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BD8E" w14:textId="4473261C" w:rsidR="00A11792" w:rsidRPr="004C4FAA" w:rsidRDefault="00A11792" w:rsidP="00DA4CBC">
      <w:pPr>
        <w:pStyle w:val="affffe"/>
        <w:spacing w:after="120"/>
        <w:rPr>
          <w:rFonts w:ascii="標楷體" w:eastAsia="標楷體" w:hAnsi="標楷體"/>
          <w:sz w:val="40"/>
          <w:szCs w:val="36"/>
        </w:rPr>
      </w:pPr>
      <w:r w:rsidRPr="004C4FAA">
        <w:rPr>
          <w:rFonts w:ascii="標楷體" w:eastAsia="標楷體" w:hAnsi="標楷體" w:hint="eastAsia"/>
          <w:sz w:val="40"/>
          <w:szCs w:val="36"/>
        </w:rPr>
        <w:t>甲、總　　述</w:t>
      </w:r>
    </w:p>
    <w:p w14:paraId="582AD5D0" w14:textId="68C4C48E" w:rsidR="00A11792" w:rsidRPr="004C4FAA" w:rsidRDefault="00A11792" w:rsidP="0041266B">
      <w:pPr>
        <w:pStyle w:val="-27pt04"/>
        <w:spacing w:beforeLines="50" w:before="120" w:after="120"/>
        <w:outlineLvl w:val="1"/>
        <w:rPr>
          <w:rFonts w:ascii="標楷體" w:hAnsi="標楷體" w:cs="Times New Roman"/>
          <w:snapToGrid w:val="0"/>
          <w:color w:val="000000"/>
          <w:spacing w:val="10"/>
          <w:kern w:val="0"/>
          <w:szCs w:val="34"/>
        </w:rPr>
      </w:pPr>
      <w:r w:rsidRPr="004C4FAA">
        <w:rPr>
          <w:rFonts w:ascii="標楷體" w:hAnsi="標楷體" w:cs="Times New Roman" w:hint="eastAsia"/>
          <w:snapToGrid w:val="0"/>
          <w:color w:val="000000"/>
          <w:spacing w:val="10"/>
          <w:kern w:val="0"/>
          <w:szCs w:val="34"/>
        </w:rPr>
        <w:t>壹、總預算執行之審核</w:t>
      </w:r>
    </w:p>
    <w:p w14:paraId="7E5975AF" w14:textId="1B146086" w:rsidR="00A11792" w:rsidRPr="00E21032" w:rsidRDefault="00A11792" w:rsidP="005F62AE">
      <w:pPr>
        <w:pStyle w:val="-27pt04"/>
        <w:overflowPunct w:val="0"/>
        <w:spacing w:beforeLines="50" w:before="120" w:afterLines="0" w:line="580" w:lineRule="exact"/>
        <w:ind w:left="238" w:firstLineChars="200" w:firstLine="560"/>
        <w:rPr>
          <w:rFonts w:ascii="標楷體" w:hAnsi="標楷體"/>
          <w:b w:val="0"/>
          <w:snapToGrid w:val="0"/>
          <w:kern w:val="0"/>
          <w:sz w:val="28"/>
          <w:szCs w:val="28"/>
        </w:rPr>
      </w:pPr>
      <w:proofErr w:type="gramStart"/>
      <w:r w:rsidRPr="00E21032">
        <w:rPr>
          <w:rFonts w:ascii="標楷體" w:hAnsi="標楷體"/>
          <w:b w:val="0"/>
          <w:snapToGrid w:val="0"/>
          <w:kern w:val="0"/>
          <w:sz w:val="28"/>
          <w:szCs w:val="28"/>
        </w:rPr>
        <w:t>11</w:t>
      </w:r>
      <w:r w:rsidR="008B30A0" w:rsidRPr="00E21032">
        <w:rPr>
          <w:rFonts w:ascii="標楷體" w:hAnsi="標楷體"/>
          <w:b w:val="0"/>
          <w:snapToGrid w:val="0"/>
          <w:kern w:val="0"/>
          <w:sz w:val="28"/>
          <w:szCs w:val="28"/>
        </w:rPr>
        <w:t>4</w:t>
      </w:r>
      <w:proofErr w:type="gramEnd"/>
      <w:r w:rsidRPr="00E21032">
        <w:rPr>
          <w:rFonts w:ascii="標楷體" w:hAnsi="標楷體"/>
          <w:b w:val="0"/>
          <w:snapToGrid w:val="0"/>
          <w:kern w:val="0"/>
          <w:sz w:val="28"/>
          <w:szCs w:val="28"/>
        </w:rPr>
        <w:t>年度苗栗縣總決算審核結果</w:t>
      </w:r>
      <w:r w:rsidRPr="00E21032">
        <w:rPr>
          <w:rFonts w:ascii="標楷體" w:hAnsi="標楷體" w:hint="eastAsia"/>
          <w:b w:val="0"/>
          <w:snapToGrid w:val="0"/>
          <w:kern w:val="0"/>
          <w:sz w:val="28"/>
          <w:szCs w:val="28"/>
        </w:rPr>
        <w:t>（圖1）</w:t>
      </w:r>
      <w:r w:rsidRPr="00E21032">
        <w:rPr>
          <w:rFonts w:ascii="標楷體" w:hAnsi="標楷體"/>
          <w:b w:val="0"/>
          <w:snapToGrid w:val="0"/>
          <w:kern w:val="0"/>
          <w:sz w:val="28"/>
          <w:szCs w:val="28"/>
        </w:rPr>
        <w:t>，歲入決算</w:t>
      </w:r>
      <w:r w:rsidR="00855AF9" w:rsidRPr="00E21032">
        <w:rPr>
          <w:rFonts w:ascii="標楷體" w:hAnsi="標楷體"/>
          <w:b w:val="0"/>
          <w:snapToGrid w:val="0"/>
          <w:kern w:val="0"/>
          <w:sz w:val="28"/>
          <w:szCs w:val="28"/>
        </w:rPr>
        <w:t>修正淨</w:t>
      </w:r>
      <w:r w:rsidR="002A074E" w:rsidRPr="00E21032">
        <w:rPr>
          <w:rFonts w:ascii="標楷體" w:hAnsi="標楷體"/>
          <w:b w:val="0"/>
          <w:snapToGrid w:val="0"/>
          <w:kern w:val="0"/>
          <w:sz w:val="28"/>
          <w:szCs w:val="28"/>
        </w:rPr>
        <w:t>增</w:t>
      </w:r>
      <w:r w:rsidR="00855AF9" w:rsidRPr="00E21032">
        <w:rPr>
          <w:rFonts w:ascii="標楷體" w:hAnsi="標楷體"/>
          <w:b w:val="0"/>
          <w:snapToGrid w:val="0"/>
          <w:kern w:val="0"/>
          <w:sz w:val="28"/>
          <w:szCs w:val="28"/>
        </w:rPr>
        <w:t>列</w:t>
      </w:r>
      <w:r w:rsidR="002A074E" w:rsidRPr="00E21032">
        <w:rPr>
          <w:rFonts w:ascii="標楷體" w:hAnsi="標楷體"/>
          <w:b w:val="0"/>
          <w:snapToGrid w:val="0"/>
          <w:kern w:val="0"/>
          <w:sz w:val="28"/>
          <w:szCs w:val="28"/>
        </w:rPr>
        <w:t>135</w:t>
      </w:r>
      <w:r w:rsidR="00855AF9" w:rsidRPr="00E21032">
        <w:rPr>
          <w:rFonts w:ascii="標楷體" w:hAnsi="標楷體"/>
          <w:b w:val="0"/>
          <w:snapToGrid w:val="0"/>
          <w:kern w:val="0"/>
          <w:sz w:val="28"/>
          <w:szCs w:val="28"/>
        </w:rPr>
        <w:t>萬餘元（增列</w:t>
      </w:r>
      <w:r w:rsidR="002A074E" w:rsidRPr="00E21032">
        <w:rPr>
          <w:rFonts w:ascii="標楷體" w:hAnsi="標楷體"/>
          <w:b w:val="0"/>
          <w:snapToGrid w:val="0"/>
          <w:kern w:val="0"/>
          <w:sz w:val="28"/>
          <w:szCs w:val="28"/>
        </w:rPr>
        <w:t>153</w:t>
      </w:r>
      <w:r w:rsidR="00855AF9" w:rsidRPr="00E21032">
        <w:rPr>
          <w:rFonts w:ascii="標楷體" w:hAnsi="標楷體"/>
          <w:b w:val="0"/>
          <w:snapToGrid w:val="0"/>
          <w:kern w:val="0"/>
          <w:sz w:val="28"/>
          <w:szCs w:val="28"/>
        </w:rPr>
        <w:t>萬餘元，減列</w:t>
      </w:r>
      <w:r w:rsidR="002A074E" w:rsidRPr="00E21032">
        <w:rPr>
          <w:rFonts w:ascii="標楷體" w:hAnsi="標楷體"/>
          <w:b w:val="0"/>
          <w:snapToGrid w:val="0"/>
          <w:kern w:val="0"/>
          <w:sz w:val="28"/>
          <w:szCs w:val="28"/>
        </w:rPr>
        <w:t>17</w:t>
      </w:r>
      <w:r w:rsidR="00855AF9" w:rsidRPr="00E21032">
        <w:rPr>
          <w:rFonts w:ascii="標楷體" w:hAnsi="標楷體"/>
          <w:b w:val="0"/>
          <w:snapToGrid w:val="0"/>
          <w:kern w:val="0"/>
          <w:sz w:val="28"/>
          <w:szCs w:val="28"/>
        </w:rPr>
        <w:t>萬餘元）</w:t>
      </w:r>
      <w:r w:rsidR="00855AF9" w:rsidRPr="00E21032">
        <w:rPr>
          <w:rFonts w:ascii="標楷體" w:hAnsi="標楷體" w:hint="eastAsia"/>
          <w:b w:val="0"/>
          <w:snapToGrid w:val="0"/>
          <w:kern w:val="0"/>
          <w:sz w:val="28"/>
          <w:szCs w:val="28"/>
        </w:rPr>
        <w:t>，</w:t>
      </w:r>
      <w:r w:rsidRPr="00E21032">
        <w:rPr>
          <w:rFonts w:ascii="標楷體" w:hAnsi="標楷體"/>
          <w:b w:val="0"/>
          <w:snapToGrid w:val="0"/>
          <w:kern w:val="0"/>
          <w:sz w:val="28"/>
          <w:szCs w:val="28"/>
        </w:rPr>
        <w:t>審定為</w:t>
      </w:r>
      <w:r w:rsidR="002A074E" w:rsidRPr="00E21032">
        <w:rPr>
          <w:rFonts w:ascii="標楷體" w:hAnsi="標楷體"/>
          <w:b w:val="0"/>
          <w:snapToGrid w:val="0"/>
          <w:kern w:val="0"/>
          <w:sz w:val="28"/>
          <w:szCs w:val="28"/>
        </w:rPr>
        <w:t>335</w:t>
      </w:r>
      <w:r w:rsidRPr="00E21032">
        <w:rPr>
          <w:rFonts w:ascii="標楷體" w:hAnsi="標楷體"/>
          <w:b w:val="0"/>
          <w:snapToGrid w:val="0"/>
          <w:kern w:val="0"/>
          <w:sz w:val="28"/>
          <w:szCs w:val="28"/>
        </w:rPr>
        <w:t>億</w:t>
      </w:r>
      <w:r w:rsidR="002A074E" w:rsidRPr="00E21032">
        <w:rPr>
          <w:rFonts w:ascii="標楷體" w:hAnsi="標楷體"/>
          <w:b w:val="0"/>
          <w:snapToGrid w:val="0"/>
          <w:kern w:val="0"/>
          <w:sz w:val="28"/>
          <w:szCs w:val="28"/>
        </w:rPr>
        <w:t>7,9</w:t>
      </w:r>
      <w:r w:rsidR="0015667B" w:rsidRPr="00E21032">
        <w:rPr>
          <w:rFonts w:ascii="標楷體" w:hAnsi="標楷體"/>
          <w:b w:val="0"/>
          <w:snapToGrid w:val="0"/>
          <w:kern w:val="0"/>
          <w:sz w:val="28"/>
          <w:szCs w:val="28"/>
        </w:rPr>
        <w:t>7</w:t>
      </w:r>
      <w:r w:rsidR="002A074E" w:rsidRPr="00E21032">
        <w:rPr>
          <w:rFonts w:ascii="標楷體" w:hAnsi="標楷體"/>
          <w:b w:val="0"/>
          <w:snapToGrid w:val="0"/>
          <w:kern w:val="0"/>
          <w:sz w:val="28"/>
          <w:szCs w:val="28"/>
        </w:rPr>
        <w:t>2</w:t>
      </w:r>
      <w:r w:rsidRPr="00E21032">
        <w:rPr>
          <w:rFonts w:ascii="標楷體" w:hAnsi="標楷體"/>
          <w:b w:val="0"/>
          <w:snapToGrid w:val="0"/>
          <w:kern w:val="0"/>
          <w:sz w:val="28"/>
          <w:szCs w:val="28"/>
        </w:rPr>
        <w:t>萬餘元；歲出決算修正</w:t>
      </w:r>
      <w:r w:rsidRPr="00E21032">
        <w:rPr>
          <w:rFonts w:ascii="標楷體" w:hAnsi="標楷體" w:hint="eastAsia"/>
          <w:b w:val="0"/>
          <w:snapToGrid w:val="0"/>
          <w:kern w:val="0"/>
          <w:sz w:val="28"/>
          <w:szCs w:val="28"/>
        </w:rPr>
        <w:t>減列</w:t>
      </w:r>
      <w:r w:rsidR="002A074E" w:rsidRPr="00E21032">
        <w:rPr>
          <w:rFonts w:ascii="標楷體" w:hAnsi="標楷體"/>
          <w:b w:val="0"/>
          <w:snapToGrid w:val="0"/>
          <w:kern w:val="0"/>
          <w:sz w:val="28"/>
          <w:szCs w:val="28"/>
        </w:rPr>
        <w:t>292</w:t>
      </w:r>
      <w:r w:rsidRPr="00E21032">
        <w:rPr>
          <w:rFonts w:ascii="標楷體" w:hAnsi="標楷體" w:hint="eastAsia"/>
          <w:b w:val="0"/>
          <w:snapToGrid w:val="0"/>
          <w:kern w:val="0"/>
          <w:sz w:val="28"/>
          <w:szCs w:val="28"/>
        </w:rPr>
        <w:t>萬餘元</w:t>
      </w:r>
      <w:r w:rsidRPr="00E21032">
        <w:rPr>
          <w:rFonts w:ascii="標楷體" w:hAnsi="標楷體"/>
          <w:b w:val="0"/>
          <w:snapToGrid w:val="0"/>
          <w:kern w:val="0"/>
          <w:sz w:val="28"/>
          <w:szCs w:val="28"/>
        </w:rPr>
        <w:t>，審定為</w:t>
      </w:r>
      <w:r w:rsidR="002A074E" w:rsidRPr="00E21032">
        <w:rPr>
          <w:rFonts w:ascii="標楷體" w:hAnsi="標楷體"/>
          <w:b w:val="0"/>
          <w:snapToGrid w:val="0"/>
          <w:kern w:val="0"/>
          <w:sz w:val="28"/>
          <w:szCs w:val="28"/>
        </w:rPr>
        <w:t>325</w:t>
      </w:r>
      <w:r w:rsidRPr="00E21032">
        <w:rPr>
          <w:rFonts w:ascii="標楷體" w:hAnsi="標楷體"/>
          <w:b w:val="0"/>
          <w:snapToGrid w:val="0"/>
          <w:kern w:val="0"/>
          <w:sz w:val="28"/>
          <w:szCs w:val="28"/>
        </w:rPr>
        <w:t>億</w:t>
      </w:r>
      <w:r w:rsidR="002A074E" w:rsidRPr="00E21032">
        <w:rPr>
          <w:rFonts w:ascii="標楷體" w:hAnsi="標楷體"/>
          <w:b w:val="0"/>
          <w:snapToGrid w:val="0"/>
          <w:kern w:val="0"/>
          <w:sz w:val="28"/>
          <w:szCs w:val="28"/>
        </w:rPr>
        <w:t>7,816</w:t>
      </w:r>
      <w:r w:rsidRPr="00E21032">
        <w:rPr>
          <w:rFonts w:ascii="標楷體" w:hAnsi="標楷體"/>
          <w:b w:val="0"/>
          <w:snapToGrid w:val="0"/>
          <w:kern w:val="0"/>
          <w:sz w:val="28"/>
          <w:szCs w:val="28"/>
        </w:rPr>
        <w:t>萬餘元；歲入歲出相抵</w:t>
      </w:r>
      <w:r w:rsidRPr="00E21032">
        <w:rPr>
          <w:rFonts w:ascii="標楷體" w:hAnsi="標楷體" w:hint="eastAsia"/>
          <w:b w:val="0"/>
          <w:snapToGrid w:val="0"/>
          <w:kern w:val="0"/>
          <w:sz w:val="28"/>
          <w:szCs w:val="28"/>
        </w:rPr>
        <w:t>賸餘</w:t>
      </w:r>
      <w:r w:rsidR="002A074E" w:rsidRPr="00E21032">
        <w:rPr>
          <w:rFonts w:ascii="標楷體" w:hAnsi="標楷體"/>
          <w:b w:val="0"/>
          <w:snapToGrid w:val="0"/>
          <w:kern w:val="0"/>
          <w:sz w:val="28"/>
          <w:szCs w:val="28"/>
        </w:rPr>
        <w:t>10</w:t>
      </w:r>
      <w:r w:rsidRPr="00E21032">
        <w:rPr>
          <w:rFonts w:ascii="標楷體" w:hAnsi="標楷體"/>
          <w:b w:val="0"/>
          <w:snapToGrid w:val="0"/>
          <w:kern w:val="0"/>
          <w:sz w:val="28"/>
          <w:szCs w:val="28"/>
        </w:rPr>
        <w:t>億</w:t>
      </w:r>
      <w:r w:rsidR="002A074E" w:rsidRPr="00E21032">
        <w:rPr>
          <w:rFonts w:ascii="標楷體" w:hAnsi="標楷體"/>
          <w:b w:val="0"/>
          <w:snapToGrid w:val="0"/>
          <w:kern w:val="0"/>
          <w:sz w:val="28"/>
          <w:szCs w:val="28"/>
        </w:rPr>
        <w:t>15</w:t>
      </w:r>
      <w:r w:rsidR="0015667B" w:rsidRPr="00E21032">
        <w:rPr>
          <w:rFonts w:ascii="標楷體" w:hAnsi="標楷體"/>
          <w:b w:val="0"/>
          <w:snapToGrid w:val="0"/>
          <w:kern w:val="0"/>
          <w:sz w:val="28"/>
          <w:szCs w:val="28"/>
        </w:rPr>
        <w:t>5</w:t>
      </w:r>
      <w:r w:rsidRPr="00E21032">
        <w:rPr>
          <w:rFonts w:ascii="標楷體" w:hAnsi="標楷體"/>
          <w:b w:val="0"/>
          <w:snapToGrid w:val="0"/>
          <w:kern w:val="0"/>
          <w:sz w:val="28"/>
          <w:szCs w:val="28"/>
        </w:rPr>
        <w:t>萬餘元</w:t>
      </w:r>
      <w:r w:rsidRPr="00E21032">
        <w:rPr>
          <w:rFonts w:ascii="標楷體" w:hAnsi="標楷體" w:hint="eastAsia"/>
          <w:b w:val="0"/>
          <w:snapToGrid w:val="0"/>
          <w:kern w:val="0"/>
          <w:sz w:val="28"/>
          <w:szCs w:val="28"/>
        </w:rPr>
        <w:t>（</w:t>
      </w:r>
      <w:r w:rsidRPr="00E21032">
        <w:rPr>
          <w:rFonts w:ascii="標楷體" w:hAnsi="標楷體"/>
          <w:b w:val="0"/>
          <w:snapToGrid w:val="0"/>
          <w:kern w:val="0"/>
          <w:sz w:val="28"/>
          <w:szCs w:val="28"/>
        </w:rPr>
        <w:t>詳丙－1頁</w:t>
      </w:r>
      <w:r w:rsidRPr="00E21032">
        <w:rPr>
          <w:rFonts w:ascii="標楷體" w:hAnsi="標楷體" w:hint="eastAsia"/>
          <w:b w:val="0"/>
          <w:snapToGrid w:val="0"/>
          <w:kern w:val="0"/>
          <w:sz w:val="28"/>
          <w:szCs w:val="28"/>
        </w:rPr>
        <w:t>）</w:t>
      </w:r>
      <w:r w:rsidRPr="00E21032">
        <w:rPr>
          <w:rFonts w:ascii="標楷體" w:hAnsi="標楷體"/>
          <w:b w:val="0"/>
          <w:snapToGrid w:val="0"/>
          <w:kern w:val="0"/>
          <w:sz w:val="28"/>
          <w:szCs w:val="28"/>
        </w:rPr>
        <w:t>，連同債務之</w:t>
      </w:r>
      <w:r w:rsidRPr="00E21032">
        <w:rPr>
          <w:rFonts w:ascii="標楷體" w:hAnsi="標楷體" w:hint="eastAsia"/>
          <w:b w:val="0"/>
          <w:snapToGrid w:val="0"/>
          <w:kern w:val="0"/>
          <w:sz w:val="28"/>
          <w:szCs w:val="28"/>
        </w:rPr>
        <w:t>舉借決算</w:t>
      </w:r>
      <w:r w:rsidR="002A074E" w:rsidRPr="00E21032">
        <w:rPr>
          <w:rFonts w:ascii="標楷體" w:hAnsi="標楷體"/>
          <w:b w:val="0"/>
          <w:snapToGrid w:val="0"/>
          <w:kern w:val="0"/>
          <w:sz w:val="28"/>
          <w:szCs w:val="28"/>
        </w:rPr>
        <w:t>81</w:t>
      </w:r>
      <w:r w:rsidRPr="00E21032">
        <w:rPr>
          <w:rFonts w:ascii="標楷體" w:hAnsi="標楷體"/>
          <w:b w:val="0"/>
          <w:snapToGrid w:val="0"/>
          <w:kern w:val="0"/>
          <w:sz w:val="28"/>
          <w:szCs w:val="28"/>
        </w:rPr>
        <w:t>億</w:t>
      </w:r>
      <w:r w:rsidR="002A074E" w:rsidRPr="00E21032">
        <w:rPr>
          <w:rFonts w:ascii="標楷體" w:hAnsi="標楷體"/>
          <w:b w:val="0"/>
          <w:snapToGrid w:val="0"/>
          <w:kern w:val="0"/>
          <w:sz w:val="28"/>
          <w:szCs w:val="28"/>
        </w:rPr>
        <w:t>5,300</w:t>
      </w:r>
      <w:r w:rsidRPr="00E21032">
        <w:rPr>
          <w:rFonts w:ascii="標楷體" w:hAnsi="標楷體" w:hint="eastAsia"/>
          <w:b w:val="0"/>
          <w:snapToGrid w:val="0"/>
          <w:kern w:val="0"/>
          <w:sz w:val="28"/>
          <w:szCs w:val="28"/>
        </w:rPr>
        <w:t>萬</w:t>
      </w:r>
      <w:r w:rsidRPr="00E21032">
        <w:rPr>
          <w:rFonts w:ascii="標楷體" w:hAnsi="標楷體"/>
          <w:b w:val="0"/>
          <w:snapToGrid w:val="0"/>
          <w:kern w:val="0"/>
          <w:sz w:val="28"/>
          <w:szCs w:val="28"/>
        </w:rPr>
        <w:t>元</w:t>
      </w:r>
      <w:r w:rsidRPr="00E21032">
        <w:rPr>
          <w:rFonts w:ascii="標楷體" w:hAnsi="標楷體" w:hint="eastAsia"/>
          <w:b w:val="0"/>
          <w:snapToGrid w:val="0"/>
          <w:kern w:val="0"/>
          <w:sz w:val="28"/>
          <w:szCs w:val="28"/>
        </w:rPr>
        <w:t>，及債務之償還決算</w:t>
      </w:r>
      <w:r w:rsidR="002A074E" w:rsidRPr="00E21032">
        <w:rPr>
          <w:rFonts w:ascii="標楷體" w:hAnsi="標楷體"/>
          <w:b w:val="0"/>
          <w:snapToGrid w:val="0"/>
          <w:kern w:val="0"/>
          <w:sz w:val="28"/>
          <w:szCs w:val="28"/>
        </w:rPr>
        <w:t>91</w:t>
      </w:r>
      <w:r w:rsidRPr="00E21032">
        <w:rPr>
          <w:rFonts w:ascii="標楷體" w:hAnsi="標楷體"/>
          <w:b w:val="0"/>
          <w:snapToGrid w:val="0"/>
          <w:kern w:val="0"/>
          <w:sz w:val="28"/>
          <w:szCs w:val="28"/>
        </w:rPr>
        <w:t>億</w:t>
      </w:r>
      <w:r w:rsidR="002A074E" w:rsidRPr="00E21032">
        <w:rPr>
          <w:rFonts w:ascii="標楷體" w:hAnsi="標楷體"/>
          <w:b w:val="0"/>
          <w:snapToGrid w:val="0"/>
          <w:kern w:val="0"/>
          <w:sz w:val="28"/>
          <w:szCs w:val="28"/>
        </w:rPr>
        <w:t>8,444</w:t>
      </w:r>
      <w:r w:rsidRPr="00E21032">
        <w:rPr>
          <w:rFonts w:ascii="標楷體" w:hAnsi="標楷體"/>
          <w:b w:val="0"/>
          <w:snapToGrid w:val="0"/>
          <w:kern w:val="0"/>
          <w:sz w:val="28"/>
          <w:szCs w:val="28"/>
        </w:rPr>
        <w:t>萬</w:t>
      </w:r>
      <w:r w:rsidRPr="00E21032">
        <w:rPr>
          <w:rFonts w:ascii="標楷體" w:hAnsi="標楷體" w:hint="eastAsia"/>
          <w:b w:val="0"/>
          <w:snapToGrid w:val="0"/>
          <w:kern w:val="0"/>
          <w:sz w:val="28"/>
          <w:szCs w:val="28"/>
        </w:rPr>
        <w:t>餘</w:t>
      </w:r>
      <w:r w:rsidRPr="00E21032">
        <w:rPr>
          <w:rFonts w:ascii="標楷體" w:hAnsi="標楷體"/>
          <w:b w:val="0"/>
          <w:snapToGrid w:val="0"/>
          <w:kern w:val="0"/>
          <w:sz w:val="28"/>
          <w:szCs w:val="28"/>
        </w:rPr>
        <w:t>元，經照數審定，收支</w:t>
      </w:r>
      <w:r w:rsidR="002A074E" w:rsidRPr="00E21032">
        <w:rPr>
          <w:rFonts w:ascii="標楷體" w:hAnsi="標楷體" w:hint="eastAsia"/>
          <w:b w:val="0"/>
          <w:snapToGrid w:val="0"/>
          <w:kern w:val="0"/>
          <w:sz w:val="28"/>
          <w:szCs w:val="28"/>
        </w:rPr>
        <w:t>短</w:t>
      </w:r>
      <w:proofErr w:type="gramStart"/>
      <w:r w:rsidR="002A074E" w:rsidRPr="00E21032">
        <w:rPr>
          <w:rFonts w:ascii="標楷體" w:hAnsi="標楷體" w:hint="eastAsia"/>
          <w:b w:val="0"/>
          <w:snapToGrid w:val="0"/>
          <w:kern w:val="0"/>
          <w:sz w:val="28"/>
          <w:szCs w:val="28"/>
        </w:rPr>
        <w:t>絀</w:t>
      </w:r>
      <w:proofErr w:type="gramEnd"/>
      <w:r w:rsidRPr="00E21032">
        <w:rPr>
          <w:rFonts w:ascii="標楷體" w:hAnsi="標楷體" w:hint="eastAsia"/>
          <w:b w:val="0"/>
          <w:snapToGrid w:val="0"/>
          <w:kern w:val="0"/>
          <w:sz w:val="28"/>
          <w:szCs w:val="28"/>
        </w:rPr>
        <w:t>計</w:t>
      </w:r>
      <w:r w:rsidR="002A074E" w:rsidRPr="00E21032">
        <w:rPr>
          <w:rFonts w:ascii="標楷體" w:hAnsi="標楷體"/>
          <w:b w:val="0"/>
          <w:snapToGrid w:val="0"/>
          <w:kern w:val="0"/>
          <w:sz w:val="28"/>
          <w:szCs w:val="28"/>
        </w:rPr>
        <w:t>2,988</w:t>
      </w:r>
      <w:r w:rsidRPr="00E21032">
        <w:rPr>
          <w:rFonts w:ascii="標楷體" w:hAnsi="標楷體"/>
          <w:b w:val="0"/>
          <w:snapToGrid w:val="0"/>
          <w:kern w:val="0"/>
          <w:sz w:val="28"/>
          <w:szCs w:val="28"/>
        </w:rPr>
        <w:t>萬餘元</w:t>
      </w:r>
      <w:r w:rsidRPr="00E21032">
        <w:rPr>
          <w:rFonts w:ascii="標楷體" w:hAnsi="標楷體" w:hint="eastAsia"/>
          <w:b w:val="0"/>
          <w:snapToGrid w:val="0"/>
          <w:kern w:val="0"/>
          <w:sz w:val="28"/>
          <w:szCs w:val="28"/>
        </w:rPr>
        <w:t>（</w:t>
      </w:r>
      <w:r w:rsidRPr="00E21032">
        <w:rPr>
          <w:rFonts w:ascii="標楷體" w:hAnsi="標楷體"/>
          <w:b w:val="0"/>
          <w:snapToGrid w:val="0"/>
          <w:kern w:val="0"/>
          <w:sz w:val="28"/>
          <w:szCs w:val="28"/>
        </w:rPr>
        <w:t>詳丙－</w:t>
      </w:r>
      <w:r w:rsidRPr="00E21032">
        <w:rPr>
          <w:rFonts w:ascii="標楷體" w:hAnsi="標楷體" w:hint="eastAsia"/>
          <w:b w:val="0"/>
          <w:snapToGrid w:val="0"/>
          <w:kern w:val="0"/>
          <w:sz w:val="28"/>
          <w:szCs w:val="28"/>
        </w:rPr>
        <w:t>3</w:t>
      </w:r>
      <w:r w:rsidRPr="00E21032">
        <w:rPr>
          <w:rFonts w:ascii="標楷體" w:hAnsi="標楷體"/>
          <w:b w:val="0"/>
          <w:snapToGrid w:val="0"/>
          <w:kern w:val="0"/>
          <w:sz w:val="28"/>
          <w:szCs w:val="28"/>
        </w:rPr>
        <w:t>頁</w:t>
      </w:r>
      <w:r w:rsidRPr="00E21032">
        <w:rPr>
          <w:rFonts w:ascii="標楷體" w:hAnsi="標楷體" w:hint="eastAsia"/>
          <w:b w:val="0"/>
          <w:snapToGrid w:val="0"/>
          <w:kern w:val="0"/>
          <w:sz w:val="28"/>
          <w:szCs w:val="28"/>
        </w:rPr>
        <w:t>）</w:t>
      </w:r>
      <w:r w:rsidRPr="00E21032">
        <w:rPr>
          <w:rFonts w:ascii="標楷體" w:hAnsi="標楷體"/>
          <w:b w:val="0"/>
          <w:snapToGrid w:val="0"/>
          <w:kern w:val="0"/>
          <w:sz w:val="28"/>
          <w:szCs w:val="28"/>
        </w:rPr>
        <w:t>。茲將</w:t>
      </w:r>
      <w:proofErr w:type="gramStart"/>
      <w:r w:rsidRPr="00E21032">
        <w:rPr>
          <w:rFonts w:ascii="標楷體" w:hAnsi="標楷體"/>
          <w:b w:val="0"/>
          <w:snapToGrid w:val="0"/>
          <w:kern w:val="0"/>
          <w:sz w:val="28"/>
          <w:szCs w:val="28"/>
        </w:rPr>
        <w:t>11</w:t>
      </w:r>
      <w:r w:rsidR="002A074E" w:rsidRPr="00E21032">
        <w:rPr>
          <w:rFonts w:ascii="標楷體" w:hAnsi="標楷體"/>
          <w:b w:val="0"/>
          <w:snapToGrid w:val="0"/>
          <w:kern w:val="0"/>
          <w:sz w:val="28"/>
          <w:szCs w:val="28"/>
        </w:rPr>
        <w:t>4</w:t>
      </w:r>
      <w:proofErr w:type="gramEnd"/>
      <w:r w:rsidRPr="00E21032">
        <w:rPr>
          <w:rFonts w:ascii="標楷體" w:hAnsi="標楷體"/>
          <w:b w:val="0"/>
          <w:snapToGrid w:val="0"/>
          <w:kern w:val="0"/>
          <w:sz w:val="28"/>
          <w:szCs w:val="28"/>
        </w:rPr>
        <w:t>年度歲入、歲出預算執行之審核結果，說明如次：</w:t>
      </w:r>
    </w:p>
    <w:p w14:paraId="4904B4B5" w14:textId="09B6D6AD" w:rsidR="00A11792" w:rsidRPr="004C4FAA" w:rsidRDefault="00E21032" w:rsidP="009F4F4E">
      <w:pPr>
        <w:widowControl/>
        <w:spacing w:line="580" w:lineRule="exact"/>
        <w:rPr>
          <w:rFonts w:ascii="標楷體" w:eastAsia="標楷體" w:hAnsi="標楷體"/>
          <w:b/>
          <w:snapToGrid w:val="0"/>
          <w:kern w:val="0"/>
          <w:sz w:val="32"/>
          <w:szCs w:val="30"/>
        </w:rPr>
      </w:pPr>
      <w:r>
        <w:rPr>
          <w:rFonts w:eastAsia="標楷體" w:cs="新細明體"/>
          <w:b/>
          <w:bCs/>
          <w:noProof/>
          <w:color w:val="FF0000"/>
          <w:kern w:val="0"/>
          <w:sz w:val="32"/>
          <w:szCs w:val="32"/>
        </w:rPr>
        <mc:AlternateContent>
          <mc:Choice Requires="wps">
            <w:drawing>
              <wp:anchor distT="0" distB="0" distL="114300" distR="114300" simplePos="0" relativeHeight="251729920" behindDoc="0" locked="0" layoutInCell="1" allowOverlap="1" wp14:anchorId="46B4916F" wp14:editId="77917660">
                <wp:simplePos x="0" y="0"/>
                <wp:positionH relativeFrom="margin">
                  <wp:posOffset>-37510</wp:posOffset>
                </wp:positionH>
                <wp:positionV relativeFrom="paragraph">
                  <wp:posOffset>200544</wp:posOffset>
                </wp:positionV>
                <wp:extent cx="6355724" cy="5511701"/>
                <wp:effectExtent l="0" t="0" r="6985" b="0"/>
                <wp:wrapNone/>
                <wp:docPr id="48" name="文字方塊 48"/>
                <wp:cNvGraphicFramePr/>
                <a:graphic xmlns:a="http://schemas.openxmlformats.org/drawingml/2006/main">
                  <a:graphicData uri="http://schemas.microsoft.com/office/word/2010/wordprocessingShape">
                    <wps:wsp>
                      <wps:cNvSpPr txBox="1"/>
                      <wps:spPr>
                        <a:xfrm>
                          <a:off x="0" y="0"/>
                          <a:ext cx="6355724" cy="55117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A91FD3" w14:textId="77777777" w:rsidR="00663300" w:rsidRDefault="00663300" w:rsidP="00E21032">
                            <w:r w:rsidRPr="006850DC">
                              <w:rPr>
                                <w:noProof/>
                              </w:rPr>
                              <w:drawing>
                                <wp:inline distT="0" distB="0" distL="0" distR="0" wp14:anchorId="1E58C4B4" wp14:editId="11C9035E">
                                  <wp:extent cx="6071870" cy="5459650"/>
                                  <wp:effectExtent l="0" t="0" r="5080" b="8255"/>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3351" cy="546997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B4916F" id="_x0000_t202" coordsize="21600,21600" o:spt="202" path="m,l,21600r21600,l21600,xe">
                <v:stroke joinstyle="miter"/>
                <v:path gradientshapeok="t" o:connecttype="rect"/>
              </v:shapetype>
              <v:shape id="文字方塊 48" o:spid="_x0000_s1026" type="#_x0000_t202" style="position:absolute;margin-left:-2.95pt;margin-top:15.8pt;width:500.45pt;height:434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" fillcolor="white [3201]" stroked="f" strokeweight=".5pt">
                <v:textbox>
                  <w:txbxContent>
                    <w:p w14:paraId="56A91FD3" w14:textId="77777777" w:rsidR="00663300" w:rsidRDefault="00663300" w:rsidP="00E21032">
                      <w:r w:rsidRPr="006850DC">
                        <w:rPr>
                          <w:noProof/>
                        </w:rPr>
                        <w:drawing>
                          <wp:inline distT="0" distB="0" distL="0" distR="0" wp14:anchorId="1E58C4B4" wp14:editId="11C9035E">
                            <wp:extent cx="6071870" cy="5459650"/>
                            <wp:effectExtent l="0" t="0" r="5080" b="8255"/>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51" cy="5469973"/>
                                    </a:xfrm>
                                    <a:prstGeom prst="rect">
                                      <a:avLst/>
                                    </a:prstGeom>
                                    <a:noFill/>
                                    <a:ln>
                                      <a:noFill/>
                                    </a:ln>
                                  </pic:spPr>
                                </pic:pic>
                              </a:graphicData>
                            </a:graphic>
                          </wp:inline>
                        </w:drawing>
                      </w:r>
                    </w:p>
                  </w:txbxContent>
                </v:textbox>
                <w10:wrap anchorx="margin"/>
              </v:shape>
            </w:pict>
          </mc:Fallback>
        </mc:AlternateContent>
      </w:r>
      <w:r w:rsidR="00A11792" w:rsidRPr="004C4FAA">
        <w:rPr>
          <w:rFonts w:ascii="標楷體" w:eastAsia="標楷體" w:hAnsi="標楷體"/>
        </w:rPr>
        <w:br w:type="page"/>
      </w:r>
      <w:r w:rsidR="00A11792" w:rsidRPr="004C4FAA">
        <w:rPr>
          <w:rFonts w:ascii="標楷體" w:eastAsia="標楷體" w:hAnsi="標楷體" w:hint="eastAsia"/>
          <w:b/>
          <w:snapToGrid w:val="0"/>
          <w:kern w:val="0"/>
          <w:sz w:val="32"/>
          <w:szCs w:val="30"/>
        </w:rPr>
        <w:lastRenderedPageBreak/>
        <w:t>一、歲入、歲出決算審定數與預算數之比較</w:t>
      </w:r>
    </w:p>
    <w:p w14:paraId="54956097" w14:textId="7364E212" w:rsidR="00A11792" w:rsidRPr="00230E8A" w:rsidRDefault="00E21032" w:rsidP="00230E8A">
      <w:pPr>
        <w:pStyle w:val="a8"/>
        <w:overflowPunct w:val="0"/>
        <w:spacing w:line="600" w:lineRule="exact"/>
        <w:ind w:firstLineChars="200" w:firstLine="480"/>
        <w:jc w:val="both"/>
        <w:rPr>
          <w:rFonts w:ascii="標楷體" w:eastAsia="標楷體" w:hAnsi="標楷體"/>
          <w:snapToGrid w:val="0"/>
          <w:spacing w:val="4"/>
          <w:kern w:val="0"/>
          <w:sz w:val="28"/>
          <w:szCs w:val="28"/>
        </w:rPr>
      </w:pPr>
      <w:r w:rsidRPr="009319DF">
        <w:rPr>
          <w:noProof/>
          <w:spacing w:val="2"/>
        </w:rPr>
        <w:drawing>
          <wp:anchor distT="0" distB="0" distL="114300" distR="114300" simplePos="0" relativeHeight="251730944" behindDoc="0" locked="0" layoutInCell="1" allowOverlap="1" wp14:anchorId="74B010FD" wp14:editId="67DF2602">
            <wp:simplePos x="0" y="0"/>
            <wp:positionH relativeFrom="column">
              <wp:posOffset>2042160</wp:posOffset>
            </wp:positionH>
            <wp:positionV relativeFrom="paragraph">
              <wp:posOffset>861060</wp:posOffset>
            </wp:positionV>
            <wp:extent cx="4213860" cy="3278505"/>
            <wp:effectExtent l="0" t="0" r="0" b="0"/>
            <wp:wrapSquare wrapText="bothSides"/>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3860" cy="3278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1792" w:rsidRPr="009319DF">
        <w:rPr>
          <w:rFonts w:ascii="標楷體" w:eastAsia="標楷體" w:hAnsi="標楷體"/>
          <w:noProof/>
          <w:spacing w:val="2"/>
          <w:kern w:val="0"/>
          <w:sz w:val="28"/>
          <w:szCs w:val="28"/>
        </w:rPr>
        <mc:AlternateContent>
          <mc:Choice Requires="wps">
            <w:drawing>
              <wp:anchor distT="4294967291" distB="4294967291" distL="114292" distR="114292" simplePos="0" relativeHeight="251659264" behindDoc="0" locked="0" layoutInCell="1" allowOverlap="1" wp14:anchorId="1430FAD4" wp14:editId="51C6910A">
                <wp:simplePos x="0" y="0"/>
                <wp:positionH relativeFrom="column">
                  <wp:posOffset>1587499</wp:posOffset>
                </wp:positionH>
                <wp:positionV relativeFrom="paragraph">
                  <wp:posOffset>4495799</wp:posOffset>
                </wp:positionV>
                <wp:extent cx="0" cy="0"/>
                <wp:effectExtent l="0" t="0" r="0" b="0"/>
                <wp:wrapNone/>
                <wp:docPr id="85"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4273780" id="Line 110" o:spid="_x0000_s1026" style="position:absolute;z-index:251659264;visibility:visible;mso-wrap-style:square;mso-width-percent:0;mso-height-percent:0;mso-wrap-distance-left:3.17478mm;mso-wrap-distance-top:-1e-4mm;mso-wrap-distance-right:3.17478mm;mso-wrap-distance-bottom:-1e-4mm;mso-position-horizontal:absolute;mso-position-horizontal-relative:text;mso-position-vertical:absolute;mso-position-vertical-relative:text;mso-width-percent:0;mso-height-percent:0;mso-width-relative:page;mso-height-relative:page" from="125pt,354pt" to="12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"/>
            </w:pict>
          </mc:Fallback>
        </mc:AlternateContent>
      </w:r>
      <w:proofErr w:type="gramStart"/>
      <w:r w:rsidR="00A11792" w:rsidRPr="009319DF">
        <w:rPr>
          <w:rFonts w:ascii="標楷體" w:eastAsia="標楷體" w:hAnsi="標楷體" w:hint="eastAsia"/>
          <w:snapToGrid w:val="0"/>
          <w:spacing w:val="2"/>
          <w:kern w:val="0"/>
          <w:sz w:val="28"/>
          <w:szCs w:val="28"/>
        </w:rPr>
        <w:t>1</w:t>
      </w:r>
      <w:r w:rsidR="00A11792" w:rsidRPr="009319DF">
        <w:rPr>
          <w:rFonts w:ascii="標楷體" w:eastAsia="標楷體" w:hAnsi="標楷體"/>
          <w:snapToGrid w:val="0"/>
          <w:spacing w:val="2"/>
          <w:kern w:val="0"/>
          <w:sz w:val="28"/>
          <w:szCs w:val="28"/>
        </w:rPr>
        <w:t>1</w:t>
      </w:r>
      <w:r w:rsidR="002A074E" w:rsidRPr="009319DF">
        <w:rPr>
          <w:rFonts w:ascii="標楷體" w:eastAsia="標楷體" w:hAnsi="標楷體"/>
          <w:snapToGrid w:val="0"/>
          <w:spacing w:val="2"/>
          <w:kern w:val="0"/>
          <w:sz w:val="28"/>
          <w:szCs w:val="28"/>
        </w:rPr>
        <w:t>4</w:t>
      </w:r>
      <w:proofErr w:type="gramEnd"/>
      <w:r w:rsidR="00A11792" w:rsidRPr="009319DF">
        <w:rPr>
          <w:rFonts w:ascii="標楷體" w:eastAsia="標楷體" w:hAnsi="標楷體"/>
          <w:snapToGrid w:val="0"/>
          <w:spacing w:val="2"/>
          <w:kern w:val="0"/>
          <w:sz w:val="28"/>
          <w:szCs w:val="28"/>
        </w:rPr>
        <w:t>年度歲入決算審定總額</w:t>
      </w:r>
      <w:r w:rsidR="004A3476" w:rsidRPr="009319DF">
        <w:rPr>
          <w:rFonts w:ascii="標楷體" w:eastAsia="標楷體" w:hAnsi="標楷體" w:hint="eastAsia"/>
          <w:snapToGrid w:val="0"/>
          <w:spacing w:val="2"/>
          <w:kern w:val="0"/>
          <w:sz w:val="28"/>
          <w:szCs w:val="28"/>
        </w:rPr>
        <w:t>335</w:t>
      </w:r>
      <w:r w:rsidR="00DD08F3" w:rsidRPr="009319DF">
        <w:rPr>
          <w:rFonts w:ascii="標楷體" w:eastAsia="標楷體" w:hAnsi="標楷體" w:hint="eastAsia"/>
          <w:snapToGrid w:val="0"/>
          <w:spacing w:val="2"/>
          <w:kern w:val="0"/>
          <w:sz w:val="28"/>
          <w:szCs w:val="28"/>
        </w:rPr>
        <w:t>億</w:t>
      </w:r>
      <w:r w:rsidR="004A3476" w:rsidRPr="009319DF">
        <w:rPr>
          <w:rFonts w:ascii="標楷體" w:eastAsia="標楷體" w:hAnsi="標楷體" w:hint="eastAsia"/>
          <w:snapToGrid w:val="0"/>
          <w:spacing w:val="2"/>
          <w:kern w:val="0"/>
          <w:sz w:val="28"/>
          <w:szCs w:val="28"/>
        </w:rPr>
        <w:t>7,972</w:t>
      </w:r>
      <w:r w:rsidR="00DD08F3" w:rsidRPr="009319DF">
        <w:rPr>
          <w:rFonts w:ascii="標楷體" w:eastAsia="標楷體" w:hAnsi="標楷體" w:hint="eastAsia"/>
          <w:snapToGrid w:val="0"/>
          <w:spacing w:val="2"/>
          <w:kern w:val="0"/>
          <w:sz w:val="28"/>
          <w:szCs w:val="28"/>
        </w:rPr>
        <w:t>萬</w:t>
      </w:r>
      <w:r w:rsidR="00A11792" w:rsidRPr="009319DF">
        <w:rPr>
          <w:rFonts w:ascii="標楷體" w:eastAsia="標楷體" w:hAnsi="標楷體" w:hint="eastAsia"/>
          <w:snapToGrid w:val="0"/>
          <w:spacing w:val="2"/>
          <w:kern w:val="0"/>
          <w:sz w:val="28"/>
          <w:szCs w:val="28"/>
        </w:rPr>
        <w:t>餘元</w:t>
      </w:r>
      <w:r w:rsidR="00A11792" w:rsidRPr="009319DF">
        <w:rPr>
          <w:rFonts w:ascii="標楷體" w:eastAsia="標楷體" w:hAnsi="標楷體"/>
          <w:snapToGrid w:val="0"/>
          <w:spacing w:val="2"/>
          <w:kern w:val="0"/>
          <w:sz w:val="28"/>
          <w:szCs w:val="28"/>
        </w:rPr>
        <w:t>，較預算</w:t>
      </w:r>
      <w:r w:rsidR="00A11792" w:rsidRPr="009319DF">
        <w:rPr>
          <w:rFonts w:ascii="標楷體" w:eastAsia="標楷體" w:hAnsi="標楷體" w:hint="eastAsia"/>
          <w:snapToGrid w:val="0"/>
          <w:spacing w:val="2"/>
          <w:kern w:val="0"/>
          <w:sz w:val="28"/>
          <w:szCs w:val="28"/>
        </w:rPr>
        <w:t>數</w:t>
      </w:r>
      <w:r w:rsidR="00062DE3" w:rsidRPr="009319DF">
        <w:rPr>
          <w:rFonts w:ascii="標楷體" w:eastAsia="標楷體" w:hAnsi="標楷體"/>
          <w:snapToGrid w:val="0"/>
          <w:spacing w:val="2"/>
          <w:kern w:val="0"/>
          <w:sz w:val="28"/>
          <w:szCs w:val="28"/>
        </w:rPr>
        <w:t>3</w:t>
      </w:r>
      <w:r w:rsidR="004A3476" w:rsidRPr="009319DF">
        <w:rPr>
          <w:rFonts w:ascii="標楷體" w:eastAsia="標楷體" w:hAnsi="標楷體"/>
          <w:snapToGrid w:val="0"/>
          <w:spacing w:val="2"/>
          <w:kern w:val="0"/>
          <w:sz w:val="28"/>
          <w:szCs w:val="28"/>
        </w:rPr>
        <w:t>37</w:t>
      </w:r>
      <w:r w:rsidR="00A11792" w:rsidRPr="009319DF">
        <w:rPr>
          <w:rFonts w:ascii="標楷體" w:eastAsia="標楷體" w:hAnsi="標楷體"/>
          <w:snapToGrid w:val="0"/>
          <w:spacing w:val="2"/>
          <w:kern w:val="0"/>
          <w:sz w:val="28"/>
          <w:szCs w:val="28"/>
        </w:rPr>
        <w:t>億</w:t>
      </w:r>
      <w:r w:rsidR="004A3476" w:rsidRPr="009319DF">
        <w:rPr>
          <w:rFonts w:ascii="標楷體" w:eastAsia="標楷體" w:hAnsi="標楷體"/>
          <w:snapToGrid w:val="0"/>
          <w:spacing w:val="2"/>
          <w:kern w:val="0"/>
          <w:sz w:val="28"/>
          <w:szCs w:val="28"/>
        </w:rPr>
        <w:t>1,072</w:t>
      </w:r>
      <w:r w:rsidR="00A11792" w:rsidRPr="009319DF">
        <w:rPr>
          <w:rFonts w:ascii="標楷體" w:eastAsia="標楷體" w:hAnsi="標楷體"/>
          <w:snapToGrid w:val="0"/>
          <w:spacing w:val="2"/>
          <w:kern w:val="0"/>
          <w:sz w:val="28"/>
          <w:szCs w:val="28"/>
        </w:rPr>
        <w:t>萬餘元</w:t>
      </w:r>
      <w:r w:rsidR="004A3476" w:rsidRPr="009319DF">
        <w:rPr>
          <w:rFonts w:ascii="標楷體" w:eastAsia="標楷體" w:hAnsi="標楷體" w:hint="eastAsia"/>
          <w:snapToGrid w:val="0"/>
          <w:spacing w:val="2"/>
          <w:kern w:val="0"/>
          <w:sz w:val="28"/>
          <w:szCs w:val="28"/>
        </w:rPr>
        <w:t>，減少</w:t>
      </w:r>
      <w:r w:rsidR="004A3476" w:rsidRPr="009319DF">
        <w:rPr>
          <w:rFonts w:ascii="標楷體" w:eastAsia="標楷體" w:hAnsi="標楷體"/>
          <w:snapToGrid w:val="0"/>
          <w:spacing w:val="2"/>
          <w:kern w:val="0"/>
          <w:sz w:val="28"/>
          <w:szCs w:val="28"/>
        </w:rPr>
        <w:t>1</w:t>
      </w:r>
      <w:r w:rsidR="00A11792" w:rsidRPr="009319DF">
        <w:rPr>
          <w:rFonts w:ascii="標楷體" w:eastAsia="標楷體" w:hAnsi="標楷體" w:hint="eastAsia"/>
          <w:snapToGrid w:val="0"/>
          <w:spacing w:val="2"/>
          <w:kern w:val="0"/>
          <w:sz w:val="28"/>
          <w:szCs w:val="28"/>
        </w:rPr>
        <w:t>億</w:t>
      </w:r>
      <w:r w:rsidR="004A3476" w:rsidRPr="009319DF">
        <w:rPr>
          <w:rFonts w:ascii="標楷體" w:eastAsia="標楷體" w:hAnsi="標楷體"/>
          <w:snapToGrid w:val="0"/>
          <w:spacing w:val="2"/>
          <w:kern w:val="0"/>
          <w:sz w:val="28"/>
          <w:szCs w:val="28"/>
        </w:rPr>
        <w:t>3,100</w:t>
      </w:r>
      <w:r w:rsidR="00A11792" w:rsidRPr="009319DF">
        <w:rPr>
          <w:rFonts w:ascii="標楷體" w:eastAsia="標楷體" w:hAnsi="標楷體"/>
          <w:snapToGrid w:val="0"/>
          <w:spacing w:val="2"/>
          <w:kern w:val="0"/>
          <w:sz w:val="28"/>
          <w:szCs w:val="28"/>
        </w:rPr>
        <w:t>萬餘元</w:t>
      </w:r>
      <w:r w:rsidR="00A11792" w:rsidRPr="009319DF">
        <w:rPr>
          <w:rFonts w:ascii="標楷體" w:eastAsia="標楷體" w:hAnsi="標楷體" w:hint="eastAsia"/>
          <w:snapToGrid w:val="0"/>
          <w:spacing w:val="2"/>
          <w:kern w:val="0"/>
          <w:sz w:val="28"/>
          <w:szCs w:val="28"/>
        </w:rPr>
        <w:t>（圖2）</w:t>
      </w:r>
      <w:r w:rsidR="00A11792" w:rsidRPr="009319DF">
        <w:rPr>
          <w:rFonts w:ascii="標楷體" w:eastAsia="標楷體" w:hAnsi="標楷體"/>
          <w:snapToGrid w:val="0"/>
          <w:spacing w:val="2"/>
          <w:kern w:val="0"/>
          <w:sz w:val="28"/>
          <w:szCs w:val="28"/>
        </w:rPr>
        <w:t>，約</w:t>
      </w:r>
      <w:r w:rsidR="004A3476" w:rsidRPr="009319DF">
        <w:rPr>
          <w:rFonts w:ascii="標楷體" w:eastAsia="標楷體" w:hAnsi="標楷體"/>
          <w:snapToGrid w:val="0"/>
          <w:spacing w:val="2"/>
          <w:kern w:val="0"/>
          <w:sz w:val="28"/>
          <w:szCs w:val="28"/>
        </w:rPr>
        <w:t>0</w:t>
      </w:r>
      <w:r w:rsidR="00062DE3" w:rsidRPr="009319DF">
        <w:rPr>
          <w:rFonts w:ascii="標楷體" w:eastAsia="標楷體" w:hAnsi="標楷體"/>
          <w:snapToGrid w:val="0"/>
          <w:spacing w:val="2"/>
          <w:kern w:val="0"/>
          <w:sz w:val="28"/>
          <w:szCs w:val="28"/>
        </w:rPr>
        <w:t>.</w:t>
      </w:r>
      <w:r w:rsidR="004A3476" w:rsidRPr="009319DF">
        <w:rPr>
          <w:rFonts w:ascii="標楷體" w:eastAsia="標楷體" w:hAnsi="標楷體"/>
          <w:snapToGrid w:val="0"/>
          <w:spacing w:val="2"/>
          <w:kern w:val="0"/>
          <w:sz w:val="28"/>
          <w:szCs w:val="28"/>
        </w:rPr>
        <w:t>39</w:t>
      </w:r>
      <w:r w:rsidR="00A11792" w:rsidRPr="009319DF">
        <w:rPr>
          <w:rFonts w:ascii="標楷體" w:eastAsia="標楷體" w:hAnsi="標楷體"/>
          <w:snapToGrid w:val="0"/>
          <w:spacing w:val="2"/>
          <w:kern w:val="0"/>
          <w:sz w:val="28"/>
          <w:szCs w:val="28"/>
        </w:rPr>
        <w:t>％，主要係</w:t>
      </w:r>
      <w:r w:rsidR="004A3476" w:rsidRPr="009319DF">
        <w:rPr>
          <w:rFonts w:ascii="標楷體" w:eastAsia="標楷體" w:hAnsi="標楷體" w:hint="eastAsia"/>
          <w:snapToGrid w:val="0"/>
          <w:spacing w:val="2"/>
          <w:kern w:val="0"/>
          <w:sz w:val="28"/>
          <w:szCs w:val="28"/>
        </w:rPr>
        <w:t>罰款及賠償收入</w:t>
      </w:r>
      <w:r w:rsidR="00A11792" w:rsidRPr="009319DF">
        <w:rPr>
          <w:rFonts w:ascii="標楷體" w:eastAsia="標楷體" w:hAnsi="標楷體" w:hint="eastAsia"/>
          <w:snapToGrid w:val="0"/>
          <w:spacing w:val="2"/>
          <w:kern w:val="0"/>
          <w:sz w:val="28"/>
          <w:szCs w:val="28"/>
        </w:rPr>
        <w:t>、</w:t>
      </w:r>
      <w:r w:rsidR="004A3476" w:rsidRPr="009319DF">
        <w:rPr>
          <w:rFonts w:ascii="標楷體" w:eastAsia="標楷體" w:hAnsi="標楷體" w:hint="eastAsia"/>
          <w:snapToGrid w:val="0"/>
          <w:spacing w:val="2"/>
          <w:kern w:val="0"/>
          <w:sz w:val="28"/>
          <w:szCs w:val="28"/>
        </w:rPr>
        <w:t>規費收入、財產收入</w:t>
      </w:r>
      <w:r w:rsidR="00A11792" w:rsidRPr="009319DF">
        <w:rPr>
          <w:rFonts w:ascii="標楷體" w:eastAsia="標楷體" w:hAnsi="標楷體" w:hint="eastAsia"/>
          <w:snapToGrid w:val="0"/>
          <w:spacing w:val="2"/>
          <w:kern w:val="0"/>
          <w:sz w:val="28"/>
          <w:szCs w:val="28"/>
        </w:rPr>
        <w:t>等</w:t>
      </w:r>
      <w:r w:rsidR="00A11792" w:rsidRPr="00230E8A">
        <w:rPr>
          <w:rFonts w:ascii="標楷體" w:eastAsia="標楷體" w:hAnsi="標楷體" w:hint="eastAsia"/>
          <w:snapToGrid w:val="0"/>
          <w:spacing w:val="4"/>
          <w:kern w:val="0"/>
          <w:sz w:val="28"/>
          <w:szCs w:val="28"/>
        </w:rPr>
        <w:t>較預計增加，暨</w:t>
      </w:r>
      <w:r w:rsidR="004A3476" w:rsidRPr="00230E8A">
        <w:rPr>
          <w:rFonts w:ascii="標楷體" w:eastAsia="標楷體" w:hAnsi="標楷體" w:hint="eastAsia"/>
          <w:snapToGrid w:val="0"/>
          <w:spacing w:val="4"/>
          <w:kern w:val="0"/>
          <w:sz w:val="28"/>
          <w:szCs w:val="28"/>
        </w:rPr>
        <w:t>統籌分配稅、土地稅等稅課收入、其他收入、</w:t>
      </w:r>
      <w:r w:rsidR="00A11792" w:rsidRPr="00230E8A">
        <w:rPr>
          <w:rFonts w:ascii="標楷體" w:eastAsia="標楷體" w:hAnsi="標楷體" w:hint="eastAsia"/>
          <w:snapToGrid w:val="0"/>
          <w:spacing w:val="4"/>
          <w:kern w:val="0"/>
          <w:sz w:val="28"/>
          <w:szCs w:val="28"/>
        </w:rPr>
        <w:t>補助及協助收入</w:t>
      </w:r>
      <w:r w:rsidR="00C04A2D">
        <w:rPr>
          <w:rFonts w:ascii="標楷體" w:eastAsia="標楷體" w:hAnsi="標楷體" w:hint="eastAsia"/>
          <w:snapToGrid w:val="0"/>
          <w:spacing w:val="4"/>
          <w:kern w:val="0"/>
          <w:sz w:val="28"/>
          <w:szCs w:val="28"/>
        </w:rPr>
        <w:t>等</w:t>
      </w:r>
      <w:r w:rsidR="00A11792" w:rsidRPr="00230E8A">
        <w:rPr>
          <w:rFonts w:ascii="標楷體" w:eastAsia="標楷體" w:hAnsi="標楷體" w:hint="eastAsia"/>
          <w:snapToGrid w:val="0"/>
          <w:spacing w:val="4"/>
          <w:kern w:val="0"/>
          <w:sz w:val="28"/>
          <w:szCs w:val="28"/>
        </w:rPr>
        <w:t>較預計減少等增減互抵所致；</w:t>
      </w:r>
      <w:proofErr w:type="gramStart"/>
      <w:r w:rsidR="00A11792" w:rsidRPr="00230E8A">
        <w:rPr>
          <w:rFonts w:ascii="標楷體" w:eastAsia="標楷體" w:hAnsi="標楷體"/>
          <w:snapToGrid w:val="0"/>
          <w:spacing w:val="4"/>
          <w:kern w:val="0"/>
          <w:sz w:val="28"/>
          <w:szCs w:val="28"/>
        </w:rPr>
        <w:t>11</w:t>
      </w:r>
      <w:r w:rsidR="004A3476" w:rsidRPr="00230E8A">
        <w:rPr>
          <w:rFonts w:ascii="標楷體" w:eastAsia="標楷體" w:hAnsi="標楷體"/>
          <w:snapToGrid w:val="0"/>
          <w:spacing w:val="4"/>
          <w:kern w:val="0"/>
          <w:sz w:val="28"/>
          <w:szCs w:val="28"/>
        </w:rPr>
        <w:t>4</w:t>
      </w:r>
      <w:proofErr w:type="gramEnd"/>
      <w:r w:rsidR="00A11792" w:rsidRPr="00230E8A">
        <w:rPr>
          <w:rFonts w:ascii="標楷體" w:eastAsia="標楷體" w:hAnsi="標楷體"/>
          <w:snapToGrid w:val="0"/>
          <w:spacing w:val="4"/>
          <w:kern w:val="0"/>
          <w:sz w:val="28"/>
          <w:szCs w:val="28"/>
        </w:rPr>
        <w:t>年度歲入決算應收保留數</w:t>
      </w:r>
      <w:r w:rsidR="004A3476" w:rsidRPr="00230E8A">
        <w:rPr>
          <w:rFonts w:ascii="標楷體" w:eastAsia="標楷體" w:hAnsi="標楷體"/>
          <w:snapToGrid w:val="0"/>
          <w:spacing w:val="4"/>
          <w:kern w:val="0"/>
          <w:sz w:val="28"/>
          <w:szCs w:val="28"/>
        </w:rPr>
        <w:t>26</w:t>
      </w:r>
      <w:r w:rsidR="00A11792" w:rsidRPr="00230E8A">
        <w:rPr>
          <w:rFonts w:ascii="標楷體" w:eastAsia="標楷體" w:hAnsi="標楷體" w:hint="eastAsia"/>
          <w:snapToGrid w:val="0"/>
          <w:spacing w:val="4"/>
          <w:kern w:val="0"/>
          <w:sz w:val="28"/>
          <w:szCs w:val="28"/>
        </w:rPr>
        <w:t>億</w:t>
      </w:r>
      <w:r w:rsidR="004A3476" w:rsidRPr="00230E8A">
        <w:rPr>
          <w:rFonts w:ascii="標楷體" w:eastAsia="標楷體" w:hAnsi="標楷體"/>
          <w:snapToGrid w:val="0"/>
          <w:spacing w:val="4"/>
          <w:kern w:val="0"/>
          <w:sz w:val="28"/>
          <w:szCs w:val="28"/>
        </w:rPr>
        <w:t>7,360</w:t>
      </w:r>
      <w:r w:rsidR="00A11792" w:rsidRPr="00230E8A">
        <w:rPr>
          <w:rFonts w:ascii="標楷體" w:eastAsia="標楷體" w:hAnsi="標楷體"/>
          <w:snapToGrid w:val="0"/>
          <w:spacing w:val="4"/>
          <w:kern w:val="0"/>
          <w:sz w:val="28"/>
          <w:szCs w:val="28"/>
        </w:rPr>
        <w:t>萬餘元，占歲入預算</w:t>
      </w:r>
      <w:r w:rsidR="00A11792" w:rsidRPr="00230E8A">
        <w:rPr>
          <w:rFonts w:ascii="標楷體" w:eastAsia="標楷體" w:hAnsi="標楷體" w:hint="eastAsia"/>
          <w:snapToGrid w:val="0"/>
          <w:spacing w:val="4"/>
          <w:kern w:val="0"/>
          <w:sz w:val="28"/>
          <w:szCs w:val="28"/>
        </w:rPr>
        <w:t>數</w:t>
      </w:r>
      <w:r w:rsidR="004A3476" w:rsidRPr="00230E8A">
        <w:rPr>
          <w:rFonts w:ascii="標楷體" w:eastAsia="標楷體" w:hAnsi="標楷體"/>
          <w:snapToGrid w:val="0"/>
          <w:spacing w:val="4"/>
          <w:kern w:val="0"/>
          <w:sz w:val="28"/>
          <w:szCs w:val="28"/>
        </w:rPr>
        <w:t>7.93</w:t>
      </w:r>
      <w:r w:rsidR="00A11792" w:rsidRPr="00230E8A">
        <w:rPr>
          <w:rFonts w:ascii="標楷體" w:eastAsia="標楷體" w:hAnsi="標楷體"/>
          <w:snapToGrid w:val="0"/>
          <w:spacing w:val="4"/>
          <w:kern w:val="0"/>
          <w:sz w:val="28"/>
          <w:szCs w:val="28"/>
        </w:rPr>
        <w:t>％，主要係</w:t>
      </w:r>
      <w:r w:rsidR="00A11792" w:rsidRPr="00230E8A">
        <w:rPr>
          <w:rFonts w:ascii="標楷體" w:eastAsia="標楷體" w:hAnsi="標楷體" w:hint="eastAsia"/>
          <w:snapToGrid w:val="0"/>
          <w:spacing w:val="4"/>
          <w:kern w:val="0"/>
          <w:sz w:val="28"/>
          <w:szCs w:val="28"/>
        </w:rPr>
        <w:t>中央補助計畫（工程）之補助收入及統籌分配稅款尚待請撥，與土地稅、使用牌照稅等稅課收入暨違反各業管法令之行政罰鍰</w:t>
      </w:r>
      <w:proofErr w:type="gramStart"/>
      <w:r w:rsidR="00A11792" w:rsidRPr="00230E8A">
        <w:rPr>
          <w:rFonts w:ascii="標楷體" w:eastAsia="標楷體" w:hAnsi="標楷體" w:hint="eastAsia"/>
          <w:snapToGrid w:val="0"/>
          <w:spacing w:val="4"/>
          <w:kern w:val="0"/>
          <w:sz w:val="28"/>
          <w:szCs w:val="28"/>
        </w:rPr>
        <w:t>尚待徵起</w:t>
      </w:r>
      <w:proofErr w:type="gramEnd"/>
      <w:r w:rsidR="00A11792" w:rsidRPr="00230E8A">
        <w:rPr>
          <w:rFonts w:ascii="標楷體" w:eastAsia="標楷體" w:hAnsi="標楷體" w:hint="eastAsia"/>
          <w:snapToGrid w:val="0"/>
          <w:spacing w:val="4"/>
          <w:kern w:val="0"/>
          <w:sz w:val="28"/>
          <w:szCs w:val="28"/>
        </w:rPr>
        <w:t>所致</w:t>
      </w:r>
      <w:r w:rsidR="00A11792" w:rsidRPr="00230E8A">
        <w:rPr>
          <w:rFonts w:ascii="標楷體" w:eastAsia="標楷體" w:hAnsi="標楷體"/>
          <w:snapToGrid w:val="0"/>
          <w:spacing w:val="4"/>
          <w:kern w:val="0"/>
          <w:sz w:val="28"/>
          <w:szCs w:val="28"/>
        </w:rPr>
        <w:t>。</w:t>
      </w:r>
    </w:p>
    <w:p w14:paraId="2057A5DC" w14:textId="170D79D2" w:rsidR="00F22534" w:rsidRPr="00230E8A" w:rsidRDefault="00E21032" w:rsidP="00E21032">
      <w:pPr>
        <w:pStyle w:val="a8"/>
        <w:overflowPunct w:val="0"/>
        <w:spacing w:line="510" w:lineRule="exact"/>
        <w:ind w:firstLineChars="200" w:firstLine="560"/>
        <w:jc w:val="both"/>
        <w:rPr>
          <w:rFonts w:ascii="標楷體" w:eastAsia="標楷體" w:hAnsi="標楷體"/>
          <w:snapToGrid w:val="0"/>
          <w:spacing w:val="11"/>
          <w:kern w:val="0"/>
          <w:sz w:val="28"/>
          <w:szCs w:val="28"/>
        </w:rPr>
      </w:pPr>
      <w:r w:rsidRPr="00D858E8">
        <w:rPr>
          <w:rFonts w:ascii="標楷體" w:eastAsia="標楷體" w:hAnsi="標楷體"/>
          <w:noProof/>
          <w:spacing w:val="8"/>
          <w:kern w:val="0"/>
          <w:sz w:val="28"/>
          <w:szCs w:val="28"/>
        </w:rPr>
        <mc:AlternateContent>
          <mc:Choice Requires="wps">
            <w:drawing>
              <wp:anchor distT="36195" distB="0" distL="107950" distR="107950" simplePos="0" relativeHeight="251732992" behindDoc="0" locked="0" layoutInCell="1" allowOverlap="1" wp14:anchorId="291B2D1C" wp14:editId="546C3489">
                <wp:simplePos x="0" y="0"/>
                <wp:positionH relativeFrom="margin">
                  <wp:posOffset>-44450</wp:posOffset>
                </wp:positionH>
                <wp:positionV relativeFrom="paragraph">
                  <wp:posOffset>424609</wp:posOffset>
                </wp:positionV>
                <wp:extent cx="3893820" cy="3129280"/>
                <wp:effectExtent l="0" t="0" r="0" b="13970"/>
                <wp:wrapSquare wrapText="bothSides"/>
                <wp:docPr id="3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3820" cy="312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65"/>
                              <w:gridCol w:w="1130"/>
                              <w:gridCol w:w="994"/>
                            </w:tblGrid>
                            <w:tr w:rsidR="00663300" w:rsidRPr="00EA40F9" w14:paraId="3C7269A0" w14:textId="77777777" w:rsidTr="002563B4">
                              <w:trPr>
                                <w:trHeight w:hRule="exact" w:val="340"/>
                                <w:jc w:val="center"/>
                              </w:trPr>
                              <w:tc>
                                <w:tcPr>
                                  <w:tcW w:w="5000" w:type="pct"/>
                                  <w:gridSpan w:val="3"/>
                                  <w:tcBorders>
                                    <w:top w:val="nil"/>
                                    <w:left w:val="nil"/>
                                    <w:bottom w:val="nil"/>
                                    <w:right w:val="nil"/>
                                  </w:tcBorders>
                                  <w:vAlign w:val="center"/>
                                </w:tcPr>
                                <w:p w14:paraId="23DBA5C0" w14:textId="77777777" w:rsidR="00663300" w:rsidRPr="00EA40F9" w:rsidRDefault="00663300" w:rsidP="002563B4">
                                  <w:pPr>
                                    <w:adjustRightInd w:val="0"/>
                                    <w:snapToGrid w:val="0"/>
                                    <w:spacing w:line="240" w:lineRule="exact"/>
                                    <w:suppressOverlap/>
                                    <w:jc w:val="center"/>
                                    <w:rPr>
                                      <w:rFonts w:ascii="標楷體" w:eastAsia="標楷體" w:hAnsi="標楷體"/>
                                      <w:b/>
                                      <w:snapToGrid w:val="0"/>
                                      <w:sz w:val="22"/>
                                      <w:szCs w:val="22"/>
                                    </w:rPr>
                                  </w:pPr>
                                  <w:r w:rsidRPr="00EA40F9">
                                    <w:rPr>
                                      <w:rFonts w:ascii="標楷體" w:eastAsia="標楷體" w:hAnsi="標楷體" w:hint="eastAsia"/>
                                      <w:b/>
                                      <w:kern w:val="0"/>
                                      <w:szCs w:val="24"/>
                                    </w:rPr>
                                    <w:t>表1　歲出經費賸餘分析</w:t>
                                  </w:r>
                                  <w:r>
                                    <w:rPr>
                                      <w:rFonts w:ascii="標楷體" w:eastAsia="標楷體" w:hAnsi="標楷體" w:hint="eastAsia"/>
                                      <w:b/>
                                      <w:kern w:val="0"/>
                                      <w:szCs w:val="24"/>
                                    </w:rPr>
                                    <w:t>（</w:t>
                                  </w:r>
                                  <w:r w:rsidRPr="00EA40F9">
                                    <w:rPr>
                                      <w:rFonts w:ascii="標楷體" w:eastAsia="標楷體" w:hAnsi="標楷體" w:hint="eastAsia"/>
                                      <w:b/>
                                      <w:kern w:val="0"/>
                                      <w:szCs w:val="24"/>
                                    </w:rPr>
                                    <w:t>原因別</w:t>
                                  </w:r>
                                  <w:r>
                                    <w:rPr>
                                      <w:rFonts w:ascii="標楷體" w:eastAsia="標楷體" w:hAnsi="標楷體" w:hint="eastAsia"/>
                                      <w:b/>
                                      <w:kern w:val="0"/>
                                      <w:szCs w:val="24"/>
                                    </w:rPr>
                                    <w:t>）</w:t>
                                  </w:r>
                                </w:p>
                              </w:tc>
                            </w:tr>
                            <w:tr w:rsidR="00663300" w:rsidRPr="00EA40F9" w14:paraId="3529774A" w14:textId="77777777" w:rsidTr="002563B4">
                              <w:trPr>
                                <w:trHeight w:hRule="exact" w:val="340"/>
                                <w:jc w:val="center"/>
                              </w:trPr>
                              <w:tc>
                                <w:tcPr>
                                  <w:tcW w:w="5000" w:type="pct"/>
                                  <w:gridSpan w:val="3"/>
                                  <w:tcBorders>
                                    <w:top w:val="nil"/>
                                    <w:left w:val="nil"/>
                                    <w:bottom w:val="single" w:sz="4" w:space="0" w:color="auto"/>
                                    <w:right w:val="nil"/>
                                  </w:tcBorders>
                                  <w:vAlign w:val="bottom"/>
                                </w:tcPr>
                                <w:p w14:paraId="0C4B05C8" w14:textId="77777777" w:rsidR="00663300" w:rsidRPr="00EA40F9" w:rsidRDefault="00663300" w:rsidP="002563B4">
                                  <w:pPr>
                                    <w:adjustRightInd w:val="0"/>
                                    <w:suppressOverlap/>
                                    <w:jc w:val="right"/>
                                    <w:rPr>
                                      <w:rFonts w:eastAsia="標楷體" w:hAnsi="標楷體"/>
                                      <w:snapToGrid w:val="0"/>
                                      <w:spacing w:val="-6"/>
                                      <w:sz w:val="22"/>
                                      <w:szCs w:val="22"/>
                                    </w:rPr>
                                  </w:pPr>
                                  <w:r w:rsidRPr="00EA40F9">
                                    <w:rPr>
                                      <w:rFonts w:eastAsia="標楷體" w:hAnsi="標楷體"/>
                                      <w:spacing w:val="-6"/>
                                      <w:sz w:val="20"/>
                                      <w:szCs w:val="18"/>
                                    </w:rPr>
                                    <w:t>單位：新臺幣</w:t>
                                  </w:r>
                                  <w:r w:rsidRPr="00EA40F9">
                                    <w:rPr>
                                      <w:rFonts w:eastAsia="標楷體" w:hAnsi="標楷體" w:hint="eastAsia"/>
                                      <w:spacing w:val="-6"/>
                                      <w:sz w:val="20"/>
                                      <w:szCs w:val="18"/>
                                    </w:rPr>
                                    <w:t>千</w:t>
                                  </w:r>
                                  <w:r w:rsidRPr="00EA40F9">
                                    <w:rPr>
                                      <w:rFonts w:eastAsia="標楷體" w:hAnsi="標楷體"/>
                                      <w:spacing w:val="-6"/>
                                      <w:sz w:val="20"/>
                                      <w:szCs w:val="18"/>
                                    </w:rPr>
                                    <w:t>元</w:t>
                                  </w:r>
                                  <w:r w:rsidRPr="00EA40F9">
                                    <w:rPr>
                                      <w:rFonts w:eastAsia="標楷體" w:hAnsi="標楷體" w:hint="eastAsia"/>
                                      <w:spacing w:val="-6"/>
                                      <w:sz w:val="20"/>
                                      <w:szCs w:val="18"/>
                                    </w:rPr>
                                    <w:t>、％</w:t>
                                  </w:r>
                                </w:p>
                              </w:tc>
                            </w:tr>
                            <w:tr w:rsidR="00663300" w:rsidRPr="00EA40F9" w14:paraId="18CA86AD" w14:textId="77777777" w:rsidTr="002563B4">
                              <w:trPr>
                                <w:trHeight w:val="456"/>
                                <w:jc w:val="center"/>
                              </w:trPr>
                              <w:tc>
                                <w:tcPr>
                                  <w:tcW w:w="3227" w:type="pct"/>
                                  <w:tcBorders>
                                    <w:top w:val="single" w:sz="4" w:space="0" w:color="auto"/>
                                    <w:left w:val="single" w:sz="4" w:space="0" w:color="auto"/>
                                    <w:bottom w:val="single" w:sz="4" w:space="0" w:color="auto"/>
                                    <w:right w:val="single" w:sz="4" w:space="0" w:color="auto"/>
                                  </w:tcBorders>
                                  <w:shd w:val="clear" w:color="auto" w:fill="DDFFFF"/>
                                  <w:vAlign w:val="center"/>
                                </w:tcPr>
                                <w:p w14:paraId="12D21D1D" w14:textId="77777777" w:rsidR="00663300" w:rsidRPr="00EA40F9" w:rsidRDefault="00663300" w:rsidP="002563B4">
                                  <w:pPr>
                                    <w:adjustRightInd w:val="0"/>
                                    <w:snapToGrid w:val="0"/>
                                    <w:spacing w:line="220" w:lineRule="exact"/>
                                    <w:suppressOverlap/>
                                    <w:jc w:val="distribute"/>
                                    <w:rPr>
                                      <w:rFonts w:eastAsia="標楷體" w:hAnsi="標楷體"/>
                                      <w:snapToGrid w:val="0"/>
                                      <w:spacing w:val="-6"/>
                                      <w:sz w:val="22"/>
                                      <w:szCs w:val="22"/>
                                    </w:rPr>
                                  </w:pPr>
                                  <w:r w:rsidRPr="00EA40F9">
                                    <w:rPr>
                                      <w:rFonts w:eastAsia="標楷體" w:hAnsi="標楷體" w:hint="eastAsia"/>
                                      <w:snapToGrid w:val="0"/>
                                      <w:spacing w:val="-6"/>
                                      <w:sz w:val="22"/>
                                      <w:szCs w:val="22"/>
                                    </w:rPr>
                                    <w:t>經費賸餘原因</w:t>
                                  </w:r>
                                </w:p>
                              </w:tc>
                              <w:tc>
                                <w:tcPr>
                                  <w:tcW w:w="943" w:type="pct"/>
                                  <w:tcBorders>
                                    <w:top w:val="single" w:sz="4" w:space="0" w:color="auto"/>
                                    <w:left w:val="single" w:sz="4" w:space="0" w:color="auto"/>
                                    <w:bottom w:val="single" w:sz="4" w:space="0" w:color="auto"/>
                                    <w:right w:val="single" w:sz="4" w:space="0" w:color="auto"/>
                                  </w:tcBorders>
                                  <w:shd w:val="clear" w:color="auto" w:fill="DDFFFF"/>
                                  <w:vAlign w:val="center"/>
                                </w:tcPr>
                                <w:p w14:paraId="21B3A319" w14:textId="77777777" w:rsidR="00663300" w:rsidRPr="00EA40F9" w:rsidRDefault="00663300" w:rsidP="002563B4">
                                  <w:pPr>
                                    <w:adjustRightInd w:val="0"/>
                                    <w:snapToGrid w:val="0"/>
                                    <w:spacing w:line="220" w:lineRule="exact"/>
                                    <w:suppressOverlap/>
                                    <w:jc w:val="distribute"/>
                                    <w:rPr>
                                      <w:rFonts w:eastAsia="標楷體" w:hAnsi="標楷體"/>
                                      <w:snapToGrid w:val="0"/>
                                      <w:spacing w:val="-6"/>
                                      <w:sz w:val="22"/>
                                      <w:szCs w:val="22"/>
                                    </w:rPr>
                                  </w:pPr>
                                  <w:r w:rsidRPr="00EA40F9">
                                    <w:rPr>
                                      <w:rFonts w:eastAsia="標楷體" w:hAnsi="標楷體" w:hint="eastAsia"/>
                                      <w:snapToGrid w:val="0"/>
                                      <w:spacing w:val="-6"/>
                                      <w:sz w:val="22"/>
                                      <w:szCs w:val="22"/>
                                    </w:rPr>
                                    <w:t>金額</w:t>
                                  </w:r>
                                </w:p>
                              </w:tc>
                              <w:tc>
                                <w:tcPr>
                                  <w:tcW w:w="830" w:type="pct"/>
                                  <w:tcBorders>
                                    <w:top w:val="single" w:sz="4" w:space="0" w:color="auto"/>
                                    <w:left w:val="single" w:sz="4" w:space="0" w:color="auto"/>
                                    <w:bottom w:val="single" w:sz="4" w:space="0" w:color="auto"/>
                                    <w:right w:val="single" w:sz="4" w:space="0" w:color="auto"/>
                                  </w:tcBorders>
                                  <w:shd w:val="clear" w:color="auto" w:fill="DDFFFF"/>
                                  <w:vAlign w:val="center"/>
                                </w:tcPr>
                                <w:p w14:paraId="0384CD74" w14:textId="77777777" w:rsidR="00663300" w:rsidRPr="00EA40F9" w:rsidRDefault="00663300" w:rsidP="002563B4">
                                  <w:pPr>
                                    <w:adjustRightInd w:val="0"/>
                                    <w:snapToGrid w:val="0"/>
                                    <w:spacing w:line="220" w:lineRule="exact"/>
                                    <w:suppressOverlap/>
                                    <w:jc w:val="distribute"/>
                                    <w:rPr>
                                      <w:rFonts w:eastAsia="標楷體" w:hAnsi="標楷體"/>
                                      <w:snapToGrid w:val="0"/>
                                      <w:spacing w:val="-6"/>
                                      <w:sz w:val="22"/>
                                      <w:szCs w:val="22"/>
                                    </w:rPr>
                                  </w:pPr>
                                  <w:r w:rsidRPr="00EA40F9">
                                    <w:rPr>
                                      <w:rFonts w:eastAsia="標楷體" w:hAnsi="標楷體" w:hint="eastAsia"/>
                                      <w:snapToGrid w:val="0"/>
                                      <w:spacing w:val="-6"/>
                                      <w:sz w:val="22"/>
                                      <w:szCs w:val="22"/>
                                    </w:rPr>
                                    <w:t>占比</w:t>
                                  </w:r>
                                </w:p>
                              </w:tc>
                            </w:tr>
                            <w:tr w:rsidR="00663300" w:rsidRPr="00EA40F9" w14:paraId="113B2294" w14:textId="77777777" w:rsidTr="002563B4">
                              <w:trPr>
                                <w:trHeight w:val="456"/>
                                <w:jc w:val="center"/>
                              </w:trPr>
                              <w:tc>
                                <w:tcPr>
                                  <w:tcW w:w="3227" w:type="pct"/>
                                  <w:tcBorders>
                                    <w:top w:val="single" w:sz="4" w:space="0" w:color="auto"/>
                                    <w:left w:val="single" w:sz="4" w:space="0" w:color="auto"/>
                                    <w:bottom w:val="nil"/>
                                    <w:right w:val="single" w:sz="4" w:space="0" w:color="auto"/>
                                  </w:tcBorders>
                                  <w:vAlign w:val="center"/>
                                </w:tcPr>
                                <w:p w14:paraId="2C9D62C8" w14:textId="77777777" w:rsidR="00663300" w:rsidRPr="00EA40F9" w:rsidRDefault="00663300" w:rsidP="002563B4">
                                  <w:pPr>
                                    <w:widowControl/>
                                    <w:adjustRightInd w:val="0"/>
                                    <w:snapToGrid w:val="0"/>
                                    <w:spacing w:line="240" w:lineRule="exact"/>
                                    <w:ind w:leftChars="200" w:left="480" w:rightChars="200" w:right="480"/>
                                    <w:suppressOverlap/>
                                    <w:jc w:val="distribute"/>
                                    <w:rPr>
                                      <w:rFonts w:ascii="標楷體" w:eastAsia="標楷體" w:hAnsi="標楷體"/>
                                      <w:b/>
                                      <w:spacing w:val="20"/>
                                      <w:sz w:val="20"/>
                                    </w:rPr>
                                  </w:pPr>
                                  <w:r w:rsidRPr="00EA40F9">
                                    <w:rPr>
                                      <w:rFonts w:ascii="標楷體" w:eastAsia="標楷體" w:hAnsi="標楷體" w:hint="eastAsia"/>
                                      <w:b/>
                                      <w:kern w:val="0"/>
                                      <w:sz w:val="22"/>
                                      <w:szCs w:val="22"/>
                                    </w:rPr>
                                    <w:t>合計</w:t>
                                  </w:r>
                                </w:p>
                              </w:tc>
                              <w:tc>
                                <w:tcPr>
                                  <w:tcW w:w="943" w:type="pct"/>
                                  <w:tcBorders>
                                    <w:top w:val="single" w:sz="4" w:space="0" w:color="auto"/>
                                    <w:left w:val="single" w:sz="4" w:space="0" w:color="auto"/>
                                    <w:bottom w:val="nil"/>
                                    <w:right w:val="single" w:sz="4" w:space="0" w:color="auto"/>
                                  </w:tcBorders>
                                  <w:vAlign w:val="center"/>
                                </w:tcPr>
                                <w:p w14:paraId="2CE35485" w14:textId="77777777" w:rsidR="00663300" w:rsidRPr="00D1145A" w:rsidRDefault="00663300" w:rsidP="002563B4">
                                  <w:pPr>
                                    <w:spacing w:line="240" w:lineRule="exact"/>
                                    <w:suppressOverlap/>
                                    <w:jc w:val="right"/>
                                    <w:rPr>
                                      <w:rFonts w:ascii="標楷體" w:eastAsia="標楷體" w:hAnsi="標楷體" w:cs="新細明體"/>
                                      <w:b/>
                                      <w:sz w:val="22"/>
                                      <w:szCs w:val="22"/>
                                    </w:rPr>
                                  </w:pPr>
                                  <w:r w:rsidRPr="00D33D2A">
                                    <w:rPr>
                                      <w:rFonts w:ascii="標楷體" w:eastAsia="標楷體" w:hAnsi="標楷體"/>
                                      <w:b/>
                                      <w:sz w:val="22"/>
                                      <w:szCs w:val="22"/>
                                    </w:rPr>
                                    <w:t xml:space="preserve">898,561 </w:t>
                                  </w:r>
                                  <w:r w:rsidRPr="00D1145A">
                                    <w:rPr>
                                      <w:rFonts w:ascii="標楷體" w:eastAsia="標楷體" w:hAnsi="標楷體"/>
                                      <w:b/>
                                      <w:sz w:val="22"/>
                                      <w:szCs w:val="22"/>
                                    </w:rPr>
                                    <w:t xml:space="preserve"> </w:t>
                                  </w:r>
                                </w:p>
                              </w:tc>
                              <w:tc>
                                <w:tcPr>
                                  <w:tcW w:w="830" w:type="pct"/>
                                  <w:tcBorders>
                                    <w:top w:val="single" w:sz="4" w:space="0" w:color="auto"/>
                                    <w:left w:val="single" w:sz="4" w:space="0" w:color="auto"/>
                                    <w:bottom w:val="nil"/>
                                    <w:right w:val="single" w:sz="4" w:space="0" w:color="auto"/>
                                  </w:tcBorders>
                                  <w:vAlign w:val="center"/>
                                </w:tcPr>
                                <w:p w14:paraId="282E3F32" w14:textId="77777777" w:rsidR="00663300" w:rsidRPr="00D1145A" w:rsidRDefault="00663300" w:rsidP="002563B4">
                                  <w:pPr>
                                    <w:spacing w:line="240" w:lineRule="exact"/>
                                    <w:suppressOverlap/>
                                    <w:jc w:val="right"/>
                                    <w:rPr>
                                      <w:rFonts w:ascii="標楷體" w:eastAsia="標楷體" w:hAnsi="標楷體" w:cs="新細明體"/>
                                      <w:b/>
                                      <w:sz w:val="22"/>
                                      <w:szCs w:val="22"/>
                                    </w:rPr>
                                  </w:pPr>
                                  <w:r w:rsidRPr="00D1145A">
                                    <w:rPr>
                                      <w:rFonts w:ascii="標楷體" w:eastAsia="標楷體" w:hAnsi="標楷體" w:hint="eastAsia"/>
                                      <w:b/>
                                      <w:bCs/>
                                      <w:sz w:val="22"/>
                                      <w:szCs w:val="22"/>
                                    </w:rPr>
                                    <w:t>100.00</w:t>
                                  </w:r>
                                </w:p>
                              </w:tc>
                            </w:tr>
                            <w:tr w:rsidR="00663300" w:rsidRPr="00EA40F9" w14:paraId="0E3A9F3A" w14:textId="77777777" w:rsidTr="002563B4">
                              <w:trPr>
                                <w:trHeight w:val="456"/>
                                <w:jc w:val="center"/>
                              </w:trPr>
                              <w:tc>
                                <w:tcPr>
                                  <w:tcW w:w="3227" w:type="pct"/>
                                  <w:tcBorders>
                                    <w:top w:val="nil"/>
                                    <w:left w:val="single" w:sz="4" w:space="0" w:color="auto"/>
                                    <w:bottom w:val="nil"/>
                                    <w:right w:val="single" w:sz="4" w:space="0" w:color="auto"/>
                                  </w:tcBorders>
                                  <w:shd w:val="clear" w:color="auto" w:fill="DDFFFF"/>
                                  <w:vAlign w:val="center"/>
                                </w:tcPr>
                                <w:p w14:paraId="24AA5133" w14:textId="77777777" w:rsidR="00663300" w:rsidRPr="00EA40F9" w:rsidRDefault="00663300" w:rsidP="002563B4">
                                  <w:pPr>
                                    <w:spacing w:line="240" w:lineRule="exact"/>
                                    <w:suppressOverlap/>
                                    <w:jc w:val="both"/>
                                    <w:rPr>
                                      <w:rFonts w:ascii="標楷體" w:eastAsia="標楷體" w:hAnsi="標楷體" w:cs="新細明體"/>
                                      <w:szCs w:val="24"/>
                                    </w:rPr>
                                  </w:pPr>
                                  <w:r w:rsidRPr="00EA40F9">
                                    <w:rPr>
                                      <w:rFonts w:ascii="標楷體" w:eastAsia="標楷體" w:hAnsi="標楷體"/>
                                      <w:sz w:val="22"/>
                                      <w:szCs w:val="22"/>
                                    </w:rPr>
                                    <w:t>1.</w:t>
                                  </w:r>
                                  <w:r>
                                    <w:rPr>
                                      <w:rFonts w:ascii="標楷體" w:eastAsia="標楷體" w:hAnsi="標楷體" w:hint="eastAsia"/>
                                      <w:sz w:val="22"/>
                                      <w:szCs w:val="22"/>
                                    </w:rPr>
                                    <w:t>按業務需要而減少支付或</w:t>
                                  </w:r>
                                  <w:proofErr w:type="gramStart"/>
                                  <w:r>
                                    <w:rPr>
                                      <w:rFonts w:ascii="標楷體" w:eastAsia="標楷體" w:hAnsi="標楷體"/>
                                      <w:sz w:val="22"/>
                                      <w:szCs w:val="22"/>
                                    </w:rPr>
                                    <w:t>撙</w:t>
                                  </w:r>
                                  <w:proofErr w:type="gramEnd"/>
                                  <w:r>
                                    <w:rPr>
                                      <w:rFonts w:ascii="標楷體" w:eastAsia="標楷體" w:hAnsi="標楷體"/>
                                      <w:sz w:val="22"/>
                                      <w:szCs w:val="22"/>
                                    </w:rPr>
                                    <w:t>節支出</w:t>
                                  </w:r>
                                  <w:r w:rsidRPr="00EA40F9">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DDFFFF"/>
                                  <w:vAlign w:val="center"/>
                                </w:tcPr>
                                <w:p w14:paraId="34F9C54E"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565,117 </w:t>
                                  </w:r>
                                </w:p>
                              </w:tc>
                              <w:tc>
                                <w:tcPr>
                                  <w:tcW w:w="830" w:type="pct"/>
                                  <w:tcBorders>
                                    <w:top w:val="nil"/>
                                    <w:left w:val="single" w:sz="4" w:space="0" w:color="auto"/>
                                    <w:bottom w:val="nil"/>
                                    <w:right w:val="single" w:sz="4" w:space="0" w:color="auto"/>
                                  </w:tcBorders>
                                  <w:shd w:val="clear" w:color="auto" w:fill="DDFFFF"/>
                                  <w:vAlign w:val="center"/>
                                </w:tcPr>
                                <w:p w14:paraId="6D130884"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62.89</w:t>
                                  </w:r>
                                </w:p>
                              </w:tc>
                            </w:tr>
                            <w:tr w:rsidR="00663300" w:rsidRPr="00EA40F9" w14:paraId="5D6C662A" w14:textId="77777777" w:rsidTr="002563B4">
                              <w:trPr>
                                <w:trHeight w:val="456"/>
                                <w:jc w:val="center"/>
                              </w:trPr>
                              <w:tc>
                                <w:tcPr>
                                  <w:tcW w:w="3227" w:type="pct"/>
                                  <w:tcBorders>
                                    <w:top w:val="nil"/>
                                    <w:left w:val="single" w:sz="4" w:space="0" w:color="auto"/>
                                    <w:bottom w:val="nil"/>
                                    <w:right w:val="single" w:sz="4" w:space="0" w:color="auto"/>
                                  </w:tcBorders>
                                  <w:vAlign w:val="center"/>
                                </w:tcPr>
                                <w:p w14:paraId="79FB1D81" w14:textId="77777777" w:rsidR="00663300" w:rsidRPr="00EA40F9"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2</w:t>
                                  </w:r>
                                  <w:r w:rsidRPr="009C45C7">
                                    <w:rPr>
                                      <w:rFonts w:ascii="標楷體" w:eastAsia="標楷體" w:hAnsi="標楷體" w:hint="eastAsia"/>
                                      <w:sz w:val="22"/>
                                      <w:szCs w:val="22"/>
                                    </w:rPr>
                                    <w:t>.營</w:t>
                                  </w:r>
                                  <w:proofErr w:type="gramStart"/>
                                  <w:r w:rsidRPr="009C45C7">
                                    <w:rPr>
                                      <w:rFonts w:ascii="標楷體" w:eastAsia="標楷體" w:hAnsi="標楷體" w:hint="eastAsia"/>
                                      <w:sz w:val="22"/>
                                      <w:szCs w:val="22"/>
                                    </w:rPr>
                                    <w:t>繕</w:t>
                                  </w:r>
                                  <w:proofErr w:type="gramEnd"/>
                                  <w:r w:rsidRPr="009C45C7">
                                    <w:rPr>
                                      <w:rFonts w:ascii="標楷體" w:eastAsia="標楷體" w:hAnsi="標楷體" w:hint="eastAsia"/>
                                      <w:sz w:val="22"/>
                                      <w:szCs w:val="22"/>
                                    </w:rPr>
                                    <w:t>工程</w:t>
                                  </w:r>
                                  <w:r>
                                    <w:rPr>
                                      <w:rFonts w:ascii="標楷體" w:eastAsia="標楷體" w:hAnsi="標楷體" w:hint="eastAsia"/>
                                      <w:sz w:val="22"/>
                                      <w:szCs w:val="22"/>
                                    </w:rPr>
                                    <w:t>或</w:t>
                                  </w:r>
                                  <w:r w:rsidRPr="009C45C7">
                                    <w:rPr>
                                      <w:rFonts w:ascii="標楷體" w:eastAsia="標楷體" w:hAnsi="標楷體" w:hint="eastAsia"/>
                                      <w:sz w:val="22"/>
                                      <w:szCs w:val="22"/>
                                    </w:rPr>
                                    <w:t>採購財物結餘。</w:t>
                                  </w:r>
                                </w:p>
                              </w:tc>
                              <w:tc>
                                <w:tcPr>
                                  <w:tcW w:w="943" w:type="pct"/>
                                  <w:tcBorders>
                                    <w:top w:val="nil"/>
                                    <w:left w:val="single" w:sz="4" w:space="0" w:color="auto"/>
                                    <w:bottom w:val="nil"/>
                                    <w:right w:val="single" w:sz="4" w:space="0" w:color="auto"/>
                                  </w:tcBorders>
                                  <w:vAlign w:val="center"/>
                                </w:tcPr>
                                <w:p w14:paraId="31A7C8DD"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133,129 </w:t>
                                  </w:r>
                                </w:p>
                              </w:tc>
                              <w:tc>
                                <w:tcPr>
                                  <w:tcW w:w="830" w:type="pct"/>
                                  <w:tcBorders>
                                    <w:top w:val="nil"/>
                                    <w:left w:val="single" w:sz="4" w:space="0" w:color="auto"/>
                                    <w:bottom w:val="nil"/>
                                    <w:right w:val="single" w:sz="4" w:space="0" w:color="auto"/>
                                  </w:tcBorders>
                                  <w:vAlign w:val="center"/>
                                </w:tcPr>
                                <w:p w14:paraId="0CD18873"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14.82</w:t>
                                  </w:r>
                                </w:p>
                              </w:tc>
                            </w:tr>
                            <w:tr w:rsidR="00663300" w:rsidRPr="00EA40F9" w14:paraId="448A1C32" w14:textId="77777777" w:rsidTr="002563B4">
                              <w:trPr>
                                <w:trHeight w:val="456"/>
                                <w:jc w:val="center"/>
                              </w:trPr>
                              <w:tc>
                                <w:tcPr>
                                  <w:tcW w:w="3227" w:type="pct"/>
                                  <w:tcBorders>
                                    <w:top w:val="nil"/>
                                    <w:left w:val="single" w:sz="4" w:space="0" w:color="auto"/>
                                    <w:bottom w:val="nil"/>
                                    <w:right w:val="single" w:sz="4" w:space="0" w:color="auto"/>
                                  </w:tcBorders>
                                  <w:shd w:val="clear" w:color="auto" w:fill="DDFFFF"/>
                                  <w:vAlign w:val="center"/>
                                </w:tcPr>
                                <w:p w14:paraId="2298308D" w14:textId="77777777" w:rsidR="00663300" w:rsidRPr="00EA40F9"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3.</w:t>
                                  </w:r>
                                  <w:r w:rsidRPr="00954384">
                                    <w:rPr>
                                      <w:rFonts w:ascii="標楷體" w:eastAsia="標楷體" w:hAnsi="標楷體" w:hint="eastAsia"/>
                                      <w:sz w:val="22"/>
                                      <w:szCs w:val="22"/>
                                    </w:rPr>
                                    <w:t>實際進用員額</w:t>
                                  </w:r>
                                  <w:proofErr w:type="gramStart"/>
                                  <w:r w:rsidRPr="00954384">
                                    <w:rPr>
                                      <w:rFonts w:ascii="標楷體" w:eastAsia="標楷體" w:hAnsi="標楷體" w:hint="eastAsia"/>
                                      <w:sz w:val="22"/>
                                      <w:szCs w:val="22"/>
                                    </w:rPr>
                                    <w:t>較少</w:t>
                                  </w:r>
                                  <w:r>
                                    <w:rPr>
                                      <w:rFonts w:ascii="標楷體" w:eastAsia="標楷體" w:hAnsi="標楷體" w:hint="eastAsia"/>
                                      <w:sz w:val="22"/>
                                      <w:szCs w:val="22"/>
                                    </w:rPr>
                                    <w:t>致</w:t>
                                  </w:r>
                                  <w:r w:rsidRPr="00954384">
                                    <w:rPr>
                                      <w:rFonts w:ascii="標楷體" w:eastAsia="標楷體" w:hAnsi="標楷體" w:hint="eastAsia"/>
                                      <w:sz w:val="22"/>
                                      <w:szCs w:val="22"/>
                                    </w:rPr>
                                    <w:t>人事</w:t>
                                  </w:r>
                                  <w:proofErr w:type="gramEnd"/>
                                  <w:r w:rsidRPr="00954384">
                                    <w:rPr>
                                      <w:rFonts w:ascii="標楷體" w:eastAsia="標楷體" w:hAnsi="標楷體" w:hint="eastAsia"/>
                                      <w:sz w:val="22"/>
                                      <w:szCs w:val="22"/>
                                    </w:rPr>
                                    <w:t>費節餘</w:t>
                                  </w:r>
                                  <w:r w:rsidRPr="008155E9">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DDFFFF"/>
                                  <w:vAlign w:val="center"/>
                                </w:tcPr>
                                <w:p w14:paraId="438B5C27"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125,930 </w:t>
                                  </w:r>
                                </w:p>
                              </w:tc>
                              <w:tc>
                                <w:tcPr>
                                  <w:tcW w:w="830" w:type="pct"/>
                                  <w:tcBorders>
                                    <w:top w:val="nil"/>
                                    <w:left w:val="single" w:sz="4" w:space="0" w:color="auto"/>
                                    <w:bottom w:val="nil"/>
                                    <w:right w:val="single" w:sz="4" w:space="0" w:color="auto"/>
                                  </w:tcBorders>
                                  <w:shd w:val="clear" w:color="auto" w:fill="DDFFFF"/>
                                  <w:vAlign w:val="center"/>
                                </w:tcPr>
                                <w:p w14:paraId="545B1038"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14.01</w:t>
                                  </w:r>
                                </w:p>
                              </w:tc>
                            </w:tr>
                            <w:tr w:rsidR="00663300" w:rsidRPr="00EA40F9" w14:paraId="3D9C2993" w14:textId="77777777" w:rsidTr="002563B4">
                              <w:trPr>
                                <w:trHeight w:val="456"/>
                                <w:jc w:val="center"/>
                              </w:trPr>
                              <w:tc>
                                <w:tcPr>
                                  <w:tcW w:w="3227" w:type="pct"/>
                                  <w:tcBorders>
                                    <w:top w:val="nil"/>
                                    <w:left w:val="single" w:sz="4" w:space="0" w:color="auto"/>
                                    <w:bottom w:val="nil"/>
                                    <w:right w:val="single" w:sz="4" w:space="0" w:color="auto"/>
                                  </w:tcBorders>
                                  <w:shd w:val="clear" w:color="auto" w:fill="auto"/>
                                  <w:vAlign w:val="center"/>
                                </w:tcPr>
                                <w:p w14:paraId="01687A91" w14:textId="77777777" w:rsidR="00663300" w:rsidRPr="00EA40F9"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4</w:t>
                                  </w:r>
                                  <w:r w:rsidRPr="00EA40F9">
                                    <w:rPr>
                                      <w:rFonts w:ascii="標楷體" w:eastAsia="標楷體" w:hAnsi="標楷體"/>
                                      <w:sz w:val="22"/>
                                      <w:szCs w:val="22"/>
                                    </w:rPr>
                                    <w:t>.</w:t>
                                  </w:r>
                                  <w:r w:rsidRPr="00954384">
                                    <w:rPr>
                                      <w:rFonts w:ascii="標楷體" w:eastAsia="標楷體" w:hAnsi="標楷體" w:hint="eastAsia"/>
                                      <w:sz w:val="22"/>
                                      <w:szCs w:val="22"/>
                                    </w:rPr>
                                    <w:t>補</w:t>
                                  </w:r>
                                  <w:r>
                                    <w:rPr>
                                      <w:rFonts w:ascii="標楷體" w:eastAsia="標楷體" w:hAnsi="標楷體" w:hint="eastAsia"/>
                                      <w:sz w:val="22"/>
                                      <w:szCs w:val="22"/>
                                    </w:rPr>
                                    <w:t>（</w:t>
                                  </w:r>
                                  <w:r w:rsidRPr="00954384">
                                    <w:rPr>
                                      <w:rFonts w:ascii="標楷體" w:eastAsia="標楷體" w:hAnsi="標楷體" w:hint="eastAsia"/>
                                      <w:sz w:val="22"/>
                                      <w:szCs w:val="22"/>
                                    </w:rPr>
                                    <w:t>捐</w:t>
                                  </w:r>
                                  <w:r>
                                    <w:rPr>
                                      <w:rFonts w:ascii="標楷體" w:eastAsia="標楷體" w:hAnsi="標楷體" w:hint="eastAsia"/>
                                      <w:sz w:val="22"/>
                                      <w:szCs w:val="22"/>
                                    </w:rPr>
                                    <w:t>）</w:t>
                                  </w:r>
                                  <w:proofErr w:type="gramStart"/>
                                  <w:r w:rsidRPr="00954384">
                                    <w:rPr>
                                      <w:rFonts w:ascii="標楷體" w:eastAsia="標楷體" w:hAnsi="標楷體" w:hint="eastAsia"/>
                                      <w:sz w:val="22"/>
                                      <w:szCs w:val="22"/>
                                    </w:rPr>
                                    <w:t>助或委</w:t>
                                  </w:r>
                                  <w:proofErr w:type="gramEnd"/>
                                  <w:r w:rsidRPr="00954384">
                                    <w:rPr>
                                      <w:rFonts w:ascii="標楷體" w:eastAsia="標楷體" w:hAnsi="標楷體" w:hint="eastAsia"/>
                                      <w:sz w:val="22"/>
                                      <w:szCs w:val="22"/>
                                    </w:rPr>
                                    <w:t>辦計畫經費結餘</w:t>
                                  </w:r>
                                  <w:r w:rsidRPr="00EA40F9">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auto"/>
                                  <w:vAlign w:val="center"/>
                                </w:tcPr>
                                <w:p w14:paraId="2032BC55"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42,245 </w:t>
                                  </w:r>
                                </w:p>
                              </w:tc>
                              <w:tc>
                                <w:tcPr>
                                  <w:tcW w:w="830" w:type="pct"/>
                                  <w:tcBorders>
                                    <w:top w:val="nil"/>
                                    <w:left w:val="single" w:sz="4" w:space="0" w:color="auto"/>
                                    <w:bottom w:val="nil"/>
                                    <w:right w:val="single" w:sz="4" w:space="0" w:color="auto"/>
                                  </w:tcBorders>
                                  <w:shd w:val="clear" w:color="auto" w:fill="auto"/>
                                  <w:vAlign w:val="center"/>
                                </w:tcPr>
                                <w:p w14:paraId="556FD070"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4.70</w:t>
                                  </w:r>
                                </w:p>
                              </w:tc>
                            </w:tr>
                            <w:tr w:rsidR="00663300" w:rsidRPr="00EA40F9" w14:paraId="27D32F38" w14:textId="77777777" w:rsidTr="002563B4">
                              <w:trPr>
                                <w:trHeight w:val="456"/>
                                <w:jc w:val="center"/>
                              </w:trPr>
                              <w:tc>
                                <w:tcPr>
                                  <w:tcW w:w="3227" w:type="pct"/>
                                  <w:tcBorders>
                                    <w:top w:val="nil"/>
                                    <w:left w:val="single" w:sz="4" w:space="0" w:color="auto"/>
                                    <w:bottom w:val="nil"/>
                                    <w:right w:val="single" w:sz="4" w:space="0" w:color="auto"/>
                                  </w:tcBorders>
                                  <w:shd w:val="clear" w:color="auto" w:fill="DDFFFF"/>
                                  <w:vAlign w:val="center"/>
                                </w:tcPr>
                                <w:p w14:paraId="2AF3B622" w14:textId="77777777" w:rsidR="00663300"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5.</w:t>
                                  </w:r>
                                  <w:r w:rsidRPr="001361DC">
                                    <w:rPr>
                                      <w:rFonts w:ascii="標楷體" w:eastAsia="標楷體" w:hAnsi="標楷體" w:hint="eastAsia"/>
                                      <w:sz w:val="22"/>
                                      <w:szCs w:val="22"/>
                                    </w:rPr>
                                    <w:t>計畫變更致未實施或工作量減少</w:t>
                                  </w:r>
                                  <w:r>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DDFFFF"/>
                                  <w:vAlign w:val="center"/>
                                </w:tcPr>
                                <w:p w14:paraId="629F0600"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28,315 </w:t>
                                  </w:r>
                                </w:p>
                              </w:tc>
                              <w:tc>
                                <w:tcPr>
                                  <w:tcW w:w="830" w:type="pct"/>
                                  <w:tcBorders>
                                    <w:top w:val="nil"/>
                                    <w:left w:val="single" w:sz="4" w:space="0" w:color="auto"/>
                                    <w:bottom w:val="nil"/>
                                    <w:right w:val="single" w:sz="4" w:space="0" w:color="auto"/>
                                  </w:tcBorders>
                                  <w:shd w:val="clear" w:color="auto" w:fill="DDFFFF"/>
                                  <w:vAlign w:val="center"/>
                                </w:tcPr>
                                <w:p w14:paraId="09B60B11"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3.15</w:t>
                                  </w:r>
                                </w:p>
                              </w:tc>
                            </w:tr>
                            <w:tr w:rsidR="00663300" w:rsidRPr="00EA40F9" w14:paraId="1CF537E6" w14:textId="77777777" w:rsidTr="002563B4">
                              <w:trPr>
                                <w:trHeight w:val="456"/>
                                <w:jc w:val="center"/>
                              </w:trPr>
                              <w:tc>
                                <w:tcPr>
                                  <w:tcW w:w="3227" w:type="pct"/>
                                  <w:tcBorders>
                                    <w:top w:val="nil"/>
                                    <w:left w:val="single" w:sz="4" w:space="0" w:color="auto"/>
                                    <w:bottom w:val="nil"/>
                                    <w:right w:val="single" w:sz="4" w:space="0" w:color="auto"/>
                                  </w:tcBorders>
                                  <w:shd w:val="clear" w:color="auto" w:fill="FFFFFF" w:themeFill="background1"/>
                                  <w:vAlign w:val="center"/>
                                </w:tcPr>
                                <w:p w14:paraId="6BC738FB" w14:textId="77777777" w:rsidR="00663300" w:rsidRDefault="00663300" w:rsidP="002563B4">
                                  <w:pPr>
                                    <w:spacing w:line="240" w:lineRule="exact"/>
                                    <w:suppressOverlap/>
                                    <w:jc w:val="both"/>
                                    <w:rPr>
                                      <w:rFonts w:ascii="標楷體" w:eastAsia="標楷體" w:hAnsi="標楷體"/>
                                      <w:sz w:val="22"/>
                                      <w:szCs w:val="22"/>
                                    </w:rPr>
                                  </w:pPr>
                                  <w:r>
                                    <w:rPr>
                                      <w:rFonts w:ascii="標楷體" w:eastAsia="標楷體" w:hAnsi="標楷體" w:hint="eastAsia"/>
                                      <w:sz w:val="22"/>
                                      <w:szCs w:val="22"/>
                                    </w:rPr>
                                    <w:t>6</w:t>
                                  </w:r>
                                  <w:r>
                                    <w:rPr>
                                      <w:rFonts w:ascii="標楷體" w:eastAsia="標楷體" w:hAnsi="標楷體"/>
                                      <w:sz w:val="22"/>
                                      <w:szCs w:val="22"/>
                                    </w:rPr>
                                    <w:t>.</w:t>
                                  </w:r>
                                  <w:r w:rsidRPr="00027F1C">
                                    <w:rPr>
                                      <w:rFonts w:ascii="標楷體" w:eastAsia="標楷體" w:hAnsi="標楷體" w:hint="eastAsia"/>
                                      <w:sz w:val="22"/>
                                      <w:szCs w:val="22"/>
                                    </w:rPr>
                                    <w:t>專案經費第</w:t>
                                  </w:r>
                                  <w:r>
                                    <w:rPr>
                                      <w:rFonts w:ascii="標楷體" w:eastAsia="標楷體" w:hAnsi="標楷體" w:hint="eastAsia"/>
                                      <w:sz w:val="22"/>
                                      <w:szCs w:val="22"/>
                                    </w:rPr>
                                    <w:t>一、</w:t>
                                  </w:r>
                                  <w:r w:rsidRPr="00027F1C">
                                    <w:rPr>
                                      <w:rFonts w:ascii="標楷體" w:eastAsia="標楷體" w:hAnsi="標楷體" w:hint="eastAsia"/>
                                      <w:sz w:val="22"/>
                                      <w:szCs w:val="22"/>
                                    </w:rPr>
                                    <w:t>二預備金未動支</w:t>
                                  </w:r>
                                  <w:r w:rsidRPr="00EB70F5">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FFFFFF" w:themeFill="background1"/>
                                  <w:vAlign w:val="center"/>
                                </w:tcPr>
                                <w:p w14:paraId="54E1D384"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2,390 </w:t>
                                  </w:r>
                                </w:p>
                              </w:tc>
                              <w:tc>
                                <w:tcPr>
                                  <w:tcW w:w="830" w:type="pct"/>
                                  <w:tcBorders>
                                    <w:top w:val="nil"/>
                                    <w:left w:val="single" w:sz="4" w:space="0" w:color="auto"/>
                                    <w:bottom w:val="nil"/>
                                    <w:right w:val="single" w:sz="4" w:space="0" w:color="auto"/>
                                  </w:tcBorders>
                                  <w:shd w:val="clear" w:color="auto" w:fill="FFFFFF" w:themeFill="background1"/>
                                  <w:vAlign w:val="center"/>
                                </w:tcPr>
                                <w:p w14:paraId="767C632A"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0.27</w:t>
                                  </w:r>
                                </w:p>
                              </w:tc>
                            </w:tr>
                            <w:tr w:rsidR="00663300" w:rsidRPr="00EA40F9" w14:paraId="6C0F0C69" w14:textId="77777777" w:rsidTr="002563B4">
                              <w:trPr>
                                <w:trHeight w:val="456"/>
                                <w:jc w:val="center"/>
                              </w:trPr>
                              <w:tc>
                                <w:tcPr>
                                  <w:tcW w:w="3227" w:type="pct"/>
                                  <w:tcBorders>
                                    <w:top w:val="nil"/>
                                    <w:left w:val="single" w:sz="4" w:space="0" w:color="auto"/>
                                    <w:bottom w:val="single" w:sz="4" w:space="0" w:color="auto"/>
                                    <w:right w:val="single" w:sz="4" w:space="0" w:color="auto"/>
                                  </w:tcBorders>
                                  <w:shd w:val="clear" w:color="auto" w:fill="DDFFFF"/>
                                  <w:vAlign w:val="center"/>
                                </w:tcPr>
                                <w:p w14:paraId="066E2CED" w14:textId="77777777" w:rsidR="00663300" w:rsidRPr="00EA40F9"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7</w:t>
                                  </w:r>
                                  <w:r w:rsidRPr="00EA40F9">
                                    <w:rPr>
                                      <w:rFonts w:ascii="標楷體" w:eastAsia="標楷體" w:hAnsi="標楷體"/>
                                      <w:sz w:val="22"/>
                                      <w:szCs w:val="22"/>
                                    </w:rPr>
                                    <w:t>.</w:t>
                                  </w:r>
                                  <w:r w:rsidRPr="00711004">
                                    <w:rPr>
                                      <w:rFonts w:ascii="標楷體" w:eastAsia="標楷體" w:hAnsi="標楷體" w:hint="eastAsia"/>
                                      <w:sz w:val="22"/>
                                    </w:rPr>
                                    <w:t>其他。</w:t>
                                  </w:r>
                                </w:p>
                              </w:tc>
                              <w:tc>
                                <w:tcPr>
                                  <w:tcW w:w="943" w:type="pct"/>
                                  <w:tcBorders>
                                    <w:top w:val="nil"/>
                                    <w:left w:val="single" w:sz="4" w:space="0" w:color="auto"/>
                                    <w:bottom w:val="single" w:sz="4" w:space="0" w:color="auto"/>
                                    <w:right w:val="single" w:sz="4" w:space="0" w:color="auto"/>
                                  </w:tcBorders>
                                  <w:shd w:val="clear" w:color="auto" w:fill="DDFFFF"/>
                                  <w:vAlign w:val="center"/>
                                </w:tcPr>
                                <w:p w14:paraId="4BBE46AE"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1,433 </w:t>
                                  </w:r>
                                </w:p>
                              </w:tc>
                              <w:tc>
                                <w:tcPr>
                                  <w:tcW w:w="830" w:type="pct"/>
                                  <w:tcBorders>
                                    <w:top w:val="nil"/>
                                    <w:left w:val="single" w:sz="4" w:space="0" w:color="auto"/>
                                    <w:bottom w:val="single" w:sz="4" w:space="0" w:color="auto"/>
                                    <w:right w:val="single" w:sz="4" w:space="0" w:color="auto"/>
                                  </w:tcBorders>
                                  <w:shd w:val="clear" w:color="auto" w:fill="DDFFFF"/>
                                  <w:vAlign w:val="center"/>
                                </w:tcPr>
                                <w:p w14:paraId="5DAA5F18"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0.16</w:t>
                                  </w:r>
                                </w:p>
                              </w:tc>
                            </w:tr>
                          </w:tbl>
                          <w:p w14:paraId="185BF92E" w14:textId="77777777" w:rsidR="00663300" w:rsidRDefault="00663300" w:rsidP="00E21032">
                            <w:pPr>
                              <w:jc w:val="center"/>
                            </w:pPr>
                          </w:p>
                        </w:txbxContent>
                      </wps:txbx>
                      <wps:bodyPr rot="0" vert="horz" wrap="square" lIns="36000" tIns="3600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B2D1C" id="Rectangle 5" o:spid="_x0000_s1027" style="position:absolute;left:0;text-align:left;margin-left:-3.5pt;margin-top:33.45pt;width:306.6pt;height:246.4pt;z-index:251732992;visibility:visible;mso-wrap-style:square;mso-width-percent:0;mso-height-percent:0;mso-wrap-distance-left:8.5pt;mso-wrap-distance-top:2.85pt;mso-wrap-distance-right:8.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" filled="f" stroked="f">
                <v:textbox inset="1mm,1mm,1mm,0">
                  <w:txbxContent>
                    <w:tbl>
                      <w:tblPr>
                        <w:tblOverlap w:val="neve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65"/>
                        <w:gridCol w:w="1130"/>
                        <w:gridCol w:w="994"/>
                      </w:tblGrid>
                      <w:tr w:rsidR="00663300" w:rsidRPr="00EA40F9" w14:paraId="3C7269A0" w14:textId="77777777" w:rsidTr="002563B4">
                        <w:trPr>
                          <w:trHeight w:hRule="exact" w:val="340"/>
                          <w:jc w:val="center"/>
                        </w:trPr>
                        <w:tc>
                          <w:tcPr>
                            <w:tcW w:w="5000" w:type="pct"/>
                            <w:gridSpan w:val="3"/>
                            <w:tcBorders>
                              <w:top w:val="nil"/>
                              <w:left w:val="nil"/>
                              <w:bottom w:val="nil"/>
                              <w:right w:val="nil"/>
                            </w:tcBorders>
                            <w:vAlign w:val="center"/>
                          </w:tcPr>
                          <w:p w14:paraId="23DBA5C0" w14:textId="77777777" w:rsidR="00663300" w:rsidRPr="00EA40F9" w:rsidRDefault="00663300" w:rsidP="002563B4">
                            <w:pPr>
                              <w:adjustRightInd w:val="0"/>
                              <w:snapToGrid w:val="0"/>
                              <w:spacing w:line="240" w:lineRule="exact"/>
                              <w:suppressOverlap/>
                              <w:jc w:val="center"/>
                              <w:rPr>
                                <w:rFonts w:ascii="標楷體" w:eastAsia="標楷體" w:hAnsi="標楷體"/>
                                <w:b/>
                                <w:snapToGrid w:val="0"/>
                                <w:sz w:val="22"/>
                                <w:szCs w:val="22"/>
                              </w:rPr>
                            </w:pPr>
                            <w:r w:rsidRPr="00EA40F9">
                              <w:rPr>
                                <w:rFonts w:ascii="標楷體" w:eastAsia="標楷體" w:hAnsi="標楷體" w:hint="eastAsia"/>
                                <w:b/>
                                <w:kern w:val="0"/>
                                <w:szCs w:val="24"/>
                              </w:rPr>
                              <w:t>表1　歲出經費賸餘分析</w:t>
                            </w:r>
                            <w:r>
                              <w:rPr>
                                <w:rFonts w:ascii="標楷體" w:eastAsia="標楷體" w:hAnsi="標楷體" w:hint="eastAsia"/>
                                <w:b/>
                                <w:kern w:val="0"/>
                                <w:szCs w:val="24"/>
                              </w:rPr>
                              <w:t>（</w:t>
                            </w:r>
                            <w:r w:rsidRPr="00EA40F9">
                              <w:rPr>
                                <w:rFonts w:ascii="標楷體" w:eastAsia="標楷體" w:hAnsi="標楷體" w:hint="eastAsia"/>
                                <w:b/>
                                <w:kern w:val="0"/>
                                <w:szCs w:val="24"/>
                              </w:rPr>
                              <w:t>原因別</w:t>
                            </w:r>
                            <w:r>
                              <w:rPr>
                                <w:rFonts w:ascii="標楷體" w:eastAsia="標楷體" w:hAnsi="標楷體" w:hint="eastAsia"/>
                                <w:b/>
                                <w:kern w:val="0"/>
                                <w:szCs w:val="24"/>
                              </w:rPr>
                              <w:t>）</w:t>
                            </w:r>
                          </w:p>
                        </w:tc>
                      </w:tr>
                      <w:tr w:rsidR="00663300" w:rsidRPr="00EA40F9" w14:paraId="3529774A" w14:textId="77777777" w:rsidTr="002563B4">
                        <w:trPr>
                          <w:trHeight w:hRule="exact" w:val="340"/>
                          <w:jc w:val="center"/>
                        </w:trPr>
                        <w:tc>
                          <w:tcPr>
                            <w:tcW w:w="5000" w:type="pct"/>
                            <w:gridSpan w:val="3"/>
                            <w:tcBorders>
                              <w:top w:val="nil"/>
                              <w:left w:val="nil"/>
                              <w:bottom w:val="single" w:sz="4" w:space="0" w:color="auto"/>
                              <w:right w:val="nil"/>
                            </w:tcBorders>
                            <w:vAlign w:val="bottom"/>
                          </w:tcPr>
                          <w:p w14:paraId="0C4B05C8" w14:textId="77777777" w:rsidR="00663300" w:rsidRPr="00EA40F9" w:rsidRDefault="00663300" w:rsidP="002563B4">
                            <w:pPr>
                              <w:adjustRightInd w:val="0"/>
                              <w:suppressOverlap/>
                              <w:jc w:val="right"/>
                              <w:rPr>
                                <w:rFonts w:eastAsia="標楷體" w:hAnsi="標楷體"/>
                                <w:snapToGrid w:val="0"/>
                                <w:spacing w:val="-6"/>
                                <w:sz w:val="22"/>
                                <w:szCs w:val="22"/>
                              </w:rPr>
                            </w:pPr>
                            <w:r w:rsidRPr="00EA40F9">
                              <w:rPr>
                                <w:rFonts w:eastAsia="標楷體" w:hAnsi="標楷體"/>
                                <w:spacing w:val="-6"/>
                                <w:sz w:val="20"/>
                                <w:szCs w:val="18"/>
                              </w:rPr>
                              <w:t>單位：新臺幣</w:t>
                            </w:r>
                            <w:r w:rsidRPr="00EA40F9">
                              <w:rPr>
                                <w:rFonts w:eastAsia="標楷體" w:hAnsi="標楷體" w:hint="eastAsia"/>
                                <w:spacing w:val="-6"/>
                                <w:sz w:val="20"/>
                                <w:szCs w:val="18"/>
                              </w:rPr>
                              <w:t>千</w:t>
                            </w:r>
                            <w:r w:rsidRPr="00EA40F9">
                              <w:rPr>
                                <w:rFonts w:eastAsia="標楷體" w:hAnsi="標楷體"/>
                                <w:spacing w:val="-6"/>
                                <w:sz w:val="20"/>
                                <w:szCs w:val="18"/>
                              </w:rPr>
                              <w:t>元</w:t>
                            </w:r>
                            <w:r w:rsidRPr="00EA40F9">
                              <w:rPr>
                                <w:rFonts w:eastAsia="標楷體" w:hAnsi="標楷體" w:hint="eastAsia"/>
                                <w:spacing w:val="-6"/>
                                <w:sz w:val="20"/>
                                <w:szCs w:val="18"/>
                              </w:rPr>
                              <w:t>、％</w:t>
                            </w:r>
                          </w:p>
                        </w:tc>
                      </w:tr>
                      <w:tr w:rsidR="00663300" w:rsidRPr="00EA40F9" w14:paraId="18CA86AD" w14:textId="77777777" w:rsidTr="002563B4">
                        <w:trPr>
                          <w:trHeight w:val="456"/>
                          <w:jc w:val="center"/>
                        </w:trPr>
                        <w:tc>
                          <w:tcPr>
                            <w:tcW w:w="3227" w:type="pct"/>
                            <w:tcBorders>
                              <w:top w:val="single" w:sz="4" w:space="0" w:color="auto"/>
                              <w:left w:val="single" w:sz="4" w:space="0" w:color="auto"/>
                              <w:bottom w:val="single" w:sz="4" w:space="0" w:color="auto"/>
                              <w:right w:val="single" w:sz="4" w:space="0" w:color="auto"/>
                            </w:tcBorders>
                            <w:shd w:val="clear" w:color="auto" w:fill="DDFFFF"/>
                            <w:vAlign w:val="center"/>
                          </w:tcPr>
                          <w:p w14:paraId="12D21D1D" w14:textId="77777777" w:rsidR="00663300" w:rsidRPr="00EA40F9" w:rsidRDefault="00663300" w:rsidP="002563B4">
                            <w:pPr>
                              <w:adjustRightInd w:val="0"/>
                              <w:snapToGrid w:val="0"/>
                              <w:spacing w:line="220" w:lineRule="exact"/>
                              <w:suppressOverlap/>
                              <w:jc w:val="distribute"/>
                              <w:rPr>
                                <w:rFonts w:eastAsia="標楷體" w:hAnsi="標楷體"/>
                                <w:snapToGrid w:val="0"/>
                                <w:spacing w:val="-6"/>
                                <w:sz w:val="22"/>
                                <w:szCs w:val="22"/>
                              </w:rPr>
                            </w:pPr>
                            <w:r w:rsidRPr="00EA40F9">
                              <w:rPr>
                                <w:rFonts w:eastAsia="標楷體" w:hAnsi="標楷體" w:hint="eastAsia"/>
                                <w:snapToGrid w:val="0"/>
                                <w:spacing w:val="-6"/>
                                <w:sz w:val="22"/>
                                <w:szCs w:val="22"/>
                              </w:rPr>
                              <w:t>經費賸餘原因</w:t>
                            </w:r>
                          </w:p>
                        </w:tc>
                        <w:tc>
                          <w:tcPr>
                            <w:tcW w:w="943" w:type="pct"/>
                            <w:tcBorders>
                              <w:top w:val="single" w:sz="4" w:space="0" w:color="auto"/>
                              <w:left w:val="single" w:sz="4" w:space="0" w:color="auto"/>
                              <w:bottom w:val="single" w:sz="4" w:space="0" w:color="auto"/>
                              <w:right w:val="single" w:sz="4" w:space="0" w:color="auto"/>
                            </w:tcBorders>
                            <w:shd w:val="clear" w:color="auto" w:fill="DDFFFF"/>
                            <w:vAlign w:val="center"/>
                          </w:tcPr>
                          <w:p w14:paraId="21B3A319" w14:textId="77777777" w:rsidR="00663300" w:rsidRPr="00EA40F9" w:rsidRDefault="00663300" w:rsidP="002563B4">
                            <w:pPr>
                              <w:adjustRightInd w:val="0"/>
                              <w:snapToGrid w:val="0"/>
                              <w:spacing w:line="220" w:lineRule="exact"/>
                              <w:suppressOverlap/>
                              <w:jc w:val="distribute"/>
                              <w:rPr>
                                <w:rFonts w:eastAsia="標楷體" w:hAnsi="標楷體"/>
                                <w:snapToGrid w:val="0"/>
                                <w:spacing w:val="-6"/>
                                <w:sz w:val="22"/>
                                <w:szCs w:val="22"/>
                              </w:rPr>
                            </w:pPr>
                            <w:r w:rsidRPr="00EA40F9">
                              <w:rPr>
                                <w:rFonts w:eastAsia="標楷體" w:hAnsi="標楷體" w:hint="eastAsia"/>
                                <w:snapToGrid w:val="0"/>
                                <w:spacing w:val="-6"/>
                                <w:sz w:val="22"/>
                                <w:szCs w:val="22"/>
                              </w:rPr>
                              <w:t>金額</w:t>
                            </w:r>
                          </w:p>
                        </w:tc>
                        <w:tc>
                          <w:tcPr>
                            <w:tcW w:w="830" w:type="pct"/>
                            <w:tcBorders>
                              <w:top w:val="single" w:sz="4" w:space="0" w:color="auto"/>
                              <w:left w:val="single" w:sz="4" w:space="0" w:color="auto"/>
                              <w:bottom w:val="single" w:sz="4" w:space="0" w:color="auto"/>
                              <w:right w:val="single" w:sz="4" w:space="0" w:color="auto"/>
                            </w:tcBorders>
                            <w:shd w:val="clear" w:color="auto" w:fill="DDFFFF"/>
                            <w:vAlign w:val="center"/>
                          </w:tcPr>
                          <w:p w14:paraId="0384CD74" w14:textId="77777777" w:rsidR="00663300" w:rsidRPr="00EA40F9" w:rsidRDefault="00663300" w:rsidP="002563B4">
                            <w:pPr>
                              <w:adjustRightInd w:val="0"/>
                              <w:snapToGrid w:val="0"/>
                              <w:spacing w:line="220" w:lineRule="exact"/>
                              <w:suppressOverlap/>
                              <w:jc w:val="distribute"/>
                              <w:rPr>
                                <w:rFonts w:eastAsia="標楷體" w:hAnsi="標楷體"/>
                                <w:snapToGrid w:val="0"/>
                                <w:spacing w:val="-6"/>
                                <w:sz w:val="22"/>
                                <w:szCs w:val="22"/>
                              </w:rPr>
                            </w:pPr>
                            <w:r w:rsidRPr="00EA40F9">
                              <w:rPr>
                                <w:rFonts w:eastAsia="標楷體" w:hAnsi="標楷體" w:hint="eastAsia"/>
                                <w:snapToGrid w:val="0"/>
                                <w:spacing w:val="-6"/>
                                <w:sz w:val="22"/>
                                <w:szCs w:val="22"/>
                              </w:rPr>
                              <w:t>占比</w:t>
                            </w:r>
                          </w:p>
                        </w:tc>
                      </w:tr>
                      <w:tr w:rsidR="00663300" w:rsidRPr="00EA40F9" w14:paraId="113B2294" w14:textId="77777777" w:rsidTr="002563B4">
                        <w:trPr>
                          <w:trHeight w:val="456"/>
                          <w:jc w:val="center"/>
                        </w:trPr>
                        <w:tc>
                          <w:tcPr>
                            <w:tcW w:w="3227" w:type="pct"/>
                            <w:tcBorders>
                              <w:top w:val="single" w:sz="4" w:space="0" w:color="auto"/>
                              <w:left w:val="single" w:sz="4" w:space="0" w:color="auto"/>
                              <w:bottom w:val="nil"/>
                              <w:right w:val="single" w:sz="4" w:space="0" w:color="auto"/>
                            </w:tcBorders>
                            <w:vAlign w:val="center"/>
                          </w:tcPr>
                          <w:p w14:paraId="2C9D62C8" w14:textId="77777777" w:rsidR="00663300" w:rsidRPr="00EA40F9" w:rsidRDefault="00663300" w:rsidP="002563B4">
                            <w:pPr>
                              <w:widowControl/>
                              <w:adjustRightInd w:val="0"/>
                              <w:snapToGrid w:val="0"/>
                              <w:spacing w:line="240" w:lineRule="exact"/>
                              <w:ind w:leftChars="200" w:left="480" w:rightChars="200" w:right="480"/>
                              <w:suppressOverlap/>
                              <w:jc w:val="distribute"/>
                              <w:rPr>
                                <w:rFonts w:ascii="標楷體" w:eastAsia="標楷體" w:hAnsi="標楷體"/>
                                <w:b/>
                                <w:spacing w:val="20"/>
                                <w:sz w:val="20"/>
                              </w:rPr>
                            </w:pPr>
                            <w:r w:rsidRPr="00EA40F9">
                              <w:rPr>
                                <w:rFonts w:ascii="標楷體" w:eastAsia="標楷體" w:hAnsi="標楷體" w:hint="eastAsia"/>
                                <w:b/>
                                <w:kern w:val="0"/>
                                <w:sz w:val="22"/>
                                <w:szCs w:val="22"/>
                              </w:rPr>
                              <w:t>合計</w:t>
                            </w:r>
                          </w:p>
                        </w:tc>
                        <w:tc>
                          <w:tcPr>
                            <w:tcW w:w="943" w:type="pct"/>
                            <w:tcBorders>
                              <w:top w:val="single" w:sz="4" w:space="0" w:color="auto"/>
                              <w:left w:val="single" w:sz="4" w:space="0" w:color="auto"/>
                              <w:bottom w:val="nil"/>
                              <w:right w:val="single" w:sz="4" w:space="0" w:color="auto"/>
                            </w:tcBorders>
                            <w:vAlign w:val="center"/>
                          </w:tcPr>
                          <w:p w14:paraId="2CE35485" w14:textId="77777777" w:rsidR="00663300" w:rsidRPr="00D1145A" w:rsidRDefault="00663300" w:rsidP="002563B4">
                            <w:pPr>
                              <w:spacing w:line="240" w:lineRule="exact"/>
                              <w:suppressOverlap/>
                              <w:jc w:val="right"/>
                              <w:rPr>
                                <w:rFonts w:ascii="標楷體" w:eastAsia="標楷體" w:hAnsi="標楷體" w:cs="新細明體"/>
                                <w:b/>
                                <w:sz w:val="22"/>
                                <w:szCs w:val="22"/>
                              </w:rPr>
                            </w:pPr>
                            <w:r w:rsidRPr="00D33D2A">
                              <w:rPr>
                                <w:rFonts w:ascii="標楷體" w:eastAsia="標楷體" w:hAnsi="標楷體"/>
                                <w:b/>
                                <w:sz w:val="22"/>
                                <w:szCs w:val="22"/>
                              </w:rPr>
                              <w:t xml:space="preserve">898,561 </w:t>
                            </w:r>
                            <w:r w:rsidRPr="00D1145A">
                              <w:rPr>
                                <w:rFonts w:ascii="標楷體" w:eastAsia="標楷體" w:hAnsi="標楷體"/>
                                <w:b/>
                                <w:sz w:val="22"/>
                                <w:szCs w:val="22"/>
                              </w:rPr>
                              <w:t xml:space="preserve"> </w:t>
                            </w:r>
                          </w:p>
                        </w:tc>
                        <w:tc>
                          <w:tcPr>
                            <w:tcW w:w="830" w:type="pct"/>
                            <w:tcBorders>
                              <w:top w:val="single" w:sz="4" w:space="0" w:color="auto"/>
                              <w:left w:val="single" w:sz="4" w:space="0" w:color="auto"/>
                              <w:bottom w:val="nil"/>
                              <w:right w:val="single" w:sz="4" w:space="0" w:color="auto"/>
                            </w:tcBorders>
                            <w:vAlign w:val="center"/>
                          </w:tcPr>
                          <w:p w14:paraId="282E3F32" w14:textId="77777777" w:rsidR="00663300" w:rsidRPr="00D1145A" w:rsidRDefault="00663300" w:rsidP="002563B4">
                            <w:pPr>
                              <w:spacing w:line="240" w:lineRule="exact"/>
                              <w:suppressOverlap/>
                              <w:jc w:val="right"/>
                              <w:rPr>
                                <w:rFonts w:ascii="標楷體" w:eastAsia="標楷體" w:hAnsi="標楷體" w:cs="新細明體"/>
                                <w:b/>
                                <w:sz w:val="22"/>
                                <w:szCs w:val="22"/>
                              </w:rPr>
                            </w:pPr>
                            <w:r w:rsidRPr="00D1145A">
                              <w:rPr>
                                <w:rFonts w:ascii="標楷體" w:eastAsia="標楷體" w:hAnsi="標楷體" w:hint="eastAsia"/>
                                <w:b/>
                                <w:bCs/>
                                <w:sz w:val="22"/>
                                <w:szCs w:val="22"/>
                              </w:rPr>
                              <w:t>100.00</w:t>
                            </w:r>
                          </w:p>
                        </w:tc>
                      </w:tr>
                      <w:tr w:rsidR="00663300" w:rsidRPr="00EA40F9" w14:paraId="0E3A9F3A" w14:textId="77777777" w:rsidTr="002563B4">
                        <w:trPr>
                          <w:trHeight w:val="456"/>
                          <w:jc w:val="center"/>
                        </w:trPr>
                        <w:tc>
                          <w:tcPr>
                            <w:tcW w:w="3227" w:type="pct"/>
                            <w:tcBorders>
                              <w:top w:val="nil"/>
                              <w:left w:val="single" w:sz="4" w:space="0" w:color="auto"/>
                              <w:bottom w:val="nil"/>
                              <w:right w:val="single" w:sz="4" w:space="0" w:color="auto"/>
                            </w:tcBorders>
                            <w:shd w:val="clear" w:color="auto" w:fill="DDFFFF"/>
                            <w:vAlign w:val="center"/>
                          </w:tcPr>
                          <w:p w14:paraId="24AA5133" w14:textId="77777777" w:rsidR="00663300" w:rsidRPr="00EA40F9" w:rsidRDefault="00663300" w:rsidP="002563B4">
                            <w:pPr>
                              <w:spacing w:line="240" w:lineRule="exact"/>
                              <w:suppressOverlap/>
                              <w:jc w:val="both"/>
                              <w:rPr>
                                <w:rFonts w:ascii="標楷體" w:eastAsia="標楷體" w:hAnsi="標楷體" w:cs="新細明體"/>
                                <w:szCs w:val="24"/>
                              </w:rPr>
                            </w:pPr>
                            <w:r w:rsidRPr="00EA40F9">
                              <w:rPr>
                                <w:rFonts w:ascii="標楷體" w:eastAsia="標楷體" w:hAnsi="標楷體"/>
                                <w:sz w:val="22"/>
                                <w:szCs w:val="22"/>
                              </w:rPr>
                              <w:t>1.</w:t>
                            </w:r>
                            <w:r>
                              <w:rPr>
                                <w:rFonts w:ascii="標楷體" w:eastAsia="標楷體" w:hAnsi="標楷體" w:hint="eastAsia"/>
                                <w:sz w:val="22"/>
                                <w:szCs w:val="22"/>
                              </w:rPr>
                              <w:t>按業務需要而減少支付或</w:t>
                            </w:r>
                            <w:proofErr w:type="gramStart"/>
                            <w:r>
                              <w:rPr>
                                <w:rFonts w:ascii="標楷體" w:eastAsia="標楷體" w:hAnsi="標楷體"/>
                                <w:sz w:val="22"/>
                                <w:szCs w:val="22"/>
                              </w:rPr>
                              <w:t>撙</w:t>
                            </w:r>
                            <w:proofErr w:type="gramEnd"/>
                            <w:r>
                              <w:rPr>
                                <w:rFonts w:ascii="標楷體" w:eastAsia="標楷體" w:hAnsi="標楷體"/>
                                <w:sz w:val="22"/>
                                <w:szCs w:val="22"/>
                              </w:rPr>
                              <w:t>節支出</w:t>
                            </w:r>
                            <w:r w:rsidRPr="00EA40F9">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DDFFFF"/>
                            <w:vAlign w:val="center"/>
                          </w:tcPr>
                          <w:p w14:paraId="34F9C54E"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565,117 </w:t>
                            </w:r>
                          </w:p>
                        </w:tc>
                        <w:tc>
                          <w:tcPr>
                            <w:tcW w:w="830" w:type="pct"/>
                            <w:tcBorders>
                              <w:top w:val="nil"/>
                              <w:left w:val="single" w:sz="4" w:space="0" w:color="auto"/>
                              <w:bottom w:val="nil"/>
                              <w:right w:val="single" w:sz="4" w:space="0" w:color="auto"/>
                            </w:tcBorders>
                            <w:shd w:val="clear" w:color="auto" w:fill="DDFFFF"/>
                            <w:vAlign w:val="center"/>
                          </w:tcPr>
                          <w:p w14:paraId="6D130884"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62.89</w:t>
                            </w:r>
                          </w:p>
                        </w:tc>
                      </w:tr>
                      <w:tr w:rsidR="00663300" w:rsidRPr="00EA40F9" w14:paraId="5D6C662A" w14:textId="77777777" w:rsidTr="002563B4">
                        <w:trPr>
                          <w:trHeight w:val="456"/>
                          <w:jc w:val="center"/>
                        </w:trPr>
                        <w:tc>
                          <w:tcPr>
                            <w:tcW w:w="3227" w:type="pct"/>
                            <w:tcBorders>
                              <w:top w:val="nil"/>
                              <w:left w:val="single" w:sz="4" w:space="0" w:color="auto"/>
                              <w:bottom w:val="nil"/>
                              <w:right w:val="single" w:sz="4" w:space="0" w:color="auto"/>
                            </w:tcBorders>
                            <w:vAlign w:val="center"/>
                          </w:tcPr>
                          <w:p w14:paraId="79FB1D81" w14:textId="77777777" w:rsidR="00663300" w:rsidRPr="00EA40F9"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2</w:t>
                            </w:r>
                            <w:r w:rsidRPr="009C45C7">
                              <w:rPr>
                                <w:rFonts w:ascii="標楷體" w:eastAsia="標楷體" w:hAnsi="標楷體" w:hint="eastAsia"/>
                                <w:sz w:val="22"/>
                                <w:szCs w:val="22"/>
                              </w:rPr>
                              <w:t>.營</w:t>
                            </w:r>
                            <w:proofErr w:type="gramStart"/>
                            <w:r w:rsidRPr="009C45C7">
                              <w:rPr>
                                <w:rFonts w:ascii="標楷體" w:eastAsia="標楷體" w:hAnsi="標楷體" w:hint="eastAsia"/>
                                <w:sz w:val="22"/>
                                <w:szCs w:val="22"/>
                              </w:rPr>
                              <w:t>繕</w:t>
                            </w:r>
                            <w:proofErr w:type="gramEnd"/>
                            <w:r w:rsidRPr="009C45C7">
                              <w:rPr>
                                <w:rFonts w:ascii="標楷體" w:eastAsia="標楷體" w:hAnsi="標楷體" w:hint="eastAsia"/>
                                <w:sz w:val="22"/>
                                <w:szCs w:val="22"/>
                              </w:rPr>
                              <w:t>工程</w:t>
                            </w:r>
                            <w:r>
                              <w:rPr>
                                <w:rFonts w:ascii="標楷體" w:eastAsia="標楷體" w:hAnsi="標楷體" w:hint="eastAsia"/>
                                <w:sz w:val="22"/>
                                <w:szCs w:val="22"/>
                              </w:rPr>
                              <w:t>或</w:t>
                            </w:r>
                            <w:r w:rsidRPr="009C45C7">
                              <w:rPr>
                                <w:rFonts w:ascii="標楷體" w:eastAsia="標楷體" w:hAnsi="標楷體" w:hint="eastAsia"/>
                                <w:sz w:val="22"/>
                                <w:szCs w:val="22"/>
                              </w:rPr>
                              <w:t>採購財物結餘。</w:t>
                            </w:r>
                          </w:p>
                        </w:tc>
                        <w:tc>
                          <w:tcPr>
                            <w:tcW w:w="943" w:type="pct"/>
                            <w:tcBorders>
                              <w:top w:val="nil"/>
                              <w:left w:val="single" w:sz="4" w:space="0" w:color="auto"/>
                              <w:bottom w:val="nil"/>
                              <w:right w:val="single" w:sz="4" w:space="0" w:color="auto"/>
                            </w:tcBorders>
                            <w:vAlign w:val="center"/>
                          </w:tcPr>
                          <w:p w14:paraId="31A7C8DD"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133,129 </w:t>
                            </w:r>
                          </w:p>
                        </w:tc>
                        <w:tc>
                          <w:tcPr>
                            <w:tcW w:w="830" w:type="pct"/>
                            <w:tcBorders>
                              <w:top w:val="nil"/>
                              <w:left w:val="single" w:sz="4" w:space="0" w:color="auto"/>
                              <w:bottom w:val="nil"/>
                              <w:right w:val="single" w:sz="4" w:space="0" w:color="auto"/>
                            </w:tcBorders>
                            <w:vAlign w:val="center"/>
                          </w:tcPr>
                          <w:p w14:paraId="0CD18873"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14.82</w:t>
                            </w:r>
                          </w:p>
                        </w:tc>
                      </w:tr>
                      <w:tr w:rsidR="00663300" w:rsidRPr="00EA40F9" w14:paraId="448A1C32" w14:textId="77777777" w:rsidTr="002563B4">
                        <w:trPr>
                          <w:trHeight w:val="456"/>
                          <w:jc w:val="center"/>
                        </w:trPr>
                        <w:tc>
                          <w:tcPr>
                            <w:tcW w:w="3227" w:type="pct"/>
                            <w:tcBorders>
                              <w:top w:val="nil"/>
                              <w:left w:val="single" w:sz="4" w:space="0" w:color="auto"/>
                              <w:bottom w:val="nil"/>
                              <w:right w:val="single" w:sz="4" w:space="0" w:color="auto"/>
                            </w:tcBorders>
                            <w:shd w:val="clear" w:color="auto" w:fill="DDFFFF"/>
                            <w:vAlign w:val="center"/>
                          </w:tcPr>
                          <w:p w14:paraId="2298308D" w14:textId="77777777" w:rsidR="00663300" w:rsidRPr="00EA40F9"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3.</w:t>
                            </w:r>
                            <w:r w:rsidRPr="00954384">
                              <w:rPr>
                                <w:rFonts w:ascii="標楷體" w:eastAsia="標楷體" w:hAnsi="標楷體" w:hint="eastAsia"/>
                                <w:sz w:val="22"/>
                                <w:szCs w:val="22"/>
                              </w:rPr>
                              <w:t>實際進用員額</w:t>
                            </w:r>
                            <w:proofErr w:type="gramStart"/>
                            <w:r w:rsidRPr="00954384">
                              <w:rPr>
                                <w:rFonts w:ascii="標楷體" w:eastAsia="標楷體" w:hAnsi="標楷體" w:hint="eastAsia"/>
                                <w:sz w:val="22"/>
                                <w:szCs w:val="22"/>
                              </w:rPr>
                              <w:t>較少</w:t>
                            </w:r>
                            <w:r>
                              <w:rPr>
                                <w:rFonts w:ascii="標楷體" w:eastAsia="標楷體" w:hAnsi="標楷體" w:hint="eastAsia"/>
                                <w:sz w:val="22"/>
                                <w:szCs w:val="22"/>
                              </w:rPr>
                              <w:t>致</w:t>
                            </w:r>
                            <w:r w:rsidRPr="00954384">
                              <w:rPr>
                                <w:rFonts w:ascii="標楷體" w:eastAsia="標楷體" w:hAnsi="標楷體" w:hint="eastAsia"/>
                                <w:sz w:val="22"/>
                                <w:szCs w:val="22"/>
                              </w:rPr>
                              <w:t>人事</w:t>
                            </w:r>
                            <w:proofErr w:type="gramEnd"/>
                            <w:r w:rsidRPr="00954384">
                              <w:rPr>
                                <w:rFonts w:ascii="標楷體" w:eastAsia="標楷體" w:hAnsi="標楷體" w:hint="eastAsia"/>
                                <w:sz w:val="22"/>
                                <w:szCs w:val="22"/>
                              </w:rPr>
                              <w:t>費節餘</w:t>
                            </w:r>
                            <w:r w:rsidRPr="008155E9">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DDFFFF"/>
                            <w:vAlign w:val="center"/>
                          </w:tcPr>
                          <w:p w14:paraId="438B5C27"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125,930 </w:t>
                            </w:r>
                          </w:p>
                        </w:tc>
                        <w:tc>
                          <w:tcPr>
                            <w:tcW w:w="830" w:type="pct"/>
                            <w:tcBorders>
                              <w:top w:val="nil"/>
                              <w:left w:val="single" w:sz="4" w:space="0" w:color="auto"/>
                              <w:bottom w:val="nil"/>
                              <w:right w:val="single" w:sz="4" w:space="0" w:color="auto"/>
                            </w:tcBorders>
                            <w:shd w:val="clear" w:color="auto" w:fill="DDFFFF"/>
                            <w:vAlign w:val="center"/>
                          </w:tcPr>
                          <w:p w14:paraId="545B1038"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14.01</w:t>
                            </w:r>
                          </w:p>
                        </w:tc>
                      </w:tr>
                      <w:tr w:rsidR="00663300" w:rsidRPr="00EA40F9" w14:paraId="3D9C2993" w14:textId="77777777" w:rsidTr="002563B4">
                        <w:trPr>
                          <w:trHeight w:val="456"/>
                          <w:jc w:val="center"/>
                        </w:trPr>
                        <w:tc>
                          <w:tcPr>
                            <w:tcW w:w="3227" w:type="pct"/>
                            <w:tcBorders>
                              <w:top w:val="nil"/>
                              <w:left w:val="single" w:sz="4" w:space="0" w:color="auto"/>
                              <w:bottom w:val="nil"/>
                              <w:right w:val="single" w:sz="4" w:space="0" w:color="auto"/>
                            </w:tcBorders>
                            <w:shd w:val="clear" w:color="auto" w:fill="auto"/>
                            <w:vAlign w:val="center"/>
                          </w:tcPr>
                          <w:p w14:paraId="01687A91" w14:textId="77777777" w:rsidR="00663300" w:rsidRPr="00EA40F9"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4</w:t>
                            </w:r>
                            <w:r w:rsidRPr="00EA40F9">
                              <w:rPr>
                                <w:rFonts w:ascii="標楷體" w:eastAsia="標楷體" w:hAnsi="標楷體"/>
                                <w:sz w:val="22"/>
                                <w:szCs w:val="22"/>
                              </w:rPr>
                              <w:t>.</w:t>
                            </w:r>
                            <w:r w:rsidRPr="00954384">
                              <w:rPr>
                                <w:rFonts w:ascii="標楷體" w:eastAsia="標楷體" w:hAnsi="標楷體" w:hint="eastAsia"/>
                                <w:sz w:val="22"/>
                                <w:szCs w:val="22"/>
                              </w:rPr>
                              <w:t>補</w:t>
                            </w:r>
                            <w:r>
                              <w:rPr>
                                <w:rFonts w:ascii="標楷體" w:eastAsia="標楷體" w:hAnsi="標楷體" w:hint="eastAsia"/>
                                <w:sz w:val="22"/>
                                <w:szCs w:val="22"/>
                              </w:rPr>
                              <w:t>（</w:t>
                            </w:r>
                            <w:r w:rsidRPr="00954384">
                              <w:rPr>
                                <w:rFonts w:ascii="標楷體" w:eastAsia="標楷體" w:hAnsi="標楷體" w:hint="eastAsia"/>
                                <w:sz w:val="22"/>
                                <w:szCs w:val="22"/>
                              </w:rPr>
                              <w:t>捐</w:t>
                            </w:r>
                            <w:r>
                              <w:rPr>
                                <w:rFonts w:ascii="標楷體" w:eastAsia="標楷體" w:hAnsi="標楷體" w:hint="eastAsia"/>
                                <w:sz w:val="22"/>
                                <w:szCs w:val="22"/>
                              </w:rPr>
                              <w:t>）</w:t>
                            </w:r>
                            <w:proofErr w:type="gramStart"/>
                            <w:r w:rsidRPr="00954384">
                              <w:rPr>
                                <w:rFonts w:ascii="標楷體" w:eastAsia="標楷體" w:hAnsi="標楷體" w:hint="eastAsia"/>
                                <w:sz w:val="22"/>
                                <w:szCs w:val="22"/>
                              </w:rPr>
                              <w:t>助或委</w:t>
                            </w:r>
                            <w:proofErr w:type="gramEnd"/>
                            <w:r w:rsidRPr="00954384">
                              <w:rPr>
                                <w:rFonts w:ascii="標楷體" w:eastAsia="標楷體" w:hAnsi="標楷體" w:hint="eastAsia"/>
                                <w:sz w:val="22"/>
                                <w:szCs w:val="22"/>
                              </w:rPr>
                              <w:t>辦計畫經費結餘</w:t>
                            </w:r>
                            <w:r w:rsidRPr="00EA40F9">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auto"/>
                            <w:vAlign w:val="center"/>
                          </w:tcPr>
                          <w:p w14:paraId="2032BC55"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42,245 </w:t>
                            </w:r>
                          </w:p>
                        </w:tc>
                        <w:tc>
                          <w:tcPr>
                            <w:tcW w:w="830" w:type="pct"/>
                            <w:tcBorders>
                              <w:top w:val="nil"/>
                              <w:left w:val="single" w:sz="4" w:space="0" w:color="auto"/>
                              <w:bottom w:val="nil"/>
                              <w:right w:val="single" w:sz="4" w:space="0" w:color="auto"/>
                            </w:tcBorders>
                            <w:shd w:val="clear" w:color="auto" w:fill="auto"/>
                            <w:vAlign w:val="center"/>
                          </w:tcPr>
                          <w:p w14:paraId="556FD070"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4.70</w:t>
                            </w:r>
                          </w:p>
                        </w:tc>
                      </w:tr>
                      <w:tr w:rsidR="00663300" w:rsidRPr="00EA40F9" w14:paraId="27D32F38" w14:textId="77777777" w:rsidTr="002563B4">
                        <w:trPr>
                          <w:trHeight w:val="456"/>
                          <w:jc w:val="center"/>
                        </w:trPr>
                        <w:tc>
                          <w:tcPr>
                            <w:tcW w:w="3227" w:type="pct"/>
                            <w:tcBorders>
                              <w:top w:val="nil"/>
                              <w:left w:val="single" w:sz="4" w:space="0" w:color="auto"/>
                              <w:bottom w:val="nil"/>
                              <w:right w:val="single" w:sz="4" w:space="0" w:color="auto"/>
                            </w:tcBorders>
                            <w:shd w:val="clear" w:color="auto" w:fill="DDFFFF"/>
                            <w:vAlign w:val="center"/>
                          </w:tcPr>
                          <w:p w14:paraId="2AF3B622" w14:textId="77777777" w:rsidR="00663300"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5.</w:t>
                            </w:r>
                            <w:r w:rsidRPr="001361DC">
                              <w:rPr>
                                <w:rFonts w:ascii="標楷體" w:eastAsia="標楷體" w:hAnsi="標楷體" w:hint="eastAsia"/>
                                <w:sz w:val="22"/>
                                <w:szCs w:val="22"/>
                              </w:rPr>
                              <w:t>計畫變更致未實施或工作量減少</w:t>
                            </w:r>
                            <w:r>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DDFFFF"/>
                            <w:vAlign w:val="center"/>
                          </w:tcPr>
                          <w:p w14:paraId="629F0600"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28,315 </w:t>
                            </w:r>
                          </w:p>
                        </w:tc>
                        <w:tc>
                          <w:tcPr>
                            <w:tcW w:w="830" w:type="pct"/>
                            <w:tcBorders>
                              <w:top w:val="nil"/>
                              <w:left w:val="single" w:sz="4" w:space="0" w:color="auto"/>
                              <w:bottom w:val="nil"/>
                              <w:right w:val="single" w:sz="4" w:space="0" w:color="auto"/>
                            </w:tcBorders>
                            <w:shd w:val="clear" w:color="auto" w:fill="DDFFFF"/>
                            <w:vAlign w:val="center"/>
                          </w:tcPr>
                          <w:p w14:paraId="09B60B11"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3.15</w:t>
                            </w:r>
                          </w:p>
                        </w:tc>
                      </w:tr>
                      <w:tr w:rsidR="00663300" w:rsidRPr="00EA40F9" w14:paraId="1CF537E6" w14:textId="77777777" w:rsidTr="002563B4">
                        <w:trPr>
                          <w:trHeight w:val="456"/>
                          <w:jc w:val="center"/>
                        </w:trPr>
                        <w:tc>
                          <w:tcPr>
                            <w:tcW w:w="3227" w:type="pct"/>
                            <w:tcBorders>
                              <w:top w:val="nil"/>
                              <w:left w:val="single" w:sz="4" w:space="0" w:color="auto"/>
                              <w:bottom w:val="nil"/>
                              <w:right w:val="single" w:sz="4" w:space="0" w:color="auto"/>
                            </w:tcBorders>
                            <w:shd w:val="clear" w:color="auto" w:fill="FFFFFF" w:themeFill="background1"/>
                            <w:vAlign w:val="center"/>
                          </w:tcPr>
                          <w:p w14:paraId="6BC738FB" w14:textId="77777777" w:rsidR="00663300" w:rsidRDefault="00663300" w:rsidP="002563B4">
                            <w:pPr>
                              <w:spacing w:line="240" w:lineRule="exact"/>
                              <w:suppressOverlap/>
                              <w:jc w:val="both"/>
                              <w:rPr>
                                <w:rFonts w:ascii="標楷體" w:eastAsia="標楷體" w:hAnsi="標楷體"/>
                                <w:sz w:val="22"/>
                                <w:szCs w:val="22"/>
                              </w:rPr>
                            </w:pPr>
                            <w:r>
                              <w:rPr>
                                <w:rFonts w:ascii="標楷體" w:eastAsia="標楷體" w:hAnsi="標楷體" w:hint="eastAsia"/>
                                <w:sz w:val="22"/>
                                <w:szCs w:val="22"/>
                              </w:rPr>
                              <w:t>6</w:t>
                            </w:r>
                            <w:r>
                              <w:rPr>
                                <w:rFonts w:ascii="標楷體" w:eastAsia="標楷體" w:hAnsi="標楷體"/>
                                <w:sz w:val="22"/>
                                <w:szCs w:val="22"/>
                              </w:rPr>
                              <w:t>.</w:t>
                            </w:r>
                            <w:r w:rsidRPr="00027F1C">
                              <w:rPr>
                                <w:rFonts w:ascii="標楷體" w:eastAsia="標楷體" w:hAnsi="標楷體" w:hint="eastAsia"/>
                                <w:sz w:val="22"/>
                                <w:szCs w:val="22"/>
                              </w:rPr>
                              <w:t>專案經費第</w:t>
                            </w:r>
                            <w:r>
                              <w:rPr>
                                <w:rFonts w:ascii="標楷體" w:eastAsia="標楷體" w:hAnsi="標楷體" w:hint="eastAsia"/>
                                <w:sz w:val="22"/>
                                <w:szCs w:val="22"/>
                              </w:rPr>
                              <w:t>一、</w:t>
                            </w:r>
                            <w:r w:rsidRPr="00027F1C">
                              <w:rPr>
                                <w:rFonts w:ascii="標楷體" w:eastAsia="標楷體" w:hAnsi="標楷體" w:hint="eastAsia"/>
                                <w:sz w:val="22"/>
                                <w:szCs w:val="22"/>
                              </w:rPr>
                              <w:t>二預備金未動支</w:t>
                            </w:r>
                            <w:r w:rsidRPr="00EB70F5">
                              <w:rPr>
                                <w:rFonts w:ascii="標楷體" w:eastAsia="標楷體" w:hAnsi="標楷體" w:hint="eastAsia"/>
                                <w:sz w:val="22"/>
                                <w:szCs w:val="22"/>
                              </w:rPr>
                              <w:t>。</w:t>
                            </w:r>
                          </w:p>
                        </w:tc>
                        <w:tc>
                          <w:tcPr>
                            <w:tcW w:w="943" w:type="pct"/>
                            <w:tcBorders>
                              <w:top w:val="nil"/>
                              <w:left w:val="single" w:sz="4" w:space="0" w:color="auto"/>
                              <w:bottom w:val="nil"/>
                              <w:right w:val="single" w:sz="4" w:space="0" w:color="auto"/>
                            </w:tcBorders>
                            <w:shd w:val="clear" w:color="auto" w:fill="FFFFFF" w:themeFill="background1"/>
                            <w:vAlign w:val="center"/>
                          </w:tcPr>
                          <w:p w14:paraId="54E1D384"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2,390 </w:t>
                            </w:r>
                          </w:p>
                        </w:tc>
                        <w:tc>
                          <w:tcPr>
                            <w:tcW w:w="830" w:type="pct"/>
                            <w:tcBorders>
                              <w:top w:val="nil"/>
                              <w:left w:val="single" w:sz="4" w:space="0" w:color="auto"/>
                              <w:bottom w:val="nil"/>
                              <w:right w:val="single" w:sz="4" w:space="0" w:color="auto"/>
                            </w:tcBorders>
                            <w:shd w:val="clear" w:color="auto" w:fill="FFFFFF" w:themeFill="background1"/>
                            <w:vAlign w:val="center"/>
                          </w:tcPr>
                          <w:p w14:paraId="767C632A"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0.27</w:t>
                            </w:r>
                          </w:p>
                        </w:tc>
                      </w:tr>
                      <w:tr w:rsidR="00663300" w:rsidRPr="00EA40F9" w14:paraId="6C0F0C69" w14:textId="77777777" w:rsidTr="002563B4">
                        <w:trPr>
                          <w:trHeight w:val="456"/>
                          <w:jc w:val="center"/>
                        </w:trPr>
                        <w:tc>
                          <w:tcPr>
                            <w:tcW w:w="3227" w:type="pct"/>
                            <w:tcBorders>
                              <w:top w:val="nil"/>
                              <w:left w:val="single" w:sz="4" w:space="0" w:color="auto"/>
                              <w:bottom w:val="single" w:sz="4" w:space="0" w:color="auto"/>
                              <w:right w:val="single" w:sz="4" w:space="0" w:color="auto"/>
                            </w:tcBorders>
                            <w:shd w:val="clear" w:color="auto" w:fill="DDFFFF"/>
                            <w:vAlign w:val="center"/>
                          </w:tcPr>
                          <w:p w14:paraId="066E2CED" w14:textId="77777777" w:rsidR="00663300" w:rsidRPr="00EA40F9" w:rsidRDefault="00663300" w:rsidP="002563B4">
                            <w:pPr>
                              <w:spacing w:line="240" w:lineRule="exact"/>
                              <w:suppressOverlap/>
                              <w:jc w:val="both"/>
                              <w:rPr>
                                <w:rFonts w:ascii="標楷體" w:eastAsia="標楷體" w:hAnsi="標楷體"/>
                                <w:sz w:val="22"/>
                                <w:szCs w:val="22"/>
                              </w:rPr>
                            </w:pPr>
                            <w:r>
                              <w:rPr>
                                <w:rFonts w:ascii="標楷體" w:eastAsia="標楷體" w:hAnsi="標楷體"/>
                                <w:sz w:val="22"/>
                                <w:szCs w:val="22"/>
                              </w:rPr>
                              <w:t>7</w:t>
                            </w:r>
                            <w:r w:rsidRPr="00EA40F9">
                              <w:rPr>
                                <w:rFonts w:ascii="標楷體" w:eastAsia="標楷體" w:hAnsi="標楷體"/>
                                <w:sz w:val="22"/>
                                <w:szCs w:val="22"/>
                              </w:rPr>
                              <w:t>.</w:t>
                            </w:r>
                            <w:r w:rsidRPr="00711004">
                              <w:rPr>
                                <w:rFonts w:ascii="標楷體" w:eastAsia="標楷體" w:hAnsi="標楷體" w:hint="eastAsia"/>
                                <w:sz w:val="22"/>
                              </w:rPr>
                              <w:t>其他。</w:t>
                            </w:r>
                          </w:p>
                        </w:tc>
                        <w:tc>
                          <w:tcPr>
                            <w:tcW w:w="943" w:type="pct"/>
                            <w:tcBorders>
                              <w:top w:val="nil"/>
                              <w:left w:val="single" w:sz="4" w:space="0" w:color="auto"/>
                              <w:bottom w:val="single" w:sz="4" w:space="0" w:color="auto"/>
                              <w:right w:val="single" w:sz="4" w:space="0" w:color="auto"/>
                            </w:tcBorders>
                            <w:shd w:val="clear" w:color="auto" w:fill="DDFFFF"/>
                            <w:vAlign w:val="center"/>
                          </w:tcPr>
                          <w:p w14:paraId="4BBE46AE" w14:textId="77777777" w:rsidR="00663300" w:rsidRPr="001361DC" w:rsidRDefault="00663300" w:rsidP="002563B4">
                            <w:pPr>
                              <w:spacing w:line="240" w:lineRule="exact"/>
                              <w:jc w:val="right"/>
                              <w:rPr>
                                <w:rFonts w:ascii="標楷體" w:eastAsia="標楷體" w:hAnsi="標楷體"/>
                                <w:sz w:val="22"/>
                                <w:szCs w:val="22"/>
                              </w:rPr>
                            </w:pPr>
                            <w:r w:rsidRPr="001361DC">
                              <w:rPr>
                                <w:rFonts w:ascii="標楷體" w:eastAsia="標楷體" w:hAnsi="標楷體"/>
                                <w:sz w:val="22"/>
                                <w:szCs w:val="22"/>
                              </w:rPr>
                              <w:t xml:space="preserve">1,433 </w:t>
                            </w:r>
                          </w:p>
                        </w:tc>
                        <w:tc>
                          <w:tcPr>
                            <w:tcW w:w="830" w:type="pct"/>
                            <w:tcBorders>
                              <w:top w:val="nil"/>
                              <w:left w:val="single" w:sz="4" w:space="0" w:color="auto"/>
                              <w:bottom w:val="single" w:sz="4" w:space="0" w:color="auto"/>
                              <w:right w:val="single" w:sz="4" w:space="0" w:color="auto"/>
                            </w:tcBorders>
                            <w:shd w:val="clear" w:color="auto" w:fill="DDFFFF"/>
                            <w:vAlign w:val="center"/>
                          </w:tcPr>
                          <w:p w14:paraId="5DAA5F18" w14:textId="77777777" w:rsidR="00663300" w:rsidRPr="00D33D2A" w:rsidRDefault="00663300" w:rsidP="002563B4">
                            <w:pPr>
                              <w:spacing w:line="240" w:lineRule="exact"/>
                              <w:jc w:val="right"/>
                              <w:rPr>
                                <w:rFonts w:ascii="標楷體" w:eastAsia="標楷體" w:hAnsi="標楷體"/>
                                <w:bCs/>
                                <w:sz w:val="22"/>
                                <w:szCs w:val="22"/>
                              </w:rPr>
                            </w:pPr>
                            <w:r w:rsidRPr="00D33D2A">
                              <w:rPr>
                                <w:rFonts w:ascii="標楷體" w:eastAsia="標楷體" w:hAnsi="標楷體"/>
                                <w:bCs/>
                                <w:sz w:val="22"/>
                                <w:szCs w:val="22"/>
                              </w:rPr>
                              <w:t>0.16</w:t>
                            </w:r>
                          </w:p>
                        </w:tc>
                      </w:tr>
                    </w:tbl>
                    <w:p w14:paraId="185BF92E" w14:textId="77777777" w:rsidR="00663300" w:rsidRDefault="00663300" w:rsidP="00E21032">
                      <w:pPr>
                        <w:jc w:val="center"/>
                      </w:pPr>
                    </w:p>
                  </w:txbxContent>
                </v:textbox>
                <w10:wrap type="square" anchorx="margin"/>
              </v:rect>
            </w:pict>
          </mc:Fallback>
        </mc:AlternateContent>
      </w:r>
      <w:r w:rsidR="00A11792" w:rsidRPr="00D858E8">
        <w:rPr>
          <w:rFonts w:ascii="標楷體" w:eastAsia="標楷體" w:hAnsi="標楷體"/>
          <w:snapToGrid w:val="0"/>
          <w:spacing w:val="8"/>
          <w:kern w:val="0"/>
          <w:sz w:val="28"/>
          <w:szCs w:val="28"/>
        </w:rPr>
        <w:t>歲出決算審定總額</w:t>
      </w:r>
      <w:r w:rsidR="00633260" w:rsidRPr="00D858E8">
        <w:rPr>
          <w:rFonts w:ascii="標楷體" w:eastAsia="標楷體" w:hAnsi="標楷體" w:hint="eastAsia"/>
          <w:snapToGrid w:val="0"/>
          <w:spacing w:val="8"/>
          <w:kern w:val="0"/>
          <w:sz w:val="28"/>
          <w:szCs w:val="28"/>
        </w:rPr>
        <w:t>3</w:t>
      </w:r>
      <w:r w:rsidR="00F3005E" w:rsidRPr="00D858E8">
        <w:rPr>
          <w:rFonts w:ascii="標楷體" w:eastAsia="標楷體" w:hAnsi="標楷體" w:hint="eastAsia"/>
          <w:snapToGrid w:val="0"/>
          <w:spacing w:val="8"/>
          <w:kern w:val="0"/>
          <w:sz w:val="28"/>
          <w:szCs w:val="28"/>
        </w:rPr>
        <w:t>25</w:t>
      </w:r>
      <w:r w:rsidR="00633260" w:rsidRPr="00D858E8">
        <w:rPr>
          <w:rFonts w:ascii="標楷體" w:eastAsia="標楷體" w:hAnsi="標楷體" w:hint="eastAsia"/>
          <w:snapToGrid w:val="0"/>
          <w:spacing w:val="8"/>
          <w:kern w:val="0"/>
          <w:sz w:val="28"/>
          <w:szCs w:val="28"/>
        </w:rPr>
        <w:t>億</w:t>
      </w:r>
      <w:r w:rsidR="00F3005E" w:rsidRPr="00D858E8">
        <w:rPr>
          <w:rFonts w:ascii="標楷體" w:eastAsia="標楷體" w:hAnsi="標楷體" w:hint="eastAsia"/>
          <w:snapToGrid w:val="0"/>
          <w:spacing w:val="8"/>
          <w:kern w:val="0"/>
          <w:sz w:val="28"/>
          <w:szCs w:val="28"/>
        </w:rPr>
        <w:t>7,8</w:t>
      </w:r>
      <w:r w:rsidR="00633260" w:rsidRPr="00D858E8">
        <w:rPr>
          <w:rFonts w:ascii="標楷體" w:eastAsia="標楷體" w:hAnsi="標楷體" w:hint="eastAsia"/>
          <w:snapToGrid w:val="0"/>
          <w:spacing w:val="8"/>
          <w:kern w:val="0"/>
          <w:sz w:val="28"/>
          <w:szCs w:val="28"/>
        </w:rPr>
        <w:t>1</w:t>
      </w:r>
      <w:r w:rsidR="00F3005E" w:rsidRPr="00D858E8">
        <w:rPr>
          <w:rFonts w:ascii="標楷體" w:eastAsia="標楷體" w:hAnsi="標楷體" w:hint="eastAsia"/>
          <w:snapToGrid w:val="0"/>
          <w:spacing w:val="8"/>
          <w:kern w:val="0"/>
          <w:sz w:val="28"/>
          <w:szCs w:val="28"/>
        </w:rPr>
        <w:t>6</w:t>
      </w:r>
      <w:r w:rsidR="00633260" w:rsidRPr="00D858E8">
        <w:rPr>
          <w:rFonts w:ascii="標楷體" w:eastAsia="標楷體" w:hAnsi="標楷體" w:hint="eastAsia"/>
          <w:snapToGrid w:val="0"/>
          <w:spacing w:val="8"/>
          <w:kern w:val="0"/>
          <w:sz w:val="28"/>
          <w:szCs w:val="28"/>
        </w:rPr>
        <w:t>萬餘元</w:t>
      </w:r>
      <w:r w:rsidR="00A11792" w:rsidRPr="00D858E8">
        <w:rPr>
          <w:rFonts w:ascii="標楷體" w:eastAsia="標楷體" w:hAnsi="標楷體"/>
          <w:snapToGrid w:val="0"/>
          <w:spacing w:val="8"/>
          <w:kern w:val="0"/>
          <w:sz w:val="28"/>
          <w:szCs w:val="28"/>
        </w:rPr>
        <w:t>，較預算</w:t>
      </w:r>
      <w:r w:rsidR="00A11792" w:rsidRPr="00D858E8">
        <w:rPr>
          <w:rFonts w:ascii="標楷體" w:eastAsia="標楷體" w:hAnsi="標楷體" w:hint="eastAsia"/>
          <w:snapToGrid w:val="0"/>
          <w:spacing w:val="8"/>
          <w:kern w:val="0"/>
          <w:sz w:val="28"/>
          <w:szCs w:val="28"/>
        </w:rPr>
        <w:t>數</w:t>
      </w:r>
      <w:r w:rsidR="00F3005E" w:rsidRPr="00D858E8">
        <w:rPr>
          <w:rFonts w:ascii="標楷體" w:eastAsia="標楷體" w:hAnsi="標楷體"/>
          <w:snapToGrid w:val="0"/>
          <w:spacing w:val="8"/>
          <w:kern w:val="0"/>
          <w:sz w:val="28"/>
          <w:szCs w:val="28"/>
        </w:rPr>
        <w:t>334</w:t>
      </w:r>
      <w:r w:rsidR="00A11792" w:rsidRPr="00D858E8">
        <w:rPr>
          <w:rFonts w:ascii="標楷體" w:eastAsia="標楷體" w:hAnsi="標楷體"/>
          <w:snapToGrid w:val="0"/>
          <w:spacing w:val="8"/>
          <w:kern w:val="0"/>
          <w:sz w:val="28"/>
          <w:szCs w:val="28"/>
        </w:rPr>
        <w:t>億</w:t>
      </w:r>
      <w:r w:rsidR="00F3005E" w:rsidRPr="00D858E8">
        <w:rPr>
          <w:rFonts w:ascii="標楷體" w:eastAsia="標楷體" w:hAnsi="標楷體"/>
          <w:snapToGrid w:val="0"/>
          <w:spacing w:val="8"/>
          <w:kern w:val="0"/>
          <w:sz w:val="28"/>
          <w:szCs w:val="28"/>
        </w:rPr>
        <w:t>7,672</w:t>
      </w:r>
      <w:r w:rsidR="00A11792" w:rsidRPr="00D858E8">
        <w:rPr>
          <w:rFonts w:ascii="標楷體" w:eastAsia="標楷體" w:hAnsi="標楷體"/>
          <w:snapToGrid w:val="0"/>
          <w:spacing w:val="8"/>
          <w:kern w:val="0"/>
          <w:sz w:val="28"/>
          <w:szCs w:val="28"/>
        </w:rPr>
        <w:t>萬</w:t>
      </w:r>
      <w:r w:rsidR="00A11792" w:rsidRPr="00D858E8">
        <w:rPr>
          <w:rFonts w:ascii="標楷體" w:eastAsia="標楷體" w:hAnsi="標楷體" w:hint="eastAsia"/>
          <w:snapToGrid w:val="0"/>
          <w:spacing w:val="8"/>
          <w:kern w:val="0"/>
          <w:sz w:val="28"/>
          <w:szCs w:val="28"/>
        </w:rPr>
        <w:t>餘</w:t>
      </w:r>
      <w:r w:rsidR="00A11792" w:rsidRPr="00D858E8">
        <w:rPr>
          <w:rFonts w:ascii="標楷體" w:eastAsia="標楷體" w:hAnsi="標楷體"/>
          <w:snapToGrid w:val="0"/>
          <w:spacing w:val="8"/>
          <w:kern w:val="0"/>
          <w:sz w:val="28"/>
          <w:szCs w:val="28"/>
        </w:rPr>
        <w:t>元</w:t>
      </w:r>
      <w:r w:rsidR="00A11792" w:rsidRPr="00D858E8">
        <w:rPr>
          <w:rFonts w:ascii="標楷體" w:eastAsia="標楷體" w:hAnsi="標楷體" w:hint="eastAsia"/>
          <w:snapToGrid w:val="0"/>
          <w:spacing w:val="8"/>
          <w:kern w:val="0"/>
          <w:sz w:val="28"/>
          <w:szCs w:val="28"/>
        </w:rPr>
        <w:t>，</w:t>
      </w:r>
      <w:r w:rsidR="00A11792" w:rsidRPr="00D858E8">
        <w:rPr>
          <w:rFonts w:ascii="標楷體" w:eastAsia="標楷體" w:hAnsi="標楷體"/>
          <w:snapToGrid w:val="0"/>
          <w:spacing w:val="8"/>
          <w:kern w:val="0"/>
          <w:sz w:val="28"/>
          <w:szCs w:val="28"/>
        </w:rPr>
        <w:t>減少</w:t>
      </w:r>
      <w:r w:rsidR="00F3005E" w:rsidRPr="00D858E8">
        <w:rPr>
          <w:rFonts w:ascii="標楷體" w:eastAsia="標楷體" w:hAnsi="標楷體"/>
          <w:snapToGrid w:val="0"/>
          <w:spacing w:val="8"/>
          <w:kern w:val="0"/>
          <w:sz w:val="28"/>
          <w:szCs w:val="28"/>
        </w:rPr>
        <w:t>8</w:t>
      </w:r>
      <w:r w:rsidR="00A11792" w:rsidRPr="00D858E8">
        <w:rPr>
          <w:rFonts w:ascii="標楷體" w:eastAsia="標楷體" w:hAnsi="標楷體"/>
          <w:snapToGrid w:val="0"/>
          <w:spacing w:val="8"/>
          <w:kern w:val="0"/>
          <w:sz w:val="28"/>
          <w:szCs w:val="28"/>
        </w:rPr>
        <w:t>億</w:t>
      </w:r>
      <w:r w:rsidR="00F3005E" w:rsidRPr="00D858E8">
        <w:rPr>
          <w:rFonts w:ascii="標楷體" w:eastAsia="標楷體" w:hAnsi="標楷體" w:hint="eastAsia"/>
          <w:snapToGrid w:val="0"/>
          <w:spacing w:val="8"/>
          <w:kern w:val="0"/>
          <w:sz w:val="28"/>
          <w:szCs w:val="28"/>
        </w:rPr>
        <w:t>9</w:t>
      </w:r>
      <w:r w:rsidR="00F3005E" w:rsidRPr="00D858E8">
        <w:rPr>
          <w:rFonts w:ascii="標楷體" w:eastAsia="標楷體" w:hAnsi="標楷體"/>
          <w:snapToGrid w:val="0"/>
          <w:spacing w:val="8"/>
          <w:kern w:val="0"/>
          <w:sz w:val="28"/>
          <w:szCs w:val="28"/>
        </w:rPr>
        <w:t>,856</w:t>
      </w:r>
      <w:r w:rsidR="00A11792" w:rsidRPr="00D858E8">
        <w:rPr>
          <w:rFonts w:ascii="標楷體" w:eastAsia="標楷體" w:hAnsi="標楷體"/>
          <w:snapToGrid w:val="0"/>
          <w:spacing w:val="8"/>
          <w:kern w:val="0"/>
          <w:sz w:val="28"/>
          <w:szCs w:val="28"/>
        </w:rPr>
        <w:t>萬餘元</w:t>
      </w:r>
      <w:r w:rsidR="00A11792" w:rsidRPr="00D858E8">
        <w:rPr>
          <w:rFonts w:ascii="標楷體" w:eastAsia="標楷體" w:hAnsi="標楷體" w:hint="eastAsia"/>
          <w:snapToGrid w:val="0"/>
          <w:spacing w:val="8"/>
          <w:kern w:val="0"/>
          <w:sz w:val="28"/>
          <w:szCs w:val="28"/>
        </w:rPr>
        <w:t>（圖2）</w:t>
      </w:r>
      <w:r w:rsidR="00A11792" w:rsidRPr="00D858E8">
        <w:rPr>
          <w:rFonts w:ascii="標楷體" w:eastAsia="標楷體" w:hAnsi="標楷體"/>
          <w:snapToGrid w:val="0"/>
          <w:spacing w:val="8"/>
          <w:kern w:val="0"/>
          <w:sz w:val="28"/>
          <w:szCs w:val="28"/>
        </w:rPr>
        <w:t>，</w:t>
      </w:r>
      <w:r w:rsidR="00A11792" w:rsidRPr="00230E8A">
        <w:rPr>
          <w:rFonts w:ascii="標楷體" w:eastAsia="標楷體" w:hAnsi="標楷體"/>
          <w:snapToGrid w:val="0"/>
          <w:spacing w:val="11"/>
          <w:kern w:val="0"/>
          <w:sz w:val="28"/>
          <w:szCs w:val="28"/>
        </w:rPr>
        <w:t>約</w:t>
      </w:r>
      <w:r w:rsidR="00F3005E" w:rsidRPr="00230E8A">
        <w:rPr>
          <w:rFonts w:ascii="標楷體" w:eastAsia="標楷體" w:hAnsi="標楷體" w:hint="eastAsia"/>
          <w:snapToGrid w:val="0"/>
          <w:spacing w:val="11"/>
          <w:kern w:val="0"/>
          <w:sz w:val="28"/>
          <w:szCs w:val="28"/>
        </w:rPr>
        <w:t>2</w:t>
      </w:r>
      <w:r w:rsidR="00F3005E" w:rsidRPr="00230E8A">
        <w:rPr>
          <w:rFonts w:ascii="標楷體" w:eastAsia="標楷體" w:hAnsi="標楷體"/>
          <w:snapToGrid w:val="0"/>
          <w:spacing w:val="11"/>
          <w:kern w:val="0"/>
          <w:sz w:val="28"/>
          <w:szCs w:val="28"/>
        </w:rPr>
        <w:t>.68</w:t>
      </w:r>
      <w:r w:rsidR="00A11792" w:rsidRPr="00230E8A">
        <w:rPr>
          <w:rFonts w:ascii="標楷體" w:eastAsia="標楷體" w:hAnsi="標楷體"/>
          <w:snapToGrid w:val="0"/>
          <w:spacing w:val="11"/>
          <w:kern w:val="0"/>
          <w:sz w:val="28"/>
          <w:szCs w:val="28"/>
        </w:rPr>
        <w:t>％，</w:t>
      </w:r>
      <w:r w:rsidR="00A11792" w:rsidRPr="00D858E8">
        <w:rPr>
          <w:rFonts w:ascii="標楷體" w:eastAsia="標楷體" w:hAnsi="標楷體"/>
          <w:snapToGrid w:val="0"/>
          <w:spacing w:val="10"/>
          <w:kern w:val="0"/>
          <w:sz w:val="28"/>
          <w:szCs w:val="28"/>
        </w:rPr>
        <w:t>主要係</w:t>
      </w:r>
      <w:r w:rsidR="00A11792" w:rsidRPr="00D858E8">
        <w:rPr>
          <w:rFonts w:ascii="標楷體" w:eastAsia="標楷體" w:hAnsi="標楷體" w:hint="eastAsia"/>
          <w:snapToGrid w:val="0"/>
          <w:spacing w:val="10"/>
          <w:kern w:val="0"/>
          <w:sz w:val="28"/>
          <w:szCs w:val="28"/>
        </w:rPr>
        <w:t>按業務實際需要而減少支付或</w:t>
      </w:r>
      <w:proofErr w:type="gramStart"/>
      <w:r w:rsidR="00A11792" w:rsidRPr="00D858E8">
        <w:rPr>
          <w:rFonts w:ascii="標楷體" w:eastAsia="標楷體" w:hAnsi="標楷體" w:hint="eastAsia"/>
          <w:snapToGrid w:val="0"/>
          <w:spacing w:val="10"/>
          <w:kern w:val="0"/>
          <w:sz w:val="28"/>
          <w:szCs w:val="28"/>
        </w:rPr>
        <w:t>撙</w:t>
      </w:r>
      <w:proofErr w:type="gramEnd"/>
      <w:r w:rsidR="00A11792" w:rsidRPr="00D858E8">
        <w:rPr>
          <w:rFonts w:ascii="標楷體" w:eastAsia="標楷體" w:hAnsi="標楷體" w:hint="eastAsia"/>
          <w:snapToGrid w:val="0"/>
          <w:spacing w:val="10"/>
          <w:kern w:val="0"/>
          <w:sz w:val="28"/>
          <w:szCs w:val="28"/>
        </w:rPr>
        <w:t>節支出、</w:t>
      </w:r>
      <w:r w:rsidR="00452222" w:rsidRPr="00D858E8">
        <w:rPr>
          <w:rFonts w:ascii="標楷體" w:eastAsia="標楷體" w:hAnsi="標楷體" w:hint="eastAsia"/>
          <w:snapToGrid w:val="0"/>
          <w:spacing w:val="10"/>
          <w:kern w:val="0"/>
          <w:sz w:val="28"/>
          <w:szCs w:val="28"/>
        </w:rPr>
        <w:t>營</w:t>
      </w:r>
      <w:proofErr w:type="gramStart"/>
      <w:r w:rsidR="00452222" w:rsidRPr="00D858E8">
        <w:rPr>
          <w:rFonts w:ascii="標楷體" w:eastAsia="標楷體" w:hAnsi="標楷體" w:hint="eastAsia"/>
          <w:snapToGrid w:val="0"/>
          <w:spacing w:val="10"/>
          <w:kern w:val="0"/>
          <w:sz w:val="28"/>
          <w:szCs w:val="28"/>
        </w:rPr>
        <w:t>繕</w:t>
      </w:r>
      <w:proofErr w:type="gramEnd"/>
      <w:r w:rsidR="00452222" w:rsidRPr="00D858E8">
        <w:rPr>
          <w:rFonts w:ascii="標楷體" w:eastAsia="標楷體" w:hAnsi="標楷體" w:hint="eastAsia"/>
          <w:snapToGrid w:val="0"/>
          <w:spacing w:val="10"/>
          <w:kern w:val="0"/>
          <w:sz w:val="28"/>
          <w:szCs w:val="28"/>
        </w:rPr>
        <w:t>工程或採購財物結餘</w:t>
      </w:r>
      <w:r w:rsidR="00633260" w:rsidRPr="00D858E8">
        <w:rPr>
          <w:rFonts w:ascii="標楷體" w:eastAsia="標楷體" w:hAnsi="標楷體" w:hint="eastAsia"/>
          <w:snapToGrid w:val="0"/>
          <w:spacing w:val="10"/>
          <w:kern w:val="0"/>
          <w:sz w:val="28"/>
          <w:szCs w:val="28"/>
        </w:rPr>
        <w:t>、實際進用員額較少之人事費節餘</w:t>
      </w:r>
      <w:r w:rsidR="00D858E8" w:rsidRPr="00D858E8">
        <w:rPr>
          <w:rFonts w:ascii="標楷體" w:eastAsia="標楷體" w:hAnsi="標楷體" w:hint="eastAsia"/>
          <w:snapToGrid w:val="0"/>
          <w:spacing w:val="10"/>
          <w:kern w:val="0"/>
          <w:sz w:val="28"/>
          <w:szCs w:val="28"/>
        </w:rPr>
        <w:t>（</w:t>
      </w:r>
      <w:r w:rsidR="00A11792" w:rsidRPr="00D858E8">
        <w:rPr>
          <w:rFonts w:ascii="標楷體" w:eastAsia="標楷體" w:hAnsi="標楷體" w:hint="eastAsia"/>
          <w:snapToGrid w:val="0"/>
          <w:spacing w:val="10"/>
          <w:kern w:val="0"/>
          <w:sz w:val="28"/>
          <w:szCs w:val="28"/>
        </w:rPr>
        <w:t>表1</w:t>
      </w:r>
      <w:r w:rsidR="00D858E8" w:rsidRPr="00D858E8">
        <w:rPr>
          <w:rFonts w:ascii="標楷體" w:eastAsia="標楷體" w:hAnsi="標楷體" w:hint="eastAsia"/>
          <w:snapToGrid w:val="0"/>
          <w:spacing w:val="10"/>
          <w:kern w:val="0"/>
          <w:sz w:val="28"/>
          <w:szCs w:val="28"/>
        </w:rPr>
        <w:t>）</w:t>
      </w:r>
      <w:r w:rsidR="00A11792" w:rsidRPr="00D858E8">
        <w:rPr>
          <w:rFonts w:ascii="標楷體" w:eastAsia="標楷體" w:hAnsi="標楷體" w:hint="eastAsia"/>
          <w:snapToGrid w:val="0"/>
          <w:spacing w:val="10"/>
          <w:kern w:val="0"/>
          <w:sz w:val="28"/>
          <w:szCs w:val="28"/>
        </w:rPr>
        <w:t>，如以機關別區分，主要係縣政府</w:t>
      </w:r>
      <w:r w:rsidR="009933BF" w:rsidRPr="00D858E8">
        <w:rPr>
          <w:rFonts w:ascii="標楷體" w:eastAsia="標楷體" w:hAnsi="標楷體" w:hint="eastAsia"/>
          <w:snapToGrid w:val="0"/>
          <w:spacing w:val="10"/>
          <w:kern w:val="0"/>
          <w:sz w:val="28"/>
          <w:szCs w:val="28"/>
        </w:rPr>
        <w:t>、警察局</w:t>
      </w:r>
      <w:r w:rsidR="00A11792" w:rsidRPr="00D858E8">
        <w:rPr>
          <w:rFonts w:ascii="標楷體" w:eastAsia="標楷體" w:hAnsi="標楷體" w:hint="eastAsia"/>
          <w:snapToGrid w:val="0"/>
          <w:spacing w:val="10"/>
          <w:kern w:val="0"/>
          <w:sz w:val="28"/>
          <w:szCs w:val="28"/>
        </w:rPr>
        <w:t>、</w:t>
      </w:r>
      <w:r w:rsidR="00230E8A" w:rsidRPr="005F44CD">
        <w:rPr>
          <w:rFonts w:ascii="標楷體" w:eastAsia="標楷體" w:hAnsi="標楷體" w:hint="eastAsia"/>
          <w:snapToGrid w:val="0"/>
          <w:spacing w:val="13"/>
          <w:kern w:val="0"/>
          <w:sz w:val="28"/>
          <w:szCs w:val="28"/>
        </w:rPr>
        <w:t>衛生局</w:t>
      </w:r>
      <w:r w:rsidR="003F6B9C" w:rsidRPr="005F44CD">
        <w:rPr>
          <w:rFonts w:ascii="標楷體" w:eastAsia="標楷體" w:hAnsi="標楷體" w:hint="eastAsia"/>
          <w:snapToGrid w:val="0"/>
          <w:spacing w:val="13"/>
          <w:kern w:val="0"/>
          <w:sz w:val="28"/>
          <w:szCs w:val="28"/>
        </w:rPr>
        <w:t>、</w:t>
      </w:r>
      <w:r w:rsidR="00230E8A" w:rsidRPr="005F44CD">
        <w:rPr>
          <w:rFonts w:ascii="標楷體" w:eastAsia="標楷體" w:hAnsi="標楷體" w:hint="eastAsia"/>
          <w:snapToGrid w:val="0"/>
          <w:spacing w:val="14"/>
          <w:kern w:val="0"/>
          <w:sz w:val="28"/>
          <w:szCs w:val="28"/>
        </w:rPr>
        <w:t>文化觀光局</w:t>
      </w:r>
      <w:r w:rsidR="00F3005E" w:rsidRPr="005F44CD">
        <w:rPr>
          <w:rFonts w:ascii="標楷體" w:eastAsia="標楷體" w:hAnsi="標楷體" w:hint="eastAsia"/>
          <w:snapToGrid w:val="0"/>
          <w:spacing w:val="14"/>
          <w:kern w:val="0"/>
          <w:sz w:val="28"/>
          <w:szCs w:val="28"/>
        </w:rPr>
        <w:t>等主管機關</w:t>
      </w:r>
      <w:r w:rsidR="00F3005E" w:rsidRPr="005F44CD">
        <w:rPr>
          <w:rFonts w:ascii="標楷體" w:eastAsia="標楷體" w:hAnsi="標楷體" w:hint="eastAsia"/>
          <w:snapToGrid w:val="0"/>
          <w:spacing w:val="15"/>
          <w:kern w:val="0"/>
          <w:sz w:val="28"/>
          <w:szCs w:val="28"/>
        </w:rPr>
        <w:t>及</w:t>
      </w:r>
      <w:proofErr w:type="gramStart"/>
      <w:r w:rsidR="00F3005E" w:rsidRPr="005F44CD">
        <w:rPr>
          <w:rFonts w:ascii="標楷體" w:eastAsia="標楷體" w:hAnsi="標楷體" w:hint="eastAsia"/>
          <w:snapToGrid w:val="0"/>
          <w:spacing w:val="14"/>
          <w:kern w:val="0"/>
          <w:sz w:val="28"/>
          <w:szCs w:val="28"/>
        </w:rPr>
        <w:t>統籌</w:t>
      </w:r>
      <w:r w:rsidR="00F3005E" w:rsidRPr="005F44CD">
        <w:rPr>
          <w:rFonts w:ascii="標楷體" w:eastAsia="標楷體" w:hAnsi="標楷體" w:hint="eastAsia"/>
          <w:snapToGrid w:val="0"/>
          <w:spacing w:val="16"/>
          <w:kern w:val="0"/>
          <w:sz w:val="28"/>
          <w:szCs w:val="28"/>
        </w:rPr>
        <w:t>支撥</w:t>
      </w:r>
      <w:r w:rsidR="00D858E8" w:rsidRPr="005F44CD">
        <w:rPr>
          <w:rFonts w:ascii="標楷體" w:eastAsia="標楷體" w:hAnsi="標楷體" w:hint="eastAsia"/>
          <w:snapToGrid w:val="0"/>
          <w:spacing w:val="16"/>
          <w:kern w:val="0"/>
          <w:sz w:val="28"/>
          <w:szCs w:val="28"/>
        </w:rPr>
        <w:t>科目</w:t>
      </w:r>
      <w:proofErr w:type="gramEnd"/>
    </w:p>
    <w:p w14:paraId="01A75CB9" w14:textId="1E2835F9" w:rsidR="00A11792" w:rsidRPr="00666AEA" w:rsidRDefault="00D858E8" w:rsidP="00666AEA">
      <w:pPr>
        <w:pStyle w:val="a8"/>
        <w:overflowPunct w:val="0"/>
        <w:spacing w:afterLines="70" w:after="168" w:line="560" w:lineRule="exact"/>
        <w:jc w:val="both"/>
        <w:rPr>
          <w:rFonts w:ascii="標楷體" w:eastAsia="標楷體" w:hAnsi="標楷體"/>
          <w:snapToGrid w:val="0"/>
          <w:spacing w:val="-2"/>
          <w:kern w:val="0"/>
          <w:sz w:val="28"/>
          <w:szCs w:val="28"/>
        </w:rPr>
      </w:pPr>
      <w:r w:rsidRPr="00D858E8">
        <w:rPr>
          <w:rFonts w:ascii="標楷體" w:eastAsia="標楷體" w:hAnsi="標楷體" w:hint="eastAsia"/>
          <w:snapToGrid w:val="0"/>
          <w:spacing w:val="10"/>
          <w:kern w:val="0"/>
          <w:sz w:val="28"/>
          <w:szCs w:val="28"/>
        </w:rPr>
        <w:lastRenderedPageBreak/>
        <w:t>之</w:t>
      </w:r>
      <w:r w:rsidRPr="001B2FFC">
        <w:rPr>
          <w:rFonts w:ascii="標楷體" w:eastAsia="標楷體" w:hAnsi="標楷體" w:hint="eastAsia"/>
          <w:snapToGrid w:val="0"/>
          <w:spacing w:val="14"/>
          <w:kern w:val="0"/>
          <w:sz w:val="28"/>
          <w:szCs w:val="28"/>
        </w:rPr>
        <w:t>經</w:t>
      </w:r>
      <w:r w:rsidRPr="00230E8A">
        <w:rPr>
          <w:rFonts w:ascii="標楷體" w:eastAsia="標楷體" w:hAnsi="標楷體" w:hint="eastAsia"/>
          <w:snapToGrid w:val="0"/>
          <w:spacing w:val="11"/>
          <w:kern w:val="0"/>
          <w:sz w:val="28"/>
          <w:szCs w:val="28"/>
        </w:rPr>
        <w:t>費賸</w:t>
      </w:r>
      <w:r w:rsidR="00E21032" w:rsidRPr="00230E8A">
        <w:rPr>
          <w:rFonts w:ascii="標楷體" w:eastAsia="標楷體" w:hAnsi="標楷體" w:hint="eastAsia"/>
          <w:snapToGrid w:val="0"/>
          <w:spacing w:val="11"/>
          <w:kern w:val="0"/>
          <w:sz w:val="28"/>
          <w:szCs w:val="28"/>
        </w:rPr>
        <w:t>餘（表2）</w:t>
      </w:r>
      <w:r w:rsidR="00301402" w:rsidRPr="00666AEA">
        <w:rPr>
          <w:rFonts w:ascii="標楷體" w:eastAsia="標楷體" w:hAnsi="標楷體"/>
          <w:noProof/>
          <w:spacing w:val="-2"/>
          <w:kern w:val="0"/>
          <w:sz w:val="28"/>
          <w:szCs w:val="28"/>
        </w:rPr>
        <mc:AlternateContent>
          <mc:Choice Requires="wps">
            <w:drawing>
              <wp:anchor distT="36195" distB="0" distL="107950" distR="107950" simplePos="0" relativeHeight="251671552" behindDoc="0" locked="0" layoutInCell="1" allowOverlap="1" wp14:anchorId="294A2404" wp14:editId="0906530E">
                <wp:simplePos x="0" y="0"/>
                <wp:positionH relativeFrom="margin">
                  <wp:posOffset>-5715</wp:posOffset>
                </wp:positionH>
                <wp:positionV relativeFrom="paragraph">
                  <wp:posOffset>4011930</wp:posOffset>
                </wp:positionV>
                <wp:extent cx="6086475" cy="4867275"/>
                <wp:effectExtent l="0" t="0" r="9525" b="9525"/>
                <wp:wrapTopAndBottom/>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6475" cy="486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61"/>
                              <w:gridCol w:w="1902"/>
                              <w:gridCol w:w="759"/>
                              <w:gridCol w:w="1195"/>
                              <w:gridCol w:w="1678"/>
                            </w:tblGrid>
                            <w:tr w:rsidR="00663300" w:rsidRPr="00EF1FC3" w14:paraId="53784389" w14:textId="77777777" w:rsidTr="002563B4">
                              <w:trPr>
                                <w:cantSplit/>
                                <w:trHeight w:hRule="exact" w:val="344"/>
                                <w:jc w:val="center"/>
                              </w:trPr>
                              <w:tc>
                                <w:tcPr>
                                  <w:tcW w:w="5000" w:type="pct"/>
                                  <w:gridSpan w:val="5"/>
                                  <w:tcBorders>
                                    <w:top w:val="nil"/>
                                    <w:left w:val="nil"/>
                                    <w:bottom w:val="nil"/>
                                    <w:right w:val="nil"/>
                                  </w:tcBorders>
                                  <w:vAlign w:val="center"/>
                                </w:tcPr>
                                <w:p w14:paraId="1C1457C8" w14:textId="77777777" w:rsidR="00663300" w:rsidRPr="0010716D" w:rsidRDefault="00663300" w:rsidP="00E21032">
                                  <w:pPr>
                                    <w:adjustRightInd w:val="0"/>
                                    <w:snapToGrid w:val="0"/>
                                    <w:spacing w:line="240" w:lineRule="exact"/>
                                    <w:jc w:val="center"/>
                                    <w:rPr>
                                      <w:rStyle w:val="-"/>
                                      <w:rFonts w:ascii="標楷體" w:eastAsia="標楷體" w:hAnsi="標楷體"/>
                                      <w:b/>
                                      <w:kern w:val="0"/>
                                    </w:rPr>
                                  </w:pPr>
                                  <w:r w:rsidRPr="00DB3A2B">
                                    <w:rPr>
                                      <w:rFonts w:ascii="標楷體" w:eastAsia="標楷體" w:hAnsi="標楷體" w:hint="eastAsia"/>
                                      <w:b/>
                                      <w:kern w:val="0"/>
                                    </w:rPr>
                                    <w:t>表2　歲出經費賸餘彙計</w:t>
                                  </w:r>
                                  <w:r>
                                    <w:rPr>
                                      <w:rFonts w:ascii="標楷體" w:eastAsia="標楷體" w:hAnsi="標楷體" w:hint="eastAsia"/>
                                      <w:b/>
                                      <w:kern w:val="0"/>
                                    </w:rPr>
                                    <w:t>（</w:t>
                                  </w:r>
                                  <w:r w:rsidRPr="00DB3A2B">
                                    <w:rPr>
                                      <w:rFonts w:ascii="標楷體" w:eastAsia="標楷體" w:hAnsi="標楷體" w:hint="eastAsia"/>
                                      <w:b/>
                                      <w:kern w:val="0"/>
                                    </w:rPr>
                                    <w:t>機關別</w:t>
                                  </w:r>
                                  <w:r>
                                    <w:rPr>
                                      <w:rFonts w:ascii="標楷體" w:eastAsia="標楷體" w:hAnsi="標楷體" w:hint="eastAsia"/>
                                      <w:b/>
                                      <w:kern w:val="0"/>
                                    </w:rPr>
                                    <w:t>）</w:t>
                                  </w:r>
                                </w:p>
                              </w:tc>
                            </w:tr>
                            <w:tr w:rsidR="00663300" w:rsidRPr="00DB3A2B" w14:paraId="3AF2A5D1" w14:textId="77777777" w:rsidTr="002563B4">
                              <w:trPr>
                                <w:cantSplit/>
                                <w:trHeight w:hRule="exact" w:val="288"/>
                                <w:jc w:val="center"/>
                              </w:trPr>
                              <w:tc>
                                <w:tcPr>
                                  <w:tcW w:w="5000" w:type="pct"/>
                                  <w:gridSpan w:val="5"/>
                                  <w:tcBorders>
                                    <w:top w:val="nil"/>
                                    <w:left w:val="nil"/>
                                    <w:bottom w:val="single" w:sz="4" w:space="0" w:color="auto"/>
                                    <w:right w:val="nil"/>
                                  </w:tcBorders>
                                  <w:vAlign w:val="center"/>
                                </w:tcPr>
                                <w:p w14:paraId="47C3BB3B" w14:textId="77777777" w:rsidR="00663300" w:rsidRPr="00DB3A2B" w:rsidRDefault="00663300" w:rsidP="00E21032">
                                  <w:pPr>
                                    <w:adjustRightInd w:val="0"/>
                                    <w:snapToGrid w:val="0"/>
                                    <w:spacing w:line="220" w:lineRule="exact"/>
                                    <w:jc w:val="right"/>
                                    <w:rPr>
                                      <w:rStyle w:val="-"/>
                                      <w:rFonts w:eastAsia="標楷體" w:hAnsi="標楷體"/>
                                      <w:snapToGrid w:val="0"/>
                                      <w:sz w:val="22"/>
                                      <w:szCs w:val="22"/>
                                    </w:rPr>
                                  </w:pPr>
                                  <w:r w:rsidRPr="00DB3A2B">
                                    <w:rPr>
                                      <w:rStyle w:val="-"/>
                                      <w:rFonts w:eastAsia="標楷體" w:hAnsi="標楷體"/>
                                      <w:sz w:val="20"/>
                                    </w:rPr>
                                    <w:t>單位：新臺幣</w:t>
                                  </w:r>
                                  <w:r w:rsidRPr="00DB3A2B">
                                    <w:rPr>
                                      <w:rStyle w:val="-"/>
                                      <w:rFonts w:eastAsia="標楷體" w:hAnsi="標楷體" w:hint="eastAsia"/>
                                      <w:sz w:val="20"/>
                                    </w:rPr>
                                    <w:t>千</w:t>
                                  </w:r>
                                  <w:r w:rsidRPr="00DB3A2B">
                                    <w:rPr>
                                      <w:rStyle w:val="-"/>
                                      <w:rFonts w:eastAsia="標楷體" w:hAnsi="標楷體"/>
                                      <w:sz w:val="20"/>
                                    </w:rPr>
                                    <w:t>元</w:t>
                                  </w:r>
                                  <w:r>
                                    <w:rPr>
                                      <w:rStyle w:val="-"/>
                                      <w:rFonts w:eastAsia="標楷體" w:hAnsi="標楷體" w:hint="eastAsia"/>
                                      <w:sz w:val="20"/>
                                    </w:rPr>
                                    <w:t>、</w:t>
                                  </w:r>
                                  <w:r w:rsidRPr="00D5607F">
                                    <w:rPr>
                                      <w:rStyle w:val="-"/>
                                      <w:rFonts w:eastAsia="標楷體" w:hAnsi="標楷體" w:hint="eastAsia"/>
                                      <w:sz w:val="20"/>
                                    </w:rPr>
                                    <w:t>％</w:t>
                                  </w:r>
                                </w:p>
                              </w:tc>
                            </w:tr>
                            <w:tr w:rsidR="00663300" w:rsidRPr="00EF1FC3" w14:paraId="40D114E3" w14:textId="77777777" w:rsidTr="002563B4">
                              <w:trPr>
                                <w:cantSplit/>
                                <w:trHeight w:hRule="exact" w:val="386"/>
                                <w:jc w:val="center"/>
                              </w:trPr>
                              <w:tc>
                                <w:tcPr>
                                  <w:tcW w:w="2055" w:type="pct"/>
                                  <w:vMerge w:val="restart"/>
                                  <w:tcBorders>
                                    <w:top w:val="single" w:sz="4" w:space="0" w:color="auto"/>
                                    <w:left w:val="single" w:sz="4" w:space="0" w:color="auto"/>
                                    <w:bottom w:val="single" w:sz="4" w:space="0" w:color="auto"/>
                                  </w:tcBorders>
                                  <w:shd w:val="clear" w:color="auto" w:fill="DDFFFF"/>
                                  <w:vAlign w:val="center"/>
                                </w:tcPr>
                                <w:p w14:paraId="09D02589"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主管機關</w:t>
                                  </w:r>
                                </w:p>
                                <w:p w14:paraId="113CADBF"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（計畫）名稱</w:t>
                                  </w:r>
                                </w:p>
                              </w:tc>
                              <w:tc>
                                <w:tcPr>
                                  <w:tcW w:w="1012" w:type="pct"/>
                                  <w:vMerge w:val="restart"/>
                                  <w:tcBorders>
                                    <w:top w:val="single" w:sz="4" w:space="0" w:color="auto"/>
                                    <w:left w:val="nil"/>
                                    <w:bottom w:val="single" w:sz="4" w:space="0" w:color="auto"/>
                                  </w:tcBorders>
                                  <w:shd w:val="clear" w:color="auto" w:fill="DDFFFF"/>
                                  <w:vAlign w:val="center"/>
                                </w:tcPr>
                                <w:p w14:paraId="5FE23BF8"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預算數</w:t>
                                  </w:r>
                                </w:p>
                              </w:tc>
                              <w:tc>
                                <w:tcPr>
                                  <w:tcW w:w="1933" w:type="pct"/>
                                  <w:gridSpan w:val="3"/>
                                  <w:tcBorders>
                                    <w:top w:val="single" w:sz="4" w:space="0" w:color="auto"/>
                                    <w:bottom w:val="single" w:sz="4" w:space="0" w:color="auto"/>
                                    <w:right w:val="single" w:sz="4" w:space="0" w:color="auto"/>
                                  </w:tcBorders>
                                  <w:shd w:val="clear" w:color="auto" w:fill="DDFFFF"/>
                                  <w:vAlign w:val="center"/>
                                </w:tcPr>
                                <w:p w14:paraId="05239328"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經費賸餘</w:t>
                                  </w:r>
                                </w:p>
                              </w:tc>
                            </w:tr>
                            <w:tr w:rsidR="00663300" w:rsidRPr="00EF1FC3" w14:paraId="60B13400" w14:textId="77777777" w:rsidTr="002563B4">
                              <w:trPr>
                                <w:cantSplit/>
                                <w:trHeight w:hRule="exact" w:val="386"/>
                                <w:jc w:val="center"/>
                              </w:trPr>
                              <w:tc>
                                <w:tcPr>
                                  <w:tcW w:w="2055" w:type="pct"/>
                                  <w:vMerge/>
                                  <w:tcBorders>
                                    <w:left w:val="single" w:sz="4" w:space="0" w:color="auto"/>
                                    <w:bottom w:val="single" w:sz="4" w:space="0" w:color="auto"/>
                                  </w:tcBorders>
                                  <w:shd w:val="clear" w:color="auto" w:fill="DDFFFF"/>
                                  <w:vAlign w:val="center"/>
                                </w:tcPr>
                                <w:p w14:paraId="301B1A83"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p>
                              </w:tc>
                              <w:tc>
                                <w:tcPr>
                                  <w:tcW w:w="1012" w:type="pct"/>
                                  <w:vMerge/>
                                  <w:tcBorders>
                                    <w:left w:val="nil"/>
                                    <w:bottom w:val="single" w:sz="4" w:space="0" w:color="auto"/>
                                  </w:tcBorders>
                                  <w:shd w:val="clear" w:color="auto" w:fill="DDFFFF"/>
                                  <w:vAlign w:val="center"/>
                                </w:tcPr>
                                <w:p w14:paraId="1AD4E976"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p>
                              </w:tc>
                              <w:tc>
                                <w:tcPr>
                                  <w:tcW w:w="1040" w:type="pct"/>
                                  <w:gridSpan w:val="2"/>
                                  <w:tcBorders>
                                    <w:bottom w:val="single" w:sz="4" w:space="0" w:color="auto"/>
                                  </w:tcBorders>
                                  <w:shd w:val="clear" w:color="auto" w:fill="DDFFFF"/>
                                  <w:vAlign w:val="center"/>
                                </w:tcPr>
                                <w:p w14:paraId="750D0D7C"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金額</w:t>
                                  </w:r>
                                </w:p>
                              </w:tc>
                              <w:tc>
                                <w:tcPr>
                                  <w:tcW w:w="893" w:type="pct"/>
                                  <w:tcBorders>
                                    <w:bottom w:val="single" w:sz="4" w:space="0" w:color="auto"/>
                                    <w:right w:val="single" w:sz="4" w:space="0" w:color="auto"/>
                                  </w:tcBorders>
                                  <w:shd w:val="clear" w:color="auto" w:fill="DDFFFF"/>
                                  <w:vAlign w:val="center"/>
                                </w:tcPr>
                                <w:p w14:paraId="10CB420A"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占預算數比率</w:t>
                                  </w:r>
                                </w:p>
                              </w:tc>
                            </w:tr>
                            <w:tr w:rsidR="00663300" w:rsidRPr="00EF1FC3" w14:paraId="0CC83E32" w14:textId="77777777" w:rsidTr="002563B4">
                              <w:trPr>
                                <w:cantSplit/>
                                <w:trHeight w:hRule="exact" w:val="367"/>
                                <w:jc w:val="center"/>
                              </w:trPr>
                              <w:tc>
                                <w:tcPr>
                                  <w:tcW w:w="2055" w:type="pct"/>
                                  <w:tcBorders>
                                    <w:top w:val="single" w:sz="4" w:space="0" w:color="auto"/>
                                    <w:left w:val="single" w:sz="4" w:space="0" w:color="auto"/>
                                    <w:bottom w:val="nil"/>
                                    <w:right w:val="single" w:sz="4" w:space="0" w:color="auto"/>
                                  </w:tcBorders>
                                  <w:vAlign w:val="center"/>
                                </w:tcPr>
                                <w:p w14:paraId="0924D0F3" w14:textId="77777777" w:rsidR="00663300" w:rsidRPr="00D5607F" w:rsidRDefault="00663300" w:rsidP="00E21032">
                                  <w:pPr>
                                    <w:widowControl/>
                                    <w:adjustRightInd w:val="0"/>
                                    <w:snapToGrid w:val="0"/>
                                    <w:spacing w:line="240" w:lineRule="exact"/>
                                    <w:ind w:leftChars="200" w:left="480" w:rightChars="200" w:right="480"/>
                                    <w:jc w:val="distribute"/>
                                    <w:rPr>
                                      <w:rFonts w:ascii="標楷體" w:eastAsia="標楷體" w:hAnsi="標楷體"/>
                                      <w:b/>
                                      <w:kern w:val="0"/>
                                      <w:sz w:val="22"/>
                                      <w:szCs w:val="22"/>
                                    </w:rPr>
                                  </w:pPr>
                                  <w:r w:rsidRPr="00D5607F">
                                    <w:rPr>
                                      <w:rFonts w:ascii="標楷體" w:eastAsia="標楷體" w:hAnsi="標楷體" w:hint="eastAsia"/>
                                      <w:b/>
                                      <w:kern w:val="0"/>
                                      <w:sz w:val="22"/>
                                      <w:szCs w:val="22"/>
                                    </w:rPr>
                                    <w:t>合計</w:t>
                                  </w:r>
                                </w:p>
                              </w:tc>
                              <w:tc>
                                <w:tcPr>
                                  <w:tcW w:w="1012" w:type="pct"/>
                                  <w:tcBorders>
                                    <w:top w:val="single" w:sz="4" w:space="0" w:color="auto"/>
                                    <w:left w:val="single" w:sz="4" w:space="0" w:color="auto"/>
                                    <w:bottom w:val="nil"/>
                                    <w:right w:val="single" w:sz="4" w:space="0" w:color="auto"/>
                                  </w:tcBorders>
                                  <w:vAlign w:val="center"/>
                                </w:tcPr>
                                <w:p w14:paraId="6470B1CC" w14:textId="77777777" w:rsidR="00663300" w:rsidRPr="007B13EF" w:rsidRDefault="00663300" w:rsidP="00E21032">
                                  <w:pPr>
                                    <w:widowControl/>
                                    <w:spacing w:line="240" w:lineRule="exact"/>
                                    <w:jc w:val="right"/>
                                    <w:rPr>
                                      <w:rFonts w:ascii="標楷體" w:eastAsia="標楷體" w:hAnsi="標楷體"/>
                                      <w:b/>
                                      <w:color w:val="000000"/>
                                      <w:kern w:val="0"/>
                                      <w:sz w:val="22"/>
                                      <w:szCs w:val="22"/>
                                    </w:rPr>
                                  </w:pPr>
                                  <w:r w:rsidRPr="00BC3089">
                                    <w:rPr>
                                      <w:rFonts w:ascii="標楷體" w:eastAsia="標楷體" w:hAnsi="標楷體"/>
                                      <w:b/>
                                      <w:bCs/>
                                      <w:color w:val="000000"/>
                                      <w:sz w:val="22"/>
                                      <w:szCs w:val="22"/>
                                    </w:rPr>
                                    <w:t>33,476,724</w:t>
                                  </w:r>
                                </w:p>
                              </w:tc>
                              <w:tc>
                                <w:tcPr>
                                  <w:tcW w:w="404" w:type="pct"/>
                                  <w:tcBorders>
                                    <w:top w:val="single" w:sz="4" w:space="0" w:color="auto"/>
                                    <w:left w:val="single" w:sz="4" w:space="0" w:color="auto"/>
                                    <w:bottom w:val="nil"/>
                                    <w:right w:val="nil"/>
                                  </w:tcBorders>
                                  <w:vAlign w:val="center"/>
                                </w:tcPr>
                                <w:p w14:paraId="5261CFCD" w14:textId="77777777" w:rsidR="00663300" w:rsidRPr="005A00F3" w:rsidRDefault="00663300" w:rsidP="00E21032">
                                  <w:pPr>
                                    <w:widowControl/>
                                    <w:snapToGrid w:val="0"/>
                                    <w:spacing w:line="240" w:lineRule="exact"/>
                                    <w:jc w:val="right"/>
                                    <w:rPr>
                                      <w:rFonts w:ascii="標楷體" w:eastAsia="標楷體" w:hAnsi="標楷體"/>
                                      <w:b/>
                                      <w:sz w:val="22"/>
                                      <w:szCs w:val="22"/>
                                    </w:rPr>
                                  </w:pPr>
                                </w:p>
                              </w:tc>
                              <w:tc>
                                <w:tcPr>
                                  <w:tcW w:w="636" w:type="pct"/>
                                  <w:tcBorders>
                                    <w:top w:val="single" w:sz="4" w:space="0" w:color="auto"/>
                                    <w:left w:val="nil"/>
                                    <w:bottom w:val="nil"/>
                                    <w:right w:val="single" w:sz="4" w:space="0" w:color="auto"/>
                                  </w:tcBorders>
                                  <w:vAlign w:val="center"/>
                                </w:tcPr>
                                <w:p w14:paraId="0D6DCC82" w14:textId="77777777" w:rsidR="00663300" w:rsidRPr="007B13EF" w:rsidRDefault="00663300" w:rsidP="00E21032">
                                  <w:pPr>
                                    <w:widowControl/>
                                    <w:spacing w:line="240" w:lineRule="exact"/>
                                    <w:jc w:val="right"/>
                                    <w:rPr>
                                      <w:rFonts w:ascii="標楷體" w:eastAsia="標楷體" w:hAnsi="標楷體"/>
                                      <w:b/>
                                      <w:color w:val="000000"/>
                                      <w:kern w:val="0"/>
                                      <w:sz w:val="22"/>
                                      <w:szCs w:val="22"/>
                                    </w:rPr>
                                  </w:pPr>
                                  <w:r w:rsidRPr="00BC3089">
                                    <w:rPr>
                                      <w:rFonts w:ascii="標楷體" w:eastAsia="標楷體" w:hAnsi="標楷體"/>
                                      <w:b/>
                                      <w:bCs/>
                                      <w:color w:val="000000"/>
                                      <w:sz w:val="22"/>
                                      <w:szCs w:val="22"/>
                                    </w:rPr>
                                    <w:t>898,561</w:t>
                                  </w:r>
                                </w:p>
                              </w:tc>
                              <w:tc>
                                <w:tcPr>
                                  <w:tcW w:w="893" w:type="pct"/>
                                  <w:tcBorders>
                                    <w:top w:val="single" w:sz="4" w:space="0" w:color="auto"/>
                                    <w:left w:val="single" w:sz="4" w:space="0" w:color="auto"/>
                                    <w:bottom w:val="nil"/>
                                    <w:right w:val="single" w:sz="4" w:space="0" w:color="auto"/>
                                  </w:tcBorders>
                                  <w:vAlign w:val="center"/>
                                </w:tcPr>
                                <w:p w14:paraId="484B5352" w14:textId="77777777" w:rsidR="00663300" w:rsidRPr="007B13EF" w:rsidRDefault="00663300" w:rsidP="00E21032">
                                  <w:pPr>
                                    <w:widowControl/>
                                    <w:spacing w:line="240" w:lineRule="exact"/>
                                    <w:jc w:val="right"/>
                                    <w:rPr>
                                      <w:rFonts w:ascii="標楷體" w:eastAsia="標楷體" w:hAnsi="標楷體"/>
                                      <w:b/>
                                      <w:color w:val="000000"/>
                                      <w:kern w:val="0"/>
                                      <w:sz w:val="22"/>
                                      <w:szCs w:val="22"/>
                                    </w:rPr>
                                  </w:pPr>
                                  <w:r w:rsidRPr="00B572F4">
                                    <w:rPr>
                                      <w:rFonts w:ascii="標楷體" w:eastAsia="標楷體" w:hAnsi="標楷體"/>
                                      <w:b/>
                                      <w:bCs/>
                                      <w:color w:val="000000"/>
                                      <w:sz w:val="22"/>
                                      <w:szCs w:val="22"/>
                                    </w:rPr>
                                    <w:t>2.68</w:t>
                                  </w:r>
                                </w:p>
                              </w:tc>
                            </w:tr>
                            <w:tr w:rsidR="00663300" w:rsidRPr="00EF1FC3" w14:paraId="6D879845" w14:textId="77777777" w:rsidTr="002563B4">
                              <w:trPr>
                                <w:cantSplit/>
                                <w:trHeight w:hRule="exact" w:val="391"/>
                                <w:jc w:val="center"/>
                              </w:trPr>
                              <w:tc>
                                <w:tcPr>
                                  <w:tcW w:w="2055" w:type="pct"/>
                                  <w:tcBorders>
                                    <w:top w:val="nil"/>
                                    <w:left w:val="single" w:sz="4" w:space="0" w:color="auto"/>
                                    <w:bottom w:val="nil"/>
                                    <w:right w:val="single" w:sz="4" w:space="0" w:color="auto"/>
                                  </w:tcBorders>
                                  <w:shd w:val="clear" w:color="auto" w:fill="DDFFFF"/>
                                  <w:vAlign w:val="center"/>
                                </w:tcPr>
                                <w:p w14:paraId="7906A9A0" w14:textId="77777777" w:rsidR="00663300" w:rsidRPr="00B4389D" w:rsidRDefault="00663300" w:rsidP="00E21032">
                                  <w:pPr>
                                    <w:spacing w:line="240" w:lineRule="exact"/>
                                    <w:jc w:val="distribute"/>
                                    <w:rPr>
                                      <w:rFonts w:ascii="標楷體" w:eastAsia="標楷體" w:hAnsi="標楷體" w:cs="新細明體"/>
                                      <w:sz w:val="22"/>
                                    </w:rPr>
                                  </w:pPr>
                                  <w:proofErr w:type="gramStart"/>
                                  <w:r w:rsidRPr="00CC0880">
                                    <w:rPr>
                                      <w:rFonts w:ascii="標楷體" w:eastAsia="標楷體" w:hAnsi="標楷體" w:cs="新細明體" w:hint="eastAsia"/>
                                      <w:sz w:val="22"/>
                                    </w:rPr>
                                    <w:t>統籌支撥科目</w:t>
                                  </w:r>
                                  <w:proofErr w:type="gramEnd"/>
                                </w:p>
                              </w:tc>
                              <w:tc>
                                <w:tcPr>
                                  <w:tcW w:w="1012" w:type="pct"/>
                                  <w:tcBorders>
                                    <w:top w:val="nil"/>
                                    <w:left w:val="single" w:sz="4" w:space="0" w:color="auto"/>
                                    <w:bottom w:val="nil"/>
                                    <w:right w:val="single" w:sz="4" w:space="0" w:color="auto"/>
                                  </w:tcBorders>
                                  <w:shd w:val="clear" w:color="auto" w:fill="DDFFFF"/>
                                  <w:vAlign w:val="center"/>
                                </w:tcPr>
                                <w:p w14:paraId="0FA65870"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1,111,210</w:t>
                                  </w:r>
                                </w:p>
                              </w:tc>
                              <w:tc>
                                <w:tcPr>
                                  <w:tcW w:w="404" w:type="pct"/>
                                  <w:tcBorders>
                                    <w:top w:val="nil"/>
                                    <w:left w:val="single" w:sz="4" w:space="0" w:color="auto"/>
                                    <w:bottom w:val="nil"/>
                                    <w:right w:val="nil"/>
                                  </w:tcBorders>
                                  <w:shd w:val="clear" w:color="auto" w:fill="DDFFFF"/>
                                  <w:vAlign w:val="center"/>
                                </w:tcPr>
                                <w:p w14:paraId="7B9B7728" w14:textId="77777777" w:rsidR="00663300" w:rsidRPr="006124A0" w:rsidRDefault="00663300" w:rsidP="00E21032">
                                  <w:pPr>
                                    <w:widowControl/>
                                    <w:adjustRightInd w:val="0"/>
                                    <w:snapToGrid w:val="0"/>
                                    <w:spacing w:line="240" w:lineRule="exact"/>
                                    <w:jc w:val="right"/>
                                    <w:rPr>
                                      <w:rFonts w:asciiTheme="minorEastAsia" w:eastAsiaTheme="minorEastAsia" w:hAnsiTheme="minorEastAsia"/>
                                      <w:sz w:val="22"/>
                                      <w:szCs w:val="22"/>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2</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shd w:val="clear" w:color="auto" w:fill="DDFFFF"/>
                                  <w:vAlign w:val="center"/>
                                </w:tcPr>
                                <w:p w14:paraId="16373BC2"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125,791</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DDFFFF"/>
                                  <w:vAlign w:val="center"/>
                                </w:tcPr>
                                <w:p w14:paraId="5FFC4FA0"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11.32</w:t>
                                  </w:r>
                                </w:p>
                              </w:tc>
                            </w:tr>
                            <w:tr w:rsidR="00663300" w:rsidRPr="00EF1FC3" w14:paraId="04652192" w14:textId="77777777" w:rsidTr="002563B4">
                              <w:trPr>
                                <w:cantSplit/>
                                <w:trHeight w:val="384"/>
                                <w:jc w:val="center"/>
                              </w:trPr>
                              <w:tc>
                                <w:tcPr>
                                  <w:tcW w:w="2055" w:type="pct"/>
                                  <w:tcBorders>
                                    <w:top w:val="nil"/>
                                    <w:left w:val="single" w:sz="4" w:space="0" w:color="auto"/>
                                    <w:bottom w:val="nil"/>
                                    <w:right w:val="single" w:sz="4" w:space="0" w:color="auto"/>
                                  </w:tcBorders>
                                  <w:vAlign w:val="center"/>
                                </w:tcPr>
                                <w:p w14:paraId="05E98588" w14:textId="77777777" w:rsidR="00663300" w:rsidRPr="00B4389D"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教育處</w:t>
                                  </w:r>
                                </w:p>
                              </w:tc>
                              <w:tc>
                                <w:tcPr>
                                  <w:tcW w:w="1012" w:type="pct"/>
                                  <w:tcBorders>
                                    <w:top w:val="nil"/>
                                    <w:left w:val="single" w:sz="4" w:space="0" w:color="auto"/>
                                    <w:bottom w:val="nil"/>
                                    <w:right w:val="single" w:sz="4" w:space="0" w:color="auto"/>
                                  </w:tcBorders>
                                  <w:vAlign w:val="center"/>
                                </w:tcPr>
                                <w:p w14:paraId="6AB46CA0"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22,483</w:t>
                                  </w:r>
                                </w:p>
                              </w:tc>
                              <w:tc>
                                <w:tcPr>
                                  <w:tcW w:w="404" w:type="pct"/>
                                  <w:tcBorders>
                                    <w:top w:val="nil"/>
                                    <w:left w:val="single" w:sz="4" w:space="0" w:color="auto"/>
                                    <w:bottom w:val="nil"/>
                                    <w:right w:val="nil"/>
                                  </w:tcBorders>
                                  <w:vAlign w:val="center"/>
                                </w:tcPr>
                                <w:p w14:paraId="26B81523" w14:textId="77777777" w:rsidR="00663300" w:rsidRPr="00DB7BD6" w:rsidRDefault="00663300" w:rsidP="00E21032">
                                  <w:pPr>
                                    <w:spacing w:line="240" w:lineRule="exact"/>
                                    <w:jc w:val="right"/>
                                    <w:rPr>
                                      <w:rFonts w:ascii="標楷體" w:eastAsia="標楷體" w:hAnsi="標楷體" w:cs="新細明體"/>
                                      <w:sz w:val="22"/>
                                    </w:rPr>
                                  </w:pPr>
                                </w:p>
                              </w:tc>
                              <w:tc>
                                <w:tcPr>
                                  <w:tcW w:w="636" w:type="pct"/>
                                  <w:tcBorders>
                                    <w:top w:val="nil"/>
                                    <w:left w:val="nil"/>
                                    <w:bottom w:val="nil"/>
                                    <w:right w:val="single" w:sz="4" w:space="0" w:color="auto"/>
                                  </w:tcBorders>
                                  <w:vAlign w:val="center"/>
                                </w:tcPr>
                                <w:p w14:paraId="7F0F9F7A"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1,982</w:t>
                                  </w:r>
                                </w:p>
                              </w:tc>
                              <w:tc>
                                <w:tcPr>
                                  <w:tcW w:w="893" w:type="pct"/>
                                  <w:tcBorders>
                                    <w:top w:val="nil"/>
                                    <w:left w:val="single" w:sz="4" w:space="0" w:color="auto"/>
                                    <w:bottom w:val="nil"/>
                                    <w:right w:val="single" w:sz="4" w:space="0" w:color="auto"/>
                                  </w:tcBorders>
                                  <w:vAlign w:val="center"/>
                                </w:tcPr>
                                <w:p w14:paraId="1565FB44"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8.82</w:t>
                                  </w:r>
                                </w:p>
                              </w:tc>
                            </w:tr>
                            <w:tr w:rsidR="00663300" w:rsidRPr="00EF1FC3" w14:paraId="27BD6565"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36C5848E"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縣議會</w:t>
                                  </w:r>
                                </w:p>
                              </w:tc>
                              <w:tc>
                                <w:tcPr>
                                  <w:tcW w:w="1012" w:type="pct"/>
                                  <w:tcBorders>
                                    <w:top w:val="nil"/>
                                    <w:left w:val="single" w:sz="4" w:space="0" w:color="auto"/>
                                    <w:bottom w:val="nil"/>
                                    <w:right w:val="single" w:sz="4" w:space="0" w:color="auto"/>
                                  </w:tcBorders>
                                  <w:shd w:val="clear" w:color="auto" w:fill="DDFFFF"/>
                                  <w:vAlign w:val="center"/>
                                </w:tcPr>
                                <w:p w14:paraId="527AFCFF"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320,461</w:t>
                                  </w:r>
                                </w:p>
                              </w:tc>
                              <w:tc>
                                <w:tcPr>
                                  <w:tcW w:w="404" w:type="pct"/>
                                  <w:tcBorders>
                                    <w:top w:val="nil"/>
                                    <w:left w:val="single" w:sz="4" w:space="0" w:color="auto"/>
                                    <w:bottom w:val="nil"/>
                                    <w:right w:val="nil"/>
                                  </w:tcBorders>
                                  <w:shd w:val="clear" w:color="auto" w:fill="DDFFFF"/>
                                  <w:vAlign w:val="center"/>
                                </w:tcPr>
                                <w:p w14:paraId="5348B26E" w14:textId="77777777" w:rsidR="00663300" w:rsidRPr="006124A0" w:rsidRDefault="00663300" w:rsidP="00E21032">
                                  <w:pPr>
                                    <w:spacing w:line="240" w:lineRule="exact"/>
                                    <w:jc w:val="right"/>
                                    <w:rPr>
                                      <w:rFonts w:asciiTheme="minorEastAsia" w:eastAsiaTheme="minorEastAsia" w:hAnsiTheme="minorEastAsia" w:cs="新細明體"/>
                                      <w:sz w:val="22"/>
                                    </w:rPr>
                                  </w:pPr>
                                </w:p>
                              </w:tc>
                              <w:tc>
                                <w:tcPr>
                                  <w:tcW w:w="636" w:type="pct"/>
                                  <w:tcBorders>
                                    <w:top w:val="nil"/>
                                    <w:left w:val="nil"/>
                                    <w:bottom w:val="nil"/>
                                    <w:right w:val="single" w:sz="4" w:space="0" w:color="auto"/>
                                  </w:tcBorders>
                                  <w:shd w:val="clear" w:color="auto" w:fill="DDFFFF"/>
                                  <w:vAlign w:val="center"/>
                                </w:tcPr>
                                <w:p w14:paraId="26F2001A"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24,906</w:t>
                                  </w:r>
                                </w:p>
                              </w:tc>
                              <w:tc>
                                <w:tcPr>
                                  <w:tcW w:w="893" w:type="pct"/>
                                  <w:tcBorders>
                                    <w:top w:val="nil"/>
                                    <w:left w:val="single" w:sz="4" w:space="0" w:color="auto"/>
                                    <w:bottom w:val="nil"/>
                                    <w:right w:val="single" w:sz="4" w:space="0" w:color="auto"/>
                                  </w:tcBorders>
                                  <w:shd w:val="clear" w:color="auto" w:fill="DDFFFF"/>
                                  <w:vAlign w:val="center"/>
                                </w:tcPr>
                                <w:p w14:paraId="2CFAACA1"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7.77</w:t>
                                  </w:r>
                                </w:p>
                              </w:tc>
                            </w:tr>
                            <w:tr w:rsidR="00663300" w:rsidRPr="00EF1FC3" w14:paraId="1B570753" w14:textId="77777777" w:rsidTr="002563B4">
                              <w:trPr>
                                <w:cantSplit/>
                                <w:trHeight w:val="384"/>
                                <w:jc w:val="center"/>
                              </w:trPr>
                              <w:tc>
                                <w:tcPr>
                                  <w:tcW w:w="2055" w:type="pct"/>
                                  <w:tcBorders>
                                    <w:top w:val="nil"/>
                                    <w:left w:val="single" w:sz="4" w:space="0" w:color="auto"/>
                                    <w:bottom w:val="nil"/>
                                    <w:right w:val="single" w:sz="4" w:space="0" w:color="auto"/>
                                  </w:tcBorders>
                                  <w:vAlign w:val="center"/>
                                </w:tcPr>
                                <w:p w14:paraId="27E7A36B"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農業處</w:t>
                                  </w:r>
                                </w:p>
                              </w:tc>
                              <w:tc>
                                <w:tcPr>
                                  <w:tcW w:w="1012" w:type="pct"/>
                                  <w:tcBorders>
                                    <w:top w:val="nil"/>
                                    <w:left w:val="single" w:sz="4" w:space="0" w:color="auto"/>
                                    <w:bottom w:val="nil"/>
                                    <w:right w:val="single" w:sz="4" w:space="0" w:color="auto"/>
                                  </w:tcBorders>
                                  <w:vAlign w:val="center"/>
                                </w:tcPr>
                                <w:p w14:paraId="7C74FD89"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83,706</w:t>
                                  </w:r>
                                </w:p>
                              </w:tc>
                              <w:tc>
                                <w:tcPr>
                                  <w:tcW w:w="404" w:type="pct"/>
                                  <w:tcBorders>
                                    <w:top w:val="nil"/>
                                    <w:left w:val="single" w:sz="4" w:space="0" w:color="auto"/>
                                    <w:bottom w:val="nil"/>
                                    <w:right w:val="nil"/>
                                  </w:tcBorders>
                                  <w:vAlign w:val="center"/>
                                </w:tcPr>
                                <w:p w14:paraId="2F2F5D6B" w14:textId="77777777" w:rsidR="00663300" w:rsidRPr="003D093D" w:rsidRDefault="00663300" w:rsidP="00E21032">
                                  <w:pPr>
                                    <w:spacing w:line="240" w:lineRule="exact"/>
                                    <w:jc w:val="right"/>
                                    <w:rPr>
                                      <w:rFonts w:ascii="標楷體" w:eastAsia="標楷體" w:hAnsi="標楷體"/>
                                    </w:rPr>
                                  </w:pPr>
                                </w:p>
                              </w:tc>
                              <w:tc>
                                <w:tcPr>
                                  <w:tcW w:w="636" w:type="pct"/>
                                  <w:tcBorders>
                                    <w:top w:val="nil"/>
                                    <w:left w:val="nil"/>
                                    <w:bottom w:val="nil"/>
                                    <w:right w:val="single" w:sz="4" w:space="0" w:color="auto"/>
                                  </w:tcBorders>
                                  <w:vAlign w:val="center"/>
                                </w:tcPr>
                                <w:p w14:paraId="471F9408"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5,880</w:t>
                                  </w:r>
                                </w:p>
                              </w:tc>
                              <w:tc>
                                <w:tcPr>
                                  <w:tcW w:w="893" w:type="pct"/>
                                  <w:tcBorders>
                                    <w:top w:val="nil"/>
                                    <w:left w:val="single" w:sz="4" w:space="0" w:color="auto"/>
                                    <w:bottom w:val="nil"/>
                                    <w:right w:val="single" w:sz="4" w:space="0" w:color="auto"/>
                                  </w:tcBorders>
                                  <w:vAlign w:val="center"/>
                                </w:tcPr>
                                <w:p w14:paraId="217EDFA8"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7.03</w:t>
                                  </w:r>
                                </w:p>
                              </w:tc>
                            </w:tr>
                            <w:tr w:rsidR="00663300" w:rsidRPr="00EF1FC3" w14:paraId="0EBDF9FA"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74C0C614"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環境保護局</w:t>
                                  </w:r>
                                </w:p>
                              </w:tc>
                              <w:tc>
                                <w:tcPr>
                                  <w:tcW w:w="1012" w:type="pct"/>
                                  <w:tcBorders>
                                    <w:top w:val="nil"/>
                                    <w:left w:val="single" w:sz="4" w:space="0" w:color="auto"/>
                                    <w:bottom w:val="nil"/>
                                    <w:right w:val="single" w:sz="4" w:space="0" w:color="auto"/>
                                  </w:tcBorders>
                                  <w:shd w:val="clear" w:color="auto" w:fill="DDFFFF"/>
                                  <w:vAlign w:val="center"/>
                                </w:tcPr>
                                <w:p w14:paraId="227BDFAF"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266,638</w:t>
                                  </w:r>
                                </w:p>
                              </w:tc>
                              <w:tc>
                                <w:tcPr>
                                  <w:tcW w:w="404" w:type="pct"/>
                                  <w:tcBorders>
                                    <w:top w:val="nil"/>
                                    <w:left w:val="single" w:sz="4" w:space="0" w:color="auto"/>
                                    <w:bottom w:val="nil"/>
                                    <w:right w:val="nil"/>
                                  </w:tcBorders>
                                  <w:shd w:val="clear" w:color="auto" w:fill="DDFFFF"/>
                                  <w:vAlign w:val="center"/>
                                </w:tcPr>
                                <w:p w14:paraId="0540FE24" w14:textId="77777777" w:rsidR="00663300" w:rsidRPr="003D093D" w:rsidRDefault="00663300" w:rsidP="00E21032">
                                  <w:pPr>
                                    <w:spacing w:line="240" w:lineRule="exact"/>
                                    <w:jc w:val="right"/>
                                    <w:rPr>
                                      <w:rFonts w:ascii="標楷體" w:eastAsia="標楷體" w:hAnsi="標楷體"/>
                                    </w:rPr>
                                  </w:pPr>
                                </w:p>
                              </w:tc>
                              <w:tc>
                                <w:tcPr>
                                  <w:tcW w:w="636" w:type="pct"/>
                                  <w:tcBorders>
                                    <w:top w:val="nil"/>
                                    <w:left w:val="nil"/>
                                    <w:bottom w:val="nil"/>
                                    <w:right w:val="single" w:sz="4" w:space="0" w:color="auto"/>
                                  </w:tcBorders>
                                  <w:shd w:val="clear" w:color="auto" w:fill="DDFFFF"/>
                                  <w:vAlign w:val="center"/>
                                </w:tcPr>
                                <w:p w14:paraId="29625C15"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16,394</w:t>
                                  </w:r>
                                </w:p>
                              </w:tc>
                              <w:tc>
                                <w:tcPr>
                                  <w:tcW w:w="893" w:type="pct"/>
                                  <w:tcBorders>
                                    <w:top w:val="nil"/>
                                    <w:left w:val="single" w:sz="4" w:space="0" w:color="auto"/>
                                    <w:bottom w:val="nil"/>
                                    <w:right w:val="single" w:sz="4" w:space="0" w:color="auto"/>
                                  </w:tcBorders>
                                  <w:shd w:val="clear" w:color="auto" w:fill="DDFFFF"/>
                                  <w:vAlign w:val="center"/>
                                </w:tcPr>
                                <w:p w14:paraId="3D736387"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6.15</w:t>
                                  </w:r>
                                </w:p>
                              </w:tc>
                            </w:tr>
                            <w:tr w:rsidR="00663300" w:rsidRPr="00EF1FC3" w14:paraId="62146C66" w14:textId="77777777" w:rsidTr="002563B4">
                              <w:trPr>
                                <w:cantSplit/>
                                <w:trHeight w:val="384"/>
                                <w:jc w:val="center"/>
                              </w:trPr>
                              <w:tc>
                                <w:tcPr>
                                  <w:tcW w:w="2055" w:type="pct"/>
                                  <w:tcBorders>
                                    <w:top w:val="nil"/>
                                    <w:left w:val="single" w:sz="4" w:space="0" w:color="auto"/>
                                    <w:bottom w:val="nil"/>
                                    <w:right w:val="single" w:sz="4" w:space="0" w:color="auto"/>
                                  </w:tcBorders>
                                  <w:vAlign w:val="center"/>
                                </w:tcPr>
                                <w:p w14:paraId="292BADAF"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民政處</w:t>
                                  </w:r>
                                </w:p>
                              </w:tc>
                              <w:tc>
                                <w:tcPr>
                                  <w:tcW w:w="1012" w:type="pct"/>
                                  <w:tcBorders>
                                    <w:top w:val="nil"/>
                                    <w:left w:val="single" w:sz="4" w:space="0" w:color="auto"/>
                                    <w:bottom w:val="nil"/>
                                    <w:right w:val="single" w:sz="4" w:space="0" w:color="auto"/>
                                  </w:tcBorders>
                                  <w:vAlign w:val="center"/>
                                </w:tcPr>
                                <w:p w14:paraId="0BB2DF74"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210,452</w:t>
                                  </w:r>
                                </w:p>
                              </w:tc>
                              <w:tc>
                                <w:tcPr>
                                  <w:tcW w:w="404" w:type="pct"/>
                                  <w:tcBorders>
                                    <w:top w:val="nil"/>
                                    <w:left w:val="single" w:sz="4" w:space="0" w:color="auto"/>
                                    <w:bottom w:val="nil"/>
                                    <w:right w:val="nil"/>
                                  </w:tcBorders>
                                  <w:vAlign w:val="center"/>
                                </w:tcPr>
                                <w:p w14:paraId="6833268D" w14:textId="77777777" w:rsidR="00663300" w:rsidRPr="006124A0" w:rsidRDefault="00663300" w:rsidP="00E21032">
                                  <w:pPr>
                                    <w:spacing w:line="240" w:lineRule="exact"/>
                                    <w:jc w:val="right"/>
                                    <w:rPr>
                                      <w:rFonts w:asciiTheme="minorEastAsia" w:eastAsiaTheme="minorEastAsia" w:hAnsiTheme="minorEastAsia"/>
                                    </w:rPr>
                                  </w:pPr>
                                </w:p>
                              </w:tc>
                              <w:tc>
                                <w:tcPr>
                                  <w:tcW w:w="636" w:type="pct"/>
                                  <w:tcBorders>
                                    <w:top w:val="nil"/>
                                    <w:left w:val="nil"/>
                                    <w:bottom w:val="nil"/>
                                    <w:right w:val="single" w:sz="4" w:space="0" w:color="auto"/>
                                  </w:tcBorders>
                                  <w:vAlign w:val="center"/>
                                </w:tcPr>
                                <w:p w14:paraId="0D5ADF05"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10,679</w:t>
                                  </w:r>
                                </w:p>
                              </w:tc>
                              <w:tc>
                                <w:tcPr>
                                  <w:tcW w:w="893" w:type="pct"/>
                                  <w:tcBorders>
                                    <w:top w:val="nil"/>
                                    <w:left w:val="single" w:sz="4" w:space="0" w:color="auto"/>
                                    <w:bottom w:val="nil"/>
                                    <w:right w:val="single" w:sz="4" w:space="0" w:color="auto"/>
                                  </w:tcBorders>
                                  <w:vAlign w:val="center"/>
                                </w:tcPr>
                                <w:p w14:paraId="722A7697"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5.07</w:t>
                                  </w:r>
                                </w:p>
                              </w:tc>
                            </w:tr>
                            <w:tr w:rsidR="00663300" w:rsidRPr="00EF1FC3" w14:paraId="37784010"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448F7479"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文化觀光局</w:t>
                                  </w:r>
                                </w:p>
                              </w:tc>
                              <w:tc>
                                <w:tcPr>
                                  <w:tcW w:w="1012" w:type="pct"/>
                                  <w:tcBorders>
                                    <w:top w:val="nil"/>
                                    <w:left w:val="single" w:sz="4" w:space="0" w:color="auto"/>
                                    <w:bottom w:val="nil"/>
                                    <w:right w:val="single" w:sz="4" w:space="0" w:color="auto"/>
                                  </w:tcBorders>
                                  <w:shd w:val="clear" w:color="auto" w:fill="DDFFFF"/>
                                  <w:vAlign w:val="center"/>
                                </w:tcPr>
                                <w:p w14:paraId="4E74239E"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1,123,220</w:t>
                                  </w:r>
                                </w:p>
                              </w:tc>
                              <w:tc>
                                <w:tcPr>
                                  <w:tcW w:w="404" w:type="pct"/>
                                  <w:tcBorders>
                                    <w:top w:val="nil"/>
                                    <w:left w:val="single" w:sz="4" w:space="0" w:color="auto"/>
                                    <w:bottom w:val="nil"/>
                                    <w:right w:val="nil"/>
                                  </w:tcBorders>
                                  <w:shd w:val="clear" w:color="auto" w:fill="DDFFFF"/>
                                  <w:vAlign w:val="center"/>
                                </w:tcPr>
                                <w:p w14:paraId="5887402F" w14:textId="77777777" w:rsidR="00663300" w:rsidRPr="003D093D" w:rsidRDefault="00663300" w:rsidP="00E21032">
                                  <w:pPr>
                                    <w:spacing w:line="240" w:lineRule="exact"/>
                                    <w:jc w:val="right"/>
                                    <w:rPr>
                                      <w:rFonts w:ascii="標楷體" w:eastAsia="標楷體" w:hAnsi="標楷體"/>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5</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shd w:val="clear" w:color="auto" w:fill="DDFFFF"/>
                                  <w:vAlign w:val="center"/>
                                </w:tcPr>
                                <w:p w14:paraId="57B63878"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54,781</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DDFFFF"/>
                                  <w:vAlign w:val="center"/>
                                </w:tcPr>
                                <w:p w14:paraId="04A134EE"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4.88</w:t>
                                  </w:r>
                                </w:p>
                              </w:tc>
                            </w:tr>
                            <w:tr w:rsidR="00663300" w:rsidRPr="00EF1FC3" w14:paraId="48CDB4D2" w14:textId="77777777" w:rsidTr="002563B4">
                              <w:trPr>
                                <w:cantSplit/>
                                <w:trHeight w:val="384"/>
                                <w:jc w:val="center"/>
                              </w:trPr>
                              <w:tc>
                                <w:tcPr>
                                  <w:tcW w:w="2055" w:type="pct"/>
                                  <w:tcBorders>
                                    <w:top w:val="nil"/>
                                    <w:left w:val="single" w:sz="4" w:space="0" w:color="auto"/>
                                    <w:bottom w:val="nil"/>
                                    <w:right w:val="single" w:sz="4" w:space="0" w:color="auto"/>
                                  </w:tcBorders>
                                  <w:vAlign w:val="center"/>
                                </w:tcPr>
                                <w:p w14:paraId="1B3E8918"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衛生局</w:t>
                                  </w:r>
                                </w:p>
                              </w:tc>
                              <w:tc>
                                <w:tcPr>
                                  <w:tcW w:w="1012" w:type="pct"/>
                                  <w:tcBorders>
                                    <w:top w:val="nil"/>
                                    <w:left w:val="single" w:sz="4" w:space="0" w:color="auto"/>
                                    <w:bottom w:val="nil"/>
                                    <w:right w:val="single" w:sz="4" w:space="0" w:color="auto"/>
                                  </w:tcBorders>
                                  <w:vAlign w:val="center"/>
                                </w:tcPr>
                                <w:p w14:paraId="491E2B0B"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2,239,263</w:t>
                                  </w:r>
                                </w:p>
                              </w:tc>
                              <w:tc>
                                <w:tcPr>
                                  <w:tcW w:w="404" w:type="pct"/>
                                  <w:tcBorders>
                                    <w:top w:val="nil"/>
                                    <w:left w:val="single" w:sz="4" w:space="0" w:color="auto"/>
                                    <w:bottom w:val="nil"/>
                                    <w:right w:val="nil"/>
                                  </w:tcBorders>
                                  <w:vAlign w:val="center"/>
                                </w:tcPr>
                                <w:p w14:paraId="25663038" w14:textId="77777777" w:rsidR="00663300" w:rsidRPr="003D093D" w:rsidRDefault="00663300" w:rsidP="00E21032">
                                  <w:pPr>
                                    <w:spacing w:line="240" w:lineRule="exact"/>
                                    <w:jc w:val="right"/>
                                    <w:rPr>
                                      <w:rFonts w:ascii="標楷體" w:eastAsia="標楷體" w:hAnsi="標楷體"/>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4</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vAlign w:val="center"/>
                                </w:tcPr>
                                <w:p w14:paraId="5C54AB69"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98,111</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vAlign w:val="center"/>
                                </w:tcPr>
                                <w:p w14:paraId="3740B788"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4.38</w:t>
                                  </w:r>
                                </w:p>
                              </w:tc>
                            </w:tr>
                            <w:tr w:rsidR="00663300" w:rsidRPr="00EF1FC3" w14:paraId="2C2DC177"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169EC305"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地政處</w:t>
                                  </w:r>
                                </w:p>
                              </w:tc>
                              <w:tc>
                                <w:tcPr>
                                  <w:tcW w:w="1012" w:type="pct"/>
                                  <w:tcBorders>
                                    <w:top w:val="nil"/>
                                    <w:left w:val="single" w:sz="4" w:space="0" w:color="auto"/>
                                    <w:bottom w:val="nil"/>
                                    <w:right w:val="single" w:sz="4" w:space="0" w:color="auto"/>
                                  </w:tcBorders>
                                  <w:shd w:val="clear" w:color="auto" w:fill="DDFFFF"/>
                                  <w:vAlign w:val="center"/>
                                </w:tcPr>
                                <w:p w14:paraId="63AC4B6A"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435,536</w:t>
                                  </w:r>
                                </w:p>
                              </w:tc>
                              <w:tc>
                                <w:tcPr>
                                  <w:tcW w:w="404" w:type="pct"/>
                                  <w:tcBorders>
                                    <w:top w:val="nil"/>
                                    <w:left w:val="single" w:sz="4" w:space="0" w:color="auto"/>
                                    <w:bottom w:val="nil"/>
                                    <w:right w:val="nil"/>
                                  </w:tcBorders>
                                  <w:shd w:val="clear" w:color="auto" w:fill="DDFFFF"/>
                                  <w:vAlign w:val="center"/>
                                </w:tcPr>
                                <w:p w14:paraId="63D60EFA" w14:textId="77777777" w:rsidR="00663300" w:rsidRPr="003D093D" w:rsidRDefault="00663300" w:rsidP="00E21032">
                                  <w:pPr>
                                    <w:spacing w:line="240" w:lineRule="exact"/>
                                    <w:jc w:val="right"/>
                                    <w:rPr>
                                      <w:rFonts w:ascii="標楷體" w:eastAsia="標楷體" w:hAnsi="標楷體"/>
                                    </w:rPr>
                                  </w:pPr>
                                </w:p>
                              </w:tc>
                              <w:tc>
                                <w:tcPr>
                                  <w:tcW w:w="636" w:type="pct"/>
                                  <w:tcBorders>
                                    <w:top w:val="nil"/>
                                    <w:left w:val="nil"/>
                                    <w:bottom w:val="nil"/>
                                    <w:right w:val="single" w:sz="4" w:space="0" w:color="auto"/>
                                  </w:tcBorders>
                                  <w:shd w:val="clear" w:color="auto" w:fill="DDFFFF"/>
                                  <w:vAlign w:val="center"/>
                                </w:tcPr>
                                <w:p w14:paraId="2609751F"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18,617</w:t>
                                  </w:r>
                                </w:p>
                              </w:tc>
                              <w:tc>
                                <w:tcPr>
                                  <w:tcW w:w="893" w:type="pct"/>
                                  <w:tcBorders>
                                    <w:top w:val="nil"/>
                                    <w:left w:val="single" w:sz="4" w:space="0" w:color="auto"/>
                                    <w:bottom w:val="nil"/>
                                    <w:right w:val="single" w:sz="4" w:space="0" w:color="auto"/>
                                  </w:tcBorders>
                                  <w:shd w:val="clear" w:color="auto" w:fill="DDFFFF"/>
                                  <w:vAlign w:val="center"/>
                                </w:tcPr>
                                <w:p w14:paraId="53DEFA1B"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4.27</w:t>
                                  </w:r>
                                </w:p>
                              </w:tc>
                            </w:tr>
                            <w:tr w:rsidR="00663300" w:rsidRPr="00EF1FC3" w14:paraId="3CA39595"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auto"/>
                                  <w:vAlign w:val="center"/>
                                </w:tcPr>
                                <w:p w14:paraId="7263BC08" w14:textId="77777777" w:rsidR="00663300" w:rsidRPr="00B4389D"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稅務局</w:t>
                                  </w:r>
                                </w:p>
                              </w:tc>
                              <w:tc>
                                <w:tcPr>
                                  <w:tcW w:w="1012" w:type="pct"/>
                                  <w:tcBorders>
                                    <w:top w:val="nil"/>
                                    <w:left w:val="single" w:sz="4" w:space="0" w:color="auto"/>
                                    <w:bottom w:val="nil"/>
                                    <w:right w:val="single" w:sz="4" w:space="0" w:color="auto"/>
                                  </w:tcBorders>
                                  <w:shd w:val="clear" w:color="auto" w:fill="auto"/>
                                  <w:vAlign w:val="center"/>
                                </w:tcPr>
                                <w:p w14:paraId="77317BE2"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260,751</w:t>
                                  </w:r>
                                </w:p>
                              </w:tc>
                              <w:tc>
                                <w:tcPr>
                                  <w:tcW w:w="404" w:type="pct"/>
                                  <w:tcBorders>
                                    <w:top w:val="nil"/>
                                    <w:left w:val="single" w:sz="4" w:space="0" w:color="auto"/>
                                    <w:bottom w:val="nil"/>
                                    <w:right w:val="nil"/>
                                  </w:tcBorders>
                                  <w:shd w:val="clear" w:color="auto" w:fill="auto"/>
                                  <w:vAlign w:val="center"/>
                                </w:tcPr>
                                <w:p w14:paraId="406A8C68" w14:textId="77777777" w:rsidR="00663300" w:rsidRPr="006124A0" w:rsidRDefault="00663300" w:rsidP="00E21032">
                                  <w:pPr>
                                    <w:widowControl/>
                                    <w:adjustRightInd w:val="0"/>
                                    <w:snapToGrid w:val="0"/>
                                    <w:spacing w:line="240" w:lineRule="exact"/>
                                    <w:jc w:val="right"/>
                                    <w:rPr>
                                      <w:rFonts w:asciiTheme="minorEastAsia" w:eastAsiaTheme="minorEastAsia" w:hAnsiTheme="minorEastAsia"/>
                                      <w:sz w:val="22"/>
                                      <w:szCs w:val="22"/>
                                    </w:rPr>
                                  </w:pPr>
                                </w:p>
                              </w:tc>
                              <w:tc>
                                <w:tcPr>
                                  <w:tcW w:w="636" w:type="pct"/>
                                  <w:tcBorders>
                                    <w:top w:val="nil"/>
                                    <w:left w:val="nil"/>
                                    <w:bottom w:val="nil"/>
                                    <w:right w:val="single" w:sz="4" w:space="0" w:color="auto"/>
                                  </w:tcBorders>
                                  <w:shd w:val="clear" w:color="auto" w:fill="auto"/>
                                  <w:vAlign w:val="center"/>
                                </w:tcPr>
                                <w:p w14:paraId="52993CA2"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9,338</w:t>
                                  </w:r>
                                </w:p>
                              </w:tc>
                              <w:tc>
                                <w:tcPr>
                                  <w:tcW w:w="893" w:type="pct"/>
                                  <w:tcBorders>
                                    <w:top w:val="nil"/>
                                    <w:left w:val="single" w:sz="4" w:space="0" w:color="auto"/>
                                    <w:bottom w:val="nil"/>
                                    <w:right w:val="single" w:sz="4" w:space="0" w:color="auto"/>
                                  </w:tcBorders>
                                  <w:shd w:val="clear" w:color="auto" w:fill="auto"/>
                                  <w:vAlign w:val="center"/>
                                </w:tcPr>
                                <w:p w14:paraId="5BB7FE4C"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3.58</w:t>
                                  </w:r>
                                </w:p>
                              </w:tc>
                            </w:tr>
                            <w:tr w:rsidR="00663300" w:rsidRPr="00EF1FC3" w14:paraId="3AF4F3DB"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6AAE4526" w14:textId="77777777" w:rsidR="00663300" w:rsidRPr="00B4389D"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警察局</w:t>
                                  </w:r>
                                </w:p>
                              </w:tc>
                              <w:tc>
                                <w:tcPr>
                                  <w:tcW w:w="1012" w:type="pct"/>
                                  <w:tcBorders>
                                    <w:top w:val="nil"/>
                                    <w:left w:val="single" w:sz="4" w:space="0" w:color="auto"/>
                                    <w:bottom w:val="nil"/>
                                    <w:right w:val="single" w:sz="4" w:space="0" w:color="auto"/>
                                  </w:tcBorders>
                                  <w:shd w:val="clear" w:color="auto" w:fill="DDFFFF"/>
                                  <w:vAlign w:val="center"/>
                                </w:tcPr>
                                <w:p w14:paraId="3A9FC2B5"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3,311,393</w:t>
                                  </w:r>
                                </w:p>
                              </w:tc>
                              <w:tc>
                                <w:tcPr>
                                  <w:tcW w:w="404" w:type="pct"/>
                                  <w:tcBorders>
                                    <w:top w:val="nil"/>
                                    <w:left w:val="single" w:sz="4" w:space="0" w:color="auto"/>
                                    <w:bottom w:val="nil"/>
                                    <w:right w:val="nil"/>
                                  </w:tcBorders>
                                  <w:shd w:val="clear" w:color="auto" w:fill="DDFFFF"/>
                                  <w:vAlign w:val="center"/>
                                </w:tcPr>
                                <w:p w14:paraId="1DFD75EB" w14:textId="77777777" w:rsidR="00663300" w:rsidRPr="003D093D" w:rsidRDefault="00663300" w:rsidP="00E21032">
                                  <w:pPr>
                                    <w:widowControl/>
                                    <w:adjustRightInd w:val="0"/>
                                    <w:snapToGrid w:val="0"/>
                                    <w:spacing w:line="240" w:lineRule="exact"/>
                                    <w:jc w:val="right"/>
                                    <w:rPr>
                                      <w:rFonts w:ascii="標楷體" w:eastAsia="標楷體" w:hAnsi="標楷體"/>
                                      <w:sz w:val="22"/>
                                      <w:szCs w:val="22"/>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3</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shd w:val="clear" w:color="auto" w:fill="DDFFFF"/>
                                  <w:vAlign w:val="center"/>
                                </w:tcPr>
                                <w:p w14:paraId="1FA17BE2"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103,128</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DDFFFF"/>
                                  <w:vAlign w:val="center"/>
                                </w:tcPr>
                                <w:p w14:paraId="111A59D5"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3.11</w:t>
                                  </w:r>
                                </w:p>
                              </w:tc>
                            </w:tr>
                            <w:tr w:rsidR="00663300" w:rsidRPr="00EF1FC3" w14:paraId="28A7C8A2"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auto"/>
                                  <w:vAlign w:val="center"/>
                                </w:tcPr>
                                <w:p w14:paraId="623BEA3B"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縣政府</w:t>
                                  </w:r>
                                </w:p>
                              </w:tc>
                              <w:tc>
                                <w:tcPr>
                                  <w:tcW w:w="1012" w:type="pct"/>
                                  <w:tcBorders>
                                    <w:top w:val="nil"/>
                                    <w:left w:val="single" w:sz="4" w:space="0" w:color="auto"/>
                                    <w:bottom w:val="nil"/>
                                    <w:right w:val="single" w:sz="4" w:space="0" w:color="auto"/>
                                  </w:tcBorders>
                                  <w:shd w:val="clear" w:color="auto" w:fill="auto"/>
                                  <w:vAlign w:val="center"/>
                                </w:tcPr>
                                <w:p w14:paraId="2F95B2D3"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22,907,597</w:t>
                                  </w:r>
                                </w:p>
                              </w:tc>
                              <w:tc>
                                <w:tcPr>
                                  <w:tcW w:w="404" w:type="pct"/>
                                  <w:tcBorders>
                                    <w:top w:val="nil"/>
                                    <w:left w:val="single" w:sz="4" w:space="0" w:color="auto"/>
                                    <w:bottom w:val="nil"/>
                                    <w:right w:val="nil"/>
                                  </w:tcBorders>
                                  <w:shd w:val="clear" w:color="auto" w:fill="auto"/>
                                  <w:vAlign w:val="center"/>
                                </w:tcPr>
                                <w:p w14:paraId="1CFA16E1" w14:textId="77777777" w:rsidR="00663300" w:rsidRPr="003D093D" w:rsidRDefault="00663300" w:rsidP="00E21032">
                                  <w:pPr>
                                    <w:widowControl/>
                                    <w:adjustRightInd w:val="0"/>
                                    <w:snapToGrid w:val="0"/>
                                    <w:spacing w:line="240" w:lineRule="exact"/>
                                    <w:jc w:val="right"/>
                                    <w:rPr>
                                      <w:rFonts w:ascii="標楷體" w:eastAsia="標楷體" w:hAnsi="標楷體"/>
                                      <w:sz w:val="22"/>
                                      <w:szCs w:val="22"/>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1</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shd w:val="clear" w:color="auto" w:fill="auto"/>
                                  <w:vAlign w:val="center"/>
                                </w:tcPr>
                                <w:p w14:paraId="414C817E"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408,317</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auto"/>
                                  <w:vAlign w:val="center"/>
                                </w:tcPr>
                                <w:p w14:paraId="2F108AC1"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1.78</w:t>
                                  </w:r>
                                </w:p>
                              </w:tc>
                            </w:tr>
                            <w:tr w:rsidR="00663300" w:rsidRPr="00EF1FC3" w14:paraId="671E024A"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47C8C35F" w14:textId="77777777" w:rsidR="00663300" w:rsidRPr="00B4389D"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消防局</w:t>
                                  </w:r>
                                </w:p>
                              </w:tc>
                              <w:tc>
                                <w:tcPr>
                                  <w:tcW w:w="1012" w:type="pct"/>
                                  <w:tcBorders>
                                    <w:top w:val="nil"/>
                                    <w:left w:val="single" w:sz="4" w:space="0" w:color="auto"/>
                                    <w:bottom w:val="nil"/>
                                    <w:right w:val="single" w:sz="4" w:space="0" w:color="auto"/>
                                  </w:tcBorders>
                                  <w:shd w:val="clear" w:color="auto" w:fill="DDFFFF"/>
                                  <w:vAlign w:val="center"/>
                                </w:tcPr>
                                <w:p w14:paraId="7BFBE927"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1,181,623</w:t>
                                  </w:r>
                                </w:p>
                              </w:tc>
                              <w:tc>
                                <w:tcPr>
                                  <w:tcW w:w="404" w:type="pct"/>
                                  <w:tcBorders>
                                    <w:top w:val="nil"/>
                                    <w:left w:val="single" w:sz="4" w:space="0" w:color="auto"/>
                                    <w:bottom w:val="nil"/>
                                    <w:right w:val="nil"/>
                                  </w:tcBorders>
                                  <w:shd w:val="clear" w:color="auto" w:fill="DDFFFF"/>
                                  <w:vAlign w:val="center"/>
                                </w:tcPr>
                                <w:p w14:paraId="0A2C6E9D" w14:textId="77777777" w:rsidR="00663300" w:rsidRPr="003D093D" w:rsidRDefault="00663300" w:rsidP="00E21032">
                                  <w:pPr>
                                    <w:widowControl/>
                                    <w:adjustRightInd w:val="0"/>
                                    <w:snapToGrid w:val="0"/>
                                    <w:spacing w:line="240" w:lineRule="exact"/>
                                    <w:jc w:val="right"/>
                                    <w:rPr>
                                      <w:rFonts w:ascii="標楷體" w:eastAsia="標楷體" w:hAnsi="標楷體"/>
                                      <w:sz w:val="22"/>
                                      <w:szCs w:val="22"/>
                                    </w:rPr>
                                  </w:pPr>
                                </w:p>
                              </w:tc>
                              <w:tc>
                                <w:tcPr>
                                  <w:tcW w:w="636" w:type="pct"/>
                                  <w:tcBorders>
                                    <w:top w:val="nil"/>
                                    <w:left w:val="nil"/>
                                    <w:bottom w:val="nil"/>
                                    <w:right w:val="single" w:sz="4" w:space="0" w:color="auto"/>
                                  </w:tcBorders>
                                  <w:shd w:val="clear" w:color="auto" w:fill="DDFFFF"/>
                                  <w:vAlign w:val="center"/>
                                </w:tcPr>
                                <w:p w14:paraId="659C30CF"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18,240</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DDFFFF"/>
                                  <w:vAlign w:val="center"/>
                                </w:tcPr>
                                <w:p w14:paraId="340962BF"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1.54</w:t>
                                  </w:r>
                                </w:p>
                              </w:tc>
                            </w:tr>
                            <w:tr w:rsidR="00663300" w:rsidRPr="00EF1FC3" w14:paraId="3A327460" w14:textId="77777777" w:rsidTr="002563B4">
                              <w:trPr>
                                <w:cantSplit/>
                                <w:trHeight w:val="384"/>
                                <w:jc w:val="center"/>
                              </w:trPr>
                              <w:tc>
                                <w:tcPr>
                                  <w:tcW w:w="2055" w:type="pct"/>
                                  <w:tcBorders>
                                    <w:top w:val="nil"/>
                                    <w:left w:val="single" w:sz="4" w:space="0" w:color="auto"/>
                                    <w:bottom w:val="single" w:sz="4" w:space="0" w:color="auto"/>
                                    <w:right w:val="single" w:sz="4" w:space="0" w:color="auto"/>
                                  </w:tcBorders>
                                  <w:shd w:val="clear" w:color="auto" w:fill="auto"/>
                                  <w:vAlign w:val="center"/>
                                </w:tcPr>
                                <w:p w14:paraId="054AC6F9" w14:textId="77777777" w:rsidR="00663300" w:rsidRPr="00B4389D" w:rsidRDefault="00663300" w:rsidP="00E21032">
                                  <w:pPr>
                                    <w:spacing w:line="240" w:lineRule="exact"/>
                                    <w:jc w:val="distribute"/>
                                    <w:rPr>
                                      <w:rFonts w:ascii="標楷體" w:eastAsia="標楷體" w:hAnsi="標楷體" w:cs="新細明體"/>
                                      <w:sz w:val="22"/>
                                    </w:rPr>
                                  </w:pPr>
                                  <w:r w:rsidRPr="00C70339">
                                    <w:rPr>
                                      <w:rFonts w:ascii="標楷體" w:eastAsia="標楷體" w:hAnsi="標楷體" w:cs="新細明體" w:hint="eastAsia"/>
                                      <w:sz w:val="22"/>
                                    </w:rPr>
                                    <w:t>第二預備金</w:t>
                                  </w:r>
                                  <w:r>
                                    <w:rPr>
                                      <w:rFonts w:ascii="標楷體" w:eastAsia="標楷體" w:hAnsi="標楷體" w:cs="新細明體" w:hint="eastAsia"/>
                                      <w:sz w:val="22"/>
                                    </w:rPr>
                                    <w:t>（</w:t>
                                  </w:r>
                                  <w:r w:rsidRPr="00C70339">
                                    <w:rPr>
                                      <w:rFonts w:ascii="標楷體" w:eastAsia="標楷體" w:hAnsi="標楷體" w:cs="新細明體" w:hint="eastAsia"/>
                                      <w:sz w:val="22"/>
                                    </w:rPr>
                                    <w:t>動支後餘額</w:t>
                                  </w:r>
                                  <w:r>
                                    <w:rPr>
                                      <w:rFonts w:ascii="標楷體" w:eastAsia="標楷體" w:hAnsi="標楷體" w:cs="新細明體" w:hint="eastAsia"/>
                                      <w:sz w:val="22"/>
                                    </w:rPr>
                                    <w:t>）</w:t>
                                  </w:r>
                                </w:p>
                              </w:tc>
                              <w:tc>
                                <w:tcPr>
                                  <w:tcW w:w="1012" w:type="pct"/>
                                  <w:tcBorders>
                                    <w:top w:val="nil"/>
                                    <w:left w:val="single" w:sz="4" w:space="0" w:color="auto"/>
                                    <w:bottom w:val="single" w:sz="4" w:space="0" w:color="auto"/>
                                    <w:right w:val="single" w:sz="4" w:space="0" w:color="auto"/>
                                  </w:tcBorders>
                                  <w:shd w:val="clear" w:color="auto" w:fill="auto"/>
                                  <w:vAlign w:val="center"/>
                                </w:tcPr>
                                <w:p w14:paraId="20BFFC20"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2,390</w:t>
                                  </w:r>
                                  <w:r w:rsidRPr="008B57AF">
                                    <w:rPr>
                                      <w:rFonts w:ascii="標楷體" w:eastAsia="標楷體" w:hAnsi="標楷體"/>
                                      <w:color w:val="000000"/>
                                      <w:sz w:val="22"/>
                                      <w:szCs w:val="22"/>
                                    </w:rPr>
                                    <w:t xml:space="preserve"> </w:t>
                                  </w:r>
                                </w:p>
                              </w:tc>
                              <w:tc>
                                <w:tcPr>
                                  <w:tcW w:w="404" w:type="pct"/>
                                  <w:tcBorders>
                                    <w:top w:val="nil"/>
                                    <w:left w:val="single" w:sz="4" w:space="0" w:color="auto"/>
                                    <w:bottom w:val="single" w:sz="4" w:space="0" w:color="auto"/>
                                    <w:right w:val="nil"/>
                                  </w:tcBorders>
                                  <w:shd w:val="clear" w:color="auto" w:fill="auto"/>
                                  <w:vAlign w:val="center"/>
                                </w:tcPr>
                                <w:p w14:paraId="00381DE9" w14:textId="77777777" w:rsidR="00663300" w:rsidRPr="006124A0" w:rsidRDefault="00663300" w:rsidP="00E21032">
                                  <w:pPr>
                                    <w:widowControl/>
                                    <w:adjustRightInd w:val="0"/>
                                    <w:snapToGrid w:val="0"/>
                                    <w:spacing w:line="240" w:lineRule="exact"/>
                                    <w:jc w:val="right"/>
                                    <w:rPr>
                                      <w:rFonts w:asciiTheme="minorEastAsia" w:eastAsiaTheme="minorEastAsia" w:hAnsiTheme="minorEastAsia"/>
                                      <w:sz w:val="22"/>
                                      <w:szCs w:val="22"/>
                                    </w:rPr>
                                  </w:pPr>
                                </w:p>
                              </w:tc>
                              <w:tc>
                                <w:tcPr>
                                  <w:tcW w:w="636" w:type="pct"/>
                                  <w:tcBorders>
                                    <w:top w:val="nil"/>
                                    <w:left w:val="nil"/>
                                    <w:bottom w:val="single" w:sz="4" w:space="0" w:color="auto"/>
                                    <w:right w:val="single" w:sz="4" w:space="0" w:color="auto"/>
                                  </w:tcBorders>
                                  <w:shd w:val="clear" w:color="auto" w:fill="auto"/>
                                  <w:vAlign w:val="center"/>
                                </w:tcPr>
                                <w:p w14:paraId="03E035A9"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2,390</w:t>
                                  </w:r>
                                  <w:r w:rsidRPr="008B57AF">
                                    <w:rPr>
                                      <w:rFonts w:ascii="標楷體" w:eastAsia="標楷體" w:hAnsi="標楷體"/>
                                      <w:color w:val="000000"/>
                                      <w:sz w:val="22"/>
                                      <w:szCs w:val="22"/>
                                    </w:rPr>
                                    <w:t xml:space="preserve"> </w:t>
                                  </w:r>
                                </w:p>
                              </w:tc>
                              <w:tc>
                                <w:tcPr>
                                  <w:tcW w:w="893" w:type="pct"/>
                                  <w:tcBorders>
                                    <w:top w:val="nil"/>
                                    <w:left w:val="single" w:sz="4" w:space="0" w:color="auto"/>
                                    <w:bottom w:val="single" w:sz="4" w:space="0" w:color="auto"/>
                                    <w:right w:val="single" w:sz="4" w:space="0" w:color="auto"/>
                                  </w:tcBorders>
                                  <w:shd w:val="clear" w:color="auto" w:fill="auto"/>
                                  <w:vAlign w:val="center"/>
                                </w:tcPr>
                                <w:p w14:paraId="4B7748D8" w14:textId="77777777" w:rsidR="00663300" w:rsidRPr="00BF0683" w:rsidRDefault="00663300" w:rsidP="00E21032">
                                  <w:pPr>
                                    <w:spacing w:line="240" w:lineRule="exact"/>
                                    <w:jc w:val="right"/>
                                    <w:rPr>
                                      <w:rFonts w:ascii="標楷體" w:eastAsia="標楷體" w:hAnsi="標楷體"/>
                                      <w:color w:val="000000"/>
                                      <w:sz w:val="22"/>
                                      <w:szCs w:val="22"/>
                                    </w:rPr>
                                  </w:pPr>
                                  <w:r>
                                    <w:rPr>
                                      <w:rFonts w:ascii="標楷體" w:eastAsia="標楷體" w:hAnsi="標楷體"/>
                                      <w:color w:val="000000"/>
                                      <w:sz w:val="22"/>
                                      <w:szCs w:val="22"/>
                                    </w:rPr>
                                    <w:t>100.00</w:t>
                                  </w:r>
                                </w:p>
                              </w:tc>
                            </w:tr>
                          </w:tbl>
                          <w:p w14:paraId="3CA75BC5" w14:textId="77777777" w:rsidR="00663300" w:rsidRPr="00D52B37" w:rsidRDefault="00663300" w:rsidP="00E21032">
                            <w:pPr>
                              <w:adjustRightInd w:val="0"/>
                              <w:snapToGrid w:val="0"/>
                              <w:spacing w:line="240" w:lineRule="exact"/>
                              <w:ind w:left="400" w:hangingChars="200" w:hanging="400"/>
                              <w:jc w:val="both"/>
                              <w:rPr>
                                <w:rFonts w:ascii="標楷體" w:eastAsia="標楷體" w:hAnsi="標楷體"/>
                                <w:snapToGrid w:val="0"/>
                                <w:kern w:val="0"/>
                                <w:sz w:val="20"/>
                              </w:rPr>
                            </w:pPr>
                            <w:proofErr w:type="gramStart"/>
                            <w:r w:rsidRPr="00D52B37">
                              <w:rPr>
                                <w:rFonts w:ascii="標楷體" w:eastAsia="標楷體" w:hAnsi="標楷體" w:hint="eastAsia"/>
                                <w:snapToGrid w:val="0"/>
                                <w:kern w:val="0"/>
                                <w:sz w:val="20"/>
                              </w:rPr>
                              <w:t>註</w:t>
                            </w:r>
                            <w:proofErr w:type="gramEnd"/>
                            <w:r w:rsidRPr="00D52B37">
                              <w:rPr>
                                <w:rFonts w:ascii="標楷體" w:eastAsia="標楷體" w:hAnsi="標楷體" w:hint="eastAsia"/>
                                <w:snapToGrid w:val="0"/>
                                <w:kern w:val="0"/>
                                <w:sz w:val="20"/>
                              </w:rPr>
                              <w:t>：1.經費賸餘</w:t>
                            </w:r>
                            <w:proofErr w:type="gramStart"/>
                            <w:r w:rsidRPr="00D52B37">
                              <w:rPr>
                                <w:rFonts w:ascii="標楷體" w:eastAsia="標楷體" w:hAnsi="標楷體" w:hint="eastAsia"/>
                                <w:snapToGrid w:val="0"/>
                                <w:kern w:val="0"/>
                                <w:sz w:val="20"/>
                              </w:rPr>
                              <w:t>金額欄前端</w:t>
                            </w:r>
                            <w:proofErr w:type="gramEnd"/>
                            <w:r w:rsidRPr="00D52B37">
                              <w:rPr>
                                <w:rFonts w:ascii="標楷體" w:eastAsia="標楷體" w:hAnsi="標楷體" w:hint="eastAsia"/>
                                <w:snapToGrid w:val="0"/>
                                <w:kern w:val="0"/>
                                <w:sz w:val="20"/>
                              </w:rPr>
                              <w:t>所植</w:t>
                            </w: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1</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r w:rsidRPr="00D52B37">
                              <w:rPr>
                                <w:rFonts w:ascii="標楷體" w:eastAsia="標楷體" w:hAnsi="標楷體" w:hint="eastAsia"/>
                                <w:snapToGrid w:val="0"/>
                                <w:kern w:val="0"/>
                                <w:sz w:val="20"/>
                              </w:rPr>
                              <w:t>～</w:t>
                            </w: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5</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r w:rsidRPr="00D52B37">
                              <w:rPr>
                                <w:rFonts w:ascii="標楷體" w:eastAsia="標楷體" w:hAnsi="標楷體" w:hint="eastAsia"/>
                                <w:snapToGrid w:val="0"/>
                                <w:kern w:val="0"/>
                                <w:sz w:val="20"/>
                              </w:rPr>
                              <w:t>，係表示金額較高之前5個主管機關</w:t>
                            </w:r>
                            <w:r>
                              <w:rPr>
                                <w:rFonts w:ascii="標楷體" w:eastAsia="標楷體" w:hAnsi="標楷體" w:hint="eastAsia"/>
                                <w:snapToGrid w:val="0"/>
                                <w:kern w:val="0"/>
                                <w:sz w:val="20"/>
                              </w:rPr>
                              <w:t>（</w:t>
                            </w:r>
                            <w:r w:rsidRPr="00D52B37">
                              <w:rPr>
                                <w:rFonts w:ascii="標楷體" w:eastAsia="標楷體" w:hAnsi="標楷體" w:hint="eastAsia"/>
                                <w:snapToGrid w:val="0"/>
                                <w:kern w:val="0"/>
                                <w:sz w:val="20"/>
                              </w:rPr>
                              <w:t>計畫</w:t>
                            </w:r>
                            <w:r>
                              <w:rPr>
                                <w:rFonts w:ascii="標楷體" w:eastAsia="標楷體" w:hAnsi="標楷體" w:hint="eastAsia"/>
                                <w:snapToGrid w:val="0"/>
                                <w:kern w:val="0"/>
                                <w:sz w:val="20"/>
                              </w:rPr>
                              <w:t>）</w:t>
                            </w:r>
                            <w:r w:rsidRPr="00D52B37">
                              <w:rPr>
                                <w:rFonts w:ascii="標楷體" w:eastAsia="標楷體" w:hAnsi="標楷體" w:hint="eastAsia"/>
                                <w:snapToGrid w:val="0"/>
                                <w:kern w:val="0"/>
                                <w:sz w:val="20"/>
                              </w:rPr>
                              <w:t>。</w:t>
                            </w:r>
                          </w:p>
                          <w:p w14:paraId="7B7866AF" w14:textId="77777777" w:rsidR="00663300" w:rsidRPr="00CB3672" w:rsidRDefault="00663300" w:rsidP="00E21032">
                            <w:pPr>
                              <w:spacing w:line="240" w:lineRule="exact"/>
                              <w:rPr>
                                <w:rFonts w:ascii="標楷體" w:eastAsia="標楷體" w:hAnsi="標楷體"/>
                                <w:snapToGrid w:val="0"/>
                                <w:spacing w:val="-3"/>
                                <w:kern w:val="0"/>
                                <w:sz w:val="20"/>
                              </w:rPr>
                            </w:pPr>
                            <w:proofErr w:type="gramStart"/>
                            <w:r w:rsidRPr="00A95A23">
                              <w:rPr>
                                <w:rFonts w:ascii="標楷體" w:eastAsia="標楷體" w:hAnsi="標楷體" w:hint="eastAsia"/>
                                <w:snapToGrid w:val="0"/>
                                <w:color w:val="FFFFFF" w:themeColor="background1"/>
                                <w:kern w:val="0"/>
                                <w:sz w:val="20"/>
                              </w:rPr>
                              <w:t>註</w:t>
                            </w:r>
                            <w:proofErr w:type="gramEnd"/>
                            <w:r w:rsidRPr="00A95A23">
                              <w:rPr>
                                <w:rFonts w:ascii="標楷體" w:eastAsia="標楷體" w:hAnsi="標楷體" w:hint="eastAsia"/>
                                <w:snapToGrid w:val="0"/>
                                <w:color w:val="FFFFFF" w:themeColor="background1"/>
                                <w:kern w:val="0"/>
                                <w:sz w:val="20"/>
                              </w:rPr>
                              <w:t>：</w:t>
                            </w:r>
                            <w:r>
                              <w:rPr>
                                <w:rFonts w:ascii="標楷體" w:eastAsia="標楷體" w:hAnsi="標楷體"/>
                                <w:snapToGrid w:val="0"/>
                                <w:spacing w:val="-3"/>
                                <w:kern w:val="0"/>
                                <w:sz w:val="20"/>
                              </w:rPr>
                              <w:t>2.</w:t>
                            </w:r>
                            <w:r w:rsidRPr="00633260">
                              <w:rPr>
                                <w:rFonts w:ascii="標楷體" w:eastAsia="標楷體" w:hAnsi="標楷體" w:hint="eastAsia"/>
                                <w:snapToGrid w:val="0"/>
                                <w:spacing w:val="-3"/>
                                <w:kern w:val="0"/>
                                <w:sz w:val="20"/>
                              </w:rPr>
                              <w:t>11</w:t>
                            </w:r>
                            <w:r>
                              <w:rPr>
                                <w:rFonts w:ascii="標楷體" w:eastAsia="標楷體" w:hAnsi="標楷體"/>
                                <w:snapToGrid w:val="0"/>
                                <w:spacing w:val="-3"/>
                                <w:kern w:val="0"/>
                                <w:sz w:val="20"/>
                              </w:rPr>
                              <w:t>4</w:t>
                            </w:r>
                            <w:r w:rsidRPr="00633260">
                              <w:rPr>
                                <w:rFonts w:ascii="標楷體" w:eastAsia="標楷體" w:hAnsi="標楷體" w:hint="eastAsia"/>
                                <w:snapToGrid w:val="0"/>
                                <w:spacing w:val="-3"/>
                                <w:kern w:val="0"/>
                                <w:sz w:val="20"/>
                              </w:rPr>
                              <w:t>年度第二預備金原編列預算數</w:t>
                            </w:r>
                            <w:r>
                              <w:rPr>
                                <w:rFonts w:ascii="標楷體" w:eastAsia="標楷體" w:hAnsi="標楷體"/>
                                <w:snapToGrid w:val="0"/>
                                <w:spacing w:val="-3"/>
                                <w:kern w:val="0"/>
                                <w:sz w:val="20"/>
                              </w:rPr>
                              <w:t>1</w:t>
                            </w:r>
                            <w:r>
                              <w:rPr>
                                <w:rFonts w:ascii="標楷體" w:eastAsia="標楷體" w:hAnsi="標楷體" w:hint="eastAsia"/>
                                <w:snapToGrid w:val="0"/>
                                <w:spacing w:val="-3"/>
                                <w:kern w:val="0"/>
                                <w:sz w:val="20"/>
                              </w:rPr>
                              <w:t>億</w:t>
                            </w:r>
                            <w:r w:rsidRPr="00633260">
                              <w:rPr>
                                <w:rFonts w:ascii="標楷體" w:eastAsia="標楷體" w:hAnsi="標楷體" w:hint="eastAsia"/>
                                <w:snapToGrid w:val="0"/>
                                <w:spacing w:val="-3"/>
                                <w:kern w:val="0"/>
                                <w:sz w:val="20"/>
                              </w:rPr>
                              <w:t>元，經縣政府核准動支</w:t>
                            </w:r>
                            <w:r w:rsidRPr="00217FE1">
                              <w:rPr>
                                <w:rFonts w:ascii="標楷體" w:eastAsia="標楷體" w:hAnsi="標楷體"/>
                                <w:snapToGrid w:val="0"/>
                                <w:spacing w:val="-3"/>
                                <w:kern w:val="0"/>
                                <w:sz w:val="20"/>
                              </w:rPr>
                              <w:t>9,760</w:t>
                            </w:r>
                            <w:r w:rsidRPr="00633260">
                              <w:rPr>
                                <w:rFonts w:ascii="標楷體" w:eastAsia="標楷體" w:hAnsi="標楷體" w:hint="eastAsia"/>
                                <w:snapToGrid w:val="0"/>
                                <w:spacing w:val="-3"/>
                                <w:kern w:val="0"/>
                                <w:sz w:val="20"/>
                              </w:rPr>
                              <w:t>萬餘元，動支比率</w:t>
                            </w:r>
                            <w:r w:rsidRPr="00217FE1">
                              <w:rPr>
                                <w:rFonts w:ascii="標楷體" w:eastAsia="標楷體" w:hAnsi="標楷體"/>
                                <w:snapToGrid w:val="0"/>
                                <w:spacing w:val="-3"/>
                                <w:kern w:val="0"/>
                                <w:sz w:val="20"/>
                              </w:rPr>
                              <w:t>97.61</w:t>
                            </w:r>
                            <w:r w:rsidRPr="00633260">
                              <w:rPr>
                                <w:rFonts w:ascii="標楷體" w:eastAsia="標楷體" w:hAnsi="標楷體" w:hint="eastAsia"/>
                                <w:snapToGrid w:val="0"/>
                                <w:spacing w:val="-3"/>
                                <w:kern w:val="0"/>
                                <w:sz w:val="20"/>
                              </w:rPr>
                              <w:t>％。</w:t>
                            </w:r>
                          </w:p>
                          <w:p w14:paraId="0FCB0046" w14:textId="0D2E8F3C" w:rsidR="00663300" w:rsidRPr="00E21032" w:rsidRDefault="00663300" w:rsidP="0072135E">
                            <w:pPr>
                              <w:rPr>
                                <w:rFonts w:ascii="標楷體" w:eastAsia="標楷體" w:hAnsi="標楷體"/>
                                <w:snapToGrid w:val="0"/>
                                <w:spacing w:val="-3"/>
                                <w:kern w:val="0"/>
                                <w:sz w:val="20"/>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A2404" id="_x0000_s1028" style="position:absolute;left:0;text-align:left;margin-left:-.45pt;margin-top:315.9pt;width:479.25pt;height:383.25pt;z-index:251671552;visibility:visible;mso-wrap-style:square;mso-width-percent:0;mso-height-percent:0;mso-wrap-distance-left:8.5pt;mso-wrap-distance-top:2.85pt;mso-wrap-distance-right:8.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" filled="f" stroked="f">
                <v:textbox inset="1mm,0,1mm,0">
                  <w:txbxContent>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61"/>
                        <w:gridCol w:w="1902"/>
                        <w:gridCol w:w="759"/>
                        <w:gridCol w:w="1195"/>
                        <w:gridCol w:w="1678"/>
                      </w:tblGrid>
                      <w:tr w:rsidR="00663300" w:rsidRPr="00EF1FC3" w14:paraId="53784389" w14:textId="77777777" w:rsidTr="002563B4">
                        <w:trPr>
                          <w:cantSplit/>
                          <w:trHeight w:hRule="exact" w:val="344"/>
                          <w:jc w:val="center"/>
                        </w:trPr>
                        <w:tc>
                          <w:tcPr>
                            <w:tcW w:w="5000" w:type="pct"/>
                            <w:gridSpan w:val="5"/>
                            <w:tcBorders>
                              <w:top w:val="nil"/>
                              <w:left w:val="nil"/>
                              <w:bottom w:val="nil"/>
                              <w:right w:val="nil"/>
                            </w:tcBorders>
                            <w:vAlign w:val="center"/>
                          </w:tcPr>
                          <w:p w14:paraId="1C1457C8" w14:textId="77777777" w:rsidR="00663300" w:rsidRPr="0010716D" w:rsidRDefault="00663300" w:rsidP="00E21032">
                            <w:pPr>
                              <w:adjustRightInd w:val="0"/>
                              <w:snapToGrid w:val="0"/>
                              <w:spacing w:line="240" w:lineRule="exact"/>
                              <w:jc w:val="center"/>
                              <w:rPr>
                                <w:rStyle w:val="-"/>
                                <w:rFonts w:ascii="標楷體" w:eastAsia="標楷體" w:hAnsi="標楷體"/>
                                <w:b/>
                                <w:kern w:val="0"/>
                              </w:rPr>
                            </w:pPr>
                            <w:r w:rsidRPr="00DB3A2B">
                              <w:rPr>
                                <w:rFonts w:ascii="標楷體" w:eastAsia="標楷體" w:hAnsi="標楷體" w:hint="eastAsia"/>
                                <w:b/>
                                <w:kern w:val="0"/>
                              </w:rPr>
                              <w:t>表2　歲出經費賸餘彙計</w:t>
                            </w:r>
                            <w:r>
                              <w:rPr>
                                <w:rFonts w:ascii="標楷體" w:eastAsia="標楷體" w:hAnsi="標楷體" w:hint="eastAsia"/>
                                <w:b/>
                                <w:kern w:val="0"/>
                              </w:rPr>
                              <w:t>（</w:t>
                            </w:r>
                            <w:r w:rsidRPr="00DB3A2B">
                              <w:rPr>
                                <w:rFonts w:ascii="標楷體" w:eastAsia="標楷體" w:hAnsi="標楷體" w:hint="eastAsia"/>
                                <w:b/>
                                <w:kern w:val="0"/>
                              </w:rPr>
                              <w:t>機關別</w:t>
                            </w:r>
                            <w:r>
                              <w:rPr>
                                <w:rFonts w:ascii="標楷體" w:eastAsia="標楷體" w:hAnsi="標楷體" w:hint="eastAsia"/>
                                <w:b/>
                                <w:kern w:val="0"/>
                              </w:rPr>
                              <w:t>）</w:t>
                            </w:r>
                          </w:p>
                        </w:tc>
                      </w:tr>
                      <w:tr w:rsidR="00663300" w:rsidRPr="00DB3A2B" w14:paraId="3AF2A5D1" w14:textId="77777777" w:rsidTr="002563B4">
                        <w:trPr>
                          <w:cantSplit/>
                          <w:trHeight w:hRule="exact" w:val="288"/>
                          <w:jc w:val="center"/>
                        </w:trPr>
                        <w:tc>
                          <w:tcPr>
                            <w:tcW w:w="5000" w:type="pct"/>
                            <w:gridSpan w:val="5"/>
                            <w:tcBorders>
                              <w:top w:val="nil"/>
                              <w:left w:val="nil"/>
                              <w:bottom w:val="single" w:sz="4" w:space="0" w:color="auto"/>
                              <w:right w:val="nil"/>
                            </w:tcBorders>
                            <w:vAlign w:val="center"/>
                          </w:tcPr>
                          <w:p w14:paraId="47C3BB3B" w14:textId="77777777" w:rsidR="00663300" w:rsidRPr="00DB3A2B" w:rsidRDefault="00663300" w:rsidP="00E21032">
                            <w:pPr>
                              <w:adjustRightInd w:val="0"/>
                              <w:snapToGrid w:val="0"/>
                              <w:spacing w:line="220" w:lineRule="exact"/>
                              <w:jc w:val="right"/>
                              <w:rPr>
                                <w:rStyle w:val="-"/>
                                <w:rFonts w:eastAsia="標楷體" w:hAnsi="標楷體"/>
                                <w:snapToGrid w:val="0"/>
                                <w:sz w:val="22"/>
                                <w:szCs w:val="22"/>
                              </w:rPr>
                            </w:pPr>
                            <w:r w:rsidRPr="00DB3A2B">
                              <w:rPr>
                                <w:rStyle w:val="-"/>
                                <w:rFonts w:eastAsia="標楷體" w:hAnsi="標楷體"/>
                                <w:sz w:val="20"/>
                              </w:rPr>
                              <w:t>單位：新臺幣</w:t>
                            </w:r>
                            <w:r w:rsidRPr="00DB3A2B">
                              <w:rPr>
                                <w:rStyle w:val="-"/>
                                <w:rFonts w:eastAsia="標楷體" w:hAnsi="標楷體" w:hint="eastAsia"/>
                                <w:sz w:val="20"/>
                              </w:rPr>
                              <w:t>千</w:t>
                            </w:r>
                            <w:r w:rsidRPr="00DB3A2B">
                              <w:rPr>
                                <w:rStyle w:val="-"/>
                                <w:rFonts w:eastAsia="標楷體" w:hAnsi="標楷體"/>
                                <w:sz w:val="20"/>
                              </w:rPr>
                              <w:t>元</w:t>
                            </w:r>
                            <w:r>
                              <w:rPr>
                                <w:rStyle w:val="-"/>
                                <w:rFonts w:eastAsia="標楷體" w:hAnsi="標楷體" w:hint="eastAsia"/>
                                <w:sz w:val="20"/>
                              </w:rPr>
                              <w:t>、</w:t>
                            </w:r>
                            <w:r w:rsidRPr="00D5607F">
                              <w:rPr>
                                <w:rStyle w:val="-"/>
                                <w:rFonts w:eastAsia="標楷體" w:hAnsi="標楷體" w:hint="eastAsia"/>
                                <w:sz w:val="20"/>
                              </w:rPr>
                              <w:t>％</w:t>
                            </w:r>
                          </w:p>
                        </w:tc>
                      </w:tr>
                      <w:tr w:rsidR="00663300" w:rsidRPr="00EF1FC3" w14:paraId="40D114E3" w14:textId="77777777" w:rsidTr="002563B4">
                        <w:trPr>
                          <w:cantSplit/>
                          <w:trHeight w:hRule="exact" w:val="386"/>
                          <w:jc w:val="center"/>
                        </w:trPr>
                        <w:tc>
                          <w:tcPr>
                            <w:tcW w:w="2055" w:type="pct"/>
                            <w:vMerge w:val="restart"/>
                            <w:tcBorders>
                              <w:top w:val="single" w:sz="4" w:space="0" w:color="auto"/>
                              <w:left w:val="single" w:sz="4" w:space="0" w:color="auto"/>
                              <w:bottom w:val="single" w:sz="4" w:space="0" w:color="auto"/>
                            </w:tcBorders>
                            <w:shd w:val="clear" w:color="auto" w:fill="DDFFFF"/>
                            <w:vAlign w:val="center"/>
                          </w:tcPr>
                          <w:p w14:paraId="09D02589"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主管機關</w:t>
                            </w:r>
                          </w:p>
                          <w:p w14:paraId="113CADBF"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（計畫）名稱</w:t>
                            </w:r>
                          </w:p>
                        </w:tc>
                        <w:tc>
                          <w:tcPr>
                            <w:tcW w:w="1012" w:type="pct"/>
                            <w:vMerge w:val="restart"/>
                            <w:tcBorders>
                              <w:top w:val="single" w:sz="4" w:space="0" w:color="auto"/>
                              <w:left w:val="nil"/>
                              <w:bottom w:val="single" w:sz="4" w:space="0" w:color="auto"/>
                            </w:tcBorders>
                            <w:shd w:val="clear" w:color="auto" w:fill="DDFFFF"/>
                            <w:vAlign w:val="center"/>
                          </w:tcPr>
                          <w:p w14:paraId="5FE23BF8"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預算數</w:t>
                            </w:r>
                          </w:p>
                        </w:tc>
                        <w:tc>
                          <w:tcPr>
                            <w:tcW w:w="1933" w:type="pct"/>
                            <w:gridSpan w:val="3"/>
                            <w:tcBorders>
                              <w:top w:val="single" w:sz="4" w:space="0" w:color="auto"/>
                              <w:bottom w:val="single" w:sz="4" w:space="0" w:color="auto"/>
                              <w:right w:val="single" w:sz="4" w:space="0" w:color="auto"/>
                            </w:tcBorders>
                            <w:shd w:val="clear" w:color="auto" w:fill="DDFFFF"/>
                            <w:vAlign w:val="center"/>
                          </w:tcPr>
                          <w:p w14:paraId="05239328"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經費賸餘</w:t>
                            </w:r>
                          </w:p>
                        </w:tc>
                      </w:tr>
                      <w:tr w:rsidR="00663300" w:rsidRPr="00EF1FC3" w14:paraId="60B13400" w14:textId="77777777" w:rsidTr="002563B4">
                        <w:trPr>
                          <w:cantSplit/>
                          <w:trHeight w:hRule="exact" w:val="386"/>
                          <w:jc w:val="center"/>
                        </w:trPr>
                        <w:tc>
                          <w:tcPr>
                            <w:tcW w:w="2055" w:type="pct"/>
                            <w:vMerge/>
                            <w:tcBorders>
                              <w:left w:val="single" w:sz="4" w:space="0" w:color="auto"/>
                              <w:bottom w:val="single" w:sz="4" w:space="0" w:color="auto"/>
                            </w:tcBorders>
                            <w:shd w:val="clear" w:color="auto" w:fill="DDFFFF"/>
                            <w:vAlign w:val="center"/>
                          </w:tcPr>
                          <w:p w14:paraId="301B1A83"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p>
                        </w:tc>
                        <w:tc>
                          <w:tcPr>
                            <w:tcW w:w="1012" w:type="pct"/>
                            <w:vMerge/>
                            <w:tcBorders>
                              <w:left w:val="nil"/>
                              <w:bottom w:val="single" w:sz="4" w:space="0" w:color="auto"/>
                            </w:tcBorders>
                            <w:shd w:val="clear" w:color="auto" w:fill="DDFFFF"/>
                            <w:vAlign w:val="center"/>
                          </w:tcPr>
                          <w:p w14:paraId="1AD4E976"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p>
                        </w:tc>
                        <w:tc>
                          <w:tcPr>
                            <w:tcW w:w="1040" w:type="pct"/>
                            <w:gridSpan w:val="2"/>
                            <w:tcBorders>
                              <w:bottom w:val="single" w:sz="4" w:space="0" w:color="auto"/>
                            </w:tcBorders>
                            <w:shd w:val="clear" w:color="auto" w:fill="DDFFFF"/>
                            <w:vAlign w:val="center"/>
                          </w:tcPr>
                          <w:p w14:paraId="750D0D7C"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金額</w:t>
                            </w:r>
                          </w:p>
                        </w:tc>
                        <w:tc>
                          <w:tcPr>
                            <w:tcW w:w="893" w:type="pct"/>
                            <w:tcBorders>
                              <w:bottom w:val="single" w:sz="4" w:space="0" w:color="auto"/>
                              <w:right w:val="single" w:sz="4" w:space="0" w:color="auto"/>
                            </w:tcBorders>
                            <w:shd w:val="clear" w:color="auto" w:fill="DDFFFF"/>
                            <w:vAlign w:val="center"/>
                          </w:tcPr>
                          <w:p w14:paraId="10CB420A" w14:textId="77777777" w:rsidR="00663300" w:rsidRPr="00E24265" w:rsidRDefault="00663300" w:rsidP="00E21032">
                            <w:pPr>
                              <w:adjustRightInd w:val="0"/>
                              <w:snapToGrid w:val="0"/>
                              <w:spacing w:line="240" w:lineRule="exact"/>
                              <w:jc w:val="distribute"/>
                              <w:rPr>
                                <w:rStyle w:val="-"/>
                                <w:rFonts w:eastAsia="標楷體" w:hAnsi="標楷體"/>
                                <w:snapToGrid w:val="0"/>
                                <w:sz w:val="22"/>
                                <w:szCs w:val="22"/>
                              </w:rPr>
                            </w:pPr>
                            <w:r w:rsidRPr="00E24265">
                              <w:rPr>
                                <w:rStyle w:val="-"/>
                                <w:rFonts w:eastAsia="標楷體" w:hAnsi="標楷體" w:hint="eastAsia"/>
                                <w:snapToGrid w:val="0"/>
                                <w:sz w:val="22"/>
                                <w:szCs w:val="22"/>
                              </w:rPr>
                              <w:t>占預算數比率</w:t>
                            </w:r>
                          </w:p>
                        </w:tc>
                      </w:tr>
                      <w:tr w:rsidR="00663300" w:rsidRPr="00EF1FC3" w14:paraId="0CC83E32" w14:textId="77777777" w:rsidTr="002563B4">
                        <w:trPr>
                          <w:cantSplit/>
                          <w:trHeight w:hRule="exact" w:val="367"/>
                          <w:jc w:val="center"/>
                        </w:trPr>
                        <w:tc>
                          <w:tcPr>
                            <w:tcW w:w="2055" w:type="pct"/>
                            <w:tcBorders>
                              <w:top w:val="single" w:sz="4" w:space="0" w:color="auto"/>
                              <w:left w:val="single" w:sz="4" w:space="0" w:color="auto"/>
                              <w:bottom w:val="nil"/>
                              <w:right w:val="single" w:sz="4" w:space="0" w:color="auto"/>
                            </w:tcBorders>
                            <w:vAlign w:val="center"/>
                          </w:tcPr>
                          <w:p w14:paraId="0924D0F3" w14:textId="77777777" w:rsidR="00663300" w:rsidRPr="00D5607F" w:rsidRDefault="00663300" w:rsidP="00E21032">
                            <w:pPr>
                              <w:widowControl/>
                              <w:adjustRightInd w:val="0"/>
                              <w:snapToGrid w:val="0"/>
                              <w:spacing w:line="240" w:lineRule="exact"/>
                              <w:ind w:leftChars="200" w:left="480" w:rightChars="200" w:right="480"/>
                              <w:jc w:val="distribute"/>
                              <w:rPr>
                                <w:rFonts w:ascii="標楷體" w:eastAsia="標楷體" w:hAnsi="標楷體"/>
                                <w:b/>
                                <w:kern w:val="0"/>
                                <w:sz w:val="22"/>
                                <w:szCs w:val="22"/>
                              </w:rPr>
                            </w:pPr>
                            <w:r w:rsidRPr="00D5607F">
                              <w:rPr>
                                <w:rFonts w:ascii="標楷體" w:eastAsia="標楷體" w:hAnsi="標楷體" w:hint="eastAsia"/>
                                <w:b/>
                                <w:kern w:val="0"/>
                                <w:sz w:val="22"/>
                                <w:szCs w:val="22"/>
                              </w:rPr>
                              <w:t>合計</w:t>
                            </w:r>
                          </w:p>
                        </w:tc>
                        <w:tc>
                          <w:tcPr>
                            <w:tcW w:w="1012" w:type="pct"/>
                            <w:tcBorders>
                              <w:top w:val="single" w:sz="4" w:space="0" w:color="auto"/>
                              <w:left w:val="single" w:sz="4" w:space="0" w:color="auto"/>
                              <w:bottom w:val="nil"/>
                              <w:right w:val="single" w:sz="4" w:space="0" w:color="auto"/>
                            </w:tcBorders>
                            <w:vAlign w:val="center"/>
                          </w:tcPr>
                          <w:p w14:paraId="6470B1CC" w14:textId="77777777" w:rsidR="00663300" w:rsidRPr="007B13EF" w:rsidRDefault="00663300" w:rsidP="00E21032">
                            <w:pPr>
                              <w:widowControl/>
                              <w:spacing w:line="240" w:lineRule="exact"/>
                              <w:jc w:val="right"/>
                              <w:rPr>
                                <w:rFonts w:ascii="標楷體" w:eastAsia="標楷體" w:hAnsi="標楷體"/>
                                <w:b/>
                                <w:color w:val="000000"/>
                                <w:kern w:val="0"/>
                                <w:sz w:val="22"/>
                                <w:szCs w:val="22"/>
                              </w:rPr>
                            </w:pPr>
                            <w:r w:rsidRPr="00BC3089">
                              <w:rPr>
                                <w:rFonts w:ascii="標楷體" w:eastAsia="標楷體" w:hAnsi="標楷體"/>
                                <w:b/>
                                <w:bCs/>
                                <w:color w:val="000000"/>
                                <w:sz w:val="22"/>
                                <w:szCs w:val="22"/>
                              </w:rPr>
                              <w:t>33,476,724</w:t>
                            </w:r>
                          </w:p>
                        </w:tc>
                        <w:tc>
                          <w:tcPr>
                            <w:tcW w:w="404" w:type="pct"/>
                            <w:tcBorders>
                              <w:top w:val="single" w:sz="4" w:space="0" w:color="auto"/>
                              <w:left w:val="single" w:sz="4" w:space="0" w:color="auto"/>
                              <w:bottom w:val="nil"/>
                              <w:right w:val="nil"/>
                            </w:tcBorders>
                            <w:vAlign w:val="center"/>
                          </w:tcPr>
                          <w:p w14:paraId="5261CFCD" w14:textId="77777777" w:rsidR="00663300" w:rsidRPr="005A00F3" w:rsidRDefault="00663300" w:rsidP="00E21032">
                            <w:pPr>
                              <w:widowControl/>
                              <w:snapToGrid w:val="0"/>
                              <w:spacing w:line="240" w:lineRule="exact"/>
                              <w:jc w:val="right"/>
                              <w:rPr>
                                <w:rFonts w:ascii="標楷體" w:eastAsia="標楷體" w:hAnsi="標楷體"/>
                                <w:b/>
                                <w:sz w:val="22"/>
                                <w:szCs w:val="22"/>
                              </w:rPr>
                            </w:pPr>
                          </w:p>
                        </w:tc>
                        <w:tc>
                          <w:tcPr>
                            <w:tcW w:w="636" w:type="pct"/>
                            <w:tcBorders>
                              <w:top w:val="single" w:sz="4" w:space="0" w:color="auto"/>
                              <w:left w:val="nil"/>
                              <w:bottom w:val="nil"/>
                              <w:right w:val="single" w:sz="4" w:space="0" w:color="auto"/>
                            </w:tcBorders>
                            <w:vAlign w:val="center"/>
                          </w:tcPr>
                          <w:p w14:paraId="0D6DCC82" w14:textId="77777777" w:rsidR="00663300" w:rsidRPr="007B13EF" w:rsidRDefault="00663300" w:rsidP="00E21032">
                            <w:pPr>
                              <w:widowControl/>
                              <w:spacing w:line="240" w:lineRule="exact"/>
                              <w:jc w:val="right"/>
                              <w:rPr>
                                <w:rFonts w:ascii="標楷體" w:eastAsia="標楷體" w:hAnsi="標楷體"/>
                                <w:b/>
                                <w:color w:val="000000"/>
                                <w:kern w:val="0"/>
                                <w:sz w:val="22"/>
                                <w:szCs w:val="22"/>
                              </w:rPr>
                            </w:pPr>
                            <w:r w:rsidRPr="00BC3089">
                              <w:rPr>
                                <w:rFonts w:ascii="標楷體" w:eastAsia="標楷體" w:hAnsi="標楷體"/>
                                <w:b/>
                                <w:bCs/>
                                <w:color w:val="000000"/>
                                <w:sz w:val="22"/>
                                <w:szCs w:val="22"/>
                              </w:rPr>
                              <w:t>898,561</w:t>
                            </w:r>
                          </w:p>
                        </w:tc>
                        <w:tc>
                          <w:tcPr>
                            <w:tcW w:w="893" w:type="pct"/>
                            <w:tcBorders>
                              <w:top w:val="single" w:sz="4" w:space="0" w:color="auto"/>
                              <w:left w:val="single" w:sz="4" w:space="0" w:color="auto"/>
                              <w:bottom w:val="nil"/>
                              <w:right w:val="single" w:sz="4" w:space="0" w:color="auto"/>
                            </w:tcBorders>
                            <w:vAlign w:val="center"/>
                          </w:tcPr>
                          <w:p w14:paraId="484B5352" w14:textId="77777777" w:rsidR="00663300" w:rsidRPr="007B13EF" w:rsidRDefault="00663300" w:rsidP="00E21032">
                            <w:pPr>
                              <w:widowControl/>
                              <w:spacing w:line="240" w:lineRule="exact"/>
                              <w:jc w:val="right"/>
                              <w:rPr>
                                <w:rFonts w:ascii="標楷體" w:eastAsia="標楷體" w:hAnsi="標楷體"/>
                                <w:b/>
                                <w:color w:val="000000"/>
                                <w:kern w:val="0"/>
                                <w:sz w:val="22"/>
                                <w:szCs w:val="22"/>
                              </w:rPr>
                            </w:pPr>
                            <w:r w:rsidRPr="00B572F4">
                              <w:rPr>
                                <w:rFonts w:ascii="標楷體" w:eastAsia="標楷體" w:hAnsi="標楷體"/>
                                <w:b/>
                                <w:bCs/>
                                <w:color w:val="000000"/>
                                <w:sz w:val="22"/>
                                <w:szCs w:val="22"/>
                              </w:rPr>
                              <w:t>2.68</w:t>
                            </w:r>
                          </w:p>
                        </w:tc>
                      </w:tr>
                      <w:tr w:rsidR="00663300" w:rsidRPr="00EF1FC3" w14:paraId="6D879845" w14:textId="77777777" w:rsidTr="002563B4">
                        <w:trPr>
                          <w:cantSplit/>
                          <w:trHeight w:hRule="exact" w:val="391"/>
                          <w:jc w:val="center"/>
                        </w:trPr>
                        <w:tc>
                          <w:tcPr>
                            <w:tcW w:w="2055" w:type="pct"/>
                            <w:tcBorders>
                              <w:top w:val="nil"/>
                              <w:left w:val="single" w:sz="4" w:space="0" w:color="auto"/>
                              <w:bottom w:val="nil"/>
                              <w:right w:val="single" w:sz="4" w:space="0" w:color="auto"/>
                            </w:tcBorders>
                            <w:shd w:val="clear" w:color="auto" w:fill="DDFFFF"/>
                            <w:vAlign w:val="center"/>
                          </w:tcPr>
                          <w:p w14:paraId="7906A9A0" w14:textId="77777777" w:rsidR="00663300" w:rsidRPr="00B4389D" w:rsidRDefault="00663300" w:rsidP="00E21032">
                            <w:pPr>
                              <w:spacing w:line="240" w:lineRule="exact"/>
                              <w:jc w:val="distribute"/>
                              <w:rPr>
                                <w:rFonts w:ascii="標楷體" w:eastAsia="標楷體" w:hAnsi="標楷體" w:cs="新細明體"/>
                                <w:sz w:val="22"/>
                              </w:rPr>
                            </w:pPr>
                            <w:proofErr w:type="gramStart"/>
                            <w:r w:rsidRPr="00CC0880">
                              <w:rPr>
                                <w:rFonts w:ascii="標楷體" w:eastAsia="標楷體" w:hAnsi="標楷體" w:cs="新細明體" w:hint="eastAsia"/>
                                <w:sz w:val="22"/>
                              </w:rPr>
                              <w:t>統籌支撥科目</w:t>
                            </w:r>
                            <w:proofErr w:type="gramEnd"/>
                          </w:p>
                        </w:tc>
                        <w:tc>
                          <w:tcPr>
                            <w:tcW w:w="1012" w:type="pct"/>
                            <w:tcBorders>
                              <w:top w:val="nil"/>
                              <w:left w:val="single" w:sz="4" w:space="0" w:color="auto"/>
                              <w:bottom w:val="nil"/>
                              <w:right w:val="single" w:sz="4" w:space="0" w:color="auto"/>
                            </w:tcBorders>
                            <w:shd w:val="clear" w:color="auto" w:fill="DDFFFF"/>
                            <w:vAlign w:val="center"/>
                          </w:tcPr>
                          <w:p w14:paraId="0FA65870"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1,111,210</w:t>
                            </w:r>
                          </w:p>
                        </w:tc>
                        <w:tc>
                          <w:tcPr>
                            <w:tcW w:w="404" w:type="pct"/>
                            <w:tcBorders>
                              <w:top w:val="nil"/>
                              <w:left w:val="single" w:sz="4" w:space="0" w:color="auto"/>
                              <w:bottom w:val="nil"/>
                              <w:right w:val="nil"/>
                            </w:tcBorders>
                            <w:shd w:val="clear" w:color="auto" w:fill="DDFFFF"/>
                            <w:vAlign w:val="center"/>
                          </w:tcPr>
                          <w:p w14:paraId="7B9B7728" w14:textId="77777777" w:rsidR="00663300" w:rsidRPr="006124A0" w:rsidRDefault="00663300" w:rsidP="00E21032">
                            <w:pPr>
                              <w:widowControl/>
                              <w:adjustRightInd w:val="0"/>
                              <w:snapToGrid w:val="0"/>
                              <w:spacing w:line="240" w:lineRule="exact"/>
                              <w:jc w:val="right"/>
                              <w:rPr>
                                <w:rFonts w:asciiTheme="minorEastAsia" w:eastAsiaTheme="minorEastAsia" w:hAnsiTheme="minorEastAsia"/>
                                <w:sz w:val="22"/>
                                <w:szCs w:val="22"/>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2</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shd w:val="clear" w:color="auto" w:fill="DDFFFF"/>
                            <w:vAlign w:val="center"/>
                          </w:tcPr>
                          <w:p w14:paraId="16373BC2"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125,791</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DDFFFF"/>
                            <w:vAlign w:val="center"/>
                          </w:tcPr>
                          <w:p w14:paraId="5FFC4FA0"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11.32</w:t>
                            </w:r>
                          </w:p>
                        </w:tc>
                      </w:tr>
                      <w:tr w:rsidR="00663300" w:rsidRPr="00EF1FC3" w14:paraId="04652192" w14:textId="77777777" w:rsidTr="002563B4">
                        <w:trPr>
                          <w:cantSplit/>
                          <w:trHeight w:val="384"/>
                          <w:jc w:val="center"/>
                        </w:trPr>
                        <w:tc>
                          <w:tcPr>
                            <w:tcW w:w="2055" w:type="pct"/>
                            <w:tcBorders>
                              <w:top w:val="nil"/>
                              <w:left w:val="single" w:sz="4" w:space="0" w:color="auto"/>
                              <w:bottom w:val="nil"/>
                              <w:right w:val="single" w:sz="4" w:space="0" w:color="auto"/>
                            </w:tcBorders>
                            <w:vAlign w:val="center"/>
                          </w:tcPr>
                          <w:p w14:paraId="05E98588" w14:textId="77777777" w:rsidR="00663300" w:rsidRPr="00B4389D"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教育處</w:t>
                            </w:r>
                          </w:p>
                        </w:tc>
                        <w:tc>
                          <w:tcPr>
                            <w:tcW w:w="1012" w:type="pct"/>
                            <w:tcBorders>
                              <w:top w:val="nil"/>
                              <w:left w:val="single" w:sz="4" w:space="0" w:color="auto"/>
                              <w:bottom w:val="nil"/>
                              <w:right w:val="single" w:sz="4" w:space="0" w:color="auto"/>
                            </w:tcBorders>
                            <w:vAlign w:val="center"/>
                          </w:tcPr>
                          <w:p w14:paraId="6AB46CA0"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22,483</w:t>
                            </w:r>
                          </w:p>
                        </w:tc>
                        <w:tc>
                          <w:tcPr>
                            <w:tcW w:w="404" w:type="pct"/>
                            <w:tcBorders>
                              <w:top w:val="nil"/>
                              <w:left w:val="single" w:sz="4" w:space="0" w:color="auto"/>
                              <w:bottom w:val="nil"/>
                              <w:right w:val="nil"/>
                            </w:tcBorders>
                            <w:vAlign w:val="center"/>
                          </w:tcPr>
                          <w:p w14:paraId="26B81523" w14:textId="77777777" w:rsidR="00663300" w:rsidRPr="00DB7BD6" w:rsidRDefault="00663300" w:rsidP="00E21032">
                            <w:pPr>
                              <w:spacing w:line="240" w:lineRule="exact"/>
                              <w:jc w:val="right"/>
                              <w:rPr>
                                <w:rFonts w:ascii="標楷體" w:eastAsia="標楷體" w:hAnsi="標楷體" w:cs="新細明體"/>
                                <w:sz w:val="22"/>
                              </w:rPr>
                            </w:pPr>
                          </w:p>
                        </w:tc>
                        <w:tc>
                          <w:tcPr>
                            <w:tcW w:w="636" w:type="pct"/>
                            <w:tcBorders>
                              <w:top w:val="nil"/>
                              <w:left w:val="nil"/>
                              <w:bottom w:val="nil"/>
                              <w:right w:val="single" w:sz="4" w:space="0" w:color="auto"/>
                            </w:tcBorders>
                            <w:vAlign w:val="center"/>
                          </w:tcPr>
                          <w:p w14:paraId="7F0F9F7A"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1,982</w:t>
                            </w:r>
                          </w:p>
                        </w:tc>
                        <w:tc>
                          <w:tcPr>
                            <w:tcW w:w="893" w:type="pct"/>
                            <w:tcBorders>
                              <w:top w:val="nil"/>
                              <w:left w:val="single" w:sz="4" w:space="0" w:color="auto"/>
                              <w:bottom w:val="nil"/>
                              <w:right w:val="single" w:sz="4" w:space="0" w:color="auto"/>
                            </w:tcBorders>
                            <w:vAlign w:val="center"/>
                          </w:tcPr>
                          <w:p w14:paraId="1565FB44"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8.82</w:t>
                            </w:r>
                          </w:p>
                        </w:tc>
                      </w:tr>
                      <w:tr w:rsidR="00663300" w:rsidRPr="00EF1FC3" w14:paraId="27BD6565"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36C5848E"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縣議會</w:t>
                            </w:r>
                          </w:p>
                        </w:tc>
                        <w:tc>
                          <w:tcPr>
                            <w:tcW w:w="1012" w:type="pct"/>
                            <w:tcBorders>
                              <w:top w:val="nil"/>
                              <w:left w:val="single" w:sz="4" w:space="0" w:color="auto"/>
                              <w:bottom w:val="nil"/>
                              <w:right w:val="single" w:sz="4" w:space="0" w:color="auto"/>
                            </w:tcBorders>
                            <w:shd w:val="clear" w:color="auto" w:fill="DDFFFF"/>
                            <w:vAlign w:val="center"/>
                          </w:tcPr>
                          <w:p w14:paraId="527AFCFF"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320,461</w:t>
                            </w:r>
                          </w:p>
                        </w:tc>
                        <w:tc>
                          <w:tcPr>
                            <w:tcW w:w="404" w:type="pct"/>
                            <w:tcBorders>
                              <w:top w:val="nil"/>
                              <w:left w:val="single" w:sz="4" w:space="0" w:color="auto"/>
                              <w:bottom w:val="nil"/>
                              <w:right w:val="nil"/>
                            </w:tcBorders>
                            <w:shd w:val="clear" w:color="auto" w:fill="DDFFFF"/>
                            <w:vAlign w:val="center"/>
                          </w:tcPr>
                          <w:p w14:paraId="5348B26E" w14:textId="77777777" w:rsidR="00663300" w:rsidRPr="006124A0" w:rsidRDefault="00663300" w:rsidP="00E21032">
                            <w:pPr>
                              <w:spacing w:line="240" w:lineRule="exact"/>
                              <w:jc w:val="right"/>
                              <w:rPr>
                                <w:rFonts w:asciiTheme="minorEastAsia" w:eastAsiaTheme="minorEastAsia" w:hAnsiTheme="minorEastAsia" w:cs="新細明體"/>
                                <w:sz w:val="22"/>
                              </w:rPr>
                            </w:pPr>
                          </w:p>
                        </w:tc>
                        <w:tc>
                          <w:tcPr>
                            <w:tcW w:w="636" w:type="pct"/>
                            <w:tcBorders>
                              <w:top w:val="nil"/>
                              <w:left w:val="nil"/>
                              <w:bottom w:val="nil"/>
                              <w:right w:val="single" w:sz="4" w:space="0" w:color="auto"/>
                            </w:tcBorders>
                            <w:shd w:val="clear" w:color="auto" w:fill="DDFFFF"/>
                            <w:vAlign w:val="center"/>
                          </w:tcPr>
                          <w:p w14:paraId="26F2001A"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24,906</w:t>
                            </w:r>
                          </w:p>
                        </w:tc>
                        <w:tc>
                          <w:tcPr>
                            <w:tcW w:w="893" w:type="pct"/>
                            <w:tcBorders>
                              <w:top w:val="nil"/>
                              <w:left w:val="single" w:sz="4" w:space="0" w:color="auto"/>
                              <w:bottom w:val="nil"/>
                              <w:right w:val="single" w:sz="4" w:space="0" w:color="auto"/>
                            </w:tcBorders>
                            <w:shd w:val="clear" w:color="auto" w:fill="DDFFFF"/>
                            <w:vAlign w:val="center"/>
                          </w:tcPr>
                          <w:p w14:paraId="2CFAACA1"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7.77</w:t>
                            </w:r>
                          </w:p>
                        </w:tc>
                      </w:tr>
                      <w:tr w:rsidR="00663300" w:rsidRPr="00EF1FC3" w14:paraId="1B570753" w14:textId="77777777" w:rsidTr="002563B4">
                        <w:trPr>
                          <w:cantSplit/>
                          <w:trHeight w:val="384"/>
                          <w:jc w:val="center"/>
                        </w:trPr>
                        <w:tc>
                          <w:tcPr>
                            <w:tcW w:w="2055" w:type="pct"/>
                            <w:tcBorders>
                              <w:top w:val="nil"/>
                              <w:left w:val="single" w:sz="4" w:space="0" w:color="auto"/>
                              <w:bottom w:val="nil"/>
                              <w:right w:val="single" w:sz="4" w:space="0" w:color="auto"/>
                            </w:tcBorders>
                            <w:vAlign w:val="center"/>
                          </w:tcPr>
                          <w:p w14:paraId="27E7A36B"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農業處</w:t>
                            </w:r>
                          </w:p>
                        </w:tc>
                        <w:tc>
                          <w:tcPr>
                            <w:tcW w:w="1012" w:type="pct"/>
                            <w:tcBorders>
                              <w:top w:val="nil"/>
                              <w:left w:val="single" w:sz="4" w:space="0" w:color="auto"/>
                              <w:bottom w:val="nil"/>
                              <w:right w:val="single" w:sz="4" w:space="0" w:color="auto"/>
                            </w:tcBorders>
                            <w:vAlign w:val="center"/>
                          </w:tcPr>
                          <w:p w14:paraId="7C74FD89"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83,706</w:t>
                            </w:r>
                          </w:p>
                        </w:tc>
                        <w:tc>
                          <w:tcPr>
                            <w:tcW w:w="404" w:type="pct"/>
                            <w:tcBorders>
                              <w:top w:val="nil"/>
                              <w:left w:val="single" w:sz="4" w:space="0" w:color="auto"/>
                              <w:bottom w:val="nil"/>
                              <w:right w:val="nil"/>
                            </w:tcBorders>
                            <w:vAlign w:val="center"/>
                          </w:tcPr>
                          <w:p w14:paraId="2F2F5D6B" w14:textId="77777777" w:rsidR="00663300" w:rsidRPr="003D093D" w:rsidRDefault="00663300" w:rsidP="00E21032">
                            <w:pPr>
                              <w:spacing w:line="240" w:lineRule="exact"/>
                              <w:jc w:val="right"/>
                              <w:rPr>
                                <w:rFonts w:ascii="標楷體" w:eastAsia="標楷體" w:hAnsi="標楷體"/>
                              </w:rPr>
                            </w:pPr>
                          </w:p>
                        </w:tc>
                        <w:tc>
                          <w:tcPr>
                            <w:tcW w:w="636" w:type="pct"/>
                            <w:tcBorders>
                              <w:top w:val="nil"/>
                              <w:left w:val="nil"/>
                              <w:bottom w:val="nil"/>
                              <w:right w:val="single" w:sz="4" w:space="0" w:color="auto"/>
                            </w:tcBorders>
                            <w:vAlign w:val="center"/>
                          </w:tcPr>
                          <w:p w14:paraId="471F9408"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5,880</w:t>
                            </w:r>
                          </w:p>
                        </w:tc>
                        <w:tc>
                          <w:tcPr>
                            <w:tcW w:w="893" w:type="pct"/>
                            <w:tcBorders>
                              <w:top w:val="nil"/>
                              <w:left w:val="single" w:sz="4" w:space="0" w:color="auto"/>
                              <w:bottom w:val="nil"/>
                              <w:right w:val="single" w:sz="4" w:space="0" w:color="auto"/>
                            </w:tcBorders>
                            <w:vAlign w:val="center"/>
                          </w:tcPr>
                          <w:p w14:paraId="217EDFA8"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7.03</w:t>
                            </w:r>
                          </w:p>
                        </w:tc>
                      </w:tr>
                      <w:tr w:rsidR="00663300" w:rsidRPr="00EF1FC3" w14:paraId="0EBDF9FA"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74C0C614"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環境保護局</w:t>
                            </w:r>
                          </w:p>
                        </w:tc>
                        <w:tc>
                          <w:tcPr>
                            <w:tcW w:w="1012" w:type="pct"/>
                            <w:tcBorders>
                              <w:top w:val="nil"/>
                              <w:left w:val="single" w:sz="4" w:space="0" w:color="auto"/>
                              <w:bottom w:val="nil"/>
                              <w:right w:val="single" w:sz="4" w:space="0" w:color="auto"/>
                            </w:tcBorders>
                            <w:shd w:val="clear" w:color="auto" w:fill="DDFFFF"/>
                            <w:vAlign w:val="center"/>
                          </w:tcPr>
                          <w:p w14:paraId="227BDFAF"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266,638</w:t>
                            </w:r>
                          </w:p>
                        </w:tc>
                        <w:tc>
                          <w:tcPr>
                            <w:tcW w:w="404" w:type="pct"/>
                            <w:tcBorders>
                              <w:top w:val="nil"/>
                              <w:left w:val="single" w:sz="4" w:space="0" w:color="auto"/>
                              <w:bottom w:val="nil"/>
                              <w:right w:val="nil"/>
                            </w:tcBorders>
                            <w:shd w:val="clear" w:color="auto" w:fill="DDFFFF"/>
                            <w:vAlign w:val="center"/>
                          </w:tcPr>
                          <w:p w14:paraId="0540FE24" w14:textId="77777777" w:rsidR="00663300" w:rsidRPr="003D093D" w:rsidRDefault="00663300" w:rsidP="00E21032">
                            <w:pPr>
                              <w:spacing w:line="240" w:lineRule="exact"/>
                              <w:jc w:val="right"/>
                              <w:rPr>
                                <w:rFonts w:ascii="標楷體" w:eastAsia="標楷體" w:hAnsi="標楷體"/>
                              </w:rPr>
                            </w:pPr>
                          </w:p>
                        </w:tc>
                        <w:tc>
                          <w:tcPr>
                            <w:tcW w:w="636" w:type="pct"/>
                            <w:tcBorders>
                              <w:top w:val="nil"/>
                              <w:left w:val="nil"/>
                              <w:bottom w:val="nil"/>
                              <w:right w:val="single" w:sz="4" w:space="0" w:color="auto"/>
                            </w:tcBorders>
                            <w:shd w:val="clear" w:color="auto" w:fill="DDFFFF"/>
                            <w:vAlign w:val="center"/>
                          </w:tcPr>
                          <w:p w14:paraId="29625C15"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16,394</w:t>
                            </w:r>
                          </w:p>
                        </w:tc>
                        <w:tc>
                          <w:tcPr>
                            <w:tcW w:w="893" w:type="pct"/>
                            <w:tcBorders>
                              <w:top w:val="nil"/>
                              <w:left w:val="single" w:sz="4" w:space="0" w:color="auto"/>
                              <w:bottom w:val="nil"/>
                              <w:right w:val="single" w:sz="4" w:space="0" w:color="auto"/>
                            </w:tcBorders>
                            <w:shd w:val="clear" w:color="auto" w:fill="DDFFFF"/>
                            <w:vAlign w:val="center"/>
                          </w:tcPr>
                          <w:p w14:paraId="3D736387"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6.15</w:t>
                            </w:r>
                          </w:p>
                        </w:tc>
                      </w:tr>
                      <w:tr w:rsidR="00663300" w:rsidRPr="00EF1FC3" w14:paraId="62146C66" w14:textId="77777777" w:rsidTr="002563B4">
                        <w:trPr>
                          <w:cantSplit/>
                          <w:trHeight w:val="384"/>
                          <w:jc w:val="center"/>
                        </w:trPr>
                        <w:tc>
                          <w:tcPr>
                            <w:tcW w:w="2055" w:type="pct"/>
                            <w:tcBorders>
                              <w:top w:val="nil"/>
                              <w:left w:val="single" w:sz="4" w:space="0" w:color="auto"/>
                              <w:bottom w:val="nil"/>
                              <w:right w:val="single" w:sz="4" w:space="0" w:color="auto"/>
                            </w:tcBorders>
                            <w:vAlign w:val="center"/>
                          </w:tcPr>
                          <w:p w14:paraId="292BADAF"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民政處</w:t>
                            </w:r>
                          </w:p>
                        </w:tc>
                        <w:tc>
                          <w:tcPr>
                            <w:tcW w:w="1012" w:type="pct"/>
                            <w:tcBorders>
                              <w:top w:val="nil"/>
                              <w:left w:val="single" w:sz="4" w:space="0" w:color="auto"/>
                              <w:bottom w:val="nil"/>
                              <w:right w:val="single" w:sz="4" w:space="0" w:color="auto"/>
                            </w:tcBorders>
                            <w:vAlign w:val="center"/>
                          </w:tcPr>
                          <w:p w14:paraId="0BB2DF74"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210,452</w:t>
                            </w:r>
                          </w:p>
                        </w:tc>
                        <w:tc>
                          <w:tcPr>
                            <w:tcW w:w="404" w:type="pct"/>
                            <w:tcBorders>
                              <w:top w:val="nil"/>
                              <w:left w:val="single" w:sz="4" w:space="0" w:color="auto"/>
                              <w:bottom w:val="nil"/>
                              <w:right w:val="nil"/>
                            </w:tcBorders>
                            <w:vAlign w:val="center"/>
                          </w:tcPr>
                          <w:p w14:paraId="6833268D" w14:textId="77777777" w:rsidR="00663300" w:rsidRPr="006124A0" w:rsidRDefault="00663300" w:rsidP="00E21032">
                            <w:pPr>
                              <w:spacing w:line="240" w:lineRule="exact"/>
                              <w:jc w:val="right"/>
                              <w:rPr>
                                <w:rFonts w:asciiTheme="minorEastAsia" w:eastAsiaTheme="minorEastAsia" w:hAnsiTheme="minorEastAsia"/>
                              </w:rPr>
                            </w:pPr>
                          </w:p>
                        </w:tc>
                        <w:tc>
                          <w:tcPr>
                            <w:tcW w:w="636" w:type="pct"/>
                            <w:tcBorders>
                              <w:top w:val="nil"/>
                              <w:left w:val="nil"/>
                              <w:bottom w:val="nil"/>
                              <w:right w:val="single" w:sz="4" w:space="0" w:color="auto"/>
                            </w:tcBorders>
                            <w:vAlign w:val="center"/>
                          </w:tcPr>
                          <w:p w14:paraId="0D5ADF05"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10,679</w:t>
                            </w:r>
                          </w:p>
                        </w:tc>
                        <w:tc>
                          <w:tcPr>
                            <w:tcW w:w="893" w:type="pct"/>
                            <w:tcBorders>
                              <w:top w:val="nil"/>
                              <w:left w:val="single" w:sz="4" w:space="0" w:color="auto"/>
                              <w:bottom w:val="nil"/>
                              <w:right w:val="single" w:sz="4" w:space="0" w:color="auto"/>
                            </w:tcBorders>
                            <w:vAlign w:val="center"/>
                          </w:tcPr>
                          <w:p w14:paraId="722A7697"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5.07</w:t>
                            </w:r>
                          </w:p>
                        </w:tc>
                      </w:tr>
                      <w:tr w:rsidR="00663300" w:rsidRPr="00EF1FC3" w14:paraId="37784010"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448F7479"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文化觀光局</w:t>
                            </w:r>
                          </w:p>
                        </w:tc>
                        <w:tc>
                          <w:tcPr>
                            <w:tcW w:w="1012" w:type="pct"/>
                            <w:tcBorders>
                              <w:top w:val="nil"/>
                              <w:left w:val="single" w:sz="4" w:space="0" w:color="auto"/>
                              <w:bottom w:val="nil"/>
                              <w:right w:val="single" w:sz="4" w:space="0" w:color="auto"/>
                            </w:tcBorders>
                            <w:shd w:val="clear" w:color="auto" w:fill="DDFFFF"/>
                            <w:vAlign w:val="center"/>
                          </w:tcPr>
                          <w:p w14:paraId="4E74239E"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1,123,220</w:t>
                            </w:r>
                          </w:p>
                        </w:tc>
                        <w:tc>
                          <w:tcPr>
                            <w:tcW w:w="404" w:type="pct"/>
                            <w:tcBorders>
                              <w:top w:val="nil"/>
                              <w:left w:val="single" w:sz="4" w:space="0" w:color="auto"/>
                              <w:bottom w:val="nil"/>
                              <w:right w:val="nil"/>
                            </w:tcBorders>
                            <w:shd w:val="clear" w:color="auto" w:fill="DDFFFF"/>
                            <w:vAlign w:val="center"/>
                          </w:tcPr>
                          <w:p w14:paraId="5887402F" w14:textId="77777777" w:rsidR="00663300" w:rsidRPr="003D093D" w:rsidRDefault="00663300" w:rsidP="00E21032">
                            <w:pPr>
                              <w:spacing w:line="240" w:lineRule="exact"/>
                              <w:jc w:val="right"/>
                              <w:rPr>
                                <w:rFonts w:ascii="標楷體" w:eastAsia="標楷體" w:hAnsi="標楷體"/>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5</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shd w:val="clear" w:color="auto" w:fill="DDFFFF"/>
                            <w:vAlign w:val="center"/>
                          </w:tcPr>
                          <w:p w14:paraId="57B63878"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54,781</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DDFFFF"/>
                            <w:vAlign w:val="center"/>
                          </w:tcPr>
                          <w:p w14:paraId="04A134EE"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4.88</w:t>
                            </w:r>
                          </w:p>
                        </w:tc>
                      </w:tr>
                      <w:tr w:rsidR="00663300" w:rsidRPr="00EF1FC3" w14:paraId="48CDB4D2" w14:textId="77777777" w:rsidTr="002563B4">
                        <w:trPr>
                          <w:cantSplit/>
                          <w:trHeight w:val="384"/>
                          <w:jc w:val="center"/>
                        </w:trPr>
                        <w:tc>
                          <w:tcPr>
                            <w:tcW w:w="2055" w:type="pct"/>
                            <w:tcBorders>
                              <w:top w:val="nil"/>
                              <w:left w:val="single" w:sz="4" w:space="0" w:color="auto"/>
                              <w:bottom w:val="nil"/>
                              <w:right w:val="single" w:sz="4" w:space="0" w:color="auto"/>
                            </w:tcBorders>
                            <w:vAlign w:val="center"/>
                          </w:tcPr>
                          <w:p w14:paraId="1B3E8918"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衛生局</w:t>
                            </w:r>
                          </w:p>
                        </w:tc>
                        <w:tc>
                          <w:tcPr>
                            <w:tcW w:w="1012" w:type="pct"/>
                            <w:tcBorders>
                              <w:top w:val="nil"/>
                              <w:left w:val="single" w:sz="4" w:space="0" w:color="auto"/>
                              <w:bottom w:val="nil"/>
                              <w:right w:val="single" w:sz="4" w:space="0" w:color="auto"/>
                            </w:tcBorders>
                            <w:vAlign w:val="center"/>
                          </w:tcPr>
                          <w:p w14:paraId="491E2B0B"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2,239,263</w:t>
                            </w:r>
                          </w:p>
                        </w:tc>
                        <w:tc>
                          <w:tcPr>
                            <w:tcW w:w="404" w:type="pct"/>
                            <w:tcBorders>
                              <w:top w:val="nil"/>
                              <w:left w:val="single" w:sz="4" w:space="0" w:color="auto"/>
                              <w:bottom w:val="nil"/>
                              <w:right w:val="nil"/>
                            </w:tcBorders>
                            <w:vAlign w:val="center"/>
                          </w:tcPr>
                          <w:p w14:paraId="25663038" w14:textId="77777777" w:rsidR="00663300" w:rsidRPr="003D093D" w:rsidRDefault="00663300" w:rsidP="00E21032">
                            <w:pPr>
                              <w:spacing w:line="240" w:lineRule="exact"/>
                              <w:jc w:val="right"/>
                              <w:rPr>
                                <w:rFonts w:ascii="標楷體" w:eastAsia="標楷體" w:hAnsi="標楷體"/>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4</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vAlign w:val="center"/>
                          </w:tcPr>
                          <w:p w14:paraId="5C54AB69"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98,111</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vAlign w:val="center"/>
                          </w:tcPr>
                          <w:p w14:paraId="3740B788"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4.38</w:t>
                            </w:r>
                          </w:p>
                        </w:tc>
                      </w:tr>
                      <w:tr w:rsidR="00663300" w:rsidRPr="00EF1FC3" w14:paraId="2C2DC177"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169EC305"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地政處</w:t>
                            </w:r>
                          </w:p>
                        </w:tc>
                        <w:tc>
                          <w:tcPr>
                            <w:tcW w:w="1012" w:type="pct"/>
                            <w:tcBorders>
                              <w:top w:val="nil"/>
                              <w:left w:val="single" w:sz="4" w:space="0" w:color="auto"/>
                              <w:bottom w:val="nil"/>
                              <w:right w:val="single" w:sz="4" w:space="0" w:color="auto"/>
                            </w:tcBorders>
                            <w:shd w:val="clear" w:color="auto" w:fill="DDFFFF"/>
                            <w:vAlign w:val="center"/>
                          </w:tcPr>
                          <w:p w14:paraId="63AC4B6A"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435,536</w:t>
                            </w:r>
                          </w:p>
                        </w:tc>
                        <w:tc>
                          <w:tcPr>
                            <w:tcW w:w="404" w:type="pct"/>
                            <w:tcBorders>
                              <w:top w:val="nil"/>
                              <w:left w:val="single" w:sz="4" w:space="0" w:color="auto"/>
                              <w:bottom w:val="nil"/>
                              <w:right w:val="nil"/>
                            </w:tcBorders>
                            <w:shd w:val="clear" w:color="auto" w:fill="DDFFFF"/>
                            <w:vAlign w:val="center"/>
                          </w:tcPr>
                          <w:p w14:paraId="63D60EFA" w14:textId="77777777" w:rsidR="00663300" w:rsidRPr="003D093D" w:rsidRDefault="00663300" w:rsidP="00E21032">
                            <w:pPr>
                              <w:spacing w:line="240" w:lineRule="exact"/>
                              <w:jc w:val="right"/>
                              <w:rPr>
                                <w:rFonts w:ascii="標楷體" w:eastAsia="標楷體" w:hAnsi="標楷體"/>
                              </w:rPr>
                            </w:pPr>
                          </w:p>
                        </w:tc>
                        <w:tc>
                          <w:tcPr>
                            <w:tcW w:w="636" w:type="pct"/>
                            <w:tcBorders>
                              <w:top w:val="nil"/>
                              <w:left w:val="nil"/>
                              <w:bottom w:val="nil"/>
                              <w:right w:val="single" w:sz="4" w:space="0" w:color="auto"/>
                            </w:tcBorders>
                            <w:shd w:val="clear" w:color="auto" w:fill="DDFFFF"/>
                            <w:vAlign w:val="center"/>
                          </w:tcPr>
                          <w:p w14:paraId="2609751F"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18,617</w:t>
                            </w:r>
                          </w:p>
                        </w:tc>
                        <w:tc>
                          <w:tcPr>
                            <w:tcW w:w="893" w:type="pct"/>
                            <w:tcBorders>
                              <w:top w:val="nil"/>
                              <w:left w:val="single" w:sz="4" w:space="0" w:color="auto"/>
                              <w:bottom w:val="nil"/>
                              <w:right w:val="single" w:sz="4" w:space="0" w:color="auto"/>
                            </w:tcBorders>
                            <w:shd w:val="clear" w:color="auto" w:fill="DDFFFF"/>
                            <w:vAlign w:val="center"/>
                          </w:tcPr>
                          <w:p w14:paraId="53DEFA1B"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4.27</w:t>
                            </w:r>
                          </w:p>
                        </w:tc>
                      </w:tr>
                      <w:tr w:rsidR="00663300" w:rsidRPr="00EF1FC3" w14:paraId="3CA39595"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auto"/>
                            <w:vAlign w:val="center"/>
                          </w:tcPr>
                          <w:p w14:paraId="7263BC08" w14:textId="77777777" w:rsidR="00663300" w:rsidRPr="00B4389D"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稅務局</w:t>
                            </w:r>
                          </w:p>
                        </w:tc>
                        <w:tc>
                          <w:tcPr>
                            <w:tcW w:w="1012" w:type="pct"/>
                            <w:tcBorders>
                              <w:top w:val="nil"/>
                              <w:left w:val="single" w:sz="4" w:space="0" w:color="auto"/>
                              <w:bottom w:val="nil"/>
                              <w:right w:val="single" w:sz="4" w:space="0" w:color="auto"/>
                            </w:tcBorders>
                            <w:shd w:val="clear" w:color="auto" w:fill="auto"/>
                            <w:vAlign w:val="center"/>
                          </w:tcPr>
                          <w:p w14:paraId="77317BE2"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260,751</w:t>
                            </w:r>
                          </w:p>
                        </w:tc>
                        <w:tc>
                          <w:tcPr>
                            <w:tcW w:w="404" w:type="pct"/>
                            <w:tcBorders>
                              <w:top w:val="nil"/>
                              <w:left w:val="single" w:sz="4" w:space="0" w:color="auto"/>
                              <w:bottom w:val="nil"/>
                              <w:right w:val="nil"/>
                            </w:tcBorders>
                            <w:shd w:val="clear" w:color="auto" w:fill="auto"/>
                            <w:vAlign w:val="center"/>
                          </w:tcPr>
                          <w:p w14:paraId="406A8C68" w14:textId="77777777" w:rsidR="00663300" w:rsidRPr="006124A0" w:rsidRDefault="00663300" w:rsidP="00E21032">
                            <w:pPr>
                              <w:widowControl/>
                              <w:adjustRightInd w:val="0"/>
                              <w:snapToGrid w:val="0"/>
                              <w:spacing w:line="240" w:lineRule="exact"/>
                              <w:jc w:val="right"/>
                              <w:rPr>
                                <w:rFonts w:asciiTheme="minorEastAsia" w:eastAsiaTheme="minorEastAsia" w:hAnsiTheme="minorEastAsia"/>
                                <w:sz w:val="22"/>
                                <w:szCs w:val="22"/>
                              </w:rPr>
                            </w:pPr>
                          </w:p>
                        </w:tc>
                        <w:tc>
                          <w:tcPr>
                            <w:tcW w:w="636" w:type="pct"/>
                            <w:tcBorders>
                              <w:top w:val="nil"/>
                              <w:left w:val="nil"/>
                              <w:bottom w:val="nil"/>
                              <w:right w:val="single" w:sz="4" w:space="0" w:color="auto"/>
                            </w:tcBorders>
                            <w:shd w:val="clear" w:color="auto" w:fill="auto"/>
                            <w:vAlign w:val="center"/>
                          </w:tcPr>
                          <w:p w14:paraId="52993CA2"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9,338</w:t>
                            </w:r>
                          </w:p>
                        </w:tc>
                        <w:tc>
                          <w:tcPr>
                            <w:tcW w:w="893" w:type="pct"/>
                            <w:tcBorders>
                              <w:top w:val="nil"/>
                              <w:left w:val="single" w:sz="4" w:space="0" w:color="auto"/>
                              <w:bottom w:val="nil"/>
                              <w:right w:val="single" w:sz="4" w:space="0" w:color="auto"/>
                            </w:tcBorders>
                            <w:shd w:val="clear" w:color="auto" w:fill="auto"/>
                            <w:vAlign w:val="center"/>
                          </w:tcPr>
                          <w:p w14:paraId="5BB7FE4C"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3.58</w:t>
                            </w:r>
                          </w:p>
                        </w:tc>
                      </w:tr>
                      <w:tr w:rsidR="00663300" w:rsidRPr="00EF1FC3" w14:paraId="3AF4F3DB"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6AAE4526" w14:textId="77777777" w:rsidR="00663300" w:rsidRPr="00B4389D"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警察局</w:t>
                            </w:r>
                          </w:p>
                        </w:tc>
                        <w:tc>
                          <w:tcPr>
                            <w:tcW w:w="1012" w:type="pct"/>
                            <w:tcBorders>
                              <w:top w:val="nil"/>
                              <w:left w:val="single" w:sz="4" w:space="0" w:color="auto"/>
                              <w:bottom w:val="nil"/>
                              <w:right w:val="single" w:sz="4" w:space="0" w:color="auto"/>
                            </w:tcBorders>
                            <w:shd w:val="clear" w:color="auto" w:fill="DDFFFF"/>
                            <w:vAlign w:val="center"/>
                          </w:tcPr>
                          <w:p w14:paraId="3A9FC2B5"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3,311,393</w:t>
                            </w:r>
                          </w:p>
                        </w:tc>
                        <w:tc>
                          <w:tcPr>
                            <w:tcW w:w="404" w:type="pct"/>
                            <w:tcBorders>
                              <w:top w:val="nil"/>
                              <w:left w:val="single" w:sz="4" w:space="0" w:color="auto"/>
                              <w:bottom w:val="nil"/>
                              <w:right w:val="nil"/>
                            </w:tcBorders>
                            <w:shd w:val="clear" w:color="auto" w:fill="DDFFFF"/>
                            <w:vAlign w:val="center"/>
                          </w:tcPr>
                          <w:p w14:paraId="1DFD75EB" w14:textId="77777777" w:rsidR="00663300" w:rsidRPr="003D093D" w:rsidRDefault="00663300" w:rsidP="00E21032">
                            <w:pPr>
                              <w:widowControl/>
                              <w:adjustRightInd w:val="0"/>
                              <w:snapToGrid w:val="0"/>
                              <w:spacing w:line="240" w:lineRule="exact"/>
                              <w:jc w:val="right"/>
                              <w:rPr>
                                <w:rFonts w:ascii="標楷體" w:eastAsia="標楷體" w:hAnsi="標楷體"/>
                                <w:sz w:val="22"/>
                                <w:szCs w:val="22"/>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3</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shd w:val="clear" w:color="auto" w:fill="DDFFFF"/>
                            <w:vAlign w:val="center"/>
                          </w:tcPr>
                          <w:p w14:paraId="1FA17BE2"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103,128</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DDFFFF"/>
                            <w:vAlign w:val="center"/>
                          </w:tcPr>
                          <w:p w14:paraId="111A59D5"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3.11</w:t>
                            </w:r>
                          </w:p>
                        </w:tc>
                      </w:tr>
                      <w:tr w:rsidR="00663300" w:rsidRPr="00EF1FC3" w14:paraId="28A7C8A2"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auto"/>
                            <w:vAlign w:val="center"/>
                          </w:tcPr>
                          <w:p w14:paraId="623BEA3B" w14:textId="77777777" w:rsidR="00663300" w:rsidRPr="00EB6BC4"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縣政府</w:t>
                            </w:r>
                          </w:p>
                        </w:tc>
                        <w:tc>
                          <w:tcPr>
                            <w:tcW w:w="1012" w:type="pct"/>
                            <w:tcBorders>
                              <w:top w:val="nil"/>
                              <w:left w:val="single" w:sz="4" w:space="0" w:color="auto"/>
                              <w:bottom w:val="nil"/>
                              <w:right w:val="single" w:sz="4" w:space="0" w:color="auto"/>
                            </w:tcBorders>
                            <w:shd w:val="clear" w:color="auto" w:fill="auto"/>
                            <w:vAlign w:val="center"/>
                          </w:tcPr>
                          <w:p w14:paraId="2F95B2D3"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22,907,597</w:t>
                            </w:r>
                          </w:p>
                        </w:tc>
                        <w:tc>
                          <w:tcPr>
                            <w:tcW w:w="404" w:type="pct"/>
                            <w:tcBorders>
                              <w:top w:val="nil"/>
                              <w:left w:val="single" w:sz="4" w:space="0" w:color="auto"/>
                              <w:bottom w:val="nil"/>
                              <w:right w:val="nil"/>
                            </w:tcBorders>
                            <w:shd w:val="clear" w:color="auto" w:fill="auto"/>
                            <w:vAlign w:val="center"/>
                          </w:tcPr>
                          <w:p w14:paraId="1CFA16E1" w14:textId="77777777" w:rsidR="00663300" w:rsidRPr="003D093D" w:rsidRDefault="00663300" w:rsidP="00E21032">
                            <w:pPr>
                              <w:widowControl/>
                              <w:adjustRightInd w:val="0"/>
                              <w:snapToGrid w:val="0"/>
                              <w:spacing w:line="240" w:lineRule="exact"/>
                              <w:jc w:val="right"/>
                              <w:rPr>
                                <w:rFonts w:ascii="標楷體" w:eastAsia="標楷體" w:hAnsi="標楷體"/>
                                <w:sz w:val="22"/>
                                <w:szCs w:val="22"/>
                              </w:rPr>
                            </w:pP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1</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p>
                        </w:tc>
                        <w:tc>
                          <w:tcPr>
                            <w:tcW w:w="636" w:type="pct"/>
                            <w:tcBorders>
                              <w:top w:val="nil"/>
                              <w:left w:val="nil"/>
                              <w:bottom w:val="nil"/>
                              <w:right w:val="single" w:sz="4" w:space="0" w:color="auto"/>
                            </w:tcBorders>
                            <w:shd w:val="clear" w:color="auto" w:fill="auto"/>
                            <w:vAlign w:val="center"/>
                          </w:tcPr>
                          <w:p w14:paraId="414C817E"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408,317</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auto"/>
                            <w:vAlign w:val="center"/>
                          </w:tcPr>
                          <w:p w14:paraId="2F108AC1"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1.78</w:t>
                            </w:r>
                          </w:p>
                        </w:tc>
                      </w:tr>
                      <w:tr w:rsidR="00663300" w:rsidRPr="00EF1FC3" w14:paraId="671E024A" w14:textId="77777777" w:rsidTr="002563B4">
                        <w:trPr>
                          <w:cantSplit/>
                          <w:trHeight w:val="384"/>
                          <w:jc w:val="center"/>
                        </w:trPr>
                        <w:tc>
                          <w:tcPr>
                            <w:tcW w:w="2055" w:type="pct"/>
                            <w:tcBorders>
                              <w:top w:val="nil"/>
                              <w:left w:val="single" w:sz="4" w:space="0" w:color="auto"/>
                              <w:bottom w:val="nil"/>
                              <w:right w:val="single" w:sz="4" w:space="0" w:color="auto"/>
                            </w:tcBorders>
                            <w:shd w:val="clear" w:color="auto" w:fill="DDFFFF"/>
                            <w:vAlign w:val="center"/>
                          </w:tcPr>
                          <w:p w14:paraId="47C8C35F" w14:textId="77777777" w:rsidR="00663300" w:rsidRPr="00B4389D" w:rsidRDefault="00663300" w:rsidP="00E21032">
                            <w:pPr>
                              <w:spacing w:line="240" w:lineRule="exact"/>
                              <w:jc w:val="distribute"/>
                              <w:rPr>
                                <w:rFonts w:ascii="標楷體" w:eastAsia="標楷體" w:hAnsi="標楷體" w:cs="新細明體"/>
                                <w:sz w:val="22"/>
                              </w:rPr>
                            </w:pPr>
                            <w:r w:rsidRPr="00CC0880">
                              <w:rPr>
                                <w:rFonts w:ascii="標楷體" w:eastAsia="標楷體" w:hAnsi="標楷體" w:cs="新細明體" w:hint="eastAsia"/>
                                <w:sz w:val="22"/>
                              </w:rPr>
                              <w:t>消防局</w:t>
                            </w:r>
                          </w:p>
                        </w:tc>
                        <w:tc>
                          <w:tcPr>
                            <w:tcW w:w="1012" w:type="pct"/>
                            <w:tcBorders>
                              <w:top w:val="nil"/>
                              <w:left w:val="single" w:sz="4" w:space="0" w:color="auto"/>
                              <w:bottom w:val="nil"/>
                              <w:right w:val="single" w:sz="4" w:space="0" w:color="auto"/>
                            </w:tcBorders>
                            <w:shd w:val="clear" w:color="auto" w:fill="DDFFFF"/>
                            <w:vAlign w:val="center"/>
                          </w:tcPr>
                          <w:p w14:paraId="7BFBE927"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1,181,623</w:t>
                            </w:r>
                          </w:p>
                        </w:tc>
                        <w:tc>
                          <w:tcPr>
                            <w:tcW w:w="404" w:type="pct"/>
                            <w:tcBorders>
                              <w:top w:val="nil"/>
                              <w:left w:val="single" w:sz="4" w:space="0" w:color="auto"/>
                              <w:bottom w:val="nil"/>
                              <w:right w:val="nil"/>
                            </w:tcBorders>
                            <w:shd w:val="clear" w:color="auto" w:fill="DDFFFF"/>
                            <w:vAlign w:val="center"/>
                          </w:tcPr>
                          <w:p w14:paraId="0A2C6E9D" w14:textId="77777777" w:rsidR="00663300" w:rsidRPr="003D093D" w:rsidRDefault="00663300" w:rsidP="00E21032">
                            <w:pPr>
                              <w:widowControl/>
                              <w:adjustRightInd w:val="0"/>
                              <w:snapToGrid w:val="0"/>
                              <w:spacing w:line="240" w:lineRule="exact"/>
                              <w:jc w:val="right"/>
                              <w:rPr>
                                <w:rFonts w:ascii="標楷體" w:eastAsia="標楷體" w:hAnsi="標楷體"/>
                                <w:sz w:val="22"/>
                                <w:szCs w:val="22"/>
                              </w:rPr>
                            </w:pPr>
                          </w:p>
                        </w:tc>
                        <w:tc>
                          <w:tcPr>
                            <w:tcW w:w="636" w:type="pct"/>
                            <w:tcBorders>
                              <w:top w:val="nil"/>
                              <w:left w:val="nil"/>
                              <w:bottom w:val="nil"/>
                              <w:right w:val="single" w:sz="4" w:space="0" w:color="auto"/>
                            </w:tcBorders>
                            <w:shd w:val="clear" w:color="auto" w:fill="DDFFFF"/>
                            <w:vAlign w:val="center"/>
                          </w:tcPr>
                          <w:p w14:paraId="659C30CF"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18,240</w:t>
                            </w:r>
                            <w:r w:rsidRPr="008B57AF">
                              <w:rPr>
                                <w:rFonts w:ascii="標楷體" w:eastAsia="標楷體" w:hAnsi="標楷體"/>
                                <w:color w:val="000000"/>
                                <w:sz w:val="22"/>
                                <w:szCs w:val="22"/>
                              </w:rPr>
                              <w:t xml:space="preserve"> </w:t>
                            </w:r>
                          </w:p>
                        </w:tc>
                        <w:tc>
                          <w:tcPr>
                            <w:tcW w:w="893" w:type="pct"/>
                            <w:tcBorders>
                              <w:top w:val="nil"/>
                              <w:left w:val="single" w:sz="4" w:space="0" w:color="auto"/>
                              <w:bottom w:val="nil"/>
                              <w:right w:val="single" w:sz="4" w:space="0" w:color="auto"/>
                            </w:tcBorders>
                            <w:shd w:val="clear" w:color="auto" w:fill="DDFFFF"/>
                            <w:vAlign w:val="center"/>
                          </w:tcPr>
                          <w:p w14:paraId="340962BF" w14:textId="77777777" w:rsidR="00663300" w:rsidRPr="00B572F4"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1.54</w:t>
                            </w:r>
                          </w:p>
                        </w:tc>
                      </w:tr>
                      <w:tr w:rsidR="00663300" w:rsidRPr="00EF1FC3" w14:paraId="3A327460" w14:textId="77777777" w:rsidTr="002563B4">
                        <w:trPr>
                          <w:cantSplit/>
                          <w:trHeight w:val="384"/>
                          <w:jc w:val="center"/>
                        </w:trPr>
                        <w:tc>
                          <w:tcPr>
                            <w:tcW w:w="2055" w:type="pct"/>
                            <w:tcBorders>
                              <w:top w:val="nil"/>
                              <w:left w:val="single" w:sz="4" w:space="0" w:color="auto"/>
                              <w:bottom w:val="single" w:sz="4" w:space="0" w:color="auto"/>
                              <w:right w:val="single" w:sz="4" w:space="0" w:color="auto"/>
                            </w:tcBorders>
                            <w:shd w:val="clear" w:color="auto" w:fill="auto"/>
                            <w:vAlign w:val="center"/>
                          </w:tcPr>
                          <w:p w14:paraId="054AC6F9" w14:textId="77777777" w:rsidR="00663300" w:rsidRPr="00B4389D" w:rsidRDefault="00663300" w:rsidP="00E21032">
                            <w:pPr>
                              <w:spacing w:line="240" w:lineRule="exact"/>
                              <w:jc w:val="distribute"/>
                              <w:rPr>
                                <w:rFonts w:ascii="標楷體" w:eastAsia="標楷體" w:hAnsi="標楷體" w:cs="新細明體"/>
                                <w:sz w:val="22"/>
                              </w:rPr>
                            </w:pPr>
                            <w:r w:rsidRPr="00C70339">
                              <w:rPr>
                                <w:rFonts w:ascii="標楷體" w:eastAsia="標楷體" w:hAnsi="標楷體" w:cs="新細明體" w:hint="eastAsia"/>
                                <w:sz w:val="22"/>
                              </w:rPr>
                              <w:t>第二預備金</w:t>
                            </w:r>
                            <w:r>
                              <w:rPr>
                                <w:rFonts w:ascii="標楷體" w:eastAsia="標楷體" w:hAnsi="標楷體" w:cs="新細明體" w:hint="eastAsia"/>
                                <w:sz w:val="22"/>
                              </w:rPr>
                              <w:t>（</w:t>
                            </w:r>
                            <w:r w:rsidRPr="00C70339">
                              <w:rPr>
                                <w:rFonts w:ascii="標楷體" w:eastAsia="標楷體" w:hAnsi="標楷體" w:cs="新細明體" w:hint="eastAsia"/>
                                <w:sz w:val="22"/>
                              </w:rPr>
                              <w:t>動支後餘額</w:t>
                            </w:r>
                            <w:r>
                              <w:rPr>
                                <w:rFonts w:ascii="標楷體" w:eastAsia="標楷體" w:hAnsi="標楷體" w:cs="新細明體" w:hint="eastAsia"/>
                                <w:sz w:val="22"/>
                              </w:rPr>
                              <w:t>）</w:t>
                            </w:r>
                          </w:p>
                        </w:tc>
                        <w:tc>
                          <w:tcPr>
                            <w:tcW w:w="1012" w:type="pct"/>
                            <w:tcBorders>
                              <w:top w:val="nil"/>
                              <w:left w:val="single" w:sz="4" w:space="0" w:color="auto"/>
                              <w:bottom w:val="single" w:sz="4" w:space="0" w:color="auto"/>
                              <w:right w:val="single" w:sz="4" w:space="0" w:color="auto"/>
                            </w:tcBorders>
                            <w:shd w:val="clear" w:color="auto" w:fill="auto"/>
                            <w:vAlign w:val="center"/>
                          </w:tcPr>
                          <w:p w14:paraId="20BFFC20"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2,390</w:t>
                            </w:r>
                            <w:r w:rsidRPr="008B57AF">
                              <w:rPr>
                                <w:rFonts w:ascii="標楷體" w:eastAsia="標楷體" w:hAnsi="標楷體"/>
                                <w:color w:val="000000"/>
                                <w:sz w:val="22"/>
                                <w:szCs w:val="22"/>
                              </w:rPr>
                              <w:t xml:space="preserve"> </w:t>
                            </w:r>
                          </w:p>
                        </w:tc>
                        <w:tc>
                          <w:tcPr>
                            <w:tcW w:w="404" w:type="pct"/>
                            <w:tcBorders>
                              <w:top w:val="nil"/>
                              <w:left w:val="single" w:sz="4" w:space="0" w:color="auto"/>
                              <w:bottom w:val="single" w:sz="4" w:space="0" w:color="auto"/>
                              <w:right w:val="nil"/>
                            </w:tcBorders>
                            <w:shd w:val="clear" w:color="auto" w:fill="auto"/>
                            <w:vAlign w:val="center"/>
                          </w:tcPr>
                          <w:p w14:paraId="00381DE9" w14:textId="77777777" w:rsidR="00663300" w:rsidRPr="006124A0" w:rsidRDefault="00663300" w:rsidP="00E21032">
                            <w:pPr>
                              <w:widowControl/>
                              <w:adjustRightInd w:val="0"/>
                              <w:snapToGrid w:val="0"/>
                              <w:spacing w:line="240" w:lineRule="exact"/>
                              <w:jc w:val="right"/>
                              <w:rPr>
                                <w:rFonts w:asciiTheme="minorEastAsia" w:eastAsiaTheme="minorEastAsia" w:hAnsiTheme="minorEastAsia"/>
                                <w:sz w:val="22"/>
                                <w:szCs w:val="22"/>
                              </w:rPr>
                            </w:pPr>
                          </w:p>
                        </w:tc>
                        <w:tc>
                          <w:tcPr>
                            <w:tcW w:w="636" w:type="pct"/>
                            <w:tcBorders>
                              <w:top w:val="nil"/>
                              <w:left w:val="nil"/>
                              <w:bottom w:val="single" w:sz="4" w:space="0" w:color="auto"/>
                              <w:right w:val="single" w:sz="4" w:space="0" w:color="auto"/>
                            </w:tcBorders>
                            <w:shd w:val="clear" w:color="auto" w:fill="auto"/>
                            <w:vAlign w:val="center"/>
                          </w:tcPr>
                          <w:p w14:paraId="03E035A9" w14:textId="77777777" w:rsidR="00663300" w:rsidRPr="00E9078B" w:rsidRDefault="00663300" w:rsidP="00E21032">
                            <w:pPr>
                              <w:spacing w:line="240" w:lineRule="exact"/>
                              <w:jc w:val="right"/>
                              <w:rPr>
                                <w:rFonts w:ascii="標楷體" w:eastAsia="標楷體" w:hAnsi="標楷體"/>
                                <w:color w:val="000000"/>
                                <w:sz w:val="22"/>
                                <w:szCs w:val="22"/>
                              </w:rPr>
                            </w:pPr>
                            <w:r w:rsidRPr="00B572F4">
                              <w:rPr>
                                <w:rFonts w:ascii="標楷體" w:eastAsia="標楷體" w:hAnsi="標楷體"/>
                                <w:color w:val="000000"/>
                                <w:sz w:val="22"/>
                                <w:szCs w:val="22"/>
                              </w:rPr>
                              <w:t>2,390</w:t>
                            </w:r>
                            <w:r w:rsidRPr="008B57AF">
                              <w:rPr>
                                <w:rFonts w:ascii="標楷體" w:eastAsia="標楷體" w:hAnsi="標楷體"/>
                                <w:color w:val="000000"/>
                                <w:sz w:val="22"/>
                                <w:szCs w:val="22"/>
                              </w:rPr>
                              <w:t xml:space="preserve"> </w:t>
                            </w:r>
                          </w:p>
                        </w:tc>
                        <w:tc>
                          <w:tcPr>
                            <w:tcW w:w="893" w:type="pct"/>
                            <w:tcBorders>
                              <w:top w:val="nil"/>
                              <w:left w:val="single" w:sz="4" w:space="0" w:color="auto"/>
                              <w:bottom w:val="single" w:sz="4" w:space="0" w:color="auto"/>
                              <w:right w:val="single" w:sz="4" w:space="0" w:color="auto"/>
                            </w:tcBorders>
                            <w:shd w:val="clear" w:color="auto" w:fill="auto"/>
                            <w:vAlign w:val="center"/>
                          </w:tcPr>
                          <w:p w14:paraId="4B7748D8" w14:textId="77777777" w:rsidR="00663300" w:rsidRPr="00BF0683" w:rsidRDefault="00663300" w:rsidP="00E21032">
                            <w:pPr>
                              <w:spacing w:line="240" w:lineRule="exact"/>
                              <w:jc w:val="right"/>
                              <w:rPr>
                                <w:rFonts w:ascii="標楷體" w:eastAsia="標楷體" w:hAnsi="標楷體"/>
                                <w:color w:val="000000"/>
                                <w:sz w:val="22"/>
                                <w:szCs w:val="22"/>
                              </w:rPr>
                            </w:pPr>
                            <w:r>
                              <w:rPr>
                                <w:rFonts w:ascii="標楷體" w:eastAsia="標楷體" w:hAnsi="標楷體"/>
                                <w:color w:val="000000"/>
                                <w:sz w:val="22"/>
                                <w:szCs w:val="22"/>
                              </w:rPr>
                              <w:t>100.00</w:t>
                            </w:r>
                          </w:p>
                        </w:tc>
                      </w:tr>
                    </w:tbl>
                    <w:p w14:paraId="3CA75BC5" w14:textId="77777777" w:rsidR="00663300" w:rsidRPr="00D52B37" w:rsidRDefault="00663300" w:rsidP="00E21032">
                      <w:pPr>
                        <w:adjustRightInd w:val="0"/>
                        <w:snapToGrid w:val="0"/>
                        <w:spacing w:line="240" w:lineRule="exact"/>
                        <w:ind w:left="400" w:hangingChars="200" w:hanging="400"/>
                        <w:jc w:val="both"/>
                        <w:rPr>
                          <w:rFonts w:ascii="標楷體" w:eastAsia="標楷體" w:hAnsi="標楷體"/>
                          <w:snapToGrid w:val="0"/>
                          <w:kern w:val="0"/>
                          <w:sz w:val="20"/>
                        </w:rPr>
                      </w:pPr>
                      <w:proofErr w:type="gramStart"/>
                      <w:r w:rsidRPr="00D52B37">
                        <w:rPr>
                          <w:rFonts w:ascii="標楷體" w:eastAsia="標楷體" w:hAnsi="標楷體" w:hint="eastAsia"/>
                          <w:snapToGrid w:val="0"/>
                          <w:kern w:val="0"/>
                          <w:sz w:val="20"/>
                        </w:rPr>
                        <w:t>註</w:t>
                      </w:r>
                      <w:proofErr w:type="gramEnd"/>
                      <w:r w:rsidRPr="00D52B37">
                        <w:rPr>
                          <w:rFonts w:ascii="標楷體" w:eastAsia="標楷體" w:hAnsi="標楷體" w:hint="eastAsia"/>
                          <w:snapToGrid w:val="0"/>
                          <w:kern w:val="0"/>
                          <w:sz w:val="20"/>
                        </w:rPr>
                        <w:t>：1.經費賸餘</w:t>
                      </w:r>
                      <w:proofErr w:type="gramStart"/>
                      <w:r w:rsidRPr="00D52B37">
                        <w:rPr>
                          <w:rFonts w:ascii="標楷體" w:eastAsia="標楷體" w:hAnsi="標楷體" w:hint="eastAsia"/>
                          <w:snapToGrid w:val="0"/>
                          <w:kern w:val="0"/>
                          <w:sz w:val="20"/>
                        </w:rPr>
                        <w:t>金額欄前端</w:t>
                      </w:r>
                      <w:proofErr w:type="gramEnd"/>
                      <w:r w:rsidRPr="00D52B37">
                        <w:rPr>
                          <w:rFonts w:ascii="標楷體" w:eastAsia="標楷體" w:hAnsi="標楷體" w:hint="eastAsia"/>
                          <w:snapToGrid w:val="0"/>
                          <w:kern w:val="0"/>
                          <w:sz w:val="20"/>
                        </w:rPr>
                        <w:t>所植</w:t>
                      </w: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1</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r w:rsidRPr="00D52B37">
                        <w:rPr>
                          <w:rFonts w:ascii="標楷體" w:eastAsia="標楷體" w:hAnsi="標楷體" w:hint="eastAsia"/>
                          <w:snapToGrid w:val="0"/>
                          <w:kern w:val="0"/>
                          <w:sz w:val="20"/>
                        </w:rPr>
                        <w:t>～</w:t>
                      </w:r>
                      <w:r w:rsidRPr="006124A0">
                        <w:rPr>
                          <w:rFonts w:asciiTheme="minorEastAsia" w:eastAsiaTheme="minorEastAsia" w:hAnsiTheme="minorEastAsia"/>
                        </w:rPr>
                        <w:fldChar w:fldCharType="begin"/>
                      </w:r>
                      <w:r w:rsidRPr="006124A0">
                        <w:rPr>
                          <w:rFonts w:asciiTheme="minorEastAsia" w:eastAsiaTheme="minorEastAsia" w:hAnsiTheme="minorEastAsia"/>
                        </w:rPr>
                        <w:instrText xml:space="preserve"> </w:instrText>
                      </w:r>
                      <w:r w:rsidRPr="006124A0">
                        <w:rPr>
                          <w:rFonts w:asciiTheme="minorEastAsia" w:eastAsiaTheme="minorEastAsia" w:hAnsiTheme="minorEastAsia" w:hint="eastAsia"/>
                        </w:rPr>
                        <w:instrText>eq \o\ac(○,</w:instrText>
                      </w:r>
                      <w:r w:rsidRPr="006124A0">
                        <w:rPr>
                          <w:rFonts w:asciiTheme="minorEastAsia" w:eastAsiaTheme="minorEastAsia" w:hAnsiTheme="minorEastAsia" w:hint="eastAsia"/>
                          <w:position w:val="3"/>
                          <w:sz w:val="16"/>
                        </w:rPr>
                        <w:instrText>5</w:instrText>
                      </w:r>
                      <w:r w:rsidRPr="006124A0">
                        <w:rPr>
                          <w:rFonts w:asciiTheme="minorEastAsia" w:eastAsiaTheme="minorEastAsia" w:hAnsiTheme="minorEastAsia" w:hint="eastAsia"/>
                        </w:rPr>
                        <w:instrText>)</w:instrText>
                      </w:r>
                      <w:r w:rsidRPr="006124A0">
                        <w:rPr>
                          <w:rFonts w:asciiTheme="minorEastAsia" w:eastAsiaTheme="minorEastAsia" w:hAnsiTheme="minorEastAsia"/>
                        </w:rPr>
                        <w:fldChar w:fldCharType="end"/>
                      </w:r>
                      <w:r w:rsidRPr="00D52B37">
                        <w:rPr>
                          <w:rFonts w:ascii="標楷體" w:eastAsia="標楷體" w:hAnsi="標楷體" w:hint="eastAsia"/>
                          <w:snapToGrid w:val="0"/>
                          <w:kern w:val="0"/>
                          <w:sz w:val="20"/>
                        </w:rPr>
                        <w:t>，係表示金額較高之前5個主管機關</w:t>
                      </w:r>
                      <w:r>
                        <w:rPr>
                          <w:rFonts w:ascii="標楷體" w:eastAsia="標楷體" w:hAnsi="標楷體" w:hint="eastAsia"/>
                          <w:snapToGrid w:val="0"/>
                          <w:kern w:val="0"/>
                          <w:sz w:val="20"/>
                        </w:rPr>
                        <w:t>（</w:t>
                      </w:r>
                      <w:r w:rsidRPr="00D52B37">
                        <w:rPr>
                          <w:rFonts w:ascii="標楷體" w:eastAsia="標楷體" w:hAnsi="標楷體" w:hint="eastAsia"/>
                          <w:snapToGrid w:val="0"/>
                          <w:kern w:val="0"/>
                          <w:sz w:val="20"/>
                        </w:rPr>
                        <w:t>計畫</w:t>
                      </w:r>
                      <w:r>
                        <w:rPr>
                          <w:rFonts w:ascii="標楷體" w:eastAsia="標楷體" w:hAnsi="標楷體" w:hint="eastAsia"/>
                          <w:snapToGrid w:val="0"/>
                          <w:kern w:val="0"/>
                          <w:sz w:val="20"/>
                        </w:rPr>
                        <w:t>）</w:t>
                      </w:r>
                      <w:r w:rsidRPr="00D52B37">
                        <w:rPr>
                          <w:rFonts w:ascii="標楷體" w:eastAsia="標楷體" w:hAnsi="標楷體" w:hint="eastAsia"/>
                          <w:snapToGrid w:val="0"/>
                          <w:kern w:val="0"/>
                          <w:sz w:val="20"/>
                        </w:rPr>
                        <w:t>。</w:t>
                      </w:r>
                    </w:p>
                    <w:p w14:paraId="7B7866AF" w14:textId="77777777" w:rsidR="00663300" w:rsidRPr="00CB3672" w:rsidRDefault="00663300" w:rsidP="00E21032">
                      <w:pPr>
                        <w:spacing w:line="240" w:lineRule="exact"/>
                        <w:rPr>
                          <w:rFonts w:ascii="標楷體" w:eastAsia="標楷體" w:hAnsi="標楷體"/>
                          <w:snapToGrid w:val="0"/>
                          <w:spacing w:val="-3"/>
                          <w:kern w:val="0"/>
                          <w:sz w:val="20"/>
                        </w:rPr>
                      </w:pPr>
                      <w:proofErr w:type="gramStart"/>
                      <w:r w:rsidRPr="00A95A23">
                        <w:rPr>
                          <w:rFonts w:ascii="標楷體" w:eastAsia="標楷體" w:hAnsi="標楷體" w:hint="eastAsia"/>
                          <w:snapToGrid w:val="0"/>
                          <w:color w:val="FFFFFF" w:themeColor="background1"/>
                          <w:kern w:val="0"/>
                          <w:sz w:val="20"/>
                        </w:rPr>
                        <w:t>註</w:t>
                      </w:r>
                      <w:proofErr w:type="gramEnd"/>
                      <w:r w:rsidRPr="00A95A23">
                        <w:rPr>
                          <w:rFonts w:ascii="標楷體" w:eastAsia="標楷體" w:hAnsi="標楷體" w:hint="eastAsia"/>
                          <w:snapToGrid w:val="0"/>
                          <w:color w:val="FFFFFF" w:themeColor="background1"/>
                          <w:kern w:val="0"/>
                          <w:sz w:val="20"/>
                        </w:rPr>
                        <w:t>：</w:t>
                      </w:r>
                      <w:r>
                        <w:rPr>
                          <w:rFonts w:ascii="標楷體" w:eastAsia="標楷體" w:hAnsi="標楷體"/>
                          <w:snapToGrid w:val="0"/>
                          <w:spacing w:val="-3"/>
                          <w:kern w:val="0"/>
                          <w:sz w:val="20"/>
                        </w:rPr>
                        <w:t>2.</w:t>
                      </w:r>
                      <w:r w:rsidRPr="00633260">
                        <w:rPr>
                          <w:rFonts w:ascii="標楷體" w:eastAsia="標楷體" w:hAnsi="標楷體" w:hint="eastAsia"/>
                          <w:snapToGrid w:val="0"/>
                          <w:spacing w:val="-3"/>
                          <w:kern w:val="0"/>
                          <w:sz w:val="20"/>
                        </w:rPr>
                        <w:t>11</w:t>
                      </w:r>
                      <w:r>
                        <w:rPr>
                          <w:rFonts w:ascii="標楷體" w:eastAsia="標楷體" w:hAnsi="標楷體"/>
                          <w:snapToGrid w:val="0"/>
                          <w:spacing w:val="-3"/>
                          <w:kern w:val="0"/>
                          <w:sz w:val="20"/>
                        </w:rPr>
                        <w:t>4</w:t>
                      </w:r>
                      <w:r w:rsidRPr="00633260">
                        <w:rPr>
                          <w:rFonts w:ascii="標楷體" w:eastAsia="標楷體" w:hAnsi="標楷體" w:hint="eastAsia"/>
                          <w:snapToGrid w:val="0"/>
                          <w:spacing w:val="-3"/>
                          <w:kern w:val="0"/>
                          <w:sz w:val="20"/>
                        </w:rPr>
                        <w:t>年度第二預備金原編列預算數</w:t>
                      </w:r>
                      <w:r>
                        <w:rPr>
                          <w:rFonts w:ascii="標楷體" w:eastAsia="標楷體" w:hAnsi="標楷體"/>
                          <w:snapToGrid w:val="0"/>
                          <w:spacing w:val="-3"/>
                          <w:kern w:val="0"/>
                          <w:sz w:val="20"/>
                        </w:rPr>
                        <w:t>1</w:t>
                      </w:r>
                      <w:r>
                        <w:rPr>
                          <w:rFonts w:ascii="標楷體" w:eastAsia="標楷體" w:hAnsi="標楷體" w:hint="eastAsia"/>
                          <w:snapToGrid w:val="0"/>
                          <w:spacing w:val="-3"/>
                          <w:kern w:val="0"/>
                          <w:sz w:val="20"/>
                        </w:rPr>
                        <w:t>億</w:t>
                      </w:r>
                      <w:r w:rsidRPr="00633260">
                        <w:rPr>
                          <w:rFonts w:ascii="標楷體" w:eastAsia="標楷體" w:hAnsi="標楷體" w:hint="eastAsia"/>
                          <w:snapToGrid w:val="0"/>
                          <w:spacing w:val="-3"/>
                          <w:kern w:val="0"/>
                          <w:sz w:val="20"/>
                        </w:rPr>
                        <w:t>元，經縣政府核准動支</w:t>
                      </w:r>
                      <w:r w:rsidRPr="00217FE1">
                        <w:rPr>
                          <w:rFonts w:ascii="標楷體" w:eastAsia="標楷體" w:hAnsi="標楷體"/>
                          <w:snapToGrid w:val="0"/>
                          <w:spacing w:val="-3"/>
                          <w:kern w:val="0"/>
                          <w:sz w:val="20"/>
                        </w:rPr>
                        <w:t>9,760</w:t>
                      </w:r>
                      <w:r w:rsidRPr="00633260">
                        <w:rPr>
                          <w:rFonts w:ascii="標楷體" w:eastAsia="標楷體" w:hAnsi="標楷體" w:hint="eastAsia"/>
                          <w:snapToGrid w:val="0"/>
                          <w:spacing w:val="-3"/>
                          <w:kern w:val="0"/>
                          <w:sz w:val="20"/>
                        </w:rPr>
                        <w:t>萬餘元，動支比率</w:t>
                      </w:r>
                      <w:r w:rsidRPr="00217FE1">
                        <w:rPr>
                          <w:rFonts w:ascii="標楷體" w:eastAsia="標楷體" w:hAnsi="標楷體"/>
                          <w:snapToGrid w:val="0"/>
                          <w:spacing w:val="-3"/>
                          <w:kern w:val="0"/>
                          <w:sz w:val="20"/>
                        </w:rPr>
                        <w:t>97.61</w:t>
                      </w:r>
                      <w:r w:rsidRPr="00633260">
                        <w:rPr>
                          <w:rFonts w:ascii="標楷體" w:eastAsia="標楷體" w:hAnsi="標楷體" w:hint="eastAsia"/>
                          <w:snapToGrid w:val="0"/>
                          <w:spacing w:val="-3"/>
                          <w:kern w:val="0"/>
                          <w:sz w:val="20"/>
                        </w:rPr>
                        <w:t>％。</w:t>
                      </w:r>
                    </w:p>
                    <w:p w14:paraId="0FCB0046" w14:textId="0D2E8F3C" w:rsidR="00663300" w:rsidRPr="00E21032" w:rsidRDefault="00663300" w:rsidP="0072135E">
                      <w:pPr>
                        <w:rPr>
                          <w:rFonts w:ascii="標楷體" w:eastAsia="標楷體" w:hAnsi="標楷體"/>
                          <w:snapToGrid w:val="0"/>
                          <w:spacing w:val="-3"/>
                          <w:kern w:val="0"/>
                          <w:sz w:val="20"/>
                        </w:rPr>
                      </w:pPr>
                    </w:p>
                  </w:txbxContent>
                </v:textbox>
                <w10:wrap type="topAndBottom" anchorx="margin"/>
              </v:rect>
            </w:pict>
          </mc:Fallback>
        </mc:AlternateContent>
      </w:r>
      <w:r w:rsidR="00A11792" w:rsidRPr="00666AEA">
        <w:rPr>
          <w:rFonts w:ascii="標楷體" w:eastAsia="標楷體" w:hAnsi="標楷體" w:hint="eastAsia"/>
          <w:snapToGrid w:val="0"/>
          <w:spacing w:val="-2"/>
          <w:kern w:val="0"/>
          <w:sz w:val="28"/>
          <w:szCs w:val="28"/>
        </w:rPr>
        <w:t>；</w:t>
      </w:r>
      <w:proofErr w:type="gramStart"/>
      <w:r w:rsidR="00062DE3" w:rsidRPr="00666AEA">
        <w:rPr>
          <w:rFonts w:ascii="標楷體" w:eastAsia="標楷體" w:hAnsi="標楷體"/>
          <w:snapToGrid w:val="0"/>
          <w:spacing w:val="-2"/>
          <w:kern w:val="0"/>
          <w:sz w:val="28"/>
          <w:szCs w:val="28"/>
        </w:rPr>
        <w:t>11</w:t>
      </w:r>
      <w:r w:rsidR="004C5FD0">
        <w:rPr>
          <w:rFonts w:ascii="標楷體" w:eastAsia="標楷體" w:hAnsi="標楷體"/>
          <w:snapToGrid w:val="0"/>
          <w:spacing w:val="-2"/>
          <w:kern w:val="0"/>
          <w:sz w:val="28"/>
          <w:szCs w:val="28"/>
        </w:rPr>
        <w:t>4</w:t>
      </w:r>
      <w:proofErr w:type="gramEnd"/>
      <w:r w:rsidR="00A11792" w:rsidRPr="00666AEA">
        <w:rPr>
          <w:rFonts w:ascii="標楷體" w:eastAsia="標楷體" w:hAnsi="標楷體"/>
          <w:snapToGrid w:val="0"/>
          <w:spacing w:val="-2"/>
          <w:kern w:val="0"/>
          <w:sz w:val="28"/>
          <w:szCs w:val="28"/>
        </w:rPr>
        <w:t>年度歲出決算應付保留數</w:t>
      </w:r>
      <w:r w:rsidR="0072135E" w:rsidRPr="00666AEA">
        <w:rPr>
          <w:rFonts w:ascii="標楷體" w:eastAsia="標楷體" w:hAnsi="標楷體"/>
          <w:snapToGrid w:val="0"/>
          <w:spacing w:val="-2"/>
          <w:kern w:val="0"/>
          <w:sz w:val="28"/>
          <w:szCs w:val="28"/>
        </w:rPr>
        <w:t>6</w:t>
      </w:r>
      <w:r w:rsidR="004C5FD0">
        <w:rPr>
          <w:rFonts w:ascii="標楷體" w:eastAsia="標楷體" w:hAnsi="標楷體"/>
          <w:snapToGrid w:val="0"/>
          <w:spacing w:val="-2"/>
          <w:kern w:val="0"/>
          <w:sz w:val="28"/>
          <w:szCs w:val="28"/>
        </w:rPr>
        <w:t>4</w:t>
      </w:r>
      <w:r w:rsidR="00A11792" w:rsidRPr="00666AEA">
        <w:rPr>
          <w:rFonts w:ascii="標楷體" w:eastAsia="標楷體" w:hAnsi="標楷體"/>
          <w:snapToGrid w:val="0"/>
          <w:spacing w:val="-2"/>
          <w:kern w:val="0"/>
          <w:sz w:val="28"/>
          <w:szCs w:val="28"/>
        </w:rPr>
        <w:t>億</w:t>
      </w:r>
      <w:r w:rsidR="004C5FD0">
        <w:rPr>
          <w:rFonts w:ascii="標楷體" w:eastAsia="標楷體" w:hAnsi="標楷體"/>
          <w:snapToGrid w:val="0"/>
          <w:spacing w:val="-2"/>
          <w:kern w:val="0"/>
          <w:sz w:val="28"/>
          <w:szCs w:val="28"/>
        </w:rPr>
        <w:t>332</w:t>
      </w:r>
      <w:r w:rsidR="00A11792" w:rsidRPr="00666AEA">
        <w:rPr>
          <w:rFonts w:ascii="標楷體" w:eastAsia="標楷體" w:hAnsi="標楷體"/>
          <w:snapToGrid w:val="0"/>
          <w:spacing w:val="-2"/>
          <w:kern w:val="0"/>
          <w:sz w:val="28"/>
          <w:szCs w:val="28"/>
        </w:rPr>
        <w:t>萬餘元，占歲出預算</w:t>
      </w:r>
      <w:r w:rsidR="00A11792" w:rsidRPr="00666AEA">
        <w:rPr>
          <w:rFonts w:ascii="標楷體" w:eastAsia="標楷體" w:hAnsi="標楷體" w:hint="eastAsia"/>
          <w:snapToGrid w:val="0"/>
          <w:spacing w:val="-2"/>
          <w:kern w:val="0"/>
          <w:sz w:val="28"/>
          <w:szCs w:val="28"/>
        </w:rPr>
        <w:t>數</w:t>
      </w:r>
      <w:r w:rsidR="009933BF" w:rsidRPr="00666AEA">
        <w:rPr>
          <w:rFonts w:ascii="標楷體" w:eastAsia="標楷體" w:hAnsi="標楷體"/>
          <w:snapToGrid w:val="0"/>
          <w:spacing w:val="-2"/>
          <w:kern w:val="0"/>
          <w:sz w:val="28"/>
          <w:szCs w:val="28"/>
        </w:rPr>
        <w:t>19.</w:t>
      </w:r>
      <w:r w:rsidR="004C5FD0">
        <w:rPr>
          <w:rFonts w:ascii="標楷體" w:eastAsia="標楷體" w:hAnsi="標楷體"/>
          <w:snapToGrid w:val="0"/>
          <w:spacing w:val="-2"/>
          <w:kern w:val="0"/>
          <w:sz w:val="28"/>
          <w:szCs w:val="28"/>
        </w:rPr>
        <w:t>13</w:t>
      </w:r>
      <w:r w:rsidR="00A11792" w:rsidRPr="00666AEA">
        <w:rPr>
          <w:rFonts w:ascii="標楷體" w:eastAsia="標楷體" w:hAnsi="標楷體"/>
          <w:snapToGrid w:val="0"/>
          <w:spacing w:val="-2"/>
          <w:kern w:val="0"/>
          <w:sz w:val="28"/>
          <w:szCs w:val="28"/>
        </w:rPr>
        <w:t>％，</w:t>
      </w:r>
      <w:r w:rsidR="00A11792" w:rsidRPr="00666AEA">
        <w:rPr>
          <w:rFonts w:ascii="標楷體" w:eastAsia="標楷體" w:hAnsi="標楷體" w:hint="eastAsia"/>
          <w:snapToGrid w:val="0"/>
          <w:spacing w:val="-2"/>
          <w:kern w:val="0"/>
          <w:sz w:val="28"/>
          <w:szCs w:val="28"/>
        </w:rPr>
        <w:t>主要係工程規劃設計中、或變更設計中、或施工中尚未完工，</w:t>
      </w:r>
      <w:r w:rsidR="004C5FD0" w:rsidRPr="004C5FD0">
        <w:rPr>
          <w:rFonts w:ascii="標楷體" w:eastAsia="標楷體" w:hAnsi="標楷體" w:hint="eastAsia"/>
          <w:snapToGrid w:val="0"/>
          <w:spacing w:val="-2"/>
          <w:kern w:val="0"/>
          <w:sz w:val="28"/>
          <w:szCs w:val="28"/>
        </w:rPr>
        <w:t>計畫未確定，或因配合主體工程進度及其他計畫執行，或因協調溝通耗時而未於年度內發包，或因工程合約工期逾預算執行期間</w:t>
      </w:r>
      <w:r w:rsidR="00A11792" w:rsidRPr="00666AEA">
        <w:rPr>
          <w:rFonts w:ascii="標楷體" w:eastAsia="標楷體" w:hAnsi="標楷體" w:hint="eastAsia"/>
          <w:snapToGrid w:val="0"/>
          <w:spacing w:val="-2"/>
          <w:kern w:val="0"/>
          <w:sz w:val="28"/>
          <w:szCs w:val="28"/>
        </w:rPr>
        <w:t>等，須保留繼續執行（表3）。</w:t>
      </w:r>
      <w:r w:rsidR="00A11792" w:rsidRPr="00231714">
        <w:rPr>
          <w:rFonts w:ascii="標楷體" w:eastAsia="標楷體" w:hAnsi="標楷體" w:hint="eastAsia"/>
          <w:snapToGrid w:val="0"/>
          <w:spacing w:val="6"/>
          <w:kern w:val="0"/>
          <w:sz w:val="28"/>
          <w:szCs w:val="28"/>
        </w:rPr>
        <w:t>次就近</w:t>
      </w:r>
      <w:proofErr w:type="gramStart"/>
      <w:r w:rsidR="00A11792" w:rsidRPr="00231714">
        <w:rPr>
          <w:rFonts w:ascii="標楷體" w:eastAsia="標楷體" w:hAnsi="標楷體" w:hint="eastAsia"/>
          <w:snapToGrid w:val="0"/>
          <w:spacing w:val="6"/>
          <w:kern w:val="0"/>
          <w:sz w:val="28"/>
          <w:szCs w:val="28"/>
        </w:rPr>
        <w:t>5</w:t>
      </w:r>
      <w:proofErr w:type="gramEnd"/>
      <w:r w:rsidR="00A11792" w:rsidRPr="00231714">
        <w:rPr>
          <w:rFonts w:ascii="標楷體" w:eastAsia="標楷體" w:hAnsi="標楷體" w:hint="eastAsia"/>
          <w:snapToGrid w:val="0"/>
          <w:spacing w:val="6"/>
          <w:kern w:val="0"/>
          <w:sz w:val="28"/>
          <w:szCs w:val="28"/>
        </w:rPr>
        <w:t>年度（</w:t>
      </w:r>
      <w:r w:rsidR="004C5FD0" w:rsidRPr="00231714">
        <w:rPr>
          <w:rFonts w:ascii="標楷體" w:eastAsia="標楷體" w:hAnsi="標楷體" w:hint="eastAsia"/>
          <w:snapToGrid w:val="0"/>
          <w:spacing w:val="6"/>
          <w:kern w:val="0"/>
          <w:sz w:val="28"/>
          <w:szCs w:val="28"/>
        </w:rPr>
        <w:t>110</w:t>
      </w:r>
      <w:r w:rsidR="00A11792" w:rsidRPr="00231714">
        <w:rPr>
          <w:rFonts w:ascii="標楷體" w:eastAsia="標楷體" w:hAnsi="標楷體" w:hint="eastAsia"/>
          <w:snapToGrid w:val="0"/>
          <w:spacing w:val="6"/>
          <w:kern w:val="0"/>
          <w:sz w:val="28"/>
          <w:szCs w:val="28"/>
        </w:rPr>
        <w:t>至1</w:t>
      </w:r>
      <w:r w:rsidR="004C5FD0" w:rsidRPr="00231714">
        <w:rPr>
          <w:rFonts w:ascii="標楷體" w:eastAsia="標楷體" w:hAnsi="標楷體"/>
          <w:snapToGrid w:val="0"/>
          <w:spacing w:val="6"/>
          <w:kern w:val="0"/>
          <w:sz w:val="28"/>
          <w:szCs w:val="28"/>
        </w:rPr>
        <w:t>14</w:t>
      </w:r>
      <w:r w:rsidR="00A11792" w:rsidRPr="00231714">
        <w:rPr>
          <w:rFonts w:ascii="標楷體" w:eastAsia="標楷體" w:hAnsi="標楷體" w:hint="eastAsia"/>
          <w:snapToGrid w:val="0"/>
          <w:spacing w:val="6"/>
          <w:kern w:val="0"/>
          <w:sz w:val="28"/>
          <w:szCs w:val="28"/>
        </w:rPr>
        <w:t>年度）預算賸餘及保留情形之趨勢分析結果，</w:t>
      </w:r>
      <w:proofErr w:type="gramStart"/>
      <w:r w:rsidR="0072135E" w:rsidRPr="00231714">
        <w:rPr>
          <w:rFonts w:ascii="標楷體" w:eastAsia="標楷體" w:hAnsi="標楷體" w:hint="eastAsia"/>
          <w:snapToGrid w:val="0"/>
          <w:spacing w:val="6"/>
          <w:kern w:val="0"/>
          <w:sz w:val="28"/>
          <w:szCs w:val="28"/>
        </w:rPr>
        <w:t>11</w:t>
      </w:r>
      <w:r w:rsidR="004C5FD0" w:rsidRPr="00231714">
        <w:rPr>
          <w:rFonts w:ascii="標楷體" w:eastAsia="標楷體" w:hAnsi="標楷體"/>
          <w:snapToGrid w:val="0"/>
          <w:spacing w:val="6"/>
          <w:kern w:val="0"/>
          <w:sz w:val="28"/>
          <w:szCs w:val="28"/>
        </w:rPr>
        <w:t>4</w:t>
      </w:r>
      <w:proofErr w:type="gramEnd"/>
      <w:r w:rsidR="00A11792" w:rsidRPr="00231714">
        <w:rPr>
          <w:rFonts w:ascii="標楷體" w:eastAsia="標楷體" w:hAnsi="標楷體" w:hint="eastAsia"/>
          <w:snapToGrid w:val="0"/>
          <w:spacing w:val="6"/>
          <w:kern w:val="0"/>
          <w:sz w:val="28"/>
          <w:szCs w:val="28"/>
        </w:rPr>
        <w:t>年度預算執行之賸餘數較</w:t>
      </w:r>
      <w:proofErr w:type="gramStart"/>
      <w:r w:rsidR="0072135E" w:rsidRPr="00231714">
        <w:rPr>
          <w:rFonts w:ascii="標楷體" w:eastAsia="標楷體" w:hAnsi="標楷體" w:hint="eastAsia"/>
          <w:snapToGrid w:val="0"/>
          <w:spacing w:val="6"/>
          <w:kern w:val="0"/>
          <w:sz w:val="28"/>
          <w:szCs w:val="28"/>
        </w:rPr>
        <w:t>11</w:t>
      </w:r>
      <w:r w:rsidR="00CC4D9E" w:rsidRPr="00231714">
        <w:rPr>
          <w:rFonts w:ascii="標楷體" w:eastAsia="標楷體" w:hAnsi="標楷體"/>
          <w:snapToGrid w:val="0"/>
          <w:spacing w:val="6"/>
          <w:kern w:val="0"/>
          <w:sz w:val="28"/>
          <w:szCs w:val="28"/>
        </w:rPr>
        <w:t>3</w:t>
      </w:r>
      <w:proofErr w:type="gramEnd"/>
      <w:r w:rsidR="00A11792" w:rsidRPr="00231714">
        <w:rPr>
          <w:rFonts w:ascii="標楷體" w:eastAsia="標楷體" w:hAnsi="標楷體" w:hint="eastAsia"/>
          <w:snapToGrid w:val="0"/>
          <w:spacing w:val="6"/>
          <w:kern w:val="0"/>
          <w:sz w:val="28"/>
          <w:szCs w:val="28"/>
        </w:rPr>
        <w:t>年度</w:t>
      </w:r>
      <w:r w:rsidR="00301402" w:rsidRPr="00231714">
        <w:rPr>
          <w:rFonts w:ascii="標楷體" w:eastAsia="標楷體" w:hAnsi="標楷體" w:hint="eastAsia"/>
          <w:snapToGrid w:val="0"/>
          <w:spacing w:val="6"/>
          <w:kern w:val="0"/>
          <w:sz w:val="28"/>
          <w:szCs w:val="28"/>
        </w:rPr>
        <w:t>減少3</w:t>
      </w:r>
      <w:r w:rsidR="00A26D28" w:rsidRPr="00231714">
        <w:rPr>
          <w:rFonts w:ascii="標楷體" w:eastAsia="標楷體" w:hAnsi="標楷體" w:hint="eastAsia"/>
          <w:snapToGrid w:val="0"/>
          <w:spacing w:val="6"/>
          <w:kern w:val="0"/>
          <w:sz w:val="28"/>
          <w:szCs w:val="28"/>
        </w:rPr>
        <w:t>億</w:t>
      </w:r>
      <w:r w:rsidR="00301402" w:rsidRPr="00231714">
        <w:rPr>
          <w:rFonts w:ascii="標楷體" w:eastAsia="標楷體" w:hAnsi="標楷體" w:hint="eastAsia"/>
          <w:snapToGrid w:val="0"/>
          <w:spacing w:val="6"/>
          <w:kern w:val="0"/>
          <w:sz w:val="28"/>
          <w:szCs w:val="28"/>
        </w:rPr>
        <w:t>8</w:t>
      </w:r>
      <w:r w:rsidR="00A26D28" w:rsidRPr="00231714">
        <w:rPr>
          <w:rFonts w:ascii="標楷體" w:eastAsia="標楷體" w:hAnsi="標楷體"/>
          <w:snapToGrid w:val="0"/>
          <w:spacing w:val="6"/>
          <w:kern w:val="0"/>
          <w:sz w:val="28"/>
          <w:szCs w:val="28"/>
        </w:rPr>
        <w:t>,</w:t>
      </w:r>
      <w:r w:rsidR="00301402" w:rsidRPr="00231714">
        <w:rPr>
          <w:rFonts w:ascii="標楷體" w:eastAsia="標楷體" w:hAnsi="標楷體"/>
          <w:snapToGrid w:val="0"/>
          <w:spacing w:val="6"/>
          <w:kern w:val="0"/>
          <w:sz w:val="28"/>
          <w:szCs w:val="28"/>
        </w:rPr>
        <w:t>903</w:t>
      </w:r>
      <w:r w:rsidR="00A11792" w:rsidRPr="00231714">
        <w:rPr>
          <w:rFonts w:ascii="標楷體" w:eastAsia="標楷體" w:hAnsi="標楷體" w:hint="eastAsia"/>
          <w:snapToGrid w:val="0"/>
          <w:spacing w:val="6"/>
          <w:kern w:val="0"/>
          <w:sz w:val="28"/>
          <w:szCs w:val="28"/>
        </w:rPr>
        <w:t>萬餘元及</w:t>
      </w:r>
      <w:r w:rsidR="00301402" w:rsidRPr="00231714">
        <w:rPr>
          <w:rFonts w:ascii="標楷體" w:eastAsia="標楷體" w:hAnsi="標楷體"/>
          <w:snapToGrid w:val="0"/>
          <w:spacing w:val="6"/>
          <w:kern w:val="0"/>
          <w:sz w:val="28"/>
          <w:szCs w:val="28"/>
        </w:rPr>
        <w:t>1</w:t>
      </w:r>
      <w:r w:rsidR="007235F7" w:rsidRPr="00231714">
        <w:rPr>
          <w:rFonts w:ascii="標楷體" w:eastAsia="標楷體" w:hAnsi="標楷體"/>
          <w:snapToGrid w:val="0"/>
          <w:spacing w:val="6"/>
          <w:kern w:val="0"/>
          <w:sz w:val="28"/>
          <w:szCs w:val="28"/>
        </w:rPr>
        <w:t>.</w:t>
      </w:r>
      <w:r w:rsidR="00301402" w:rsidRPr="00231714">
        <w:rPr>
          <w:rFonts w:ascii="標楷體" w:eastAsia="標楷體" w:hAnsi="標楷體"/>
          <w:snapToGrid w:val="0"/>
          <w:spacing w:val="6"/>
          <w:kern w:val="0"/>
          <w:sz w:val="28"/>
          <w:szCs w:val="28"/>
        </w:rPr>
        <w:t>39</w:t>
      </w:r>
      <w:r w:rsidR="00A11792" w:rsidRPr="00231714">
        <w:rPr>
          <w:rFonts w:ascii="標楷體" w:eastAsia="標楷體" w:hAnsi="標楷體" w:hint="eastAsia"/>
          <w:snapToGrid w:val="0"/>
          <w:spacing w:val="6"/>
          <w:kern w:val="0"/>
          <w:sz w:val="28"/>
          <w:szCs w:val="28"/>
        </w:rPr>
        <w:t>個百分點</w:t>
      </w:r>
      <w:r w:rsidR="00231714" w:rsidRPr="00231714">
        <w:rPr>
          <w:rFonts w:ascii="標楷體" w:eastAsia="標楷體" w:hAnsi="標楷體" w:hint="eastAsia"/>
          <w:snapToGrid w:val="0"/>
          <w:kern w:val="0"/>
          <w:sz w:val="28"/>
          <w:szCs w:val="28"/>
        </w:rPr>
        <w:t>（</w:t>
      </w:r>
      <w:r w:rsidR="00A11792" w:rsidRPr="00231714">
        <w:rPr>
          <w:rFonts w:ascii="標楷體" w:eastAsia="標楷體" w:hAnsi="標楷體" w:hint="eastAsia"/>
          <w:snapToGrid w:val="0"/>
          <w:kern w:val="0"/>
          <w:sz w:val="28"/>
          <w:szCs w:val="28"/>
        </w:rPr>
        <w:t>圖3</w:t>
      </w:r>
      <w:r w:rsidR="00231714" w:rsidRPr="00231714">
        <w:rPr>
          <w:rFonts w:ascii="標楷體" w:eastAsia="標楷體" w:hAnsi="標楷體" w:hint="eastAsia"/>
          <w:snapToGrid w:val="0"/>
          <w:kern w:val="0"/>
          <w:sz w:val="28"/>
          <w:szCs w:val="28"/>
        </w:rPr>
        <w:t>）</w:t>
      </w:r>
      <w:r w:rsidR="00A11792" w:rsidRPr="00231714">
        <w:rPr>
          <w:rFonts w:ascii="標楷體" w:eastAsia="標楷體" w:hAnsi="標楷體" w:hint="eastAsia"/>
          <w:snapToGrid w:val="0"/>
          <w:kern w:val="0"/>
          <w:sz w:val="28"/>
          <w:szCs w:val="28"/>
        </w:rPr>
        <w:t>，</w:t>
      </w:r>
      <w:r w:rsidR="00A11792" w:rsidRPr="00344DC4">
        <w:rPr>
          <w:rFonts w:ascii="標楷體" w:eastAsia="標楷體" w:hAnsi="標楷體" w:hint="eastAsia"/>
          <w:snapToGrid w:val="0"/>
          <w:spacing w:val="-2"/>
          <w:kern w:val="0"/>
          <w:sz w:val="28"/>
          <w:szCs w:val="28"/>
        </w:rPr>
        <w:t>主要係按業務需要而減少支付或</w:t>
      </w:r>
      <w:proofErr w:type="gramStart"/>
      <w:r w:rsidR="00A11792" w:rsidRPr="00344DC4">
        <w:rPr>
          <w:rFonts w:ascii="標楷體" w:eastAsia="標楷體" w:hAnsi="標楷體" w:hint="eastAsia"/>
          <w:snapToGrid w:val="0"/>
          <w:spacing w:val="-2"/>
          <w:kern w:val="0"/>
          <w:sz w:val="28"/>
          <w:szCs w:val="28"/>
        </w:rPr>
        <w:t>撙</w:t>
      </w:r>
      <w:proofErr w:type="gramEnd"/>
      <w:r w:rsidR="00A11792" w:rsidRPr="00344DC4">
        <w:rPr>
          <w:rFonts w:ascii="標楷體" w:eastAsia="標楷體" w:hAnsi="標楷體" w:hint="eastAsia"/>
          <w:snapToGrid w:val="0"/>
          <w:spacing w:val="-2"/>
          <w:kern w:val="0"/>
          <w:sz w:val="28"/>
          <w:szCs w:val="28"/>
        </w:rPr>
        <w:t>節支出</w:t>
      </w:r>
      <w:r w:rsidR="00301402" w:rsidRPr="00344DC4">
        <w:rPr>
          <w:rFonts w:ascii="標楷體" w:eastAsia="標楷體" w:hAnsi="標楷體" w:hint="eastAsia"/>
          <w:snapToGrid w:val="0"/>
          <w:spacing w:val="-2"/>
          <w:kern w:val="0"/>
          <w:sz w:val="28"/>
          <w:szCs w:val="28"/>
        </w:rPr>
        <w:t>、營</w:t>
      </w:r>
      <w:proofErr w:type="gramStart"/>
      <w:r w:rsidR="00301402" w:rsidRPr="00344DC4">
        <w:rPr>
          <w:rFonts w:ascii="標楷體" w:eastAsia="標楷體" w:hAnsi="標楷體" w:hint="eastAsia"/>
          <w:snapToGrid w:val="0"/>
          <w:spacing w:val="-2"/>
          <w:kern w:val="0"/>
          <w:sz w:val="28"/>
          <w:szCs w:val="28"/>
        </w:rPr>
        <w:t>繕</w:t>
      </w:r>
      <w:proofErr w:type="gramEnd"/>
      <w:r w:rsidR="00301402" w:rsidRPr="00344DC4">
        <w:rPr>
          <w:rFonts w:ascii="標楷體" w:eastAsia="標楷體" w:hAnsi="標楷體" w:hint="eastAsia"/>
          <w:snapToGrid w:val="0"/>
          <w:spacing w:val="-2"/>
          <w:kern w:val="0"/>
          <w:sz w:val="28"/>
          <w:szCs w:val="28"/>
        </w:rPr>
        <w:t>工程或採購財物結餘</w:t>
      </w:r>
      <w:r w:rsidR="00A11792" w:rsidRPr="00344DC4">
        <w:rPr>
          <w:rFonts w:ascii="標楷體" w:eastAsia="標楷體" w:hAnsi="標楷體" w:hint="eastAsia"/>
          <w:snapToGrid w:val="0"/>
          <w:spacing w:val="-2"/>
          <w:kern w:val="0"/>
          <w:sz w:val="28"/>
          <w:szCs w:val="28"/>
        </w:rPr>
        <w:t>之賸餘數額</w:t>
      </w:r>
      <w:r w:rsidR="00301402" w:rsidRPr="00344DC4">
        <w:rPr>
          <w:rFonts w:ascii="標楷體" w:eastAsia="標楷體" w:hAnsi="標楷體" w:hint="eastAsia"/>
          <w:snapToGrid w:val="0"/>
          <w:spacing w:val="-2"/>
          <w:kern w:val="0"/>
          <w:sz w:val="28"/>
          <w:szCs w:val="28"/>
        </w:rPr>
        <w:t>減少</w:t>
      </w:r>
      <w:r w:rsidR="00A11792" w:rsidRPr="00344DC4">
        <w:rPr>
          <w:rFonts w:ascii="標楷體" w:eastAsia="標楷體" w:hAnsi="標楷體" w:hint="eastAsia"/>
          <w:snapToGrid w:val="0"/>
          <w:spacing w:val="-2"/>
          <w:kern w:val="0"/>
          <w:sz w:val="28"/>
          <w:szCs w:val="28"/>
        </w:rPr>
        <w:t>；另</w:t>
      </w:r>
      <w:proofErr w:type="gramStart"/>
      <w:r w:rsidR="0072135E" w:rsidRPr="00344DC4">
        <w:rPr>
          <w:rFonts w:ascii="標楷體" w:eastAsia="標楷體" w:hAnsi="標楷體" w:hint="eastAsia"/>
          <w:snapToGrid w:val="0"/>
          <w:spacing w:val="-2"/>
          <w:kern w:val="0"/>
          <w:sz w:val="28"/>
          <w:szCs w:val="28"/>
        </w:rPr>
        <w:t>11</w:t>
      </w:r>
      <w:r w:rsidR="004C5FD0" w:rsidRPr="00344DC4">
        <w:rPr>
          <w:rFonts w:ascii="標楷體" w:eastAsia="標楷體" w:hAnsi="標楷體"/>
          <w:snapToGrid w:val="0"/>
          <w:spacing w:val="-2"/>
          <w:kern w:val="0"/>
          <w:sz w:val="28"/>
          <w:szCs w:val="28"/>
        </w:rPr>
        <w:t>4</w:t>
      </w:r>
      <w:proofErr w:type="gramEnd"/>
      <w:r w:rsidR="00A11792" w:rsidRPr="00344DC4">
        <w:rPr>
          <w:rFonts w:ascii="標楷體" w:eastAsia="標楷體" w:hAnsi="標楷體" w:hint="eastAsia"/>
          <w:snapToGrid w:val="0"/>
          <w:spacing w:val="-2"/>
          <w:kern w:val="0"/>
          <w:sz w:val="28"/>
          <w:szCs w:val="28"/>
        </w:rPr>
        <w:t>年度應付保留數及其比率較</w:t>
      </w:r>
      <w:proofErr w:type="gramStart"/>
      <w:r w:rsidR="0072135E" w:rsidRPr="00344DC4">
        <w:rPr>
          <w:rFonts w:ascii="標楷體" w:eastAsia="標楷體" w:hAnsi="標楷體" w:hint="eastAsia"/>
          <w:snapToGrid w:val="0"/>
          <w:spacing w:val="-2"/>
          <w:kern w:val="0"/>
          <w:sz w:val="28"/>
          <w:szCs w:val="28"/>
        </w:rPr>
        <w:t>11</w:t>
      </w:r>
      <w:r w:rsidR="004C5FD0" w:rsidRPr="00344DC4">
        <w:rPr>
          <w:rFonts w:ascii="標楷體" w:eastAsia="標楷體" w:hAnsi="標楷體"/>
          <w:snapToGrid w:val="0"/>
          <w:spacing w:val="-2"/>
          <w:kern w:val="0"/>
          <w:sz w:val="28"/>
          <w:szCs w:val="28"/>
        </w:rPr>
        <w:t>3</w:t>
      </w:r>
      <w:proofErr w:type="gramEnd"/>
      <w:r w:rsidR="00A11792" w:rsidRPr="00344DC4">
        <w:rPr>
          <w:rFonts w:ascii="標楷體" w:eastAsia="標楷體" w:hAnsi="標楷體" w:hint="eastAsia"/>
          <w:snapToGrid w:val="0"/>
          <w:spacing w:val="-2"/>
          <w:kern w:val="0"/>
          <w:sz w:val="28"/>
          <w:szCs w:val="28"/>
        </w:rPr>
        <w:t>年度</w:t>
      </w:r>
      <w:r w:rsidR="00301402" w:rsidRPr="00344DC4">
        <w:rPr>
          <w:rFonts w:ascii="標楷體" w:eastAsia="標楷體" w:hAnsi="標楷體" w:hint="eastAsia"/>
          <w:snapToGrid w:val="0"/>
          <w:spacing w:val="-2"/>
          <w:kern w:val="0"/>
          <w:sz w:val="28"/>
          <w:szCs w:val="28"/>
        </w:rPr>
        <w:t>增加</w:t>
      </w:r>
      <w:r w:rsidR="00301402" w:rsidRPr="00344DC4">
        <w:rPr>
          <w:rFonts w:ascii="標楷體" w:eastAsia="標楷體" w:hAnsi="標楷體"/>
          <w:snapToGrid w:val="0"/>
          <w:spacing w:val="-2"/>
          <w:kern w:val="0"/>
          <w:sz w:val="28"/>
          <w:szCs w:val="28"/>
        </w:rPr>
        <w:t>2</w:t>
      </w:r>
      <w:r w:rsidR="00A11792" w:rsidRPr="00344DC4">
        <w:rPr>
          <w:rFonts w:ascii="標楷體" w:eastAsia="標楷體" w:hAnsi="標楷體" w:hint="eastAsia"/>
          <w:snapToGrid w:val="0"/>
          <w:spacing w:val="-2"/>
          <w:kern w:val="0"/>
          <w:sz w:val="28"/>
          <w:szCs w:val="28"/>
        </w:rPr>
        <w:t>億</w:t>
      </w:r>
      <w:r w:rsidR="00301402" w:rsidRPr="00344DC4">
        <w:rPr>
          <w:rFonts w:ascii="標楷體" w:eastAsia="標楷體" w:hAnsi="標楷體"/>
          <w:snapToGrid w:val="0"/>
          <w:spacing w:val="-2"/>
          <w:kern w:val="0"/>
          <w:sz w:val="28"/>
          <w:szCs w:val="28"/>
        </w:rPr>
        <w:t>4,151</w:t>
      </w:r>
      <w:r w:rsidR="00A11792" w:rsidRPr="00344DC4">
        <w:rPr>
          <w:rFonts w:ascii="標楷體" w:eastAsia="標楷體" w:hAnsi="標楷體" w:hint="eastAsia"/>
          <w:snapToGrid w:val="0"/>
          <w:spacing w:val="-2"/>
          <w:kern w:val="0"/>
          <w:sz w:val="28"/>
          <w:szCs w:val="28"/>
        </w:rPr>
        <w:t>萬餘元及</w:t>
      </w:r>
      <w:r w:rsidR="00301402" w:rsidRPr="00344DC4">
        <w:rPr>
          <w:rFonts w:ascii="標楷體" w:eastAsia="標楷體" w:hAnsi="標楷體" w:hint="eastAsia"/>
          <w:snapToGrid w:val="0"/>
          <w:spacing w:val="-2"/>
          <w:kern w:val="0"/>
          <w:sz w:val="28"/>
          <w:szCs w:val="28"/>
        </w:rPr>
        <w:t>減少</w:t>
      </w:r>
      <w:r w:rsidR="00301402" w:rsidRPr="00344DC4">
        <w:rPr>
          <w:rFonts w:ascii="標楷體" w:eastAsia="標楷體" w:hAnsi="標楷體"/>
          <w:snapToGrid w:val="0"/>
          <w:spacing w:val="-2"/>
          <w:kern w:val="0"/>
          <w:sz w:val="28"/>
          <w:szCs w:val="28"/>
        </w:rPr>
        <w:t>0.37</w:t>
      </w:r>
      <w:r w:rsidR="00A11792" w:rsidRPr="00344DC4">
        <w:rPr>
          <w:rFonts w:ascii="標楷體" w:eastAsia="標楷體" w:hAnsi="標楷體" w:hint="eastAsia"/>
          <w:snapToGrid w:val="0"/>
          <w:spacing w:val="-2"/>
          <w:kern w:val="0"/>
          <w:sz w:val="28"/>
          <w:szCs w:val="28"/>
        </w:rPr>
        <w:t>個百分點，其中縣政府</w:t>
      </w:r>
      <w:r w:rsidR="005D1212" w:rsidRPr="00344DC4">
        <w:rPr>
          <w:rFonts w:ascii="標楷體" w:eastAsia="標楷體" w:hAnsi="標楷體" w:hint="eastAsia"/>
          <w:snapToGrid w:val="0"/>
          <w:spacing w:val="-2"/>
          <w:kern w:val="0"/>
          <w:sz w:val="28"/>
          <w:szCs w:val="28"/>
        </w:rPr>
        <w:t>、警察局</w:t>
      </w:r>
      <w:r w:rsidR="000B34ED" w:rsidRPr="00344DC4">
        <w:rPr>
          <w:rFonts w:ascii="標楷體" w:eastAsia="標楷體" w:hAnsi="標楷體" w:hint="eastAsia"/>
          <w:snapToGrid w:val="0"/>
          <w:spacing w:val="-2"/>
          <w:kern w:val="0"/>
          <w:sz w:val="28"/>
          <w:szCs w:val="28"/>
        </w:rPr>
        <w:t>、</w:t>
      </w:r>
      <w:r w:rsidR="00231714" w:rsidRPr="00344DC4">
        <w:rPr>
          <w:rFonts w:ascii="標楷體" w:eastAsia="標楷體" w:hAnsi="標楷體" w:hint="eastAsia"/>
          <w:snapToGrid w:val="0"/>
          <w:spacing w:val="-2"/>
          <w:kern w:val="0"/>
          <w:sz w:val="28"/>
          <w:szCs w:val="28"/>
        </w:rPr>
        <w:t>文化觀光局</w:t>
      </w:r>
      <w:r w:rsidR="000B34ED" w:rsidRPr="00344DC4">
        <w:rPr>
          <w:rFonts w:ascii="標楷體" w:eastAsia="標楷體" w:hAnsi="標楷體" w:hint="eastAsia"/>
          <w:snapToGrid w:val="0"/>
          <w:spacing w:val="-2"/>
          <w:kern w:val="0"/>
          <w:sz w:val="28"/>
          <w:szCs w:val="28"/>
        </w:rPr>
        <w:t>、衛生局</w:t>
      </w:r>
      <w:r w:rsidR="00FF093C">
        <w:rPr>
          <w:rFonts w:ascii="標楷體" w:eastAsia="標楷體" w:hAnsi="標楷體" w:hint="eastAsia"/>
          <w:snapToGrid w:val="0"/>
          <w:spacing w:val="-2"/>
          <w:kern w:val="0"/>
          <w:sz w:val="28"/>
          <w:szCs w:val="28"/>
        </w:rPr>
        <w:t>及</w:t>
      </w:r>
      <w:r w:rsidR="00344DC4" w:rsidRPr="00344DC4">
        <w:rPr>
          <w:rFonts w:ascii="標楷體" w:eastAsia="標楷體" w:hAnsi="標楷體" w:hint="eastAsia"/>
          <w:snapToGrid w:val="0"/>
          <w:spacing w:val="-2"/>
          <w:kern w:val="0"/>
          <w:sz w:val="28"/>
          <w:szCs w:val="28"/>
        </w:rPr>
        <w:t>消防局</w:t>
      </w:r>
      <w:r w:rsidR="00A11792" w:rsidRPr="00344DC4">
        <w:rPr>
          <w:rFonts w:ascii="標楷體" w:eastAsia="標楷體" w:hAnsi="標楷體" w:hint="eastAsia"/>
          <w:snapToGrid w:val="0"/>
          <w:spacing w:val="-2"/>
          <w:kern w:val="0"/>
          <w:sz w:val="28"/>
          <w:szCs w:val="28"/>
        </w:rPr>
        <w:t>等</w:t>
      </w:r>
      <w:r w:rsidR="00344DC4" w:rsidRPr="00344DC4">
        <w:rPr>
          <w:rFonts w:ascii="標楷體" w:eastAsia="標楷體" w:hAnsi="標楷體"/>
          <w:snapToGrid w:val="0"/>
          <w:spacing w:val="-2"/>
          <w:kern w:val="0"/>
          <w:sz w:val="28"/>
          <w:szCs w:val="28"/>
        </w:rPr>
        <w:t>5</w:t>
      </w:r>
      <w:r w:rsidR="00A11792" w:rsidRPr="00344DC4">
        <w:rPr>
          <w:rFonts w:ascii="標楷體" w:eastAsia="標楷體" w:hAnsi="標楷體" w:hint="eastAsia"/>
          <w:snapToGrid w:val="0"/>
          <w:spacing w:val="-2"/>
          <w:kern w:val="0"/>
          <w:sz w:val="28"/>
          <w:szCs w:val="28"/>
        </w:rPr>
        <w:t>個主管機關及</w:t>
      </w:r>
      <w:proofErr w:type="gramStart"/>
      <w:r w:rsidR="00A11792" w:rsidRPr="00344DC4">
        <w:rPr>
          <w:rFonts w:ascii="標楷體" w:eastAsia="標楷體" w:hAnsi="標楷體" w:hint="eastAsia"/>
          <w:snapToGrid w:val="0"/>
          <w:spacing w:val="-2"/>
          <w:kern w:val="0"/>
          <w:sz w:val="28"/>
          <w:szCs w:val="28"/>
        </w:rPr>
        <w:t>統籌支撥科目</w:t>
      </w:r>
      <w:proofErr w:type="gramEnd"/>
      <w:r w:rsidR="00A11792" w:rsidRPr="00344DC4">
        <w:rPr>
          <w:rFonts w:ascii="標楷體" w:eastAsia="標楷體" w:hAnsi="標楷體" w:hint="eastAsia"/>
          <w:snapToGrid w:val="0"/>
          <w:spacing w:val="-2"/>
          <w:kern w:val="0"/>
          <w:sz w:val="28"/>
          <w:szCs w:val="28"/>
        </w:rPr>
        <w:t>保留</w:t>
      </w:r>
      <w:proofErr w:type="gramStart"/>
      <w:r w:rsidR="00A11792" w:rsidRPr="00344DC4">
        <w:rPr>
          <w:rFonts w:ascii="標楷體" w:eastAsia="標楷體" w:hAnsi="標楷體" w:hint="eastAsia"/>
          <w:snapToGrid w:val="0"/>
          <w:spacing w:val="-2"/>
          <w:kern w:val="0"/>
          <w:sz w:val="28"/>
          <w:szCs w:val="28"/>
        </w:rPr>
        <w:t>金額均逾1億元</w:t>
      </w:r>
      <w:proofErr w:type="gramEnd"/>
      <w:r w:rsidR="00A11792" w:rsidRPr="00344DC4">
        <w:rPr>
          <w:rFonts w:ascii="標楷體" w:eastAsia="標楷體" w:hAnsi="標楷體" w:hint="eastAsia"/>
          <w:snapToGrid w:val="0"/>
          <w:spacing w:val="-2"/>
          <w:kern w:val="0"/>
          <w:sz w:val="28"/>
          <w:szCs w:val="28"/>
        </w:rPr>
        <w:t>，合計達</w:t>
      </w:r>
      <w:r w:rsidR="00231714" w:rsidRPr="00344DC4">
        <w:rPr>
          <w:rFonts w:ascii="標楷體" w:eastAsia="標楷體" w:hAnsi="標楷體"/>
          <w:snapToGrid w:val="0"/>
          <w:spacing w:val="-2"/>
          <w:kern w:val="0"/>
          <w:sz w:val="28"/>
          <w:szCs w:val="28"/>
        </w:rPr>
        <w:t>6</w:t>
      </w:r>
      <w:r w:rsidR="00344DC4">
        <w:rPr>
          <w:rFonts w:ascii="標楷體" w:eastAsia="標楷體" w:hAnsi="標楷體"/>
          <w:snapToGrid w:val="0"/>
          <w:spacing w:val="-2"/>
          <w:kern w:val="0"/>
          <w:sz w:val="28"/>
          <w:szCs w:val="28"/>
        </w:rPr>
        <w:t>3</w:t>
      </w:r>
      <w:r w:rsidR="00A11792" w:rsidRPr="00344DC4">
        <w:rPr>
          <w:rFonts w:ascii="標楷體" w:eastAsia="標楷體" w:hAnsi="標楷體" w:hint="eastAsia"/>
          <w:snapToGrid w:val="0"/>
          <w:spacing w:val="-2"/>
          <w:kern w:val="0"/>
          <w:sz w:val="28"/>
          <w:szCs w:val="28"/>
        </w:rPr>
        <w:t>億</w:t>
      </w:r>
      <w:r w:rsidR="00344DC4">
        <w:rPr>
          <w:rFonts w:ascii="標楷體" w:eastAsia="標楷體" w:hAnsi="標楷體"/>
          <w:snapToGrid w:val="0"/>
          <w:spacing w:val="-2"/>
          <w:kern w:val="0"/>
          <w:sz w:val="28"/>
          <w:szCs w:val="28"/>
        </w:rPr>
        <w:t>3,048</w:t>
      </w:r>
      <w:r w:rsidR="00A11792" w:rsidRPr="00344DC4">
        <w:rPr>
          <w:rFonts w:ascii="標楷體" w:eastAsia="標楷體" w:hAnsi="標楷體" w:hint="eastAsia"/>
          <w:snapToGrid w:val="0"/>
          <w:spacing w:val="-2"/>
          <w:kern w:val="0"/>
          <w:sz w:val="28"/>
          <w:szCs w:val="28"/>
        </w:rPr>
        <w:t>萬餘元，占應付保留數之</w:t>
      </w:r>
      <w:r w:rsidR="00A11792" w:rsidRPr="00344DC4">
        <w:rPr>
          <w:rFonts w:ascii="標楷體" w:eastAsia="標楷體" w:hAnsi="標楷體"/>
          <w:snapToGrid w:val="0"/>
          <w:spacing w:val="-2"/>
          <w:kern w:val="0"/>
          <w:sz w:val="28"/>
          <w:szCs w:val="28"/>
        </w:rPr>
        <w:t>9</w:t>
      </w:r>
      <w:r w:rsidR="00344DC4">
        <w:rPr>
          <w:rFonts w:ascii="標楷體" w:eastAsia="標楷體" w:hAnsi="標楷體"/>
          <w:snapToGrid w:val="0"/>
          <w:spacing w:val="-2"/>
          <w:kern w:val="0"/>
          <w:sz w:val="28"/>
          <w:szCs w:val="28"/>
        </w:rPr>
        <w:t>8</w:t>
      </w:r>
      <w:r w:rsidR="00C334D4" w:rsidRPr="00344DC4">
        <w:rPr>
          <w:rFonts w:ascii="標楷體" w:eastAsia="標楷體" w:hAnsi="標楷體"/>
          <w:snapToGrid w:val="0"/>
          <w:spacing w:val="-2"/>
          <w:kern w:val="0"/>
          <w:sz w:val="28"/>
          <w:szCs w:val="28"/>
        </w:rPr>
        <w:t>.</w:t>
      </w:r>
      <w:r w:rsidR="00344DC4">
        <w:rPr>
          <w:rFonts w:ascii="標楷體" w:eastAsia="標楷體" w:hAnsi="標楷體"/>
          <w:snapToGrid w:val="0"/>
          <w:spacing w:val="-2"/>
          <w:kern w:val="0"/>
          <w:sz w:val="28"/>
          <w:szCs w:val="28"/>
        </w:rPr>
        <w:t>86</w:t>
      </w:r>
      <w:r w:rsidR="00A11792" w:rsidRPr="00344DC4">
        <w:rPr>
          <w:rFonts w:ascii="標楷體" w:eastAsia="標楷體" w:hAnsi="標楷體" w:hint="eastAsia"/>
          <w:snapToGrid w:val="0"/>
          <w:spacing w:val="-2"/>
          <w:kern w:val="0"/>
          <w:sz w:val="28"/>
          <w:szCs w:val="28"/>
        </w:rPr>
        <w:t>％，歲出預算執行效率仍待加強檢討提升（表4）。</w:t>
      </w:r>
    </w:p>
    <w:p w14:paraId="766B57AD" w14:textId="49048E00" w:rsidR="00A11792" w:rsidRPr="004C4FAA" w:rsidRDefault="00E21032" w:rsidP="00BF08C5">
      <w:pPr>
        <w:spacing w:line="240" w:lineRule="exact"/>
        <w:rPr>
          <w:rFonts w:ascii="標楷體" w:eastAsia="標楷體" w:hAnsi="標楷體"/>
          <w:snapToGrid w:val="0"/>
          <w:spacing w:val="-14"/>
          <w:kern w:val="0"/>
          <w:sz w:val="28"/>
          <w:szCs w:val="28"/>
        </w:rPr>
      </w:pPr>
      <w:r>
        <w:rPr>
          <w:noProof/>
        </w:rPr>
        <w:lastRenderedPageBreak/>
        <mc:AlternateContent>
          <mc:Choice Requires="wps">
            <w:drawing>
              <wp:anchor distT="45720" distB="45720" distL="114300" distR="114300" simplePos="0" relativeHeight="251725824" behindDoc="0" locked="0" layoutInCell="1" allowOverlap="1" wp14:anchorId="5B7BB43A" wp14:editId="1F5942E9">
                <wp:simplePos x="0" y="0"/>
                <wp:positionH relativeFrom="column">
                  <wp:posOffset>-72390</wp:posOffset>
                </wp:positionH>
                <wp:positionV relativeFrom="paragraph">
                  <wp:posOffset>5764530</wp:posOffset>
                </wp:positionV>
                <wp:extent cx="6309995" cy="312420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995" cy="3124200"/>
                        </a:xfrm>
                        <a:prstGeom prst="rect">
                          <a:avLst/>
                        </a:prstGeom>
                        <a:solidFill>
                          <a:srgbClr val="FFFFFF"/>
                        </a:solidFill>
                        <a:ln w="9525">
                          <a:noFill/>
                          <a:miter lim="800000"/>
                          <a:headEnd/>
                          <a:tailEnd/>
                        </a:ln>
                      </wps:spPr>
                      <wps:txbx>
                        <w:txbxContent>
                          <w:p w14:paraId="774FC609" w14:textId="4822D4CB" w:rsidR="00663300" w:rsidRPr="00E21032" w:rsidRDefault="00663300">
                            <w:r w:rsidRPr="00136C58">
                              <w:rPr>
                                <w:noProof/>
                              </w:rPr>
                              <w:drawing>
                                <wp:inline distT="0" distB="0" distL="0" distR="0" wp14:anchorId="7B4A40BE" wp14:editId="4E4600F0">
                                  <wp:extent cx="6122035" cy="30289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4955" cy="306502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7BB43A" id="文字方塊 2" o:spid="_x0000_s1029" type="#_x0000_t202" style="position:absolute;margin-left:-5.7pt;margin-top:453.9pt;width:496.85pt;height:246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" stroked="f">
                <v:textbox>
                  <w:txbxContent>
                    <w:p w14:paraId="774FC609" w14:textId="4822D4CB" w:rsidR="00663300" w:rsidRPr="00E21032" w:rsidRDefault="00663300">
                      <w:r w:rsidRPr="00136C58">
                        <w:rPr>
                          <w:noProof/>
                        </w:rPr>
                        <w:drawing>
                          <wp:inline distT="0" distB="0" distL="0" distR="0" wp14:anchorId="7B4A40BE" wp14:editId="4E4600F0">
                            <wp:extent cx="6122035" cy="30289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4955" cy="3065028"/>
                                    </a:xfrm>
                                    <a:prstGeom prst="rect">
                                      <a:avLst/>
                                    </a:prstGeom>
                                    <a:noFill/>
                                    <a:ln>
                                      <a:noFill/>
                                    </a:ln>
                                  </pic:spPr>
                                </pic:pic>
                              </a:graphicData>
                            </a:graphic>
                          </wp:inline>
                        </w:drawing>
                      </w:r>
                    </w:p>
                  </w:txbxContent>
                </v:textbox>
                <w10:wrap type="square"/>
              </v:shape>
            </w:pict>
          </mc:Fallback>
        </mc:AlternateContent>
      </w:r>
      <w:r w:rsidRPr="004C4FAA">
        <w:rPr>
          <w:rFonts w:ascii="標楷體" w:eastAsia="標楷體" w:hAnsi="標楷體"/>
          <w:noProof/>
          <w:kern w:val="0"/>
          <w:sz w:val="28"/>
          <w:szCs w:val="28"/>
        </w:rPr>
        <mc:AlternateContent>
          <mc:Choice Requires="wps">
            <w:drawing>
              <wp:anchor distT="36195" distB="0" distL="107950" distR="107950" simplePos="0" relativeHeight="251688960" behindDoc="0" locked="0" layoutInCell="1" allowOverlap="1" wp14:anchorId="5AD9759B" wp14:editId="6F90D0EC">
                <wp:simplePos x="0" y="0"/>
                <wp:positionH relativeFrom="margin">
                  <wp:posOffset>-5715</wp:posOffset>
                </wp:positionH>
                <wp:positionV relativeFrom="paragraph">
                  <wp:posOffset>33020</wp:posOffset>
                </wp:positionV>
                <wp:extent cx="6155055" cy="5524500"/>
                <wp:effectExtent l="0" t="0" r="0" b="0"/>
                <wp:wrapTopAndBottom/>
                <wp:docPr id="4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5055" cy="552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
                              <w:gridCol w:w="3335"/>
                              <w:gridCol w:w="1134"/>
                              <w:gridCol w:w="850"/>
                              <w:gridCol w:w="1276"/>
                              <w:gridCol w:w="1276"/>
                              <w:gridCol w:w="1331"/>
                            </w:tblGrid>
                            <w:tr w:rsidR="00663300" w:rsidRPr="0010716D" w14:paraId="49196E22" w14:textId="77777777" w:rsidTr="002563B4">
                              <w:trPr>
                                <w:cantSplit/>
                                <w:trHeight w:hRule="exact" w:val="339"/>
                              </w:trPr>
                              <w:tc>
                                <w:tcPr>
                                  <w:tcW w:w="9553" w:type="dxa"/>
                                  <w:gridSpan w:val="7"/>
                                  <w:tcBorders>
                                    <w:top w:val="nil"/>
                                    <w:left w:val="nil"/>
                                    <w:bottom w:val="nil"/>
                                    <w:right w:val="nil"/>
                                    <w:tl2br w:val="nil"/>
                                  </w:tcBorders>
                                  <w:vAlign w:val="center"/>
                                </w:tcPr>
                                <w:p w14:paraId="3AD99AEE" w14:textId="77777777" w:rsidR="00663300" w:rsidRPr="0010716D" w:rsidRDefault="00663300" w:rsidP="00E21032">
                                  <w:pPr>
                                    <w:adjustRightInd w:val="0"/>
                                    <w:snapToGrid w:val="0"/>
                                    <w:spacing w:line="240" w:lineRule="exact"/>
                                    <w:jc w:val="center"/>
                                    <w:rPr>
                                      <w:rStyle w:val="-"/>
                                      <w:rFonts w:ascii="標楷體" w:eastAsia="標楷體" w:hAnsi="標楷體"/>
                                      <w:b/>
                                      <w:kern w:val="0"/>
                                    </w:rPr>
                                  </w:pPr>
                                  <w:r w:rsidRPr="005A4704">
                                    <w:rPr>
                                      <w:rFonts w:ascii="標楷體" w:eastAsia="標楷體" w:hAnsi="標楷體" w:hint="eastAsia"/>
                                      <w:b/>
                                      <w:kern w:val="0"/>
                                    </w:rPr>
                                    <w:t>表3　歲出應付保留數分析</w:t>
                                  </w:r>
                                  <w:r>
                                    <w:rPr>
                                      <w:rFonts w:ascii="標楷體" w:eastAsia="標楷體" w:hAnsi="標楷體" w:hint="eastAsia"/>
                                      <w:b/>
                                      <w:kern w:val="0"/>
                                    </w:rPr>
                                    <w:t>（</w:t>
                                  </w:r>
                                  <w:r w:rsidRPr="005A4704">
                                    <w:rPr>
                                      <w:rFonts w:ascii="標楷體" w:eastAsia="標楷體" w:hAnsi="標楷體" w:hint="eastAsia"/>
                                      <w:b/>
                                      <w:kern w:val="0"/>
                                    </w:rPr>
                                    <w:t>原因別</w:t>
                                  </w:r>
                                  <w:r>
                                    <w:rPr>
                                      <w:rFonts w:ascii="標楷體" w:eastAsia="標楷體" w:hAnsi="標楷體" w:hint="eastAsia"/>
                                      <w:b/>
                                      <w:kern w:val="0"/>
                                    </w:rPr>
                                    <w:t>）</w:t>
                                  </w:r>
                                </w:p>
                              </w:tc>
                            </w:tr>
                            <w:tr w:rsidR="00663300" w:rsidRPr="005A4704" w14:paraId="57A1323F" w14:textId="77777777" w:rsidTr="002563B4">
                              <w:trPr>
                                <w:cantSplit/>
                                <w:trHeight w:hRule="exact" w:val="332"/>
                              </w:trPr>
                              <w:tc>
                                <w:tcPr>
                                  <w:tcW w:w="9553" w:type="dxa"/>
                                  <w:gridSpan w:val="7"/>
                                  <w:tcBorders>
                                    <w:top w:val="nil"/>
                                    <w:left w:val="nil"/>
                                    <w:right w:val="nil"/>
                                    <w:tl2br w:val="nil"/>
                                  </w:tcBorders>
                                  <w:vAlign w:val="center"/>
                                </w:tcPr>
                                <w:p w14:paraId="6FA2E7BD" w14:textId="77777777" w:rsidR="00663300" w:rsidRPr="005A4704" w:rsidRDefault="00663300" w:rsidP="00E21032">
                                  <w:pPr>
                                    <w:adjustRightInd w:val="0"/>
                                    <w:snapToGrid w:val="0"/>
                                    <w:spacing w:line="220" w:lineRule="exact"/>
                                    <w:jc w:val="right"/>
                                    <w:rPr>
                                      <w:rStyle w:val="-"/>
                                      <w:rFonts w:eastAsia="標楷體" w:hAnsi="標楷體"/>
                                      <w:snapToGrid w:val="0"/>
                                      <w:sz w:val="22"/>
                                      <w:szCs w:val="22"/>
                                    </w:rPr>
                                  </w:pPr>
                                  <w:r w:rsidRPr="005A4704">
                                    <w:rPr>
                                      <w:rStyle w:val="-"/>
                                      <w:rFonts w:eastAsia="標楷體" w:hAnsi="標楷體"/>
                                      <w:sz w:val="20"/>
                                    </w:rPr>
                                    <w:t>單位：新臺幣</w:t>
                                  </w:r>
                                  <w:r w:rsidRPr="005A4704">
                                    <w:rPr>
                                      <w:rStyle w:val="-"/>
                                      <w:rFonts w:eastAsia="標楷體" w:hAnsi="標楷體" w:hint="eastAsia"/>
                                      <w:sz w:val="20"/>
                                    </w:rPr>
                                    <w:t>千</w:t>
                                  </w:r>
                                  <w:r w:rsidRPr="005A4704">
                                    <w:rPr>
                                      <w:rStyle w:val="-"/>
                                      <w:rFonts w:eastAsia="標楷體" w:hAnsi="標楷體"/>
                                      <w:sz w:val="20"/>
                                    </w:rPr>
                                    <w:t>元</w:t>
                                  </w:r>
                                  <w:r>
                                    <w:rPr>
                                      <w:rStyle w:val="-"/>
                                      <w:rFonts w:eastAsia="標楷體" w:hAnsi="標楷體" w:hint="eastAsia"/>
                                      <w:sz w:val="20"/>
                                    </w:rPr>
                                    <w:t>、</w:t>
                                  </w:r>
                                  <w:r w:rsidRPr="00D5607F">
                                    <w:rPr>
                                      <w:rStyle w:val="-"/>
                                      <w:rFonts w:eastAsia="標楷體" w:hAnsi="標楷體" w:hint="eastAsia"/>
                                      <w:sz w:val="20"/>
                                    </w:rPr>
                                    <w:t>％</w:t>
                                  </w:r>
                                </w:p>
                              </w:tc>
                            </w:tr>
                            <w:tr w:rsidR="00663300" w:rsidRPr="009F24EB" w14:paraId="2D43C075" w14:textId="77777777" w:rsidTr="002563B4">
                              <w:trPr>
                                <w:cantSplit/>
                                <w:trHeight w:hRule="exact" w:val="332"/>
                              </w:trPr>
                              <w:tc>
                                <w:tcPr>
                                  <w:tcW w:w="3686" w:type="dxa"/>
                                  <w:gridSpan w:val="2"/>
                                  <w:vMerge w:val="restart"/>
                                  <w:tcBorders>
                                    <w:top w:val="single" w:sz="4" w:space="0" w:color="auto"/>
                                    <w:left w:val="single" w:sz="4" w:space="0" w:color="auto"/>
                                    <w:tl2br w:val="single" w:sz="4" w:space="0" w:color="auto"/>
                                  </w:tcBorders>
                                  <w:shd w:val="clear" w:color="auto" w:fill="DDFFFF"/>
                                </w:tcPr>
                                <w:p w14:paraId="5E118D00" w14:textId="77777777" w:rsidR="00663300" w:rsidRPr="009F24EB" w:rsidRDefault="00663300" w:rsidP="00E21032">
                                  <w:pPr>
                                    <w:spacing w:beforeLines="20" w:before="48" w:afterLines="20" w:after="48" w:line="220" w:lineRule="exact"/>
                                    <w:ind w:rightChars="50" w:right="120"/>
                                    <w:jc w:val="right"/>
                                    <w:rPr>
                                      <w:rFonts w:eastAsia="標楷體" w:hAnsi="標楷體"/>
                                      <w:sz w:val="22"/>
                                      <w:szCs w:val="22"/>
                                    </w:rPr>
                                  </w:pPr>
                                  <w:r w:rsidRPr="009F24EB">
                                    <w:rPr>
                                      <w:rFonts w:eastAsia="標楷體" w:hAnsi="標楷體"/>
                                      <w:sz w:val="22"/>
                                      <w:szCs w:val="22"/>
                                    </w:rPr>
                                    <w:t>經</w:t>
                                  </w:r>
                                  <w:r w:rsidRPr="009F24EB">
                                    <w:rPr>
                                      <w:rFonts w:eastAsia="標楷體" w:hAnsi="標楷體" w:hint="eastAsia"/>
                                      <w:sz w:val="22"/>
                                      <w:szCs w:val="22"/>
                                    </w:rPr>
                                    <w:t xml:space="preserve">　</w:t>
                                  </w:r>
                                  <w:r w:rsidRPr="009F24EB">
                                    <w:rPr>
                                      <w:rFonts w:eastAsia="標楷體" w:hAnsi="標楷體"/>
                                      <w:sz w:val="22"/>
                                      <w:szCs w:val="22"/>
                                    </w:rPr>
                                    <w:t>費</w:t>
                                  </w:r>
                                  <w:r w:rsidRPr="009F24EB">
                                    <w:rPr>
                                      <w:rFonts w:eastAsia="標楷體" w:hAnsi="標楷體" w:hint="eastAsia"/>
                                      <w:sz w:val="22"/>
                                      <w:szCs w:val="22"/>
                                    </w:rPr>
                                    <w:t xml:space="preserve">　</w:t>
                                  </w:r>
                                  <w:r w:rsidRPr="009F24EB">
                                    <w:rPr>
                                      <w:rFonts w:eastAsia="標楷體" w:hAnsi="標楷體"/>
                                      <w:sz w:val="22"/>
                                      <w:szCs w:val="22"/>
                                    </w:rPr>
                                    <w:t>種</w:t>
                                  </w:r>
                                  <w:r w:rsidRPr="009F24EB">
                                    <w:rPr>
                                      <w:rFonts w:eastAsia="標楷體" w:hAnsi="標楷體" w:hint="eastAsia"/>
                                      <w:sz w:val="22"/>
                                      <w:szCs w:val="22"/>
                                    </w:rPr>
                                    <w:t xml:space="preserve">　</w:t>
                                  </w:r>
                                  <w:r w:rsidRPr="009F24EB">
                                    <w:rPr>
                                      <w:rFonts w:eastAsia="標楷體" w:hAnsi="標楷體"/>
                                      <w:sz w:val="22"/>
                                      <w:szCs w:val="22"/>
                                    </w:rPr>
                                    <w:t>類</w:t>
                                  </w:r>
                                </w:p>
                                <w:p w14:paraId="625B2B57" w14:textId="77777777" w:rsidR="00663300" w:rsidRPr="009F24EB" w:rsidRDefault="00663300" w:rsidP="00E21032">
                                  <w:pPr>
                                    <w:spacing w:after="20" w:line="220" w:lineRule="exact"/>
                                    <w:ind w:leftChars="50" w:left="120"/>
                                    <w:rPr>
                                      <w:rFonts w:eastAsia="標楷體"/>
                                      <w:sz w:val="22"/>
                                      <w:szCs w:val="22"/>
                                    </w:rPr>
                                  </w:pPr>
                                  <w:r w:rsidRPr="009F24EB">
                                    <w:rPr>
                                      <w:rFonts w:eastAsia="標楷體" w:hAnsi="標楷體"/>
                                      <w:sz w:val="22"/>
                                      <w:szCs w:val="22"/>
                                    </w:rPr>
                                    <w:t>保</w:t>
                                  </w:r>
                                  <w:r w:rsidRPr="009F24EB">
                                    <w:rPr>
                                      <w:rFonts w:eastAsia="標楷體" w:hAnsi="標楷體" w:hint="eastAsia"/>
                                      <w:sz w:val="22"/>
                                      <w:szCs w:val="22"/>
                                    </w:rPr>
                                    <w:t xml:space="preserve">　</w:t>
                                  </w:r>
                                  <w:r w:rsidRPr="009F24EB">
                                    <w:rPr>
                                      <w:rFonts w:eastAsia="標楷體" w:hAnsi="標楷體"/>
                                      <w:sz w:val="22"/>
                                      <w:szCs w:val="22"/>
                                    </w:rPr>
                                    <w:t>留</w:t>
                                  </w:r>
                                  <w:r w:rsidRPr="009F24EB">
                                    <w:rPr>
                                      <w:rFonts w:eastAsia="標楷體" w:hAnsi="標楷體" w:hint="eastAsia"/>
                                      <w:sz w:val="22"/>
                                      <w:szCs w:val="22"/>
                                    </w:rPr>
                                    <w:t xml:space="preserve">　</w:t>
                                  </w:r>
                                  <w:r w:rsidRPr="009F24EB">
                                    <w:rPr>
                                      <w:rFonts w:eastAsia="標楷體" w:hAnsi="標楷體"/>
                                      <w:sz w:val="22"/>
                                      <w:szCs w:val="22"/>
                                    </w:rPr>
                                    <w:t>原</w:t>
                                  </w:r>
                                  <w:r w:rsidRPr="009F24EB">
                                    <w:rPr>
                                      <w:rFonts w:eastAsia="標楷體" w:hAnsi="標楷體" w:hint="eastAsia"/>
                                      <w:sz w:val="22"/>
                                      <w:szCs w:val="22"/>
                                    </w:rPr>
                                    <w:t xml:space="preserve">　</w:t>
                                  </w:r>
                                  <w:r w:rsidRPr="009F24EB">
                                    <w:rPr>
                                      <w:rFonts w:eastAsia="標楷體" w:hAnsi="標楷體"/>
                                      <w:sz w:val="22"/>
                                      <w:szCs w:val="22"/>
                                    </w:rPr>
                                    <w:t>因</w:t>
                                  </w:r>
                                </w:p>
                              </w:tc>
                              <w:tc>
                                <w:tcPr>
                                  <w:tcW w:w="1984" w:type="dxa"/>
                                  <w:gridSpan w:val="2"/>
                                  <w:tcBorders>
                                    <w:top w:val="single" w:sz="4" w:space="0" w:color="auto"/>
                                  </w:tcBorders>
                                  <w:shd w:val="clear" w:color="auto" w:fill="DDFFFF"/>
                                </w:tcPr>
                                <w:p w14:paraId="5E9A897C" w14:textId="77777777" w:rsidR="00663300" w:rsidRPr="008735F2" w:rsidRDefault="00663300" w:rsidP="00E21032">
                                  <w:pPr>
                                    <w:adjustRightInd w:val="0"/>
                                    <w:snapToGrid w:val="0"/>
                                    <w:spacing w:line="320" w:lineRule="exact"/>
                                    <w:jc w:val="distribute"/>
                                    <w:rPr>
                                      <w:rFonts w:eastAsia="標楷體" w:hAnsi="標楷體"/>
                                      <w:noProof/>
                                      <w:spacing w:val="-6"/>
                                      <w:sz w:val="22"/>
                                      <w:szCs w:val="22"/>
                                    </w:rPr>
                                  </w:pPr>
                                  <w:r w:rsidRPr="008735F2">
                                    <w:rPr>
                                      <w:rStyle w:val="-"/>
                                      <w:rFonts w:ascii="標楷體" w:eastAsia="標楷體" w:hAnsi="標楷體"/>
                                      <w:snapToGrid w:val="0"/>
                                      <w:sz w:val="22"/>
                                      <w:szCs w:val="22"/>
                                    </w:rPr>
                                    <w:t>合計</w:t>
                                  </w:r>
                                </w:p>
                              </w:tc>
                              <w:tc>
                                <w:tcPr>
                                  <w:tcW w:w="1276" w:type="dxa"/>
                                  <w:vMerge w:val="restart"/>
                                  <w:tcBorders>
                                    <w:top w:val="single" w:sz="4" w:space="0" w:color="auto"/>
                                  </w:tcBorders>
                                  <w:shd w:val="clear" w:color="auto" w:fill="DDFFFF"/>
                                  <w:vAlign w:val="center"/>
                                </w:tcPr>
                                <w:p w14:paraId="699954ED" w14:textId="77777777" w:rsidR="00663300" w:rsidRPr="008735F2" w:rsidRDefault="00663300" w:rsidP="00E21032">
                                  <w:pPr>
                                    <w:adjustRightInd w:val="0"/>
                                    <w:snapToGrid w:val="0"/>
                                    <w:spacing w:line="320" w:lineRule="exact"/>
                                    <w:jc w:val="distribute"/>
                                    <w:rPr>
                                      <w:rStyle w:val="-"/>
                                      <w:rFonts w:ascii="標楷體" w:eastAsia="標楷體" w:hAnsi="標楷體"/>
                                      <w:snapToGrid w:val="0"/>
                                      <w:sz w:val="22"/>
                                      <w:szCs w:val="22"/>
                                    </w:rPr>
                                  </w:pPr>
                                  <w:r w:rsidRPr="008735F2">
                                    <w:rPr>
                                      <w:rStyle w:val="-"/>
                                      <w:rFonts w:ascii="標楷體" w:eastAsia="標楷體" w:hAnsi="標楷體"/>
                                      <w:snapToGrid w:val="0"/>
                                      <w:sz w:val="22"/>
                                      <w:szCs w:val="22"/>
                                    </w:rPr>
                                    <w:t>營</w:t>
                                  </w:r>
                                  <w:proofErr w:type="gramStart"/>
                                  <w:r w:rsidRPr="008735F2">
                                    <w:rPr>
                                      <w:rStyle w:val="-"/>
                                      <w:rFonts w:ascii="標楷體" w:eastAsia="標楷體" w:hAnsi="標楷體"/>
                                      <w:snapToGrid w:val="0"/>
                                      <w:sz w:val="22"/>
                                      <w:szCs w:val="22"/>
                                    </w:rPr>
                                    <w:t>繕</w:t>
                                  </w:r>
                                  <w:proofErr w:type="gramEnd"/>
                                  <w:r w:rsidRPr="008735F2">
                                    <w:rPr>
                                      <w:rStyle w:val="-"/>
                                      <w:rFonts w:ascii="標楷體" w:eastAsia="標楷體" w:hAnsi="標楷體"/>
                                      <w:snapToGrid w:val="0"/>
                                      <w:sz w:val="22"/>
                                      <w:szCs w:val="22"/>
                                    </w:rPr>
                                    <w:t>工程</w:t>
                                  </w:r>
                                </w:p>
                              </w:tc>
                              <w:tc>
                                <w:tcPr>
                                  <w:tcW w:w="1276" w:type="dxa"/>
                                  <w:vMerge w:val="restart"/>
                                  <w:tcBorders>
                                    <w:top w:val="single" w:sz="4" w:space="0" w:color="auto"/>
                                  </w:tcBorders>
                                  <w:shd w:val="clear" w:color="auto" w:fill="DDFFFF"/>
                                  <w:vAlign w:val="center"/>
                                </w:tcPr>
                                <w:p w14:paraId="3A5C041B" w14:textId="77777777" w:rsidR="00663300" w:rsidRPr="008735F2" w:rsidRDefault="00663300" w:rsidP="00E21032">
                                  <w:pPr>
                                    <w:adjustRightInd w:val="0"/>
                                    <w:snapToGrid w:val="0"/>
                                    <w:spacing w:line="320" w:lineRule="exact"/>
                                    <w:jc w:val="distribute"/>
                                    <w:rPr>
                                      <w:rStyle w:val="-"/>
                                      <w:rFonts w:ascii="標楷體" w:eastAsia="標楷體" w:hAnsi="標楷體"/>
                                      <w:snapToGrid w:val="0"/>
                                      <w:sz w:val="22"/>
                                      <w:szCs w:val="22"/>
                                    </w:rPr>
                                  </w:pPr>
                                  <w:r w:rsidRPr="008735F2">
                                    <w:rPr>
                                      <w:rStyle w:val="-"/>
                                      <w:rFonts w:ascii="標楷體" w:eastAsia="標楷體" w:hAnsi="標楷體"/>
                                      <w:snapToGrid w:val="0"/>
                                      <w:sz w:val="22"/>
                                      <w:szCs w:val="22"/>
                                    </w:rPr>
                                    <w:t>財物購置</w:t>
                                  </w:r>
                                </w:p>
                              </w:tc>
                              <w:tc>
                                <w:tcPr>
                                  <w:tcW w:w="1331" w:type="dxa"/>
                                  <w:vMerge w:val="restart"/>
                                  <w:tcBorders>
                                    <w:top w:val="single" w:sz="4" w:space="0" w:color="auto"/>
                                  </w:tcBorders>
                                  <w:shd w:val="clear" w:color="auto" w:fill="DDFFFF"/>
                                  <w:vAlign w:val="center"/>
                                </w:tcPr>
                                <w:p w14:paraId="77164AE2" w14:textId="77777777" w:rsidR="00663300" w:rsidRPr="008735F2" w:rsidRDefault="00663300" w:rsidP="00E21032">
                                  <w:pPr>
                                    <w:adjustRightInd w:val="0"/>
                                    <w:snapToGrid w:val="0"/>
                                    <w:spacing w:line="320" w:lineRule="exact"/>
                                    <w:jc w:val="distribute"/>
                                    <w:rPr>
                                      <w:rStyle w:val="-"/>
                                      <w:rFonts w:ascii="標楷體" w:eastAsia="標楷體" w:hAnsi="標楷體"/>
                                      <w:snapToGrid w:val="0"/>
                                      <w:sz w:val="22"/>
                                      <w:szCs w:val="22"/>
                                    </w:rPr>
                                  </w:pPr>
                                  <w:r w:rsidRPr="008735F2">
                                    <w:rPr>
                                      <w:rStyle w:val="-"/>
                                      <w:rFonts w:ascii="標楷體" w:eastAsia="標楷體" w:hAnsi="標楷體"/>
                                      <w:snapToGrid w:val="0"/>
                                      <w:sz w:val="22"/>
                                      <w:szCs w:val="22"/>
                                    </w:rPr>
                                    <w:t>其他</w:t>
                                  </w:r>
                                </w:p>
                              </w:tc>
                            </w:tr>
                            <w:tr w:rsidR="00663300" w:rsidRPr="00402A19" w14:paraId="2F0B1FCE" w14:textId="77777777" w:rsidTr="002563B4">
                              <w:trPr>
                                <w:cantSplit/>
                                <w:trHeight w:hRule="exact" w:val="332"/>
                              </w:trPr>
                              <w:tc>
                                <w:tcPr>
                                  <w:tcW w:w="3686" w:type="dxa"/>
                                  <w:gridSpan w:val="2"/>
                                  <w:vMerge/>
                                  <w:tcBorders>
                                    <w:left w:val="single" w:sz="4" w:space="0" w:color="auto"/>
                                    <w:bottom w:val="single" w:sz="4" w:space="0" w:color="auto"/>
                                    <w:tl2br w:val="single" w:sz="4" w:space="0" w:color="auto"/>
                                  </w:tcBorders>
                                  <w:shd w:val="clear" w:color="auto" w:fill="DDFFFF"/>
                                </w:tcPr>
                                <w:p w14:paraId="1B3B01D4" w14:textId="77777777" w:rsidR="00663300" w:rsidRPr="00402A19" w:rsidRDefault="00663300" w:rsidP="00E21032">
                                  <w:pPr>
                                    <w:spacing w:after="20" w:line="220" w:lineRule="exact"/>
                                    <w:ind w:right="57"/>
                                    <w:jc w:val="both"/>
                                    <w:rPr>
                                      <w:rFonts w:eastAsia="標楷體"/>
                                      <w:color w:val="FF0000"/>
                                      <w:sz w:val="22"/>
                                      <w:szCs w:val="22"/>
                                    </w:rPr>
                                  </w:pPr>
                                </w:p>
                              </w:tc>
                              <w:tc>
                                <w:tcPr>
                                  <w:tcW w:w="1134" w:type="dxa"/>
                                  <w:tcBorders>
                                    <w:bottom w:val="single" w:sz="4" w:space="0" w:color="auto"/>
                                  </w:tcBorders>
                                  <w:shd w:val="clear" w:color="auto" w:fill="DDFFFF"/>
                                  <w:vAlign w:val="center"/>
                                </w:tcPr>
                                <w:p w14:paraId="41C1D3C5" w14:textId="77777777" w:rsidR="00663300" w:rsidRPr="008735F2" w:rsidRDefault="00663300" w:rsidP="00E21032">
                                  <w:pPr>
                                    <w:adjustRightInd w:val="0"/>
                                    <w:snapToGrid w:val="0"/>
                                    <w:spacing w:line="220" w:lineRule="exact"/>
                                    <w:jc w:val="distribute"/>
                                    <w:rPr>
                                      <w:rStyle w:val="-"/>
                                      <w:rFonts w:ascii="標楷體" w:eastAsia="標楷體" w:hAnsi="標楷體"/>
                                      <w:snapToGrid w:val="0"/>
                                      <w:sz w:val="22"/>
                                      <w:szCs w:val="22"/>
                                    </w:rPr>
                                  </w:pPr>
                                  <w:r w:rsidRPr="008735F2">
                                    <w:rPr>
                                      <w:rStyle w:val="-"/>
                                      <w:rFonts w:ascii="標楷體" w:eastAsia="標楷體" w:hAnsi="標楷體"/>
                                      <w:snapToGrid w:val="0"/>
                                      <w:sz w:val="22"/>
                                      <w:szCs w:val="22"/>
                                    </w:rPr>
                                    <w:t>金額</w:t>
                                  </w:r>
                                </w:p>
                              </w:tc>
                              <w:tc>
                                <w:tcPr>
                                  <w:tcW w:w="850" w:type="dxa"/>
                                  <w:tcBorders>
                                    <w:bottom w:val="single" w:sz="4" w:space="0" w:color="auto"/>
                                  </w:tcBorders>
                                  <w:shd w:val="clear" w:color="auto" w:fill="DDFFFF"/>
                                  <w:vAlign w:val="center"/>
                                </w:tcPr>
                                <w:p w14:paraId="43E5F76B" w14:textId="77777777" w:rsidR="00663300" w:rsidRPr="008735F2" w:rsidRDefault="00663300" w:rsidP="00E21032">
                                  <w:pPr>
                                    <w:adjustRightInd w:val="0"/>
                                    <w:snapToGrid w:val="0"/>
                                    <w:spacing w:line="240" w:lineRule="exact"/>
                                    <w:jc w:val="distribute"/>
                                    <w:rPr>
                                      <w:rStyle w:val="-"/>
                                      <w:rFonts w:ascii="標楷體" w:eastAsia="標楷體" w:hAnsi="標楷體"/>
                                      <w:snapToGrid w:val="0"/>
                                      <w:sz w:val="22"/>
                                      <w:szCs w:val="22"/>
                                    </w:rPr>
                                  </w:pPr>
                                  <w:r w:rsidRPr="008735F2">
                                    <w:rPr>
                                      <w:rStyle w:val="-"/>
                                      <w:rFonts w:ascii="標楷體" w:eastAsia="標楷體" w:hAnsi="標楷體" w:hint="eastAsia"/>
                                      <w:snapToGrid w:val="0"/>
                                      <w:sz w:val="22"/>
                                      <w:szCs w:val="22"/>
                                    </w:rPr>
                                    <w:t>占比</w:t>
                                  </w:r>
                                </w:p>
                              </w:tc>
                              <w:tc>
                                <w:tcPr>
                                  <w:tcW w:w="1276" w:type="dxa"/>
                                  <w:vMerge/>
                                  <w:tcBorders>
                                    <w:bottom w:val="single" w:sz="4" w:space="0" w:color="auto"/>
                                  </w:tcBorders>
                                  <w:shd w:val="clear" w:color="auto" w:fill="DDFFFF"/>
                                  <w:vAlign w:val="center"/>
                                </w:tcPr>
                                <w:p w14:paraId="6851AF51" w14:textId="77777777" w:rsidR="00663300" w:rsidRPr="00402A19" w:rsidRDefault="00663300" w:rsidP="00E21032">
                                  <w:pPr>
                                    <w:adjustRightInd w:val="0"/>
                                    <w:snapToGrid w:val="0"/>
                                    <w:spacing w:line="220" w:lineRule="exact"/>
                                    <w:jc w:val="distribute"/>
                                    <w:rPr>
                                      <w:rStyle w:val="-"/>
                                      <w:rFonts w:ascii="標楷體" w:eastAsia="標楷體" w:hAnsi="標楷體"/>
                                      <w:snapToGrid w:val="0"/>
                                      <w:color w:val="FF0000"/>
                                      <w:sz w:val="20"/>
                                    </w:rPr>
                                  </w:pPr>
                                </w:p>
                              </w:tc>
                              <w:tc>
                                <w:tcPr>
                                  <w:tcW w:w="1276" w:type="dxa"/>
                                  <w:vMerge/>
                                  <w:tcBorders>
                                    <w:bottom w:val="single" w:sz="4" w:space="0" w:color="auto"/>
                                  </w:tcBorders>
                                  <w:shd w:val="clear" w:color="auto" w:fill="DDFFFF"/>
                                  <w:vAlign w:val="center"/>
                                </w:tcPr>
                                <w:p w14:paraId="20BFA266" w14:textId="77777777" w:rsidR="00663300" w:rsidRPr="00402A19" w:rsidRDefault="00663300" w:rsidP="00E21032">
                                  <w:pPr>
                                    <w:adjustRightInd w:val="0"/>
                                    <w:snapToGrid w:val="0"/>
                                    <w:spacing w:line="220" w:lineRule="exact"/>
                                    <w:jc w:val="distribute"/>
                                    <w:rPr>
                                      <w:rStyle w:val="-"/>
                                      <w:rFonts w:ascii="標楷體" w:eastAsia="標楷體" w:hAnsi="標楷體"/>
                                      <w:snapToGrid w:val="0"/>
                                      <w:color w:val="FF0000"/>
                                      <w:sz w:val="20"/>
                                    </w:rPr>
                                  </w:pPr>
                                </w:p>
                              </w:tc>
                              <w:tc>
                                <w:tcPr>
                                  <w:tcW w:w="1331" w:type="dxa"/>
                                  <w:vMerge/>
                                  <w:tcBorders>
                                    <w:bottom w:val="single" w:sz="4" w:space="0" w:color="auto"/>
                                  </w:tcBorders>
                                  <w:shd w:val="clear" w:color="auto" w:fill="DDFFFF"/>
                                  <w:vAlign w:val="center"/>
                                </w:tcPr>
                                <w:p w14:paraId="72C5F313" w14:textId="77777777" w:rsidR="00663300" w:rsidRPr="00402A19" w:rsidRDefault="00663300" w:rsidP="00E21032">
                                  <w:pPr>
                                    <w:adjustRightInd w:val="0"/>
                                    <w:snapToGrid w:val="0"/>
                                    <w:spacing w:line="220" w:lineRule="exact"/>
                                    <w:jc w:val="distribute"/>
                                    <w:rPr>
                                      <w:rStyle w:val="-"/>
                                      <w:rFonts w:ascii="標楷體" w:eastAsia="標楷體" w:hAnsi="標楷體"/>
                                      <w:snapToGrid w:val="0"/>
                                      <w:color w:val="FF0000"/>
                                      <w:sz w:val="20"/>
                                    </w:rPr>
                                  </w:pPr>
                                </w:p>
                              </w:tc>
                            </w:tr>
                            <w:tr w:rsidR="00663300" w:rsidRPr="007B13EF" w14:paraId="54183115" w14:textId="77777777" w:rsidTr="002563B4">
                              <w:trPr>
                                <w:cantSplit/>
                                <w:trHeight w:hRule="exact" w:val="554"/>
                              </w:trPr>
                              <w:tc>
                                <w:tcPr>
                                  <w:tcW w:w="3686" w:type="dxa"/>
                                  <w:gridSpan w:val="2"/>
                                  <w:tcBorders>
                                    <w:top w:val="single" w:sz="4" w:space="0" w:color="auto"/>
                                    <w:left w:val="single" w:sz="4" w:space="0" w:color="auto"/>
                                    <w:bottom w:val="nil"/>
                                    <w:right w:val="single" w:sz="4" w:space="0" w:color="auto"/>
                                  </w:tcBorders>
                                  <w:vAlign w:val="center"/>
                                </w:tcPr>
                                <w:p w14:paraId="58CFFE12" w14:textId="77777777" w:rsidR="00663300" w:rsidRPr="004C3931" w:rsidRDefault="00663300" w:rsidP="00E21032">
                                  <w:pPr>
                                    <w:spacing w:line="240" w:lineRule="exact"/>
                                    <w:ind w:leftChars="200" w:left="480" w:rightChars="200" w:right="480"/>
                                    <w:jc w:val="distribute"/>
                                    <w:rPr>
                                      <w:rFonts w:ascii="標楷體" w:eastAsia="標楷體" w:hAnsi="標楷體"/>
                                      <w:b/>
                                      <w:bCs/>
                                      <w:sz w:val="22"/>
                                      <w:szCs w:val="22"/>
                                    </w:rPr>
                                  </w:pPr>
                                  <w:r w:rsidRPr="004C3931">
                                    <w:rPr>
                                      <w:rFonts w:ascii="標楷體" w:eastAsia="標楷體" w:hAnsi="標楷體" w:hint="eastAsia"/>
                                      <w:b/>
                                      <w:bCs/>
                                      <w:sz w:val="22"/>
                                      <w:szCs w:val="22"/>
                                    </w:rPr>
                                    <w:t>合計</w:t>
                                  </w:r>
                                </w:p>
                              </w:tc>
                              <w:tc>
                                <w:tcPr>
                                  <w:tcW w:w="1134" w:type="dxa"/>
                                  <w:tcBorders>
                                    <w:top w:val="single" w:sz="4" w:space="0" w:color="auto"/>
                                    <w:left w:val="single" w:sz="4" w:space="0" w:color="auto"/>
                                    <w:bottom w:val="nil"/>
                                    <w:right w:val="single" w:sz="4" w:space="0" w:color="auto"/>
                                  </w:tcBorders>
                                  <w:vAlign w:val="center"/>
                                </w:tcPr>
                                <w:p w14:paraId="3E52E962" w14:textId="77777777" w:rsidR="00663300" w:rsidRPr="00235059" w:rsidRDefault="00663300" w:rsidP="00E21032">
                                  <w:pPr>
                                    <w:spacing w:line="240" w:lineRule="exact"/>
                                    <w:jc w:val="right"/>
                                    <w:rPr>
                                      <w:rFonts w:ascii="標楷體" w:eastAsia="標楷體" w:hAnsi="標楷體" w:cs="新細明體"/>
                                      <w:b/>
                                      <w:bCs/>
                                      <w:sz w:val="22"/>
                                      <w:szCs w:val="22"/>
                                    </w:rPr>
                                  </w:pPr>
                                  <w:r w:rsidRPr="00E276E4">
                                    <w:rPr>
                                      <w:rFonts w:ascii="標楷體" w:eastAsia="標楷體" w:hAnsi="標楷體" w:cs="新細明體"/>
                                      <w:b/>
                                      <w:sz w:val="22"/>
                                      <w:szCs w:val="22"/>
                                    </w:rPr>
                                    <w:t>6,403,324</w:t>
                                  </w:r>
                                </w:p>
                              </w:tc>
                              <w:tc>
                                <w:tcPr>
                                  <w:tcW w:w="850" w:type="dxa"/>
                                  <w:tcBorders>
                                    <w:top w:val="single" w:sz="4" w:space="0" w:color="auto"/>
                                    <w:left w:val="single" w:sz="4" w:space="0" w:color="auto"/>
                                    <w:bottom w:val="nil"/>
                                    <w:right w:val="single" w:sz="4" w:space="0" w:color="auto"/>
                                  </w:tcBorders>
                                  <w:vAlign w:val="center"/>
                                </w:tcPr>
                                <w:p w14:paraId="0DD01D36" w14:textId="77777777" w:rsidR="00663300" w:rsidRPr="007B13EF" w:rsidRDefault="00663300" w:rsidP="00E21032">
                                  <w:pPr>
                                    <w:spacing w:line="240" w:lineRule="exact"/>
                                    <w:jc w:val="right"/>
                                    <w:rPr>
                                      <w:rFonts w:ascii="標楷體" w:eastAsia="標楷體" w:hAnsi="標楷體"/>
                                      <w:b/>
                                      <w:sz w:val="22"/>
                                      <w:szCs w:val="22"/>
                                    </w:rPr>
                                  </w:pPr>
                                  <w:r w:rsidRPr="007B13EF">
                                    <w:rPr>
                                      <w:rFonts w:ascii="標楷體" w:eastAsia="標楷體" w:hAnsi="標楷體" w:cs="新細明體" w:hint="eastAsia"/>
                                      <w:b/>
                                      <w:bCs/>
                                      <w:sz w:val="22"/>
                                      <w:szCs w:val="22"/>
                                    </w:rPr>
                                    <w:t>100.00</w:t>
                                  </w:r>
                                </w:p>
                              </w:tc>
                              <w:tc>
                                <w:tcPr>
                                  <w:tcW w:w="1276" w:type="dxa"/>
                                  <w:tcBorders>
                                    <w:top w:val="single" w:sz="4" w:space="0" w:color="auto"/>
                                    <w:left w:val="single" w:sz="4" w:space="0" w:color="auto"/>
                                    <w:bottom w:val="nil"/>
                                    <w:right w:val="single" w:sz="4" w:space="0" w:color="auto"/>
                                  </w:tcBorders>
                                  <w:vAlign w:val="center"/>
                                </w:tcPr>
                                <w:p w14:paraId="03FD5479" w14:textId="77777777" w:rsidR="00663300" w:rsidRPr="007B13EF" w:rsidRDefault="00663300" w:rsidP="00E21032">
                                  <w:pPr>
                                    <w:spacing w:line="240" w:lineRule="exact"/>
                                    <w:jc w:val="right"/>
                                    <w:rPr>
                                      <w:rFonts w:ascii="標楷體" w:eastAsia="標楷體" w:hAnsi="標楷體"/>
                                      <w:b/>
                                      <w:color w:val="000000" w:themeColor="text1"/>
                                      <w:sz w:val="22"/>
                                      <w:szCs w:val="22"/>
                                    </w:rPr>
                                  </w:pPr>
                                  <w:r w:rsidRPr="002B3F4F">
                                    <w:rPr>
                                      <w:rFonts w:ascii="標楷體" w:eastAsia="標楷體" w:hAnsi="標楷體" w:cs="新細明體"/>
                                      <w:b/>
                                      <w:bCs/>
                                      <w:sz w:val="22"/>
                                      <w:szCs w:val="22"/>
                                    </w:rPr>
                                    <w:t xml:space="preserve">4,723,179 </w:t>
                                  </w:r>
                                  <w:r w:rsidRPr="00235059">
                                    <w:rPr>
                                      <w:rFonts w:ascii="標楷體" w:eastAsia="標楷體" w:hAnsi="標楷體" w:cs="新細明體"/>
                                      <w:b/>
                                      <w:bCs/>
                                      <w:sz w:val="22"/>
                                      <w:szCs w:val="22"/>
                                    </w:rPr>
                                    <w:t xml:space="preserve"> </w:t>
                                  </w:r>
                                  <w:r w:rsidRPr="007B13EF">
                                    <w:rPr>
                                      <w:rFonts w:ascii="標楷體" w:eastAsia="標楷體" w:hAnsi="標楷體"/>
                                      <w:color w:val="000000" w:themeColor="text1"/>
                                      <w:sz w:val="22"/>
                                      <w:szCs w:val="22"/>
                                    </w:rPr>
                                    <w:t xml:space="preserve"> </w:t>
                                  </w:r>
                                  <w:r w:rsidRPr="000723CE">
                                    <w:rPr>
                                      <w:rFonts w:ascii="標楷體" w:eastAsia="標楷體" w:hAnsi="標楷體"/>
                                      <w:color w:val="000000" w:themeColor="text1"/>
                                      <w:spacing w:val="-10"/>
                                      <w:sz w:val="22"/>
                                      <w:szCs w:val="22"/>
                                    </w:rPr>
                                    <w:t>（73.76</w:t>
                                  </w:r>
                                  <w:r w:rsidRPr="000723CE">
                                    <w:rPr>
                                      <w:rFonts w:ascii="標楷體" w:eastAsia="標楷體" w:hAnsi="標楷體" w:hint="eastAsia"/>
                                      <w:color w:val="000000" w:themeColor="text1"/>
                                      <w:spacing w:val="-10"/>
                                      <w:sz w:val="22"/>
                                      <w:szCs w:val="22"/>
                                    </w:rPr>
                                    <w:t>％</w:t>
                                  </w:r>
                                  <w:r w:rsidRPr="000723CE">
                                    <w:rPr>
                                      <w:rFonts w:ascii="標楷體" w:eastAsia="標楷體" w:hAnsi="標楷體"/>
                                      <w:color w:val="000000" w:themeColor="text1"/>
                                      <w:spacing w:val="-10"/>
                                      <w:sz w:val="22"/>
                                      <w:szCs w:val="22"/>
                                    </w:rPr>
                                    <w:t>）</w:t>
                                  </w:r>
                                </w:p>
                              </w:tc>
                              <w:tc>
                                <w:tcPr>
                                  <w:tcW w:w="1276" w:type="dxa"/>
                                  <w:tcBorders>
                                    <w:top w:val="single" w:sz="4" w:space="0" w:color="auto"/>
                                    <w:left w:val="single" w:sz="4" w:space="0" w:color="auto"/>
                                    <w:bottom w:val="nil"/>
                                    <w:right w:val="single" w:sz="4" w:space="0" w:color="auto"/>
                                  </w:tcBorders>
                                  <w:vAlign w:val="center"/>
                                </w:tcPr>
                                <w:p w14:paraId="289E4DBF" w14:textId="77777777" w:rsidR="00663300" w:rsidRPr="007B13EF" w:rsidRDefault="00663300" w:rsidP="00E21032">
                                  <w:pPr>
                                    <w:tabs>
                                      <w:tab w:val="left" w:pos="62"/>
                                      <w:tab w:val="left" w:pos="287"/>
                                    </w:tabs>
                                    <w:spacing w:line="240" w:lineRule="exact"/>
                                    <w:jc w:val="right"/>
                                    <w:rPr>
                                      <w:rFonts w:ascii="標楷體" w:eastAsia="標楷體" w:hAnsi="標楷體"/>
                                      <w:b/>
                                      <w:color w:val="000000" w:themeColor="text1"/>
                                      <w:sz w:val="22"/>
                                      <w:szCs w:val="22"/>
                                    </w:rPr>
                                  </w:pPr>
                                  <w:r w:rsidRPr="002B3F4F">
                                    <w:rPr>
                                      <w:rFonts w:ascii="標楷體" w:eastAsia="標楷體" w:hAnsi="標楷體" w:cs="新細明體"/>
                                      <w:b/>
                                      <w:bCs/>
                                      <w:sz w:val="22"/>
                                      <w:szCs w:val="22"/>
                                    </w:rPr>
                                    <w:t xml:space="preserve">234,997 </w:t>
                                  </w:r>
                                  <w:r w:rsidRPr="00235059">
                                    <w:rPr>
                                      <w:rFonts w:ascii="標楷體" w:eastAsia="標楷體" w:hAnsi="標楷體" w:cs="新細明體"/>
                                      <w:b/>
                                      <w:bCs/>
                                      <w:sz w:val="22"/>
                                      <w:szCs w:val="22"/>
                                    </w:rPr>
                                    <w:t xml:space="preserve"> </w:t>
                                  </w:r>
                                  <w:r w:rsidRPr="007B13EF">
                                    <w:rPr>
                                      <w:rFonts w:ascii="標楷體" w:eastAsia="標楷體" w:hAnsi="標楷體"/>
                                      <w:color w:val="000000" w:themeColor="text1"/>
                                      <w:sz w:val="22"/>
                                      <w:szCs w:val="22"/>
                                    </w:rPr>
                                    <w:t xml:space="preserve"> </w:t>
                                  </w:r>
                                  <w:r w:rsidRPr="000723CE">
                                    <w:rPr>
                                      <w:rFonts w:ascii="標楷體" w:eastAsia="標楷體" w:hAnsi="標楷體"/>
                                      <w:color w:val="000000" w:themeColor="text1"/>
                                      <w:spacing w:val="-10"/>
                                      <w:sz w:val="22"/>
                                      <w:szCs w:val="22"/>
                                    </w:rPr>
                                    <w:t>（3.67</w:t>
                                  </w:r>
                                  <w:r w:rsidRPr="000723CE">
                                    <w:rPr>
                                      <w:rFonts w:ascii="標楷體" w:eastAsia="標楷體" w:hAnsi="標楷體" w:hint="eastAsia"/>
                                      <w:color w:val="000000" w:themeColor="text1"/>
                                      <w:spacing w:val="-10"/>
                                      <w:sz w:val="22"/>
                                      <w:szCs w:val="22"/>
                                    </w:rPr>
                                    <w:t>％</w:t>
                                  </w:r>
                                  <w:r w:rsidRPr="000723CE">
                                    <w:rPr>
                                      <w:rFonts w:ascii="標楷體" w:eastAsia="標楷體" w:hAnsi="標楷體"/>
                                      <w:color w:val="000000" w:themeColor="text1"/>
                                      <w:spacing w:val="-10"/>
                                      <w:sz w:val="22"/>
                                      <w:szCs w:val="22"/>
                                    </w:rPr>
                                    <w:t>）</w:t>
                                  </w:r>
                                </w:p>
                              </w:tc>
                              <w:tc>
                                <w:tcPr>
                                  <w:tcW w:w="1331" w:type="dxa"/>
                                  <w:tcBorders>
                                    <w:top w:val="single" w:sz="4" w:space="0" w:color="auto"/>
                                    <w:left w:val="single" w:sz="4" w:space="0" w:color="auto"/>
                                    <w:bottom w:val="nil"/>
                                    <w:right w:val="single" w:sz="4" w:space="0" w:color="auto"/>
                                  </w:tcBorders>
                                  <w:vAlign w:val="center"/>
                                </w:tcPr>
                                <w:p w14:paraId="5C195D2B" w14:textId="77777777" w:rsidR="00663300" w:rsidRPr="007B13EF" w:rsidRDefault="00663300" w:rsidP="00E21032">
                                  <w:pPr>
                                    <w:spacing w:line="240" w:lineRule="exact"/>
                                    <w:jc w:val="right"/>
                                    <w:rPr>
                                      <w:rFonts w:ascii="標楷體" w:eastAsia="標楷體" w:hAnsi="標楷體"/>
                                      <w:b/>
                                      <w:color w:val="000000" w:themeColor="text1"/>
                                      <w:sz w:val="22"/>
                                      <w:szCs w:val="22"/>
                                    </w:rPr>
                                  </w:pPr>
                                  <w:r w:rsidRPr="002B3F4F">
                                    <w:rPr>
                                      <w:rFonts w:ascii="標楷體" w:eastAsia="標楷體" w:hAnsi="標楷體" w:cs="新細明體"/>
                                      <w:b/>
                                      <w:bCs/>
                                      <w:sz w:val="22"/>
                                      <w:szCs w:val="22"/>
                                    </w:rPr>
                                    <w:t>1,445,147</w:t>
                                  </w:r>
                                  <w:r w:rsidRPr="000723CE">
                                    <w:rPr>
                                      <w:rFonts w:ascii="標楷體" w:eastAsia="標楷體" w:hAnsi="標楷體"/>
                                      <w:color w:val="000000" w:themeColor="text1"/>
                                      <w:spacing w:val="-10"/>
                                      <w:sz w:val="22"/>
                                      <w:szCs w:val="22"/>
                                    </w:rPr>
                                    <w:t>（22.57</w:t>
                                  </w:r>
                                  <w:r w:rsidRPr="000723CE">
                                    <w:rPr>
                                      <w:rFonts w:ascii="標楷體" w:eastAsia="標楷體" w:hAnsi="標楷體" w:hint="eastAsia"/>
                                      <w:color w:val="000000" w:themeColor="text1"/>
                                      <w:spacing w:val="-10"/>
                                      <w:sz w:val="22"/>
                                      <w:szCs w:val="22"/>
                                    </w:rPr>
                                    <w:t>％</w:t>
                                  </w:r>
                                  <w:r w:rsidRPr="000723CE">
                                    <w:rPr>
                                      <w:rFonts w:ascii="標楷體" w:eastAsia="標楷體" w:hAnsi="標楷體"/>
                                      <w:color w:val="000000" w:themeColor="text1"/>
                                      <w:spacing w:val="-10"/>
                                      <w:sz w:val="22"/>
                                      <w:szCs w:val="22"/>
                                    </w:rPr>
                                    <w:t>）</w:t>
                                  </w:r>
                                </w:p>
                              </w:tc>
                            </w:tr>
                            <w:tr w:rsidR="00663300" w:rsidRPr="007B13EF" w14:paraId="64181967" w14:textId="77777777" w:rsidTr="002563B4">
                              <w:trPr>
                                <w:cantSplit/>
                                <w:trHeight w:hRule="exact" w:val="510"/>
                              </w:trPr>
                              <w:tc>
                                <w:tcPr>
                                  <w:tcW w:w="351" w:type="dxa"/>
                                  <w:tcBorders>
                                    <w:top w:val="nil"/>
                                    <w:left w:val="single" w:sz="4" w:space="0" w:color="auto"/>
                                    <w:bottom w:val="nil"/>
                                    <w:right w:val="nil"/>
                                  </w:tcBorders>
                                  <w:shd w:val="clear" w:color="auto" w:fill="DDFFFF"/>
                                </w:tcPr>
                                <w:p w14:paraId="3F1FD323" w14:textId="77777777" w:rsidR="00663300" w:rsidRPr="00260966" w:rsidRDefault="00663300" w:rsidP="00E21032">
                                  <w:pPr>
                                    <w:spacing w:beforeLines="10" w:before="24" w:line="240" w:lineRule="exact"/>
                                    <w:jc w:val="both"/>
                                    <w:rPr>
                                      <w:rFonts w:ascii="標楷體" w:eastAsia="標楷體" w:hAnsi="標楷體"/>
                                      <w:spacing w:val="-20"/>
                                      <w:sz w:val="22"/>
                                      <w:szCs w:val="22"/>
                                    </w:rPr>
                                  </w:pPr>
                                  <w:r w:rsidRPr="002B2F33">
                                    <w:rPr>
                                      <w:rFonts w:ascii="標楷體" w:eastAsia="標楷體" w:hAnsi="標楷體" w:hint="eastAsia"/>
                                      <w:spacing w:val="-20"/>
                                      <w:sz w:val="22"/>
                                      <w:szCs w:val="22"/>
                                      <w:shd w:val="clear" w:color="auto" w:fill="DDFFFF"/>
                                    </w:rPr>
                                    <w:t>1</w:t>
                                  </w:r>
                                  <w:r w:rsidRPr="00260966">
                                    <w:rPr>
                                      <w:rFonts w:ascii="標楷體" w:eastAsia="標楷體" w:hAnsi="標楷體" w:hint="eastAsia"/>
                                      <w:spacing w:val="-20"/>
                                      <w:sz w:val="22"/>
                                      <w:szCs w:val="22"/>
                                    </w:rPr>
                                    <w:t>.</w:t>
                                  </w:r>
                                </w:p>
                              </w:tc>
                              <w:tc>
                                <w:tcPr>
                                  <w:tcW w:w="3335" w:type="dxa"/>
                                  <w:tcBorders>
                                    <w:top w:val="nil"/>
                                    <w:left w:val="nil"/>
                                    <w:bottom w:val="nil"/>
                                    <w:right w:val="single" w:sz="4" w:space="0" w:color="auto"/>
                                  </w:tcBorders>
                                  <w:shd w:val="clear" w:color="auto" w:fill="DDFFFF"/>
                                </w:tcPr>
                                <w:p w14:paraId="42F3BDC1" w14:textId="77777777" w:rsidR="00663300" w:rsidRPr="00657907" w:rsidRDefault="00663300" w:rsidP="00E21032">
                                  <w:pPr>
                                    <w:spacing w:beforeLines="10" w:before="24" w:line="240" w:lineRule="exact"/>
                                    <w:jc w:val="both"/>
                                    <w:rPr>
                                      <w:rFonts w:ascii="標楷體" w:eastAsia="標楷體" w:hAnsi="標楷體"/>
                                      <w:sz w:val="22"/>
                                      <w:szCs w:val="22"/>
                                    </w:rPr>
                                  </w:pPr>
                                  <w:r w:rsidRPr="00657907">
                                    <w:rPr>
                                      <w:rFonts w:ascii="標楷體" w:eastAsia="標楷體" w:hAnsi="標楷體" w:hint="eastAsia"/>
                                      <w:sz w:val="22"/>
                                      <w:szCs w:val="22"/>
                                    </w:rPr>
                                    <w:t>工程規劃設計中、</w:t>
                                  </w:r>
                                  <w:r w:rsidRPr="00BA149B">
                                    <w:rPr>
                                      <w:rFonts w:ascii="標楷體" w:eastAsia="標楷體" w:hAnsi="標楷體" w:hint="eastAsia"/>
                                      <w:sz w:val="22"/>
                                      <w:szCs w:val="22"/>
                                    </w:rPr>
                                    <w:t>或變更設計中</w:t>
                                  </w:r>
                                  <w:r w:rsidRPr="00657907">
                                    <w:rPr>
                                      <w:rFonts w:ascii="標楷體" w:eastAsia="標楷體" w:hAnsi="標楷體" w:hint="eastAsia"/>
                                      <w:sz w:val="22"/>
                                      <w:szCs w:val="22"/>
                                    </w:rPr>
                                    <w:t>、或施工中尚未完工。</w:t>
                                  </w:r>
                                </w:p>
                              </w:tc>
                              <w:tc>
                                <w:tcPr>
                                  <w:tcW w:w="1134" w:type="dxa"/>
                                  <w:tcBorders>
                                    <w:top w:val="nil"/>
                                    <w:left w:val="single" w:sz="4" w:space="0" w:color="auto"/>
                                    <w:bottom w:val="nil"/>
                                    <w:right w:val="single" w:sz="4" w:space="0" w:color="auto"/>
                                  </w:tcBorders>
                                  <w:shd w:val="clear" w:color="auto" w:fill="DDFFFF"/>
                                  <w:vAlign w:val="center"/>
                                </w:tcPr>
                                <w:p w14:paraId="1BC37F5D"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4,271,236</w:t>
                                  </w:r>
                                </w:p>
                              </w:tc>
                              <w:tc>
                                <w:tcPr>
                                  <w:tcW w:w="850" w:type="dxa"/>
                                  <w:tcBorders>
                                    <w:top w:val="nil"/>
                                    <w:left w:val="single" w:sz="4" w:space="0" w:color="auto"/>
                                    <w:bottom w:val="nil"/>
                                    <w:right w:val="single" w:sz="4" w:space="0" w:color="auto"/>
                                  </w:tcBorders>
                                  <w:shd w:val="clear" w:color="auto" w:fill="DDFFFF"/>
                                  <w:vAlign w:val="center"/>
                                </w:tcPr>
                                <w:p w14:paraId="35F9DBFE"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66.70</w:t>
                                  </w:r>
                                </w:p>
                              </w:tc>
                              <w:tc>
                                <w:tcPr>
                                  <w:tcW w:w="1276" w:type="dxa"/>
                                  <w:tcBorders>
                                    <w:top w:val="nil"/>
                                    <w:left w:val="single" w:sz="4" w:space="0" w:color="auto"/>
                                    <w:bottom w:val="nil"/>
                                    <w:right w:val="single" w:sz="4" w:space="0" w:color="auto"/>
                                  </w:tcBorders>
                                  <w:shd w:val="clear" w:color="auto" w:fill="DDFFFF"/>
                                  <w:vAlign w:val="center"/>
                                </w:tcPr>
                                <w:p w14:paraId="4D796482"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3,767,350</w:t>
                                  </w:r>
                                </w:p>
                              </w:tc>
                              <w:tc>
                                <w:tcPr>
                                  <w:tcW w:w="1276" w:type="dxa"/>
                                  <w:tcBorders>
                                    <w:top w:val="nil"/>
                                    <w:left w:val="single" w:sz="4" w:space="0" w:color="auto"/>
                                    <w:bottom w:val="nil"/>
                                    <w:right w:val="single" w:sz="4" w:space="0" w:color="auto"/>
                                  </w:tcBorders>
                                  <w:shd w:val="clear" w:color="auto" w:fill="DDFFFF"/>
                                  <w:vAlign w:val="center"/>
                                </w:tcPr>
                                <w:p w14:paraId="4511A2C6"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57,618</w:t>
                                  </w:r>
                                </w:p>
                              </w:tc>
                              <w:tc>
                                <w:tcPr>
                                  <w:tcW w:w="1331" w:type="dxa"/>
                                  <w:tcBorders>
                                    <w:top w:val="nil"/>
                                    <w:left w:val="single" w:sz="4" w:space="0" w:color="auto"/>
                                    <w:bottom w:val="nil"/>
                                    <w:right w:val="single" w:sz="4" w:space="0" w:color="auto"/>
                                  </w:tcBorders>
                                  <w:shd w:val="clear" w:color="auto" w:fill="DDFFFF"/>
                                  <w:vAlign w:val="center"/>
                                </w:tcPr>
                                <w:p w14:paraId="509E4DB6"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446,268</w:t>
                                  </w:r>
                                </w:p>
                              </w:tc>
                            </w:tr>
                            <w:tr w:rsidR="00663300" w:rsidRPr="007B13EF" w14:paraId="209B914C" w14:textId="77777777" w:rsidTr="002563B4">
                              <w:trPr>
                                <w:cantSplit/>
                                <w:trHeight w:hRule="exact" w:val="1021"/>
                              </w:trPr>
                              <w:tc>
                                <w:tcPr>
                                  <w:tcW w:w="351" w:type="dxa"/>
                                  <w:tcBorders>
                                    <w:top w:val="nil"/>
                                    <w:left w:val="single" w:sz="4" w:space="0" w:color="auto"/>
                                    <w:bottom w:val="nil"/>
                                    <w:right w:val="nil"/>
                                  </w:tcBorders>
                                  <w:shd w:val="clear" w:color="auto" w:fill="auto"/>
                                </w:tcPr>
                                <w:p w14:paraId="0B937FE7" w14:textId="77777777" w:rsidR="00663300" w:rsidRPr="00657907" w:rsidRDefault="00663300" w:rsidP="00E21032">
                                  <w:pPr>
                                    <w:spacing w:beforeLines="10" w:before="24" w:line="240" w:lineRule="exact"/>
                                    <w:jc w:val="both"/>
                                    <w:rPr>
                                      <w:rFonts w:ascii="標楷體" w:eastAsia="標楷體" w:hAnsi="標楷體"/>
                                      <w:spacing w:val="-20"/>
                                      <w:sz w:val="22"/>
                                      <w:szCs w:val="22"/>
                                    </w:rPr>
                                  </w:pPr>
                                  <w:r w:rsidRPr="00657907">
                                    <w:rPr>
                                      <w:rFonts w:ascii="標楷體" w:eastAsia="標楷體" w:hAnsi="標楷體" w:hint="eastAsia"/>
                                      <w:spacing w:val="-20"/>
                                      <w:sz w:val="22"/>
                                      <w:szCs w:val="22"/>
                                    </w:rPr>
                                    <w:t>2</w:t>
                                  </w:r>
                                  <w:r w:rsidRPr="00657907">
                                    <w:rPr>
                                      <w:rFonts w:ascii="標楷體" w:eastAsia="標楷體" w:hAnsi="標楷體"/>
                                      <w:spacing w:val="-20"/>
                                      <w:sz w:val="22"/>
                                      <w:szCs w:val="22"/>
                                    </w:rPr>
                                    <w:t>.</w:t>
                                  </w:r>
                                </w:p>
                              </w:tc>
                              <w:tc>
                                <w:tcPr>
                                  <w:tcW w:w="3335" w:type="dxa"/>
                                  <w:tcBorders>
                                    <w:top w:val="nil"/>
                                    <w:left w:val="nil"/>
                                    <w:bottom w:val="nil"/>
                                    <w:right w:val="single" w:sz="4" w:space="0" w:color="auto"/>
                                  </w:tcBorders>
                                  <w:shd w:val="clear" w:color="auto" w:fill="auto"/>
                                </w:tcPr>
                                <w:p w14:paraId="349E8195" w14:textId="77777777" w:rsidR="00663300" w:rsidRPr="00A04392" w:rsidRDefault="00663300" w:rsidP="00E21032">
                                  <w:pPr>
                                    <w:spacing w:beforeLines="10" w:before="24" w:line="240" w:lineRule="exact"/>
                                    <w:jc w:val="both"/>
                                    <w:rPr>
                                      <w:rFonts w:ascii="標楷體" w:eastAsia="標楷體" w:hAnsi="標楷體"/>
                                      <w:spacing w:val="-5"/>
                                      <w:sz w:val="22"/>
                                      <w:szCs w:val="22"/>
                                    </w:rPr>
                                  </w:pPr>
                                  <w:r w:rsidRPr="001C0FE0">
                                    <w:rPr>
                                      <w:rFonts w:ascii="標楷體" w:eastAsia="標楷體" w:hAnsi="標楷體" w:hint="eastAsia"/>
                                      <w:sz w:val="22"/>
                                      <w:szCs w:val="22"/>
                                    </w:rPr>
                                    <w:t>計畫未確定，或因配合主體工程進度及其他計畫執行，或因協調溝通耗時而未於年度內發包，或因工程合約工期逾預算執行期間。</w:t>
                                  </w:r>
                                </w:p>
                              </w:tc>
                              <w:tc>
                                <w:tcPr>
                                  <w:tcW w:w="1134" w:type="dxa"/>
                                  <w:tcBorders>
                                    <w:top w:val="nil"/>
                                    <w:left w:val="single" w:sz="4" w:space="0" w:color="auto"/>
                                    <w:bottom w:val="nil"/>
                                    <w:right w:val="single" w:sz="4" w:space="0" w:color="auto"/>
                                  </w:tcBorders>
                                  <w:shd w:val="clear" w:color="auto" w:fill="auto"/>
                                  <w:vAlign w:val="center"/>
                                </w:tcPr>
                                <w:p w14:paraId="3FDE019A"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632,299</w:t>
                                  </w:r>
                                </w:p>
                              </w:tc>
                              <w:tc>
                                <w:tcPr>
                                  <w:tcW w:w="850" w:type="dxa"/>
                                  <w:tcBorders>
                                    <w:top w:val="nil"/>
                                    <w:left w:val="single" w:sz="4" w:space="0" w:color="auto"/>
                                    <w:bottom w:val="nil"/>
                                    <w:right w:val="single" w:sz="4" w:space="0" w:color="auto"/>
                                  </w:tcBorders>
                                  <w:shd w:val="clear" w:color="auto" w:fill="auto"/>
                                  <w:vAlign w:val="center"/>
                                </w:tcPr>
                                <w:p w14:paraId="42F04DEE"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9.87</w:t>
                                  </w:r>
                                </w:p>
                              </w:tc>
                              <w:tc>
                                <w:tcPr>
                                  <w:tcW w:w="1276" w:type="dxa"/>
                                  <w:tcBorders>
                                    <w:top w:val="nil"/>
                                    <w:left w:val="single" w:sz="4" w:space="0" w:color="auto"/>
                                    <w:bottom w:val="nil"/>
                                    <w:right w:val="single" w:sz="4" w:space="0" w:color="auto"/>
                                  </w:tcBorders>
                                  <w:shd w:val="clear" w:color="auto" w:fill="auto"/>
                                  <w:vAlign w:val="center"/>
                                </w:tcPr>
                                <w:p w14:paraId="17EA8D43"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554,584</w:t>
                                  </w:r>
                                </w:p>
                              </w:tc>
                              <w:tc>
                                <w:tcPr>
                                  <w:tcW w:w="1276" w:type="dxa"/>
                                  <w:tcBorders>
                                    <w:top w:val="nil"/>
                                    <w:left w:val="single" w:sz="4" w:space="0" w:color="auto"/>
                                    <w:bottom w:val="nil"/>
                                    <w:right w:val="single" w:sz="4" w:space="0" w:color="auto"/>
                                  </w:tcBorders>
                                  <w:shd w:val="clear" w:color="auto" w:fill="auto"/>
                                  <w:vAlign w:val="center"/>
                                </w:tcPr>
                                <w:p w14:paraId="1C3A091A"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16,127</w:t>
                                  </w:r>
                                </w:p>
                              </w:tc>
                              <w:tc>
                                <w:tcPr>
                                  <w:tcW w:w="1331" w:type="dxa"/>
                                  <w:tcBorders>
                                    <w:top w:val="nil"/>
                                    <w:left w:val="single" w:sz="4" w:space="0" w:color="auto"/>
                                    <w:bottom w:val="nil"/>
                                    <w:right w:val="single" w:sz="4" w:space="0" w:color="auto"/>
                                  </w:tcBorders>
                                  <w:shd w:val="clear" w:color="auto" w:fill="auto"/>
                                  <w:vAlign w:val="center"/>
                                </w:tcPr>
                                <w:p w14:paraId="797BE20A"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61,587</w:t>
                                  </w:r>
                                </w:p>
                              </w:tc>
                            </w:tr>
                            <w:tr w:rsidR="00663300" w:rsidRPr="007B13EF" w14:paraId="10CA777C" w14:textId="77777777" w:rsidTr="002563B4">
                              <w:trPr>
                                <w:cantSplit/>
                                <w:trHeight w:hRule="exact" w:val="510"/>
                              </w:trPr>
                              <w:tc>
                                <w:tcPr>
                                  <w:tcW w:w="351" w:type="dxa"/>
                                  <w:tcBorders>
                                    <w:top w:val="nil"/>
                                    <w:left w:val="single" w:sz="4" w:space="0" w:color="auto"/>
                                    <w:bottom w:val="nil"/>
                                    <w:right w:val="nil"/>
                                  </w:tcBorders>
                                  <w:shd w:val="clear" w:color="auto" w:fill="DDFFFF"/>
                                </w:tcPr>
                                <w:p w14:paraId="0B21C73C" w14:textId="77777777" w:rsidR="00663300" w:rsidRPr="002B2F33" w:rsidRDefault="00663300" w:rsidP="00E21032">
                                  <w:pPr>
                                    <w:spacing w:beforeLines="10" w:before="24" w:line="240" w:lineRule="exact"/>
                                    <w:jc w:val="both"/>
                                    <w:rPr>
                                      <w:rFonts w:ascii="標楷體" w:eastAsia="標楷體" w:hAnsi="標楷體"/>
                                      <w:spacing w:val="-20"/>
                                      <w:sz w:val="22"/>
                                      <w:szCs w:val="22"/>
                                      <w:shd w:val="clear" w:color="auto" w:fill="DDFFFF"/>
                                    </w:rPr>
                                  </w:pPr>
                                  <w:r>
                                    <w:rPr>
                                      <w:rFonts w:ascii="標楷體" w:eastAsia="標楷體" w:hAnsi="標楷體" w:hint="eastAsia"/>
                                      <w:spacing w:val="-20"/>
                                      <w:sz w:val="22"/>
                                      <w:szCs w:val="22"/>
                                      <w:shd w:val="clear" w:color="auto" w:fill="DDFFFF"/>
                                    </w:rPr>
                                    <w:t>3</w:t>
                                  </w:r>
                                  <w:r>
                                    <w:rPr>
                                      <w:rFonts w:ascii="標楷體" w:eastAsia="標楷體" w:hAnsi="標楷體"/>
                                      <w:spacing w:val="-20"/>
                                      <w:sz w:val="22"/>
                                      <w:szCs w:val="22"/>
                                      <w:shd w:val="clear" w:color="auto" w:fill="DDFFFF"/>
                                    </w:rPr>
                                    <w:t>.</w:t>
                                  </w:r>
                                </w:p>
                              </w:tc>
                              <w:tc>
                                <w:tcPr>
                                  <w:tcW w:w="3335" w:type="dxa"/>
                                  <w:tcBorders>
                                    <w:top w:val="nil"/>
                                    <w:left w:val="nil"/>
                                    <w:bottom w:val="nil"/>
                                    <w:right w:val="single" w:sz="4" w:space="0" w:color="auto"/>
                                  </w:tcBorders>
                                  <w:shd w:val="clear" w:color="auto" w:fill="DDFFFF"/>
                                </w:tcPr>
                                <w:p w14:paraId="29E50C3C" w14:textId="77777777" w:rsidR="00663300" w:rsidRPr="00657907" w:rsidRDefault="00663300" w:rsidP="00E21032">
                                  <w:pPr>
                                    <w:spacing w:beforeLines="10" w:before="24" w:line="240" w:lineRule="exact"/>
                                    <w:jc w:val="both"/>
                                    <w:rPr>
                                      <w:rFonts w:ascii="標楷體" w:eastAsia="標楷體" w:hAnsi="標楷體"/>
                                      <w:sz w:val="22"/>
                                      <w:szCs w:val="22"/>
                                    </w:rPr>
                                  </w:pPr>
                                  <w:r w:rsidRPr="001C0FE0">
                                    <w:rPr>
                                      <w:rFonts w:ascii="標楷體" w:eastAsia="標楷體" w:hAnsi="標楷體" w:hint="eastAsia"/>
                                      <w:sz w:val="22"/>
                                      <w:szCs w:val="22"/>
                                    </w:rPr>
                                    <w:t>委託或補助計畫合約跨年度或單據未結或報告尚未審核通過。</w:t>
                                  </w:r>
                                </w:p>
                              </w:tc>
                              <w:tc>
                                <w:tcPr>
                                  <w:tcW w:w="1134" w:type="dxa"/>
                                  <w:tcBorders>
                                    <w:top w:val="nil"/>
                                    <w:left w:val="single" w:sz="4" w:space="0" w:color="auto"/>
                                    <w:bottom w:val="nil"/>
                                    <w:right w:val="single" w:sz="4" w:space="0" w:color="auto"/>
                                  </w:tcBorders>
                                  <w:shd w:val="clear" w:color="auto" w:fill="DDFFFF"/>
                                  <w:vAlign w:val="center"/>
                                </w:tcPr>
                                <w:p w14:paraId="53131F8E"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594,327</w:t>
                                  </w:r>
                                </w:p>
                              </w:tc>
                              <w:tc>
                                <w:tcPr>
                                  <w:tcW w:w="850" w:type="dxa"/>
                                  <w:tcBorders>
                                    <w:top w:val="nil"/>
                                    <w:left w:val="single" w:sz="4" w:space="0" w:color="auto"/>
                                    <w:bottom w:val="nil"/>
                                    <w:right w:val="single" w:sz="4" w:space="0" w:color="auto"/>
                                  </w:tcBorders>
                                  <w:shd w:val="clear" w:color="auto" w:fill="DDFFFF"/>
                                  <w:vAlign w:val="center"/>
                                </w:tcPr>
                                <w:p w14:paraId="1FAE688C"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9.28</w:t>
                                  </w:r>
                                </w:p>
                              </w:tc>
                              <w:tc>
                                <w:tcPr>
                                  <w:tcW w:w="1276" w:type="dxa"/>
                                  <w:tcBorders>
                                    <w:top w:val="nil"/>
                                    <w:left w:val="single" w:sz="4" w:space="0" w:color="auto"/>
                                    <w:bottom w:val="nil"/>
                                    <w:right w:val="single" w:sz="4" w:space="0" w:color="auto"/>
                                  </w:tcBorders>
                                  <w:shd w:val="clear" w:color="auto" w:fill="DDFFFF"/>
                                  <w:vAlign w:val="center"/>
                                </w:tcPr>
                                <w:p w14:paraId="00ED9429"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hint="eastAsia"/>
                                      <w:sz w:val="22"/>
                                      <w:szCs w:val="22"/>
                                    </w:rPr>
                                    <w:t>－</w:t>
                                  </w:r>
                                </w:p>
                              </w:tc>
                              <w:tc>
                                <w:tcPr>
                                  <w:tcW w:w="1276" w:type="dxa"/>
                                  <w:tcBorders>
                                    <w:top w:val="nil"/>
                                    <w:left w:val="single" w:sz="4" w:space="0" w:color="auto"/>
                                    <w:bottom w:val="nil"/>
                                    <w:right w:val="single" w:sz="4" w:space="0" w:color="auto"/>
                                  </w:tcBorders>
                                  <w:shd w:val="clear" w:color="auto" w:fill="DDFFFF"/>
                                  <w:vAlign w:val="center"/>
                                </w:tcPr>
                                <w:p w14:paraId="35599F71"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24,820</w:t>
                                  </w:r>
                                </w:p>
                              </w:tc>
                              <w:tc>
                                <w:tcPr>
                                  <w:tcW w:w="1331" w:type="dxa"/>
                                  <w:tcBorders>
                                    <w:top w:val="nil"/>
                                    <w:left w:val="single" w:sz="4" w:space="0" w:color="auto"/>
                                    <w:bottom w:val="nil"/>
                                    <w:right w:val="single" w:sz="4" w:space="0" w:color="auto"/>
                                  </w:tcBorders>
                                  <w:shd w:val="clear" w:color="auto" w:fill="DDFFFF"/>
                                  <w:vAlign w:val="center"/>
                                </w:tcPr>
                                <w:p w14:paraId="4A4694E2"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569,507</w:t>
                                  </w:r>
                                </w:p>
                              </w:tc>
                            </w:tr>
                            <w:tr w:rsidR="00663300" w:rsidRPr="007B13EF" w14:paraId="0C9FCF90" w14:textId="77777777" w:rsidTr="002563B4">
                              <w:trPr>
                                <w:cantSplit/>
                                <w:trHeight w:val="567"/>
                              </w:trPr>
                              <w:tc>
                                <w:tcPr>
                                  <w:tcW w:w="351" w:type="dxa"/>
                                  <w:tcBorders>
                                    <w:top w:val="nil"/>
                                    <w:left w:val="single" w:sz="4" w:space="0" w:color="auto"/>
                                    <w:bottom w:val="nil"/>
                                    <w:right w:val="nil"/>
                                  </w:tcBorders>
                                  <w:shd w:val="clear" w:color="auto" w:fill="auto"/>
                                </w:tcPr>
                                <w:p w14:paraId="425695E1" w14:textId="77777777" w:rsidR="00663300" w:rsidRPr="00657907" w:rsidRDefault="00663300" w:rsidP="00E21032">
                                  <w:pPr>
                                    <w:spacing w:beforeLines="10" w:before="24" w:line="240" w:lineRule="exact"/>
                                    <w:jc w:val="both"/>
                                    <w:rPr>
                                      <w:rFonts w:ascii="標楷體" w:eastAsia="標楷體" w:hAnsi="標楷體"/>
                                      <w:spacing w:val="-20"/>
                                      <w:sz w:val="22"/>
                                      <w:szCs w:val="22"/>
                                    </w:rPr>
                                  </w:pPr>
                                  <w:r w:rsidRPr="00657907">
                                    <w:rPr>
                                      <w:rFonts w:ascii="標楷體" w:eastAsia="標楷體" w:hAnsi="標楷體" w:hint="eastAsia"/>
                                      <w:spacing w:val="-20"/>
                                      <w:sz w:val="22"/>
                                      <w:szCs w:val="22"/>
                                    </w:rPr>
                                    <w:t>4</w:t>
                                  </w:r>
                                  <w:r w:rsidRPr="00657907">
                                    <w:rPr>
                                      <w:rFonts w:ascii="標楷體" w:eastAsia="標楷體" w:hAnsi="標楷體"/>
                                      <w:spacing w:val="-20"/>
                                      <w:sz w:val="22"/>
                                      <w:szCs w:val="22"/>
                                    </w:rPr>
                                    <w:t>.</w:t>
                                  </w:r>
                                </w:p>
                              </w:tc>
                              <w:tc>
                                <w:tcPr>
                                  <w:tcW w:w="3335" w:type="dxa"/>
                                  <w:tcBorders>
                                    <w:top w:val="nil"/>
                                    <w:left w:val="nil"/>
                                    <w:bottom w:val="nil"/>
                                    <w:right w:val="single" w:sz="4" w:space="0" w:color="auto"/>
                                  </w:tcBorders>
                                  <w:shd w:val="clear" w:color="auto" w:fill="auto"/>
                                </w:tcPr>
                                <w:p w14:paraId="0EC0BDAC" w14:textId="77777777" w:rsidR="00663300" w:rsidRPr="001C0FE0" w:rsidRDefault="00663300" w:rsidP="00E21032">
                                  <w:pPr>
                                    <w:spacing w:beforeLines="10" w:before="24" w:line="240" w:lineRule="exact"/>
                                    <w:jc w:val="both"/>
                                    <w:rPr>
                                      <w:rFonts w:ascii="標楷體" w:eastAsia="標楷體" w:hAnsi="標楷體"/>
                                      <w:spacing w:val="-6"/>
                                      <w:sz w:val="22"/>
                                      <w:szCs w:val="22"/>
                                    </w:rPr>
                                  </w:pPr>
                                  <w:r w:rsidRPr="001C0FE0">
                                    <w:rPr>
                                      <w:rFonts w:ascii="標楷體" w:eastAsia="標楷體" w:hAnsi="標楷體" w:hint="eastAsia"/>
                                      <w:spacing w:val="-6"/>
                                      <w:sz w:val="22"/>
                                      <w:szCs w:val="22"/>
                                    </w:rPr>
                                    <w:t>工程款、用地取得補償費或預付款等尚未檢據核銷，或</w:t>
                                  </w:r>
                                  <w:proofErr w:type="gramStart"/>
                                  <w:r w:rsidRPr="001C0FE0">
                                    <w:rPr>
                                      <w:rFonts w:ascii="標楷體" w:eastAsia="標楷體" w:hAnsi="標楷體" w:hint="eastAsia"/>
                                      <w:spacing w:val="-6"/>
                                      <w:sz w:val="22"/>
                                      <w:szCs w:val="22"/>
                                    </w:rPr>
                                    <w:t>未完成結報</w:t>
                                  </w:r>
                                  <w:proofErr w:type="gramEnd"/>
                                  <w:r w:rsidRPr="001C0FE0">
                                    <w:rPr>
                                      <w:rFonts w:ascii="標楷體" w:eastAsia="標楷體" w:hAnsi="標楷體" w:hint="eastAsia"/>
                                      <w:spacing w:val="-6"/>
                                      <w:sz w:val="22"/>
                                      <w:szCs w:val="22"/>
                                    </w:rPr>
                                    <w:t>手續。</w:t>
                                  </w:r>
                                </w:p>
                              </w:tc>
                              <w:tc>
                                <w:tcPr>
                                  <w:tcW w:w="1134" w:type="dxa"/>
                                  <w:tcBorders>
                                    <w:top w:val="nil"/>
                                    <w:left w:val="single" w:sz="4" w:space="0" w:color="auto"/>
                                    <w:bottom w:val="nil"/>
                                    <w:right w:val="single" w:sz="4" w:space="0" w:color="auto"/>
                                  </w:tcBorders>
                                  <w:shd w:val="clear" w:color="auto" w:fill="auto"/>
                                  <w:vAlign w:val="center"/>
                                </w:tcPr>
                                <w:p w14:paraId="1339164D"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278,750</w:t>
                                  </w:r>
                                </w:p>
                              </w:tc>
                              <w:tc>
                                <w:tcPr>
                                  <w:tcW w:w="850" w:type="dxa"/>
                                  <w:tcBorders>
                                    <w:top w:val="nil"/>
                                    <w:left w:val="single" w:sz="4" w:space="0" w:color="auto"/>
                                    <w:bottom w:val="nil"/>
                                    <w:right w:val="single" w:sz="4" w:space="0" w:color="auto"/>
                                  </w:tcBorders>
                                  <w:shd w:val="clear" w:color="auto" w:fill="auto"/>
                                  <w:vAlign w:val="center"/>
                                </w:tcPr>
                                <w:p w14:paraId="10193EE6"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4.35</w:t>
                                  </w:r>
                                </w:p>
                              </w:tc>
                              <w:tc>
                                <w:tcPr>
                                  <w:tcW w:w="1276" w:type="dxa"/>
                                  <w:tcBorders>
                                    <w:top w:val="nil"/>
                                    <w:left w:val="single" w:sz="4" w:space="0" w:color="auto"/>
                                    <w:bottom w:val="nil"/>
                                    <w:right w:val="single" w:sz="4" w:space="0" w:color="auto"/>
                                  </w:tcBorders>
                                  <w:shd w:val="clear" w:color="auto" w:fill="auto"/>
                                  <w:vAlign w:val="center"/>
                                </w:tcPr>
                                <w:p w14:paraId="338EB680"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102,411</w:t>
                                  </w:r>
                                </w:p>
                              </w:tc>
                              <w:tc>
                                <w:tcPr>
                                  <w:tcW w:w="1276" w:type="dxa"/>
                                  <w:tcBorders>
                                    <w:top w:val="nil"/>
                                    <w:left w:val="single" w:sz="4" w:space="0" w:color="auto"/>
                                    <w:bottom w:val="nil"/>
                                    <w:right w:val="single" w:sz="4" w:space="0" w:color="auto"/>
                                  </w:tcBorders>
                                  <w:shd w:val="clear" w:color="auto" w:fill="auto"/>
                                  <w:vAlign w:val="center"/>
                                </w:tcPr>
                                <w:p w14:paraId="04FC2824"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87,662</w:t>
                                  </w:r>
                                </w:p>
                              </w:tc>
                              <w:tc>
                                <w:tcPr>
                                  <w:tcW w:w="1331" w:type="dxa"/>
                                  <w:tcBorders>
                                    <w:top w:val="nil"/>
                                    <w:left w:val="single" w:sz="4" w:space="0" w:color="auto"/>
                                    <w:bottom w:val="nil"/>
                                    <w:right w:val="single" w:sz="4" w:space="0" w:color="auto"/>
                                  </w:tcBorders>
                                  <w:shd w:val="clear" w:color="auto" w:fill="auto"/>
                                  <w:vAlign w:val="center"/>
                                </w:tcPr>
                                <w:p w14:paraId="589CA62C"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88,676</w:t>
                                  </w:r>
                                </w:p>
                              </w:tc>
                            </w:tr>
                            <w:tr w:rsidR="00663300" w:rsidRPr="007B13EF" w14:paraId="61EBF1D1" w14:textId="77777777" w:rsidTr="002563B4">
                              <w:trPr>
                                <w:cantSplit/>
                                <w:trHeight w:hRule="exact" w:val="510"/>
                              </w:trPr>
                              <w:tc>
                                <w:tcPr>
                                  <w:tcW w:w="351" w:type="dxa"/>
                                  <w:tcBorders>
                                    <w:top w:val="nil"/>
                                    <w:left w:val="single" w:sz="4" w:space="0" w:color="auto"/>
                                    <w:bottom w:val="nil"/>
                                    <w:right w:val="nil"/>
                                  </w:tcBorders>
                                  <w:shd w:val="clear" w:color="auto" w:fill="DDFFFF"/>
                                </w:tcPr>
                                <w:p w14:paraId="69EA782A" w14:textId="77777777" w:rsidR="00663300" w:rsidRDefault="00663300" w:rsidP="00E21032">
                                  <w:pPr>
                                    <w:spacing w:beforeLines="10" w:before="24" w:line="240" w:lineRule="exact"/>
                                    <w:jc w:val="both"/>
                                    <w:rPr>
                                      <w:rFonts w:ascii="標楷體" w:eastAsia="標楷體" w:hAnsi="標楷體"/>
                                      <w:spacing w:val="-20"/>
                                      <w:sz w:val="22"/>
                                      <w:szCs w:val="22"/>
                                      <w:shd w:val="clear" w:color="auto" w:fill="DDFFFF"/>
                                    </w:rPr>
                                  </w:pPr>
                                  <w:r>
                                    <w:rPr>
                                      <w:rFonts w:ascii="標楷體" w:eastAsia="標楷體" w:hAnsi="標楷體" w:hint="eastAsia"/>
                                      <w:spacing w:val="-20"/>
                                      <w:sz w:val="22"/>
                                      <w:szCs w:val="22"/>
                                      <w:shd w:val="clear" w:color="auto" w:fill="DDFFFF"/>
                                    </w:rPr>
                                    <w:t>5</w:t>
                                  </w:r>
                                  <w:r>
                                    <w:rPr>
                                      <w:rFonts w:ascii="標楷體" w:eastAsia="標楷體" w:hAnsi="標楷體"/>
                                      <w:spacing w:val="-20"/>
                                      <w:sz w:val="22"/>
                                      <w:szCs w:val="22"/>
                                      <w:shd w:val="clear" w:color="auto" w:fill="DDFFFF"/>
                                    </w:rPr>
                                    <w:t>.</w:t>
                                  </w:r>
                                </w:p>
                              </w:tc>
                              <w:tc>
                                <w:tcPr>
                                  <w:tcW w:w="3335" w:type="dxa"/>
                                  <w:tcBorders>
                                    <w:top w:val="nil"/>
                                    <w:left w:val="nil"/>
                                    <w:bottom w:val="nil"/>
                                    <w:right w:val="single" w:sz="4" w:space="0" w:color="auto"/>
                                  </w:tcBorders>
                                  <w:shd w:val="clear" w:color="auto" w:fill="DDFFFF"/>
                                </w:tcPr>
                                <w:p w14:paraId="6310CD94" w14:textId="77777777" w:rsidR="00663300" w:rsidRPr="00F7708D" w:rsidRDefault="00663300" w:rsidP="00E21032">
                                  <w:pPr>
                                    <w:spacing w:beforeLines="10" w:before="24" w:line="240" w:lineRule="exact"/>
                                    <w:jc w:val="both"/>
                                    <w:rPr>
                                      <w:rFonts w:ascii="標楷體" w:eastAsia="標楷體" w:hAnsi="標楷體"/>
                                      <w:sz w:val="22"/>
                                      <w:szCs w:val="22"/>
                                    </w:rPr>
                                  </w:pPr>
                                  <w:r w:rsidRPr="00F7708D">
                                    <w:rPr>
                                      <w:rFonts w:ascii="標楷體" w:eastAsia="標楷體" w:hAnsi="標楷體" w:hint="eastAsia"/>
                                      <w:sz w:val="22"/>
                                      <w:szCs w:val="22"/>
                                    </w:rPr>
                                    <w:t>因補助計畫之核定或補助經費</w:t>
                                  </w:r>
                                  <w:proofErr w:type="gramStart"/>
                                  <w:r w:rsidRPr="00F7708D">
                                    <w:rPr>
                                      <w:rFonts w:ascii="標楷體" w:eastAsia="標楷體" w:hAnsi="標楷體" w:hint="eastAsia"/>
                                      <w:sz w:val="22"/>
                                      <w:szCs w:val="22"/>
                                    </w:rPr>
                                    <w:t>核撥較遲</w:t>
                                  </w:r>
                                  <w:proofErr w:type="gramEnd"/>
                                  <w:r w:rsidRPr="00F7708D">
                                    <w:rPr>
                                      <w:rFonts w:ascii="標楷體" w:eastAsia="標楷體" w:hAnsi="標楷體" w:hint="eastAsia"/>
                                      <w:sz w:val="22"/>
                                      <w:szCs w:val="22"/>
                                    </w:rPr>
                                    <w:t>。</w:t>
                                  </w:r>
                                </w:p>
                              </w:tc>
                              <w:tc>
                                <w:tcPr>
                                  <w:tcW w:w="1134" w:type="dxa"/>
                                  <w:tcBorders>
                                    <w:top w:val="nil"/>
                                    <w:left w:val="single" w:sz="4" w:space="0" w:color="auto"/>
                                    <w:bottom w:val="nil"/>
                                    <w:right w:val="single" w:sz="4" w:space="0" w:color="auto"/>
                                  </w:tcBorders>
                                  <w:shd w:val="clear" w:color="auto" w:fill="DDFFFF"/>
                                  <w:vAlign w:val="center"/>
                                </w:tcPr>
                                <w:p w14:paraId="16AB9D4E"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272,597</w:t>
                                  </w:r>
                                </w:p>
                              </w:tc>
                              <w:tc>
                                <w:tcPr>
                                  <w:tcW w:w="850" w:type="dxa"/>
                                  <w:tcBorders>
                                    <w:top w:val="nil"/>
                                    <w:left w:val="single" w:sz="4" w:space="0" w:color="auto"/>
                                    <w:bottom w:val="nil"/>
                                    <w:right w:val="single" w:sz="4" w:space="0" w:color="auto"/>
                                  </w:tcBorders>
                                  <w:shd w:val="clear" w:color="auto" w:fill="DDFFFF"/>
                                  <w:vAlign w:val="center"/>
                                </w:tcPr>
                                <w:p w14:paraId="50BE7A73"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4.26</w:t>
                                  </w:r>
                                </w:p>
                              </w:tc>
                              <w:tc>
                                <w:tcPr>
                                  <w:tcW w:w="1276" w:type="dxa"/>
                                  <w:tcBorders>
                                    <w:top w:val="nil"/>
                                    <w:left w:val="single" w:sz="4" w:space="0" w:color="auto"/>
                                    <w:bottom w:val="nil"/>
                                    <w:right w:val="single" w:sz="4" w:space="0" w:color="auto"/>
                                  </w:tcBorders>
                                  <w:shd w:val="clear" w:color="auto" w:fill="DDFFFF"/>
                                  <w:vAlign w:val="center"/>
                                </w:tcPr>
                                <w:p w14:paraId="366C61B3"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125,413</w:t>
                                  </w:r>
                                </w:p>
                              </w:tc>
                              <w:tc>
                                <w:tcPr>
                                  <w:tcW w:w="1276" w:type="dxa"/>
                                  <w:tcBorders>
                                    <w:top w:val="nil"/>
                                    <w:left w:val="single" w:sz="4" w:space="0" w:color="auto"/>
                                    <w:bottom w:val="nil"/>
                                    <w:right w:val="single" w:sz="4" w:space="0" w:color="auto"/>
                                  </w:tcBorders>
                                  <w:shd w:val="clear" w:color="auto" w:fill="DDFFFF"/>
                                  <w:vAlign w:val="center"/>
                                </w:tcPr>
                                <w:p w14:paraId="76ECD449"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sz w:val="22"/>
                                      <w:szCs w:val="22"/>
                                    </w:rPr>
                                    <w:t>24,742</w:t>
                                  </w:r>
                                </w:p>
                              </w:tc>
                              <w:tc>
                                <w:tcPr>
                                  <w:tcW w:w="1331" w:type="dxa"/>
                                  <w:tcBorders>
                                    <w:top w:val="nil"/>
                                    <w:left w:val="single" w:sz="4" w:space="0" w:color="auto"/>
                                    <w:bottom w:val="nil"/>
                                    <w:right w:val="single" w:sz="4" w:space="0" w:color="auto"/>
                                  </w:tcBorders>
                                  <w:shd w:val="clear" w:color="auto" w:fill="DDFFFF"/>
                                  <w:vAlign w:val="center"/>
                                </w:tcPr>
                                <w:p w14:paraId="7698E090"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122,441</w:t>
                                  </w:r>
                                </w:p>
                              </w:tc>
                            </w:tr>
                            <w:tr w:rsidR="00663300" w:rsidRPr="007B13EF" w14:paraId="7C431F02" w14:textId="77777777" w:rsidTr="002563B4">
                              <w:trPr>
                                <w:cantSplit/>
                                <w:trHeight w:hRule="exact" w:val="510"/>
                              </w:trPr>
                              <w:tc>
                                <w:tcPr>
                                  <w:tcW w:w="351" w:type="dxa"/>
                                  <w:tcBorders>
                                    <w:top w:val="nil"/>
                                    <w:left w:val="single" w:sz="4" w:space="0" w:color="auto"/>
                                    <w:bottom w:val="nil"/>
                                    <w:right w:val="nil"/>
                                  </w:tcBorders>
                                  <w:shd w:val="clear" w:color="auto" w:fill="auto"/>
                                </w:tcPr>
                                <w:p w14:paraId="33A8C25B" w14:textId="77777777" w:rsidR="00663300" w:rsidRPr="00657907" w:rsidRDefault="00663300" w:rsidP="00E21032">
                                  <w:pPr>
                                    <w:spacing w:beforeLines="10" w:before="24" w:line="240" w:lineRule="exact"/>
                                    <w:jc w:val="both"/>
                                    <w:rPr>
                                      <w:rFonts w:ascii="標楷體" w:eastAsia="標楷體" w:hAnsi="標楷體"/>
                                      <w:spacing w:val="-20"/>
                                      <w:sz w:val="22"/>
                                      <w:szCs w:val="22"/>
                                    </w:rPr>
                                  </w:pPr>
                                  <w:r w:rsidRPr="00657907">
                                    <w:rPr>
                                      <w:rFonts w:ascii="標楷體" w:eastAsia="標楷體" w:hAnsi="標楷體" w:hint="eastAsia"/>
                                      <w:spacing w:val="-20"/>
                                      <w:sz w:val="22"/>
                                      <w:szCs w:val="22"/>
                                    </w:rPr>
                                    <w:t>6</w:t>
                                  </w:r>
                                  <w:r w:rsidRPr="00657907">
                                    <w:rPr>
                                      <w:rFonts w:ascii="標楷體" w:eastAsia="標楷體" w:hAnsi="標楷體"/>
                                      <w:spacing w:val="-20"/>
                                      <w:sz w:val="22"/>
                                      <w:szCs w:val="22"/>
                                    </w:rPr>
                                    <w:t>.</w:t>
                                  </w:r>
                                </w:p>
                              </w:tc>
                              <w:tc>
                                <w:tcPr>
                                  <w:tcW w:w="3335" w:type="dxa"/>
                                  <w:tcBorders>
                                    <w:top w:val="nil"/>
                                    <w:left w:val="nil"/>
                                    <w:bottom w:val="nil"/>
                                    <w:right w:val="single" w:sz="4" w:space="0" w:color="auto"/>
                                  </w:tcBorders>
                                  <w:shd w:val="clear" w:color="auto" w:fill="auto"/>
                                </w:tcPr>
                                <w:p w14:paraId="6C34F852" w14:textId="77777777" w:rsidR="00663300" w:rsidRPr="001C0FE0" w:rsidRDefault="00663300" w:rsidP="00E21032">
                                  <w:pPr>
                                    <w:spacing w:beforeLines="10" w:before="24" w:line="240" w:lineRule="exact"/>
                                    <w:jc w:val="both"/>
                                    <w:rPr>
                                      <w:rFonts w:ascii="標楷體" w:eastAsia="標楷體" w:hAnsi="標楷體"/>
                                      <w:spacing w:val="-2"/>
                                      <w:sz w:val="22"/>
                                      <w:szCs w:val="22"/>
                                    </w:rPr>
                                  </w:pPr>
                                  <w:r w:rsidRPr="001C0FE0">
                                    <w:rPr>
                                      <w:rFonts w:ascii="標楷體" w:eastAsia="標楷體" w:hAnsi="標楷體" w:hint="eastAsia"/>
                                      <w:spacing w:val="-6"/>
                                      <w:sz w:val="22"/>
                                      <w:szCs w:val="22"/>
                                    </w:rPr>
                                    <w:t>補助鄉（鎮、市）基層建設經費，因尚未提出申請而辦理保留。</w:t>
                                  </w:r>
                                </w:p>
                              </w:tc>
                              <w:tc>
                                <w:tcPr>
                                  <w:tcW w:w="1134" w:type="dxa"/>
                                  <w:tcBorders>
                                    <w:top w:val="nil"/>
                                    <w:left w:val="single" w:sz="4" w:space="0" w:color="auto"/>
                                    <w:bottom w:val="nil"/>
                                    <w:right w:val="single" w:sz="4" w:space="0" w:color="auto"/>
                                  </w:tcBorders>
                                  <w:shd w:val="clear" w:color="auto" w:fill="auto"/>
                                  <w:vAlign w:val="center"/>
                                </w:tcPr>
                                <w:p w14:paraId="472744C5"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137,719</w:t>
                                  </w:r>
                                </w:p>
                              </w:tc>
                              <w:tc>
                                <w:tcPr>
                                  <w:tcW w:w="850" w:type="dxa"/>
                                  <w:tcBorders>
                                    <w:top w:val="nil"/>
                                    <w:left w:val="single" w:sz="4" w:space="0" w:color="auto"/>
                                    <w:bottom w:val="nil"/>
                                    <w:right w:val="single" w:sz="4" w:space="0" w:color="auto"/>
                                  </w:tcBorders>
                                  <w:shd w:val="clear" w:color="auto" w:fill="auto"/>
                                  <w:vAlign w:val="center"/>
                                </w:tcPr>
                                <w:p w14:paraId="48861175"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2.15</w:t>
                                  </w:r>
                                </w:p>
                              </w:tc>
                              <w:tc>
                                <w:tcPr>
                                  <w:tcW w:w="1276" w:type="dxa"/>
                                  <w:tcBorders>
                                    <w:top w:val="nil"/>
                                    <w:left w:val="single" w:sz="4" w:space="0" w:color="auto"/>
                                    <w:bottom w:val="nil"/>
                                    <w:right w:val="single" w:sz="4" w:space="0" w:color="auto"/>
                                  </w:tcBorders>
                                  <w:shd w:val="clear" w:color="auto" w:fill="auto"/>
                                  <w:vAlign w:val="center"/>
                                </w:tcPr>
                                <w:p w14:paraId="5A5891D0"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127,219</w:t>
                                  </w:r>
                                </w:p>
                              </w:tc>
                              <w:tc>
                                <w:tcPr>
                                  <w:tcW w:w="1276" w:type="dxa"/>
                                  <w:tcBorders>
                                    <w:top w:val="nil"/>
                                    <w:left w:val="single" w:sz="4" w:space="0" w:color="auto"/>
                                    <w:bottom w:val="nil"/>
                                    <w:right w:val="single" w:sz="4" w:space="0" w:color="auto"/>
                                  </w:tcBorders>
                                  <w:shd w:val="clear" w:color="auto" w:fill="auto"/>
                                  <w:vAlign w:val="center"/>
                                </w:tcPr>
                                <w:p w14:paraId="12DED060"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331" w:type="dxa"/>
                                  <w:tcBorders>
                                    <w:top w:val="nil"/>
                                    <w:left w:val="single" w:sz="4" w:space="0" w:color="auto"/>
                                    <w:bottom w:val="nil"/>
                                    <w:right w:val="single" w:sz="4" w:space="0" w:color="auto"/>
                                  </w:tcBorders>
                                  <w:shd w:val="clear" w:color="auto" w:fill="auto"/>
                                  <w:vAlign w:val="center"/>
                                </w:tcPr>
                                <w:p w14:paraId="08ECB75D"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10,500</w:t>
                                  </w:r>
                                </w:p>
                              </w:tc>
                            </w:tr>
                            <w:tr w:rsidR="00663300" w:rsidRPr="007B13EF" w14:paraId="4BB54E8A" w14:textId="77777777" w:rsidTr="002563B4">
                              <w:trPr>
                                <w:cantSplit/>
                                <w:trHeight w:hRule="exact" w:val="510"/>
                              </w:trPr>
                              <w:tc>
                                <w:tcPr>
                                  <w:tcW w:w="351" w:type="dxa"/>
                                  <w:tcBorders>
                                    <w:top w:val="nil"/>
                                    <w:left w:val="single" w:sz="4" w:space="0" w:color="auto"/>
                                    <w:bottom w:val="nil"/>
                                    <w:right w:val="nil"/>
                                  </w:tcBorders>
                                  <w:shd w:val="clear" w:color="auto" w:fill="DDFFFF"/>
                                </w:tcPr>
                                <w:p w14:paraId="360980B8" w14:textId="77777777" w:rsidR="00663300" w:rsidRDefault="00663300" w:rsidP="00E21032">
                                  <w:pPr>
                                    <w:spacing w:beforeLines="10" w:before="24" w:line="240" w:lineRule="exact"/>
                                    <w:jc w:val="both"/>
                                    <w:rPr>
                                      <w:rFonts w:ascii="標楷體" w:eastAsia="標楷體" w:hAnsi="標楷體"/>
                                      <w:spacing w:val="-20"/>
                                      <w:sz w:val="22"/>
                                      <w:szCs w:val="22"/>
                                      <w:shd w:val="clear" w:color="auto" w:fill="DDFFFF"/>
                                    </w:rPr>
                                  </w:pPr>
                                  <w:r>
                                    <w:rPr>
                                      <w:rFonts w:ascii="標楷體" w:eastAsia="標楷體" w:hAnsi="標楷體" w:hint="eastAsia"/>
                                      <w:spacing w:val="-20"/>
                                      <w:sz w:val="22"/>
                                      <w:szCs w:val="22"/>
                                      <w:shd w:val="clear" w:color="auto" w:fill="DDFFFF"/>
                                    </w:rPr>
                                    <w:t>7</w:t>
                                  </w:r>
                                  <w:r>
                                    <w:rPr>
                                      <w:rFonts w:ascii="標楷體" w:eastAsia="標楷體" w:hAnsi="標楷體"/>
                                      <w:spacing w:val="-20"/>
                                      <w:sz w:val="22"/>
                                      <w:szCs w:val="22"/>
                                      <w:shd w:val="clear" w:color="auto" w:fill="DDFFFF"/>
                                    </w:rPr>
                                    <w:t>.</w:t>
                                  </w:r>
                                </w:p>
                              </w:tc>
                              <w:tc>
                                <w:tcPr>
                                  <w:tcW w:w="3335" w:type="dxa"/>
                                  <w:tcBorders>
                                    <w:top w:val="nil"/>
                                    <w:left w:val="nil"/>
                                    <w:bottom w:val="nil"/>
                                    <w:right w:val="single" w:sz="4" w:space="0" w:color="auto"/>
                                  </w:tcBorders>
                                  <w:shd w:val="clear" w:color="auto" w:fill="DDFFFF"/>
                                </w:tcPr>
                                <w:p w14:paraId="259BE963" w14:textId="77777777" w:rsidR="00663300" w:rsidRPr="001C0FE0" w:rsidRDefault="00663300" w:rsidP="00E21032">
                                  <w:pPr>
                                    <w:spacing w:beforeLines="10" w:before="24" w:line="240" w:lineRule="exact"/>
                                    <w:jc w:val="both"/>
                                    <w:rPr>
                                      <w:rFonts w:ascii="標楷體" w:eastAsia="標楷體" w:hAnsi="標楷體"/>
                                      <w:spacing w:val="-6"/>
                                      <w:sz w:val="22"/>
                                      <w:szCs w:val="22"/>
                                    </w:rPr>
                                  </w:pPr>
                                  <w:r w:rsidRPr="001C0FE0">
                                    <w:rPr>
                                      <w:rFonts w:ascii="標楷體" w:eastAsia="標楷體" w:hAnsi="標楷體" w:hint="eastAsia"/>
                                      <w:spacing w:val="-2"/>
                                      <w:sz w:val="22"/>
                                      <w:szCs w:val="22"/>
                                    </w:rPr>
                                    <w:t>計畫前置規劃作業延宕、或提報送審作業遲延、未於年度內辦理完成。</w:t>
                                  </w:r>
                                </w:p>
                              </w:tc>
                              <w:tc>
                                <w:tcPr>
                                  <w:tcW w:w="1134" w:type="dxa"/>
                                  <w:tcBorders>
                                    <w:top w:val="nil"/>
                                    <w:left w:val="single" w:sz="4" w:space="0" w:color="auto"/>
                                    <w:bottom w:val="nil"/>
                                    <w:right w:val="single" w:sz="4" w:space="0" w:color="auto"/>
                                  </w:tcBorders>
                                  <w:shd w:val="clear" w:color="auto" w:fill="DDFFFF"/>
                                  <w:vAlign w:val="center"/>
                                </w:tcPr>
                                <w:p w14:paraId="69554CEF"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94,526</w:t>
                                  </w:r>
                                </w:p>
                              </w:tc>
                              <w:tc>
                                <w:tcPr>
                                  <w:tcW w:w="850" w:type="dxa"/>
                                  <w:tcBorders>
                                    <w:top w:val="nil"/>
                                    <w:left w:val="single" w:sz="4" w:space="0" w:color="auto"/>
                                    <w:bottom w:val="nil"/>
                                    <w:right w:val="single" w:sz="4" w:space="0" w:color="auto"/>
                                  </w:tcBorders>
                                  <w:shd w:val="clear" w:color="auto" w:fill="DDFFFF"/>
                                  <w:vAlign w:val="center"/>
                                </w:tcPr>
                                <w:p w14:paraId="08756217"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1.48</w:t>
                                  </w:r>
                                </w:p>
                              </w:tc>
                              <w:tc>
                                <w:tcPr>
                                  <w:tcW w:w="1276" w:type="dxa"/>
                                  <w:tcBorders>
                                    <w:top w:val="nil"/>
                                    <w:left w:val="single" w:sz="4" w:space="0" w:color="auto"/>
                                    <w:bottom w:val="nil"/>
                                    <w:right w:val="single" w:sz="4" w:space="0" w:color="auto"/>
                                  </w:tcBorders>
                                  <w:shd w:val="clear" w:color="auto" w:fill="DDFFFF"/>
                                  <w:vAlign w:val="center"/>
                                </w:tcPr>
                                <w:p w14:paraId="1A40CA19"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12,450</w:t>
                                  </w:r>
                                </w:p>
                              </w:tc>
                              <w:tc>
                                <w:tcPr>
                                  <w:tcW w:w="1276" w:type="dxa"/>
                                  <w:tcBorders>
                                    <w:top w:val="nil"/>
                                    <w:left w:val="single" w:sz="4" w:space="0" w:color="auto"/>
                                    <w:bottom w:val="nil"/>
                                    <w:right w:val="single" w:sz="4" w:space="0" w:color="auto"/>
                                  </w:tcBorders>
                                  <w:shd w:val="clear" w:color="auto" w:fill="DDFFFF"/>
                                  <w:vAlign w:val="center"/>
                                </w:tcPr>
                                <w:p w14:paraId="4295EE55"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9,731</w:t>
                                  </w:r>
                                </w:p>
                              </w:tc>
                              <w:tc>
                                <w:tcPr>
                                  <w:tcW w:w="1331" w:type="dxa"/>
                                  <w:tcBorders>
                                    <w:top w:val="nil"/>
                                    <w:left w:val="single" w:sz="4" w:space="0" w:color="auto"/>
                                    <w:bottom w:val="nil"/>
                                    <w:right w:val="single" w:sz="4" w:space="0" w:color="auto"/>
                                  </w:tcBorders>
                                  <w:shd w:val="clear" w:color="auto" w:fill="DDFFFF"/>
                                  <w:vAlign w:val="center"/>
                                </w:tcPr>
                                <w:p w14:paraId="0CE51723"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72,345</w:t>
                                  </w:r>
                                </w:p>
                              </w:tc>
                            </w:tr>
                            <w:tr w:rsidR="00663300" w:rsidRPr="007B13EF" w14:paraId="0D047F58" w14:textId="77777777" w:rsidTr="002563B4">
                              <w:trPr>
                                <w:cantSplit/>
                                <w:trHeight w:val="907"/>
                              </w:trPr>
                              <w:tc>
                                <w:tcPr>
                                  <w:tcW w:w="351" w:type="dxa"/>
                                  <w:tcBorders>
                                    <w:top w:val="nil"/>
                                    <w:left w:val="single" w:sz="4" w:space="0" w:color="auto"/>
                                    <w:bottom w:val="nil"/>
                                    <w:right w:val="nil"/>
                                  </w:tcBorders>
                                  <w:shd w:val="clear" w:color="auto" w:fill="auto"/>
                                </w:tcPr>
                                <w:p w14:paraId="0592E026" w14:textId="77777777" w:rsidR="00663300" w:rsidRPr="00657907" w:rsidRDefault="00663300" w:rsidP="00E21032">
                                  <w:pPr>
                                    <w:spacing w:beforeLines="10" w:before="24" w:line="240" w:lineRule="exact"/>
                                    <w:jc w:val="both"/>
                                    <w:rPr>
                                      <w:rFonts w:ascii="標楷體" w:eastAsia="標楷體" w:hAnsi="標楷體"/>
                                      <w:spacing w:val="-20"/>
                                      <w:sz w:val="22"/>
                                      <w:szCs w:val="22"/>
                                    </w:rPr>
                                  </w:pPr>
                                  <w:r w:rsidRPr="00657907">
                                    <w:rPr>
                                      <w:rFonts w:ascii="標楷體" w:eastAsia="標楷體" w:hAnsi="標楷體" w:hint="eastAsia"/>
                                      <w:spacing w:val="-20"/>
                                      <w:sz w:val="22"/>
                                      <w:szCs w:val="22"/>
                                    </w:rPr>
                                    <w:t>8</w:t>
                                  </w:r>
                                  <w:r w:rsidRPr="00657907">
                                    <w:rPr>
                                      <w:rFonts w:ascii="標楷體" w:eastAsia="標楷體" w:hAnsi="標楷體"/>
                                      <w:spacing w:val="-20"/>
                                      <w:sz w:val="22"/>
                                      <w:szCs w:val="22"/>
                                    </w:rPr>
                                    <w:t>.</w:t>
                                  </w:r>
                                </w:p>
                              </w:tc>
                              <w:tc>
                                <w:tcPr>
                                  <w:tcW w:w="3335" w:type="dxa"/>
                                  <w:tcBorders>
                                    <w:top w:val="nil"/>
                                    <w:left w:val="nil"/>
                                    <w:bottom w:val="nil"/>
                                    <w:right w:val="single" w:sz="4" w:space="0" w:color="auto"/>
                                  </w:tcBorders>
                                  <w:shd w:val="clear" w:color="auto" w:fill="auto"/>
                                </w:tcPr>
                                <w:p w14:paraId="6EADC760" w14:textId="77777777" w:rsidR="00663300" w:rsidRPr="00657907" w:rsidRDefault="00663300" w:rsidP="00E21032">
                                  <w:pPr>
                                    <w:spacing w:beforeLines="10" w:before="24" w:line="240" w:lineRule="exact"/>
                                    <w:jc w:val="both"/>
                                    <w:rPr>
                                      <w:rFonts w:ascii="標楷體" w:eastAsia="標楷體" w:hAnsi="標楷體"/>
                                      <w:sz w:val="22"/>
                                      <w:szCs w:val="22"/>
                                    </w:rPr>
                                  </w:pPr>
                                  <w:r w:rsidRPr="001C0FE0">
                                    <w:rPr>
                                      <w:rFonts w:ascii="標楷體" w:eastAsia="標楷體" w:hAnsi="標楷體" w:hint="eastAsia"/>
                                      <w:sz w:val="22"/>
                                      <w:szCs w:val="22"/>
                                    </w:rPr>
                                    <w:t>經費支用辦法尚未確定、或計畫歷經多次招標未成、或工程因承包商營運問題，或與承包商訴訟中及其他應付款項尚待支付。</w:t>
                                  </w:r>
                                </w:p>
                              </w:tc>
                              <w:tc>
                                <w:tcPr>
                                  <w:tcW w:w="1134" w:type="dxa"/>
                                  <w:tcBorders>
                                    <w:top w:val="nil"/>
                                    <w:left w:val="single" w:sz="4" w:space="0" w:color="auto"/>
                                    <w:bottom w:val="nil"/>
                                    <w:right w:val="single" w:sz="4" w:space="0" w:color="auto"/>
                                  </w:tcBorders>
                                  <w:shd w:val="clear" w:color="auto" w:fill="auto"/>
                                  <w:vAlign w:val="center"/>
                                </w:tcPr>
                                <w:p w14:paraId="1BC6A936"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36,396</w:t>
                                  </w:r>
                                </w:p>
                              </w:tc>
                              <w:tc>
                                <w:tcPr>
                                  <w:tcW w:w="850" w:type="dxa"/>
                                  <w:tcBorders>
                                    <w:top w:val="nil"/>
                                    <w:left w:val="single" w:sz="4" w:space="0" w:color="auto"/>
                                    <w:bottom w:val="nil"/>
                                    <w:right w:val="single" w:sz="4" w:space="0" w:color="auto"/>
                                  </w:tcBorders>
                                  <w:shd w:val="clear" w:color="auto" w:fill="auto"/>
                                  <w:vAlign w:val="center"/>
                                </w:tcPr>
                                <w:p w14:paraId="2F562F7F"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0.57</w:t>
                                  </w:r>
                                </w:p>
                              </w:tc>
                              <w:tc>
                                <w:tcPr>
                                  <w:tcW w:w="1276" w:type="dxa"/>
                                  <w:tcBorders>
                                    <w:top w:val="nil"/>
                                    <w:left w:val="single" w:sz="4" w:space="0" w:color="auto"/>
                                    <w:bottom w:val="nil"/>
                                    <w:right w:val="single" w:sz="4" w:space="0" w:color="auto"/>
                                  </w:tcBorders>
                                  <w:shd w:val="clear" w:color="auto" w:fill="auto"/>
                                  <w:vAlign w:val="center"/>
                                </w:tcPr>
                                <w:p w14:paraId="1868DB6E"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33,636</w:t>
                                  </w:r>
                                </w:p>
                              </w:tc>
                              <w:tc>
                                <w:tcPr>
                                  <w:tcW w:w="1276" w:type="dxa"/>
                                  <w:tcBorders>
                                    <w:top w:val="nil"/>
                                    <w:left w:val="single" w:sz="4" w:space="0" w:color="auto"/>
                                    <w:bottom w:val="nil"/>
                                    <w:right w:val="single" w:sz="4" w:space="0" w:color="auto"/>
                                  </w:tcBorders>
                                  <w:shd w:val="clear" w:color="auto" w:fill="auto"/>
                                  <w:vAlign w:val="center"/>
                                </w:tcPr>
                                <w:p w14:paraId="09B6B899"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331" w:type="dxa"/>
                                  <w:tcBorders>
                                    <w:top w:val="nil"/>
                                    <w:left w:val="single" w:sz="4" w:space="0" w:color="auto"/>
                                    <w:bottom w:val="nil"/>
                                    <w:right w:val="single" w:sz="4" w:space="0" w:color="auto"/>
                                  </w:tcBorders>
                                  <w:shd w:val="clear" w:color="auto" w:fill="auto"/>
                                  <w:vAlign w:val="center"/>
                                </w:tcPr>
                                <w:p w14:paraId="41D46A72"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2,759</w:t>
                                  </w:r>
                                </w:p>
                              </w:tc>
                            </w:tr>
                            <w:tr w:rsidR="00663300" w:rsidRPr="007B13EF" w14:paraId="3B4DE38A" w14:textId="77777777" w:rsidTr="002563B4">
                              <w:trPr>
                                <w:cantSplit/>
                                <w:trHeight w:val="700"/>
                              </w:trPr>
                              <w:tc>
                                <w:tcPr>
                                  <w:tcW w:w="351" w:type="dxa"/>
                                  <w:tcBorders>
                                    <w:top w:val="nil"/>
                                    <w:left w:val="single" w:sz="4" w:space="0" w:color="auto"/>
                                    <w:bottom w:val="nil"/>
                                    <w:right w:val="nil"/>
                                  </w:tcBorders>
                                  <w:shd w:val="clear" w:color="auto" w:fill="DDFFFF"/>
                                </w:tcPr>
                                <w:p w14:paraId="009603FA" w14:textId="77777777" w:rsidR="00663300" w:rsidRDefault="00663300" w:rsidP="00E21032">
                                  <w:pPr>
                                    <w:spacing w:beforeLines="10" w:before="24" w:line="240" w:lineRule="exact"/>
                                    <w:jc w:val="both"/>
                                    <w:rPr>
                                      <w:rFonts w:ascii="標楷體" w:eastAsia="標楷體" w:hAnsi="標楷體"/>
                                      <w:spacing w:val="-20"/>
                                      <w:sz w:val="22"/>
                                      <w:szCs w:val="22"/>
                                      <w:shd w:val="clear" w:color="auto" w:fill="DDFFFF"/>
                                    </w:rPr>
                                  </w:pPr>
                                  <w:r>
                                    <w:rPr>
                                      <w:rFonts w:ascii="標楷體" w:eastAsia="標楷體" w:hAnsi="標楷體" w:hint="eastAsia"/>
                                      <w:spacing w:val="-20"/>
                                      <w:sz w:val="22"/>
                                      <w:szCs w:val="22"/>
                                      <w:shd w:val="clear" w:color="auto" w:fill="DDFFFF"/>
                                    </w:rPr>
                                    <w:t>9</w:t>
                                  </w:r>
                                  <w:r>
                                    <w:rPr>
                                      <w:rFonts w:ascii="標楷體" w:eastAsia="標楷體" w:hAnsi="標楷體"/>
                                      <w:spacing w:val="-20"/>
                                      <w:sz w:val="22"/>
                                      <w:szCs w:val="22"/>
                                      <w:shd w:val="clear" w:color="auto" w:fill="DDFFFF"/>
                                    </w:rPr>
                                    <w:t>.</w:t>
                                  </w:r>
                                </w:p>
                              </w:tc>
                              <w:tc>
                                <w:tcPr>
                                  <w:tcW w:w="3335" w:type="dxa"/>
                                  <w:tcBorders>
                                    <w:top w:val="nil"/>
                                    <w:left w:val="nil"/>
                                    <w:bottom w:val="nil"/>
                                    <w:right w:val="single" w:sz="4" w:space="0" w:color="auto"/>
                                  </w:tcBorders>
                                  <w:shd w:val="clear" w:color="auto" w:fill="DDFFFF"/>
                                </w:tcPr>
                                <w:p w14:paraId="1623395B" w14:textId="77777777" w:rsidR="00663300" w:rsidRPr="00657907" w:rsidRDefault="00663300" w:rsidP="00E21032">
                                  <w:pPr>
                                    <w:spacing w:beforeLines="10" w:before="24" w:line="240" w:lineRule="exact"/>
                                    <w:jc w:val="both"/>
                                    <w:rPr>
                                      <w:rFonts w:ascii="標楷體" w:eastAsia="標楷體" w:hAnsi="標楷體"/>
                                      <w:sz w:val="22"/>
                                      <w:szCs w:val="22"/>
                                    </w:rPr>
                                  </w:pPr>
                                  <w:r>
                                    <w:rPr>
                                      <w:rFonts w:ascii="標楷體" w:eastAsia="標楷體" w:hAnsi="標楷體" w:hint="eastAsia"/>
                                      <w:sz w:val="22"/>
                                      <w:szCs w:val="22"/>
                                    </w:rPr>
                                    <w:t>因民</w:t>
                                  </w:r>
                                  <w:r>
                                    <w:rPr>
                                      <w:rFonts w:ascii="標楷體" w:eastAsia="標楷體" w:hAnsi="標楷體"/>
                                      <w:sz w:val="22"/>
                                      <w:szCs w:val="22"/>
                                    </w:rPr>
                                    <w:t>眾</w:t>
                                  </w:r>
                                  <w:r>
                                    <w:rPr>
                                      <w:rFonts w:ascii="標楷體" w:eastAsia="標楷體" w:hAnsi="標楷體" w:hint="eastAsia"/>
                                      <w:sz w:val="22"/>
                                      <w:szCs w:val="22"/>
                                    </w:rPr>
                                    <w:t>抗</w:t>
                                  </w:r>
                                  <w:r>
                                    <w:rPr>
                                      <w:rFonts w:ascii="標楷體" w:eastAsia="標楷體" w:hAnsi="標楷體"/>
                                      <w:sz w:val="22"/>
                                      <w:szCs w:val="22"/>
                                    </w:rPr>
                                    <w:t>爭</w:t>
                                  </w:r>
                                  <w:r>
                                    <w:rPr>
                                      <w:rFonts w:ascii="標楷體" w:eastAsia="標楷體" w:hAnsi="標楷體" w:hint="eastAsia"/>
                                      <w:sz w:val="22"/>
                                      <w:szCs w:val="22"/>
                                    </w:rPr>
                                    <w:t>致</w:t>
                                  </w:r>
                                  <w:r>
                                    <w:rPr>
                                      <w:rFonts w:ascii="標楷體" w:eastAsia="標楷體" w:hAnsi="標楷體"/>
                                      <w:sz w:val="22"/>
                                      <w:szCs w:val="22"/>
                                    </w:rPr>
                                    <w:t>用地尚未取得或未辦妥徵收作業手續，致計畫停頓，或需配合次年度</w:t>
                                  </w:r>
                                  <w:proofErr w:type="gramStart"/>
                                  <w:r>
                                    <w:rPr>
                                      <w:rFonts w:ascii="標楷體" w:eastAsia="標楷體" w:hAnsi="標楷體"/>
                                      <w:sz w:val="22"/>
                                      <w:szCs w:val="22"/>
                                    </w:rPr>
                                    <w:t>預</w:t>
                                  </w:r>
                                  <w:r>
                                    <w:rPr>
                                      <w:rFonts w:ascii="標楷體" w:eastAsia="標楷體" w:hAnsi="標楷體" w:hint="eastAsia"/>
                                      <w:sz w:val="22"/>
                                      <w:szCs w:val="22"/>
                                    </w:rPr>
                                    <w:t>算</w:t>
                                  </w:r>
                                  <w:r>
                                    <w:rPr>
                                      <w:rFonts w:ascii="標楷體" w:eastAsia="標楷體" w:hAnsi="標楷體"/>
                                      <w:sz w:val="22"/>
                                      <w:szCs w:val="22"/>
                                    </w:rPr>
                                    <w:t>致延後</w:t>
                                  </w:r>
                                  <w:proofErr w:type="gramEnd"/>
                                  <w:r>
                                    <w:rPr>
                                      <w:rFonts w:ascii="標楷體" w:eastAsia="標楷體" w:hAnsi="標楷體"/>
                                      <w:sz w:val="22"/>
                                      <w:szCs w:val="22"/>
                                    </w:rPr>
                                    <w:t>執行</w:t>
                                  </w:r>
                                  <w:r w:rsidRPr="00657907">
                                    <w:rPr>
                                      <w:rFonts w:ascii="標楷體" w:eastAsia="標楷體" w:hAnsi="標楷體" w:hint="eastAsia"/>
                                      <w:sz w:val="22"/>
                                      <w:szCs w:val="22"/>
                                    </w:rPr>
                                    <w:t>。</w:t>
                                  </w:r>
                                </w:p>
                              </w:tc>
                              <w:tc>
                                <w:tcPr>
                                  <w:tcW w:w="1134" w:type="dxa"/>
                                  <w:tcBorders>
                                    <w:top w:val="nil"/>
                                    <w:left w:val="single" w:sz="4" w:space="0" w:color="auto"/>
                                    <w:bottom w:val="nil"/>
                                    <w:right w:val="single" w:sz="4" w:space="0" w:color="auto"/>
                                  </w:tcBorders>
                                  <w:shd w:val="clear" w:color="auto" w:fill="DDFFFF"/>
                                  <w:vAlign w:val="center"/>
                                </w:tcPr>
                                <w:p w14:paraId="605C1FFD"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7,508</w:t>
                                  </w:r>
                                </w:p>
                              </w:tc>
                              <w:tc>
                                <w:tcPr>
                                  <w:tcW w:w="850" w:type="dxa"/>
                                  <w:tcBorders>
                                    <w:top w:val="nil"/>
                                    <w:left w:val="single" w:sz="4" w:space="0" w:color="auto"/>
                                    <w:bottom w:val="nil"/>
                                    <w:right w:val="single" w:sz="4" w:space="0" w:color="auto"/>
                                  </w:tcBorders>
                                  <w:shd w:val="clear" w:color="auto" w:fill="DDFFFF"/>
                                  <w:vAlign w:val="center"/>
                                </w:tcPr>
                                <w:p w14:paraId="494420A3"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0.12</w:t>
                                  </w:r>
                                </w:p>
                              </w:tc>
                              <w:tc>
                                <w:tcPr>
                                  <w:tcW w:w="1276" w:type="dxa"/>
                                  <w:tcBorders>
                                    <w:top w:val="nil"/>
                                    <w:left w:val="single" w:sz="4" w:space="0" w:color="auto"/>
                                    <w:bottom w:val="nil"/>
                                    <w:right w:val="single" w:sz="4" w:space="0" w:color="auto"/>
                                  </w:tcBorders>
                                  <w:shd w:val="clear" w:color="auto" w:fill="DDFFFF"/>
                                  <w:vAlign w:val="center"/>
                                </w:tcPr>
                                <w:p w14:paraId="55A4E8C7"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276" w:type="dxa"/>
                                  <w:tcBorders>
                                    <w:top w:val="nil"/>
                                    <w:left w:val="single" w:sz="4" w:space="0" w:color="auto"/>
                                    <w:bottom w:val="nil"/>
                                    <w:right w:val="single" w:sz="4" w:space="0" w:color="auto"/>
                                  </w:tcBorders>
                                  <w:shd w:val="clear" w:color="auto" w:fill="DDFFFF"/>
                                  <w:vAlign w:val="center"/>
                                </w:tcPr>
                                <w:p w14:paraId="3282F2C9"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331" w:type="dxa"/>
                                  <w:tcBorders>
                                    <w:top w:val="nil"/>
                                    <w:left w:val="single" w:sz="4" w:space="0" w:color="auto"/>
                                    <w:bottom w:val="nil"/>
                                    <w:right w:val="single" w:sz="4" w:space="0" w:color="auto"/>
                                  </w:tcBorders>
                                  <w:shd w:val="clear" w:color="auto" w:fill="DDFFFF"/>
                                  <w:vAlign w:val="center"/>
                                </w:tcPr>
                                <w:p w14:paraId="64A8D059"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7,508</w:t>
                                  </w:r>
                                </w:p>
                              </w:tc>
                            </w:tr>
                            <w:tr w:rsidR="00663300" w:rsidRPr="007B13EF" w14:paraId="62A970AB" w14:textId="77777777" w:rsidTr="002563B4">
                              <w:trPr>
                                <w:cantSplit/>
                                <w:trHeight w:hRule="exact" w:val="510"/>
                              </w:trPr>
                              <w:tc>
                                <w:tcPr>
                                  <w:tcW w:w="351" w:type="dxa"/>
                                  <w:tcBorders>
                                    <w:top w:val="nil"/>
                                    <w:left w:val="single" w:sz="4" w:space="0" w:color="auto"/>
                                    <w:bottom w:val="nil"/>
                                    <w:right w:val="nil"/>
                                  </w:tcBorders>
                                  <w:shd w:val="clear" w:color="auto" w:fill="auto"/>
                                </w:tcPr>
                                <w:p w14:paraId="361EEC9E" w14:textId="77777777" w:rsidR="00663300" w:rsidRPr="00260966" w:rsidRDefault="00663300" w:rsidP="00E21032">
                                  <w:pPr>
                                    <w:spacing w:beforeLines="10" w:before="24" w:line="240" w:lineRule="exact"/>
                                    <w:jc w:val="both"/>
                                    <w:rPr>
                                      <w:rFonts w:ascii="標楷體" w:eastAsia="標楷體" w:hAnsi="標楷體"/>
                                      <w:spacing w:val="-20"/>
                                      <w:sz w:val="22"/>
                                      <w:szCs w:val="22"/>
                                    </w:rPr>
                                  </w:pPr>
                                  <w:r>
                                    <w:rPr>
                                      <w:rFonts w:ascii="標楷體" w:eastAsia="標楷體" w:hAnsi="標楷體" w:hint="eastAsia"/>
                                      <w:spacing w:val="-20"/>
                                      <w:sz w:val="22"/>
                                      <w:szCs w:val="22"/>
                                    </w:rPr>
                                    <w:t>10</w:t>
                                  </w:r>
                                  <w:r w:rsidRPr="00260966">
                                    <w:rPr>
                                      <w:rFonts w:ascii="標楷體" w:eastAsia="標楷體" w:hAnsi="標楷體" w:hint="eastAsia"/>
                                      <w:spacing w:val="-20"/>
                                      <w:sz w:val="22"/>
                                      <w:szCs w:val="22"/>
                                    </w:rPr>
                                    <w:t>.</w:t>
                                  </w:r>
                                </w:p>
                              </w:tc>
                              <w:tc>
                                <w:tcPr>
                                  <w:tcW w:w="3335" w:type="dxa"/>
                                  <w:tcBorders>
                                    <w:top w:val="nil"/>
                                    <w:left w:val="nil"/>
                                    <w:bottom w:val="nil"/>
                                    <w:right w:val="single" w:sz="4" w:space="0" w:color="auto"/>
                                  </w:tcBorders>
                                  <w:shd w:val="clear" w:color="auto" w:fill="auto"/>
                                </w:tcPr>
                                <w:p w14:paraId="5B6827D0" w14:textId="77777777" w:rsidR="00663300" w:rsidRPr="00657907" w:rsidRDefault="00663300" w:rsidP="00E21032">
                                  <w:pPr>
                                    <w:spacing w:beforeLines="10" w:before="24" w:line="240" w:lineRule="exact"/>
                                    <w:jc w:val="both"/>
                                    <w:rPr>
                                      <w:rFonts w:ascii="標楷體" w:eastAsia="標楷體" w:hAnsi="標楷體"/>
                                      <w:kern w:val="0"/>
                                      <w:sz w:val="22"/>
                                      <w:szCs w:val="22"/>
                                    </w:rPr>
                                  </w:pPr>
                                  <w:r>
                                    <w:rPr>
                                      <w:rFonts w:ascii="標楷體" w:eastAsia="標楷體" w:hAnsi="標楷體" w:hint="eastAsia"/>
                                      <w:kern w:val="0"/>
                                      <w:sz w:val="22"/>
                                      <w:szCs w:val="22"/>
                                    </w:rPr>
                                    <w:t>權責</w:t>
                                  </w:r>
                                  <w:r>
                                    <w:rPr>
                                      <w:rFonts w:ascii="標楷體" w:eastAsia="標楷體" w:hAnsi="標楷體"/>
                                      <w:kern w:val="0"/>
                                      <w:sz w:val="22"/>
                                      <w:szCs w:val="22"/>
                                    </w:rPr>
                                    <w:t>機關未能</w:t>
                                  </w:r>
                                  <w:r>
                                    <w:rPr>
                                      <w:rFonts w:ascii="標楷體" w:eastAsia="標楷體" w:hAnsi="標楷體" w:hint="eastAsia"/>
                                      <w:kern w:val="0"/>
                                      <w:sz w:val="22"/>
                                      <w:szCs w:val="22"/>
                                    </w:rPr>
                                    <w:t>在</w:t>
                                  </w:r>
                                  <w:r>
                                    <w:rPr>
                                      <w:rFonts w:ascii="標楷體" w:eastAsia="標楷體" w:hAnsi="標楷體"/>
                                      <w:kern w:val="0"/>
                                      <w:sz w:val="22"/>
                                      <w:szCs w:val="22"/>
                                    </w:rPr>
                                    <w:t>規定作業期</w:t>
                                  </w:r>
                                  <w:r>
                                    <w:rPr>
                                      <w:rFonts w:ascii="標楷體" w:eastAsia="標楷體" w:hAnsi="標楷體" w:hint="eastAsia"/>
                                      <w:kern w:val="0"/>
                                      <w:sz w:val="22"/>
                                      <w:szCs w:val="22"/>
                                    </w:rPr>
                                    <w:t>間</w:t>
                                  </w:r>
                                  <w:r>
                                    <w:rPr>
                                      <w:rFonts w:ascii="標楷體" w:eastAsia="標楷體" w:hAnsi="標楷體"/>
                                      <w:kern w:val="0"/>
                                      <w:sz w:val="22"/>
                                      <w:szCs w:val="22"/>
                                    </w:rPr>
                                    <w:t>核發核准文件</w:t>
                                  </w:r>
                                  <w:r w:rsidRPr="00657907">
                                    <w:rPr>
                                      <w:rFonts w:ascii="標楷體" w:eastAsia="標楷體" w:hAnsi="標楷體" w:hint="eastAsia"/>
                                      <w:kern w:val="0"/>
                                      <w:sz w:val="22"/>
                                      <w:szCs w:val="22"/>
                                    </w:rPr>
                                    <w:t>。</w:t>
                                  </w:r>
                                </w:p>
                              </w:tc>
                              <w:tc>
                                <w:tcPr>
                                  <w:tcW w:w="1134" w:type="dxa"/>
                                  <w:tcBorders>
                                    <w:top w:val="nil"/>
                                    <w:left w:val="single" w:sz="4" w:space="0" w:color="auto"/>
                                    <w:bottom w:val="nil"/>
                                    <w:right w:val="single" w:sz="4" w:space="0" w:color="auto"/>
                                  </w:tcBorders>
                                  <w:shd w:val="clear" w:color="auto" w:fill="auto"/>
                                  <w:vAlign w:val="center"/>
                                </w:tcPr>
                                <w:p w14:paraId="45CC3C2A"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1,949</w:t>
                                  </w:r>
                                </w:p>
                              </w:tc>
                              <w:tc>
                                <w:tcPr>
                                  <w:tcW w:w="850" w:type="dxa"/>
                                  <w:tcBorders>
                                    <w:top w:val="nil"/>
                                    <w:left w:val="single" w:sz="4" w:space="0" w:color="auto"/>
                                    <w:bottom w:val="nil"/>
                                    <w:right w:val="single" w:sz="4" w:space="0" w:color="auto"/>
                                  </w:tcBorders>
                                  <w:shd w:val="clear" w:color="auto" w:fill="auto"/>
                                  <w:vAlign w:val="center"/>
                                </w:tcPr>
                                <w:p w14:paraId="472CFCC9"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0.03</w:t>
                                  </w:r>
                                </w:p>
                              </w:tc>
                              <w:tc>
                                <w:tcPr>
                                  <w:tcW w:w="1276" w:type="dxa"/>
                                  <w:tcBorders>
                                    <w:top w:val="nil"/>
                                    <w:left w:val="single" w:sz="4" w:space="0" w:color="auto"/>
                                    <w:bottom w:val="nil"/>
                                    <w:right w:val="single" w:sz="4" w:space="0" w:color="auto"/>
                                  </w:tcBorders>
                                  <w:shd w:val="clear" w:color="auto" w:fill="auto"/>
                                  <w:vAlign w:val="center"/>
                                </w:tcPr>
                                <w:p w14:paraId="23EA8995"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hint="eastAsia"/>
                                      <w:sz w:val="22"/>
                                      <w:szCs w:val="22"/>
                                    </w:rPr>
                                    <w:t>－</w:t>
                                  </w:r>
                                </w:p>
                              </w:tc>
                              <w:tc>
                                <w:tcPr>
                                  <w:tcW w:w="1276" w:type="dxa"/>
                                  <w:tcBorders>
                                    <w:top w:val="nil"/>
                                    <w:left w:val="single" w:sz="4" w:space="0" w:color="auto"/>
                                    <w:bottom w:val="nil"/>
                                    <w:right w:val="single" w:sz="4" w:space="0" w:color="auto"/>
                                  </w:tcBorders>
                                  <w:shd w:val="clear" w:color="auto" w:fill="auto"/>
                                  <w:vAlign w:val="center"/>
                                </w:tcPr>
                                <w:p w14:paraId="77ACD571"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331" w:type="dxa"/>
                                  <w:tcBorders>
                                    <w:top w:val="nil"/>
                                    <w:left w:val="single" w:sz="4" w:space="0" w:color="auto"/>
                                    <w:bottom w:val="nil"/>
                                    <w:right w:val="single" w:sz="4" w:space="0" w:color="auto"/>
                                  </w:tcBorders>
                                  <w:shd w:val="clear" w:color="auto" w:fill="auto"/>
                                  <w:vAlign w:val="center"/>
                                </w:tcPr>
                                <w:p w14:paraId="3C8558B8"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1,949</w:t>
                                  </w:r>
                                </w:p>
                              </w:tc>
                            </w:tr>
                            <w:tr w:rsidR="00663300" w:rsidRPr="007B13EF" w14:paraId="536D5E22" w14:textId="77777777" w:rsidTr="002563B4">
                              <w:trPr>
                                <w:cantSplit/>
                                <w:trHeight w:hRule="exact" w:val="308"/>
                              </w:trPr>
                              <w:tc>
                                <w:tcPr>
                                  <w:tcW w:w="351" w:type="dxa"/>
                                  <w:tcBorders>
                                    <w:top w:val="nil"/>
                                    <w:left w:val="single" w:sz="4" w:space="0" w:color="auto"/>
                                    <w:bottom w:val="single" w:sz="4" w:space="0" w:color="auto"/>
                                    <w:right w:val="nil"/>
                                  </w:tcBorders>
                                  <w:shd w:val="clear" w:color="auto" w:fill="DDFFFF"/>
                                </w:tcPr>
                                <w:p w14:paraId="19544A8E" w14:textId="77777777" w:rsidR="00663300" w:rsidRDefault="00663300" w:rsidP="00E21032">
                                  <w:pPr>
                                    <w:spacing w:beforeLines="10" w:before="24" w:line="240" w:lineRule="exact"/>
                                    <w:jc w:val="both"/>
                                    <w:rPr>
                                      <w:rFonts w:ascii="標楷體" w:eastAsia="標楷體" w:hAnsi="標楷體"/>
                                      <w:spacing w:val="-20"/>
                                      <w:sz w:val="22"/>
                                      <w:szCs w:val="22"/>
                                    </w:rPr>
                                  </w:pPr>
                                  <w:r>
                                    <w:rPr>
                                      <w:rFonts w:ascii="標楷體" w:eastAsia="標楷體" w:hAnsi="標楷體" w:hint="eastAsia"/>
                                      <w:spacing w:val="-20"/>
                                      <w:sz w:val="22"/>
                                      <w:szCs w:val="22"/>
                                    </w:rPr>
                                    <w:t>11</w:t>
                                  </w:r>
                                  <w:r w:rsidRPr="00260966">
                                    <w:rPr>
                                      <w:rFonts w:ascii="標楷體" w:eastAsia="標楷體" w:hAnsi="標楷體" w:hint="eastAsia"/>
                                      <w:spacing w:val="-20"/>
                                      <w:sz w:val="22"/>
                                      <w:szCs w:val="22"/>
                                    </w:rPr>
                                    <w:t>.</w:t>
                                  </w:r>
                                </w:p>
                              </w:tc>
                              <w:tc>
                                <w:tcPr>
                                  <w:tcW w:w="3335" w:type="dxa"/>
                                  <w:tcBorders>
                                    <w:top w:val="nil"/>
                                    <w:left w:val="nil"/>
                                    <w:bottom w:val="single" w:sz="4" w:space="0" w:color="auto"/>
                                    <w:right w:val="single" w:sz="4" w:space="0" w:color="auto"/>
                                  </w:tcBorders>
                                  <w:shd w:val="clear" w:color="auto" w:fill="DDFFFF"/>
                                </w:tcPr>
                                <w:p w14:paraId="51BCFBC8" w14:textId="77777777" w:rsidR="00663300" w:rsidRPr="00657907" w:rsidRDefault="00663300" w:rsidP="00E21032">
                                  <w:pPr>
                                    <w:spacing w:beforeLines="10" w:before="24" w:line="240" w:lineRule="exact"/>
                                    <w:jc w:val="both"/>
                                    <w:rPr>
                                      <w:rFonts w:ascii="標楷體" w:eastAsia="標楷體" w:hAnsi="標楷體"/>
                                      <w:kern w:val="0"/>
                                      <w:sz w:val="22"/>
                                      <w:szCs w:val="22"/>
                                    </w:rPr>
                                  </w:pPr>
                                  <w:r w:rsidRPr="00657907">
                                    <w:rPr>
                                      <w:rFonts w:ascii="標楷體" w:eastAsia="標楷體" w:hAnsi="標楷體" w:hint="eastAsia"/>
                                      <w:sz w:val="22"/>
                                      <w:szCs w:val="22"/>
                                    </w:rPr>
                                    <w:t>其他</w:t>
                                  </w:r>
                                  <w:r>
                                    <w:rPr>
                                      <w:rFonts w:ascii="標楷體" w:eastAsia="標楷體" w:hAnsi="標楷體" w:hint="eastAsia"/>
                                      <w:sz w:val="22"/>
                                      <w:szCs w:val="22"/>
                                    </w:rPr>
                                    <w:t>零星計畫之保留款</w:t>
                                  </w:r>
                                  <w:r w:rsidRPr="00657907">
                                    <w:rPr>
                                      <w:rFonts w:ascii="標楷體" w:eastAsia="標楷體" w:hAnsi="標楷體" w:hint="eastAsia"/>
                                      <w:sz w:val="22"/>
                                      <w:szCs w:val="22"/>
                                    </w:rPr>
                                    <w:t>。</w:t>
                                  </w:r>
                                </w:p>
                              </w:tc>
                              <w:tc>
                                <w:tcPr>
                                  <w:tcW w:w="1134" w:type="dxa"/>
                                  <w:tcBorders>
                                    <w:top w:val="nil"/>
                                    <w:left w:val="single" w:sz="4" w:space="0" w:color="auto"/>
                                    <w:bottom w:val="single" w:sz="4" w:space="0" w:color="auto"/>
                                    <w:right w:val="single" w:sz="4" w:space="0" w:color="auto"/>
                                  </w:tcBorders>
                                  <w:shd w:val="clear" w:color="auto" w:fill="DDFFFF"/>
                                  <w:vAlign w:val="center"/>
                                </w:tcPr>
                                <w:p w14:paraId="5A140B76" w14:textId="77777777" w:rsidR="00663300" w:rsidRPr="007B13EF" w:rsidRDefault="00663300" w:rsidP="00E21032">
                                  <w:pPr>
                                    <w:spacing w:line="240" w:lineRule="exact"/>
                                    <w:jc w:val="right"/>
                                    <w:rPr>
                                      <w:rFonts w:ascii="標楷體" w:eastAsia="標楷體" w:hAnsi="標楷體"/>
                                      <w:sz w:val="22"/>
                                      <w:szCs w:val="22"/>
                                    </w:rPr>
                                  </w:pPr>
                                  <w:r w:rsidRPr="00E276E4">
                                    <w:rPr>
                                      <w:rFonts w:ascii="標楷體" w:eastAsia="標楷體" w:hAnsi="標楷體" w:cs="新細明體"/>
                                      <w:sz w:val="22"/>
                                      <w:szCs w:val="22"/>
                                    </w:rPr>
                                    <w:t>76,012</w:t>
                                  </w:r>
                                </w:p>
                              </w:tc>
                              <w:tc>
                                <w:tcPr>
                                  <w:tcW w:w="850" w:type="dxa"/>
                                  <w:tcBorders>
                                    <w:top w:val="nil"/>
                                    <w:left w:val="single" w:sz="4" w:space="0" w:color="auto"/>
                                    <w:bottom w:val="single" w:sz="4" w:space="0" w:color="auto"/>
                                    <w:right w:val="single" w:sz="4" w:space="0" w:color="auto"/>
                                  </w:tcBorders>
                                  <w:shd w:val="clear" w:color="auto" w:fill="DDFFFF"/>
                                  <w:vAlign w:val="center"/>
                                </w:tcPr>
                                <w:p w14:paraId="4E08859C" w14:textId="77777777" w:rsidR="00663300" w:rsidRPr="007B13EF" w:rsidRDefault="00663300" w:rsidP="00E21032">
                                  <w:pPr>
                                    <w:spacing w:line="240" w:lineRule="exact"/>
                                    <w:jc w:val="right"/>
                                    <w:rPr>
                                      <w:rFonts w:ascii="標楷體" w:eastAsia="標楷體" w:hAnsi="標楷體"/>
                                      <w:bCs/>
                                      <w:sz w:val="22"/>
                                      <w:szCs w:val="22"/>
                                    </w:rPr>
                                  </w:pPr>
                                  <w:r>
                                    <w:rPr>
                                      <w:rFonts w:ascii="標楷體" w:eastAsia="標楷體" w:hAnsi="標楷體" w:cs="新細明體"/>
                                      <w:sz w:val="22"/>
                                      <w:szCs w:val="22"/>
                                    </w:rPr>
                                    <w:t>1.19</w:t>
                                  </w:r>
                                </w:p>
                              </w:tc>
                              <w:tc>
                                <w:tcPr>
                                  <w:tcW w:w="1276" w:type="dxa"/>
                                  <w:tcBorders>
                                    <w:top w:val="nil"/>
                                    <w:left w:val="single" w:sz="4" w:space="0" w:color="auto"/>
                                    <w:bottom w:val="single" w:sz="4" w:space="0" w:color="auto"/>
                                    <w:right w:val="single" w:sz="4" w:space="0" w:color="auto"/>
                                  </w:tcBorders>
                                  <w:shd w:val="clear" w:color="auto" w:fill="DDFFFF"/>
                                  <w:vAlign w:val="center"/>
                                </w:tcPr>
                                <w:p w14:paraId="37FA800C"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113</w:t>
                                  </w:r>
                                </w:p>
                              </w:tc>
                              <w:tc>
                                <w:tcPr>
                                  <w:tcW w:w="1276" w:type="dxa"/>
                                  <w:tcBorders>
                                    <w:top w:val="nil"/>
                                    <w:left w:val="single" w:sz="4" w:space="0" w:color="auto"/>
                                    <w:bottom w:val="single" w:sz="4" w:space="0" w:color="auto"/>
                                    <w:right w:val="single" w:sz="4" w:space="0" w:color="auto"/>
                                  </w:tcBorders>
                                  <w:shd w:val="clear" w:color="auto" w:fill="DDFFFF"/>
                                  <w:vAlign w:val="center"/>
                                </w:tcPr>
                                <w:p w14:paraId="200F260D"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14,296</w:t>
                                  </w:r>
                                </w:p>
                              </w:tc>
                              <w:tc>
                                <w:tcPr>
                                  <w:tcW w:w="1331" w:type="dxa"/>
                                  <w:tcBorders>
                                    <w:top w:val="nil"/>
                                    <w:left w:val="single" w:sz="4" w:space="0" w:color="auto"/>
                                    <w:bottom w:val="single" w:sz="4" w:space="0" w:color="auto"/>
                                    <w:right w:val="single" w:sz="4" w:space="0" w:color="auto"/>
                                  </w:tcBorders>
                                  <w:shd w:val="clear" w:color="auto" w:fill="DDFFFF"/>
                                  <w:vAlign w:val="center"/>
                                </w:tcPr>
                                <w:p w14:paraId="00338476" w14:textId="77777777" w:rsidR="00663300" w:rsidRPr="007B13EF" w:rsidRDefault="00663300" w:rsidP="00E21032">
                                  <w:pPr>
                                    <w:spacing w:line="240" w:lineRule="exact"/>
                                    <w:jc w:val="right"/>
                                    <w:rPr>
                                      <w:rFonts w:ascii="標楷體" w:eastAsia="標楷體" w:hAnsi="標楷體"/>
                                      <w:sz w:val="22"/>
                                      <w:szCs w:val="22"/>
                                    </w:rPr>
                                  </w:pPr>
                                  <w:r w:rsidRPr="000723CE">
                                    <w:rPr>
                                      <w:rFonts w:ascii="標楷體" w:eastAsia="標楷體" w:hAnsi="標楷體" w:cs="新細明體"/>
                                      <w:sz w:val="22"/>
                                      <w:szCs w:val="22"/>
                                    </w:rPr>
                                    <w:t>61,602</w:t>
                                  </w:r>
                                </w:p>
                              </w:tc>
                            </w:tr>
                          </w:tbl>
                          <w:p w14:paraId="25E973FA" w14:textId="77777777" w:rsidR="00663300" w:rsidRPr="0039150D" w:rsidRDefault="00663300" w:rsidP="008B713D">
                            <w:pPr>
                              <w:jc w:val="cente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9759B" id="_x0000_s1030" style="position:absolute;margin-left:-.45pt;margin-top:2.6pt;width:484.65pt;height:435pt;z-index:251688960;visibility:visible;mso-wrap-style:square;mso-width-percent:0;mso-height-percent:0;mso-wrap-distance-left:8.5pt;mso-wrap-distance-top:2.85pt;mso-wrap-distance-right:8.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" filled="f" stroked="f">
                <v:textbox inset="1mm,0,1mm,0">
                  <w:txbxContent>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
                        <w:gridCol w:w="3335"/>
                        <w:gridCol w:w="1134"/>
                        <w:gridCol w:w="850"/>
                        <w:gridCol w:w="1276"/>
                        <w:gridCol w:w="1276"/>
                        <w:gridCol w:w="1331"/>
                      </w:tblGrid>
                      <w:tr w:rsidR="00663300" w:rsidRPr="0010716D" w14:paraId="49196E22" w14:textId="77777777" w:rsidTr="002563B4">
                        <w:trPr>
                          <w:cantSplit/>
                          <w:trHeight w:hRule="exact" w:val="339"/>
                        </w:trPr>
                        <w:tc>
                          <w:tcPr>
                            <w:tcW w:w="9553" w:type="dxa"/>
                            <w:gridSpan w:val="7"/>
                            <w:tcBorders>
                              <w:top w:val="nil"/>
                              <w:left w:val="nil"/>
                              <w:bottom w:val="nil"/>
                              <w:right w:val="nil"/>
                              <w:tl2br w:val="nil"/>
                            </w:tcBorders>
                            <w:vAlign w:val="center"/>
                          </w:tcPr>
                          <w:p w14:paraId="3AD99AEE" w14:textId="77777777" w:rsidR="00663300" w:rsidRPr="0010716D" w:rsidRDefault="00663300" w:rsidP="00E21032">
                            <w:pPr>
                              <w:adjustRightInd w:val="0"/>
                              <w:snapToGrid w:val="0"/>
                              <w:spacing w:line="240" w:lineRule="exact"/>
                              <w:jc w:val="center"/>
                              <w:rPr>
                                <w:rStyle w:val="-"/>
                                <w:rFonts w:ascii="標楷體" w:eastAsia="標楷體" w:hAnsi="標楷體"/>
                                <w:b/>
                                <w:kern w:val="0"/>
                              </w:rPr>
                            </w:pPr>
                            <w:r w:rsidRPr="005A4704">
                              <w:rPr>
                                <w:rFonts w:ascii="標楷體" w:eastAsia="標楷體" w:hAnsi="標楷體" w:hint="eastAsia"/>
                                <w:b/>
                                <w:kern w:val="0"/>
                              </w:rPr>
                              <w:t>表3　歲出應付保留數分析</w:t>
                            </w:r>
                            <w:r>
                              <w:rPr>
                                <w:rFonts w:ascii="標楷體" w:eastAsia="標楷體" w:hAnsi="標楷體" w:hint="eastAsia"/>
                                <w:b/>
                                <w:kern w:val="0"/>
                              </w:rPr>
                              <w:t>（</w:t>
                            </w:r>
                            <w:r w:rsidRPr="005A4704">
                              <w:rPr>
                                <w:rFonts w:ascii="標楷體" w:eastAsia="標楷體" w:hAnsi="標楷體" w:hint="eastAsia"/>
                                <w:b/>
                                <w:kern w:val="0"/>
                              </w:rPr>
                              <w:t>原因別</w:t>
                            </w:r>
                            <w:r>
                              <w:rPr>
                                <w:rFonts w:ascii="標楷體" w:eastAsia="標楷體" w:hAnsi="標楷體" w:hint="eastAsia"/>
                                <w:b/>
                                <w:kern w:val="0"/>
                              </w:rPr>
                              <w:t>）</w:t>
                            </w:r>
                          </w:p>
                        </w:tc>
                      </w:tr>
                      <w:tr w:rsidR="00663300" w:rsidRPr="005A4704" w14:paraId="57A1323F" w14:textId="77777777" w:rsidTr="002563B4">
                        <w:trPr>
                          <w:cantSplit/>
                          <w:trHeight w:hRule="exact" w:val="332"/>
                        </w:trPr>
                        <w:tc>
                          <w:tcPr>
                            <w:tcW w:w="9553" w:type="dxa"/>
                            <w:gridSpan w:val="7"/>
                            <w:tcBorders>
                              <w:top w:val="nil"/>
                              <w:left w:val="nil"/>
                              <w:right w:val="nil"/>
                              <w:tl2br w:val="nil"/>
                            </w:tcBorders>
                            <w:vAlign w:val="center"/>
                          </w:tcPr>
                          <w:p w14:paraId="6FA2E7BD" w14:textId="77777777" w:rsidR="00663300" w:rsidRPr="005A4704" w:rsidRDefault="00663300" w:rsidP="00E21032">
                            <w:pPr>
                              <w:adjustRightInd w:val="0"/>
                              <w:snapToGrid w:val="0"/>
                              <w:spacing w:line="220" w:lineRule="exact"/>
                              <w:jc w:val="right"/>
                              <w:rPr>
                                <w:rStyle w:val="-"/>
                                <w:rFonts w:eastAsia="標楷體" w:hAnsi="標楷體"/>
                                <w:snapToGrid w:val="0"/>
                                <w:sz w:val="22"/>
                                <w:szCs w:val="22"/>
                              </w:rPr>
                            </w:pPr>
                            <w:r w:rsidRPr="005A4704">
                              <w:rPr>
                                <w:rStyle w:val="-"/>
                                <w:rFonts w:eastAsia="標楷體" w:hAnsi="標楷體"/>
                                <w:sz w:val="20"/>
                              </w:rPr>
                              <w:t>單位：新臺幣</w:t>
                            </w:r>
                            <w:r w:rsidRPr="005A4704">
                              <w:rPr>
                                <w:rStyle w:val="-"/>
                                <w:rFonts w:eastAsia="標楷體" w:hAnsi="標楷體" w:hint="eastAsia"/>
                                <w:sz w:val="20"/>
                              </w:rPr>
                              <w:t>千</w:t>
                            </w:r>
                            <w:r w:rsidRPr="005A4704">
                              <w:rPr>
                                <w:rStyle w:val="-"/>
                                <w:rFonts w:eastAsia="標楷體" w:hAnsi="標楷體"/>
                                <w:sz w:val="20"/>
                              </w:rPr>
                              <w:t>元</w:t>
                            </w:r>
                            <w:r>
                              <w:rPr>
                                <w:rStyle w:val="-"/>
                                <w:rFonts w:eastAsia="標楷體" w:hAnsi="標楷體" w:hint="eastAsia"/>
                                <w:sz w:val="20"/>
                              </w:rPr>
                              <w:t>、</w:t>
                            </w:r>
                            <w:r w:rsidRPr="00D5607F">
                              <w:rPr>
                                <w:rStyle w:val="-"/>
                                <w:rFonts w:eastAsia="標楷體" w:hAnsi="標楷體" w:hint="eastAsia"/>
                                <w:sz w:val="20"/>
                              </w:rPr>
                              <w:t>％</w:t>
                            </w:r>
                          </w:p>
                        </w:tc>
                      </w:tr>
                      <w:tr w:rsidR="00663300" w:rsidRPr="009F24EB" w14:paraId="2D43C075" w14:textId="77777777" w:rsidTr="002563B4">
                        <w:trPr>
                          <w:cantSplit/>
                          <w:trHeight w:hRule="exact" w:val="332"/>
                        </w:trPr>
                        <w:tc>
                          <w:tcPr>
                            <w:tcW w:w="3686" w:type="dxa"/>
                            <w:gridSpan w:val="2"/>
                            <w:vMerge w:val="restart"/>
                            <w:tcBorders>
                              <w:top w:val="single" w:sz="4" w:space="0" w:color="auto"/>
                              <w:left w:val="single" w:sz="4" w:space="0" w:color="auto"/>
                              <w:tl2br w:val="single" w:sz="4" w:space="0" w:color="auto"/>
                            </w:tcBorders>
                            <w:shd w:val="clear" w:color="auto" w:fill="DDFFFF"/>
                          </w:tcPr>
                          <w:p w14:paraId="5E118D00" w14:textId="77777777" w:rsidR="00663300" w:rsidRPr="009F24EB" w:rsidRDefault="00663300" w:rsidP="00E21032">
                            <w:pPr>
                              <w:spacing w:beforeLines="20" w:before="48" w:afterLines="20" w:after="48" w:line="220" w:lineRule="exact"/>
                              <w:ind w:rightChars="50" w:right="120"/>
                              <w:jc w:val="right"/>
                              <w:rPr>
                                <w:rFonts w:eastAsia="標楷體" w:hAnsi="標楷體"/>
                                <w:sz w:val="22"/>
                                <w:szCs w:val="22"/>
                              </w:rPr>
                            </w:pPr>
                            <w:r w:rsidRPr="009F24EB">
                              <w:rPr>
                                <w:rFonts w:eastAsia="標楷體" w:hAnsi="標楷體"/>
                                <w:sz w:val="22"/>
                                <w:szCs w:val="22"/>
                              </w:rPr>
                              <w:t>經</w:t>
                            </w:r>
                            <w:r w:rsidRPr="009F24EB">
                              <w:rPr>
                                <w:rFonts w:eastAsia="標楷體" w:hAnsi="標楷體" w:hint="eastAsia"/>
                                <w:sz w:val="22"/>
                                <w:szCs w:val="22"/>
                              </w:rPr>
                              <w:t xml:space="preserve">　</w:t>
                            </w:r>
                            <w:r w:rsidRPr="009F24EB">
                              <w:rPr>
                                <w:rFonts w:eastAsia="標楷體" w:hAnsi="標楷體"/>
                                <w:sz w:val="22"/>
                                <w:szCs w:val="22"/>
                              </w:rPr>
                              <w:t>費</w:t>
                            </w:r>
                            <w:r w:rsidRPr="009F24EB">
                              <w:rPr>
                                <w:rFonts w:eastAsia="標楷體" w:hAnsi="標楷體" w:hint="eastAsia"/>
                                <w:sz w:val="22"/>
                                <w:szCs w:val="22"/>
                              </w:rPr>
                              <w:t xml:space="preserve">　</w:t>
                            </w:r>
                            <w:r w:rsidRPr="009F24EB">
                              <w:rPr>
                                <w:rFonts w:eastAsia="標楷體" w:hAnsi="標楷體"/>
                                <w:sz w:val="22"/>
                                <w:szCs w:val="22"/>
                              </w:rPr>
                              <w:t>種</w:t>
                            </w:r>
                            <w:r w:rsidRPr="009F24EB">
                              <w:rPr>
                                <w:rFonts w:eastAsia="標楷體" w:hAnsi="標楷體" w:hint="eastAsia"/>
                                <w:sz w:val="22"/>
                                <w:szCs w:val="22"/>
                              </w:rPr>
                              <w:t xml:space="preserve">　</w:t>
                            </w:r>
                            <w:r w:rsidRPr="009F24EB">
                              <w:rPr>
                                <w:rFonts w:eastAsia="標楷體" w:hAnsi="標楷體"/>
                                <w:sz w:val="22"/>
                                <w:szCs w:val="22"/>
                              </w:rPr>
                              <w:t>類</w:t>
                            </w:r>
                          </w:p>
                          <w:p w14:paraId="625B2B57" w14:textId="77777777" w:rsidR="00663300" w:rsidRPr="009F24EB" w:rsidRDefault="00663300" w:rsidP="00E21032">
                            <w:pPr>
                              <w:spacing w:after="20" w:line="220" w:lineRule="exact"/>
                              <w:ind w:leftChars="50" w:left="120"/>
                              <w:rPr>
                                <w:rFonts w:eastAsia="標楷體"/>
                                <w:sz w:val="22"/>
                                <w:szCs w:val="22"/>
                              </w:rPr>
                            </w:pPr>
                            <w:r w:rsidRPr="009F24EB">
                              <w:rPr>
                                <w:rFonts w:eastAsia="標楷體" w:hAnsi="標楷體"/>
                                <w:sz w:val="22"/>
                                <w:szCs w:val="22"/>
                              </w:rPr>
                              <w:t>保</w:t>
                            </w:r>
                            <w:r w:rsidRPr="009F24EB">
                              <w:rPr>
                                <w:rFonts w:eastAsia="標楷體" w:hAnsi="標楷體" w:hint="eastAsia"/>
                                <w:sz w:val="22"/>
                                <w:szCs w:val="22"/>
                              </w:rPr>
                              <w:t xml:space="preserve">　</w:t>
                            </w:r>
                            <w:r w:rsidRPr="009F24EB">
                              <w:rPr>
                                <w:rFonts w:eastAsia="標楷體" w:hAnsi="標楷體"/>
                                <w:sz w:val="22"/>
                                <w:szCs w:val="22"/>
                              </w:rPr>
                              <w:t>留</w:t>
                            </w:r>
                            <w:r w:rsidRPr="009F24EB">
                              <w:rPr>
                                <w:rFonts w:eastAsia="標楷體" w:hAnsi="標楷體" w:hint="eastAsia"/>
                                <w:sz w:val="22"/>
                                <w:szCs w:val="22"/>
                              </w:rPr>
                              <w:t xml:space="preserve">　</w:t>
                            </w:r>
                            <w:r w:rsidRPr="009F24EB">
                              <w:rPr>
                                <w:rFonts w:eastAsia="標楷體" w:hAnsi="標楷體"/>
                                <w:sz w:val="22"/>
                                <w:szCs w:val="22"/>
                              </w:rPr>
                              <w:t>原</w:t>
                            </w:r>
                            <w:r w:rsidRPr="009F24EB">
                              <w:rPr>
                                <w:rFonts w:eastAsia="標楷體" w:hAnsi="標楷體" w:hint="eastAsia"/>
                                <w:sz w:val="22"/>
                                <w:szCs w:val="22"/>
                              </w:rPr>
                              <w:t xml:space="preserve">　</w:t>
                            </w:r>
                            <w:r w:rsidRPr="009F24EB">
                              <w:rPr>
                                <w:rFonts w:eastAsia="標楷體" w:hAnsi="標楷體"/>
                                <w:sz w:val="22"/>
                                <w:szCs w:val="22"/>
                              </w:rPr>
                              <w:t>因</w:t>
                            </w:r>
                          </w:p>
                        </w:tc>
                        <w:tc>
                          <w:tcPr>
                            <w:tcW w:w="1984" w:type="dxa"/>
                            <w:gridSpan w:val="2"/>
                            <w:tcBorders>
                              <w:top w:val="single" w:sz="4" w:space="0" w:color="auto"/>
                            </w:tcBorders>
                            <w:shd w:val="clear" w:color="auto" w:fill="DDFFFF"/>
                          </w:tcPr>
                          <w:p w14:paraId="5E9A897C" w14:textId="77777777" w:rsidR="00663300" w:rsidRPr="008735F2" w:rsidRDefault="00663300" w:rsidP="00E21032">
                            <w:pPr>
                              <w:adjustRightInd w:val="0"/>
                              <w:snapToGrid w:val="0"/>
                              <w:spacing w:line="320" w:lineRule="exact"/>
                              <w:jc w:val="distribute"/>
                              <w:rPr>
                                <w:rFonts w:eastAsia="標楷體" w:hAnsi="標楷體"/>
                                <w:noProof/>
                                <w:spacing w:val="-6"/>
                                <w:sz w:val="22"/>
                                <w:szCs w:val="22"/>
                              </w:rPr>
                            </w:pPr>
                            <w:r w:rsidRPr="008735F2">
                              <w:rPr>
                                <w:rStyle w:val="-"/>
                                <w:rFonts w:ascii="標楷體" w:eastAsia="標楷體" w:hAnsi="標楷體"/>
                                <w:snapToGrid w:val="0"/>
                                <w:sz w:val="22"/>
                                <w:szCs w:val="22"/>
                              </w:rPr>
                              <w:t>合計</w:t>
                            </w:r>
                          </w:p>
                        </w:tc>
                        <w:tc>
                          <w:tcPr>
                            <w:tcW w:w="1276" w:type="dxa"/>
                            <w:vMerge w:val="restart"/>
                            <w:tcBorders>
                              <w:top w:val="single" w:sz="4" w:space="0" w:color="auto"/>
                            </w:tcBorders>
                            <w:shd w:val="clear" w:color="auto" w:fill="DDFFFF"/>
                            <w:vAlign w:val="center"/>
                          </w:tcPr>
                          <w:p w14:paraId="699954ED" w14:textId="77777777" w:rsidR="00663300" w:rsidRPr="008735F2" w:rsidRDefault="00663300" w:rsidP="00E21032">
                            <w:pPr>
                              <w:adjustRightInd w:val="0"/>
                              <w:snapToGrid w:val="0"/>
                              <w:spacing w:line="320" w:lineRule="exact"/>
                              <w:jc w:val="distribute"/>
                              <w:rPr>
                                <w:rStyle w:val="-"/>
                                <w:rFonts w:ascii="標楷體" w:eastAsia="標楷體" w:hAnsi="標楷體"/>
                                <w:snapToGrid w:val="0"/>
                                <w:sz w:val="22"/>
                                <w:szCs w:val="22"/>
                              </w:rPr>
                            </w:pPr>
                            <w:r w:rsidRPr="008735F2">
                              <w:rPr>
                                <w:rStyle w:val="-"/>
                                <w:rFonts w:ascii="標楷體" w:eastAsia="標楷體" w:hAnsi="標楷體"/>
                                <w:snapToGrid w:val="0"/>
                                <w:sz w:val="22"/>
                                <w:szCs w:val="22"/>
                              </w:rPr>
                              <w:t>營</w:t>
                            </w:r>
                            <w:proofErr w:type="gramStart"/>
                            <w:r w:rsidRPr="008735F2">
                              <w:rPr>
                                <w:rStyle w:val="-"/>
                                <w:rFonts w:ascii="標楷體" w:eastAsia="標楷體" w:hAnsi="標楷體"/>
                                <w:snapToGrid w:val="0"/>
                                <w:sz w:val="22"/>
                                <w:szCs w:val="22"/>
                              </w:rPr>
                              <w:t>繕</w:t>
                            </w:r>
                            <w:proofErr w:type="gramEnd"/>
                            <w:r w:rsidRPr="008735F2">
                              <w:rPr>
                                <w:rStyle w:val="-"/>
                                <w:rFonts w:ascii="標楷體" w:eastAsia="標楷體" w:hAnsi="標楷體"/>
                                <w:snapToGrid w:val="0"/>
                                <w:sz w:val="22"/>
                                <w:szCs w:val="22"/>
                              </w:rPr>
                              <w:t>工程</w:t>
                            </w:r>
                          </w:p>
                        </w:tc>
                        <w:tc>
                          <w:tcPr>
                            <w:tcW w:w="1276" w:type="dxa"/>
                            <w:vMerge w:val="restart"/>
                            <w:tcBorders>
                              <w:top w:val="single" w:sz="4" w:space="0" w:color="auto"/>
                            </w:tcBorders>
                            <w:shd w:val="clear" w:color="auto" w:fill="DDFFFF"/>
                            <w:vAlign w:val="center"/>
                          </w:tcPr>
                          <w:p w14:paraId="3A5C041B" w14:textId="77777777" w:rsidR="00663300" w:rsidRPr="008735F2" w:rsidRDefault="00663300" w:rsidP="00E21032">
                            <w:pPr>
                              <w:adjustRightInd w:val="0"/>
                              <w:snapToGrid w:val="0"/>
                              <w:spacing w:line="320" w:lineRule="exact"/>
                              <w:jc w:val="distribute"/>
                              <w:rPr>
                                <w:rStyle w:val="-"/>
                                <w:rFonts w:ascii="標楷體" w:eastAsia="標楷體" w:hAnsi="標楷體"/>
                                <w:snapToGrid w:val="0"/>
                                <w:sz w:val="22"/>
                                <w:szCs w:val="22"/>
                              </w:rPr>
                            </w:pPr>
                            <w:r w:rsidRPr="008735F2">
                              <w:rPr>
                                <w:rStyle w:val="-"/>
                                <w:rFonts w:ascii="標楷體" w:eastAsia="標楷體" w:hAnsi="標楷體"/>
                                <w:snapToGrid w:val="0"/>
                                <w:sz w:val="22"/>
                                <w:szCs w:val="22"/>
                              </w:rPr>
                              <w:t>財物購置</w:t>
                            </w:r>
                          </w:p>
                        </w:tc>
                        <w:tc>
                          <w:tcPr>
                            <w:tcW w:w="1331" w:type="dxa"/>
                            <w:vMerge w:val="restart"/>
                            <w:tcBorders>
                              <w:top w:val="single" w:sz="4" w:space="0" w:color="auto"/>
                            </w:tcBorders>
                            <w:shd w:val="clear" w:color="auto" w:fill="DDFFFF"/>
                            <w:vAlign w:val="center"/>
                          </w:tcPr>
                          <w:p w14:paraId="77164AE2" w14:textId="77777777" w:rsidR="00663300" w:rsidRPr="008735F2" w:rsidRDefault="00663300" w:rsidP="00E21032">
                            <w:pPr>
                              <w:adjustRightInd w:val="0"/>
                              <w:snapToGrid w:val="0"/>
                              <w:spacing w:line="320" w:lineRule="exact"/>
                              <w:jc w:val="distribute"/>
                              <w:rPr>
                                <w:rStyle w:val="-"/>
                                <w:rFonts w:ascii="標楷體" w:eastAsia="標楷體" w:hAnsi="標楷體"/>
                                <w:snapToGrid w:val="0"/>
                                <w:sz w:val="22"/>
                                <w:szCs w:val="22"/>
                              </w:rPr>
                            </w:pPr>
                            <w:r w:rsidRPr="008735F2">
                              <w:rPr>
                                <w:rStyle w:val="-"/>
                                <w:rFonts w:ascii="標楷體" w:eastAsia="標楷體" w:hAnsi="標楷體"/>
                                <w:snapToGrid w:val="0"/>
                                <w:sz w:val="22"/>
                                <w:szCs w:val="22"/>
                              </w:rPr>
                              <w:t>其他</w:t>
                            </w:r>
                          </w:p>
                        </w:tc>
                      </w:tr>
                      <w:tr w:rsidR="00663300" w:rsidRPr="00402A19" w14:paraId="2F0B1FCE" w14:textId="77777777" w:rsidTr="002563B4">
                        <w:trPr>
                          <w:cantSplit/>
                          <w:trHeight w:hRule="exact" w:val="332"/>
                        </w:trPr>
                        <w:tc>
                          <w:tcPr>
                            <w:tcW w:w="3686" w:type="dxa"/>
                            <w:gridSpan w:val="2"/>
                            <w:vMerge/>
                            <w:tcBorders>
                              <w:left w:val="single" w:sz="4" w:space="0" w:color="auto"/>
                              <w:bottom w:val="single" w:sz="4" w:space="0" w:color="auto"/>
                              <w:tl2br w:val="single" w:sz="4" w:space="0" w:color="auto"/>
                            </w:tcBorders>
                            <w:shd w:val="clear" w:color="auto" w:fill="DDFFFF"/>
                          </w:tcPr>
                          <w:p w14:paraId="1B3B01D4" w14:textId="77777777" w:rsidR="00663300" w:rsidRPr="00402A19" w:rsidRDefault="00663300" w:rsidP="00E21032">
                            <w:pPr>
                              <w:spacing w:after="20" w:line="220" w:lineRule="exact"/>
                              <w:ind w:right="57"/>
                              <w:jc w:val="both"/>
                              <w:rPr>
                                <w:rFonts w:eastAsia="標楷體"/>
                                <w:color w:val="FF0000"/>
                                <w:sz w:val="22"/>
                                <w:szCs w:val="22"/>
                              </w:rPr>
                            </w:pPr>
                          </w:p>
                        </w:tc>
                        <w:tc>
                          <w:tcPr>
                            <w:tcW w:w="1134" w:type="dxa"/>
                            <w:tcBorders>
                              <w:bottom w:val="single" w:sz="4" w:space="0" w:color="auto"/>
                            </w:tcBorders>
                            <w:shd w:val="clear" w:color="auto" w:fill="DDFFFF"/>
                            <w:vAlign w:val="center"/>
                          </w:tcPr>
                          <w:p w14:paraId="41C1D3C5" w14:textId="77777777" w:rsidR="00663300" w:rsidRPr="008735F2" w:rsidRDefault="00663300" w:rsidP="00E21032">
                            <w:pPr>
                              <w:adjustRightInd w:val="0"/>
                              <w:snapToGrid w:val="0"/>
                              <w:spacing w:line="220" w:lineRule="exact"/>
                              <w:jc w:val="distribute"/>
                              <w:rPr>
                                <w:rStyle w:val="-"/>
                                <w:rFonts w:ascii="標楷體" w:eastAsia="標楷體" w:hAnsi="標楷體"/>
                                <w:snapToGrid w:val="0"/>
                                <w:sz w:val="22"/>
                                <w:szCs w:val="22"/>
                              </w:rPr>
                            </w:pPr>
                            <w:r w:rsidRPr="008735F2">
                              <w:rPr>
                                <w:rStyle w:val="-"/>
                                <w:rFonts w:ascii="標楷體" w:eastAsia="標楷體" w:hAnsi="標楷體"/>
                                <w:snapToGrid w:val="0"/>
                                <w:sz w:val="22"/>
                                <w:szCs w:val="22"/>
                              </w:rPr>
                              <w:t>金額</w:t>
                            </w:r>
                          </w:p>
                        </w:tc>
                        <w:tc>
                          <w:tcPr>
                            <w:tcW w:w="850" w:type="dxa"/>
                            <w:tcBorders>
                              <w:bottom w:val="single" w:sz="4" w:space="0" w:color="auto"/>
                            </w:tcBorders>
                            <w:shd w:val="clear" w:color="auto" w:fill="DDFFFF"/>
                            <w:vAlign w:val="center"/>
                          </w:tcPr>
                          <w:p w14:paraId="43E5F76B" w14:textId="77777777" w:rsidR="00663300" w:rsidRPr="008735F2" w:rsidRDefault="00663300" w:rsidP="00E21032">
                            <w:pPr>
                              <w:adjustRightInd w:val="0"/>
                              <w:snapToGrid w:val="0"/>
                              <w:spacing w:line="240" w:lineRule="exact"/>
                              <w:jc w:val="distribute"/>
                              <w:rPr>
                                <w:rStyle w:val="-"/>
                                <w:rFonts w:ascii="標楷體" w:eastAsia="標楷體" w:hAnsi="標楷體"/>
                                <w:snapToGrid w:val="0"/>
                                <w:sz w:val="22"/>
                                <w:szCs w:val="22"/>
                              </w:rPr>
                            </w:pPr>
                            <w:r w:rsidRPr="008735F2">
                              <w:rPr>
                                <w:rStyle w:val="-"/>
                                <w:rFonts w:ascii="標楷體" w:eastAsia="標楷體" w:hAnsi="標楷體" w:hint="eastAsia"/>
                                <w:snapToGrid w:val="0"/>
                                <w:sz w:val="22"/>
                                <w:szCs w:val="22"/>
                              </w:rPr>
                              <w:t>占比</w:t>
                            </w:r>
                          </w:p>
                        </w:tc>
                        <w:tc>
                          <w:tcPr>
                            <w:tcW w:w="1276" w:type="dxa"/>
                            <w:vMerge/>
                            <w:tcBorders>
                              <w:bottom w:val="single" w:sz="4" w:space="0" w:color="auto"/>
                            </w:tcBorders>
                            <w:shd w:val="clear" w:color="auto" w:fill="DDFFFF"/>
                            <w:vAlign w:val="center"/>
                          </w:tcPr>
                          <w:p w14:paraId="6851AF51" w14:textId="77777777" w:rsidR="00663300" w:rsidRPr="00402A19" w:rsidRDefault="00663300" w:rsidP="00E21032">
                            <w:pPr>
                              <w:adjustRightInd w:val="0"/>
                              <w:snapToGrid w:val="0"/>
                              <w:spacing w:line="220" w:lineRule="exact"/>
                              <w:jc w:val="distribute"/>
                              <w:rPr>
                                <w:rStyle w:val="-"/>
                                <w:rFonts w:ascii="標楷體" w:eastAsia="標楷體" w:hAnsi="標楷體"/>
                                <w:snapToGrid w:val="0"/>
                                <w:color w:val="FF0000"/>
                                <w:sz w:val="20"/>
                              </w:rPr>
                            </w:pPr>
                          </w:p>
                        </w:tc>
                        <w:tc>
                          <w:tcPr>
                            <w:tcW w:w="1276" w:type="dxa"/>
                            <w:vMerge/>
                            <w:tcBorders>
                              <w:bottom w:val="single" w:sz="4" w:space="0" w:color="auto"/>
                            </w:tcBorders>
                            <w:shd w:val="clear" w:color="auto" w:fill="DDFFFF"/>
                            <w:vAlign w:val="center"/>
                          </w:tcPr>
                          <w:p w14:paraId="20BFA266" w14:textId="77777777" w:rsidR="00663300" w:rsidRPr="00402A19" w:rsidRDefault="00663300" w:rsidP="00E21032">
                            <w:pPr>
                              <w:adjustRightInd w:val="0"/>
                              <w:snapToGrid w:val="0"/>
                              <w:spacing w:line="220" w:lineRule="exact"/>
                              <w:jc w:val="distribute"/>
                              <w:rPr>
                                <w:rStyle w:val="-"/>
                                <w:rFonts w:ascii="標楷體" w:eastAsia="標楷體" w:hAnsi="標楷體"/>
                                <w:snapToGrid w:val="0"/>
                                <w:color w:val="FF0000"/>
                                <w:sz w:val="20"/>
                              </w:rPr>
                            </w:pPr>
                          </w:p>
                        </w:tc>
                        <w:tc>
                          <w:tcPr>
                            <w:tcW w:w="1331" w:type="dxa"/>
                            <w:vMerge/>
                            <w:tcBorders>
                              <w:bottom w:val="single" w:sz="4" w:space="0" w:color="auto"/>
                            </w:tcBorders>
                            <w:shd w:val="clear" w:color="auto" w:fill="DDFFFF"/>
                            <w:vAlign w:val="center"/>
                          </w:tcPr>
                          <w:p w14:paraId="72C5F313" w14:textId="77777777" w:rsidR="00663300" w:rsidRPr="00402A19" w:rsidRDefault="00663300" w:rsidP="00E21032">
                            <w:pPr>
                              <w:adjustRightInd w:val="0"/>
                              <w:snapToGrid w:val="0"/>
                              <w:spacing w:line="220" w:lineRule="exact"/>
                              <w:jc w:val="distribute"/>
                              <w:rPr>
                                <w:rStyle w:val="-"/>
                                <w:rFonts w:ascii="標楷體" w:eastAsia="標楷體" w:hAnsi="標楷體"/>
                                <w:snapToGrid w:val="0"/>
                                <w:color w:val="FF0000"/>
                                <w:sz w:val="20"/>
                              </w:rPr>
                            </w:pPr>
                          </w:p>
                        </w:tc>
                      </w:tr>
                      <w:tr w:rsidR="00663300" w:rsidRPr="007B13EF" w14:paraId="54183115" w14:textId="77777777" w:rsidTr="002563B4">
                        <w:trPr>
                          <w:cantSplit/>
                          <w:trHeight w:hRule="exact" w:val="554"/>
                        </w:trPr>
                        <w:tc>
                          <w:tcPr>
                            <w:tcW w:w="3686" w:type="dxa"/>
                            <w:gridSpan w:val="2"/>
                            <w:tcBorders>
                              <w:top w:val="single" w:sz="4" w:space="0" w:color="auto"/>
                              <w:left w:val="single" w:sz="4" w:space="0" w:color="auto"/>
                              <w:bottom w:val="nil"/>
                              <w:right w:val="single" w:sz="4" w:space="0" w:color="auto"/>
                            </w:tcBorders>
                            <w:vAlign w:val="center"/>
                          </w:tcPr>
                          <w:p w14:paraId="58CFFE12" w14:textId="77777777" w:rsidR="00663300" w:rsidRPr="004C3931" w:rsidRDefault="00663300" w:rsidP="00E21032">
                            <w:pPr>
                              <w:spacing w:line="240" w:lineRule="exact"/>
                              <w:ind w:leftChars="200" w:left="480" w:rightChars="200" w:right="480"/>
                              <w:jc w:val="distribute"/>
                              <w:rPr>
                                <w:rFonts w:ascii="標楷體" w:eastAsia="標楷體" w:hAnsi="標楷體"/>
                                <w:b/>
                                <w:bCs/>
                                <w:sz w:val="22"/>
                                <w:szCs w:val="22"/>
                              </w:rPr>
                            </w:pPr>
                            <w:r w:rsidRPr="004C3931">
                              <w:rPr>
                                <w:rFonts w:ascii="標楷體" w:eastAsia="標楷體" w:hAnsi="標楷體" w:hint="eastAsia"/>
                                <w:b/>
                                <w:bCs/>
                                <w:sz w:val="22"/>
                                <w:szCs w:val="22"/>
                              </w:rPr>
                              <w:t>合計</w:t>
                            </w:r>
                          </w:p>
                        </w:tc>
                        <w:tc>
                          <w:tcPr>
                            <w:tcW w:w="1134" w:type="dxa"/>
                            <w:tcBorders>
                              <w:top w:val="single" w:sz="4" w:space="0" w:color="auto"/>
                              <w:left w:val="single" w:sz="4" w:space="0" w:color="auto"/>
                              <w:bottom w:val="nil"/>
                              <w:right w:val="single" w:sz="4" w:space="0" w:color="auto"/>
                            </w:tcBorders>
                            <w:vAlign w:val="center"/>
                          </w:tcPr>
                          <w:p w14:paraId="3E52E962" w14:textId="77777777" w:rsidR="00663300" w:rsidRPr="00235059" w:rsidRDefault="00663300" w:rsidP="00E21032">
                            <w:pPr>
                              <w:spacing w:line="240" w:lineRule="exact"/>
                              <w:jc w:val="right"/>
                              <w:rPr>
                                <w:rFonts w:ascii="標楷體" w:eastAsia="標楷體" w:hAnsi="標楷體" w:cs="新細明體"/>
                                <w:b/>
                                <w:bCs/>
                                <w:sz w:val="22"/>
                                <w:szCs w:val="22"/>
                              </w:rPr>
                            </w:pPr>
                            <w:r w:rsidRPr="00E276E4">
                              <w:rPr>
                                <w:rFonts w:ascii="標楷體" w:eastAsia="標楷體" w:hAnsi="標楷體" w:cs="新細明體"/>
                                <w:b/>
                                <w:sz w:val="22"/>
                                <w:szCs w:val="22"/>
                              </w:rPr>
                              <w:t>6,403,324</w:t>
                            </w:r>
                          </w:p>
                        </w:tc>
                        <w:tc>
                          <w:tcPr>
                            <w:tcW w:w="850" w:type="dxa"/>
                            <w:tcBorders>
                              <w:top w:val="single" w:sz="4" w:space="0" w:color="auto"/>
                              <w:left w:val="single" w:sz="4" w:space="0" w:color="auto"/>
                              <w:bottom w:val="nil"/>
                              <w:right w:val="single" w:sz="4" w:space="0" w:color="auto"/>
                            </w:tcBorders>
                            <w:vAlign w:val="center"/>
                          </w:tcPr>
                          <w:p w14:paraId="0DD01D36" w14:textId="77777777" w:rsidR="00663300" w:rsidRPr="007B13EF" w:rsidRDefault="00663300" w:rsidP="00E21032">
                            <w:pPr>
                              <w:spacing w:line="240" w:lineRule="exact"/>
                              <w:jc w:val="right"/>
                              <w:rPr>
                                <w:rFonts w:ascii="標楷體" w:eastAsia="標楷體" w:hAnsi="標楷體"/>
                                <w:b/>
                                <w:sz w:val="22"/>
                                <w:szCs w:val="22"/>
                              </w:rPr>
                            </w:pPr>
                            <w:r w:rsidRPr="007B13EF">
                              <w:rPr>
                                <w:rFonts w:ascii="標楷體" w:eastAsia="標楷體" w:hAnsi="標楷體" w:cs="新細明體" w:hint="eastAsia"/>
                                <w:b/>
                                <w:bCs/>
                                <w:sz w:val="22"/>
                                <w:szCs w:val="22"/>
                              </w:rPr>
                              <w:t>100.00</w:t>
                            </w:r>
                          </w:p>
                        </w:tc>
                        <w:tc>
                          <w:tcPr>
                            <w:tcW w:w="1276" w:type="dxa"/>
                            <w:tcBorders>
                              <w:top w:val="single" w:sz="4" w:space="0" w:color="auto"/>
                              <w:left w:val="single" w:sz="4" w:space="0" w:color="auto"/>
                              <w:bottom w:val="nil"/>
                              <w:right w:val="single" w:sz="4" w:space="0" w:color="auto"/>
                            </w:tcBorders>
                            <w:vAlign w:val="center"/>
                          </w:tcPr>
                          <w:p w14:paraId="03FD5479" w14:textId="77777777" w:rsidR="00663300" w:rsidRPr="007B13EF" w:rsidRDefault="00663300" w:rsidP="00E21032">
                            <w:pPr>
                              <w:spacing w:line="240" w:lineRule="exact"/>
                              <w:jc w:val="right"/>
                              <w:rPr>
                                <w:rFonts w:ascii="標楷體" w:eastAsia="標楷體" w:hAnsi="標楷體"/>
                                <w:b/>
                                <w:color w:val="000000" w:themeColor="text1"/>
                                <w:sz w:val="22"/>
                                <w:szCs w:val="22"/>
                              </w:rPr>
                            </w:pPr>
                            <w:r w:rsidRPr="002B3F4F">
                              <w:rPr>
                                <w:rFonts w:ascii="標楷體" w:eastAsia="標楷體" w:hAnsi="標楷體" w:cs="新細明體"/>
                                <w:b/>
                                <w:bCs/>
                                <w:sz w:val="22"/>
                                <w:szCs w:val="22"/>
                              </w:rPr>
                              <w:t xml:space="preserve">4,723,179 </w:t>
                            </w:r>
                            <w:r w:rsidRPr="00235059">
                              <w:rPr>
                                <w:rFonts w:ascii="標楷體" w:eastAsia="標楷體" w:hAnsi="標楷體" w:cs="新細明體"/>
                                <w:b/>
                                <w:bCs/>
                                <w:sz w:val="22"/>
                                <w:szCs w:val="22"/>
                              </w:rPr>
                              <w:t xml:space="preserve"> </w:t>
                            </w:r>
                            <w:r w:rsidRPr="007B13EF">
                              <w:rPr>
                                <w:rFonts w:ascii="標楷體" w:eastAsia="標楷體" w:hAnsi="標楷體"/>
                                <w:color w:val="000000" w:themeColor="text1"/>
                                <w:sz w:val="22"/>
                                <w:szCs w:val="22"/>
                              </w:rPr>
                              <w:t xml:space="preserve"> </w:t>
                            </w:r>
                            <w:r w:rsidRPr="000723CE">
                              <w:rPr>
                                <w:rFonts w:ascii="標楷體" w:eastAsia="標楷體" w:hAnsi="標楷體"/>
                                <w:color w:val="000000" w:themeColor="text1"/>
                                <w:spacing w:val="-10"/>
                                <w:sz w:val="22"/>
                                <w:szCs w:val="22"/>
                              </w:rPr>
                              <w:t>（73.76</w:t>
                            </w:r>
                            <w:r w:rsidRPr="000723CE">
                              <w:rPr>
                                <w:rFonts w:ascii="標楷體" w:eastAsia="標楷體" w:hAnsi="標楷體" w:hint="eastAsia"/>
                                <w:color w:val="000000" w:themeColor="text1"/>
                                <w:spacing w:val="-10"/>
                                <w:sz w:val="22"/>
                                <w:szCs w:val="22"/>
                              </w:rPr>
                              <w:t>％</w:t>
                            </w:r>
                            <w:r w:rsidRPr="000723CE">
                              <w:rPr>
                                <w:rFonts w:ascii="標楷體" w:eastAsia="標楷體" w:hAnsi="標楷體"/>
                                <w:color w:val="000000" w:themeColor="text1"/>
                                <w:spacing w:val="-10"/>
                                <w:sz w:val="22"/>
                                <w:szCs w:val="22"/>
                              </w:rPr>
                              <w:t>）</w:t>
                            </w:r>
                          </w:p>
                        </w:tc>
                        <w:tc>
                          <w:tcPr>
                            <w:tcW w:w="1276" w:type="dxa"/>
                            <w:tcBorders>
                              <w:top w:val="single" w:sz="4" w:space="0" w:color="auto"/>
                              <w:left w:val="single" w:sz="4" w:space="0" w:color="auto"/>
                              <w:bottom w:val="nil"/>
                              <w:right w:val="single" w:sz="4" w:space="0" w:color="auto"/>
                            </w:tcBorders>
                            <w:vAlign w:val="center"/>
                          </w:tcPr>
                          <w:p w14:paraId="289E4DBF" w14:textId="77777777" w:rsidR="00663300" w:rsidRPr="007B13EF" w:rsidRDefault="00663300" w:rsidP="00E21032">
                            <w:pPr>
                              <w:tabs>
                                <w:tab w:val="left" w:pos="62"/>
                                <w:tab w:val="left" w:pos="287"/>
                              </w:tabs>
                              <w:spacing w:line="240" w:lineRule="exact"/>
                              <w:jc w:val="right"/>
                              <w:rPr>
                                <w:rFonts w:ascii="標楷體" w:eastAsia="標楷體" w:hAnsi="標楷體"/>
                                <w:b/>
                                <w:color w:val="000000" w:themeColor="text1"/>
                                <w:sz w:val="22"/>
                                <w:szCs w:val="22"/>
                              </w:rPr>
                            </w:pPr>
                            <w:r w:rsidRPr="002B3F4F">
                              <w:rPr>
                                <w:rFonts w:ascii="標楷體" w:eastAsia="標楷體" w:hAnsi="標楷體" w:cs="新細明體"/>
                                <w:b/>
                                <w:bCs/>
                                <w:sz w:val="22"/>
                                <w:szCs w:val="22"/>
                              </w:rPr>
                              <w:t xml:space="preserve">234,997 </w:t>
                            </w:r>
                            <w:r w:rsidRPr="00235059">
                              <w:rPr>
                                <w:rFonts w:ascii="標楷體" w:eastAsia="標楷體" w:hAnsi="標楷體" w:cs="新細明體"/>
                                <w:b/>
                                <w:bCs/>
                                <w:sz w:val="22"/>
                                <w:szCs w:val="22"/>
                              </w:rPr>
                              <w:t xml:space="preserve"> </w:t>
                            </w:r>
                            <w:r w:rsidRPr="007B13EF">
                              <w:rPr>
                                <w:rFonts w:ascii="標楷體" w:eastAsia="標楷體" w:hAnsi="標楷體"/>
                                <w:color w:val="000000" w:themeColor="text1"/>
                                <w:sz w:val="22"/>
                                <w:szCs w:val="22"/>
                              </w:rPr>
                              <w:t xml:space="preserve"> </w:t>
                            </w:r>
                            <w:r w:rsidRPr="000723CE">
                              <w:rPr>
                                <w:rFonts w:ascii="標楷體" w:eastAsia="標楷體" w:hAnsi="標楷體"/>
                                <w:color w:val="000000" w:themeColor="text1"/>
                                <w:spacing w:val="-10"/>
                                <w:sz w:val="22"/>
                                <w:szCs w:val="22"/>
                              </w:rPr>
                              <w:t>（3.67</w:t>
                            </w:r>
                            <w:r w:rsidRPr="000723CE">
                              <w:rPr>
                                <w:rFonts w:ascii="標楷體" w:eastAsia="標楷體" w:hAnsi="標楷體" w:hint="eastAsia"/>
                                <w:color w:val="000000" w:themeColor="text1"/>
                                <w:spacing w:val="-10"/>
                                <w:sz w:val="22"/>
                                <w:szCs w:val="22"/>
                              </w:rPr>
                              <w:t>％</w:t>
                            </w:r>
                            <w:r w:rsidRPr="000723CE">
                              <w:rPr>
                                <w:rFonts w:ascii="標楷體" w:eastAsia="標楷體" w:hAnsi="標楷體"/>
                                <w:color w:val="000000" w:themeColor="text1"/>
                                <w:spacing w:val="-10"/>
                                <w:sz w:val="22"/>
                                <w:szCs w:val="22"/>
                              </w:rPr>
                              <w:t>）</w:t>
                            </w:r>
                          </w:p>
                        </w:tc>
                        <w:tc>
                          <w:tcPr>
                            <w:tcW w:w="1331" w:type="dxa"/>
                            <w:tcBorders>
                              <w:top w:val="single" w:sz="4" w:space="0" w:color="auto"/>
                              <w:left w:val="single" w:sz="4" w:space="0" w:color="auto"/>
                              <w:bottom w:val="nil"/>
                              <w:right w:val="single" w:sz="4" w:space="0" w:color="auto"/>
                            </w:tcBorders>
                            <w:vAlign w:val="center"/>
                          </w:tcPr>
                          <w:p w14:paraId="5C195D2B" w14:textId="77777777" w:rsidR="00663300" w:rsidRPr="007B13EF" w:rsidRDefault="00663300" w:rsidP="00E21032">
                            <w:pPr>
                              <w:spacing w:line="240" w:lineRule="exact"/>
                              <w:jc w:val="right"/>
                              <w:rPr>
                                <w:rFonts w:ascii="標楷體" w:eastAsia="標楷體" w:hAnsi="標楷體"/>
                                <w:b/>
                                <w:color w:val="000000" w:themeColor="text1"/>
                                <w:sz w:val="22"/>
                                <w:szCs w:val="22"/>
                              </w:rPr>
                            </w:pPr>
                            <w:r w:rsidRPr="002B3F4F">
                              <w:rPr>
                                <w:rFonts w:ascii="標楷體" w:eastAsia="標楷體" w:hAnsi="標楷體" w:cs="新細明體"/>
                                <w:b/>
                                <w:bCs/>
                                <w:sz w:val="22"/>
                                <w:szCs w:val="22"/>
                              </w:rPr>
                              <w:t>1,445,147</w:t>
                            </w:r>
                            <w:r w:rsidRPr="000723CE">
                              <w:rPr>
                                <w:rFonts w:ascii="標楷體" w:eastAsia="標楷體" w:hAnsi="標楷體"/>
                                <w:color w:val="000000" w:themeColor="text1"/>
                                <w:spacing w:val="-10"/>
                                <w:sz w:val="22"/>
                                <w:szCs w:val="22"/>
                              </w:rPr>
                              <w:t>（22.57</w:t>
                            </w:r>
                            <w:r w:rsidRPr="000723CE">
                              <w:rPr>
                                <w:rFonts w:ascii="標楷體" w:eastAsia="標楷體" w:hAnsi="標楷體" w:hint="eastAsia"/>
                                <w:color w:val="000000" w:themeColor="text1"/>
                                <w:spacing w:val="-10"/>
                                <w:sz w:val="22"/>
                                <w:szCs w:val="22"/>
                              </w:rPr>
                              <w:t>％</w:t>
                            </w:r>
                            <w:r w:rsidRPr="000723CE">
                              <w:rPr>
                                <w:rFonts w:ascii="標楷體" w:eastAsia="標楷體" w:hAnsi="標楷體"/>
                                <w:color w:val="000000" w:themeColor="text1"/>
                                <w:spacing w:val="-10"/>
                                <w:sz w:val="22"/>
                                <w:szCs w:val="22"/>
                              </w:rPr>
                              <w:t>）</w:t>
                            </w:r>
                          </w:p>
                        </w:tc>
                      </w:tr>
                      <w:tr w:rsidR="00663300" w:rsidRPr="007B13EF" w14:paraId="64181967" w14:textId="77777777" w:rsidTr="002563B4">
                        <w:trPr>
                          <w:cantSplit/>
                          <w:trHeight w:hRule="exact" w:val="510"/>
                        </w:trPr>
                        <w:tc>
                          <w:tcPr>
                            <w:tcW w:w="351" w:type="dxa"/>
                            <w:tcBorders>
                              <w:top w:val="nil"/>
                              <w:left w:val="single" w:sz="4" w:space="0" w:color="auto"/>
                              <w:bottom w:val="nil"/>
                              <w:right w:val="nil"/>
                            </w:tcBorders>
                            <w:shd w:val="clear" w:color="auto" w:fill="DDFFFF"/>
                          </w:tcPr>
                          <w:p w14:paraId="3F1FD323" w14:textId="77777777" w:rsidR="00663300" w:rsidRPr="00260966" w:rsidRDefault="00663300" w:rsidP="00E21032">
                            <w:pPr>
                              <w:spacing w:beforeLines="10" w:before="24" w:line="240" w:lineRule="exact"/>
                              <w:jc w:val="both"/>
                              <w:rPr>
                                <w:rFonts w:ascii="標楷體" w:eastAsia="標楷體" w:hAnsi="標楷體"/>
                                <w:spacing w:val="-20"/>
                                <w:sz w:val="22"/>
                                <w:szCs w:val="22"/>
                              </w:rPr>
                            </w:pPr>
                            <w:r w:rsidRPr="002B2F33">
                              <w:rPr>
                                <w:rFonts w:ascii="標楷體" w:eastAsia="標楷體" w:hAnsi="標楷體" w:hint="eastAsia"/>
                                <w:spacing w:val="-20"/>
                                <w:sz w:val="22"/>
                                <w:szCs w:val="22"/>
                                <w:shd w:val="clear" w:color="auto" w:fill="DDFFFF"/>
                              </w:rPr>
                              <w:t>1</w:t>
                            </w:r>
                            <w:r w:rsidRPr="00260966">
                              <w:rPr>
                                <w:rFonts w:ascii="標楷體" w:eastAsia="標楷體" w:hAnsi="標楷體" w:hint="eastAsia"/>
                                <w:spacing w:val="-20"/>
                                <w:sz w:val="22"/>
                                <w:szCs w:val="22"/>
                              </w:rPr>
                              <w:t>.</w:t>
                            </w:r>
                          </w:p>
                        </w:tc>
                        <w:tc>
                          <w:tcPr>
                            <w:tcW w:w="3335" w:type="dxa"/>
                            <w:tcBorders>
                              <w:top w:val="nil"/>
                              <w:left w:val="nil"/>
                              <w:bottom w:val="nil"/>
                              <w:right w:val="single" w:sz="4" w:space="0" w:color="auto"/>
                            </w:tcBorders>
                            <w:shd w:val="clear" w:color="auto" w:fill="DDFFFF"/>
                          </w:tcPr>
                          <w:p w14:paraId="42F3BDC1" w14:textId="77777777" w:rsidR="00663300" w:rsidRPr="00657907" w:rsidRDefault="00663300" w:rsidP="00E21032">
                            <w:pPr>
                              <w:spacing w:beforeLines="10" w:before="24" w:line="240" w:lineRule="exact"/>
                              <w:jc w:val="both"/>
                              <w:rPr>
                                <w:rFonts w:ascii="標楷體" w:eastAsia="標楷體" w:hAnsi="標楷體"/>
                                <w:sz w:val="22"/>
                                <w:szCs w:val="22"/>
                              </w:rPr>
                            </w:pPr>
                            <w:r w:rsidRPr="00657907">
                              <w:rPr>
                                <w:rFonts w:ascii="標楷體" w:eastAsia="標楷體" w:hAnsi="標楷體" w:hint="eastAsia"/>
                                <w:sz w:val="22"/>
                                <w:szCs w:val="22"/>
                              </w:rPr>
                              <w:t>工程規劃設計中、</w:t>
                            </w:r>
                            <w:r w:rsidRPr="00BA149B">
                              <w:rPr>
                                <w:rFonts w:ascii="標楷體" w:eastAsia="標楷體" w:hAnsi="標楷體" w:hint="eastAsia"/>
                                <w:sz w:val="22"/>
                                <w:szCs w:val="22"/>
                              </w:rPr>
                              <w:t>或變更設計中</w:t>
                            </w:r>
                            <w:r w:rsidRPr="00657907">
                              <w:rPr>
                                <w:rFonts w:ascii="標楷體" w:eastAsia="標楷體" w:hAnsi="標楷體" w:hint="eastAsia"/>
                                <w:sz w:val="22"/>
                                <w:szCs w:val="22"/>
                              </w:rPr>
                              <w:t>、或施工中尚未完工。</w:t>
                            </w:r>
                          </w:p>
                        </w:tc>
                        <w:tc>
                          <w:tcPr>
                            <w:tcW w:w="1134" w:type="dxa"/>
                            <w:tcBorders>
                              <w:top w:val="nil"/>
                              <w:left w:val="single" w:sz="4" w:space="0" w:color="auto"/>
                              <w:bottom w:val="nil"/>
                              <w:right w:val="single" w:sz="4" w:space="0" w:color="auto"/>
                            </w:tcBorders>
                            <w:shd w:val="clear" w:color="auto" w:fill="DDFFFF"/>
                            <w:vAlign w:val="center"/>
                          </w:tcPr>
                          <w:p w14:paraId="1BC37F5D"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4,271,236</w:t>
                            </w:r>
                          </w:p>
                        </w:tc>
                        <w:tc>
                          <w:tcPr>
                            <w:tcW w:w="850" w:type="dxa"/>
                            <w:tcBorders>
                              <w:top w:val="nil"/>
                              <w:left w:val="single" w:sz="4" w:space="0" w:color="auto"/>
                              <w:bottom w:val="nil"/>
                              <w:right w:val="single" w:sz="4" w:space="0" w:color="auto"/>
                            </w:tcBorders>
                            <w:shd w:val="clear" w:color="auto" w:fill="DDFFFF"/>
                            <w:vAlign w:val="center"/>
                          </w:tcPr>
                          <w:p w14:paraId="35F9DBFE"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66.70</w:t>
                            </w:r>
                          </w:p>
                        </w:tc>
                        <w:tc>
                          <w:tcPr>
                            <w:tcW w:w="1276" w:type="dxa"/>
                            <w:tcBorders>
                              <w:top w:val="nil"/>
                              <w:left w:val="single" w:sz="4" w:space="0" w:color="auto"/>
                              <w:bottom w:val="nil"/>
                              <w:right w:val="single" w:sz="4" w:space="0" w:color="auto"/>
                            </w:tcBorders>
                            <w:shd w:val="clear" w:color="auto" w:fill="DDFFFF"/>
                            <w:vAlign w:val="center"/>
                          </w:tcPr>
                          <w:p w14:paraId="4D796482"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3,767,350</w:t>
                            </w:r>
                          </w:p>
                        </w:tc>
                        <w:tc>
                          <w:tcPr>
                            <w:tcW w:w="1276" w:type="dxa"/>
                            <w:tcBorders>
                              <w:top w:val="nil"/>
                              <w:left w:val="single" w:sz="4" w:space="0" w:color="auto"/>
                              <w:bottom w:val="nil"/>
                              <w:right w:val="single" w:sz="4" w:space="0" w:color="auto"/>
                            </w:tcBorders>
                            <w:shd w:val="clear" w:color="auto" w:fill="DDFFFF"/>
                            <w:vAlign w:val="center"/>
                          </w:tcPr>
                          <w:p w14:paraId="4511A2C6"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57,618</w:t>
                            </w:r>
                          </w:p>
                        </w:tc>
                        <w:tc>
                          <w:tcPr>
                            <w:tcW w:w="1331" w:type="dxa"/>
                            <w:tcBorders>
                              <w:top w:val="nil"/>
                              <w:left w:val="single" w:sz="4" w:space="0" w:color="auto"/>
                              <w:bottom w:val="nil"/>
                              <w:right w:val="single" w:sz="4" w:space="0" w:color="auto"/>
                            </w:tcBorders>
                            <w:shd w:val="clear" w:color="auto" w:fill="DDFFFF"/>
                            <w:vAlign w:val="center"/>
                          </w:tcPr>
                          <w:p w14:paraId="509E4DB6"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446,268</w:t>
                            </w:r>
                          </w:p>
                        </w:tc>
                      </w:tr>
                      <w:tr w:rsidR="00663300" w:rsidRPr="007B13EF" w14:paraId="209B914C" w14:textId="77777777" w:rsidTr="002563B4">
                        <w:trPr>
                          <w:cantSplit/>
                          <w:trHeight w:hRule="exact" w:val="1021"/>
                        </w:trPr>
                        <w:tc>
                          <w:tcPr>
                            <w:tcW w:w="351" w:type="dxa"/>
                            <w:tcBorders>
                              <w:top w:val="nil"/>
                              <w:left w:val="single" w:sz="4" w:space="0" w:color="auto"/>
                              <w:bottom w:val="nil"/>
                              <w:right w:val="nil"/>
                            </w:tcBorders>
                            <w:shd w:val="clear" w:color="auto" w:fill="auto"/>
                          </w:tcPr>
                          <w:p w14:paraId="0B937FE7" w14:textId="77777777" w:rsidR="00663300" w:rsidRPr="00657907" w:rsidRDefault="00663300" w:rsidP="00E21032">
                            <w:pPr>
                              <w:spacing w:beforeLines="10" w:before="24" w:line="240" w:lineRule="exact"/>
                              <w:jc w:val="both"/>
                              <w:rPr>
                                <w:rFonts w:ascii="標楷體" w:eastAsia="標楷體" w:hAnsi="標楷體"/>
                                <w:spacing w:val="-20"/>
                                <w:sz w:val="22"/>
                                <w:szCs w:val="22"/>
                              </w:rPr>
                            </w:pPr>
                            <w:r w:rsidRPr="00657907">
                              <w:rPr>
                                <w:rFonts w:ascii="標楷體" w:eastAsia="標楷體" w:hAnsi="標楷體" w:hint="eastAsia"/>
                                <w:spacing w:val="-20"/>
                                <w:sz w:val="22"/>
                                <w:szCs w:val="22"/>
                              </w:rPr>
                              <w:t>2</w:t>
                            </w:r>
                            <w:r w:rsidRPr="00657907">
                              <w:rPr>
                                <w:rFonts w:ascii="標楷體" w:eastAsia="標楷體" w:hAnsi="標楷體"/>
                                <w:spacing w:val="-20"/>
                                <w:sz w:val="22"/>
                                <w:szCs w:val="22"/>
                              </w:rPr>
                              <w:t>.</w:t>
                            </w:r>
                          </w:p>
                        </w:tc>
                        <w:tc>
                          <w:tcPr>
                            <w:tcW w:w="3335" w:type="dxa"/>
                            <w:tcBorders>
                              <w:top w:val="nil"/>
                              <w:left w:val="nil"/>
                              <w:bottom w:val="nil"/>
                              <w:right w:val="single" w:sz="4" w:space="0" w:color="auto"/>
                            </w:tcBorders>
                            <w:shd w:val="clear" w:color="auto" w:fill="auto"/>
                          </w:tcPr>
                          <w:p w14:paraId="349E8195" w14:textId="77777777" w:rsidR="00663300" w:rsidRPr="00A04392" w:rsidRDefault="00663300" w:rsidP="00E21032">
                            <w:pPr>
                              <w:spacing w:beforeLines="10" w:before="24" w:line="240" w:lineRule="exact"/>
                              <w:jc w:val="both"/>
                              <w:rPr>
                                <w:rFonts w:ascii="標楷體" w:eastAsia="標楷體" w:hAnsi="標楷體"/>
                                <w:spacing w:val="-5"/>
                                <w:sz w:val="22"/>
                                <w:szCs w:val="22"/>
                              </w:rPr>
                            </w:pPr>
                            <w:r w:rsidRPr="001C0FE0">
                              <w:rPr>
                                <w:rFonts w:ascii="標楷體" w:eastAsia="標楷體" w:hAnsi="標楷體" w:hint="eastAsia"/>
                                <w:sz w:val="22"/>
                                <w:szCs w:val="22"/>
                              </w:rPr>
                              <w:t>計畫未確定，或因配合主體工程進度及其他計畫執行，或因協調溝通耗時而未於年度內發包，或因工程合約工期逾預算執行期間。</w:t>
                            </w:r>
                          </w:p>
                        </w:tc>
                        <w:tc>
                          <w:tcPr>
                            <w:tcW w:w="1134" w:type="dxa"/>
                            <w:tcBorders>
                              <w:top w:val="nil"/>
                              <w:left w:val="single" w:sz="4" w:space="0" w:color="auto"/>
                              <w:bottom w:val="nil"/>
                              <w:right w:val="single" w:sz="4" w:space="0" w:color="auto"/>
                            </w:tcBorders>
                            <w:shd w:val="clear" w:color="auto" w:fill="auto"/>
                            <w:vAlign w:val="center"/>
                          </w:tcPr>
                          <w:p w14:paraId="3FDE019A"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632,299</w:t>
                            </w:r>
                          </w:p>
                        </w:tc>
                        <w:tc>
                          <w:tcPr>
                            <w:tcW w:w="850" w:type="dxa"/>
                            <w:tcBorders>
                              <w:top w:val="nil"/>
                              <w:left w:val="single" w:sz="4" w:space="0" w:color="auto"/>
                              <w:bottom w:val="nil"/>
                              <w:right w:val="single" w:sz="4" w:space="0" w:color="auto"/>
                            </w:tcBorders>
                            <w:shd w:val="clear" w:color="auto" w:fill="auto"/>
                            <w:vAlign w:val="center"/>
                          </w:tcPr>
                          <w:p w14:paraId="42F04DEE"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9.87</w:t>
                            </w:r>
                          </w:p>
                        </w:tc>
                        <w:tc>
                          <w:tcPr>
                            <w:tcW w:w="1276" w:type="dxa"/>
                            <w:tcBorders>
                              <w:top w:val="nil"/>
                              <w:left w:val="single" w:sz="4" w:space="0" w:color="auto"/>
                              <w:bottom w:val="nil"/>
                              <w:right w:val="single" w:sz="4" w:space="0" w:color="auto"/>
                            </w:tcBorders>
                            <w:shd w:val="clear" w:color="auto" w:fill="auto"/>
                            <w:vAlign w:val="center"/>
                          </w:tcPr>
                          <w:p w14:paraId="17EA8D43"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554,584</w:t>
                            </w:r>
                          </w:p>
                        </w:tc>
                        <w:tc>
                          <w:tcPr>
                            <w:tcW w:w="1276" w:type="dxa"/>
                            <w:tcBorders>
                              <w:top w:val="nil"/>
                              <w:left w:val="single" w:sz="4" w:space="0" w:color="auto"/>
                              <w:bottom w:val="nil"/>
                              <w:right w:val="single" w:sz="4" w:space="0" w:color="auto"/>
                            </w:tcBorders>
                            <w:shd w:val="clear" w:color="auto" w:fill="auto"/>
                            <w:vAlign w:val="center"/>
                          </w:tcPr>
                          <w:p w14:paraId="1C3A091A"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16,127</w:t>
                            </w:r>
                          </w:p>
                        </w:tc>
                        <w:tc>
                          <w:tcPr>
                            <w:tcW w:w="1331" w:type="dxa"/>
                            <w:tcBorders>
                              <w:top w:val="nil"/>
                              <w:left w:val="single" w:sz="4" w:space="0" w:color="auto"/>
                              <w:bottom w:val="nil"/>
                              <w:right w:val="single" w:sz="4" w:space="0" w:color="auto"/>
                            </w:tcBorders>
                            <w:shd w:val="clear" w:color="auto" w:fill="auto"/>
                            <w:vAlign w:val="center"/>
                          </w:tcPr>
                          <w:p w14:paraId="797BE20A"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61,587</w:t>
                            </w:r>
                          </w:p>
                        </w:tc>
                      </w:tr>
                      <w:tr w:rsidR="00663300" w:rsidRPr="007B13EF" w14:paraId="10CA777C" w14:textId="77777777" w:rsidTr="002563B4">
                        <w:trPr>
                          <w:cantSplit/>
                          <w:trHeight w:hRule="exact" w:val="510"/>
                        </w:trPr>
                        <w:tc>
                          <w:tcPr>
                            <w:tcW w:w="351" w:type="dxa"/>
                            <w:tcBorders>
                              <w:top w:val="nil"/>
                              <w:left w:val="single" w:sz="4" w:space="0" w:color="auto"/>
                              <w:bottom w:val="nil"/>
                              <w:right w:val="nil"/>
                            </w:tcBorders>
                            <w:shd w:val="clear" w:color="auto" w:fill="DDFFFF"/>
                          </w:tcPr>
                          <w:p w14:paraId="0B21C73C" w14:textId="77777777" w:rsidR="00663300" w:rsidRPr="002B2F33" w:rsidRDefault="00663300" w:rsidP="00E21032">
                            <w:pPr>
                              <w:spacing w:beforeLines="10" w:before="24" w:line="240" w:lineRule="exact"/>
                              <w:jc w:val="both"/>
                              <w:rPr>
                                <w:rFonts w:ascii="標楷體" w:eastAsia="標楷體" w:hAnsi="標楷體"/>
                                <w:spacing w:val="-20"/>
                                <w:sz w:val="22"/>
                                <w:szCs w:val="22"/>
                                <w:shd w:val="clear" w:color="auto" w:fill="DDFFFF"/>
                              </w:rPr>
                            </w:pPr>
                            <w:r>
                              <w:rPr>
                                <w:rFonts w:ascii="標楷體" w:eastAsia="標楷體" w:hAnsi="標楷體" w:hint="eastAsia"/>
                                <w:spacing w:val="-20"/>
                                <w:sz w:val="22"/>
                                <w:szCs w:val="22"/>
                                <w:shd w:val="clear" w:color="auto" w:fill="DDFFFF"/>
                              </w:rPr>
                              <w:t>3</w:t>
                            </w:r>
                            <w:r>
                              <w:rPr>
                                <w:rFonts w:ascii="標楷體" w:eastAsia="標楷體" w:hAnsi="標楷體"/>
                                <w:spacing w:val="-20"/>
                                <w:sz w:val="22"/>
                                <w:szCs w:val="22"/>
                                <w:shd w:val="clear" w:color="auto" w:fill="DDFFFF"/>
                              </w:rPr>
                              <w:t>.</w:t>
                            </w:r>
                          </w:p>
                        </w:tc>
                        <w:tc>
                          <w:tcPr>
                            <w:tcW w:w="3335" w:type="dxa"/>
                            <w:tcBorders>
                              <w:top w:val="nil"/>
                              <w:left w:val="nil"/>
                              <w:bottom w:val="nil"/>
                              <w:right w:val="single" w:sz="4" w:space="0" w:color="auto"/>
                            </w:tcBorders>
                            <w:shd w:val="clear" w:color="auto" w:fill="DDFFFF"/>
                          </w:tcPr>
                          <w:p w14:paraId="29E50C3C" w14:textId="77777777" w:rsidR="00663300" w:rsidRPr="00657907" w:rsidRDefault="00663300" w:rsidP="00E21032">
                            <w:pPr>
                              <w:spacing w:beforeLines="10" w:before="24" w:line="240" w:lineRule="exact"/>
                              <w:jc w:val="both"/>
                              <w:rPr>
                                <w:rFonts w:ascii="標楷體" w:eastAsia="標楷體" w:hAnsi="標楷體"/>
                                <w:sz w:val="22"/>
                                <w:szCs w:val="22"/>
                              </w:rPr>
                            </w:pPr>
                            <w:r w:rsidRPr="001C0FE0">
                              <w:rPr>
                                <w:rFonts w:ascii="標楷體" w:eastAsia="標楷體" w:hAnsi="標楷體" w:hint="eastAsia"/>
                                <w:sz w:val="22"/>
                                <w:szCs w:val="22"/>
                              </w:rPr>
                              <w:t>委託或補助計畫合約跨年度或單據未結或報告尚未審核通過。</w:t>
                            </w:r>
                          </w:p>
                        </w:tc>
                        <w:tc>
                          <w:tcPr>
                            <w:tcW w:w="1134" w:type="dxa"/>
                            <w:tcBorders>
                              <w:top w:val="nil"/>
                              <w:left w:val="single" w:sz="4" w:space="0" w:color="auto"/>
                              <w:bottom w:val="nil"/>
                              <w:right w:val="single" w:sz="4" w:space="0" w:color="auto"/>
                            </w:tcBorders>
                            <w:shd w:val="clear" w:color="auto" w:fill="DDFFFF"/>
                            <w:vAlign w:val="center"/>
                          </w:tcPr>
                          <w:p w14:paraId="53131F8E"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594,327</w:t>
                            </w:r>
                          </w:p>
                        </w:tc>
                        <w:tc>
                          <w:tcPr>
                            <w:tcW w:w="850" w:type="dxa"/>
                            <w:tcBorders>
                              <w:top w:val="nil"/>
                              <w:left w:val="single" w:sz="4" w:space="0" w:color="auto"/>
                              <w:bottom w:val="nil"/>
                              <w:right w:val="single" w:sz="4" w:space="0" w:color="auto"/>
                            </w:tcBorders>
                            <w:shd w:val="clear" w:color="auto" w:fill="DDFFFF"/>
                            <w:vAlign w:val="center"/>
                          </w:tcPr>
                          <w:p w14:paraId="1FAE688C"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9.28</w:t>
                            </w:r>
                          </w:p>
                        </w:tc>
                        <w:tc>
                          <w:tcPr>
                            <w:tcW w:w="1276" w:type="dxa"/>
                            <w:tcBorders>
                              <w:top w:val="nil"/>
                              <w:left w:val="single" w:sz="4" w:space="0" w:color="auto"/>
                              <w:bottom w:val="nil"/>
                              <w:right w:val="single" w:sz="4" w:space="0" w:color="auto"/>
                            </w:tcBorders>
                            <w:shd w:val="clear" w:color="auto" w:fill="DDFFFF"/>
                            <w:vAlign w:val="center"/>
                          </w:tcPr>
                          <w:p w14:paraId="00ED9429"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hint="eastAsia"/>
                                <w:sz w:val="22"/>
                                <w:szCs w:val="22"/>
                              </w:rPr>
                              <w:t>－</w:t>
                            </w:r>
                          </w:p>
                        </w:tc>
                        <w:tc>
                          <w:tcPr>
                            <w:tcW w:w="1276" w:type="dxa"/>
                            <w:tcBorders>
                              <w:top w:val="nil"/>
                              <w:left w:val="single" w:sz="4" w:space="0" w:color="auto"/>
                              <w:bottom w:val="nil"/>
                              <w:right w:val="single" w:sz="4" w:space="0" w:color="auto"/>
                            </w:tcBorders>
                            <w:shd w:val="clear" w:color="auto" w:fill="DDFFFF"/>
                            <w:vAlign w:val="center"/>
                          </w:tcPr>
                          <w:p w14:paraId="35599F71"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24,820</w:t>
                            </w:r>
                          </w:p>
                        </w:tc>
                        <w:tc>
                          <w:tcPr>
                            <w:tcW w:w="1331" w:type="dxa"/>
                            <w:tcBorders>
                              <w:top w:val="nil"/>
                              <w:left w:val="single" w:sz="4" w:space="0" w:color="auto"/>
                              <w:bottom w:val="nil"/>
                              <w:right w:val="single" w:sz="4" w:space="0" w:color="auto"/>
                            </w:tcBorders>
                            <w:shd w:val="clear" w:color="auto" w:fill="DDFFFF"/>
                            <w:vAlign w:val="center"/>
                          </w:tcPr>
                          <w:p w14:paraId="4A4694E2"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569,507</w:t>
                            </w:r>
                          </w:p>
                        </w:tc>
                      </w:tr>
                      <w:tr w:rsidR="00663300" w:rsidRPr="007B13EF" w14:paraId="0C9FCF90" w14:textId="77777777" w:rsidTr="002563B4">
                        <w:trPr>
                          <w:cantSplit/>
                          <w:trHeight w:val="567"/>
                        </w:trPr>
                        <w:tc>
                          <w:tcPr>
                            <w:tcW w:w="351" w:type="dxa"/>
                            <w:tcBorders>
                              <w:top w:val="nil"/>
                              <w:left w:val="single" w:sz="4" w:space="0" w:color="auto"/>
                              <w:bottom w:val="nil"/>
                              <w:right w:val="nil"/>
                            </w:tcBorders>
                            <w:shd w:val="clear" w:color="auto" w:fill="auto"/>
                          </w:tcPr>
                          <w:p w14:paraId="425695E1" w14:textId="77777777" w:rsidR="00663300" w:rsidRPr="00657907" w:rsidRDefault="00663300" w:rsidP="00E21032">
                            <w:pPr>
                              <w:spacing w:beforeLines="10" w:before="24" w:line="240" w:lineRule="exact"/>
                              <w:jc w:val="both"/>
                              <w:rPr>
                                <w:rFonts w:ascii="標楷體" w:eastAsia="標楷體" w:hAnsi="標楷體"/>
                                <w:spacing w:val="-20"/>
                                <w:sz w:val="22"/>
                                <w:szCs w:val="22"/>
                              </w:rPr>
                            </w:pPr>
                            <w:r w:rsidRPr="00657907">
                              <w:rPr>
                                <w:rFonts w:ascii="標楷體" w:eastAsia="標楷體" w:hAnsi="標楷體" w:hint="eastAsia"/>
                                <w:spacing w:val="-20"/>
                                <w:sz w:val="22"/>
                                <w:szCs w:val="22"/>
                              </w:rPr>
                              <w:t>4</w:t>
                            </w:r>
                            <w:r w:rsidRPr="00657907">
                              <w:rPr>
                                <w:rFonts w:ascii="標楷體" w:eastAsia="標楷體" w:hAnsi="標楷體"/>
                                <w:spacing w:val="-20"/>
                                <w:sz w:val="22"/>
                                <w:szCs w:val="22"/>
                              </w:rPr>
                              <w:t>.</w:t>
                            </w:r>
                          </w:p>
                        </w:tc>
                        <w:tc>
                          <w:tcPr>
                            <w:tcW w:w="3335" w:type="dxa"/>
                            <w:tcBorders>
                              <w:top w:val="nil"/>
                              <w:left w:val="nil"/>
                              <w:bottom w:val="nil"/>
                              <w:right w:val="single" w:sz="4" w:space="0" w:color="auto"/>
                            </w:tcBorders>
                            <w:shd w:val="clear" w:color="auto" w:fill="auto"/>
                          </w:tcPr>
                          <w:p w14:paraId="0EC0BDAC" w14:textId="77777777" w:rsidR="00663300" w:rsidRPr="001C0FE0" w:rsidRDefault="00663300" w:rsidP="00E21032">
                            <w:pPr>
                              <w:spacing w:beforeLines="10" w:before="24" w:line="240" w:lineRule="exact"/>
                              <w:jc w:val="both"/>
                              <w:rPr>
                                <w:rFonts w:ascii="標楷體" w:eastAsia="標楷體" w:hAnsi="標楷體"/>
                                <w:spacing w:val="-6"/>
                                <w:sz w:val="22"/>
                                <w:szCs w:val="22"/>
                              </w:rPr>
                            </w:pPr>
                            <w:r w:rsidRPr="001C0FE0">
                              <w:rPr>
                                <w:rFonts w:ascii="標楷體" w:eastAsia="標楷體" w:hAnsi="標楷體" w:hint="eastAsia"/>
                                <w:spacing w:val="-6"/>
                                <w:sz w:val="22"/>
                                <w:szCs w:val="22"/>
                              </w:rPr>
                              <w:t>工程款、用地取得補償費或預付款等尚未檢據核銷，或</w:t>
                            </w:r>
                            <w:proofErr w:type="gramStart"/>
                            <w:r w:rsidRPr="001C0FE0">
                              <w:rPr>
                                <w:rFonts w:ascii="標楷體" w:eastAsia="標楷體" w:hAnsi="標楷體" w:hint="eastAsia"/>
                                <w:spacing w:val="-6"/>
                                <w:sz w:val="22"/>
                                <w:szCs w:val="22"/>
                              </w:rPr>
                              <w:t>未完成結報</w:t>
                            </w:r>
                            <w:proofErr w:type="gramEnd"/>
                            <w:r w:rsidRPr="001C0FE0">
                              <w:rPr>
                                <w:rFonts w:ascii="標楷體" w:eastAsia="標楷體" w:hAnsi="標楷體" w:hint="eastAsia"/>
                                <w:spacing w:val="-6"/>
                                <w:sz w:val="22"/>
                                <w:szCs w:val="22"/>
                              </w:rPr>
                              <w:t>手續。</w:t>
                            </w:r>
                          </w:p>
                        </w:tc>
                        <w:tc>
                          <w:tcPr>
                            <w:tcW w:w="1134" w:type="dxa"/>
                            <w:tcBorders>
                              <w:top w:val="nil"/>
                              <w:left w:val="single" w:sz="4" w:space="0" w:color="auto"/>
                              <w:bottom w:val="nil"/>
                              <w:right w:val="single" w:sz="4" w:space="0" w:color="auto"/>
                            </w:tcBorders>
                            <w:shd w:val="clear" w:color="auto" w:fill="auto"/>
                            <w:vAlign w:val="center"/>
                          </w:tcPr>
                          <w:p w14:paraId="1339164D"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278,750</w:t>
                            </w:r>
                          </w:p>
                        </w:tc>
                        <w:tc>
                          <w:tcPr>
                            <w:tcW w:w="850" w:type="dxa"/>
                            <w:tcBorders>
                              <w:top w:val="nil"/>
                              <w:left w:val="single" w:sz="4" w:space="0" w:color="auto"/>
                              <w:bottom w:val="nil"/>
                              <w:right w:val="single" w:sz="4" w:space="0" w:color="auto"/>
                            </w:tcBorders>
                            <w:shd w:val="clear" w:color="auto" w:fill="auto"/>
                            <w:vAlign w:val="center"/>
                          </w:tcPr>
                          <w:p w14:paraId="10193EE6"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4.35</w:t>
                            </w:r>
                          </w:p>
                        </w:tc>
                        <w:tc>
                          <w:tcPr>
                            <w:tcW w:w="1276" w:type="dxa"/>
                            <w:tcBorders>
                              <w:top w:val="nil"/>
                              <w:left w:val="single" w:sz="4" w:space="0" w:color="auto"/>
                              <w:bottom w:val="nil"/>
                              <w:right w:val="single" w:sz="4" w:space="0" w:color="auto"/>
                            </w:tcBorders>
                            <w:shd w:val="clear" w:color="auto" w:fill="auto"/>
                            <w:vAlign w:val="center"/>
                          </w:tcPr>
                          <w:p w14:paraId="338EB680"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102,411</w:t>
                            </w:r>
                          </w:p>
                        </w:tc>
                        <w:tc>
                          <w:tcPr>
                            <w:tcW w:w="1276" w:type="dxa"/>
                            <w:tcBorders>
                              <w:top w:val="nil"/>
                              <w:left w:val="single" w:sz="4" w:space="0" w:color="auto"/>
                              <w:bottom w:val="nil"/>
                              <w:right w:val="single" w:sz="4" w:space="0" w:color="auto"/>
                            </w:tcBorders>
                            <w:shd w:val="clear" w:color="auto" w:fill="auto"/>
                            <w:vAlign w:val="center"/>
                          </w:tcPr>
                          <w:p w14:paraId="04FC2824"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87,662</w:t>
                            </w:r>
                          </w:p>
                        </w:tc>
                        <w:tc>
                          <w:tcPr>
                            <w:tcW w:w="1331" w:type="dxa"/>
                            <w:tcBorders>
                              <w:top w:val="nil"/>
                              <w:left w:val="single" w:sz="4" w:space="0" w:color="auto"/>
                              <w:bottom w:val="nil"/>
                              <w:right w:val="single" w:sz="4" w:space="0" w:color="auto"/>
                            </w:tcBorders>
                            <w:shd w:val="clear" w:color="auto" w:fill="auto"/>
                            <w:vAlign w:val="center"/>
                          </w:tcPr>
                          <w:p w14:paraId="589CA62C"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88,676</w:t>
                            </w:r>
                          </w:p>
                        </w:tc>
                      </w:tr>
                      <w:tr w:rsidR="00663300" w:rsidRPr="007B13EF" w14:paraId="61EBF1D1" w14:textId="77777777" w:rsidTr="002563B4">
                        <w:trPr>
                          <w:cantSplit/>
                          <w:trHeight w:hRule="exact" w:val="510"/>
                        </w:trPr>
                        <w:tc>
                          <w:tcPr>
                            <w:tcW w:w="351" w:type="dxa"/>
                            <w:tcBorders>
                              <w:top w:val="nil"/>
                              <w:left w:val="single" w:sz="4" w:space="0" w:color="auto"/>
                              <w:bottom w:val="nil"/>
                              <w:right w:val="nil"/>
                            </w:tcBorders>
                            <w:shd w:val="clear" w:color="auto" w:fill="DDFFFF"/>
                          </w:tcPr>
                          <w:p w14:paraId="69EA782A" w14:textId="77777777" w:rsidR="00663300" w:rsidRDefault="00663300" w:rsidP="00E21032">
                            <w:pPr>
                              <w:spacing w:beforeLines="10" w:before="24" w:line="240" w:lineRule="exact"/>
                              <w:jc w:val="both"/>
                              <w:rPr>
                                <w:rFonts w:ascii="標楷體" w:eastAsia="標楷體" w:hAnsi="標楷體"/>
                                <w:spacing w:val="-20"/>
                                <w:sz w:val="22"/>
                                <w:szCs w:val="22"/>
                                <w:shd w:val="clear" w:color="auto" w:fill="DDFFFF"/>
                              </w:rPr>
                            </w:pPr>
                            <w:r>
                              <w:rPr>
                                <w:rFonts w:ascii="標楷體" w:eastAsia="標楷體" w:hAnsi="標楷體" w:hint="eastAsia"/>
                                <w:spacing w:val="-20"/>
                                <w:sz w:val="22"/>
                                <w:szCs w:val="22"/>
                                <w:shd w:val="clear" w:color="auto" w:fill="DDFFFF"/>
                              </w:rPr>
                              <w:t>5</w:t>
                            </w:r>
                            <w:r>
                              <w:rPr>
                                <w:rFonts w:ascii="標楷體" w:eastAsia="標楷體" w:hAnsi="標楷體"/>
                                <w:spacing w:val="-20"/>
                                <w:sz w:val="22"/>
                                <w:szCs w:val="22"/>
                                <w:shd w:val="clear" w:color="auto" w:fill="DDFFFF"/>
                              </w:rPr>
                              <w:t>.</w:t>
                            </w:r>
                          </w:p>
                        </w:tc>
                        <w:tc>
                          <w:tcPr>
                            <w:tcW w:w="3335" w:type="dxa"/>
                            <w:tcBorders>
                              <w:top w:val="nil"/>
                              <w:left w:val="nil"/>
                              <w:bottom w:val="nil"/>
                              <w:right w:val="single" w:sz="4" w:space="0" w:color="auto"/>
                            </w:tcBorders>
                            <w:shd w:val="clear" w:color="auto" w:fill="DDFFFF"/>
                          </w:tcPr>
                          <w:p w14:paraId="6310CD94" w14:textId="77777777" w:rsidR="00663300" w:rsidRPr="00F7708D" w:rsidRDefault="00663300" w:rsidP="00E21032">
                            <w:pPr>
                              <w:spacing w:beforeLines="10" w:before="24" w:line="240" w:lineRule="exact"/>
                              <w:jc w:val="both"/>
                              <w:rPr>
                                <w:rFonts w:ascii="標楷體" w:eastAsia="標楷體" w:hAnsi="標楷體"/>
                                <w:sz w:val="22"/>
                                <w:szCs w:val="22"/>
                              </w:rPr>
                            </w:pPr>
                            <w:r w:rsidRPr="00F7708D">
                              <w:rPr>
                                <w:rFonts w:ascii="標楷體" w:eastAsia="標楷體" w:hAnsi="標楷體" w:hint="eastAsia"/>
                                <w:sz w:val="22"/>
                                <w:szCs w:val="22"/>
                              </w:rPr>
                              <w:t>因補助計畫之核定或補助經費</w:t>
                            </w:r>
                            <w:proofErr w:type="gramStart"/>
                            <w:r w:rsidRPr="00F7708D">
                              <w:rPr>
                                <w:rFonts w:ascii="標楷體" w:eastAsia="標楷體" w:hAnsi="標楷體" w:hint="eastAsia"/>
                                <w:sz w:val="22"/>
                                <w:szCs w:val="22"/>
                              </w:rPr>
                              <w:t>核撥較遲</w:t>
                            </w:r>
                            <w:proofErr w:type="gramEnd"/>
                            <w:r w:rsidRPr="00F7708D">
                              <w:rPr>
                                <w:rFonts w:ascii="標楷體" w:eastAsia="標楷體" w:hAnsi="標楷體" w:hint="eastAsia"/>
                                <w:sz w:val="22"/>
                                <w:szCs w:val="22"/>
                              </w:rPr>
                              <w:t>。</w:t>
                            </w:r>
                          </w:p>
                        </w:tc>
                        <w:tc>
                          <w:tcPr>
                            <w:tcW w:w="1134" w:type="dxa"/>
                            <w:tcBorders>
                              <w:top w:val="nil"/>
                              <w:left w:val="single" w:sz="4" w:space="0" w:color="auto"/>
                              <w:bottom w:val="nil"/>
                              <w:right w:val="single" w:sz="4" w:space="0" w:color="auto"/>
                            </w:tcBorders>
                            <w:shd w:val="clear" w:color="auto" w:fill="DDFFFF"/>
                            <w:vAlign w:val="center"/>
                          </w:tcPr>
                          <w:p w14:paraId="16AB9D4E"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272,597</w:t>
                            </w:r>
                          </w:p>
                        </w:tc>
                        <w:tc>
                          <w:tcPr>
                            <w:tcW w:w="850" w:type="dxa"/>
                            <w:tcBorders>
                              <w:top w:val="nil"/>
                              <w:left w:val="single" w:sz="4" w:space="0" w:color="auto"/>
                              <w:bottom w:val="nil"/>
                              <w:right w:val="single" w:sz="4" w:space="0" w:color="auto"/>
                            </w:tcBorders>
                            <w:shd w:val="clear" w:color="auto" w:fill="DDFFFF"/>
                            <w:vAlign w:val="center"/>
                          </w:tcPr>
                          <w:p w14:paraId="50BE7A73"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4.26</w:t>
                            </w:r>
                          </w:p>
                        </w:tc>
                        <w:tc>
                          <w:tcPr>
                            <w:tcW w:w="1276" w:type="dxa"/>
                            <w:tcBorders>
                              <w:top w:val="nil"/>
                              <w:left w:val="single" w:sz="4" w:space="0" w:color="auto"/>
                              <w:bottom w:val="nil"/>
                              <w:right w:val="single" w:sz="4" w:space="0" w:color="auto"/>
                            </w:tcBorders>
                            <w:shd w:val="clear" w:color="auto" w:fill="DDFFFF"/>
                            <w:vAlign w:val="center"/>
                          </w:tcPr>
                          <w:p w14:paraId="366C61B3"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125,413</w:t>
                            </w:r>
                          </w:p>
                        </w:tc>
                        <w:tc>
                          <w:tcPr>
                            <w:tcW w:w="1276" w:type="dxa"/>
                            <w:tcBorders>
                              <w:top w:val="nil"/>
                              <w:left w:val="single" w:sz="4" w:space="0" w:color="auto"/>
                              <w:bottom w:val="nil"/>
                              <w:right w:val="single" w:sz="4" w:space="0" w:color="auto"/>
                            </w:tcBorders>
                            <w:shd w:val="clear" w:color="auto" w:fill="DDFFFF"/>
                            <w:vAlign w:val="center"/>
                          </w:tcPr>
                          <w:p w14:paraId="76ECD449"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sz w:val="22"/>
                                <w:szCs w:val="22"/>
                              </w:rPr>
                              <w:t>24,742</w:t>
                            </w:r>
                          </w:p>
                        </w:tc>
                        <w:tc>
                          <w:tcPr>
                            <w:tcW w:w="1331" w:type="dxa"/>
                            <w:tcBorders>
                              <w:top w:val="nil"/>
                              <w:left w:val="single" w:sz="4" w:space="0" w:color="auto"/>
                              <w:bottom w:val="nil"/>
                              <w:right w:val="single" w:sz="4" w:space="0" w:color="auto"/>
                            </w:tcBorders>
                            <w:shd w:val="clear" w:color="auto" w:fill="DDFFFF"/>
                            <w:vAlign w:val="center"/>
                          </w:tcPr>
                          <w:p w14:paraId="7698E090"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122,441</w:t>
                            </w:r>
                          </w:p>
                        </w:tc>
                      </w:tr>
                      <w:tr w:rsidR="00663300" w:rsidRPr="007B13EF" w14:paraId="7C431F02" w14:textId="77777777" w:rsidTr="002563B4">
                        <w:trPr>
                          <w:cantSplit/>
                          <w:trHeight w:hRule="exact" w:val="510"/>
                        </w:trPr>
                        <w:tc>
                          <w:tcPr>
                            <w:tcW w:w="351" w:type="dxa"/>
                            <w:tcBorders>
                              <w:top w:val="nil"/>
                              <w:left w:val="single" w:sz="4" w:space="0" w:color="auto"/>
                              <w:bottom w:val="nil"/>
                              <w:right w:val="nil"/>
                            </w:tcBorders>
                            <w:shd w:val="clear" w:color="auto" w:fill="auto"/>
                          </w:tcPr>
                          <w:p w14:paraId="33A8C25B" w14:textId="77777777" w:rsidR="00663300" w:rsidRPr="00657907" w:rsidRDefault="00663300" w:rsidP="00E21032">
                            <w:pPr>
                              <w:spacing w:beforeLines="10" w:before="24" w:line="240" w:lineRule="exact"/>
                              <w:jc w:val="both"/>
                              <w:rPr>
                                <w:rFonts w:ascii="標楷體" w:eastAsia="標楷體" w:hAnsi="標楷體"/>
                                <w:spacing w:val="-20"/>
                                <w:sz w:val="22"/>
                                <w:szCs w:val="22"/>
                              </w:rPr>
                            </w:pPr>
                            <w:r w:rsidRPr="00657907">
                              <w:rPr>
                                <w:rFonts w:ascii="標楷體" w:eastAsia="標楷體" w:hAnsi="標楷體" w:hint="eastAsia"/>
                                <w:spacing w:val="-20"/>
                                <w:sz w:val="22"/>
                                <w:szCs w:val="22"/>
                              </w:rPr>
                              <w:t>6</w:t>
                            </w:r>
                            <w:r w:rsidRPr="00657907">
                              <w:rPr>
                                <w:rFonts w:ascii="標楷體" w:eastAsia="標楷體" w:hAnsi="標楷體"/>
                                <w:spacing w:val="-20"/>
                                <w:sz w:val="22"/>
                                <w:szCs w:val="22"/>
                              </w:rPr>
                              <w:t>.</w:t>
                            </w:r>
                          </w:p>
                        </w:tc>
                        <w:tc>
                          <w:tcPr>
                            <w:tcW w:w="3335" w:type="dxa"/>
                            <w:tcBorders>
                              <w:top w:val="nil"/>
                              <w:left w:val="nil"/>
                              <w:bottom w:val="nil"/>
                              <w:right w:val="single" w:sz="4" w:space="0" w:color="auto"/>
                            </w:tcBorders>
                            <w:shd w:val="clear" w:color="auto" w:fill="auto"/>
                          </w:tcPr>
                          <w:p w14:paraId="6C34F852" w14:textId="77777777" w:rsidR="00663300" w:rsidRPr="001C0FE0" w:rsidRDefault="00663300" w:rsidP="00E21032">
                            <w:pPr>
                              <w:spacing w:beforeLines="10" w:before="24" w:line="240" w:lineRule="exact"/>
                              <w:jc w:val="both"/>
                              <w:rPr>
                                <w:rFonts w:ascii="標楷體" w:eastAsia="標楷體" w:hAnsi="標楷體"/>
                                <w:spacing w:val="-2"/>
                                <w:sz w:val="22"/>
                                <w:szCs w:val="22"/>
                              </w:rPr>
                            </w:pPr>
                            <w:r w:rsidRPr="001C0FE0">
                              <w:rPr>
                                <w:rFonts w:ascii="標楷體" w:eastAsia="標楷體" w:hAnsi="標楷體" w:hint="eastAsia"/>
                                <w:spacing w:val="-6"/>
                                <w:sz w:val="22"/>
                                <w:szCs w:val="22"/>
                              </w:rPr>
                              <w:t>補助鄉（鎮、市）基層建設經費，因尚未提出申請而辦理保留。</w:t>
                            </w:r>
                          </w:p>
                        </w:tc>
                        <w:tc>
                          <w:tcPr>
                            <w:tcW w:w="1134" w:type="dxa"/>
                            <w:tcBorders>
                              <w:top w:val="nil"/>
                              <w:left w:val="single" w:sz="4" w:space="0" w:color="auto"/>
                              <w:bottom w:val="nil"/>
                              <w:right w:val="single" w:sz="4" w:space="0" w:color="auto"/>
                            </w:tcBorders>
                            <w:shd w:val="clear" w:color="auto" w:fill="auto"/>
                            <w:vAlign w:val="center"/>
                          </w:tcPr>
                          <w:p w14:paraId="472744C5"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137,719</w:t>
                            </w:r>
                          </w:p>
                        </w:tc>
                        <w:tc>
                          <w:tcPr>
                            <w:tcW w:w="850" w:type="dxa"/>
                            <w:tcBorders>
                              <w:top w:val="nil"/>
                              <w:left w:val="single" w:sz="4" w:space="0" w:color="auto"/>
                              <w:bottom w:val="nil"/>
                              <w:right w:val="single" w:sz="4" w:space="0" w:color="auto"/>
                            </w:tcBorders>
                            <w:shd w:val="clear" w:color="auto" w:fill="auto"/>
                            <w:vAlign w:val="center"/>
                          </w:tcPr>
                          <w:p w14:paraId="48861175"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2.15</w:t>
                            </w:r>
                          </w:p>
                        </w:tc>
                        <w:tc>
                          <w:tcPr>
                            <w:tcW w:w="1276" w:type="dxa"/>
                            <w:tcBorders>
                              <w:top w:val="nil"/>
                              <w:left w:val="single" w:sz="4" w:space="0" w:color="auto"/>
                              <w:bottom w:val="nil"/>
                              <w:right w:val="single" w:sz="4" w:space="0" w:color="auto"/>
                            </w:tcBorders>
                            <w:shd w:val="clear" w:color="auto" w:fill="auto"/>
                            <w:vAlign w:val="center"/>
                          </w:tcPr>
                          <w:p w14:paraId="5A5891D0"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127,219</w:t>
                            </w:r>
                          </w:p>
                        </w:tc>
                        <w:tc>
                          <w:tcPr>
                            <w:tcW w:w="1276" w:type="dxa"/>
                            <w:tcBorders>
                              <w:top w:val="nil"/>
                              <w:left w:val="single" w:sz="4" w:space="0" w:color="auto"/>
                              <w:bottom w:val="nil"/>
                              <w:right w:val="single" w:sz="4" w:space="0" w:color="auto"/>
                            </w:tcBorders>
                            <w:shd w:val="clear" w:color="auto" w:fill="auto"/>
                            <w:vAlign w:val="center"/>
                          </w:tcPr>
                          <w:p w14:paraId="12DED060"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331" w:type="dxa"/>
                            <w:tcBorders>
                              <w:top w:val="nil"/>
                              <w:left w:val="single" w:sz="4" w:space="0" w:color="auto"/>
                              <w:bottom w:val="nil"/>
                              <w:right w:val="single" w:sz="4" w:space="0" w:color="auto"/>
                            </w:tcBorders>
                            <w:shd w:val="clear" w:color="auto" w:fill="auto"/>
                            <w:vAlign w:val="center"/>
                          </w:tcPr>
                          <w:p w14:paraId="08ECB75D"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10,500</w:t>
                            </w:r>
                          </w:p>
                        </w:tc>
                      </w:tr>
                      <w:tr w:rsidR="00663300" w:rsidRPr="007B13EF" w14:paraId="4BB54E8A" w14:textId="77777777" w:rsidTr="002563B4">
                        <w:trPr>
                          <w:cantSplit/>
                          <w:trHeight w:hRule="exact" w:val="510"/>
                        </w:trPr>
                        <w:tc>
                          <w:tcPr>
                            <w:tcW w:w="351" w:type="dxa"/>
                            <w:tcBorders>
                              <w:top w:val="nil"/>
                              <w:left w:val="single" w:sz="4" w:space="0" w:color="auto"/>
                              <w:bottom w:val="nil"/>
                              <w:right w:val="nil"/>
                            </w:tcBorders>
                            <w:shd w:val="clear" w:color="auto" w:fill="DDFFFF"/>
                          </w:tcPr>
                          <w:p w14:paraId="360980B8" w14:textId="77777777" w:rsidR="00663300" w:rsidRDefault="00663300" w:rsidP="00E21032">
                            <w:pPr>
                              <w:spacing w:beforeLines="10" w:before="24" w:line="240" w:lineRule="exact"/>
                              <w:jc w:val="both"/>
                              <w:rPr>
                                <w:rFonts w:ascii="標楷體" w:eastAsia="標楷體" w:hAnsi="標楷體"/>
                                <w:spacing w:val="-20"/>
                                <w:sz w:val="22"/>
                                <w:szCs w:val="22"/>
                                <w:shd w:val="clear" w:color="auto" w:fill="DDFFFF"/>
                              </w:rPr>
                            </w:pPr>
                            <w:r>
                              <w:rPr>
                                <w:rFonts w:ascii="標楷體" w:eastAsia="標楷體" w:hAnsi="標楷體" w:hint="eastAsia"/>
                                <w:spacing w:val="-20"/>
                                <w:sz w:val="22"/>
                                <w:szCs w:val="22"/>
                                <w:shd w:val="clear" w:color="auto" w:fill="DDFFFF"/>
                              </w:rPr>
                              <w:t>7</w:t>
                            </w:r>
                            <w:r>
                              <w:rPr>
                                <w:rFonts w:ascii="標楷體" w:eastAsia="標楷體" w:hAnsi="標楷體"/>
                                <w:spacing w:val="-20"/>
                                <w:sz w:val="22"/>
                                <w:szCs w:val="22"/>
                                <w:shd w:val="clear" w:color="auto" w:fill="DDFFFF"/>
                              </w:rPr>
                              <w:t>.</w:t>
                            </w:r>
                          </w:p>
                        </w:tc>
                        <w:tc>
                          <w:tcPr>
                            <w:tcW w:w="3335" w:type="dxa"/>
                            <w:tcBorders>
                              <w:top w:val="nil"/>
                              <w:left w:val="nil"/>
                              <w:bottom w:val="nil"/>
                              <w:right w:val="single" w:sz="4" w:space="0" w:color="auto"/>
                            </w:tcBorders>
                            <w:shd w:val="clear" w:color="auto" w:fill="DDFFFF"/>
                          </w:tcPr>
                          <w:p w14:paraId="259BE963" w14:textId="77777777" w:rsidR="00663300" w:rsidRPr="001C0FE0" w:rsidRDefault="00663300" w:rsidP="00E21032">
                            <w:pPr>
                              <w:spacing w:beforeLines="10" w:before="24" w:line="240" w:lineRule="exact"/>
                              <w:jc w:val="both"/>
                              <w:rPr>
                                <w:rFonts w:ascii="標楷體" w:eastAsia="標楷體" w:hAnsi="標楷體"/>
                                <w:spacing w:val="-6"/>
                                <w:sz w:val="22"/>
                                <w:szCs w:val="22"/>
                              </w:rPr>
                            </w:pPr>
                            <w:r w:rsidRPr="001C0FE0">
                              <w:rPr>
                                <w:rFonts w:ascii="標楷體" w:eastAsia="標楷體" w:hAnsi="標楷體" w:hint="eastAsia"/>
                                <w:spacing w:val="-2"/>
                                <w:sz w:val="22"/>
                                <w:szCs w:val="22"/>
                              </w:rPr>
                              <w:t>計畫前置規劃作業延宕、或提報送審作業遲延、未於年度內辦理完成。</w:t>
                            </w:r>
                          </w:p>
                        </w:tc>
                        <w:tc>
                          <w:tcPr>
                            <w:tcW w:w="1134" w:type="dxa"/>
                            <w:tcBorders>
                              <w:top w:val="nil"/>
                              <w:left w:val="single" w:sz="4" w:space="0" w:color="auto"/>
                              <w:bottom w:val="nil"/>
                              <w:right w:val="single" w:sz="4" w:space="0" w:color="auto"/>
                            </w:tcBorders>
                            <w:shd w:val="clear" w:color="auto" w:fill="DDFFFF"/>
                            <w:vAlign w:val="center"/>
                          </w:tcPr>
                          <w:p w14:paraId="69554CEF"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94,526</w:t>
                            </w:r>
                          </w:p>
                        </w:tc>
                        <w:tc>
                          <w:tcPr>
                            <w:tcW w:w="850" w:type="dxa"/>
                            <w:tcBorders>
                              <w:top w:val="nil"/>
                              <w:left w:val="single" w:sz="4" w:space="0" w:color="auto"/>
                              <w:bottom w:val="nil"/>
                              <w:right w:val="single" w:sz="4" w:space="0" w:color="auto"/>
                            </w:tcBorders>
                            <w:shd w:val="clear" w:color="auto" w:fill="DDFFFF"/>
                            <w:vAlign w:val="center"/>
                          </w:tcPr>
                          <w:p w14:paraId="08756217"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1.48</w:t>
                            </w:r>
                          </w:p>
                        </w:tc>
                        <w:tc>
                          <w:tcPr>
                            <w:tcW w:w="1276" w:type="dxa"/>
                            <w:tcBorders>
                              <w:top w:val="nil"/>
                              <w:left w:val="single" w:sz="4" w:space="0" w:color="auto"/>
                              <w:bottom w:val="nil"/>
                              <w:right w:val="single" w:sz="4" w:space="0" w:color="auto"/>
                            </w:tcBorders>
                            <w:shd w:val="clear" w:color="auto" w:fill="DDFFFF"/>
                            <w:vAlign w:val="center"/>
                          </w:tcPr>
                          <w:p w14:paraId="1A40CA19"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12,450</w:t>
                            </w:r>
                          </w:p>
                        </w:tc>
                        <w:tc>
                          <w:tcPr>
                            <w:tcW w:w="1276" w:type="dxa"/>
                            <w:tcBorders>
                              <w:top w:val="nil"/>
                              <w:left w:val="single" w:sz="4" w:space="0" w:color="auto"/>
                              <w:bottom w:val="nil"/>
                              <w:right w:val="single" w:sz="4" w:space="0" w:color="auto"/>
                            </w:tcBorders>
                            <w:shd w:val="clear" w:color="auto" w:fill="DDFFFF"/>
                            <w:vAlign w:val="center"/>
                          </w:tcPr>
                          <w:p w14:paraId="4295EE55"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9,731</w:t>
                            </w:r>
                          </w:p>
                        </w:tc>
                        <w:tc>
                          <w:tcPr>
                            <w:tcW w:w="1331" w:type="dxa"/>
                            <w:tcBorders>
                              <w:top w:val="nil"/>
                              <w:left w:val="single" w:sz="4" w:space="0" w:color="auto"/>
                              <w:bottom w:val="nil"/>
                              <w:right w:val="single" w:sz="4" w:space="0" w:color="auto"/>
                            </w:tcBorders>
                            <w:shd w:val="clear" w:color="auto" w:fill="DDFFFF"/>
                            <w:vAlign w:val="center"/>
                          </w:tcPr>
                          <w:p w14:paraId="0CE51723"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72,345</w:t>
                            </w:r>
                          </w:p>
                        </w:tc>
                      </w:tr>
                      <w:tr w:rsidR="00663300" w:rsidRPr="007B13EF" w14:paraId="0D047F58" w14:textId="77777777" w:rsidTr="002563B4">
                        <w:trPr>
                          <w:cantSplit/>
                          <w:trHeight w:val="907"/>
                        </w:trPr>
                        <w:tc>
                          <w:tcPr>
                            <w:tcW w:w="351" w:type="dxa"/>
                            <w:tcBorders>
                              <w:top w:val="nil"/>
                              <w:left w:val="single" w:sz="4" w:space="0" w:color="auto"/>
                              <w:bottom w:val="nil"/>
                              <w:right w:val="nil"/>
                            </w:tcBorders>
                            <w:shd w:val="clear" w:color="auto" w:fill="auto"/>
                          </w:tcPr>
                          <w:p w14:paraId="0592E026" w14:textId="77777777" w:rsidR="00663300" w:rsidRPr="00657907" w:rsidRDefault="00663300" w:rsidP="00E21032">
                            <w:pPr>
                              <w:spacing w:beforeLines="10" w:before="24" w:line="240" w:lineRule="exact"/>
                              <w:jc w:val="both"/>
                              <w:rPr>
                                <w:rFonts w:ascii="標楷體" w:eastAsia="標楷體" w:hAnsi="標楷體"/>
                                <w:spacing w:val="-20"/>
                                <w:sz w:val="22"/>
                                <w:szCs w:val="22"/>
                              </w:rPr>
                            </w:pPr>
                            <w:r w:rsidRPr="00657907">
                              <w:rPr>
                                <w:rFonts w:ascii="標楷體" w:eastAsia="標楷體" w:hAnsi="標楷體" w:hint="eastAsia"/>
                                <w:spacing w:val="-20"/>
                                <w:sz w:val="22"/>
                                <w:szCs w:val="22"/>
                              </w:rPr>
                              <w:t>8</w:t>
                            </w:r>
                            <w:r w:rsidRPr="00657907">
                              <w:rPr>
                                <w:rFonts w:ascii="標楷體" w:eastAsia="標楷體" w:hAnsi="標楷體"/>
                                <w:spacing w:val="-20"/>
                                <w:sz w:val="22"/>
                                <w:szCs w:val="22"/>
                              </w:rPr>
                              <w:t>.</w:t>
                            </w:r>
                          </w:p>
                        </w:tc>
                        <w:tc>
                          <w:tcPr>
                            <w:tcW w:w="3335" w:type="dxa"/>
                            <w:tcBorders>
                              <w:top w:val="nil"/>
                              <w:left w:val="nil"/>
                              <w:bottom w:val="nil"/>
                              <w:right w:val="single" w:sz="4" w:space="0" w:color="auto"/>
                            </w:tcBorders>
                            <w:shd w:val="clear" w:color="auto" w:fill="auto"/>
                          </w:tcPr>
                          <w:p w14:paraId="6EADC760" w14:textId="77777777" w:rsidR="00663300" w:rsidRPr="00657907" w:rsidRDefault="00663300" w:rsidP="00E21032">
                            <w:pPr>
                              <w:spacing w:beforeLines="10" w:before="24" w:line="240" w:lineRule="exact"/>
                              <w:jc w:val="both"/>
                              <w:rPr>
                                <w:rFonts w:ascii="標楷體" w:eastAsia="標楷體" w:hAnsi="標楷體"/>
                                <w:sz w:val="22"/>
                                <w:szCs w:val="22"/>
                              </w:rPr>
                            </w:pPr>
                            <w:r w:rsidRPr="001C0FE0">
                              <w:rPr>
                                <w:rFonts w:ascii="標楷體" w:eastAsia="標楷體" w:hAnsi="標楷體" w:hint="eastAsia"/>
                                <w:sz w:val="22"/>
                                <w:szCs w:val="22"/>
                              </w:rPr>
                              <w:t>經費支用辦法尚未確定、或計畫歷經多次招標未成、或工程因承包商營運問題，或與承包商訴訟中及其他應付款項尚待支付。</w:t>
                            </w:r>
                          </w:p>
                        </w:tc>
                        <w:tc>
                          <w:tcPr>
                            <w:tcW w:w="1134" w:type="dxa"/>
                            <w:tcBorders>
                              <w:top w:val="nil"/>
                              <w:left w:val="single" w:sz="4" w:space="0" w:color="auto"/>
                              <w:bottom w:val="nil"/>
                              <w:right w:val="single" w:sz="4" w:space="0" w:color="auto"/>
                            </w:tcBorders>
                            <w:shd w:val="clear" w:color="auto" w:fill="auto"/>
                            <w:vAlign w:val="center"/>
                          </w:tcPr>
                          <w:p w14:paraId="1BC6A936"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36,396</w:t>
                            </w:r>
                          </w:p>
                        </w:tc>
                        <w:tc>
                          <w:tcPr>
                            <w:tcW w:w="850" w:type="dxa"/>
                            <w:tcBorders>
                              <w:top w:val="nil"/>
                              <w:left w:val="single" w:sz="4" w:space="0" w:color="auto"/>
                              <w:bottom w:val="nil"/>
                              <w:right w:val="single" w:sz="4" w:space="0" w:color="auto"/>
                            </w:tcBorders>
                            <w:shd w:val="clear" w:color="auto" w:fill="auto"/>
                            <w:vAlign w:val="center"/>
                          </w:tcPr>
                          <w:p w14:paraId="2F562F7F"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0.57</w:t>
                            </w:r>
                          </w:p>
                        </w:tc>
                        <w:tc>
                          <w:tcPr>
                            <w:tcW w:w="1276" w:type="dxa"/>
                            <w:tcBorders>
                              <w:top w:val="nil"/>
                              <w:left w:val="single" w:sz="4" w:space="0" w:color="auto"/>
                              <w:bottom w:val="nil"/>
                              <w:right w:val="single" w:sz="4" w:space="0" w:color="auto"/>
                            </w:tcBorders>
                            <w:shd w:val="clear" w:color="auto" w:fill="auto"/>
                            <w:vAlign w:val="center"/>
                          </w:tcPr>
                          <w:p w14:paraId="1868DB6E"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33,636</w:t>
                            </w:r>
                          </w:p>
                        </w:tc>
                        <w:tc>
                          <w:tcPr>
                            <w:tcW w:w="1276" w:type="dxa"/>
                            <w:tcBorders>
                              <w:top w:val="nil"/>
                              <w:left w:val="single" w:sz="4" w:space="0" w:color="auto"/>
                              <w:bottom w:val="nil"/>
                              <w:right w:val="single" w:sz="4" w:space="0" w:color="auto"/>
                            </w:tcBorders>
                            <w:shd w:val="clear" w:color="auto" w:fill="auto"/>
                            <w:vAlign w:val="center"/>
                          </w:tcPr>
                          <w:p w14:paraId="09B6B899"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331" w:type="dxa"/>
                            <w:tcBorders>
                              <w:top w:val="nil"/>
                              <w:left w:val="single" w:sz="4" w:space="0" w:color="auto"/>
                              <w:bottom w:val="nil"/>
                              <w:right w:val="single" w:sz="4" w:space="0" w:color="auto"/>
                            </w:tcBorders>
                            <w:shd w:val="clear" w:color="auto" w:fill="auto"/>
                            <w:vAlign w:val="center"/>
                          </w:tcPr>
                          <w:p w14:paraId="41D46A72"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2,759</w:t>
                            </w:r>
                          </w:p>
                        </w:tc>
                      </w:tr>
                      <w:tr w:rsidR="00663300" w:rsidRPr="007B13EF" w14:paraId="3B4DE38A" w14:textId="77777777" w:rsidTr="002563B4">
                        <w:trPr>
                          <w:cantSplit/>
                          <w:trHeight w:val="700"/>
                        </w:trPr>
                        <w:tc>
                          <w:tcPr>
                            <w:tcW w:w="351" w:type="dxa"/>
                            <w:tcBorders>
                              <w:top w:val="nil"/>
                              <w:left w:val="single" w:sz="4" w:space="0" w:color="auto"/>
                              <w:bottom w:val="nil"/>
                              <w:right w:val="nil"/>
                            </w:tcBorders>
                            <w:shd w:val="clear" w:color="auto" w:fill="DDFFFF"/>
                          </w:tcPr>
                          <w:p w14:paraId="009603FA" w14:textId="77777777" w:rsidR="00663300" w:rsidRDefault="00663300" w:rsidP="00E21032">
                            <w:pPr>
                              <w:spacing w:beforeLines="10" w:before="24" w:line="240" w:lineRule="exact"/>
                              <w:jc w:val="both"/>
                              <w:rPr>
                                <w:rFonts w:ascii="標楷體" w:eastAsia="標楷體" w:hAnsi="標楷體"/>
                                <w:spacing w:val="-20"/>
                                <w:sz w:val="22"/>
                                <w:szCs w:val="22"/>
                                <w:shd w:val="clear" w:color="auto" w:fill="DDFFFF"/>
                              </w:rPr>
                            </w:pPr>
                            <w:r>
                              <w:rPr>
                                <w:rFonts w:ascii="標楷體" w:eastAsia="標楷體" w:hAnsi="標楷體" w:hint="eastAsia"/>
                                <w:spacing w:val="-20"/>
                                <w:sz w:val="22"/>
                                <w:szCs w:val="22"/>
                                <w:shd w:val="clear" w:color="auto" w:fill="DDFFFF"/>
                              </w:rPr>
                              <w:t>9</w:t>
                            </w:r>
                            <w:r>
                              <w:rPr>
                                <w:rFonts w:ascii="標楷體" w:eastAsia="標楷體" w:hAnsi="標楷體"/>
                                <w:spacing w:val="-20"/>
                                <w:sz w:val="22"/>
                                <w:szCs w:val="22"/>
                                <w:shd w:val="clear" w:color="auto" w:fill="DDFFFF"/>
                              </w:rPr>
                              <w:t>.</w:t>
                            </w:r>
                          </w:p>
                        </w:tc>
                        <w:tc>
                          <w:tcPr>
                            <w:tcW w:w="3335" w:type="dxa"/>
                            <w:tcBorders>
                              <w:top w:val="nil"/>
                              <w:left w:val="nil"/>
                              <w:bottom w:val="nil"/>
                              <w:right w:val="single" w:sz="4" w:space="0" w:color="auto"/>
                            </w:tcBorders>
                            <w:shd w:val="clear" w:color="auto" w:fill="DDFFFF"/>
                          </w:tcPr>
                          <w:p w14:paraId="1623395B" w14:textId="77777777" w:rsidR="00663300" w:rsidRPr="00657907" w:rsidRDefault="00663300" w:rsidP="00E21032">
                            <w:pPr>
                              <w:spacing w:beforeLines="10" w:before="24" w:line="240" w:lineRule="exact"/>
                              <w:jc w:val="both"/>
                              <w:rPr>
                                <w:rFonts w:ascii="標楷體" w:eastAsia="標楷體" w:hAnsi="標楷體"/>
                                <w:sz w:val="22"/>
                                <w:szCs w:val="22"/>
                              </w:rPr>
                            </w:pPr>
                            <w:r>
                              <w:rPr>
                                <w:rFonts w:ascii="標楷體" w:eastAsia="標楷體" w:hAnsi="標楷體" w:hint="eastAsia"/>
                                <w:sz w:val="22"/>
                                <w:szCs w:val="22"/>
                              </w:rPr>
                              <w:t>因民</w:t>
                            </w:r>
                            <w:r>
                              <w:rPr>
                                <w:rFonts w:ascii="標楷體" w:eastAsia="標楷體" w:hAnsi="標楷體"/>
                                <w:sz w:val="22"/>
                                <w:szCs w:val="22"/>
                              </w:rPr>
                              <w:t>眾</w:t>
                            </w:r>
                            <w:r>
                              <w:rPr>
                                <w:rFonts w:ascii="標楷體" w:eastAsia="標楷體" w:hAnsi="標楷體" w:hint="eastAsia"/>
                                <w:sz w:val="22"/>
                                <w:szCs w:val="22"/>
                              </w:rPr>
                              <w:t>抗</w:t>
                            </w:r>
                            <w:r>
                              <w:rPr>
                                <w:rFonts w:ascii="標楷體" w:eastAsia="標楷體" w:hAnsi="標楷體"/>
                                <w:sz w:val="22"/>
                                <w:szCs w:val="22"/>
                              </w:rPr>
                              <w:t>爭</w:t>
                            </w:r>
                            <w:r>
                              <w:rPr>
                                <w:rFonts w:ascii="標楷體" w:eastAsia="標楷體" w:hAnsi="標楷體" w:hint="eastAsia"/>
                                <w:sz w:val="22"/>
                                <w:szCs w:val="22"/>
                              </w:rPr>
                              <w:t>致</w:t>
                            </w:r>
                            <w:r>
                              <w:rPr>
                                <w:rFonts w:ascii="標楷體" w:eastAsia="標楷體" w:hAnsi="標楷體"/>
                                <w:sz w:val="22"/>
                                <w:szCs w:val="22"/>
                              </w:rPr>
                              <w:t>用地尚未取得或未辦妥徵收作業手續，致計畫停頓，或需配合次年度</w:t>
                            </w:r>
                            <w:proofErr w:type="gramStart"/>
                            <w:r>
                              <w:rPr>
                                <w:rFonts w:ascii="標楷體" w:eastAsia="標楷體" w:hAnsi="標楷體"/>
                                <w:sz w:val="22"/>
                                <w:szCs w:val="22"/>
                              </w:rPr>
                              <w:t>預</w:t>
                            </w:r>
                            <w:r>
                              <w:rPr>
                                <w:rFonts w:ascii="標楷體" w:eastAsia="標楷體" w:hAnsi="標楷體" w:hint="eastAsia"/>
                                <w:sz w:val="22"/>
                                <w:szCs w:val="22"/>
                              </w:rPr>
                              <w:t>算</w:t>
                            </w:r>
                            <w:r>
                              <w:rPr>
                                <w:rFonts w:ascii="標楷體" w:eastAsia="標楷體" w:hAnsi="標楷體"/>
                                <w:sz w:val="22"/>
                                <w:szCs w:val="22"/>
                              </w:rPr>
                              <w:t>致延後</w:t>
                            </w:r>
                            <w:proofErr w:type="gramEnd"/>
                            <w:r>
                              <w:rPr>
                                <w:rFonts w:ascii="標楷體" w:eastAsia="標楷體" w:hAnsi="標楷體"/>
                                <w:sz w:val="22"/>
                                <w:szCs w:val="22"/>
                              </w:rPr>
                              <w:t>執行</w:t>
                            </w:r>
                            <w:r w:rsidRPr="00657907">
                              <w:rPr>
                                <w:rFonts w:ascii="標楷體" w:eastAsia="標楷體" w:hAnsi="標楷體" w:hint="eastAsia"/>
                                <w:sz w:val="22"/>
                                <w:szCs w:val="22"/>
                              </w:rPr>
                              <w:t>。</w:t>
                            </w:r>
                          </w:p>
                        </w:tc>
                        <w:tc>
                          <w:tcPr>
                            <w:tcW w:w="1134" w:type="dxa"/>
                            <w:tcBorders>
                              <w:top w:val="nil"/>
                              <w:left w:val="single" w:sz="4" w:space="0" w:color="auto"/>
                              <w:bottom w:val="nil"/>
                              <w:right w:val="single" w:sz="4" w:space="0" w:color="auto"/>
                            </w:tcBorders>
                            <w:shd w:val="clear" w:color="auto" w:fill="DDFFFF"/>
                            <w:vAlign w:val="center"/>
                          </w:tcPr>
                          <w:p w14:paraId="605C1FFD"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7,508</w:t>
                            </w:r>
                          </w:p>
                        </w:tc>
                        <w:tc>
                          <w:tcPr>
                            <w:tcW w:w="850" w:type="dxa"/>
                            <w:tcBorders>
                              <w:top w:val="nil"/>
                              <w:left w:val="single" w:sz="4" w:space="0" w:color="auto"/>
                              <w:bottom w:val="nil"/>
                              <w:right w:val="single" w:sz="4" w:space="0" w:color="auto"/>
                            </w:tcBorders>
                            <w:shd w:val="clear" w:color="auto" w:fill="DDFFFF"/>
                            <w:vAlign w:val="center"/>
                          </w:tcPr>
                          <w:p w14:paraId="494420A3"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0.12</w:t>
                            </w:r>
                          </w:p>
                        </w:tc>
                        <w:tc>
                          <w:tcPr>
                            <w:tcW w:w="1276" w:type="dxa"/>
                            <w:tcBorders>
                              <w:top w:val="nil"/>
                              <w:left w:val="single" w:sz="4" w:space="0" w:color="auto"/>
                              <w:bottom w:val="nil"/>
                              <w:right w:val="single" w:sz="4" w:space="0" w:color="auto"/>
                            </w:tcBorders>
                            <w:shd w:val="clear" w:color="auto" w:fill="DDFFFF"/>
                            <w:vAlign w:val="center"/>
                          </w:tcPr>
                          <w:p w14:paraId="55A4E8C7"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276" w:type="dxa"/>
                            <w:tcBorders>
                              <w:top w:val="nil"/>
                              <w:left w:val="single" w:sz="4" w:space="0" w:color="auto"/>
                              <w:bottom w:val="nil"/>
                              <w:right w:val="single" w:sz="4" w:space="0" w:color="auto"/>
                            </w:tcBorders>
                            <w:shd w:val="clear" w:color="auto" w:fill="DDFFFF"/>
                            <w:vAlign w:val="center"/>
                          </w:tcPr>
                          <w:p w14:paraId="3282F2C9"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331" w:type="dxa"/>
                            <w:tcBorders>
                              <w:top w:val="nil"/>
                              <w:left w:val="single" w:sz="4" w:space="0" w:color="auto"/>
                              <w:bottom w:val="nil"/>
                              <w:right w:val="single" w:sz="4" w:space="0" w:color="auto"/>
                            </w:tcBorders>
                            <w:shd w:val="clear" w:color="auto" w:fill="DDFFFF"/>
                            <w:vAlign w:val="center"/>
                          </w:tcPr>
                          <w:p w14:paraId="64A8D059"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7,508</w:t>
                            </w:r>
                          </w:p>
                        </w:tc>
                      </w:tr>
                      <w:tr w:rsidR="00663300" w:rsidRPr="007B13EF" w14:paraId="62A970AB" w14:textId="77777777" w:rsidTr="002563B4">
                        <w:trPr>
                          <w:cantSplit/>
                          <w:trHeight w:hRule="exact" w:val="510"/>
                        </w:trPr>
                        <w:tc>
                          <w:tcPr>
                            <w:tcW w:w="351" w:type="dxa"/>
                            <w:tcBorders>
                              <w:top w:val="nil"/>
                              <w:left w:val="single" w:sz="4" w:space="0" w:color="auto"/>
                              <w:bottom w:val="nil"/>
                              <w:right w:val="nil"/>
                            </w:tcBorders>
                            <w:shd w:val="clear" w:color="auto" w:fill="auto"/>
                          </w:tcPr>
                          <w:p w14:paraId="361EEC9E" w14:textId="77777777" w:rsidR="00663300" w:rsidRPr="00260966" w:rsidRDefault="00663300" w:rsidP="00E21032">
                            <w:pPr>
                              <w:spacing w:beforeLines="10" w:before="24" w:line="240" w:lineRule="exact"/>
                              <w:jc w:val="both"/>
                              <w:rPr>
                                <w:rFonts w:ascii="標楷體" w:eastAsia="標楷體" w:hAnsi="標楷體"/>
                                <w:spacing w:val="-20"/>
                                <w:sz w:val="22"/>
                                <w:szCs w:val="22"/>
                              </w:rPr>
                            </w:pPr>
                            <w:r>
                              <w:rPr>
                                <w:rFonts w:ascii="標楷體" w:eastAsia="標楷體" w:hAnsi="標楷體" w:hint="eastAsia"/>
                                <w:spacing w:val="-20"/>
                                <w:sz w:val="22"/>
                                <w:szCs w:val="22"/>
                              </w:rPr>
                              <w:t>10</w:t>
                            </w:r>
                            <w:r w:rsidRPr="00260966">
                              <w:rPr>
                                <w:rFonts w:ascii="標楷體" w:eastAsia="標楷體" w:hAnsi="標楷體" w:hint="eastAsia"/>
                                <w:spacing w:val="-20"/>
                                <w:sz w:val="22"/>
                                <w:szCs w:val="22"/>
                              </w:rPr>
                              <w:t>.</w:t>
                            </w:r>
                          </w:p>
                        </w:tc>
                        <w:tc>
                          <w:tcPr>
                            <w:tcW w:w="3335" w:type="dxa"/>
                            <w:tcBorders>
                              <w:top w:val="nil"/>
                              <w:left w:val="nil"/>
                              <w:bottom w:val="nil"/>
                              <w:right w:val="single" w:sz="4" w:space="0" w:color="auto"/>
                            </w:tcBorders>
                            <w:shd w:val="clear" w:color="auto" w:fill="auto"/>
                          </w:tcPr>
                          <w:p w14:paraId="5B6827D0" w14:textId="77777777" w:rsidR="00663300" w:rsidRPr="00657907" w:rsidRDefault="00663300" w:rsidP="00E21032">
                            <w:pPr>
                              <w:spacing w:beforeLines="10" w:before="24" w:line="240" w:lineRule="exact"/>
                              <w:jc w:val="both"/>
                              <w:rPr>
                                <w:rFonts w:ascii="標楷體" w:eastAsia="標楷體" w:hAnsi="標楷體"/>
                                <w:kern w:val="0"/>
                                <w:sz w:val="22"/>
                                <w:szCs w:val="22"/>
                              </w:rPr>
                            </w:pPr>
                            <w:r>
                              <w:rPr>
                                <w:rFonts w:ascii="標楷體" w:eastAsia="標楷體" w:hAnsi="標楷體" w:hint="eastAsia"/>
                                <w:kern w:val="0"/>
                                <w:sz w:val="22"/>
                                <w:szCs w:val="22"/>
                              </w:rPr>
                              <w:t>權責</w:t>
                            </w:r>
                            <w:r>
                              <w:rPr>
                                <w:rFonts w:ascii="標楷體" w:eastAsia="標楷體" w:hAnsi="標楷體"/>
                                <w:kern w:val="0"/>
                                <w:sz w:val="22"/>
                                <w:szCs w:val="22"/>
                              </w:rPr>
                              <w:t>機關未能</w:t>
                            </w:r>
                            <w:r>
                              <w:rPr>
                                <w:rFonts w:ascii="標楷體" w:eastAsia="標楷體" w:hAnsi="標楷體" w:hint="eastAsia"/>
                                <w:kern w:val="0"/>
                                <w:sz w:val="22"/>
                                <w:szCs w:val="22"/>
                              </w:rPr>
                              <w:t>在</w:t>
                            </w:r>
                            <w:r>
                              <w:rPr>
                                <w:rFonts w:ascii="標楷體" w:eastAsia="標楷體" w:hAnsi="標楷體"/>
                                <w:kern w:val="0"/>
                                <w:sz w:val="22"/>
                                <w:szCs w:val="22"/>
                              </w:rPr>
                              <w:t>規定作業期</w:t>
                            </w:r>
                            <w:r>
                              <w:rPr>
                                <w:rFonts w:ascii="標楷體" w:eastAsia="標楷體" w:hAnsi="標楷體" w:hint="eastAsia"/>
                                <w:kern w:val="0"/>
                                <w:sz w:val="22"/>
                                <w:szCs w:val="22"/>
                              </w:rPr>
                              <w:t>間</w:t>
                            </w:r>
                            <w:r>
                              <w:rPr>
                                <w:rFonts w:ascii="標楷體" w:eastAsia="標楷體" w:hAnsi="標楷體"/>
                                <w:kern w:val="0"/>
                                <w:sz w:val="22"/>
                                <w:szCs w:val="22"/>
                              </w:rPr>
                              <w:t>核發核准文件</w:t>
                            </w:r>
                            <w:r w:rsidRPr="00657907">
                              <w:rPr>
                                <w:rFonts w:ascii="標楷體" w:eastAsia="標楷體" w:hAnsi="標楷體" w:hint="eastAsia"/>
                                <w:kern w:val="0"/>
                                <w:sz w:val="22"/>
                                <w:szCs w:val="22"/>
                              </w:rPr>
                              <w:t>。</w:t>
                            </w:r>
                          </w:p>
                        </w:tc>
                        <w:tc>
                          <w:tcPr>
                            <w:tcW w:w="1134" w:type="dxa"/>
                            <w:tcBorders>
                              <w:top w:val="nil"/>
                              <w:left w:val="single" w:sz="4" w:space="0" w:color="auto"/>
                              <w:bottom w:val="nil"/>
                              <w:right w:val="single" w:sz="4" w:space="0" w:color="auto"/>
                            </w:tcBorders>
                            <w:shd w:val="clear" w:color="auto" w:fill="auto"/>
                            <w:vAlign w:val="center"/>
                          </w:tcPr>
                          <w:p w14:paraId="45CC3C2A" w14:textId="77777777" w:rsidR="00663300" w:rsidRPr="00E276E4" w:rsidRDefault="00663300" w:rsidP="00E21032">
                            <w:pPr>
                              <w:spacing w:line="240" w:lineRule="exact"/>
                              <w:jc w:val="right"/>
                              <w:rPr>
                                <w:rFonts w:ascii="標楷體" w:eastAsia="標楷體" w:hAnsi="標楷體" w:cs="新細明體"/>
                                <w:sz w:val="22"/>
                                <w:szCs w:val="22"/>
                              </w:rPr>
                            </w:pPr>
                            <w:r>
                              <w:rPr>
                                <w:rFonts w:ascii="標楷體" w:eastAsia="標楷體" w:hAnsi="標楷體" w:cs="新細明體"/>
                                <w:sz w:val="22"/>
                                <w:szCs w:val="22"/>
                              </w:rPr>
                              <w:t>1,949</w:t>
                            </w:r>
                          </w:p>
                        </w:tc>
                        <w:tc>
                          <w:tcPr>
                            <w:tcW w:w="850" w:type="dxa"/>
                            <w:tcBorders>
                              <w:top w:val="nil"/>
                              <w:left w:val="single" w:sz="4" w:space="0" w:color="auto"/>
                              <w:bottom w:val="nil"/>
                              <w:right w:val="single" w:sz="4" w:space="0" w:color="auto"/>
                            </w:tcBorders>
                            <w:shd w:val="clear" w:color="auto" w:fill="auto"/>
                            <w:vAlign w:val="center"/>
                          </w:tcPr>
                          <w:p w14:paraId="472CFCC9" w14:textId="77777777" w:rsidR="00663300" w:rsidRPr="00E276E4" w:rsidRDefault="00663300" w:rsidP="00E21032">
                            <w:pPr>
                              <w:spacing w:line="240" w:lineRule="exact"/>
                              <w:jc w:val="right"/>
                              <w:rPr>
                                <w:rFonts w:ascii="標楷體" w:eastAsia="標楷體" w:hAnsi="標楷體" w:cs="新細明體"/>
                                <w:sz w:val="22"/>
                                <w:szCs w:val="22"/>
                              </w:rPr>
                            </w:pPr>
                            <w:r w:rsidRPr="00E276E4">
                              <w:rPr>
                                <w:rFonts w:ascii="標楷體" w:eastAsia="標楷體" w:hAnsi="標楷體" w:cs="新細明體"/>
                                <w:sz w:val="22"/>
                                <w:szCs w:val="22"/>
                              </w:rPr>
                              <w:t>0.03</w:t>
                            </w:r>
                          </w:p>
                        </w:tc>
                        <w:tc>
                          <w:tcPr>
                            <w:tcW w:w="1276" w:type="dxa"/>
                            <w:tcBorders>
                              <w:top w:val="nil"/>
                              <w:left w:val="single" w:sz="4" w:space="0" w:color="auto"/>
                              <w:bottom w:val="nil"/>
                              <w:right w:val="single" w:sz="4" w:space="0" w:color="auto"/>
                            </w:tcBorders>
                            <w:shd w:val="clear" w:color="auto" w:fill="auto"/>
                            <w:vAlign w:val="center"/>
                          </w:tcPr>
                          <w:p w14:paraId="23EA8995"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hint="eastAsia"/>
                                <w:sz w:val="22"/>
                                <w:szCs w:val="22"/>
                              </w:rPr>
                              <w:t>－</w:t>
                            </w:r>
                          </w:p>
                        </w:tc>
                        <w:tc>
                          <w:tcPr>
                            <w:tcW w:w="1276" w:type="dxa"/>
                            <w:tcBorders>
                              <w:top w:val="nil"/>
                              <w:left w:val="single" w:sz="4" w:space="0" w:color="auto"/>
                              <w:bottom w:val="nil"/>
                              <w:right w:val="single" w:sz="4" w:space="0" w:color="auto"/>
                            </w:tcBorders>
                            <w:shd w:val="clear" w:color="auto" w:fill="auto"/>
                            <w:vAlign w:val="center"/>
                          </w:tcPr>
                          <w:p w14:paraId="77ACD571" w14:textId="77777777" w:rsidR="00663300" w:rsidRPr="007B13EF" w:rsidRDefault="00663300" w:rsidP="00E21032">
                            <w:pPr>
                              <w:spacing w:line="240" w:lineRule="exact"/>
                              <w:jc w:val="right"/>
                              <w:rPr>
                                <w:rFonts w:ascii="標楷體" w:eastAsia="標楷體" w:hAnsi="標楷體"/>
                                <w:sz w:val="22"/>
                                <w:szCs w:val="22"/>
                              </w:rPr>
                            </w:pPr>
                            <w:r>
                              <w:rPr>
                                <w:rFonts w:ascii="標楷體" w:eastAsia="標楷體" w:hAnsi="標楷體" w:cs="新細明體" w:hint="eastAsia"/>
                                <w:sz w:val="22"/>
                                <w:szCs w:val="22"/>
                              </w:rPr>
                              <w:t>－</w:t>
                            </w:r>
                          </w:p>
                        </w:tc>
                        <w:tc>
                          <w:tcPr>
                            <w:tcW w:w="1331" w:type="dxa"/>
                            <w:tcBorders>
                              <w:top w:val="nil"/>
                              <w:left w:val="single" w:sz="4" w:space="0" w:color="auto"/>
                              <w:bottom w:val="nil"/>
                              <w:right w:val="single" w:sz="4" w:space="0" w:color="auto"/>
                            </w:tcBorders>
                            <w:shd w:val="clear" w:color="auto" w:fill="auto"/>
                            <w:vAlign w:val="center"/>
                          </w:tcPr>
                          <w:p w14:paraId="3C8558B8" w14:textId="77777777" w:rsidR="00663300" w:rsidRPr="000723CE" w:rsidRDefault="00663300" w:rsidP="00E21032">
                            <w:pPr>
                              <w:spacing w:line="240" w:lineRule="exact"/>
                              <w:jc w:val="right"/>
                              <w:rPr>
                                <w:rFonts w:ascii="標楷體" w:eastAsia="標楷體" w:hAnsi="標楷體" w:cs="新細明體"/>
                                <w:sz w:val="22"/>
                                <w:szCs w:val="22"/>
                              </w:rPr>
                            </w:pPr>
                            <w:r w:rsidRPr="000723CE">
                              <w:rPr>
                                <w:rFonts w:ascii="標楷體" w:eastAsia="標楷體" w:hAnsi="標楷體" w:cs="新細明體"/>
                                <w:sz w:val="22"/>
                                <w:szCs w:val="22"/>
                              </w:rPr>
                              <w:t>1,949</w:t>
                            </w:r>
                          </w:p>
                        </w:tc>
                      </w:tr>
                      <w:tr w:rsidR="00663300" w:rsidRPr="007B13EF" w14:paraId="536D5E22" w14:textId="77777777" w:rsidTr="002563B4">
                        <w:trPr>
                          <w:cantSplit/>
                          <w:trHeight w:hRule="exact" w:val="308"/>
                        </w:trPr>
                        <w:tc>
                          <w:tcPr>
                            <w:tcW w:w="351" w:type="dxa"/>
                            <w:tcBorders>
                              <w:top w:val="nil"/>
                              <w:left w:val="single" w:sz="4" w:space="0" w:color="auto"/>
                              <w:bottom w:val="single" w:sz="4" w:space="0" w:color="auto"/>
                              <w:right w:val="nil"/>
                            </w:tcBorders>
                            <w:shd w:val="clear" w:color="auto" w:fill="DDFFFF"/>
                          </w:tcPr>
                          <w:p w14:paraId="19544A8E" w14:textId="77777777" w:rsidR="00663300" w:rsidRDefault="00663300" w:rsidP="00E21032">
                            <w:pPr>
                              <w:spacing w:beforeLines="10" w:before="24" w:line="240" w:lineRule="exact"/>
                              <w:jc w:val="both"/>
                              <w:rPr>
                                <w:rFonts w:ascii="標楷體" w:eastAsia="標楷體" w:hAnsi="標楷體"/>
                                <w:spacing w:val="-20"/>
                                <w:sz w:val="22"/>
                                <w:szCs w:val="22"/>
                              </w:rPr>
                            </w:pPr>
                            <w:r>
                              <w:rPr>
                                <w:rFonts w:ascii="標楷體" w:eastAsia="標楷體" w:hAnsi="標楷體" w:hint="eastAsia"/>
                                <w:spacing w:val="-20"/>
                                <w:sz w:val="22"/>
                                <w:szCs w:val="22"/>
                              </w:rPr>
                              <w:t>11</w:t>
                            </w:r>
                            <w:r w:rsidRPr="00260966">
                              <w:rPr>
                                <w:rFonts w:ascii="標楷體" w:eastAsia="標楷體" w:hAnsi="標楷體" w:hint="eastAsia"/>
                                <w:spacing w:val="-20"/>
                                <w:sz w:val="22"/>
                                <w:szCs w:val="22"/>
                              </w:rPr>
                              <w:t>.</w:t>
                            </w:r>
                          </w:p>
                        </w:tc>
                        <w:tc>
                          <w:tcPr>
                            <w:tcW w:w="3335" w:type="dxa"/>
                            <w:tcBorders>
                              <w:top w:val="nil"/>
                              <w:left w:val="nil"/>
                              <w:bottom w:val="single" w:sz="4" w:space="0" w:color="auto"/>
                              <w:right w:val="single" w:sz="4" w:space="0" w:color="auto"/>
                            </w:tcBorders>
                            <w:shd w:val="clear" w:color="auto" w:fill="DDFFFF"/>
                          </w:tcPr>
                          <w:p w14:paraId="51BCFBC8" w14:textId="77777777" w:rsidR="00663300" w:rsidRPr="00657907" w:rsidRDefault="00663300" w:rsidP="00E21032">
                            <w:pPr>
                              <w:spacing w:beforeLines="10" w:before="24" w:line="240" w:lineRule="exact"/>
                              <w:jc w:val="both"/>
                              <w:rPr>
                                <w:rFonts w:ascii="標楷體" w:eastAsia="標楷體" w:hAnsi="標楷體"/>
                                <w:kern w:val="0"/>
                                <w:sz w:val="22"/>
                                <w:szCs w:val="22"/>
                              </w:rPr>
                            </w:pPr>
                            <w:r w:rsidRPr="00657907">
                              <w:rPr>
                                <w:rFonts w:ascii="標楷體" w:eastAsia="標楷體" w:hAnsi="標楷體" w:hint="eastAsia"/>
                                <w:sz w:val="22"/>
                                <w:szCs w:val="22"/>
                              </w:rPr>
                              <w:t>其他</w:t>
                            </w:r>
                            <w:r>
                              <w:rPr>
                                <w:rFonts w:ascii="標楷體" w:eastAsia="標楷體" w:hAnsi="標楷體" w:hint="eastAsia"/>
                                <w:sz w:val="22"/>
                                <w:szCs w:val="22"/>
                              </w:rPr>
                              <w:t>零星計畫之保留款</w:t>
                            </w:r>
                            <w:r w:rsidRPr="00657907">
                              <w:rPr>
                                <w:rFonts w:ascii="標楷體" w:eastAsia="標楷體" w:hAnsi="標楷體" w:hint="eastAsia"/>
                                <w:sz w:val="22"/>
                                <w:szCs w:val="22"/>
                              </w:rPr>
                              <w:t>。</w:t>
                            </w:r>
                          </w:p>
                        </w:tc>
                        <w:tc>
                          <w:tcPr>
                            <w:tcW w:w="1134" w:type="dxa"/>
                            <w:tcBorders>
                              <w:top w:val="nil"/>
                              <w:left w:val="single" w:sz="4" w:space="0" w:color="auto"/>
                              <w:bottom w:val="single" w:sz="4" w:space="0" w:color="auto"/>
                              <w:right w:val="single" w:sz="4" w:space="0" w:color="auto"/>
                            </w:tcBorders>
                            <w:shd w:val="clear" w:color="auto" w:fill="DDFFFF"/>
                            <w:vAlign w:val="center"/>
                          </w:tcPr>
                          <w:p w14:paraId="5A140B76" w14:textId="77777777" w:rsidR="00663300" w:rsidRPr="007B13EF" w:rsidRDefault="00663300" w:rsidP="00E21032">
                            <w:pPr>
                              <w:spacing w:line="240" w:lineRule="exact"/>
                              <w:jc w:val="right"/>
                              <w:rPr>
                                <w:rFonts w:ascii="標楷體" w:eastAsia="標楷體" w:hAnsi="標楷體"/>
                                <w:sz w:val="22"/>
                                <w:szCs w:val="22"/>
                              </w:rPr>
                            </w:pPr>
                            <w:r w:rsidRPr="00E276E4">
                              <w:rPr>
                                <w:rFonts w:ascii="標楷體" w:eastAsia="標楷體" w:hAnsi="標楷體" w:cs="新細明體"/>
                                <w:sz w:val="22"/>
                                <w:szCs w:val="22"/>
                              </w:rPr>
                              <w:t>76,012</w:t>
                            </w:r>
                          </w:p>
                        </w:tc>
                        <w:tc>
                          <w:tcPr>
                            <w:tcW w:w="850" w:type="dxa"/>
                            <w:tcBorders>
                              <w:top w:val="nil"/>
                              <w:left w:val="single" w:sz="4" w:space="0" w:color="auto"/>
                              <w:bottom w:val="single" w:sz="4" w:space="0" w:color="auto"/>
                              <w:right w:val="single" w:sz="4" w:space="0" w:color="auto"/>
                            </w:tcBorders>
                            <w:shd w:val="clear" w:color="auto" w:fill="DDFFFF"/>
                            <w:vAlign w:val="center"/>
                          </w:tcPr>
                          <w:p w14:paraId="4E08859C" w14:textId="77777777" w:rsidR="00663300" w:rsidRPr="007B13EF" w:rsidRDefault="00663300" w:rsidP="00E21032">
                            <w:pPr>
                              <w:spacing w:line="240" w:lineRule="exact"/>
                              <w:jc w:val="right"/>
                              <w:rPr>
                                <w:rFonts w:ascii="標楷體" w:eastAsia="標楷體" w:hAnsi="標楷體"/>
                                <w:bCs/>
                                <w:sz w:val="22"/>
                                <w:szCs w:val="22"/>
                              </w:rPr>
                            </w:pPr>
                            <w:r>
                              <w:rPr>
                                <w:rFonts w:ascii="標楷體" w:eastAsia="標楷體" w:hAnsi="標楷體" w:cs="新細明體"/>
                                <w:sz w:val="22"/>
                                <w:szCs w:val="22"/>
                              </w:rPr>
                              <w:t>1.19</w:t>
                            </w:r>
                          </w:p>
                        </w:tc>
                        <w:tc>
                          <w:tcPr>
                            <w:tcW w:w="1276" w:type="dxa"/>
                            <w:tcBorders>
                              <w:top w:val="nil"/>
                              <w:left w:val="single" w:sz="4" w:space="0" w:color="auto"/>
                              <w:bottom w:val="single" w:sz="4" w:space="0" w:color="auto"/>
                              <w:right w:val="single" w:sz="4" w:space="0" w:color="auto"/>
                            </w:tcBorders>
                            <w:shd w:val="clear" w:color="auto" w:fill="DDFFFF"/>
                            <w:vAlign w:val="center"/>
                          </w:tcPr>
                          <w:p w14:paraId="37FA800C"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113</w:t>
                            </w:r>
                          </w:p>
                        </w:tc>
                        <w:tc>
                          <w:tcPr>
                            <w:tcW w:w="1276" w:type="dxa"/>
                            <w:tcBorders>
                              <w:top w:val="nil"/>
                              <w:left w:val="single" w:sz="4" w:space="0" w:color="auto"/>
                              <w:bottom w:val="single" w:sz="4" w:space="0" w:color="auto"/>
                              <w:right w:val="single" w:sz="4" w:space="0" w:color="auto"/>
                            </w:tcBorders>
                            <w:shd w:val="clear" w:color="auto" w:fill="DDFFFF"/>
                            <w:vAlign w:val="center"/>
                          </w:tcPr>
                          <w:p w14:paraId="200F260D" w14:textId="77777777" w:rsidR="00663300" w:rsidRPr="007B13EF" w:rsidRDefault="00663300" w:rsidP="00E21032">
                            <w:pPr>
                              <w:spacing w:line="240" w:lineRule="exact"/>
                              <w:jc w:val="right"/>
                              <w:rPr>
                                <w:rFonts w:ascii="標楷體" w:eastAsia="標楷體" w:hAnsi="標楷體"/>
                                <w:sz w:val="22"/>
                                <w:szCs w:val="22"/>
                              </w:rPr>
                            </w:pPr>
                            <w:r w:rsidRPr="006D6FBF">
                              <w:rPr>
                                <w:rFonts w:ascii="標楷體" w:eastAsia="標楷體" w:hAnsi="標楷體" w:cs="新細明體"/>
                                <w:sz w:val="22"/>
                                <w:szCs w:val="22"/>
                              </w:rPr>
                              <w:t>14,296</w:t>
                            </w:r>
                          </w:p>
                        </w:tc>
                        <w:tc>
                          <w:tcPr>
                            <w:tcW w:w="1331" w:type="dxa"/>
                            <w:tcBorders>
                              <w:top w:val="nil"/>
                              <w:left w:val="single" w:sz="4" w:space="0" w:color="auto"/>
                              <w:bottom w:val="single" w:sz="4" w:space="0" w:color="auto"/>
                              <w:right w:val="single" w:sz="4" w:space="0" w:color="auto"/>
                            </w:tcBorders>
                            <w:shd w:val="clear" w:color="auto" w:fill="DDFFFF"/>
                            <w:vAlign w:val="center"/>
                          </w:tcPr>
                          <w:p w14:paraId="00338476" w14:textId="77777777" w:rsidR="00663300" w:rsidRPr="007B13EF" w:rsidRDefault="00663300" w:rsidP="00E21032">
                            <w:pPr>
                              <w:spacing w:line="240" w:lineRule="exact"/>
                              <w:jc w:val="right"/>
                              <w:rPr>
                                <w:rFonts w:ascii="標楷體" w:eastAsia="標楷體" w:hAnsi="標楷體"/>
                                <w:sz w:val="22"/>
                                <w:szCs w:val="22"/>
                              </w:rPr>
                            </w:pPr>
                            <w:r w:rsidRPr="000723CE">
                              <w:rPr>
                                <w:rFonts w:ascii="標楷體" w:eastAsia="標楷體" w:hAnsi="標楷體" w:cs="新細明體"/>
                                <w:sz w:val="22"/>
                                <w:szCs w:val="22"/>
                              </w:rPr>
                              <w:t>61,602</w:t>
                            </w:r>
                          </w:p>
                        </w:tc>
                      </w:tr>
                    </w:tbl>
                    <w:p w14:paraId="25E973FA" w14:textId="77777777" w:rsidR="00663300" w:rsidRPr="0039150D" w:rsidRDefault="00663300" w:rsidP="008B713D">
                      <w:pPr>
                        <w:jc w:val="center"/>
                      </w:pPr>
                    </w:p>
                  </w:txbxContent>
                </v:textbox>
                <w10:wrap type="topAndBottom" anchorx="margin"/>
              </v:rect>
            </w:pict>
          </mc:Fallback>
        </mc:AlternateContent>
      </w:r>
    </w:p>
    <w:p w14:paraId="64E7804A" w14:textId="70D12850" w:rsidR="00A11792" w:rsidRPr="004C4FAA" w:rsidRDefault="00A26D28" w:rsidP="00722265">
      <w:pPr>
        <w:spacing w:beforeLines="80" w:before="192" w:afterLines="50" w:after="120"/>
        <w:rPr>
          <w:rFonts w:ascii="標楷體" w:eastAsia="標楷體" w:hAnsi="標楷體"/>
          <w:b/>
          <w:snapToGrid w:val="0"/>
          <w:kern w:val="0"/>
          <w:sz w:val="32"/>
          <w:szCs w:val="30"/>
        </w:rPr>
      </w:pPr>
      <w:r w:rsidRPr="004C4FAA">
        <w:rPr>
          <w:rFonts w:ascii="標楷體" w:eastAsia="標楷體" w:hAnsi="標楷體"/>
          <w:b/>
          <w:noProof/>
          <w:snapToGrid w:val="0"/>
          <w:kern w:val="0"/>
          <w:sz w:val="32"/>
          <w:szCs w:val="30"/>
        </w:rPr>
        <w:lastRenderedPageBreak/>
        <mc:AlternateContent>
          <mc:Choice Requires="wps">
            <w:drawing>
              <wp:anchor distT="45720" distB="45720" distL="114300" distR="114300" simplePos="0" relativeHeight="251693056" behindDoc="0" locked="0" layoutInCell="1" allowOverlap="1" wp14:anchorId="7D377F8E" wp14:editId="415AD08F">
                <wp:simplePos x="0" y="0"/>
                <wp:positionH relativeFrom="margin">
                  <wp:posOffset>-635</wp:posOffset>
                </wp:positionH>
                <wp:positionV relativeFrom="margin">
                  <wp:posOffset>3810</wp:posOffset>
                </wp:positionV>
                <wp:extent cx="6122670" cy="5505450"/>
                <wp:effectExtent l="0" t="0" r="0" b="0"/>
                <wp:wrapTopAndBottom/>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670" cy="5505450"/>
                        </a:xfrm>
                        <a:prstGeom prst="rect">
                          <a:avLst/>
                        </a:prstGeom>
                        <a:solidFill>
                          <a:srgbClr val="FFFFFF"/>
                        </a:solidFill>
                        <a:ln w="9525">
                          <a:noFill/>
                          <a:miter lim="800000"/>
                          <a:headEnd/>
                          <a:tailEnd/>
                        </a:ln>
                      </wps:spPr>
                      <wps:txbx>
                        <w:txbxContent>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6"/>
                              <w:gridCol w:w="1869"/>
                              <w:gridCol w:w="675"/>
                              <w:gridCol w:w="1340"/>
                              <w:gridCol w:w="1701"/>
                            </w:tblGrid>
                            <w:tr w:rsidR="00663300" w:rsidRPr="00EF1FC3" w14:paraId="4A54FBCF" w14:textId="77777777" w:rsidTr="002563B4">
                              <w:trPr>
                                <w:cantSplit/>
                                <w:trHeight w:hRule="exact" w:val="335"/>
                                <w:jc w:val="center"/>
                              </w:trPr>
                              <w:tc>
                                <w:tcPr>
                                  <w:tcW w:w="9581" w:type="dxa"/>
                                  <w:gridSpan w:val="5"/>
                                  <w:tcBorders>
                                    <w:top w:val="nil"/>
                                    <w:left w:val="nil"/>
                                    <w:bottom w:val="nil"/>
                                    <w:right w:val="nil"/>
                                  </w:tcBorders>
                                  <w:vAlign w:val="center"/>
                                </w:tcPr>
                                <w:p w14:paraId="48539A58" w14:textId="77777777" w:rsidR="00663300" w:rsidRPr="003B2509" w:rsidRDefault="00663300" w:rsidP="00E21032">
                                  <w:pPr>
                                    <w:adjustRightInd w:val="0"/>
                                    <w:snapToGrid w:val="0"/>
                                    <w:spacing w:line="240" w:lineRule="exact"/>
                                    <w:jc w:val="center"/>
                                    <w:rPr>
                                      <w:rStyle w:val="-"/>
                                      <w:rFonts w:ascii="標楷體" w:eastAsia="標楷體" w:hAnsi="標楷體"/>
                                      <w:b/>
                                      <w:snapToGrid w:val="0"/>
                                      <w:sz w:val="22"/>
                                      <w:szCs w:val="22"/>
                                    </w:rPr>
                                  </w:pPr>
                                  <w:r w:rsidRPr="003B2509">
                                    <w:rPr>
                                      <w:rFonts w:ascii="標楷體" w:eastAsia="標楷體" w:hAnsi="標楷體" w:hint="eastAsia"/>
                                      <w:b/>
                                      <w:kern w:val="0"/>
                                    </w:rPr>
                                    <w:t>表4　歲出應付</w:t>
                                  </w:r>
                                  <w:proofErr w:type="gramStart"/>
                                  <w:r w:rsidRPr="003B2509">
                                    <w:rPr>
                                      <w:rFonts w:ascii="標楷體" w:eastAsia="標楷體" w:hAnsi="標楷體" w:hint="eastAsia"/>
                                      <w:b/>
                                      <w:kern w:val="0"/>
                                    </w:rPr>
                                    <w:t>保留數彙計</w:t>
                                  </w:r>
                                  <w:proofErr w:type="gramEnd"/>
                                  <w:r>
                                    <w:rPr>
                                      <w:rFonts w:ascii="標楷體" w:eastAsia="標楷體" w:hAnsi="標楷體" w:hint="eastAsia"/>
                                      <w:b/>
                                      <w:kern w:val="0"/>
                                    </w:rPr>
                                    <w:t>（</w:t>
                                  </w:r>
                                  <w:r w:rsidRPr="003B2509">
                                    <w:rPr>
                                      <w:rFonts w:ascii="標楷體" w:eastAsia="標楷體" w:hAnsi="標楷體" w:hint="eastAsia"/>
                                      <w:b/>
                                      <w:kern w:val="0"/>
                                    </w:rPr>
                                    <w:t>機關別</w:t>
                                  </w:r>
                                  <w:r>
                                    <w:rPr>
                                      <w:rFonts w:ascii="標楷體" w:eastAsia="標楷體" w:hAnsi="標楷體" w:hint="eastAsia"/>
                                      <w:b/>
                                      <w:kern w:val="0"/>
                                    </w:rPr>
                                    <w:t>）</w:t>
                                  </w:r>
                                </w:p>
                              </w:tc>
                            </w:tr>
                            <w:tr w:rsidR="00663300" w:rsidRPr="00EF1FC3" w14:paraId="5AE71566" w14:textId="77777777" w:rsidTr="002563B4">
                              <w:trPr>
                                <w:cantSplit/>
                                <w:trHeight w:hRule="exact" w:val="335"/>
                                <w:jc w:val="center"/>
                              </w:trPr>
                              <w:tc>
                                <w:tcPr>
                                  <w:tcW w:w="9581" w:type="dxa"/>
                                  <w:gridSpan w:val="5"/>
                                  <w:tcBorders>
                                    <w:top w:val="nil"/>
                                    <w:left w:val="nil"/>
                                    <w:bottom w:val="single" w:sz="4" w:space="0" w:color="auto"/>
                                    <w:right w:val="nil"/>
                                  </w:tcBorders>
                                  <w:vAlign w:val="bottom"/>
                                </w:tcPr>
                                <w:p w14:paraId="394D05DF" w14:textId="77777777" w:rsidR="00663300" w:rsidRPr="003B2509" w:rsidRDefault="00663300" w:rsidP="00E21032">
                                  <w:pPr>
                                    <w:adjustRightInd w:val="0"/>
                                    <w:jc w:val="right"/>
                                    <w:rPr>
                                      <w:rStyle w:val="-"/>
                                      <w:rFonts w:eastAsia="標楷體" w:hAnsi="標楷體"/>
                                      <w:snapToGrid w:val="0"/>
                                      <w:sz w:val="22"/>
                                      <w:szCs w:val="22"/>
                                    </w:rPr>
                                  </w:pPr>
                                  <w:r w:rsidRPr="003B2509">
                                    <w:rPr>
                                      <w:rStyle w:val="-"/>
                                      <w:rFonts w:eastAsia="標楷體" w:hAnsi="標楷體"/>
                                      <w:sz w:val="20"/>
                                    </w:rPr>
                                    <w:t>單位：新臺幣</w:t>
                                  </w:r>
                                  <w:r w:rsidRPr="003B2509">
                                    <w:rPr>
                                      <w:rStyle w:val="-"/>
                                      <w:rFonts w:eastAsia="標楷體" w:hAnsi="標楷體" w:hint="eastAsia"/>
                                      <w:sz w:val="20"/>
                                    </w:rPr>
                                    <w:t>千</w:t>
                                  </w:r>
                                  <w:r w:rsidRPr="003B2509">
                                    <w:rPr>
                                      <w:rStyle w:val="-"/>
                                      <w:rFonts w:eastAsia="標楷體" w:hAnsi="標楷體"/>
                                      <w:sz w:val="20"/>
                                    </w:rPr>
                                    <w:t>元</w:t>
                                  </w:r>
                                  <w:r w:rsidRPr="003B2509">
                                    <w:rPr>
                                      <w:rStyle w:val="-"/>
                                      <w:rFonts w:eastAsia="標楷體" w:hAnsi="標楷體" w:hint="eastAsia"/>
                                      <w:sz w:val="20"/>
                                    </w:rPr>
                                    <w:t>、％</w:t>
                                  </w:r>
                                </w:p>
                              </w:tc>
                            </w:tr>
                            <w:tr w:rsidR="00663300" w:rsidRPr="00EF1FC3" w14:paraId="013719D1" w14:textId="77777777" w:rsidTr="002563B4">
                              <w:trPr>
                                <w:cantSplit/>
                                <w:trHeight w:hRule="exact" w:val="335"/>
                                <w:jc w:val="center"/>
                              </w:trPr>
                              <w:tc>
                                <w:tcPr>
                                  <w:tcW w:w="3996" w:type="dxa"/>
                                  <w:vMerge w:val="restart"/>
                                  <w:tcBorders>
                                    <w:top w:val="single" w:sz="4" w:space="0" w:color="auto"/>
                                    <w:left w:val="single" w:sz="4" w:space="0" w:color="auto"/>
                                  </w:tcBorders>
                                  <w:shd w:val="clear" w:color="auto" w:fill="DDFFFF"/>
                                  <w:vAlign w:val="center"/>
                                </w:tcPr>
                                <w:p w14:paraId="4CA717B7" w14:textId="4DE52D5F" w:rsidR="00663300" w:rsidRPr="003C5913" w:rsidRDefault="00663300" w:rsidP="005376F8">
                                  <w:pPr>
                                    <w:adjustRightInd w:val="0"/>
                                    <w:snapToGrid w:val="0"/>
                                    <w:spacing w:line="220" w:lineRule="exact"/>
                                    <w:jc w:val="distribute"/>
                                    <w:rPr>
                                      <w:rFonts w:eastAsia="標楷體" w:hAnsi="標楷體"/>
                                      <w:noProof/>
                                      <w:spacing w:val="-6"/>
                                      <w:sz w:val="22"/>
                                      <w:szCs w:val="22"/>
                                    </w:rPr>
                                  </w:pPr>
                                  <w:r w:rsidRPr="003C5913">
                                    <w:rPr>
                                      <w:rStyle w:val="-"/>
                                      <w:rFonts w:eastAsia="標楷體" w:hAnsi="標楷體" w:hint="eastAsia"/>
                                      <w:snapToGrid w:val="0"/>
                                      <w:sz w:val="22"/>
                                      <w:szCs w:val="22"/>
                                    </w:rPr>
                                    <w:t>主管機關（計畫）名稱</w:t>
                                  </w:r>
                                </w:p>
                              </w:tc>
                              <w:tc>
                                <w:tcPr>
                                  <w:tcW w:w="1869" w:type="dxa"/>
                                  <w:vMerge w:val="restart"/>
                                  <w:tcBorders>
                                    <w:top w:val="single" w:sz="4" w:space="0" w:color="auto"/>
                                    <w:left w:val="nil"/>
                                  </w:tcBorders>
                                  <w:shd w:val="clear" w:color="auto" w:fill="DDFFFF"/>
                                  <w:vAlign w:val="center"/>
                                </w:tcPr>
                                <w:p w14:paraId="4145AF55"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r w:rsidRPr="003C5913">
                                    <w:rPr>
                                      <w:rStyle w:val="-"/>
                                      <w:rFonts w:eastAsia="標楷體" w:hAnsi="標楷體" w:hint="eastAsia"/>
                                      <w:snapToGrid w:val="0"/>
                                      <w:sz w:val="22"/>
                                      <w:szCs w:val="22"/>
                                    </w:rPr>
                                    <w:t>預算數</w:t>
                                  </w:r>
                                </w:p>
                              </w:tc>
                              <w:tc>
                                <w:tcPr>
                                  <w:tcW w:w="3716" w:type="dxa"/>
                                  <w:gridSpan w:val="3"/>
                                  <w:tcBorders>
                                    <w:top w:val="single" w:sz="4" w:space="0" w:color="auto"/>
                                    <w:bottom w:val="single" w:sz="4" w:space="0" w:color="auto"/>
                                    <w:right w:val="single" w:sz="4" w:space="0" w:color="auto"/>
                                  </w:tcBorders>
                                  <w:shd w:val="clear" w:color="auto" w:fill="DDFFFF"/>
                                  <w:vAlign w:val="center"/>
                                </w:tcPr>
                                <w:p w14:paraId="29642047" w14:textId="77777777" w:rsidR="00663300" w:rsidRPr="003C5913" w:rsidRDefault="00663300" w:rsidP="00E21032">
                                  <w:pPr>
                                    <w:adjustRightInd w:val="0"/>
                                    <w:snapToGrid w:val="0"/>
                                    <w:spacing w:line="200" w:lineRule="exact"/>
                                    <w:jc w:val="distribute"/>
                                    <w:rPr>
                                      <w:rStyle w:val="-"/>
                                      <w:rFonts w:eastAsia="標楷體" w:hAnsi="標楷體"/>
                                      <w:snapToGrid w:val="0"/>
                                      <w:sz w:val="22"/>
                                      <w:szCs w:val="22"/>
                                    </w:rPr>
                                  </w:pPr>
                                  <w:r w:rsidRPr="003C5913">
                                    <w:rPr>
                                      <w:rStyle w:val="-"/>
                                      <w:rFonts w:eastAsia="標楷體" w:hAnsi="標楷體" w:hint="eastAsia"/>
                                      <w:snapToGrid w:val="0"/>
                                      <w:sz w:val="22"/>
                                      <w:szCs w:val="22"/>
                                    </w:rPr>
                                    <w:t>應付保留數</w:t>
                                  </w:r>
                                </w:p>
                              </w:tc>
                            </w:tr>
                            <w:tr w:rsidR="00663300" w:rsidRPr="00EF1FC3" w14:paraId="38F75106" w14:textId="77777777" w:rsidTr="002563B4">
                              <w:trPr>
                                <w:cantSplit/>
                                <w:trHeight w:hRule="exact" w:val="335"/>
                                <w:jc w:val="center"/>
                              </w:trPr>
                              <w:tc>
                                <w:tcPr>
                                  <w:tcW w:w="3996" w:type="dxa"/>
                                  <w:vMerge/>
                                  <w:tcBorders>
                                    <w:left w:val="single" w:sz="4" w:space="0" w:color="auto"/>
                                    <w:bottom w:val="single" w:sz="4" w:space="0" w:color="auto"/>
                                  </w:tcBorders>
                                  <w:shd w:val="clear" w:color="auto" w:fill="DDFFFF"/>
                                  <w:vAlign w:val="center"/>
                                </w:tcPr>
                                <w:p w14:paraId="39E6081F"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p>
                              </w:tc>
                              <w:tc>
                                <w:tcPr>
                                  <w:tcW w:w="1869" w:type="dxa"/>
                                  <w:vMerge/>
                                  <w:tcBorders>
                                    <w:left w:val="nil"/>
                                    <w:bottom w:val="single" w:sz="4" w:space="0" w:color="auto"/>
                                  </w:tcBorders>
                                  <w:shd w:val="clear" w:color="auto" w:fill="DDFFFF"/>
                                  <w:vAlign w:val="center"/>
                                </w:tcPr>
                                <w:p w14:paraId="48D252A5"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p>
                              </w:tc>
                              <w:tc>
                                <w:tcPr>
                                  <w:tcW w:w="2015" w:type="dxa"/>
                                  <w:gridSpan w:val="2"/>
                                  <w:tcBorders>
                                    <w:top w:val="single" w:sz="4" w:space="0" w:color="auto"/>
                                    <w:bottom w:val="single" w:sz="4" w:space="0" w:color="auto"/>
                                  </w:tcBorders>
                                  <w:shd w:val="clear" w:color="auto" w:fill="DDFFFF"/>
                                  <w:vAlign w:val="center"/>
                                </w:tcPr>
                                <w:p w14:paraId="47B970E3"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r w:rsidRPr="003C5913">
                                    <w:rPr>
                                      <w:rStyle w:val="-"/>
                                      <w:rFonts w:eastAsia="標楷體" w:hAnsi="標楷體" w:hint="eastAsia"/>
                                      <w:snapToGrid w:val="0"/>
                                      <w:sz w:val="22"/>
                                      <w:szCs w:val="22"/>
                                    </w:rPr>
                                    <w:t>金額</w:t>
                                  </w:r>
                                </w:p>
                              </w:tc>
                              <w:tc>
                                <w:tcPr>
                                  <w:tcW w:w="1701" w:type="dxa"/>
                                  <w:tcBorders>
                                    <w:top w:val="single" w:sz="4" w:space="0" w:color="auto"/>
                                    <w:bottom w:val="single" w:sz="4" w:space="0" w:color="auto"/>
                                    <w:right w:val="single" w:sz="4" w:space="0" w:color="auto"/>
                                  </w:tcBorders>
                                  <w:shd w:val="clear" w:color="auto" w:fill="DDFFFF"/>
                                  <w:vAlign w:val="center"/>
                                </w:tcPr>
                                <w:p w14:paraId="302C925A"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r w:rsidRPr="003C5913">
                                    <w:rPr>
                                      <w:rStyle w:val="-"/>
                                      <w:rFonts w:eastAsia="標楷體" w:hAnsi="標楷體" w:hint="eastAsia"/>
                                      <w:snapToGrid w:val="0"/>
                                      <w:sz w:val="22"/>
                                      <w:szCs w:val="22"/>
                                    </w:rPr>
                                    <w:t>占預算數比率</w:t>
                                  </w:r>
                                </w:p>
                              </w:tc>
                            </w:tr>
                            <w:tr w:rsidR="00663300" w:rsidRPr="00EF1FC3" w14:paraId="4641623C" w14:textId="77777777" w:rsidTr="001D4A6A">
                              <w:trPr>
                                <w:cantSplit/>
                                <w:trHeight w:hRule="exact" w:val="454"/>
                                <w:jc w:val="center"/>
                              </w:trPr>
                              <w:tc>
                                <w:tcPr>
                                  <w:tcW w:w="3996" w:type="dxa"/>
                                  <w:tcBorders>
                                    <w:top w:val="single" w:sz="4" w:space="0" w:color="auto"/>
                                    <w:left w:val="single" w:sz="4" w:space="0" w:color="auto"/>
                                    <w:bottom w:val="nil"/>
                                    <w:right w:val="single" w:sz="4" w:space="0" w:color="auto"/>
                                  </w:tcBorders>
                                  <w:shd w:val="clear" w:color="auto" w:fill="auto"/>
                                  <w:vAlign w:val="center"/>
                                </w:tcPr>
                                <w:p w14:paraId="02EC3437" w14:textId="77777777" w:rsidR="00663300" w:rsidRPr="003B2509" w:rsidRDefault="00663300" w:rsidP="00E21032">
                                  <w:pPr>
                                    <w:widowControl/>
                                    <w:adjustRightInd w:val="0"/>
                                    <w:snapToGrid w:val="0"/>
                                    <w:spacing w:line="240" w:lineRule="exact"/>
                                    <w:ind w:leftChars="200" w:left="480" w:rightChars="200" w:right="480"/>
                                    <w:jc w:val="distribute"/>
                                    <w:rPr>
                                      <w:rFonts w:ascii="標楷體" w:eastAsia="標楷體" w:hAnsi="標楷體"/>
                                      <w:b/>
                                      <w:sz w:val="22"/>
                                      <w:szCs w:val="22"/>
                                    </w:rPr>
                                  </w:pPr>
                                  <w:r w:rsidRPr="003B2509">
                                    <w:rPr>
                                      <w:rFonts w:ascii="標楷體" w:eastAsia="標楷體" w:hAnsi="標楷體" w:hint="eastAsia"/>
                                      <w:b/>
                                      <w:kern w:val="0"/>
                                      <w:sz w:val="22"/>
                                      <w:szCs w:val="22"/>
                                    </w:rPr>
                                    <w:t>合計</w:t>
                                  </w:r>
                                </w:p>
                              </w:tc>
                              <w:tc>
                                <w:tcPr>
                                  <w:tcW w:w="1869" w:type="dxa"/>
                                  <w:tcBorders>
                                    <w:top w:val="single" w:sz="4" w:space="0" w:color="auto"/>
                                    <w:left w:val="single" w:sz="4" w:space="0" w:color="auto"/>
                                    <w:bottom w:val="nil"/>
                                    <w:right w:val="single" w:sz="4" w:space="0" w:color="auto"/>
                                  </w:tcBorders>
                                  <w:shd w:val="clear" w:color="auto" w:fill="auto"/>
                                  <w:vAlign w:val="center"/>
                                </w:tcPr>
                                <w:p w14:paraId="3A9BDE13" w14:textId="77777777" w:rsidR="00663300" w:rsidRPr="000D44AB" w:rsidRDefault="00663300" w:rsidP="00E21032">
                                  <w:pPr>
                                    <w:spacing w:line="240" w:lineRule="exact"/>
                                    <w:jc w:val="right"/>
                                    <w:rPr>
                                      <w:rFonts w:ascii="標楷體" w:eastAsia="標楷體" w:hAnsi="標楷體"/>
                                      <w:b/>
                                      <w:bCs/>
                                      <w:color w:val="000000"/>
                                      <w:sz w:val="22"/>
                                      <w:szCs w:val="22"/>
                                    </w:rPr>
                                  </w:pPr>
                                  <w:r w:rsidRPr="009F3489">
                                    <w:rPr>
                                      <w:rFonts w:ascii="標楷體" w:eastAsia="標楷體" w:hAnsi="標楷體"/>
                                      <w:b/>
                                      <w:bCs/>
                                      <w:color w:val="000000"/>
                                      <w:sz w:val="22"/>
                                      <w:szCs w:val="22"/>
                                    </w:rPr>
                                    <w:t>33,476,724</w:t>
                                  </w:r>
                                </w:p>
                              </w:tc>
                              <w:tc>
                                <w:tcPr>
                                  <w:tcW w:w="675" w:type="dxa"/>
                                  <w:tcBorders>
                                    <w:top w:val="single" w:sz="4" w:space="0" w:color="auto"/>
                                    <w:left w:val="single" w:sz="4" w:space="0" w:color="auto"/>
                                    <w:bottom w:val="nil"/>
                                    <w:right w:val="nil"/>
                                  </w:tcBorders>
                                  <w:shd w:val="clear" w:color="auto" w:fill="auto"/>
                                  <w:vAlign w:val="center"/>
                                </w:tcPr>
                                <w:p w14:paraId="08A34C4F" w14:textId="77777777" w:rsidR="00663300" w:rsidRPr="00655FEF" w:rsidRDefault="00663300" w:rsidP="00E21032">
                                  <w:pPr>
                                    <w:widowControl/>
                                    <w:adjustRightInd w:val="0"/>
                                    <w:snapToGrid w:val="0"/>
                                    <w:spacing w:line="240" w:lineRule="exact"/>
                                    <w:jc w:val="right"/>
                                    <w:rPr>
                                      <w:rFonts w:ascii="標楷體" w:eastAsia="標楷體" w:hAnsi="標楷體"/>
                                      <w:b/>
                                      <w:sz w:val="22"/>
                                      <w:szCs w:val="22"/>
                                    </w:rPr>
                                  </w:pPr>
                                </w:p>
                              </w:tc>
                              <w:tc>
                                <w:tcPr>
                                  <w:tcW w:w="1340" w:type="dxa"/>
                                  <w:tcBorders>
                                    <w:top w:val="single" w:sz="4" w:space="0" w:color="auto"/>
                                    <w:left w:val="nil"/>
                                    <w:bottom w:val="nil"/>
                                    <w:right w:val="single" w:sz="4" w:space="0" w:color="auto"/>
                                  </w:tcBorders>
                                  <w:shd w:val="clear" w:color="auto" w:fill="auto"/>
                                  <w:vAlign w:val="center"/>
                                </w:tcPr>
                                <w:p w14:paraId="7BB32F2A" w14:textId="77777777" w:rsidR="00663300" w:rsidRPr="00655FEF" w:rsidRDefault="00663300" w:rsidP="00E21032">
                                  <w:pPr>
                                    <w:spacing w:line="240" w:lineRule="exact"/>
                                    <w:jc w:val="right"/>
                                    <w:rPr>
                                      <w:rFonts w:ascii="標楷體" w:eastAsia="標楷體" w:hAnsi="標楷體"/>
                                      <w:b/>
                                      <w:sz w:val="22"/>
                                      <w:szCs w:val="22"/>
                                    </w:rPr>
                                  </w:pPr>
                                  <w:r w:rsidRPr="009F3489">
                                    <w:rPr>
                                      <w:rFonts w:ascii="標楷體" w:eastAsia="標楷體" w:hAnsi="標楷體"/>
                                      <w:b/>
                                      <w:bCs/>
                                      <w:color w:val="000000"/>
                                      <w:sz w:val="22"/>
                                      <w:szCs w:val="22"/>
                                    </w:rPr>
                                    <w:t>6,403,324</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254E81" w14:textId="77777777" w:rsidR="00663300" w:rsidRPr="000D44AB" w:rsidRDefault="00663300" w:rsidP="00E21032">
                                  <w:pPr>
                                    <w:spacing w:line="240" w:lineRule="exact"/>
                                    <w:jc w:val="right"/>
                                    <w:rPr>
                                      <w:rFonts w:ascii="標楷體" w:eastAsia="標楷體" w:hAnsi="標楷體"/>
                                      <w:b/>
                                      <w:sz w:val="22"/>
                                      <w:szCs w:val="22"/>
                                    </w:rPr>
                                  </w:pPr>
                                  <w:r w:rsidRPr="009F3489">
                                    <w:rPr>
                                      <w:rFonts w:ascii="標楷體" w:eastAsia="標楷體" w:hAnsi="標楷體"/>
                                      <w:b/>
                                      <w:sz w:val="22"/>
                                      <w:szCs w:val="22"/>
                                    </w:rPr>
                                    <w:t>19.13</w:t>
                                  </w:r>
                                </w:p>
                              </w:tc>
                            </w:tr>
                            <w:tr w:rsidR="00663300" w:rsidRPr="00EF1FC3" w14:paraId="7C45F6C5"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55627A8D"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文化觀光局</w:t>
                                  </w:r>
                                </w:p>
                              </w:tc>
                              <w:tc>
                                <w:tcPr>
                                  <w:tcW w:w="1869" w:type="dxa"/>
                                  <w:tcBorders>
                                    <w:top w:val="nil"/>
                                    <w:left w:val="single" w:sz="4" w:space="0" w:color="auto"/>
                                    <w:bottom w:val="nil"/>
                                    <w:right w:val="single" w:sz="4" w:space="0" w:color="auto"/>
                                  </w:tcBorders>
                                  <w:shd w:val="clear" w:color="auto" w:fill="DDFFFF"/>
                                  <w:vAlign w:val="center"/>
                                </w:tcPr>
                                <w:p w14:paraId="3E045C7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1,123,220</w:t>
                                  </w:r>
                                </w:p>
                              </w:tc>
                              <w:tc>
                                <w:tcPr>
                                  <w:tcW w:w="675" w:type="dxa"/>
                                  <w:tcBorders>
                                    <w:top w:val="nil"/>
                                    <w:left w:val="single" w:sz="4" w:space="0" w:color="auto"/>
                                    <w:bottom w:val="nil"/>
                                    <w:right w:val="nil"/>
                                  </w:tcBorders>
                                  <w:shd w:val="clear" w:color="auto" w:fill="DDFFFF"/>
                                  <w:vAlign w:val="center"/>
                                </w:tcPr>
                                <w:p w14:paraId="485D55D8" w14:textId="77777777" w:rsidR="00663300" w:rsidRPr="006B2076" w:rsidRDefault="00663300" w:rsidP="00E21032">
                                  <w:pPr>
                                    <w:spacing w:line="240" w:lineRule="exact"/>
                                    <w:jc w:val="right"/>
                                    <w:rPr>
                                      <w:rFonts w:asciiTheme="minorEastAsia" w:eastAsiaTheme="minorEastAsia" w:hAnsiTheme="minorEastAsia"/>
                                      <w:sz w:val="22"/>
                                      <w:szCs w:val="22"/>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3</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DDFFFF"/>
                                  <w:vAlign w:val="center"/>
                                </w:tcPr>
                                <w:p w14:paraId="3FB313EA"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723,518</w:t>
                                  </w:r>
                                </w:p>
                              </w:tc>
                              <w:tc>
                                <w:tcPr>
                                  <w:tcW w:w="1701" w:type="dxa"/>
                                  <w:tcBorders>
                                    <w:top w:val="nil"/>
                                    <w:left w:val="single" w:sz="4" w:space="0" w:color="auto"/>
                                    <w:bottom w:val="nil"/>
                                    <w:right w:val="single" w:sz="4" w:space="0" w:color="auto"/>
                                  </w:tcBorders>
                                  <w:shd w:val="clear" w:color="auto" w:fill="DDFFFF"/>
                                  <w:vAlign w:val="center"/>
                                </w:tcPr>
                                <w:p w14:paraId="540FC6A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64.41</w:t>
                                  </w:r>
                                </w:p>
                              </w:tc>
                            </w:tr>
                            <w:tr w:rsidR="00663300" w:rsidRPr="00EF1FC3" w14:paraId="1E5EB5AB"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2318E38C"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警察局</w:t>
                                  </w:r>
                                </w:p>
                              </w:tc>
                              <w:tc>
                                <w:tcPr>
                                  <w:tcW w:w="1869" w:type="dxa"/>
                                  <w:tcBorders>
                                    <w:top w:val="nil"/>
                                    <w:left w:val="single" w:sz="4" w:space="0" w:color="auto"/>
                                    <w:bottom w:val="nil"/>
                                    <w:right w:val="single" w:sz="4" w:space="0" w:color="auto"/>
                                  </w:tcBorders>
                                  <w:shd w:val="clear" w:color="auto" w:fill="auto"/>
                                  <w:vAlign w:val="center"/>
                                </w:tcPr>
                                <w:p w14:paraId="0CDE2EA1"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3,311,393</w:t>
                                  </w:r>
                                </w:p>
                              </w:tc>
                              <w:tc>
                                <w:tcPr>
                                  <w:tcW w:w="675" w:type="dxa"/>
                                  <w:tcBorders>
                                    <w:top w:val="nil"/>
                                    <w:left w:val="single" w:sz="4" w:space="0" w:color="auto"/>
                                    <w:bottom w:val="nil"/>
                                    <w:right w:val="nil"/>
                                  </w:tcBorders>
                                  <w:shd w:val="clear" w:color="auto" w:fill="auto"/>
                                  <w:vAlign w:val="center"/>
                                </w:tcPr>
                                <w:p w14:paraId="42AF95E1" w14:textId="77777777" w:rsidR="00663300" w:rsidRPr="00104C03" w:rsidRDefault="00663300" w:rsidP="00E21032">
                                  <w:pPr>
                                    <w:spacing w:line="240" w:lineRule="exact"/>
                                    <w:jc w:val="right"/>
                                    <w:rPr>
                                      <w:rFonts w:ascii="標楷體" w:eastAsia="標楷體" w:hAnsi="標楷體"/>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2</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auto"/>
                                  <w:vAlign w:val="center"/>
                                </w:tcPr>
                                <w:p w14:paraId="6515A5D6"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1,201,135</w:t>
                                  </w:r>
                                </w:p>
                              </w:tc>
                              <w:tc>
                                <w:tcPr>
                                  <w:tcW w:w="1701" w:type="dxa"/>
                                  <w:tcBorders>
                                    <w:top w:val="nil"/>
                                    <w:left w:val="single" w:sz="4" w:space="0" w:color="auto"/>
                                    <w:bottom w:val="nil"/>
                                    <w:right w:val="single" w:sz="4" w:space="0" w:color="auto"/>
                                  </w:tcBorders>
                                  <w:shd w:val="clear" w:color="auto" w:fill="auto"/>
                                  <w:vAlign w:val="center"/>
                                </w:tcPr>
                                <w:p w14:paraId="0A87FF6D"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36.27</w:t>
                                  </w:r>
                                </w:p>
                              </w:tc>
                            </w:tr>
                            <w:tr w:rsidR="00663300" w:rsidRPr="00EF1FC3" w14:paraId="232059E0"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326C1606" w14:textId="77777777" w:rsidR="00663300" w:rsidRPr="00DA5B59" w:rsidRDefault="00663300" w:rsidP="00E21032">
                                  <w:pPr>
                                    <w:spacing w:line="240" w:lineRule="exact"/>
                                    <w:jc w:val="distribute"/>
                                    <w:rPr>
                                      <w:rFonts w:ascii="標楷體" w:eastAsia="標楷體" w:hAnsi="標楷體" w:cs="Arial"/>
                                      <w:sz w:val="22"/>
                                      <w:szCs w:val="22"/>
                                    </w:rPr>
                                  </w:pPr>
                                  <w:proofErr w:type="gramStart"/>
                                  <w:r w:rsidRPr="000D44AB">
                                    <w:rPr>
                                      <w:rFonts w:ascii="標楷體" w:eastAsia="標楷體" w:hAnsi="標楷體" w:cs="Arial" w:hint="eastAsia"/>
                                      <w:sz w:val="22"/>
                                      <w:szCs w:val="22"/>
                                    </w:rPr>
                                    <w:t>統籌支撥科目</w:t>
                                  </w:r>
                                  <w:proofErr w:type="gramEnd"/>
                                </w:p>
                              </w:tc>
                              <w:tc>
                                <w:tcPr>
                                  <w:tcW w:w="1869" w:type="dxa"/>
                                  <w:tcBorders>
                                    <w:top w:val="nil"/>
                                    <w:left w:val="single" w:sz="4" w:space="0" w:color="auto"/>
                                    <w:bottom w:val="nil"/>
                                    <w:right w:val="single" w:sz="4" w:space="0" w:color="auto"/>
                                  </w:tcBorders>
                                  <w:shd w:val="clear" w:color="auto" w:fill="DDFFFF"/>
                                  <w:vAlign w:val="center"/>
                                </w:tcPr>
                                <w:p w14:paraId="7795A0CB"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1,111,210</w:t>
                                  </w:r>
                                </w:p>
                              </w:tc>
                              <w:tc>
                                <w:tcPr>
                                  <w:tcW w:w="675" w:type="dxa"/>
                                  <w:tcBorders>
                                    <w:top w:val="nil"/>
                                    <w:left w:val="single" w:sz="4" w:space="0" w:color="auto"/>
                                    <w:bottom w:val="nil"/>
                                    <w:right w:val="nil"/>
                                  </w:tcBorders>
                                  <w:shd w:val="clear" w:color="auto" w:fill="DDFFFF"/>
                                  <w:vAlign w:val="center"/>
                                </w:tcPr>
                                <w:p w14:paraId="424689ED" w14:textId="77777777" w:rsidR="00663300" w:rsidRPr="006B2076" w:rsidRDefault="00663300" w:rsidP="00E21032">
                                  <w:pPr>
                                    <w:spacing w:line="240" w:lineRule="exact"/>
                                    <w:jc w:val="right"/>
                                    <w:rPr>
                                      <w:rFonts w:asciiTheme="minorEastAsia" w:eastAsiaTheme="minorEastAsia" w:hAnsiTheme="minorEastAsia"/>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5</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DDFFFF"/>
                                  <w:vAlign w:val="center"/>
                                </w:tcPr>
                                <w:p w14:paraId="27261E71"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225,450</w:t>
                                  </w:r>
                                </w:p>
                              </w:tc>
                              <w:tc>
                                <w:tcPr>
                                  <w:tcW w:w="1701" w:type="dxa"/>
                                  <w:tcBorders>
                                    <w:top w:val="nil"/>
                                    <w:left w:val="single" w:sz="4" w:space="0" w:color="auto"/>
                                    <w:bottom w:val="nil"/>
                                    <w:right w:val="single" w:sz="4" w:space="0" w:color="auto"/>
                                  </w:tcBorders>
                                  <w:shd w:val="clear" w:color="auto" w:fill="DDFFFF"/>
                                  <w:vAlign w:val="center"/>
                                </w:tcPr>
                                <w:p w14:paraId="7C6AAA9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20.29</w:t>
                                  </w:r>
                                </w:p>
                              </w:tc>
                            </w:tr>
                            <w:tr w:rsidR="00663300" w:rsidRPr="00EF1FC3" w14:paraId="0291A467"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2B249E33"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縣政府</w:t>
                                  </w:r>
                                </w:p>
                              </w:tc>
                              <w:tc>
                                <w:tcPr>
                                  <w:tcW w:w="1869" w:type="dxa"/>
                                  <w:tcBorders>
                                    <w:top w:val="nil"/>
                                    <w:left w:val="single" w:sz="4" w:space="0" w:color="auto"/>
                                    <w:bottom w:val="nil"/>
                                    <w:right w:val="single" w:sz="4" w:space="0" w:color="auto"/>
                                  </w:tcBorders>
                                  <w:shd w:val="clear" w:color="auto" w:fill="auto"/>
                                  <w:vAlign w:val="center"/>
                                </w:tcPr>
                                <w:p w14:paraId="36D5CA5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22,907,597</w:t>
                                  </w:r>
                                </w:p>
                              </w:tc>
                              <w:tc>
                                <w:tcPr>
                                  <w:tcW w:w="675" w:type="dxa"/>
                                  <w:tcBorders>
                                    <w:top w:val="nil"/>
                                    <w:left w:val="single" w:sz="4" w:space="0" w:color="auto"/>
                                    <w:bottom w:val="nil"/>
                                    <w:right w:val="nil"/>
                                  </w:tcBorders>
                                  <w:shd w:val="clear" w:color="auto" w:fill="auto"/>
                                  <w:vAlign w:val="center"/>
                                </w:tcPr>
                                <w:p w14:paraId="42C148B2" w14:textId="77777777" w:rsidR="00663300" w:rsidRPr="006B2076" w:rsidRDefault="00663300" w:rsidP="00E21032">
                                  <w:pPr>
                                    <w:spacing w:line="240" w:lineRule="exact"/>
                                    <w:jc w:val="right"/>
                                    <w:rPr>
                                      <w:rFonts w:asciiTheme="minorEastAsia" w:eastAsiaTheme="minorEastAsia" w:hAnsiTheme="minorEastAsia"/>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1</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auto"/>
                                  <w:vAlign w:val="center"/>
                                </w:tcPr>
                                <w:p w14:paraId="0C0EB89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3,749,940</w:t>
                                  </w:r>
                                </w:p>
                              </w:tc>
                              <w:tc>
                                <w:tcPr>
                                  <w:tcW w:w="1701" w:type="dxa"/>
                                  <w:tcBorders>
                                    <w:top w:val="nil"/>
                                    <w:left w:val="single" w:sz="4" w:space="0" w:color="auto"/>
                                    <w:bottom w:val="nil"/>
                                    <w:right w:val="single" w:sz="4" w:space="0" w:color="auto"/>
                                  </w:tcBorders>
                                  <w:shd w:val="clear" w:color="auto" w:fill="auto"/>
                                  <w:vAlign w:val="center"/>
                                </w:tcPr>
                                <w:p w14:paraId="2BCD6B14"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16.37</w:t>
                                  </w:r>
                                </w:p>
                              </w:tc>
                            </w:tr>
                            <w:tr w:rsidR="00663300" w:rsidRPr="00EF1FC3" w14:paraId="7DDDB882"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285CB77F"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環境保護局</w:t>
                                  </w:r>
                                </w:p>
                              </w:tc>
                              <w:tc>
                                <w:tcPr>
                                  <w:tcW w:w="1869" w:type="dxa"/>
                                  <w:tcBorders>
                                    <w:top w:val="nil"/>
                                    <w:left w:val="single" w:sz="4" w:space="0" w:color="auto"/>
                                    <w:bottom w:val="nil"/>
                                    <w:right w:val="single" w:sz="4" w:space="0" w:color="auto"/>
                                  </w:tcBorders>
                                  <w:shd w:val="clear" w:color="auto" w:fill="DDFFFF"/>
                                  <w:vAlign w:val="center"/>
                                </w:tcPr>
                                <w:p w14:paraId="07F83FD6"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266,638</w:t>
                                  </w:r>
                                </w:p>
                              </w:tc>
                              <w:tc>
                                <w:tcPr>
                                  <w:tcW w:w="675" w:type="dxa"/>
                                  <w:tcBorders>
                                    <w:top w:val="nil"/>
                                    <w:left w:val="single" w:sz="4" w:space="0" w:color="auto"/>
                                    <w:bottom w:val="nil"/>
                                    <w:right w:val="nil"/>
                                  </w:tcBorders>
                                  <w:shd w:val="clear" w:color="auto" w:fill="DDFFFF"/>
                                  <w:vAlign w:val="center"/>
                                </w:tcPr>
                                <w:p w14:paraId="59B59DCD" w14:textId="77777777" w:rsidR="00663300" w:rsidRPr="006B2076" w:rsidRDefault="00663300" w:rsidP="00E21032">
                                  <w:pPr>
                                    <w:spacing w:line="240" w:lineRule="exact"/>
                                    <w:jc w:val="right"/>
                                    <w:rPr>
                                      <w:rFonts w:asciiTheme="minorEastAsia" w:eastAsiaTheme="minorEastAsia" w:hAnsiTheme="minorEastAsia"/>
                                    </w:rPr>
                                  </w:pPr>
                                </w:p>
                              </w:tc>
                              <w:tc>
                                <w:tcPr>
                                  <w:tcW w:w="1340" w:type="dxa"/>
                                  <w:tcBorders>
                                    <w:top w:val="nil"/>
                                    <w:left w:val="nil"/>
                                    <w:bottom w:val="nil"/>
                                    <w:right w:val="single" w:sz="4" w:space="0" w:color="auto"/>
                                  </w:tcBorders>
                                  <w:shd w:val="clear" w:color="auto" w:fill="DDFFFF"/>
                                  <w:vAlign w:val="center"/>
                                </w:tcPr>
                                <w:p w14:paraId="2773AFF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39,418</w:t>
                                  </w:r>
                                </w:p>
                              </w:tc>
                              <w:tc>
                                <w:tcPr>
                                  <w:tcW w:w="1701" w:type="dxa"/>
                                  <w:tcBorders>
                                    <w:top w:val="nil"/>
                                    <w:left w:val="single" w:sz="4" w:space="0" w:color="auto"/>
                                    <w:bottom w:val="nil"/>
                                    <w:right w:val="single" w:sz="4" w:space="0" w:color="auto"/>
                                  </w:tcBorders>
                                  <w:shd w:val="clear" w:color="auto" w:fill="DDFFFF"/>
                                  <w:vAlign w:val="center"/>
                                </w:tcPr>
                                <w:p w14:paraId="1C337A0B"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14.78</w:t>
                                  </w:r>
                                </w:p>
                              </w:tc>
                            </w:tr>
                            <w:tr w:rsidR="00663300" w:rsidRPr="00EF1FC3" w14:paraId="3BC2B1F0"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3DFC3C20"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消防局</w:t>
                                  </w:r>
                                </w:p>
                              </w:tc>
                              <w:tc>
                                <w:tcPr>
                                  <w:tcW w:w="1869" w:type="dxa"/>
                                  <w:tcBorders>
                                    <w:top w:val="nil"/>
                                    <w:left w:val="single" w:sz="4" w:space="0" w:color="auto"/>
                                    <w:bottom w:val="nil"/>
                                    <w:right w:val="single" w:sz="4" w:space="0" w:color="auto"/>
                                  </w:tcBorders>
                                  <w:shd w:val="clear" w:color="auto" w:fill="auto"/>
                                  <w:vAlign w:val="center"/>
                                </w:tcPr>
                                <w:p w14:paraId="109B7CDB"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1,181,623</w:t>
                                  </w:r>
                                </w:p>
                              </w:tc>
                              <w:tc>
                                <w:tcPr>
                                  <w:tcW w:w="675" w:type="dxa"/>
                                  <w:tcBorders>
                                    <w:top w:val="nil"/>
                                    <w:left w:val="single" w:sz="4" w:space="0" w:color="auto"/>
                                    <w:bottom w:val="nil"/>
                                    <w:right w:val="nil"/>
                                  </w:tcBorders>
                                  <w:shd w:val="clear" w:color="auto" w:fill="auto"/>
                                  <w:vAlign w:val="center"/>
                                </w:tcPr>
                                <w:p w14:paraId="3811A03F" w14:textId="77777777" w:rsidR="00663300" w:rsidRPr="00104C03" w:rsidRDefault="00663300" w:rsidP="00E21032">
                                  <w:pPr>
                                    <w:spacing w:line="240" w:lineRule="exact"/>
                                    <w:jc w:val="right"/>
                                    <w:rPr>
                                      <w:rFonts w:ascii="標楷體" w:eastAsia="標楷體" w:hAnsi="標楷體"/>
                                    </w:rPr>
                                  </w:pPr>
                                </w:p>
                              </w:tc>
                              <w:tc>
                                <w:tcPr>
                                  <w:tcW w:w="1340" w:type="dxa"/>
                                  <w:tcBorders>
                                    <w:top w:val="nil"/>
                                    <w:left w:val="nil"/>
                                    <w:bottom w:val="nil"/>
                                    <w:right w:val="single" w:sz="4" w:space="0" w:color="auto"/>
                                  </w:tcBorders>
                                  <w:shd w:val="clear" w:color="auto" w:fill="auto"/>
                                  <w:vAlign w:val="center"/>
                                </w:tcPr>
                                <w:p w14:paraId="173D5DB1"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168,688</w:t>
                                  </w:r>
                                </w:p>
                              </w:tc>
                              <w:tc>
                                <w:tcPr>
                                  <w:tcW w:w="1701" w:type="dxa"/>
                                  <w:tcBorders>
                                    <w:top w:val="nil"/>
                                    <w:left w:val="single" w:sz="4" w:space="0" w:color="auto"/>
                                    <w:bottom w:val="nil"/>
                                    <w:right w:val="single" w:sz="4" w:space="0" w:color="auto"/>
                                  </w:tcBorders>
                                  <w:shd w:val="clear" w:color="auto" w:fill="auto"/>
                                  <w:vAlign w:val="center"/>
                                </w:tcPr>
                                <w:p w14:paraId="284009B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14.28</w:t>
                                  </w:r>
                                </w:p>
                              </w:tc>
                            </w:tr>
                            <w:tr w:rsidR="00663300" w:rsidRPr="00EF1FC3" w14:paraId="6F3DA293"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37311DF4"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衛生局</w:t>
                                  </w:r>
                                </w:p>
                              </w:tc>
                              <w:tc>
                                <w:tcPr>
                                  <w:tcW w:w="1869" w:type="dxa"/>
                                  <w:tcBorders>
                                    <w:top w:val="nil"/>
                                    <w:left w:val="single" w:sz="4" w:space="0" w:color="auto"/>
                                    <w:bottom w:val="nil"/>
                                    <w:right w:val="single" w:sz="4" w:space="0" w:color="auto"/>
                                  </w:tcBorders>
                                  <w:shd w:val="clear" w:color="auto" w:fill="DDFFFF"/>
                                  <w:vAlign w:val="center"/>
                                </w:tcPr>
                                <w:p w14:paraId="7256E457"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2,239,263</w:t>
                                  </w:r>
                                </w:p>
                              </w:tc>
                              <w:tc>
                                <w:tcPr>
                                  <w:tcW w:w="675" w:type="dxa"/>
                                  <w:tcBorders>
                                    <w:top w:val="nil"/>
                                    <w:left w:val="single" w:sz="4" w:space="0" w:color="auto"/>
                                    <w:bottom w:val="nil"/>
                                    <w:right w:val="nil"/>
                                  </w:tcBorders>
                                  <w:shd w:val="clear" w:color="auto" w:fill="DDFFFF"/>
                                  <w:vAlign w:val="center"/>
                                </w:tcPr>
                                <w:p w14:paraId="0A82E17C" w14:textId="77777777" w:rsidR="00663300" w:rsidRPr="00104C03" w:rsidRDefault="00663300" w:rsidP="00E21032">
                                  <w:pPr>
                                    <w:spacing w:line="240" w:lineRule="exact"/>
                                    <w:jc w:val="right"/>
                                    <w:rPr>
                                      <w:rFonts w:ascii="標楷體" w:eastAsia="標楷體" w:hAnsi="標楷體"/>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4</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DDFFFF"/>
                                  <w:vAlign w:val="center"/>
                                </w:tcPr>
                                <w:p w14:paraId="5A10F988"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261,752</w:t>
                                  </w:r>
                                </w:p>
                              </w:tc>
                              <w:tc>
                                <w:tcPr>
                                  <w:tcW w:w="1701" w:type="dxa"/>
                                  <w:tcBorders>
                                    <w:top w:val="nil"/>
                                    <w:left w:val="single" w:sz="4" w:space="0" w:color="auto"/>
                                    <w:bottom w:val="nil"/>
                                    <w:right w:val="single" w:sz="4" w:space="0" w:color="auto"/>
                                  </w:tcBorders>
                                  <w:shd w:val="clear" w:color="auto" w:fill="DDFFFF"/>
                                  <w:vAlign w:val="center"/>
                                </w:tcPr>
                                <w:p w14:paraId="5841CC0B"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11.69</w:t>
                                  </w:r>
                                </w:p>
                              </w:tc>
                            </w:tr>
                            <w:tr w:rsidR="00663300" w:rsidRPr="00EF1FC3" w14:paraId="5AEEAE0B"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2A92E6C7"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稅務局</w:t>
                                  </w:r>
                                </w:p>
                              </w:tc>
                              <w:tc>
                                <w:tcPr>
                                  <w:tcW w:w="1869" w:type="dxa"/>
                                  <w:tcBorders>
                                    <w:top w:val="nil"/>
                                    <w:left w:val="single" w:sz="4" w:space="0" w:color="auto"/>
                                    <w:bottom w:val="nil"/>
                                    <w:right w:val="single" w:sz="4" w:space="0" w:color="auto"/>
                                  </w:tcBorders>
                                  <w:shd w:val="clear" w:color="auto" w:fill="auto"/>
                                  <w:vAlign w:val="center"/>
                                </w:tcPr>
                                <w:p w14:paraId="60AC200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260,751</w:t>
                                  </w:r>
                                </w:p>
                              </w:tc>
                              <w:tc>
                                <w:tcPr>
                                  <w:tcW w:w="675" w:type="dxa"/>
                                  <w:tcBorders>
                                    <w:top w:val="nil"/>
                                    <w:left w:val="single" w:sz="4" w:space="0" w:color="auto"/>
                                    <w:bottom w:val="nil"/>
                                    <w:right w:val="nil"/>
                                  </w:tcBorders>
                                  <w:shd w:val="clear" w:color="auto" w:fill="auto"/>
                                  <w:vAlign w:val="center"/>
                                </w:tcPr>
                                <w:p w14:paraId="4656A907" w14:textId="77777777" w:rsidR="00663300" w:rsidRPr="00104C03" w:rsidRDefault="00663300" w:rsidP="00E21032">
                                  <w:pPr>
                                    <w:spacing w:line="240" w:lineRule="exact"/>
                                    <w:jc w:val="right"/>
                                    <w:rPr>
                                      <w:rFonts w:ascii="標楷體" w:eastAsia="標楷體" w:hAnsi="標楷體"/>
                                    </w:rPr>
                                  </w:pPr>
                                </w:p>
                              </w:tc>
                              <w:tc>
                                <w:tcPr>
                                  <w:tcW w:w="1340" w:type="dxa"/>
                                  <w:tcBorders>
                                    <w:top w:val="nil"/>
                                    <w:left w:val="nil"/>
                                    <w:bottom w:val="nil"/>
                                    <w:right w:val="single" w:sz="4" w:space="0" w:color="auto"/>
                                  </w:tcBorders>
                                  <w:shd w:val="clear" w:color="auto" w:fill="auto"/>
                                  <w:vAlign w:val="center"/>
                                </w:tcPr>
                                <w:p w14:paraId="059F599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24,991</w:t>
                                  </w:r>
                                </w:p>
                              </w:tc>
                              <w:tc>
                                <w:tcPr>
                                  <w:tcW w:w="1701" w:type="dxa"/>
                                  <w:tcBorders>
                                    <w:top w:val="nil"/>
                                    <w:left w:val="single" w:sz="4" w:space="0" w:color="auto"/>
                                    <w:bottom w:val="nil"/>
                                    <w:right w:val="single" w:sz="4" w:space="0" w:color="auto"/>
                                  </w:tcBorders>
                                  <w:shd w:val="clear" w:color="auto" w:fill="auto"/>
                                  <w:vAlign w:val="center"/>
                                </w:tcPr>
                                <w:p w14:paraId="4D3DE7B3"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9.58</w:t>
                                  </w:r>
                                </w:p>
                              </w:tc>
                            </w:tr>
                            <w:tr w:rsidR="00663300" w:rsidRPr="00EF1FC3" w14:paraId="06D86AA6"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1197CB0B"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農業處</w:t>
                                  </w:r>
                                </w:p>
                              </w:tc>
                              <w:tc>
                                <w:tcPr>
                                  <w:tcW w:w="1869" w:type="dxa"/>
                                  <w:tcBorders>
                                    <w:top w:val="nil"/>
                                    <w:left w:val="single" w:sz="4" w:space="0" w:color="auto"/>
                                    <w:bottom w:val="nil"/>
                                    <w:right w:val="single" w:sz="4" w:space="0" w:color="auto"/>
                                  </w:tcBorders>
                                  <w:shd w:val="clear" w:color="auto" w:fill="DDFFFF"/>
                                  <w:vAlign w:val="center"/>
                                </w:tcPr>
                                <w:p w14:paraId="07551FD2"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83,706</w:t>
                                  </w:r>
                                </w:p>
                              </w:tc>
                              <w:tc>
                                <w:tcPr>
                                  <w:tcW w:w="675" w:type="dxa"/>
                                  <w:tcBorders>
                                    <w:top w:val="nil"/>
                                    <w:left w:val="single" w:sz="4" w:space="0" w:color="auto"/>
                                    <w:bottom w:val="nil"/>
                                    <w:right w:val="nil"/>
                                  </w:tcBorders>
                                  <w:shd w:val="clear" w:color="auto" w:fill="DDFFFF"/>
                                  <w:vAlign w:val="center"/>
                                </w:tcPr>
                                <w:p w14:paraId="67B25EF4" w14:textId="77777777" w:rsidR="00663300" w:rsidRPr="006B2076" w:rsidRDefault="00663300" w:rsidP="00E21032">
                                  <w:pPr>
                                    <w:spacing w:line="240" w:lineRule="exact"/>
                                    <w:jc w:val="right"/>
                                    <w:rPr>
                                      <w:rFonts w:asciiTheme="minorEastAsia" w:eastAsiaTheme="minorEastAsia" w:hAnsiTheme="minorEastAsia"/>
                                      <w:bCs/>
                                      <w:sz w:val="22"/>
                                      <w:szCs w:val="22"/>
                                    </w:rPr>
                                  </w:pPr>
                                </w:p>
                              </w:tc>
                              <w:tc>
                                <w:tcPr>
                                  <w:tcW w:w="1340" w:type="dxa"/>
                                  <w:tcBorders>
                                    <w:top w:val="nil"/>
                                    <w:left w:val="nil"/>
                                    <w:bottom w:val="nil"/>
                                    <w:right w:val="single" w:sz="4" w:space="0" w:color="auto"/>
                                  </w:tcBorders>
                                  <w:shd w:val="clear" w:color="auto" w:fill="DDFFFF"/>
                                  <w:vAlign w:val="center"/>
                                </w:tcPr>
                                <w:p w14:paraId="40F1A22A"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1,540</w:t>
                                  </w:r>
                                </w:p>
                              </w:tc>
                              <w:tc>
                                <w:tcPr>
                                  <w:tcW w:w="1701" w:type="dxa"/>
                                  <w:tcBorders>
                                    <w:top w:val="nil"/>
                                    <w:left w:val="single" w:sz="4" w:space="0" w:color="auto"/>
                                    <w:bottom w:val="nil"/>
                                    <w:right w:val="single" w:sz="4" w:space="0" w:color="auto"/>
                                  </w:tcBorders>
                                  <w:shd w:val="clear" w:color="auto" w:fill="DDFFFF"/>
                                  <w:vAlign w:val="center"/>
                                </w:tcPr>
                                <w:p w14:paraId="10E6F1D6"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1.84</w:t>
                                  </w:r>
                                </w:p>
                              </w:tc>
                            </w:tr>
                            <w:tr w:rsidR="00663300" w:rsidRPr="00EF1FC3" w14:paraId="2D454212"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378015DB"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縣議會</w:t>
                                  </w:r>
                                </w:p>
                              </w:tc>
                              <w:tc>
                                <w:tcPr>
                                  <w:tcW w:w="1869" w:type="dxa"/>
                                  <w:tcBorders>
                                    <w:top w:val="nil"/>
                                    <w:left w:val="single" w:sz="4" w:space="0" w:color="auto"/>
                                    <w:bottom w:val="nil"/>
                                    <w:right w:val="single" w:sz="4" w:space="0" w:color="auto"/>
                                  </w:tcBorders>
                                  <w:shd w:val="clear" w:color="auto" w:fill="auto"/>
                                  <w:vAlign w:val="center"/>
                                </w:tcPr>
                                <w:p w14:paraId="47D34B33"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320,461</w:t>
                                  </w:r>
                                </w:p>
                              </w:tc>
                              <w:tc>
                                <w:tcPr>
                                  <w:tcW w:w="675" w:type="dxa"/>
                                  <w:tcBorders>
                                    <w:top w:val="nil"/>
                                    <w:left w:val="single" w:sz="4" w:space="0" w:color="auto"/>
                                    <w:bottom w:val="nil"/>
                                    <w:right w:val="nil"/>
                                  </w:tcBorders>
                                  <w:shd w:val="clear" w:color="auto" w:fill="auto"/>
                                  <w:vAlign w:val="center"/>
                                </w:tcPr>
                                <w:p w14:paraId="0FF8B8CD" w14:textId="77777777" w:rsidR="00663300" w:rsidRPr="00104C03" w:rsidRDefault="00663300" w:rsidP="00E21032">
                                  <w:pPr>
                                    <w:spacing w:line="240" w:lineRule="exact"/>
                                    <w:jc w:val="right"/>
                                    <w:rPr>
                                      <w:rFonts w:ascii="標楷體" w:eastAsia="標楷體" w:hAnsi="標楷體"/>
                                      <w:kern w:val="0"/>
                                      <w:sz w:val="22"/>
                                      <w:szCs w:val="22"/>
                                    </w:rPr>
                                  </w:pPr>
                                </w:p>
                              </w:tc>
                              <w:tc>
                                <w:tcPr>
                                  <w:tcW w:w="1340" w:type="dxa"/>
                                  <w:tcBorders>
                                    <w:top w:val="nil"/>
                                    <w:left w:val="nil"/>
                                    <w:bottom w:val="nil"/>
                                    <w:right w:val="single" w:sz="4" w:space="0" w:color="auto"/>
                                  </w:tcBorders>
                                  <w:shd w:val="clear" w:color="auto" w:fill="auto"/>
                                  <w:vAlign w:val="center"/>
                                </w:tcPr>
                                <w:p w14:paraId="53D638B5"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3,508</w:t>
                                  </w:r>
                                </w:p>
                              </w:tc>
                              <w:tc>
                                <w:tcPr>
                                  <w:tcW w:w="1701" w:type="dxa"/>
                                  <w:tcBorders>
                                    <w:top w:val="nil"/>
                                    <w:left w:val="single" w:sz="4" w:space="0" w:color="auto"/>
                                    <w:bottom w:val="nil"/>
                                    <w:right w:val="single" w:sz="4" w:space="0" w:color="auto"/>
                                  </w:tcBorders>
                                  <w:shd w:val="clear" w:color="auto" w:fill="auto"/>
                                  <w:vAlign w:val="center"/>
                                </w:tcPr>
                                <w:p w14:paraId="5C4A6659"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1.09</w:t>
                                  </w:r>
                                </w:p>
                              </w:tc>
                            </w:tr>
                            <w:tr w:rsidR="00663300" w:rsidRPr="00EF1FC3" w14:paraId="372CE293"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550468EE"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地政處</w:t>
                                  </w:r>
                                </w:p>
                              </w:tc>
                              <w:tc>
                                <w:tcPr>
                                  <w:tcW w:w="1869" w:type="dxa"/>
                                  <w:tcBorders>
                                    <w:top w:val="nil"/>
                                    <w:left w:val="single" w:sz="4" w:space="0" w:color="auto"/>
                                    <w:bottom w:val="nil"/>
                                    <w:right w:val="single" w:sz="4" w:space="0" w:color="auto"/>
                                  </w:tcBorders>
                                  <w:shd w:val="clear" w:color="auto" w:fill="DDFFFF"/>
                                  <w:vAlign w:val="center"/>
                                </w:tcPr>
                                <w:p w14:paraId="253A5BBD"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435,536</w:t>
                                  </w:r>
                                </w:p>
                              </w:tc>
                              <w:tc>
                                <w:tcPr>
                                  <w:tcW w:w="675" w:type="dxa"/>
                                  <w:tcBorders>
                                    <w:top w:val="nil"/>
                                    <w:left w:val="single" w:sz="4" w:space="0" w:color="auto"/>
                                    <w:bottom w:val="nil"/>
                                    <w:right w:val="nil"/>
                                  </w:tcBorders>
                                  <w:shd w:val="clear" w:color="auto" w:fill="DDFFFF"/>
                                  <w:vAlign w:val="center"/>
                                </w:tcPr>
                                <w:p w14:paraId="4ADE1D01" w14:textId="77777777" w:rsidR="00663300" w:rsidRPr="00104C03" w:rsidRDefault="00663300" w:rsidP="00E21032">
                                  <w:pPr>
                                    <w:spacing w:line="240" w:lineRule="exact"/>
                                    <w:jc w:val="right"/>
                                    <w:rPr>
                                      <w:rFonts w:ascii="標楷體" w:eastAsia="標楷體" w:hAnsi="標楷體"/>
                                      <w:sz w:val="22"/>
                                      <w:szCs w:val="22"/>
                                    </w:rPr>
                                  </w:pPr>
                                </w:p>
                              </w:tc>
                              <w:tc>
                                <w:tcPr>
                                  <w:tcW w:w="1340" w:type="dxa"/>
                                  <w:tcBorders>
                                    <w:top w:val="nil"/>
                                    <w:left w:val="nil"/>
                                    <w:bottom w:val="nil"/>
                                    <w:right w:val="single" w:sz="4" w:space="0" w:color="auto"/>
                                  </w:tcBorders>
                                  <w:shd w:val="clear" w:color="auto" w:fill="DDFFFF"/>
                                  <w:vAlign w:val="center"/>
                                </w:tcPr>
                                <w:p w14:paraId="460B83C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3,229</w:t>
                                  </w:r>
                                </w:p>
                              </w:tc>
                              <w:tc>
                                <w:tcPr>
                                  <w:tcW w:w="1701" w:type="dxa"/>
                                  <w:tcBorders>
                                    <w:top w:val="nil"/>
                                    <w:left w:val="single" w:sz="4" w:space="0" w:color="auto"/>
                                    <w:bottom w:val="nil"/>
                                    <w:right w:val="single" w:sz="4" w:space="0" w:color="auto"/>
                                  </w:tcBorders>
                                  <w:shd w:val="clear" w:color="auto" w:fill="DDFFFF"/>
                                  <w:vAlign w:val="center"/>
                                </w:tcPr>
                                <w:p w14:paraId="42CC6AE0"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0.74</w:t>
                                  </w:r>
                                </w:p>
                              </w:tc>
                            </w:tr>
                            <w:tr w:rsidR="00663300" w:rsidRPr="00EF1FC3" w14:paraId="5C034CAF"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4FFCFB04"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教育處</w:t>
                                  </w:r>
                                </w:p>
                              </w:tc>
                              <w:tc>
                                <w:tcPr>
                                  <w:tcW w:w="1869" w:type="dxa"/>
                                  <w:tcBorders>
                                    <w:top w:val="nil"/>
                                    <w:left w:val="single" w:sz="4" w:space="0" w:color="auto"/>
                                    <w:bottom w:val="nil"/>
                                    <w:right w:val="single" w:sz="4" w:space="0" w:color="auto"/>
                                  </w:tcBorders>
                                  <w:shd w:val="clear" w:color="auto" w:fill="auto"/>
                                  <w:vAlign w:val="center"/>
                                </w:tcPr>
                                <w:p w14:paraId="3736AB96"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22,483</w:t>
                                  </w:r>
                                </w:p>
                              </w:tc>
                              <w:tc>
                                <w:tcPr>
                                  <w:tcW w:w="675" w:type="dxa"/>
                                  <w:tcBorders>
                                    <w:top w:val="nil"/>
                                    <w:left w:val="single" w:sz="4" w:space="0" w:color="auto"/>
                                    <w:bottom w:val="nil"/>
                                    <w:right w:val="nil"/>
                                  </w:tcBorders>
                                  <w:shd w:val="clear" w:color="auto" w:fill="auto"/>
                                  <w:vAlign w:val="center"/>
                                </w:tcPr>
                                <w:p w14:paraId="476158E2" w14:textId="77777777" w:rsidR="00663300" w:rsidRPr="00104C03" w:rsidRDefault="00663300" w:rsidP="00E21032">
                                  <w:pPr>
                                    <w:spacing w:line="240" w:lineRule="exact"/>
                                    <w:jc w:val="right"/>
                                    <w:rPr>
                                      <w:rFonts w:ascii="標楷體" w:eastAsia="標楷體" w:hAnsi="標楷體"/>
                                      <w:kern w:val="0"/>
                                      <w:sz w:val="22"/>
                                      <w:szCs w:val="22"/>
                                    </w:rPr>
                                  </w:pPr>
                                </w:p>
                              </w:tc>
                              <w:tc>
                                <w:tcPr>
                                  <w:tcW w:w="1340" w:type="dxa"/>
                                  <w:tcBorders>
                                    <w:top w:val="nil"/>
                                    <w:left w:val="nil"/>
                                    <w:bottom w:val="nil"/>
                                    <w:right w:val="single" w:sz="4" w:space="0" w:color="auto"/>
                                  </w:tcBorders>
                                  <w:shd w:val="clear" w:color="auto" w:fill="auto"/>
                                  <w:vAlign w:val="center"/>
                                </w:tcPr>
                                <w:p w14:paraId="7C9BA333" w14:textId="77777777" w:rsidR="00663300" w:rsidRPr="000D44AB"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152</w:t>
                                  </w:r>
                                </w:p>
                              </w:tc>
                              <w:tc>
                                <w:tcPr>
                                  <w:tcW w:w="1701" w:type="dxa"/>
                                  <w:tcBorders>
                                    <w:top w:val="nil"/>
                                    <w:left w:val="single" w:sz="4" w:space="0" w:color="auto"/>
                                    <w:bottom w:val="nil"/>
                                    <w:right w:val="single" w:sz="4" w:space="0" w:color="auto"/>
                                  </w:tcBorders>
                                  <w:shd w:val="clear" w:color="auto" w:fill="auto"/>
                                  <w:vAlign w:val="center"/>
                                </w:tcPr>
                                <w:p w14:paraId="79D0D834" w14:textId="77777777" w:rsidR="00663300" w:rsidRPr="000D44AB"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0.68</w:t>
                                  </w:r>
                                </w:p>
                              </w:tc>
                            </w:tr>
                            <w:tr w:rsidR="00663300" w:rsidRPr="00EF1FC3" w14:paraId="1CE66C45"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05A1B0EA"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民政處</w:t>
                                  </w:r>
                                </w:p>
                              </w:tc>
                              <w:tc>
                                <w:tcPr>
                                  <w:tcW w:w="1869" w:type="dxa"/>
                                  <w:tcBorders>
                                    <w:top w:val="nil"/>
                                    <w:left w:val="single" w:sz="4" w:space="0" w:color="auto"/>
                                    <w:bottom w:val="nil"/>
                                    <w:right w:val="single" w:sz="4" w:space="0" w:color="auto"/>
                                  </w:tcBorders>
                                  <w:shd w:val="clear" w:color="auto" w:fill="DDFFFF"/>
                                  <w:vAlign w:val="center"/>
                                </w:tcPr>
                                <w:p w14:paraId="270CC498"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210,452</w:t>
                                  </w:r>
                                </w:p>
                              </w:tc>
                              <w:tc>
                                <w:tcPr>
                                  <w:tcW w:w="675" w:type="dxa"/>
                                  <w:tcBorders>
                                    <w:top w:val="nil"/>
                                    <w:left w:val="single" w:sz="4" w:space="0" w:color="auto"/>
                                    <w:bottom w:val="nil"/>
                                    <w:right w:val="nil"/>
                                  </w:tcBorders>
                                  <w:shd w:val="clear" w:color="auto" w:fill="DDFFFF"/>
                                  <w:vAlign w:val="center"/>
                                </w:tcPr>
                                <w:p w14:paraId="2FDECEEA" w14:textId="77777777" w:rsidR="00663300" w:rsidRPr="00104C03" w:rsidRDefault="00663300" w:rsidP="00E21032">
                                  <w:pPr>
                                    <w:spacing w:line="240" w:lineRule="exact"/>
                                    <w:jc w:val="right"/>
                                    <w:rPr>
                                      <w:rFonts w:ascii="標楷體" w:eastAsia="標楷體" w:hAnsi="標楷體"/>
                                      <w:sz w:val="22"/>
                                      <w:szCs w:val="22"/>
                                    </w:rPr>
                                  </w:pPr>
                                </w:p>
                              </w:tc>
                              <w:tc>
                                <w:tcPr>
                                  <w:tcW w:w="1340" w:type="dxa"/>
                                  <w:tcBorders>
                                    <w:top w:val="nil"/>
                                    <w:left w:val="nil"/>
                                    <w:bottom w:val="nil"/>
                                    <w:right w:val="single" w:sz="4" w:space="0" w:color="auto"/>
                                  </w:tcBorders>
                                  <w:shd w:val="clear" w:color="auto" w:fill="DDFFFF"/>
                                  <w:vAlign w:val="center"/>
                                </w:tcPr>
                                <w:p w14:paraId="11B4BCBB" w14:textId="77777777" w:rsidR="00663300" w:rsidRPr="00541517" w:rsidRDefault="00663300" w:rsidP="00E21032">
                                  <w:pPr>
                                    <w:spacing w:line="240" w:lineRule="exact"/>
                                    <w:jc w:val="right"/>
                                    <w:rPr>
                                      <w:rFonts w:ascii="標楷體" w:eastAsia="標楷體" w:hAnsi="標楷體"/>
                                      <w:sz w:val="22"/>
                                      <w:szCs w:val="22"/>
                                    </w:rPr>
                                  </w:pPr>
                                  <w:r w:rsidRPr="009F3489">
                                    <w:rPr>
                                      <w:rFonts w:ascii="標楷體" w:eastAsia="標楷體" w:hAnsi="標楷體" w:hint="eastAsia"/>
                                      <w:sz w:val="22"/>
                                      <w:szCs w:val="22"/>
                                    </w:rPr>
                                    <w:t>－</w:t>
                                  </w:r>
                                </w:p>
                              </w:tc>
                              <w:tc>
                                <w:tcPr>
                                  <w:tcW w:w="1701" w:type="dxa"/>
                                  <w:tcBorders>
                                    <w:top w:val="nil"/>
                                    <w:left w:val="single" w:sz="4" w:space="0" w:color="auto"/>
                                    <w:bottom w:val="nil"/>
                                    <w:right w:val="single" w:sz="4" w:space="0" w:color="auto"/>
                                  </w:tcBorders>
                                  <w:shd w:val="clear" w:color="auto" w:fill="DDFFFF"/>
                                  <w:vAlign w:val="center"/>
                                </w:tcPr>
                                <w:p w14:paraId="5DB8FD9E" w14:textId="77777777" w:rsidR="00663300" w:rsidRPr="00541517" w:rsidRDefault="00663300" w:rsidP="00E21032">
                                  <w:pPr>
                                    <w:spacing w:line="240" w:lineRule="exact"/>
                                    <w:jc w:val="right"/>
                                    <w:rPr>
                                      <w:rFonts w:ascii="標楷體" w:eastAsia="標楷體" w:hAnsi="標楷體"/>
                                      <w:sz w:val="22"/>
                                      <w:szCs w:val="22"/>
                                    </w:rPr>
                                  </w:pPr>
                                  <w:r w:rsidRPr="009F3489">
                                    <w:rPr>
                                      <w:rFonts w:ascii="標楷體" w:eastAsia="標楷體" w:hAnsi="標楷體" w:hint="eastAsia"/>
                                      <w:sz w:val="22"/>
                                      <w:szCs w:val="22"/>
                                    </w:rPr>
                                    <w:t>－</w:t>
                                  </w:r>
                                </w:p>
                              </w:tc>
                            </w:tr>
                            <w:tr w:rsidR="00663300" w:rsidRPr="00EF1FC3" w14:paraId="29EAC618" w14:textId="77777777" w:rsidTr="001D4A6A">
                              <w:trPr>
                                <w:cantSplit/>
                                <w:trHeight w:hRule="exact" w:val="454"/>
                                <w:jc w:val="center"/>
                              </w:trPr>
                              <w:tc>
                                <w:tcPr>
                                  <w:tcW w:w="3996" w:type="dxa"/>
                                  <w:tcBorders>
                                    <w:top w:val="nil"/>
                                    <w:left w:val="single" w:sz="4" w:space="0" w:color="auto"/>
                                    <w:bottom w:val="single" w:sz="4" w:space="0" w:color="auto"/>
                                    <w:right w:val="single" w:sz="4" w:space="0" w:color="auto"/>
                                  </w:tcBorders>
                                  <w:shd w:val="clear" w:color="auto" w:fill="auto"/>
                                  <w:vAlign w:val="center"/>
                                </w:tcPr>
                                <w:p w14:paraId="4ED44CB0" w14:textId="77777777" w:rsidR="00663300" w:rsidRPr="00DA5B59" w:rsidRDefault="00663300" w:rsidP="00E21032">
                                  <w:pPr>
                                    <w:spacing w:line="240" w:lineRule="exact"/>
                                    <w:jc w:val="distribute"/>
                                    <w:rPr>
                                      <w:rFonts w:ascii="標楷體" w:eastAsia="標楷體" w:hAnsi="標楷體" w:cs="Arial"/>
                                      <w:sz w:val="22"/>
                                      <w:szCs w:val="22"/>
                                    </w:rPr>
                                  </w:pPr>
                                  <w:r w:rsidRPr="009C21BB">
                                    <w:rPr>
                                      <w:rFonts w:ascii="標楷體" w:eastAsia="標楷體" w:hAnsi="標楷體" w:cs="Arial" w:hint="eastAsia"/>
                                      <w:sz w:val="22"/>
                                      <w:szCs w:val="22"/>
                                    </w:rPr>
                                    <w:t>第二預備金</w:t>
                                  </w:r>
                                  <w:r>
                                    <w:rPr>
                                      <w:rFonts w:ascii="標楷體" w:eastAsia="標楷體" w:hAnsi="標楷體" w:cs="Arial" w:hint="eastAsia"/>
                                      <w:sz w:val="22"/>
                                      <w:szCs w:val="22"/>
                                    </w:rPr>
                                    <w:t>（</w:t>
                                  </w:r>
                                  <w:r w:rsidRPr="009C21BB">
                                    <w:rPr>
                                      <w:rFonts w:ascii="標楷體" w:eastAsia="標楷體" w:hAnsi="標楷體" w:cs="Arial" w:hint="eastAsia"/>
                                      <w:sz w:val="22"/>
                                      <w:szCs w:val="22"/>
                                    </w:rPr>
                                    <w:t>動支後餘額</w:t>
                                  </w:r>
                                  <w:r>
                                    <w:rPr>
                                      <w:rFonts w:ascii="標楷體" w:eastAsia="標楷體" w:hAnsi="標楷體" w:cs="Arial" w:hint="eastAsia"/>
                                      <w:sz w:val="22"/>
                                      <w:szCs w:val="22"/>
                                    </w:rPr>
                                    <w:t>）</w:t>
                                  </w:r>
                                </w:p>
                              </w:tc>
                              <w:tc>
                                <w:tcPr>
                                  <w:tcW w:w="1869" w:type="dxa"/>
                                  <w:tcBorders>
                                    <w:top w:val="nil"/>
                                    <w:left w:val="single" w:sz="4" w:space="0" w:color="auto"/>
                                    <w:bottom w:val="single" w:sz="4" w:space="0" w:color="auto"/>
                                    <w:right w:val="single" w:sz="4" w:space="0" w:color="auto"/>
                                  </w:tcBorders>
                                  <w:shd w:val="clear" w:color="auto" w:fill="auto"/>
                                  <w:vAlign w:val="center"/>
                                </w:tcPr>
                                <w:p w14:paraId="418EC990" w14:textId="77777777" w:rsidR="00663300" w:rsidRPr="007E1A81"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2,390</w:t>
                                  </w:r>
                                </w:p>
                              </w:tc>
                              <w:tc>
                                <w:tcPr>
                                  <w:tcW w:w="675" w:type="dxa"/>
                                  <w:tcBorders>
                                    <w:top w:val="nil"/>
                                    <w:left w:val="single" w:sz="4" w:space="0" w:color="auto"/>
                                    <w:bottom w:val="single" w:sz="4" w:space="0" w:color="auto"/>
                                    <w:right w:val="nil"/>
                                  </w:tcBorders>
                                  <w:shd w:val="clear" w:color="auto" w:fill="auto"/>
                                  <w:vAlign w:val="center"/>
                                </w:tcPr>
                                <w:p w14:paraId="1DD77A0C" w14:textId="77777777" w:rsidR="00663300" w:rsidRPr="00104C03" w:rsidRDefault="00663300" w:rsidP="00E21032">
                                  <w:pPr>
                                    <w:spacing w:line="240" w:lineRule="exact"/>
                                    <w:jc w:val="right"/>
                                    <w:rPr>
                                      <w:rFonts w:ascii="標楷體" w:eastAsia="標楷體" w:hAnsi="標楷體"/>
                                      <w:bCs/>
                                      <w:sz w:val="22"/>
                                      <w:szCs w:val="22"/>
                                    </w:rPr>
                                  </w:pPr>
                                </w:p>
                              </w:tc>
                              <w:tc>
                                <w:tcPr>
                                  <w:tcW w:w="1340" w:type="dxa"/>
                                  <w:tcBorders>
                                    <w:top w:val="nil"/>
                                    <w:left w:val="nil"/>
                                    <w:bottom w:val="single" w:sz="4" w:space="0" w:color="auto"/>
                                    <w:right w:val="single" w:sz="4" w:space="0" w:color="auto"/>
                                  </w:tcBorders>
                                  <w:shd w:val="clear" w:color="auto" w:fill="auto"/>
                                  <w:vAlign w:val="center"/>
                                </w:tcPr>
                                <w:p w14:paraId="6E71E4F0" w14:textId="77777777" w:rsidR="00663300" w:rsidRPr="00541517" w:rsidRDefault="00663300" w:rsidP="00E21032">
                                  <w:pPr>
                                    <w:spacing w:line="240" w:lineRule="exact"/>
                                    <w:jc w:val="right"/>
                                    <w:rPr>
                                      <w:rFonts w:ascii="標楷體" w:eastAsia="標楷體" w:hAnsi="標楷體"/>
                                      <w:sz w:val="22"/>
                                      <w:szCs w:val="22"/>
                                    </w:rPr>
                                  </w:pPr>
                                  <w:r w:rsidRPr="00104C03">
                                    <w:rPr>
                                      <w:rFonts w:ascii="標楷體" w:eastAsia="標楷體" w:hAnsi="標楷體" w:hint="eastAsia"/>
                                      <w:sz w:val="22"/>
                                      <w:szCs w:val="22"/>
                                    </w:rPr>
                                    <w:t>－</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68CF70" w14:textId="77777777" w:rsidR="00663300" w:rsidRPr="00104C03" w:rsidRDefault="00663300" w:rsidP="00E21032">
                                  <w:pPr>
                                    <w:spacing w:line="240" w:lineRule="exact"/>
                                    <w:jc w:val="right"/>
                                    <w:rPr>
                                      <w:rFonts w:ascii="標楷體" w:eastAsia="標楷體" w:hAnsi="標楷體"/>
                                      <w:sz w:val="22"/>
                                      <w:szCs w:val="22"/>
                                    </w:rPr>
                                  </w:pPr>
                                  <w:r w:rsidRPr="00104C03">
                                    <w:rPr>
                                      <w:rFonts w:ascii="標楷體" w:eastAsia="標楷體" w:hAnsi="標楷體" w:hint="eastAsia"/>
                                      <w:sz w:val="22"/>
                                      <w:szCs w:val="22"/>
                                    </w:rPr>
                                    <w:t>－</w:t>
                                  </w:r>
                                </w:p>
                              </w:tc>
                            </w:tr>
                          </w:tbl>
                          <w:p w14:paraId="2EBE485B" w14:textId="77777777" w:rsidR="00663300" w:rsidRPr="00A412C5" w:rsidRDefault="00663300" w:rsidP="00E21032">
                            <w:pPr>
                              <w:spacing w:line="240" w:lineRule="exact"/>
                              <w:rPr>
                                <w:rFonts w:ascii="標楷體" w:eastAsia="標楷體" w:hAnsi="標楷體"/>
                              </w:rPr>
                            </w:pPr>
                            <w:proofErr w:type="gramStart"/>
                            <w:r w:rsidRPr="00A412C5">
                              <w:rPr>
                                <w:rFonts w:ascii="標楷體" w:eastAsia="標楷體" w:hAnsi="標楷體" w:hint="eastAsia"/>
                                <w:snapToGrid w:val="0"/>
                                <w:kern w:val="0"/>
                                <w:sz w:val="20"/>
                              </w:rPr>
                              <w:t>註</w:t>
                            </w:r>
                            <w:proofErr w:type="gramEnd"/>
                            <w:r w:rsidRPr="00A412C5">
                              <w:rPr>
                                <w:rFonts w:ascii="標楷體" w:eastAsia="標楷體" w:hAnsi="標楷體" w:hint="eastAsia"/>
                                <w:snapToGrid w:val="0"/>
                                <w:kern w:val="0"/>
                                <w:sz w:val="20"/>
                              </w:rPr>
                              <w:t>：</w:t>
                            </w:r>
                            <w:r>
                              <w:rPr>
                                <w:rFonts w:ascii="標楷體" w:eastAsia="標楷體" w:hAnsi="標楷體" w:hint="eastAsia"/>
                                <w:snapToGrid w:val="0"/>
                                <w:kern w:val="0"/>
                                <w:sz w:val="20"/>
                              </w:rPr>
                              <w:t>1.本表主管機關（計畫）名稱係按應付保留數金額占預算數比率由最高至最低之順序排列。</w:t>
                            </w:r>
                          </w:p>
                          <w:p w14:paraId="54EAA964" w14:textId="77777777" w:rsidR="00663300" w:rsidRPr="00ED3A83" w:rsidRDefault="00663300" w:rsidP="00E21032">
                            <w:pPr>
                              <w:spacing w:line="240" w:lineRule="exact"/>
                            </w:pPr>
                            <w:proofErr w:type="gramStart"/>
                            <w:r w:rsidRPr="00D602A5">
                              <w:rPr>
                                <w:rFonts w:ascii="標楷體" w:eastAsia="標楷體" w:hAnsi="標楷體" w:hint="eastAsia"/>
                                <w:snapToGrid w:val="0"/>
                                <w:color w:val="FFFFFF" w:themeColor="background1"/>
                                <w:kern w:val="0"/>
                                <w:sz w:val="20"/>
                              </w:rPr>
                              <w:t>註</w:t>
                            </w:r>
                            <w:proofErr w:type="gramEnd"/>
                            <w:r w:rsidRPr="00D602A5">
                              <w:rPr>
                                <w:rFonts w:ascii="標楷體" w:eastAsia="標楷體" w:hAnsi="標楷體" w:hint="eastAsia"/>
                                <w:snapToGrid w:val="0"/>
                                <w:color w:val="FFFFFF" w:themeColor="background1"/>
                                <w:kern w:val="0"/>
                                <w:sz w:val="20"/>
                              </w:rPr>
                              <w:t>：</w:t>
                            </w:r>
                            <w:r>
                              <w:rPr>
                                <w:rFonts w:ascii="標楷體" w:eastAsia="標楷體" w:hAnsi="標楷體" w:hint="eastAsia"/>
                                <w:snapToGrid w:val="0"/>
                                <w:kern w:val="0"/>
                                <w:sz w:val="20"/>
                              </w:rPr>
                              <w:t>2.</w:t>
                            </w:r>
                            <w:r w:rsidRPr="00A412C5">
                              <w:rPr>
                                <w:rFonts w:ascii="標楷體" w:eastAsia="標楷體" w:hAnsi="標楷體" w:hint="eastAsia"/>
                                <w:snapToGrid w:val="0"/>
                                <w:kern w:val="0"/>
                                <w:sz w:val="20"/>
                              </w:rPr>
                              <w:t>應付保留數</w:t>
                            </w:r>
                            <w:proofErr w:type="gramStart"/>
                            <w:r w:rsidRPr="00A412C5">
                              <w:rPr>
                                <w:rFonts w:ascii="標楷體" w:eastAsia="標楷體" w:hAnsi="標楷體" w:hint="eastAsia"/>
                                <w:snapToGrid w:val="0"/>
                                <w:kern w:val="0"/>
                                <w:sz w:val="20"/>
                              </w:rPr>
                              <w:t>金額欄前端</w:t>
                            </w:r>
                            <w:proofErr w:type="gramEnd"/>
                            <w:r w:rsidRPr="00A412C5">
                              <w:rPr>
                                <w:rFonts w:ascii="標楷體" w:eastAsia="標楷體" w:hAnsi="標楷體" w:hint="eastAsia"/>
                                <w:snapToGrid w:val="0"/>
                                <w:kern w:val="0"/>
                                <w:sz w:val="20"/>
                              </w:rPr>
                              <w:t>所植</w:t>
                            </w: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1</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r w:rsidRPr="00A412C5">
                              <w:rPr>
                                <w:rFonts w:ascii="標楷體" w:eastAsia="標楷體" w:hAnsi="標楷體" w:hint="eastAsia"/>
                                <w:snapToGrid w:val="0"/>
                                <w:kern w:val="0"/>
                                <w:sz w:val="20"/>
                              </w:rPr>
                              <w:t>～</w:t>
                            </w: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5</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r w:rsidRPr="00A412C5">
                              <w:rPr>
                                <w:rFonts w:ascii="標楷體" w:eastAsia="標楷體" w:hAnsi="標楷體" w:hint="eastAsia"/>
                                <w:snapToGrid w:val="0"/>
                                <w:kern w:val="0"/>
                                <w:sz w:val="20"/>
                              </w:rPr>
                              <w:t>，係表示保留金額較</w:t>
                            </w:r>
                            <w:r>
                              <w:rPr>
                                <w:rFonts w:ascii="標楷體" w:eastAsia="標楷體" w:hAnsi="標楷體" w:hint="eastAsia"/>
                                <w:snapToGrid w:val="0"/>
                                <w:kern w:val="0"/>
                                <w:sz w:val="20"/>
                              </w:rPr>
                              <w:t>多</w:t>
                            </w:r>
                            <w:r w:rsidRPr="00A412C5">
                              <w:rPr>
                                <w:rFonts w:ascii="標楷體" w:eastAsia="標楷體" w:hAnsi="標楷體" w:hint="eastAsia"/>
                                <w:snapToGrid w:val="0"/>
                                <w:kern w:val="0"/>
                                <w:sz w:val="20"/>
                              </w:rPr>
                              <w:t>之前5個主管機關</w:t>
                            </w:r>
                            <w:r>
                              <w:rPr>
                                <w:rFonts w:ascii="標楷體" w:eastAsia="標楷體" w:hAnsi="標楷體" w:hint="eastAsia"/>
                                <w:snapToGrid w:val="0"/>
                                <w:kern w:val="0"/>
                                <w:sz w:val="20"/>
                              </w:rPr>
                              <w:t>（</w:t>
                            </w:r>
                            <w:r w:rsidRPr="00A412C5">
                              <w:rPr>
                                <w:rFonts w:ascii="標楷體" w:eastAsia="標楷體" w:hAnsi="標楷體" w:hint="eastAsia"/>
                                <w:snapToGrid w:val="0"/>
                                <w:kern w:val="0"/>
                                <w:sz w:val="20"/>
                              </w:rPr>
                              <w:t>計畫</w:t>
                            </w:r>
                            <w:r>
                              <w:rPr>
                                <w:rFonts w:ascii="標楷體" w:eastAsia="標楷體" w:hAnsi="標楷體" w:hint="eastAsia"/>
                                <w:snapToGrid w:val="0"/>
                                <w:kern w:val="0"/>
                                <w:sz w:val="20"/>
                              </w:rPr>
                              <w:t>）</w:t>
                            </w:r>
                            <w:r w:rsidRPr="00A412C5">
                              <w:rPr>
                                <w:rFonts w:ascii="標楷體" w:eastAsia="標楷體" w:hAnsi="標楷體" w:hint="eastAsia"/>
                                <w:snapToGrid w:val="0"/>
                                <w:kern w:val="0"/>
                                <w:sz w:val="20"/>
                              </w:rPr>
                              <w:t>。</w:t>
                            </w:r>
                          </w:p>
                          <w:p w14:paraId="62C3B5F3" w14:textId="205BF50D" w:rsidR="00663300" w:rsidRPr="00E21032" w:rsidRDefault="00663300" w:rsidP="008D1618">
                            <w:pPr>
                              <w:spacing w:line="240" w:lineRule="exact"/>
                            </w:pPr>
                          </w:p>
                          <w:p w14:paraId="09280A84" w14:textId="77777777" w:rsidR="00663300" w:rsidRPr="00A270FE" w:rsidRDefault="00663300" w:rsidP="00A26D28">
                            <w:pPr>
                              <w:spacing w:line="240" w:lineRule="exact"/>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377F8E" id="_x0000_t202" coordsize="21600,21600" o:spt="202" path="m,l,21600r21600,l21600,xe">
                <v:stroke joinstyle="miter"/>
                <v:path gradientshapeok="t" o:connecttype="rect"/>
              </v:shapetype>
              <v:shape id="_x0000_s1031" type="#_x0000_t202" style="position:absolute;margin-left:-.05pt;margin-top:.3pt;width:482.1pt;height:433.5pt;z-index:251693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" stroked="f">
                <v:textbox inset="0,0,0,0">
                  <w:txbxContent>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6"/>
                        <w:gridCol w:w="1869"/>
                        <w:gridCol w:w="675"/>
                        <w:gridCol w:w="1340"/>
                        <w:gridCol w:w="1701"/>
                      </w:tblGrid>
                      <w:tr w:rsidR="00663300" w:rsidRPr="00EF1FC3" w14:paraId="4A54FBCF" w14:textId="77777777" w:rsidTr="002563B4">
                        <w:trPr>
                          <w:cantSplit/>
                          <w:trHeight w:hRule="exact" w:val="335"/>
                          <w:jc w:val="center"/>
                        </w:trPr>
                        <w:tc>
                          <w:tcPr>
                            <w:tcW w:w="9581" w:type="dxa"/>
                            <w:gridSpan w:val="5"/>
                            <w:tcBorders>
                              <w:top w:val="nil"/>
                              <w:left w:val="nil"/>
                              <w:bottom w:val="nil"/>
                              <w:right w:val="nil"/>
                            </w:tcBorders>
                            <w:vAlign w:val="center"/>
                          </w:tcPr>
                          <w:p w14:paraId="48539A58" w14:textId="77777777" w:rsidR="00663300" w:rsidRPr="003B2509" w:rsidRDefault="00663300" w:rsidP="00E21032">
                            <w:pPr>
                              <w:adjustRightInd w:val="0"/>
                              <w:snapToGrid w:val="0"/>
                              <w:spacing w:line="240" w:lineRule="exact"/>
                              <w:jc w:val="center"/>
                              <w:rPr>
                                <w:rStyle w:val="-"/>
                                <w:rFonts w:ascii="標楷體" w:eastAsia="標楷體" w:hAnsi="標楷體"/>
                                <w:b/>
                                <w:snapToGrid w:val="0"/>
                                <w:sz w:val="22"/>
                                <w:szCs w:val="22"/>
                              </w:rPr>
                            </w:pPr>
                            <w:r w:rsidRPr="003B2509">
                              <w:rPr>
                                <w:rFonts w:ascii="標楷體" w:eastAsia="標楷體" w:hAnsi="標楷體" w:hint="eastAsia"/>
                                <w:b/>
                                <w:kern w:val="0"/>
                              </w:rPr>
                              <w:t>表4　歲出應付</w:t>
                            </w:r>
                            <w:proofErr w:type="gramStart"/>
                            <w:r w:rsidRPr="003B2509">
                              <w:rPr>
                                <w:rFonts w:ascii="標楷體" w:eastAsia="標楷體" w:hAnsi="標楷體" w:hint="eastAsia"/>
                                <w:b/>
                                <w:kern w:val="0"/>
                              </w:rPr>
                              <w:t>保留數彙計</w:t>
                            </w:r>
                            <w:proofErr w:type="gramEnd"/>
                            <w:r>
                              <w:rPr>
                                <w:rFonts w:ascii="標楷體" w:eastAsia="標楷體" w:hAnsi="標楷體" w:hint="eastAsia"/>
                                <w:b/>
                                <w:kern w:val="0"/>
                              </w:rPr>
                              <w:t>（</w:t>
                            </w:r>
                            <w:r w:rsidRPr="003B2509">
                              <w:rPr>
                                <w:rFonts w:ascii="標楷體" w:eastAsia="標楷體" w:hAnsi="標楷體" w:hint="eastAsia"/>
                                <w:b/>
                                <w:kern w:val="0"/>
                              </w:rPr>
                              <w:t>機關別</w:t>
                            </w:r>
                            <w:r>
                              <w:rPr>
                                <w:rFonts w:ascii="標楷體" w:eastAsia="標楷體" w:hAnsi="標楷體" w:hint="eastAsia"/>
                                <w:b/>
                                <w:kern w:val="0"/>
                              </w:rPr>
                              <w:t>）</w:t>
                            </w:r>
                          </w:p>
                        </w:tc>
                      </w:tr>
                      <w:tr w:rsidR="00663300" w:rsidRPr="00EF1FC3" w14:paraId="5AE71566" w14:textId="77777777" w:rsidTr="002563B4">
                        <w:trPr>
                          <w:cantSplit/>
                          <w:trHeight w:hRule="exact" w:val="335"/>
                          <w:jc w:val="center"/>
                        </w:trPr>
                        <w:tc>
                          <w:tcPr>
                            <w:tcW w:w="9581" w:type="dxa"/>
                            <w:gridSpan w:val="5"/>
                            <w:tcBorders>
                              <w:top w:val="nil"/>
                              <w:left w:val="nil"/>
                              <w:bottom w:val="single" w:sz="4" w:space="0" w:color="auto"/>
                              <w:right w:val="nil"/>
                            </w:tcBorders>
                            <w:vAlign w:val="bottom"/>
                          </w:tcPr>
                          <w:p w14:paraId="394D05DF" w14:textId="77777777" w:rsidR="00663300" w:rsidRPr="003B2509" w:rsidRDefault="00663300" w:rsidP="00E21032">
                            <w:pPr>
                              <w:adjustRightInd w:val="0"/>
                              <w:jc w:val="right"/>
                              <w:rPr>
                                <w:rStyle w:val="-"/>
                                <w:rFonts w:eastAsia="標楷體" w:hAnsi="標楷體"/>
                                <w:snapToGrid w:val="0"/>
                                <w:sz w:val="22"/>
                                <w:szCs w:val="22"/>
                              </w:rPr>
                            </w:pPr>
                            <w:r w:rsidRPr="003B2509">
                              <w:rPr>
                                <w:rStyle w:val="-"/>
                                <w:rFonts w:eastAsia="標楷體" w:hAnsi="標楷體"/>
                                <w:sz w:val="20"/>
                              </w:rPr>
                              <w:t>單位：新臺幣</w:t>
                            </w:r>
                            <w:r w:rsidRPr="003B2509">
                              <w:rPr>
                                <w:rStyle w:val="-"/>
                                <w:rFonts w:eastAsia="標楷體" w:hAnsi="標楷體" w:hint="eastAsia"/>
                                <w:sz w:val="20"/>
                              </w:rPr>
                              <w:t>千</w:t>
                            </w:r>
                            <w:r w:rsidRPr="003B2509">
                              <w:rPr>
                                <w:rStyle w:val="-"/>
                                <w:rFonts w:eastAsia="標楷體" w:hAnsi="標楷體"/>
                                <w:sz w:val="20"/>
                              </w:rPr>
                              <w:t>元</w:t>
                            </w:r>
                            <w:r w:rsidRPr="003B2509">
                              <w:rPr>
                                <w:rStyle w:val="-"/>
                                <w:rFonts w:eastAsia="標楷體" w:hAnsi="標楷體" w:hint="eastAsia"/>
                                <w:sz w:val="20"/>
                              </w:rPr>
                              <w:t>、％</w:t>
                            </w:r>
                          </w:p>
                        </w:tc>
                      </w:tr>
                      <w:tr w:rsidR="00663300" w:rsidRPr="00EF1FC3" w14:paraId="013719D1" w14:textId="77777777" w:rsidTr="002563B4">
                        <w:trPr>
                          <w:cantSplit/>
                          <w:trHeight w:hRule="exact" w:val="335"/>
                          <w:jc w:val="center"/>
                        </w:trPr>
                        <w:tc>
                          <w:tcPr>
                            <w:tcW w:w="3996" w:type="dxa"/>
                            <w:vMerge w:val="restart"/>
                            <w:tcBorders>
                              <w:top w:val="single" w:sz="4" w:space="0" w:color="auto"/>
                              <w:left w:val="single" w:sz="4" w:space="0" w:color="auto"/>
                            </w:tcBorders>
                            <w:shd w:val="clear" w:color="auto" w:fill="DDFFFF"/>
                            <w:vAlign w:val="center"/>
                          </w:tcPr>
                          <w:p w14:paraId="4CA717B7" w14:textId="4DE52D5F" w:rsidR="00663300" w:rsidRPr="003C5913" w:rsidRDefault="00663300" w:rsidP="005376F8">
                            <w:pPr>
                              <w:adjustRightInd w:val="0"/>
                              <w:snapToGrid w:val="0"/>
                              <w:spacing w:line="220" w:lineRule="exact"/>
                              <w:jc w:val="distribute"/>
                              <w:rPr>
                                <w:rFonts w:eastAsia="標楷體" w:hAnsi="標楷體"/>
                                <w:noProof/>
                                <w:spacing w:val="-6"/>
                                <w:sz w:val="22"/>
                                <w:szCs w:val="22"/>
                              </w:rPr>
                            </w:pPr>
                            <w:r w:rsidRPr="003C5913">
                              <w:rPr>
                                <w:rStyle w:val="-"/>
                                <w:rFonts w:eastAsia="標楷體" w:hAnsi="標楷體" w:hint="eastAsia"/>
                                <w:snapToGrid w:val="0"/>
                                <w:sz w:val="22"/>
                                <w:szCs w:val="22"/>
                              </w:rPr>
                              <w:t>主管機關（計畫）名稱</w:t>
                            </w:r>
                          </w:p>
                        </w:tc>
                        <w:tc>
                          <w:tcPr>
                            <w:tcW w:w="1869" w:type="dxa"/>
                            <w:vMerge w:val="restart"/>
                            <w:tcBorders>
                              <w:top w:val="single" w:sz="4" w:space="0" w:color="auto"/>
                              <w:left w:val="nil"/>
                            </w:tcBorders>
                            <w:shd w:val="clear" w:color="auto" w:fill="DDFFFF"/>
                            <w:vAlign w:val="center"/>
                          </w:tcPr>
                          <w:p w14:paraId="4145AF55"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r w:rsidRPr="003C5913">
                              <w:rPr>
                                <w:rStyle w:val="-"/>
                                <w:rFonts w:eastAsia="標楷體" w:hAnsi="標楷體" w:hint="eastAsia"/>
                                <w:snapToGrid w:val="0"/>
                                <w:sz w:val="22"/>
                                <w:szCs w:val="22"/>
                              </w:rPr>
                              <w:t>預算數</w:t>
                            </w:r>
                          </w:p>
                        </w:tc>
                        <w:tc>
                          <w:tcPr>
                            <w:tcW w:w="3716" w:type="dxa"/>
                            <w:gridSpan w:val="3"/>
                            <w:tcBorders>
                              <w:top w:val="single" w:sz="4" w:space="0" w:color="auto"/>
                              <w:bottom w:val="single" w:sz="4" w:space="0" w:color="auto"/>
                              <w:right w:val="single" w:sz="4" w:space="0" w:color="auto"/>
                            </w:tcBorders>
                            <w:shd w:val="clear" w:color="auto" w:fill="DDFFFF"/>
                            <w:vAlign w:val="center"/>
                          </w:tcPr>
                          <w:p w14:paraId="29642047" w14:textId="77777777" w:rsidR="00663300" w:rsidRPr="003C5913" w:rsidRDefault="00663300" w:rsidP="00E21032">
                            <w:pPr>
                              <w:adjustRightInd w:val="0"/>
                              <w:snapToGrid w:val="0"/>
                              <w:spacing w:line="200" w:lineRule="exact"/>
                              <w:jc w:val="distribute"/>
                              <w:rPr>
                                <w:rStyle w:val="-"/>
                                <w:rFonts w:eastAsia="標楷體" w:hAnsi="標楷體"/>
                                <w:snapToGrid w:val="0"/>
                                <w:sz w:val="22"/>
                                <w:szCs w:val="22"/>
                              </w:rPr>
                            </w:pPr>
                            <w:r w:rsidRPr="003C5913">
                              <w:rPr>
                                <w:rStyle w:val="-"/>
                                <w:rFonts w:eastAsia="標楷體" w:hAnsi="標楷體" w:hint="eastAsia"/>
                                <w:snapToGrid w:val="0"/>
                                <w:sz w:val="22"/>
                                <w:szCs w:val="22"/>
                              </w:rPr>
                              <w:t>應付保留數</w:t>
                            </w:r>
                          </w:p>
                        </w:tc>
                      </w:tr>
                      <w:tr w:rsidR="00663300" w:rsidRPr="00EF1FC3" w14:paraId="38F75106" w14:textId="77777777" w:rsidTr="002563B4">
                        <w:trPr>
                          <w:cantSplit/>
                          <w:trHeight w:hRule="exact" w:val="335"/>
                          <w:jc w:val="center"/>
                        </w:trPr>
                        <w:tc>
                          <w:tcPr>
                            <w:tcW w:w="3996" w:type="dxa"/>
                            <w:vMerge/>
                            <w:tcBorders>
                              <w:left w:val="single" w:sz="4" w:space="0" w:color="auto"/>
                              <w:bottom w:val="single" w:sz="4" w:space="0" w:color="auto"/>
                            </w:tcBorders>
                            <w:shd w:val="clear" w:color="auto" w:fill="DDFFFF"/>
                            <w:vAlign w:val="center"/>
                          </w:tcPr>
                          <w:p w14:paraId="39E6081F"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p>
                        </w:tc>
                        <w:tc>
                          <w:tcPr>
                            <w:tcW w:w="1869" w:type="dxa"/>
                            <w:vMerge/>
                            <w:tcBorders>
                              <w:left w:val="nil"/>
                              <w:bottom w:val="single" w:sz="4" w:space="0" w:color="auto"/>
                            </w:tcBorders>
                            <w:shd w:val="clear" w:color="auto" w:fill="DDFFFF"/>
                            <w:vAlign w:val="center"/>
                          </w:tcPr>
                          <w:p w14:paraId="48D252A5"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p>
                        </w:tc>
                        <w:tc>
                          <w:tcPr>
                            <w:tcW w:w="2015" w:type="dxa"/>
                            <w:gridSpan w:val="2"/>
                            <w:tcBorders>
                              <w:top w:val="single" w:sz="4" w:space="0" w:color="auto"/>
                              <w:bottom w:val="single" w:sz="4" w:space="0" w:color="auto"/>
                            </w:tcBorders>
                            <w:shd w:val="clear" w:color="auto" w:fill="DDFFFF"/>
                            <w:vAlign w:val="center"/>
                          </w:tcPr>
                          <w:p w14:paraId="47B970E3"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r w:rsidRPr="003C5913">
                              <w:rPr>
                                <w:rStyle w:val="-"/>
                                <w:rFonts w:eastAsia="標楷體" w:hAnsi="標楷體" w:hint="eastAsia"/>
                                <w:snapToGrid w:val="0"/>
                                <w:sz w:val="22"/>
                                <w:szCs w:val="22"/>
                              </w:rPr>
                              <w:t>金額</w:t>
                            </w:r>
                          </w:p>
                        </w:tc>
                        <w:tc>
                          <w:tcPr>
                            <w:tcW w:w="1701" w:type="dxa"/>
                            <w:tcBorders>
                              <w:top w:val="single" w:sz="4" w:space="0" w:color="auto"/>
                              <w:bottom w:val="single" w:sz="4" w:space="0" w:color="auto"/>
                              <w:right w:val="single" w:sz="4" w:space="0" w:color="auto"/>
                            </w:tcBorders>
                            <w:shd w:val="clear" w:color="auto" w:fill="DDFFFF"/>
                            <w:vAlign w:val="center"/>
                          </w:tcPr>
                          <w:p w14:paraId="302C925A" w14:textId="77777777" w:rsidR="00663300" w:rsidRPr="003C5913" w:rsidRDefault="00663300" w:rsidP="00E21032">
                            <w:pPr>
                              <w:adjustRightInd w:val="0"/>
                              <w:snapToGrid w:val="0"/>
                              <w:spacing w:line="220" w:lineRule="exact"/>
                              <w:jc w:val="distribute"/>
                              <w:rPr>
                                <w:rStyle w:val="-"/>
                                <w:rFonts w:eastAsia="標楷體" w:hAnsi="標楷體"/>
                                <w:snapToGrid w:val="0"/>
                                <w:sz w:val="22"/>
                                <w:szCs w:val="22"/>
                              </w:rPr>
                            </w:pPr>
                            <w:r w:rsidRPr="003C5913">
                              <w:rPr>
                                <w:rStyle w:val="-"/>
                                <w:rFonts w:eastAsia="標楷體" w:hAnsi="標楷體" w:hint="eastAsia"/>
                                <w:snapToGrid w:val="0"/>
                                <w:sz w:val="22"/>
                                <w:szCs w:val="22"/>
                              </w:rPr>
                              <w:t>占預算數比率</w:t>
                            </w:r>
                          </w:p>
                        </w:tc>
                      </w:tr>
                      <w:tr w:rsidR="00663300" w:rsidRPr="00EF1FC3" w14:paraId="4641623C" w14:textId="77777777" w:rsidTr="001D4A6A">
                        <w:trPr>
                          <w:cantSplit/>
                          <w:trHeight w:hRule="exact" w:val="454"/>
                          <w:jc w:val="center"/>
                        </w:trPr>
                        <w:tc>
                          <w:tcPr>
                            <w:tcW w:w="3996" w:type="dxa"/>
                            <w:tcBorders>
                              <w:top w:val="single" w:sz="4" w:space="0" w:color="auto"/>
                              <w:left w:val="single" w:sz="4" w:space="0" w:color="auto"/>
                              <w:bottom w:val="nil"/>
                              <w:right w:val="single" w:sz="4" w:space="0" w:color="auto"/>
                            </w:tcBorders>
                            <w:shd w:val="clear" w:color="auto" w:fill="auto"/>
                            <w:vAlign w:val="center"/>
                          </w:tcPr>
                          <w:p w14:paraId="02EC3437" w14:textId="77777777" w:rsidR="00663300" w:rsidRPr="003B2509" w:rsidRDefault="00663300" w:rsidP="00E21032">
                            <w:pPr>
                              <w:widowControl/>
                              <w:adjustRightInd w:val="0"/>
                              <w:snapToGrid w:val="0"/>
                              <w:spacing w:line="240" w:lineRule="exact"/>
                              <w:ind w:leftChars="200" w:left="480" w:rightChars="200" w:right="480"/>
                              <w:jc w:val="distribute"/>
                              <w:rPr>
                                <w:rFonts w:ascii="標楷體" w:eastAsia="標楷體" w:hAnsi="標楷體"/>
                                <w:b/>
                                <w:sz w:val="22"/>
                                <w:szCs w:val="22"/>
                              </w:rPr>
                            </w:pPr>
                            <w:r w:rsidRPr="003B2509">
                              <w:rPr>
                                <w:rFonts w:ascii="標楷體" w:eastAsia="標楷體" w:hAnsi="標楷體" w:hint="eastAsia"/>
                                <w:b/>
                                <w:kern w:val="0"/>
                                <w:sz w:val="22"/>
                                <w:szCs w:val="22"/>
                              </w:rPr>
                              <w:t>合計</w:t>
                            </w:r>
                          </w:p>
                        </w:tc>
                        <w:tc>
                          <w:tcPr>
                            <w:tcW w:w="1869" w:type="dxa"/>
                            <w:tcBorders>
                              <w:top w:val="single" w:sz="4" w:space="0" w:color="auto"/>
                              <w:left w:val="single" w:sz="4" w:space="0" w:color="auto"/>
                              <w:bottom w:val="nil"/>
                              <w:right w:val="single" w:sz="4" w:space="0" w:color="auto"/>
                            </w:tcBorders>
                            <w:shd w:val="clear" w:color="auto" w:fill="auto"/>
                            <w:vAlign w:val="center"/>
                          </w:tcPr>
                          <w:p w14:paraId="3A9BDE13" w14:textId="77777777" w:rsidR="00663300" w:rsidRPr="000D44AB" w:rsidRDefault="00663300" w:rsidP="00E21032">
                            <w:pPr>
                              <w:spacing w:line="240" w:lineRule="exact"/>
                              <w:jc w:val="right"/>
                              <w:rPr>
                                <w:rFonts w:ascii="標楷體" w:eastAsia="標楷體" w:hAnsi="標楷體"/>
                                <w:b/>
                                <w:bCs/>
                                <w:color w:val="000000"/>
                                <w:sz w:val="22"/>
                                <w:szCs w:val="22"/>
                              </w:rPr>
                            </w:pPr>
                            <w:r w:rsidRPr="009F3489">
                              <w:rPr>
                                <w:rFonts w:ascii="標楷體" w:eastAsia="標楷體" w:hAnsi="標楷體"/>
                                <w:b/>
                                <w:bCs/>
                                <w:color w:val="000000"/>
                                <w:sz w:val="22"/>
                                <w:szCs w:val="22"/>
                              </w:rPr>
                              <w:t>33,476,724</w:t>
                            </w:r>
                          </w:p>
                        </w:tc>
                        <w:tc>
                          <w:tcPr>
                            <w:tcW w:w="675" w:type="dxa"/>
                            <w:tcBorders>
                              <w:top w:val="single" w:sz="4" w:space="0" w:color="auto"/>
                              <w:left w:val="single" w:sz="4" w:space="0" w:color="auto"/>
                              <w:bottom w:val="nil"/>
                              <w:right w:val="nil"/>
                            </w:tcBorders>
                            <w:shd w:val="clear" w:color="auto" w:fill="auto"/>
                            <w:vAlign w:val="center"/>
                          </w:tcPr>
                          <w:p w14:paraId="08A34C4F" w14:textId="77777777" w:rsidR="00663300" w:rsidRPr="00655FEF" w:rsidRDefault="00663300" w:rsidP="00E21032">
                            <w:pPr>
                              <w:widowControl/>
                              <w:adjustRightInd w:val="0"/>
                              <w:snapToGrid w:val="0"/>
                              <w:spacing w:line="240" w:lineRule="exact"/>
                              <w:jc w:val="right"/>
                              <w:rPr>
                                <w:rFonts w:ascii="標楷體" w:eastAsia="標楷體" w:hAnsi="標楷體"/>
                                <w:b/>
                                <w:sz w:val="22"/>
                                <w:szCs w:val="22"/>
                              </w:rPr>
                            </w:pPr>
                          </w:p>
                        </w:tc>
                        <w:tc>
                          <w:tcPr>
                            <w:tcW w:w="1340" w:type="dxa"/>
                            <w:tcBorders>
                              <w:top w:val="single" w:sz="4" w:space="0" w:color="auto"/>
                              <w:left w:val="nil"/>
                              <w:bottom w:val="nil"/>
                              <w:right w:val="single" w:sz="4" w:space="0" w:color="auto"/>
                            </w:tcBorders>
                            <w:shd w:val="clear" w:color="auto" w:fill="auto"/>
                            <w:vAlign w:val="center"/>
                          </w:tcPr>
                          <w:p w14:paraId="7BB32F2A" w14:textId="77777777" w:rsidR="00663300" w:rsidRPr="00655FEF" w:rsidRDefault="00663300" w:rsidP="00E21032">
                            <w:pPr>
                              <w:spacing w:line="240" w:lineRule="exact"/>
                              <w:jc w:val="right"/>
                              <w:rPr>
                                <w:rFonts w:ascii="標楷體" w:eastAsia="標楷體" w:hAnsi="標楷體"/>
                                <w:b/>
                                <w:sz w:val="22"/>
                                <w:szCs w:val="22"/>
                              </w:rPr>
                            </w:pPr>
                            <w:r w:rsidRPr="009F3489">
                              <w:rPr>
                                <w:rFonts w:ascii="標楷體" w:eastAsia="標楷體" w:hAnsi="標楷體"/>
                                <w:b/>
                                <w:bCs/>
                                <w:color w:val="000000"/>
                                <w:sz w:val="22"/>
                                <w:szCs w:val="22"/>
                              </w:rPr>
                              <w:t>6,403,324</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254E81" w14:textId="77777777" w:rsidR="00663300" w:rsidRPr="000D44AB" w:rsidRDefault="00663300" w:rsidP="00E21032">
                            <w:pPr>
                              <w:spacing w:line="240" w:lineRule="exact"/>
                              <w:jc w:val="right"/>
                              <w:rPr>
                                <w:rFonts w:ascii="標楷體" w:eastAsia="標楷體" w:hAnsi="標楷體"/>
                                <w:b/>
                                <w:sz w:val="22"/>
                                <w:szCs w:val="22"/>
                              </w:rPr>
                            </w:pPr>
                            <w:r w:rsidRPr="009F3489">
                              <w:rPr>
                                <w:rFonts w:ascii="標楷體" w:eastAsia="標楷體" w:hAnsi="標楷體"/>
                                <w:b/>
                                <w:sz w:val="22"/>
                                <w:szCs w:val="22"/>
                              </w:rPr>
                              <w:t>19.13</w:t>
                            </w:r>
                          </w:p>
                        </w:tc>
                      </w:tr>
                      <w:tr w:rsidR="00663300" w:rsidRPr="00EF1FC3" w14:paraId="7C45F6C5"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55627A8D"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文化觀光局</w:t>
                            </w:r>
                          </w:p>
                        </w:tc>
                        <w:tc>
                          <w:tcPr>
                            <w:tcW w:w="1869" w:type="dxa"/>
                            <w:tcBorders>
                              <w:top w:val="nil"/>
                              <w:left w:val="single" w:sz="4" w:space="0" w:color="auto"/>
                              <w:bottom w:val="nil"/>
                              <w:right w:val="single" w:sz="4" w:space="0" w:color="auto"/>
                            </w:tcBorders>
                            <w:shd w:val="clear" w:color="auto" w:fill="DDFFFF"/>
                            <w:vAlign w:val="center"/>
                          </w:tcPr>
                          <w:p w14:paraId="3E045C7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1,123,220</w:t>
                            </w:r>
                          </w:p>
                        </w:tc>
                        <w:tc>
                          <w:tcPr>
                            <w:tcW w:w="675" w:type="dxa"/>
                            <w:tcBorders>
                              <w:top w:val="nil"/>
                              <w:left w:val="single" w:sz="4" w:space="0" w:color="auto"/>
                              <w:bottom w:val="nil"/>
                              <w:right w:val="nil"/>
                            </w:tcBorders>
                            <w:shd w:val="clear" w:color="auto" w:fill="DDFFFF"/>
                            <w:vAlign w:val="center"/>
                          </w:tcPr>
                          <w:p w14:paraId="485D55D8" w14:textId="77777777" w:rsidR="00663300" w:rsidRPr="006B2076" w:rsidRDefault="00663300" w:rsidP="00E21032">
                            <w:pPr>
                              <w:spacing w:line="240" w:lineRule="exact"/>
                              <w:jc w:val="right"/>
                              <w:rPr>
                                <w:rFonts w:asciiTheme="minorEastAsia" w:eastAsiaTheme="minorEastAsia" w:hAnsiTheme="minorEastAsia"/>
                                <w:sz w:val="22"/>
                                <w:szCs w:val="22"/>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3</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DDFFFF"/>
                            <w:vAlign w:val="center"/>
                          </w:tcPr>
                          <w:p w14:paraId="3FB313EA"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723,518</w:t>
                            </w:r>
                          </w:p>
                        </w:tc>
                        <w:tc>
                          <w:tcPr>
                            <w:tcW w:w="1701" w:type="dxa"/>
                            <w:tcBorders>
                              <w:top w:val="nil"/>
                              <w:left w:val="single" w:sz="4" w:space="0" w:color="auto"/>
                              <w:bottom w:val="nil"/>
                              <w:right w:val="single" w:sz="4" w:space="0" w:color="auto"/>
                            </w:tcBorders>
                            <w:shd w:val="clear" w:color="auto" w:fill="DDFFFF"/>
                            <w:vAlign w:val="center"/>
                          </w:tcPr>
                          <w:p w14:paraId="540FC6A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64.41</w:t>
                            </w:r>
                          </w:p>
                        </w:tc>
                      </w:tr>
                      <w:tr w:rsidR="00663300" w:rsidRPr="00EF1FC3" w14:paraId="1E5EB5AB"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2318E38C"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警察局</w:t>
                            </w:r>
                          </w:p>
                        </w:tc>
                        <w:tc>
                          <w:tcPr>
                            <w:tcW w:w="1869" w:type="dxa"/>
                            <w:tcBorders>
                              <w:top w:val="nil"/>
                              <w:left w:val="single" w:sz="4" w:space="0" w:color="auto"/>
                              <w:bottom w:val="nil"/>
                              <w:right w:val="single" w:sz="4" w:space="0" w:color="auto"/>
                            </w:tcBorders>
                            <w:shd w:val="clear" w:color="auto" w:fill="auto"/>
                            <w:vAlign w:val="center"/>
                          </w:tcPr>
                          <w:p w14:paraId="0CDE2EA1"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3,311,393</w:t>
                            </w:r>
                          </w:p>
                        </w:tc>
                        <w:tc>
                          <w:tcPr>
                            <w:tcW w:w="675" w:type="dxa"/>
                            <w:tcBorders>
                              <w:top w:val="nil"/>
                              <w:left w:val="single" w:sz="4" w:space="0" w:color="auto"/>
                              <w:bottom w:val="nil"/>
                              <w:right w:val="nil"/>
                            </w:tcBorders>
                            <w:shd w:val="clear" w:color="auto" w:fill="auto"/>
                            <w:vAlign w:val="center"/>
                          </w:tcPr>
                          <w:p w14:paraId="42AF95E1" w14:textId="77777777" w:rsidR="00663300" w:rsidRPr="00104C03" w:rsidRDefault="00663300" w:rsidP="00E21032">
                            <w:pPr>
                              <w:spacing w:line="240" w:lineRule="exact"/>
                              <w:jc w:val="right"/>
                              <w:rPr>
                                <w:rFonts w:ascii="標楷體" w:eastAsia="標楷體" w:hAnsi="標楷體"/>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2</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auto"/>
                            <w:vAlign w:val="center"/>
                          </w:tcPr>
                          <w:p w14:paraId="6515A5D6"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1,201,135</w:t>
                            </w:r>
                          </w:p>
                        </w:tc>
                        <w:tc>
                          <w:tcPr>
                            <w:tcW w:w="1701" w:type="dxa"/>
                            <w:tcBorders>
                              <w:top w:val="nil"/>
                              <w:left w:val="single" w:sz="4" w:space="0" w:color="auto"/>
                              <w:bottom w:val="nil"/>
                              <w:right w:val="single" w:sz="4" w:space="0" w:color="auto"/>
                            </w:tcBorders>
                            <w:shd w:val="clear" w:color="auto" w:fill="auto"/>
                            <w:vAlign w:val="center"/>
                          </w:tcPr>
                          <w:p w14:paraId="0A87FF6D"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36.27</w:t>
                            </w:r>
                          </w:p>
                        </w:tc>
                      </w:tr>
                      <w:tr w:rsidR="00663300" w:rsidRPr="00EF1FC3" w14:paraId="232059E0"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326C1606" w14:textId="77777777" w:rsidR="00663300" w:rsidRPr="00DA5B59" w:rsidRDefault="00663300" w:rsidP="00E21032">
                            <w:pPr>
                              <w:spacing w:line="240" w:lineRule="exact"/>
                              <w:jc w:val="distribute"/>
                              <w:rPr>
                                <w:rFonts w:ascii="標楷體" w:eastAsia="標楷體" w:hAnsi="標楷體" w:cs="Arial"/>
                                <w:sz w:val="22"/>
                                <w:szCs w:val="22"/>
                              </w:rPr>
                            </w:pPr>
                            <w:proofErr w:type="gramStart"/>
                            <w:r w:rsidRPr="000D44AB">
                              <w:rPr>
                                <w:rFonts w:ascii="標楷體" w:eastAsia="標楷體" w:hAnsi="標楷體" w:cs="Arial" w:hint="eastAsia"/>
                                <w:sz w:val="22"/>
                                <w:szCs w:val="22"/>
                              </w:rPr>
                              <w:t>統籌支撥科目</w:t>
                            </w:r>
                            <w:proofErr w:type="gramEnd"/>
                          </w:p>
                        </w:tc>
                        <w:tc>
                          <w:tcPr>
                            <w:tcW w:w="1869" w:type="dxa"/>
                            <w:tcBorders>
                              <w:top w:val="nil"/>
                              <w:left w:val="single" w:sz="4" w:space="0" w:color="auto"/>
                              <w:bottom w:val="nil"/>
                              <w:right w:val="single" w:sz="4" w:space="0" w:color="auto"/>
                            </w:tcBorders>
                            <w:shd w:val="clear" w:color="auto" w:fill="DDFFFF"/>
                            <w:vAlign w:val="center"/>
                          </w:tcPr>
                          <w:p w14:paraId="7795A0CB"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1,111,210</w:t>
                            </w:r>
                          </w:p>
                        </w:tc>
                        <w:tc>
                          <w:tcPr>
                            <w:tcW w:w="675" w:type="dxa"/>
                            <w:tcBorders>
                              <w:top w:val="nil"/>
                              <w:left w:val="single" w:sz="4" w:space="0" w:color="auto"/>
                              <w:bottom w:val="nil"/>
                              <w:right w:val="nil"/>
                            </w:tcBorders>
                            <w:shd w:val="clear" w:color="auto" w:fill="DDFFFF"/>
                            <w:vAlign w:val="center"/>
                          </w:tcPr>
                          <w:p w14:paraId="424689ED" w14:textId="77777777" w:rsidR="00663300" w:rsidRPr="006B2076" w:rsidRDefault="00663300" w:rsidP="00E21032">
                            <w:pPr>
                              <w:spacing w:line="240" w:lineRule="exact"/>
                              <w:jc w:val="right"/>
                              <w:rPr>
                                <w:rFonts w:asciiTheme="minorEastAsia" w:eastAsiaTheme="minorEastAsia" w:hAnsiTheme="minorEastAsia"/>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5</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DDFFFF"/>
                            <w:vAlign w:val="center"/>
                          </w:tcPr>
                          <w:p w14:paraId="27261E71"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225,450</w:t>
                            </w:r>
                          </w:p>
                        </w:tc>
                        <w:tc>
                          <w:tcPr>
                            <w:tcW w:w="1701" w:type="dxa"/>
                            <w:tcBorders>
                              <w:top w:val="nil"/>
                              <w:left w:val="single" w:sz="4" w:space="0" w:color="auto"/>
                              <w:bottom w:val="nil"/>
                              <w:right w:val="single" w:sz="4" w:space="0" w:color="auto"/>
                            </w:tcBorders>
                            <w:shd w:val="clear" w:color="auto" w:fill="DDFFFF"/>
                            <w:vAlign w:val="center"/>
                          </w:tcPr>
                          <w:p w14:paraId="7C6AAA9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20.29</w:t>
                            </w:r>
                          </w:p>
                        </w:tc>
                      </w:tr>
                      <w:tr w:rsidR="00663300" w:rsidRPr="00EF1FC3" w14:paraId="0291A467"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2B249E33"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縣政府</w:t>
                            </w:r>
                          </w:p>
                        </w:tc>
                        <w:tc>
                          <w:tcPr>
                            <w:tcW w:w="1869" w:type="dxa"/>
                            <w:tcBorders>
                              <w:top w:val="nil"/>
                              <w:left w:val="single" w:sz="4" w:space="0" w:color="auto"/>
                              <w:bottom w:val="nil"/>
                              <w:right w:val="single" w:sz="4" w:space="0" w:color="auto"/>
                            </w:tcBorders>
                            <w:shd w:val="clear" w:color="auto" w:fill="auto"/>
                            <w:vAlign w:val="center"/>
                          </w:tcPr>
                          <w:p w14:paraId="36D5CA5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22,907,597</w:t>
                            </w:r>
                          </w:p>
                        </w:tc>
                        <w:tc>
                          <w:tcPr>
                            <w:tcW w:w="675" w:type="dxa"/>
                            <w:tcBorders>
                              <w:top w:val="nil"/>
                              <w:left w:val="single" w:sz="4" w:space="0" w:color="auto"/>
                              <w:bottom w:val="nil"/>
                              <w:right w:val="nil"/>
                            </w:tcBorders>
                            <w:shd w:val="clear" w:color="auto" w:fill="auto"/>
                            <w:vAlign w:val="center"/>
                          </w:tcPr>
                          <w:p w14:paraId="42C148B2" w14:textId="77777777" w:rsidR="00663300" w:rsidRPr="006B2076" w:rsidRDefault="00663300" w:rsidP="00E21032">
                            <w:pPr>
                              <w:spacing w:line="240" w:lineRule="exact"/>
                              <w:jc w:val="right"/>
                              <w:rPr>
                                <w:rFonts w:asciiTheme="minorEastAsia" w:eastAsiaTheme="minorEastAsia" w:hAnsiTheme="minorEastAsia"/>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1</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auto"/>
                            <w:vAlign w:val="center"/>
                          </w:tcPr>
                          <w:p w14:paraId="0C0EB89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3,749,940</w:t>
                            </w:r>
                          </w:p>
                        </w:tc>
                        <w:tc>
                          <w:tcPr>
                            <w:tcW w:w="1701" w:type="dxa"/>
                            <w:tcBorders>
                              <w:top w:val="nil"/>
                              <w:left w:val="single" w:sz="4" w:space="0" w:color="auto"/>
                              <w:bottom w:val="nil"/>
                              <w:right w:val="single" w:sz="4" w:space="0" w:color="auto"/>
                            </w:tcBorders>
                            <w:shd w:val="clear" w:color="auto" w:fill="auto"/>
                            <w:vAlign w:val="center"/>
                          </w:tcPr>
                          <w:p w14:paraId="2BCD6B14"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16.37</w:t>
                            </w:r>
                          </w:p>
                        </w:tc>
                      </w:tr>
                      <w:tr w:rsidR="00663300" w:rsidRPr="00EF1FC3" w14:paraId="7DDDB882"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285CB77F"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環境保護局</w:t>
                            </w:r>
                          </w:p>
                        </w:tc>
                        <w:tc>
                          <w:tcPr>
                            <w:tcW w:w="1869" w:type="dxa"/>
                            <w:tcBorders>
                              <w:top w:val="nil"/>
                              <w:left w:val="single" w:sz="4" w:space="0" w:color="auto"/>
                              <w:bottom w:val="nil"/>
                              <w:right w:val="single" w:sz="4" w:space="0" w:color="auto"/>
                            </w:tcBorders>
                            <w:shd w:val="clear" w:color="auto" w:fill="DDFFFF"/>
                            <w:vAlign w:val="center"/>
                          </w:tcPr>
                          <w:p w14:paraId="07F83FD6"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266,638</w:t>
                            </w:r>
                          </w:p>
                        </w:tc>
                        <w:tc>
                          <w:tcPr>
                            <w:tcW w:w="675" w:type="dxa"/>
                            <w:tcBorders>
                              <w:top w:val="nil"/>
                              <w:left w:val="single" w:sz="4" w:space="0" w:color="auto"/>
                              <w:bottom w:val="nil"/>
                              <w:right w:val="nil"/>
                            </w:tcBorders>
                            <w:shd w:val="clear" w:color="auto" w:fill="DDFFFF"/>
                            <w:vAlign w:val="center"/>
                          </w:tcPr>
                          <w:p w14:paraId="59B59DCD" w14:textId="77777777" w:rsidR="00663300" w:rsidRPr="006B2076" w:rsidRDefault="00663300" w:rsidP="00E21032">
                            <w:pPr>
                              <w:spacing w:line="240" w:lineRule="exact"/>
                              <w:jc w:val="right"/>
                              <w:rPr>
                                <w:rFonts w:asciiTheme="minorEastAsia" w:eastAsiaTheme="minorEastAsia" w:hAnsiTheme="minorEastAsia"/>
                              </w:rPr>
                            </w:pPr>
                          </w:p>
                        </w:tc>
                        <w:tc>
                          <w:tcPr>
                            <w:tcW w:w="1340" w:type="dxa"/>
                            <w:tcBorders>
                              <w:top w:val="nil"/>
                              <w:left w:val="nil"/>
                              <w:bottom w:val="nil"/>
                              <w:right w:val="single" w:sz="4" w:space="0" w:color="auto"/>
                            </w:tcBorders>
                            <w:shd w:val="clear" w:color="auto" w:fill="DDFFFF"/>
                            <w:vAlign w:val="center"/>
                          </w:tcPr>
                          <w:p w14:paraId="2773AFF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39,418</w:t>
                            </w:r>
                          </w:p>
                        </w:tc>
                        <w:tc>
                          <w:tcPr>
                            <w:tcW w:w="1701" w:type="dxa"/>
                            <w:tcBorders>
                              <w:top w:val="nil"/>
                              <w:left w:val="single" w:sz="4" w:space="0" w:color="auto"/>
                              <w:bottom w:val="nil"/>
                              <w:right w:val="single" w:sz="4" w:space="0" w:color="auto"/>
                            </w:tcBorders>
                            <w:shd w:val="clear" w:color="auto" w:fill="DDFFFF"/>
                            <w:vAlign w:val="center"/>
                          </w:tcPr>
                          <w:p w14:paraId="1C337A0B"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14.78</w:t>
                            </w:r>
                          </w:p>
                        </w:tc>
                      </w:tr>
                      <w:tr w:rsidR="00663300" w:rsidRPr="00EF1FC3" w14:paraId="3BC2B1F0"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3DFC3C20"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消防局</w:t>
                            </w:r>
                          </w:p>
                        </w:tc>
                        <w:tc>
                          <w:tcPr>
                            <w:tcW w:w="1869" w:type="dxa"/>
                            <w:tcBorders>
                              <w:top w:val="nil"/>
                              <w:left w:val="single" w:sz="4" w:space="0" w:color="auto"/>
                              <w:bottom w:val="nil"/>
                              <w:right w:val="single" w:sz="4" w:space="0" w:color="auto"/>
                            </w:tcBorders>
                            <w:shd w:val="clear" w:color="auto" w:fill="auto"/>
                            <w:vAlign w:val="center"/>
                          </w:tcPr>
                          <w:p w14:paraId="109B7CDB"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1,181,623</w:t>
                            </w:r>
                          </w:p>
                        </w:tc>
                        <w:tc>
                          <w:tcPr>
                            <w:tcW w:w="675" w:type="dxa"/>
                            <w:tcBorders>
                              <w:top w:val="nil"/>
                              <w:left w:val="single" w:sz="4" w:space="0" w:color="auto"/>
                              <w:bottom w:val="nil"/>
                              <w:right w:val="nil"/>
                            </w:tcBorders>
                            <w:shd w:val="clear" w:color="auto" w:fill="auto"/>
                            <w:vAlign w:val="center"/>
                          </w:tcPr>
                          <w:p w14:paraId="3811A03F" w14:textId="77777777" w:rsidR="00663300" w:rsidRPr="00104C03" w:rsidRDefault="00663300" w:rsidP="00E21032">
                            <w:pPr>
                              <w:spacing w:line="240" w:lineRule="exact"/>
                              <w:jc w:val="right"/>
                              <w:rPr>
                                <w:rFonts w:ascii="標楷體" w:eastAsia="標楷體" w:hAnsi="標楷體"/>
                              </w:rPr>
                            </w:pPr>
                          </w:p>
                        </w:tc>
                        <w:tc>
                          <w:tcPr>
                            <w:tcW w:w="1340" w:type="dxa"/>
                            <w:tcBorders>
                              <w:top w:val="nil"/>
                              <w:left w:val="nil"/>
                              <w:bottom w:val="nil"/>
                              <w:right w:val="single" w:sz="4" w:space="0" w:color="auto"/>
                            </w:tcBorders>
                            <w:shd w:val="clear" w:color="auto" w:fill="auto"/>
                            <w:vAlign w:val="center"/>
                          </w:tcPr>
                          <w:p w14:paraId="173D5DB1"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168,688</w:t>
                            </w:r>
                          </w:p>
                        </w:tc>
                        <w:tc>
                          <w:tcPr>
                            <w:tcW w:w="1701" w:type="dxa"/>
                            <w:tcBorders>
                              <w:top w:val="nil"/>
                              <w:left w:val="single" w:sz="4" w:space="0" w:color="auto"/>
                              <w:bottom w:val="nil"/>
                              <w:right w:val="single" w:sz="4" w:space="0" w:color="auto"/>
                            </w:tcBorders>
                            <w:shd w:val="clear" w:color="auto" w:fill="auto"/>
                            <w:vAlign w:val="center"/>
                          </w:tcPr>
                          <w:p w14:paraId="284009B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14.28</w:t>
                            </w:r>
                          </w:p>
                        </w:tc>
                      </w:tr>
                      <w:tr w:rsidR="00663300" w:rsidRPr="00EF1FC3" w14:paraId="6F3DA293"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37311DF4"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衛生局</w:t>
                            </w:r>
                          </w:p>
                        </w:tc>
                        <w:tc>
                          <w:tcPr>
                            <w:tcW w:w="1869" w:type="dxa"/>
                            <w:tcBorders>
                              <w:top w:val="nil"/>
                              <w:left w:val="single" w:sz="4" w:space="0" w:color="auto"/>
                              <w:bottom w:val="nil"/>
                              <w:right w:val="single" w:sz="4" w:space="0" w:color="auto"/>
                            </w:tcBorders>
                            <w:shd w:val="clear" w:color="auto" w:fill="DDFFFF"/>
                            <w:vAlign w:val="center"/>
                          </w:tcPr>
                          <w:p w14:paraId="7256E457"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2,239,263</w:t>
                            </w:r>
                          </w:p>
                        </w:tc>
                        <w:tc>
                          <w:tcPr>
                            <w:tcW w:w="675" w:type="dxa"/>
                            <w:tcBorders>
                              <w:top w:val="nil"/>
                              <w:left w:val="single" w:sz="4" w:space="0" w:color="auto"/>
                              <w:bottom w:val="nil"/>
                              <w:right w:val="nil"/>
                            </w:tcBorders>
                            <w:shd w:val="clear" w:color="auto" w:fill="DDFFFF"/>
                            <w:vAlign w:val="center"/>
                          </w:tcPr>
                          <w:p w14:paraId="0A82E17C" w14:textId="77777777" w:rsidR="00663300" w:rsidRPr="00104C03" w:rsidRDefault="00663300" w:rsidP="00E21032">
                            <w:pPr>
                              <w:spacing w:line="240" w:lineRule="exact"/>
                              <w:jc w:val="right"/>
                              <w:rPr>
                                <w:rFonts w:ascii="標楷體" w:eastAsia="標楷體" w:hAnsi="標楷體"/>
                              </w:rPr>
                            </w:pP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4</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p>
                        </w:tc>
                        <w:tc>
                          <w:tcPr>
                            <w:tcW w:w="1340" w:type="dxa"/>
                            <w:tcBorders>
                              <w:top w:val="nil"/>
                              <w:left w:val="nil"/>
                              <w:bottom w:val="nil"/>
                              <w:right w:val="single" w:sz="4" w:space="0" w:color="auto"/>
                            </w:tcBorders>
                            <w:shd w:val="clear" w:color="auto" w:fill="DDFFFF"/>
                            <w:vAlign w:val="center"/>
                          </w:tcPr>
                          <w:p w14:paraId="5A10F988"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261,752</w:t>
                            </w:r>
                          </w:p>
                        </w:tc>
                        <w:tc>
                          <w:tcPr>
                            <w:tcW w:w="1701" w:type="dxa"/>
                            <w:tcBorders>
                              <w:top w:val="nil"/>
                              <w:left w:val="single" w:sz="4" w:space="0" w:color="auto"/>
                              <w:bottom w:val="nil"/>
                              <w:right w:val="single" w:sz="4" w:space="0" w:color="auto"/>
                            </w:tcBorders>
                            <w:shd w:val="clear" w:color="auto" w:fill="DDFFFF"/>
                            <w:vAlign w:val="center"/>
                          </w:tcPr>
                          <w:p w14:paraId="5841CC0B"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11.69</w:t>
                            </w:r>
                          </w:p>
                        </w:tc>
                      </w:tr>
                      <w:tr w:rsidR="00663300" w:rsidRPr="00EF1FC3" w14:paraId="5AEEAE0B"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2A92E6C7"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稅務局</w:t>
                            </w:r>
                          </w:p>
                        </w:tc>
                        <w:tc>
                          <w:tcPr>
                            <w:tcW w:w="1869" w:type="dxa"/>
                            <w:tcBorders>
                              <w:top w:val="nil"/>
                              <w:left w:val="single" w:sz="4" w:space="0" w:color="auto"/>
                              <w:bottom w:val="nil"/>
                              <w:right w:val="single" w:sz="4" w:space="0" w:color="auto"/>
                            </w:tcBorders>
                            <w:shd w:val="clear" w:color="auto" w:fill="auto"/>
                            <w:vAlign w:val="center"/>
                          </w:tcPr>
                          <w:p w14:paraId="60AC200E"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260,751</w:t>
                            </w:r>
                          </w:p>
                        </w:tc>
                        <w:tc>
                          <w:tcPr>
                            <w:tcW w:w="675" w:type="dxa"/>
                            <w:tcBorders>
                              <w:top w:val="nil"/>
                              <w:left w:val="single" w:sz="4" w:space="0" w:color="auto"/>
                              <w:bottom w:val="nil"/>
                              <w:right w:val="nil"/>
                            </w:tcBorders>
                            <w:shd w:val="clear" w:color="auto" w:fill="auto"/>
                            <w:vAlign w:val="center"/>
                          </w:tcPr>
                          <w:p w14:paraId="4656A907" w14:textId="77777777" w:rsidR="00663300" w:rsidRPr="00104C03" w:rsidRDefault="00663300" w:rsidP="00E21032">
                            <w:pPr>
                              <w:spacing w:line="240" w:lineRule="exact"/>
                              <w:jc w:val="right"/>
                              <w:rPr>
                                <w:rFonts w:ascii="標楷體" w:eastAsia="標楷體" w:hAnsi="標楷體"/>
                              </w:rPr>
                            </w:pPr>
                          </w:p>
                        </w:tc>
                        <w:tc>
                          <w:tcPr>
                            <w:tcW w:w="1340" w:type="dxa"/>
                            <w:tcBorders>
                              <w:top w:val="nil"/>
                              <w:left w:val="nil"/>
                              <w:bottom w:val="nil"/>
                              <w:right w:val="single" w:sz="4" w:space="0" w:color="auto"/>
                            </w:tcBorders>
                            <w:shd w:val="clear" w:color="auto" w:fill="auto"/>
                            <w:vAlign w:val="center"/>
                          </w:tcPr>
                          <w:p w14:paraId="059F599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24,991</w:t>
                            </w:r>
                          </w:p>
                        </w:tc>
                        <w:tc>
                          <w:tcPr>
                            <w:tcW w:w="1701" w:type="dxa"/>
                            <w:tcBorders>
                              <w:top w:val="nil"/>
                              <w:left w:val="single" w:sz="4" w:space="0" w:color="auto"/>
                              <w:bottom w:val="nil"/>
                              <w:right w:val="single" w:sz="4" w:space="0" w:color="auto"/>
                            </w:tcBorders>
                            <w:shd w:val="clear" w:color="auto" w:fill="auto"/>
                            <w:vAlign w:val="center"/>
                          </w:tcPr>
                          <w:p w14:paraId="4D3DE7B3"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9.58</w:t>
                            </w:r>
                          </w:p>
                        </w:tc>
                      </w:tr>
                      <w:tr w:rsidR="00663300" w:rsidRPr="00EF1FC3" w14:paraId="06D86AA6"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1197CB0B"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農業處</w:t>
                            </w:r>
                          </w:p>
                        </w:tc>
                        <w:tc>
                          <w:tcPr>
                            <w:tcW w:w="1869" w:type="dxa"/>
                            <w:tcBorders>
                              <w:top w:val="nil"/>
                              <w:left w:val="single" w:sz="4" w:space="0" w:color="auto"/>
                              <w:bottom w:val="nil"/>
                              <w:right w:val="single" w:sz="4" w:space="0" w:color="auto"/>
                            </w:tcBorders>
                            <w:shd w:val="clear" w:color="auto" w:fill="DDFFFF"/>
                            <w:vAlign w:val="center"/>
                          </w:tcPr>
                          <w:p w14:paraId="07551FD2"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83,706</w:t>
                            </w:r>
                          </w:p>
                        </w:tc>
                        <w:tc>
                          <w:tcPr>
                            <w:tcW w:w="675" w:type="dxa"/>
                            <w:tcBorders>
                              <w:top w:val="nil"/>
                              <w:left w:val="single" w:sz="4" w:space="0" w:color="auto"/>
                              <w:bottom w:val="nil"/>
                              <w:right w:val="nil"/>
                            </w:tcBorders>
                            <w:shd w:val="clear" w:color="auto" w:fill="DDFFFF"/>
                            <w:vAlign w:val="center"/>
                          </w:tcPr>
                          <w:p w14:paraId="67B25EF4" w14:textId="77777777" w:rsidR="00663300" w:rsidRPr="006B2076" w:rsidRDefault="00663300" w:rsidP="00E21032">
                            <w:pPr>
                              <w:spacing w:line="240" w:lineRule="exact"/>
                              <w:jc w:val="right"/>
                              <w:rPr>
                                <w:rFonts w:asciiTheme="minorEastAsia" w:eastAsiaTheme="minorEastAsia" w:hAnsiTheme="minorEastAsia"/>
                                <w:bCs/>
                                <w:sz w:val="22"/>
                                <w:szCs w:val="22"/>
                              </w:rPr>
                            </w:pPr>
                          </w:p>
                        </w:tc>
                        <w:tc>
                          <w:tcPr>
                            <w:tcW w:w="1340" w:type="dxa"/>
                            <w:tcBorders>
                              <w:top w:val="nil"/>
                              <w:left w:val="nil"/>
                              <w:bottom w:val="nil"/>
                              <w:right w:val="single" w:sz="4" w:space="0" w:color="auto"/>
                            </w:tcBorders>
                            <w:shd w:val="clear" w:color="auto" w:fill="DDFFFF"/>
                            <w:vAlign w:val="center"/>
                          </w:tcPr>
                          <w:p w14:paraId="40F1A22A"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1,540</w:t>
                            </w:r>
                          </w:p>
                        </w:tc>
                        <w:tc>
                          <w:tcPr>
                            <w:tcW w:w="1701" w:type="dxa"/>
                            <w:tcBorders>
                              <w:top w:val="nil"/>
                              <w:left w:val="single" w:sz="4" w:space="0" w:color="auto"/>
                              <w:bottom w:val="nil"/>
                              <w:right w:val="single" w:sz="4" w:space="0" w:color="auto"/>
                            </w:tcBorders>
                            <w:shd w:val="clear" w:color="auto" w:fill="DDFFFF"/>
                            <w:vAlign w:val="center"/>
                          </w:tcPr>
                          <w:p w14:paraId="10E6F1D6"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1.84</w:t>
                            </w:r>
                          </w:p>
                        </w:tc>
                      </w:tr>
                      <w:tr w:rsidR="00663300" w:rsidRPr="00EF1FC3" w14:paraId="2D454212"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378015DB"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縣議會</w:t>
                            </w:r>
                          </w:p>
                        </w:tc>
                        <w:tc>
                          <w:tcPr>
                            <w:tcW w:w="1869" w:type="dxa"/>
                            <w:tcBorders>
                              <w:top w:val="nil"/>
                              <w:left w:val="single" w:sz="4" w:space="0" w:color="auto"/>
                              <w:bottom w:val="nil"/>
                              <w:right w:val="single" w:sz="4" w:space="0" w:color="auto"/>
                            </w:tcBorders>
                            <w:shd w:val="clear" w:color="auto" w:fill="auto"/>
                            <w:vAlign w:val="center"/>
                          </w:tcPr>
                          <w:p w14:paraId="47D34B33"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320,461</w:t>
                            </w:r>
                          </w:p>
                        </w:tc>
                        <w:tc>
                          <w:tcPr>
                            <w:tcW w:w="675" w:type="dxa"/>
                            <w:tcBorders>
                              <w:top w:val="nil"/>
                              <w:left w:val="single" w:sz="4" w:space="0" w:color="auto"/>
                              <w:bottom w:val="nil"/>
                              <w:right w:val="nil"/>
                            </w:tcBorders>
                            <w:shd w:val="clear" w:color="auto" w:fill="auto"/>
                            <w:vAlign w:val="center"/>
                          </w:tcPr>
                          <w:p w14:paraId="0FF8B8CD" w14:textId="77777777" w:rsidR="00663300" w:rsidRPr="00104C03" w:rsidRDefault="00663300" w:rsidP="00E21032">
                            <w:pPr>
                              <w:spacing w:line="240" w:lineRule="exact"/>
                              <w:jc w:val="right"/>
                              <w:rPr>
                                <w:rFonts w:ascii="標楷體" w:eastAsia="標楷體" w:hAnsi="標楷體"/>
                                <w:kern w:val="0"/>
                                <w:sz w:val="22"/>
                                <w:szCs w:val="22"/>
                              </w:rPr>
                            </w:pPr>
                          </w:p>
                        </w:tc>
                        <w:tc>
                          <w:tcPr>
                            <w:tcW w:w="1340" w:type="dxa"/>
                            <w:tcBorders>
                              <w:top w:val="nil"/>
                              <w:left w:val="nil"/>
                              <w:bottom w:val="nil"/>
                              <w:right w:val="single" w:sz="4" w:space="0" w:color="auto"/>
                            </w:tcBorders>
                            <w:shd w:val="clear" w:color="auto" w:fill="auto"/>
                            <w:vAlign w:val="center"/>
                          </w:tcPr>
                          <w:p w14:paraId="53D638B5"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3,508</w:t>
                            </w:r>
                          </w:p>
                        </w:tc>
                        <w:tc>
                          <w:tcPr>
                            <w:tcW w:w="1701" w:type="dxa"/>
                            <w:tcBorders>
                              <w:top w:val="nil"/>
                              <w:left w:val="single" w:sz="4" w:space="0" w:color="auto"/>
                              <w:bottom w:val="nil"/>
                              <w:right w:val="single" w:sz="4" w:space="0" w:color="auto"/>
                            </w:tcBorders>
                            <w:shd w:val="clear" w:color="auto" w:fill="auto"/>
                            <w:vAlign w:val="center"/>
                          </w:tcPr>
                          <w:p w14:paraId="5C4A6659"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1.09</w:t>
                            </w:r>
                          </w:p>
                        </w:tc>
                      </w:tr>
                      <w:tr w:rsidR="00663300" w:rsidRPr="00EF1FC3" w14:paraId="372CE293"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550468EE"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地政處</w:t>
                            </w:r>
                          </w:p>
                        </w:tc>
                        <w:tc>
                          <w:tcPr>
                            <w:tcW w:w="1869" w:type="dxa"/>
                            <w:tcBorders>
                              <w:top w:val="nil"/>
                              <w:left w:val="single" w:sz="4" w:space="0" w:color="auto"/>
                              <w:bottom w:val="nil"/>
                              <w:right w:val="single" w:sz="4" w:space="0" w:color="auto"/>
                            </w:tcBorders>
                            <w:shd w:val="clear" w:color="auto" w:fill="DDFFFF"/>
                            <w:vAlign w:val="center"/>
                          </w:tcPr>
                          <w:p w14:paraId="253A5BBD"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435,536</w:t>
                            </w:r>
                          </w:p>
                        </w:tc>
                        <w:tc>
                          <w:tcPr>
                            <w:tcW w:w="675" w:type="dxa"/>
                            <w:tcBorders>
                              <w:top w:val="nil"/>
                              <w:left w:val="single" w:sz="4" w:space="0" w:color="auto"/>
                              <w:bottom w:val="nil"/>
                              <w:right w:val="nil"/>
                            </w:tcBorders>
                            <w:shd w:val="clear" w:color="auto" w:fill="DDFFFF"/>
                            <w:vAlign w:val="center"/>
                          </w:tcPr>
                          <w:p w14:paraId="4ADE1D01" w14:textId="77777777" w:rsidR="00663300" w:rsidRPr="00104C03" w:rsidRDefault="00663300" w:rsidP="00E21032">
                            <w:pPr>
                              <w:spacing w:line="240" w:lineRule="exact"/>
                              <w:jc w:val="right"/>
                              <w:rPr>
                                <w:rFonts w:ascii="標楷體" w:eastAsia="標楷體" w:hAnsi="標楷體"/>
                                <w:sz w:val="22"/>
                                <w:szCs w:val="22"/>
                              </w:rPr>
                            </w:pPr>
                          </w:p>
                        </w:tc>
                        <w:tc>
                          <w:tcPr>
                            <w:tcW w:w="1340" w:type="dxa"/>
                            <w:tcBorders>
                              <w:top w:val="nil"/>
                              <w:left w:val="nil"/>
                              <w:bottom w:val="nil"/>
                              <w:right w:val="single" w:sz="4" w:space="0" w:color="auto"/>
                            </w:tcBorders>
                            <w:shd w:val="clear" w:color="auto" w:fill="DDFFFF"/>
                            <w:vAlign w:val="center"/>
                          </w:tcPr>
                          <w:p w14:paraId="460B83CF"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3,229</w:t>
                            </w:r>
                          </w:p>
                        </w:tc>
                        <w:tc>
                          <w:tcPr>
                            <w:tcW w:w="1701" w:type="dxa"/>
                            <w:tcBorders>
                              <w:top w:val="nil"/>
                              <w:left w:val="single" w:sz="4" w:space="0" w:color="auto"/>
                              <w:bottom w:val="nil"/>
                              <w:right w:val="single" w:sz="4" w:space="0" w:color="auto"/>
                            </w:tcBorders>
                            <w:shd w:val="clear" w:color="auto" w:fill="DDFFFF"/>
                            <w:vAlign w:val="center"/>
                          </w:tcPr>
                          <w:p w14:paraId="42CC6AE0"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0.74</w:t>
                            </w:r>
                          </w:p>
                        </w:tc>
                      </w:tr>
                      <w:tr w:rsidR="00663300" w:rsidRPr="00EF1FC3" w14:paraId="5C034CAF"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auto"/>
                            <w:vAlign w:val="center"/>
                          </w:tcPr>
                          <w:p w14:paraId="4FFCFB04"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教育處</w:t>
                            </w:r>
                          </w:p>
                        </w:tc>
                        <w:tc>
                          <w:tcPr>
                            <w:tcW w:w="1869" w:type="dxa"/>
                            <w:tcBorders>
                              <w:top w:val="nil"/>
                              <w:left w:val="single" w:sz="4" w:space="0" w:color="auto"/>
                              <w:bottom w:val="nil"/>
                              <w:right w:val="single" w:sz="4" w:space="0" w:color="auto"/>
                            </w:tcBorders>
                            <w:shd w:val="clear" w:color="auto" w:fill="auto"/>
                            <w:vAlign w:val="center"/>
                          </w:tcPr>
                          <w:p w14:paraId="3736AB96"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22,483</w:t>
                            </w:r>
                          </w:p>
                        </w:tc>
                        <w:tc>
                          <w:tcPr>
                            <w:tcW w:w="675" w:type="dxa"/>
                            <w:tcBorders>
                              <w:top w:val="nil"/>
                              <w:left w:val="single" w:sz="4" w:space="0" w:color="auto"/>
                              <w:bottom w:val="nil"/>
                              <w:right w:val="nil"/>
                            </w:tcBorders>
                            <w:shd w:val="clear" w:color="auto" w:fill="auto"/>
                            <w:vAlign w:val="center"/>
                          </w:tcPr>
                          <w:p w14:paraId="476158E2" w14:textId="77777777" w:rsidR="00663300" w:rsidRPr="00104C03" w:rsidRDefault="00663300" w:rsidP="00E21032">
                            <w:pPr>
                              <w:spacing w:line="240" w:lineRule="exact"/>
                              <w:jc w:val="right"/>
                              <w:rPr>
                                <w:rFonts w:ascii="標楷體" w:eastAsia="標楷體" w:hAnsi="標楷體"/>
                                <w:kern w:val="0"/>
                                <w:sz w:val="22"/>
                                <w:szCs w:val="22"/>
                              </w:rPr>
                            </w:pPr>
                          </w:p>
                        </w:tc>
                        <w:tc>
                          <w:tcPr>
                            <w:tcW w:w="1340" w:type="dxa"/>
                            <w:tcBorders>
                              <w:top w:val="nil"/>
                              <w:left w:val="nil"/>
                              <w:bottom w:val="nil"/>
                              <w:right w:val="single" w:sz="4" w:space="0" w:color="auto"/>
                            </w:tcBorders>
                            <w:shd w:val="clear" w:color="auto" w:fill="auto"/>
                            <w:vAlign w:val="center"/>
                          </w:tcPr>
                          <w:p w14:paraId="7C9BA333" w14:textId="77777777" w:rsidR="00663300" w:rsidRPr="000D44AB"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152</w:t>
                            </w:r>
                          </w:p>
                        </w:tc>
                        <w:tc>
                          <w:tcPr>
                            <w:tcW w:w="1701" w:type="dxa"/>
                            <w:tcBorders>
                              <w:top w:val="nil"/>
                              <w:left w:val="single" w:sz="4" w:space="0" w:color="auto"/>
                              <w:bottom w:val="nil"/>
                              <w:right w:val="single" w:sz="4" w:space="0" w:color="auto"/>
                            </w:tcBorders>
                            <w:shd w:val="clear" w:color="auto" w:fill="auto"/>
                            <w:vAlign w:val="center"/>
                          </w:tcPr>
                          <w:p w14:paraId="79D0D834" w14:textId="77777777" w:rsidR="00663300" w:rsidRPr="000D44AB"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0.68</w:t>
                            </w:r>
                          </w:p>
                        </w:tc>
                      </w:tr>
                      <w:tr w:rsidR="00663300" w:rsidRPr="00EF1FC3" w14:paraId="1CE66C45" w14:textId="77777777" w:rsidTr="001D4A6A">
                        <w:trPr>
                          <w:cantSplit/>
                          <w:trHeight w:hRule="exact" w:val="454"/>
                          <w:jc w:val="center"/>
                        </w:trPr>
                        <w:tc>
                          <w:tcPr>
                            <w:tcW w:w="3996" w:type="dxa"/>
                            <w:tcBorders>
                              <w:top w:val="nil"/>
                              <w:left w:val="single" w:sz="4" w:space="0" w:color="auto"/>
                              <w:bottom w:val="nil"/>
                              <w:right w:val="single" w:sz="4" w:space="0" w:color="auto"/>
                            </w:tcBorders>
                            <w:shd w:val="clear" w:color="auto" w:fill="DDFFFF"/>
                            <w:vAlign w:val="center"/>
                          </w:tcPr>
                          <w:p w14:paraId="05A1B0EA" w14:textId="77777777" w:rsidR="00663300" w:rsidRPr="00DA5B59" w:rsidRDefault="00663300" w:rsidP="00E21032">
                            <w:pPr>
                              <w:spacing w:line="240" w:lineRule="exact"/>
                              <w:jc w:val="distribute"/>
                              <w:rPr>
                                <w:rFonts w:ascii="標楷體" w:eastAsia="標楷體" w:hAnsi="標楷體" w:cs="Arial"/>
                                <w:sz w:val="22"/>
                                <w:szCs w:val="22"/>
                              </w:rPr>
                            </w:pPr>
                            <w:r w:rsidRPr="000D44AB">
                              <w:rPr>
                                <w:rFonts w:ascii="標楷體" w:eastAsia="標楷體" w:hAnsi="標楷體" w:cs="Arial" w:hint="eastAsia"/>
                                <w:sz w:val="22"/>
                                <w:szCs w:val="22"/>
                              </w:rPr>
                              <w:t>民政處</w:t>
                            </w:r>
                          </w:p>
                        </w:tc>
                        <w:tc>
                          <w:tcPr>
                            <w:tcW w:w="1869" w:type="dxa"/>
                            <w:tcBorders>
                              <w:top w:val="nil"/>
                              <w:left w:val="single" w:sz="4" w:space="0" w:color="auto"/>
                              <w:bottom w:val="nil"/>
                              <w:right w:val="single" w:sz="4" w:space="0" w:color="auto"/>
                            </w:tcBorders>
                            <w:shd w:val="clear" w:color="auto" w:fill="DDFFFF"/>
                            <w:vAlign w:val="center"/>
                          </w:tcPr>
                          <w:p w14:paraId="270CC498" w14:textId="77777777" w:rsidR="00663300" w:rsidRPr="009F3489"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210,452</w:t>
                            </w:r>
                          </w:p>
                        </w:tc>
                        <w:tc>
                          <w:tcPr>
                            <w:tcW w:w="675" w:type="dxa"/>
                            <w:tcBorders>
                              <w:top w:val="nil"/>
                              <w:left w:val="single" w:sz="4" w:space="0" w:color="auto"/>
                              <w:bottom w:val="nil"/>
                              <w:right w:val="nil"/>
                            </w:tcBorders>
                            <w:shd w:val="clear" w:color="auto" w:fill="DDFFFF"/>
                            <w:vAlign w:val="center"/>
                          </w:tcPr>
                          <w:p w14:paraId="2FDECEEA" w14:textId="77777777" w:rsidR="00663300" w:rsidRPr="00104C03" w:rsidRDefault="00663300" w:rsidP="00E21032">
                            <w:pPr>
                              <w:spacing w:line="240" w:lineRule="exact"/>
                              <w:jc w:val="right"/>
                              <w:rPr>
                                <w:rFonts w:ascii="標楷體" w:eastAsia="標楷體" w:hAnsi="標楷體"/>
                                <w:sz w:val="22"/>
                                <w:szCs w:val="22"/>
                              </w:rPr>
                            </w:pPr>
                          </w:p>
                        </w:tc>
                        <w:tc>
                          <w:tcPr>
                            <w:tcW w:w="1340" w:type="dxa"/>
                            <w:tcBorders>
                              <w:top w:val="nil"/>
                              <w:left w:val="nil"/>
                              <w:bottom w:val="nil"/>
                              <w:right w:val="single" w:sz="4" w:space="0" w:color="auto"/>
                            </w:tcBorders>
                            <w:shd w:val="clear" w:color="auto" w:fill="DDFFFF"/>
                            <w:vAlign w:val="center"/>
                          </w:tcPr>
                          <w:p w14:paraId="11B4BCBB" w14:textId="77777777" w:rsidR="00663300" w:rsidRPr="00541517" w:rsidRDefault="00663300" w:rsidP="00E21032">
                            <w:pPr>
                              <w:spacing w:line="240" w:lineRule="exact"/>
                              <w:jc w:val="right"/>
                              <w:rPr>
                                <w:rFonts w:ascii="標楷體" w:eastAsia="標楷體" w:hAnsi="標楷體"/>
                                <w:sz w:val="22"/>
                                <w:szCs w:val="22"/>
                              </w:rPr>
                            </w:pPr>
                            <w:r w:rsidRPr="009F3489">
                              <w:rPr>
                                <w:rFonts w:ascii="標楷體" w:eastAsia="標楷體" w:hAnsi="標楷體" w:hint="eastAsia"/>
                                <w:sz w:val="22"/>
                                <w:szCs w:val="22"/>
                              </w:rPr>
                              <w:t>－</w:t>
                            </w:r>
                          </w:p>
                        </w:tc>
                        <w:tc>
                          <w:tcPr>
                            <w:tcW w:w="1701" w:type="dxa"/>
                            <w:tcBorders>
                              <w:top w:val="nil"/>
                              <w:left w:val="single" w:sz="4" w:space="0" w:color="auto"/>
                              <w:bottom w:val="nil"/>
                              <w:right w:val="single" w:sz="4" w:space="0" w:color="auto"/>
                            </w:tcBorders>
                            <w:shd w:val="clear" w:color="auto" w:fill="DDFFFF"/>
                            <w:vAlign w:val="center"/>
                          </w:tcPr>
                          <w:p w14:paraId="5DB8FD9E" w14:textId="77777777" w:rsidR="00663300" w:rsidRPr="00541517" w:rsidRDefault="00663300" w:rsidP="00E21032">
                            <w:pPr>
                              <w:spacing w:line="240" w:lineRule="exact"/>
                              <w:jc w:val="right"/>
                              <w:rPr>
                                <w:rFonts w:ascii="標楷體" w:eastAsia="標楷體" w:hAnsi="標楷體"/>
                                <w:sz w:val="22"/>
                                <w:szCs w:val="22"/>
                              </w:rPr>
                            </w:pPr>
                            <w:r w:rsidRPr="009F3489">
                              <w:rPr>
                                <w:rFonts w:ascii="標楷體" w:eastAsia="標楷體" w:hAnsi="標楷體" w:hint="eastAsia"/>
                                <w:sz w:val="22"/>
                                <w:szCs w:val="22"/>
                              </w:rPr>
                              <w:t>－</w:t>
                            </w:r>
                          </w:p>
                        </w:tc>
                      </w:tr>
                      <w:tr w:rsidR="00663300" w:rsidRPr="00EF1FC3" w14:paraId="29EAC618" w14:textId="77777777" w:rsidTr="001D4A6A">
                        <w:trPr>
                          <w:cantSplit/>
                          <w:trHeight w:hRule="exact" w:val="454"/>
                          <w:jc w:val="center"/>
                        </w:trPr>
                        <w:tc>
                          <w:tcPr>
                            <w:tcW w:w="3996" w:type="dxa"/>
                            <w:tcBorders>
                              <w:top w:val="nil"/>
                              <w:left w:val="single" w:sz="4" w:space="0" w:color="auto"/>
                              <w:bottom w:val="single" w:sz="4" w:space="0" w:color="auto"/>
                              <w:right w:val="single" w:sz="4" w:space="0" w:color="auto"/>
                            </w:tcBorders>
                            <w:shd w:val="clear" w:color="auto" w:fill="auto"/>
                            <w:vAlign w:val="center"/>
                          </w:tcPr>
                          <w:p w14:paraId="4ED44CB0" w14:textId="77777777" w:rsidR="00663300" w:rsidRPr="00DA5B59" w:rsidRDefault="00663300" w:rsidP="00E21032">
                            <w:pPr>
                              <w:spacing w:line="240" w:lineRule="exact"/>
                              <w:jc w:val="distribute"/>
                              <w:rPr>
                                <w:rFonts w:ascii="標楷體" w:eastAsia="標楷體" w:hAnsi="標楷體" w:cs="Arial"/>
                                <w:sz w:val="22"/>
                                <w:szCs w:val="22"/>
                              </w:rPr>
                            </w:pPr>
                            <w:r w:rsidRPr="009C21BB">
                              <w:rPr>
                                <w:rFonts w:ascii="標楷體" w:eastAsia="標楷體" w:hAnsi="標楷體" w:cs="Arial" w:hint="eastAsia"/>
                                <w:sz w:val="22"/>
                                <w:szCs w:val="22"/>
                              </w:rPr>
                              <w:t>第二預備金</w:t>
                            </w:r>
                            <w:r>
                              <w:rPr>
                                <w:rFonts w:ascii="標楷體" w:eastAsia="標楷體" w:hAnsi="標楷體" w:cs="Arial" w:hint="eastAsia"/>
                                <w:sz w:val="22"/>
                                <w:szCs w:val="22"/>
                              </w:rPr>
                              <w:t>（</w:t>
                            </w:r>
                            <w:r w:rsidRPr="009C21BB">
                              <w:rPr>
                                <w:rFonts w:ascii="標楷體" w:eastAsia="標楷體" w:hAnsi="標楷體" w:cs="Arial" w:hint="eastAsia"/>
                                <w:sz w:val="22"/>
                                <w:szCs w:val="22"/>
                              </w:rPr>
                              <w:t>動支後餘額</w:t>
                            </w:r>
                            <w:r>
                              <w:rPr>
                                <w:rFonts w:ascii="標楷體" w:eastAsia="標楷體" w:hAnsi="標楷體" w:cs="Arial" w:hint="eastAsia"/>
                                <w:sz w:val="22"/>
                                <w:szCs w:val="22"/>
                              </w:rPr>
                              <w:t>）</w:t>
                            </w:r>
                          </w:p>
                        </w:tc>
                        <w:tc>
                          <w:tcPr>
                            <w:tcW w:w="1869" w:type="dxa"/>
                            <w:tcBorders>
                              <w:top w:val="nil"/>
                              <w:left w:val="single" w:sz="4" w:space="0" w:color="auto"/>
                              <w:bottom w:val="single" w:sz="4" w:space="0" w:color="auto"/>
                              <w:right w:val="single" w:sz="4" w:space="0" w:color="auto"/>
                            </w:tcBorders>
                            <w:shd w:val="clear" w:color="auto" w:fill="auto"/>
                            <w:vAlign w:val="center"/>
                          </w:tcPr>
                          <w:p w14:paraId="418EC990" w14:textId="77777777" w:rsidR="00663300" w:rsidRPr="007E1A81" w:rsidRDefault="00663300" w:rsidP="00E21032">
                            <w:pPr>
                              <w:spacing w:line="240" w:lineRule="exact"/>
                              <w:jc w:val="right"/>
                              <w:rPr>
                                <w:rFonts w:ascii="標楷體" w:eastAsia="標楷體" w:hAnsi="標楷體"/>
                                <w:sz w:val="22"/>
                                <w:szCs w:val="22"/>
                              </w:rPr>
                            </w:pPr>
                            <w:r w:rsidRPr="009F3489">
                              <w:rPr>
                                <w:rFonts w:ascii="標楷體" w:eastAsia="標楷體" w:hAnsi="標楷體"/>
                                <w:sz w:val="22"/>
                                <w:szCs w:val="22"/>
                              </w:rPr>
                              <w:t>2,390</w:t>
                            </w:r>
                          </w:p>
                        </w:tc>
                        <w:tc>
                          <w:tcPr>
                            <w:tcW w:w="675" w:type="dxa"/>
                            <w:tcBorders>
                              <w:top w:val="nil"/>
                              <w:left w:val="single" w:sz="4" w:space="0" w:color="auto"/>
                              <w:bottom w:val="single" w:sz="4" w:space="0" w:color="auto"/>
                              <w:right w:val="nil"/>
                            </w:tcBorders>
                            <w:shd w:val="clear" w:color="auto" w:fill="auto"/>
                            <w:vAlign w:val="center"/>
                          </w:tcPr>
                          <w:p w14:paraId="1DD77A0C" w14:textId="77777777" w:rsidR="00663300" w:rsidRPr="00104C03" w:rsidRDefault="00663300" w:rsidP="00E21032">
                            <w:pPr>
                              <w:spacing w:line="240" w:lineRule="exact"/>
                              <w:jc w:val="right"/>
                              <w:rPr>
                                <w:rFonts w:ascii="標楷體" w:eastAsia="標楷體" w:hAnsi="標楷體"/>
                                <w:bCs/>
                                <w:sz w:val="22"/>
                                <w:szCs w:val="22"/>
                              </w:rPr>
                            </w:pPr>
                          </w:p>
                        </w:tc>
                        <w:tc>
                          <w:tcPr>
                            <w:tcW w:w="1340" w:type="dxa"/>
                            <w:tcBorders>
                              <w:top w:val="nil"/>
                              <w:left w:val="nil"/>
                              <w:bottom w:val="single" w:sz="4" w:space="0" w:color="auto"/>
                              <w:right w:val="single" w:sz="4" w:space="0" w:color="auto"/>
                            </w:tcBorders>
                            <w:shd w:val="clear" w:color="auto" w:fill="auto"/>
                            <w:vAlign w:val="center"/>
                          </w:tcPr>
                          <w:p w14:paraId="6E71E4F0" w14:textId="77777777" w:rsidR="00663300" w:rsidRPr="00541517" w:rsidRDefault="00663300" w:rsidP="00E21032">
                            <w:pPr>
                              <w:spacing w:line="240" w:lineRule="exact"/>
                              <w:jc w:val="right"/>
                              <w:rPr>
                                <w:rFonts w:ascii="標楷體" w:eastAsia="標楷體" w:hAnsi="標楷體"/>
                                <w:sz w:val="22"/>
                                <w:szCs w:val="22"/>
                              </w:rPr>
                            </w:pPr>
                            <w:r w:rsidRPr="00104C03">
                              <w:rPr>
                                <w:rFonts w:ascii="標楷體" w:eastAsia="標楷體" w:hAnsi="標楷體" w:hint="eastAsia"/>
                                <w:sz w:val="22"/>
                                <w:szCs w:val="22"/>
                              </w:rPr>
                              <w:t>－</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68CF70" w14:textId="77777777" w:rsidR="00663300" w:rsidRPr="00104C03" w:rsidRDefault="00663300" w:rsidP="00E21032">
                            <w:pPr>
                              <w:spacing w:line="240" w:lineRule="exact"/>
                              <w:jc w:val="right"/>
                              <w:rPr>
                                <w:rFonts w:ascii="標楷體" w:eastAsia="標楷體" w:hAnsi="標楷體"/>
                                <w:sz w:val="22"/>
                                <w:szCs w:val="22"/>
                              </w:rPr>
                            </w:pPr>
                            <w:r w:rsidRPr="00104C03">
                              <w:rPr>
                                <w:rFonts w:ascii="標楷體" w:eastAsia="標楷體" w:hAnsi="標楷體" w:hint="eastAsia"/>
                                <w:sz w:val="22"/>
                                <w:szCs w:val="22"/>
                              </w:rPr>
                              <w:t>－</w:t>
                            </w:r>
                          </w:p>
                        </w:tc>
                      </w:tr>
                    </w:tbl>
                    <w:p w14:paraId="2EBE485B" w14:textId="77777777" w:rsidR="00663300" w:rsidRPr="00A412C5" w:rsidRDefault="00663300" w:rsidP="00E21032">
                      <w:pPr>
                        <w:spacing w:line="240" w:lineRule="exact"/>
                        <w:rPr>
                          <w:rFonts w:ascii="標楷體" w:eastAsia="標楷體" w:hAnsi="標楷體"/>
                        </w:rPr>
                      </w:pPr>
                      <w:proofErr w:type="gramStart"/>
                      <w:r w:rsidRPr="00A412C5">
                        <w:rPr>
                          <w:rFonts w:ascii="標楷體" w:eastAsia="標楷體" w:hAnsi="標楷體" w:hint="eastAsia"/>
                          <w:snapToGrid w:val="0"/>
                          <w:kern w:val="0"/>
                          <w:sz w:val="20"/>
                        </w:rPr>
                        <w:t>註</w:t>
                      </w:r>
                      <w:proofErr w:type="gramEnd"/>
                      <w:r w:rsidRPr="00A412C5">
                        <w:rPr>
                          <w:rFonts w:ascii="標楷體" w:eastAsia="標楷體" w:hAnsi="標楷體" w:hint="eastAsia"/>
                          <w:snapToGrid w:val="0"/>
                          <w:kern w:val="0"/>
                          <w:sz w:val="20"/>
                        </w:rPr>
                        <w:t>：</w:t>
                      </w:r>
                      <w:r>
                        <w:rPr>
                          <w:rFonts w:ascii="標楷體" w:eastAsia="標楷體" w:hAnsi="標楷體" w:hint="eastAsia"/>
                          <w:snapToGrid w:val="0"/>
                          <w:kern w:val="0"/>
                          <w:sz w:val="20"/>
                        </w:rPr>
                        <w:t>1.本表主管機關（計畫）名稱係按應付保留數金額占預算數比率由最高至最低之順序排列。</w:t>
                      </w:r>
                    </w:p>
                    <w:p w14:paraId="54EAA964" w14:textId="77777777" w:rsidR="00663300" w:rsidRPr="00ED3A83" w:rsidRDefault="00663300" w:rsidP="00E21032">
                      <w:pPr>
                        <w:spacing w:line="240" w:lineRule="exact"/>
                      </w:pPr>
                      <w:proofErr w:type="gramStart"/>
                      <w:r w:rsidRPr="00D602A5">
                        <w:rPr>
                          <w:rFonts w:ascii="標楷體" w:eastAsia="標楷體" w:hAnsi="標楷體" w:hint="eastAsia"/>
                          <w:snapToGrid w:val="0"/>
                          <w:color w:val="FFFFFF" w:themeColor="background1"/>
                          <w:kern w:val="0"/>
                          <w:sz w:val="20"/>
                        </w:rPr>
                        <w:t>註</w:t>
                      </w:r>
                      <w:proofErr w:type="gramEnd"/>
                      <w:r w:rsidRPr="00D602A5">
                        <w:rPr>
                          <w:rFonts w:ascii="標楷體" w:eastAsia="標楷體" w:hAnsi="標楷體" w:hint="eastAsia"/>
                          <w:snapToGrid w:val="0"/>
                          <w:color w:val="FFFFFF" w:themeColor="background1"/>
                          <w:kern w:val="0"/>
                          <w:sz w:val="20"/>
                        </w:rPr>
                        <w:t>：</w:t>
                      </w:r>
                      <w:r>
                        <w:rPr>
                          <w:rFonts w:ascii="標楷體" w:eastAsia="標楷體" w:hAnsi="標楷體" w:hint="eastAsia"/>
                          <w:snapToGrid w:val="0"/>
                          <w:kern w:val="0"/>
                          <w:sz w:val="20"/>
                        </w:rPr>
                        <w:t>2.</w:t>
                      </w:r>
                      <w:r w:rsidRPr="00A412C5">
                        <w:rPr>
                          <w:rFonts w:ascii="標楷體" w:eastAsia="標楷體" w:hAnsi="標楷體" w:hint="eastAsia"/>
                          <w:snapToGrid w:val="0"/>
                          <w:kern w:val="0"/>
                          <w:sz w:val="20"/>
                        </w:rPr>
                        <w:t>應付保留數</w:t>
                      </w:r>
                      <w:proofErr w:type="gramStart"/>
                      <w:r w:rsidRPr="00A412C5">
                        <w:rPr>
                          <w:rFonts w:ascii="標楷體" w:eastAsia="標楷體" w:hAnsi="標楷體" w:hint="eastAsia"/>
                          <w:snapToGrid w:val="0"/>
                          <w:kern w:val="0"/>
                          <w:sz w:val="20"/>
                        </w:rPr>
                        <w:t>金額欄前端</w:t>
                      </w:r>
                      <w:proofErr w:type="gramEnd"/>
                      <w:r w:rsidRPr="00A412C5">
                        <w:rPr>
                          <w:rFonts w:ascii="標楷體" w:eastAsia="標楷體" w:hAnsi="標楷體" w:hint="eastAsia"/>
                          <w:snapToGrid w:val="0"/>
                          <w:kern w:val="0"/>
                          <w:sz w:val="20"/>
                        </w:rPr>
                        <w:t>所植</w:t>
                      </w: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1</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r w:rsidRPr="00A412C5">
                        <w:rPr>
                          <w:rFonts w:ascii="標楷體" w:eastAsia="標楷體" w:hAnsi="標楷體" w:hint="eastAsia"/>
                          <w:snapToGrid w:val="0"/>
                          <w:kern w:val="0"/>
                          <w:sz w:val="20"/>
                        </w:rPr>
                        <w:t>～</w:t>
                      </w:r>
                      <w:r w:rsidRPr="006B2076">
                        <w:rPr>
                          <w:rFonts w:asciiTheme="minorEastAsia" w:eastAsiaTheme="minorEastAsia" w:hAnsiTheme="minorEastAsia"/>
                        </w:rPr>
                        <w:fldChar w:fldCharType="begin"/>
                      </w:r>
                      <w:r w:rsidRPr="006B2076">
                        <w:rPr>
                          <w:rFonts w:asciiTheme="minorEastAsia" w:eastAsiaTheme="minorEastAsia" w:hAnsiTheme="minorEastAsia"/>
                        </w:rPr>
                        <w:instrText xml:space="preserve"> </w:instrText>
                      </w:r>
                      <w:r w:rsidRPr="006B2076">
                        <w:rPr>
                          <w:rFonts w:asciiTheme="minorEastAsia" w:eastAsiaTheme="minorEastAsia" w:hAnsiTheme="minorEastAsia" w:hint="eastAsia"/>
                        </w:rPr>
                        <w:instrText>eq \o\ac(○,</w:instrText>
                      </w:r>
                      <w:r w:rsidRPr="006B2076">
                        <w:rPr>
                          <w:rFonts w:asciiTheme="minorEastAsia" w:eastAsiaTheme="minorEastAsia" w:hAnsiTheme="minorEastAsia" w:hint="eastAsia"/>
                          <w:position w:val="3"/>
                          <w:sz w:val="16"/>
                        </w:rPr>
                        <w:instrText>5</w:instrText>
                      </w:r>
                      <w:r w:rsidRPr="006B2076">
                        <w:rPr>
                          <w:rFonts w:asciiTheme="minorEastAsia" w:eastAsiaTheme="minorEastAsia" w:hAnsiTheme="minorEastAsia" w:hint="eastAsia"/>
                        </w:rPr>
                        <w:instrText>)</w:instrText>
                      </w:r>
                      <w:r w:rsidRPr="006B2076">
                        <w:rPr>
                          <w:rFonts w:asciiTheme="minorEastAsia" w:eastAsiaTheme="minorEastAsia" w:hAnsiTheme="minorEastAsia"/>
                        </w:rPr>
                        <w:fldChar w:fldCharType="end"/>
                      </w:r>
                      <w:r w:rsidRPr="00A412C5">
                        <w:rPr>
                          <w:rFonts w:ascii="標楷體" w:eastAsia="標楷體" w:hAnsi="標楷體" w:hint="eastAsia"/>
                          <w:snapToGrid w:val="0"/>
                          <w:kern w:val="0"/>
                          <w:sz w:val="20"/>
                        </w:rPr>
                        <w:t>，係表示保留金額較</w:t>
                      </w:r>
                      <w:r>
                        <w:rPr>
                          <w:rFonts w:ascii="標楷體" w:eastAsia="標楷體" w:hAnsi="標楷體" w:hint="eastAsia"/>
                          <w:snapToGrid w:val="0"/>
                          <w:kern w:val="0"/>
                          <w:sz w:val="20"/>
                        </w:rPr>
                        <w:t>多</w:t>
                      </w:r>
                      <w:r w:rsidRPr="00A412C5">
                        <w:rPr>
                          <w:rFonts w:ascii="標楷體" w:eastAsia="標楷體" w:hAnsi="標楷體" w:hint="eastAsia"/>
                          <w:snapToGrid w:val="0"/>
                          <w:kern w:val="0"/>
                          <w:sz w:val="20"/>
                        </w:rPr>
                        <w:t>之前5個主管機關</w:t>
                      </w:r>
                      <w:r>
                        <w:rPr>
                          <w:rFonts w:ascii="標楷體" w:eastAsia="標楷體" w:hAnsi="標楷體" w:hint="eastAsia"/>
                          <w:snapToGrid w:val="0"/>
                          <w:kern w:val="0"/>
                          <w:sz w:val="20"/>
                        </w:rPr>
                        <w:t>（</w:t>
                      </w:r>
                      <w:r w:rsidRPr="00A412C5">
                        <w:rPr>
                          <w:rFonts w:ascii="標楷體" w:eastAsia="標楷體" w:hAnsi="標楷體" w:hint="eastAsia"/>
                          <w:snapToGrid w:val="0"/>
                          <w:kern w:val="0"/>
                          <w:sz w:val="20"/>
                        </w:rPr>
                        <w:t>計畫</w:t>
                      </w:r>
                      <w:r>
                        <w:rPr>
                          <w:rFonts w:ascii="標楷體" w:eastAsia="標楷體" w:hAnsi="標楷體" w:hint="eastAsia"/>
                          <w:snapToGrid w:val="0"/>
                          <w:kern w:val="0"/>
                          <w:sz w:val="20"/>
                        </w:rPr>
                        <w:t>）</w:t>
                      </w:r>
                      <w:r w:rsidRPr="00A412C5">
                        <w:rPr>
                          <w:rFonts w:ascii="標楷體" w:eastAsia="標楷體" w:hAnsi="標楷體" w:hint="eastAsia"/>
                          <w:snapToGrid w:val="0"/>
                          <w:kern w:val="0"/>
                          <w:sz w:val="20"/>
                        </w:rPr>
                        <w:t>。</w:t>
                      </w:r>
                    </w:p>
                    <w:p w14:paraId="62C3B5F3" w14:textId="205BF50D" w:rsidR="00663300" w:rsidRPr="00E21032" w:rsidRDefault="00663300" w:rsidP="008D1618">
                      <w:pPr>
                        <w:spacing w:line="240" w:lineRule="exact"/>
                      </w:pPr>
                    </w:p>
                    <w:p w14:paraId="09280A84" w14:textId="77777777" w:rsidR="00663300" w:rsidRPr="00A270FE" w:rsidRDefault="00663300" w:rsidP="00A26D28">
                      <w:pPr>
                        <w:spacing w:line="240" w:lineRule="exact"/>
                      </w:pPr>
                    </w:p>
                  </w:txbxContent>
                </v:textbox>
                <w10:wrap type="topAndBottom" anchorx="margin" anchory="margin"/>
              </v:shape>
            </w:pict>
          </mc:Fallback>
        </mc:AlternateContent>
      </w:r>
      <w:r w:rsidR="00A11792" w:rsidRPr="004C4FAA">
        <w:rPr>
          <w:rFonts w:ascii="標楷體" w:eastAsia="標楷體" w:hAnsi="標楷體" w:hint="eastAsia"/>
          <w:b/>
          <w:snapToGrid w:val="0"/>
          <w:kern w:val="0"/>
          <w:sz w:val="32"/>
          <w:szCs w:val="30"/>
        </w:rPr>
        <w:t>二、歲入、歲出與收支之平衡</w:t>
      </w:r>
    </w:p>
    <w:p w14:paraId="20317DC3" w14:textId="396796A2" w:rsidR="00A11792" w:rsidRPr="004C4FAA" w:rsidRDefault="00A11792" w:rsidP="001D4A6A">
      <w:pPr>
        <w:pStyle w:val="a8"/>
        <w:overflowPunct w:val="0"/>
        <w:spacing w:line="500" w:lineRule="exact"/>
        <w:ind w:firstLineChars="200" w:firstLine="560"/>
        <w:jc w:val="both"/>
        <w:rPr>
          <w:rFonts w:ascii="標楷體" w:eastAsia="標楷體" w:hAnsi="標楷體"/>
          <w:snapToGrid w:val="0"/>
          <w:color w:val="000000" w:themeColor="text1"/>
          <w:kern w:val="0"/>
          <w:sz w:val="28"/>
          <w:szCs w:val="28"/>
        </w:rPr>
      </w:pPr>
      <w:r w:rsidRPr="004C4FAA">
        <w:rPr>
          <w:rFonts w:ascii="標楷體" w:eastAsia="標楷體" w:hAnsi="標楷體"/>
          <w:snapToGrid w:val="0"/>
          <w:color w:val="000000" w:themeColor="text1"/>
          <w:kern w:val="0"/>
          <w:sz w:val="28"/>
          <w:szCs w:val="28"/>
        </w:rPr>
        <w:t>11</w:t>
      </w:r>
      <w:r w:rsidR="00CC4D9E">
        <w:rPr>
          <w:rFonts w:ascii="標楷體" w:eastAsia="標楷體" w:hAnsi="標楷體" w:hint="eastAsia"/>
          <w:snapToGrid w:val="0"/>
          <w:color w:val="000000" w:themeColor="text1"/>
          <w:kern w:val="0"/>
          <w:sz w:val="28"/>
          <w:szCs w:val="28"/>
        </w:rPr>
        <w:t>4</w:t>
      </w:r>
      <w:r w:rsidRPr="004C4FAA">
        <w:rPr>
          <w:rFonts w:ascii="標楷體" w:eastAsia="標楷體" w:hAnsi="標楷體"/>
          <w:snapToGrid w:val="0"/>
          <w:color w:val="000000" w:themeColor="text1"/>
          <w:kern w:val="0"/>
          <w:sz w:val="28"/>
          <w:szCs w:val="28"/>
        </w:rPr>
        <w:t>度</w:t>
      </w:r>
      <w:r w:rsidRPr="004C4FAA">
        <w:rPr>
          <w:rFonts w:ascii="標楷體" w:eastAsia="標楷體" w:hAnsi="標楷體" w:hint="eastAsia"/>
          <w:snapToGrid w:val="0"/>
          <w:color w:val="000000" w:themeColor="text1"/>
          <w:kern w:val="0"/>
          <w:sz w:val="28"/>
          <w:szCs w:val="28"/>
        </w:rPr>
        <w:t>原列</w:t>
      </w:r>
      <w:r w:rsidRPr="004C4FAA">
        <w:rPr>
          <w:rFonts w:ascii="標楷體" w:eastAsia="標楷體" w:hAnsi="標楷體"/>
          <w:snapToGrid w:val="0"/>
          <w:color w:val="000000" w:themeColor="text1"/>
          <w:kern w:val="0"/>
          <w:sz w:val="28"/>
          <w:szCs w:val="28"/>
        </w:rPr>
        <w:t>經常收入</w:t>
      </w:r>
      <w:r w:rsidRPr="004C4FAA">
        <w:rPr>
          <w:rFonts w:ascii="標楷體" w:eastAsia="標楷體" w:hAnsi="標楷體" w:hint="eastAsia"/>
          <w:snapToGrid w:val="0"/>
          <w:color w:val="000000" w:themeColor="text1"/>
          <w:kern w:val="0"/>
          <w:sz w:val="28"/>
          <w:szCs w:val="28"/>
        </w:rPr>
        <w:t>（</w:t>
      </w:r>
      <w:r w:rsidRPr="004C4FAA">
        <w:rPr>
          <w:rFonts w:ascii="標楷體" w:eastAsia="標楷體" w:hAnsi="標楷體"/>
          <w:snapToGrid w:val="0"/>
          <w:color w:val="000000" w:themeColor="text1"/>
          <w:kern w:val="0"/>
          <w:sz w:val="28"/>
          <w:szCs w:val="28"/>
        </w:rPr>
        <w:t>包括直接稅、間接稅、賦稅外收入</w:t>
      </w:r>
      <w:r w:rsidRPr="004C4FAA">
        <w:rPr>
          <w:rFonts w:ascii="標楷體" w:eastAsia="標楷體" w:hAnsi="標楷體" w:hint="eastAsia"/>
          <w:snapToGrid w:val="0"/>
          <w:color w:val="000000" w:themeColor="text1"/>
          <w:kern w:val="0"/>
          <w:sz w:val="28"/>
          <w:szCs w:val="28"/>
        </w:rPr>
        <w:t>）決算，</w:t>
      </w:r>
      <w:r w:rsidR="00A70299" w:rsidRPr="004C4FAA">
        <w:rPr>
          <w:rFonts w:ascii="標楷體" w:eastAsia="標楷體" w:hAnsi="標楷體" w:hint="eastAsia"/>
          <w:snapToGrid w:val="0"/>
          <w:color w:val="000000" w:themeColor="text1"/>
          <w:kern w:val="0"/>
          <w:sz w:val="28"/>
          <w:szCs w:val="28"/>
        </w:rPr>
        <w:t>經修正</w:t>
      </w:r>
      <w:r w:rsidR="00CC4D9E" w:rsidRPr="00CC4D9E">
        <w:rPr>
          <w:rFonts w:ascii="標楷體" w:eastAsia="標楷體" w:hAnsi="標楷體" w:hint="eastAsia"/>
          <w:snapToGrid w:val="0"/>
          <w:color w:val="000000" w:themeColor="text1"/>
          <w:kern w:val="0"/>
          <w:sz w:val="28"/>
          <w:szCs w:val="28"/>
        </w:rPr>
        <w:t>增列135萬</w:t>
      </w:r>
      <w:r w:rsidR="00A70299" w:rsidRPr="004C4FAA">
        <w:rPr>
          <w:rFonts w:ascii="標楷體" w:eastAsia="標楷體" w:hAnsi="標楷體" w:hint="eastAsia"/>
          <w:snapToGrid w:val="0"/>
          <w:color w:val="000000" w:themeColor="text1"/>
          <w:kern w:val="0"/>
          <w:sz w:val="28"/>
          <w:szCs w:val="28"/>
        </w:rPr>
        <w:t>餘元，</w:t>
      </w:r>
      <w:r w:rsidRPr="004C4FAA">
        <w:rPr>
          <w:rFonts w:ascii="標楷體" w:eastAsia="標楷體" w:hAnsi="標楷體" w:hint="eastAsia"/>
          <w:snapToGrid w:val="0"/>
          <w:color w:val="000000" w:themeColor="text1"/>
          <w:kern w:val="0"/>
          <w:sz w:val="28"/>
          <w:szCs w:val="28"/>
        </w:rPr>
        <w:t>審定為</w:t>
      </w:r>
      <w:r w:rsidR="00CB5D83" w:rsidRPr="004C4FAA">
        <w:rPr>
          <w:rFonts w:ascii="標楷體" w:eastAsia="標楷體" w:hAnsi="標楷體"/>
          <w:snapToGrid w:val="0"/>
          <w:color w:val="000000" w:themeColor="text1"/>
          <w:kern w:val="0"/>
          <w:sz w:val="28"/>
          <w:szCs w:val="28"/>
        </w:rPr>
        <w:t>3</w:t>
      </w:r>
      <w:r w:rsidR="00CC4D9E">
        <w:rPr>
          <w:rFonts w:ascii="標楷體" w:eastAsia="標楷體" w:hAnsi="標楷體"/>
          <w:snapToGrid w:val="0"/>
          <w:color w:val="000000" w:themeColor="text1"/>
          <w:kern w:val="0"/>
          <w:sz w:val="28"/>
          <w:szCs w:val="28"/>
        </w:rPr>
        <w:t>35</w:t>
      </w:r>
      <w:r w:rsidRPr="004C4FAA">
        <w:rPr>
          <w:rFonts w:ascii="標楷體" w:eastAsia="標楷體" w:hAnsi="標楷體"/>
          <w:snapToGrid w:val="0"/>
          <w:color w:val="000000" w:themeColor="text1"/>
          <w:kern w:val="0"/>
          <w:sz w:val="28"/>
          <w:szCs w:val="28"/>
        </w:rPr>
        <w:t>億</w:t>
      </w:r>
      <w:r w:rsidR="00CC4D9E">
        <w:rPr>
          <w:rFonts w:ascii="標楷體" w:eastAsia="標楷體" w:hAnsi="標楷體"/>
          <w:snapToGrid w:val="0"/>
          <w:color w:val="000000" w:themeColor="text1"/>
          <w:kern w:val="0"/>
          <w:sz w:val="28"/>
          <w:szCs w:val="28"/>
        </w:rPr>
        <w:t>6,889</w:t>
      </w:r>
      <w:r w:rsidRPr="004C4FAA">
        <w:rPr>
          <w:rFonts w:ascii="標楷體" w:eastAsia="標楷體" w:hAnsi="標楷體"/>
          <w:snapToGrid w:val="0"/>
          <w:color w:val="000000" w:themeColor="text1"/>
          <w:kern w:val="0"/>
          <w:sz w:val="28"/>
          <w:szCs w:val="28"/>
        </w:rPr>
        <w:t>萬餘元，</w:t>
      </w:r>
      <w:r w:rsidRPr="004C4FAA">
        <w:rPr>
          <w:rFonts w:ascii="標楷體" w:eastAsia="標楷體" w:hAnsi="標楷體" w:hint="eastAsia"/>
          <w:snapToGrid w:val="0"/>
          <w:color w:val="000000" w:themeColor="text1"/>
          <w:kern w:val="0"/>
          <w:sz w:val="28"/>
          <w:szCs w:val="28"/>
        </w:rPr>
        <w:t>原列</w:t>
      </w:r>
      <w:r w:rsidRPr="004C4FAA">
        <w:rPr>
          <w:rFonts w:ascii="標楷體" w:eastAsia="標楷體" w:hAnsi="標楷體"/>
          <w:snapToGrid w:val="0"/>
          <w:color w:val="000000" w:themeColor="text1"/>
          <w:kern w:val="0"/>
          <w:sz w:val="28"/>
          <w:szCs w:val="28"/>
        </w:rPr>
        <w:t>經常支出</w:t>
      </w:r>
      <w:r w:rsidRPr="004C4FAA">
        <w:rPr>
          <w:rFonts w:ascii="標楷體" w:eastAsia="標楷體" w:hAnsi="標楷體" w:hint="eastAsia"/>
          <w:snapToGrid w:val="0"/>
          <w:color w:val="000000" w:themeColor="text1"/>
          <w:kern w:val="0"/>
          <w:sz w:val="28"/>
          <w:szCs w:val="28"/>
        </w:rPr>
        <w:t>（</w:t>
      </w:r>
      <w:r w:rsidRPr="004C4FAA">
        <w:rPr>
          <w:rFonts w:ascii="標楷體" w:eastAsia="標楷體" w:hAnsi="標楷體"/>
          <w:snapToGrid w:val="0"/>
          <w:color w:val="000000" w:themeColor="text1"/>
          <w:kern w:val="0"/>
          <w:sz w:val="28"/>
          <w:szCs w:val="28"/>
        </w:rPr>
        <w:t>包括一般經常支出、債務付息及事務支出</w:t>
      </w:r>
      <w:r w:rsidRPr="004C4FAA">
        <w:rPr>
          <w:rFonts w:ascii="標楷體" w:eastAsia="標楷體" w:hAnsi="標楷體" w:hint="eastAsia"/>
          <w:snapToGrid w:val="0"/>
          <w:color w:val="000000" w:themeColor="text1"/>
          <w:kern w:val="0"/>
          <w:sz w:val="28"/>
          <w:szCs w:val="28"/>
        </w:rPr>
        <w:t>）決算，經修正減列</w:t>
      </w:r>
      <w:r w:rsidR="00CC4D9E" w:rsidRPr="00CC4D9E">
        <w:rPr>
          <w:rFonts w:ascii="標楷體" w:eastAsia="標楷體" w:hAnsi="標楷體" w:hint="eastAsia"/>
          <w:snapToGrid w:val="0"/>
          <w:color w:val="000000" w:themeColor="text1"/>
          <w:kern w:val="0"/>
          <w:sz w:val="28"/>
          <w:szCs w:val="28"/>
        </w:rPr>
        <w:t>292萬</w:t>
      </w:r>
      <w:r w:rsidRPr="004C4FAA">
        <w:rPr>
          <w:rFonts w:ascii="標楷體" w:eastAsia="標楷體" w:hAnsi="標楷體" w:hint="eastAsia"/>
          <w:snapToGrid w:val="0"/>
          <w:color w:val="000000" w:themeColor="text1"/>
          <w:kern w:val="0"/>
          <w:sz w:val="28"/>
          <w:szCs w:val="28"/>
        </w:rPr>
        <w:t>餘元，審定為</w:t>
      </w:r>
      <w:r w:rsidR="00CC4D9E">
        <w:rPr>
          <w:rFonts w:ascii="標楷體" w:eastAsia="標楷體" w:hAnsi="標楷體"/>
          <w:snapToGrid w:val="0"/>
          <w:color w:val="000000" w:themeColor="text1"/>
          <w:kern w:val="0"/>
          <w:sz w:val="28"/>
          <w:szCs w:val="28"/>
        </w:rPr>
        <w:t>241</w:t>
      </w:r>
      <w:r w:rsidRPr="004C4FAA">
        <w:rPr>
          <w:rFonts w:ascii="標楷體" w:eastAsia="標楷體" w:hAnsi="標楷體"/>
          <w:snapToGrid w:val="0"/>
          <w:color w:val="000000" w:themeColor="text1"/>
          <w:kern w:val="0"/>
          <w:sz w:val="28"/>
          <w:szCs w:val="28"/>
        </w:rPr>
        <w:t>億</w:t>
      </w:r>
      <w:r w:rsidR="00CC4D9E">
        <w:rPr>
          <w:rFonts w:ascii="標楷體" w:eastAsia="標楷體" w:hAnsi="標楷體" w:hint="eastAsia"/>
          <w:snapToGrid w:val="0"/>
          <w:color w:val="000000" w:themeColor="text1"/>
          <w:kern w:val="0"/>
          <w:sz w:val="28"/>
          <w:szCs w:val="28"/>
        </w:rPr>
        <w:t>3</w:t>
      </w:r>
      <w:r w:rsidR="00CC4D9E">
        <w:rPr>
          <w:rFonts w:ascii="標楷體" w:eastAsia="標楷體" w:hAnsi="標楷體"/>
          <w:snapToGrid w:val="0"/>
          <w:color w:val="000000" w:themeColor="text1"/>
          <w:kern w:val="0"/>
          <w:sz w:val="28"/>
          <w:szCs w:val="28"/>
        </w:rPr>
        <w:t>,</w:t>
      </w:r>
      <w:r w:rsidR="00DB3EB9" w:rsidRPr="004C4FAA">
        <w:rPr>
          <w:rFonts w:ascii="標楷體" w:eastAsia="標楷體" w:hAnsi="標楷體"/>
          <w:snapToGrid w:val="0"/>
          <w:color w:val="000000" w:themeColor="text1"/>
          <w:kern w:val="0"/>
          <w:sz w:val="28"/>
          <w:szCs w:val="28"/>
        </w:rPr>
        <w:t>5</w:t>
      </w:r>
      <w:r w:rsidR="00CC4D9E">
        <w:rPr>
          <w:rFonts w:ascii="標楷體" w:eastAsia="標楷體" w:hAnsi="標楷體"/>
          <w:snapToGrid w:val="0"/>
          <w:color w:val="000000" w:themeColor="text1"/>
          <w:kern w:val="0"/>
          <w:sz w:val="28"/>
          <w:szCs w:val="28"/>
        </w:rPr>
        <w:t>04</w:t>
      </w:r>
      <w:r w:rsidRPr="004C4FAA">
        <w:rPr>
          <w:rFonts w:ascii="標楷體" w:eastAsia="標楷體" w:hAnsi="標楷體"/>
          <w:snapToGrid w:val="0"/>
          <w:color w:val="000000" w:themeColor="text1"/>
          <w:kern w:val="0"/>
          <w:sz w:val="28"/>
          <w:szCs w:val="28"/>
        </w:rPr>
        <w:t>萬餘元；</w:t>
      </w:r>
      <w:r w:rsidRPr="004C4FAA">
        <w:rPr>
          <w:rFonts w:ascii="標楷體" w:eastAsia="標楷體" w:hAnsi="標楷體" w:hint="eastAsia"/>
          <w:snapToGrid w:val="0"/>
          <w:color w:val="000000" w:themeColor="text1"/>
          <w:kern w:val="0"/>
          <w:sz w:val="28"/>
          <w:szCs w:val="28"/>
        </w:rPr>
        <w:t>原列</w:t>
      </w:r>
      <w:r w:rsidRPr="004C4FAA">
        <w:rPr>
          <w:rFonts w:ascii="標楷體" w:eastAsia="標楷體" w:hAnsi="標楷體"/>
          <w:snapToGrid w:val="0"/>
          <w:color w:val="000000" w:themeColor="text1"/>
          <w:kern w:val="0"/>
          <w:sz w:val="28"/>
          <w:szCs w:val="28"/>
        </w:rPr>
        <w:t>資本收入</w:t>
      </w:r>
      <w:r w:rsidRPr="004C4FAA">
        <w:rPr>
          <w:rFonts w:ascii="標楷體" w:eastAsia="標楷體" w:hAnsi="標楷體" w:hint="eastAsia"/>
          <w:snapToGrid w:val="0"/>
          <w:color w:val="000000" w:themeColor="text1"/>
          <w:kern w:val="0"/>
          <w:sz w:val="28"/>
          <w:szCs w:val="28"/>
        </w:rPr>
        <w:t>（</w:t>
      </w:r>
      <w:r w:rsidRPr="004C4FAA">
        <w:rPr>
          <w:rFonts w:ascii="標楷體" w:eastAsia="標楷體" w:hAnsi="標楷體"/>
          <w:snapToGrid w:val="0"/>
          <w:color w:val="000000" w:themeColor="text1"/>
          <w:kern w:val="0"/>
          <w:sz w:val="28"/>
          <w:szCs w:val="28"/>
        </w:rPr>
        <w:t>減少資產</w:t>
      </w:r>
      <w:r w:rsidRPr="004C4FAA">
        <w:rPr>
          <w:rFonts w:ascii="標楷體" w:eastAsia="標楷體" w:hAnsi="標楷體" w:hint="eastAsia"/>
          <w:snapToGrid w:val="0"/>
          <w:color w:val="000000" w:themeColor="text1"/>
          <w:kern w:val="0"/>
          <w:sz w:val="28"/>
          <w:szCs w:val="28"/>
        </w:rPr>
        <w:t>）決算，如數審定為</w:t>
      </w:r>
      <w:r w:rsidR="0079270A">
        <w:rPr>
          <w:rFonts w:ascii="標楷體" w:eastAsia="標楷體" w:hAnsi="標楷體"/>
          <w:snapToGrid w:val="0"/>
          <w:color w:val="000000" w:themeColor="text1"/>
          <w:kern w:val="0"/>
          <w:sz w:val="28"/>
          <w:szCs w:val="28"/>
        </w:rPr>
        <w:t>1,082</w:t>
      </w:r>
      <w:r w:rsidRPr="004C4FAA">
        <w:rPr>
          <w:rFonts w:ascii="標楷體" w:eastAsia="標楷體" w:hAnsi="標楷體"/>
          <w:snapToGrid w:val="0"/>
          <w:color w:val="000000" w:themeColor="text1"/>
          <w:kern w:val="0"/>
          <w:sz w:val="28"/>
          <w:szCs w:val="28"/>
        </w:rPr>
        <w:t>萬餘元，</w:t>
      </w:r>
      <w:r w:rsidRPr="004C4FAA">
        <w:rPr>
          <w:rFonts w:ascii="標楷體" w:eastAsia="標楷體" w:hAnsi="標楷體" w:hint="eastAsia"/>
          <w:snapToGrid w:val="0"/>
          <w:color w:val="000000" w:themeColor="text1"/>
          <w:kern w:val="0"/>
          <w:sz w:val="28"/>
          <w:szCs w:val="28"/>
        </w:rPr>
        <w:t>原列</w:t>
      </w:r>
      <w:r w:rsidRPr="00FF44CE">
        <w:rPr>
          <w:rFonts w:ascii="標楷體" w:eastAsia="標楷體" w:hAnsi="標楷體"/>
          <w:snapToGrid w:val="0"/>
          <w:color w:val="000000" w:themeColor="text1"/>
          <w:spacing w:val="-2"/>
          <w:kern w:val="0"/>
          <w:sz w:val="28"/>
          <w:szCs w:val="28"/>
        </w:rPr>
        <w:t>資本支出</w:t>
      </w:r>
      <w:r w:rsidRPr="00FF44CE">
        <w:rPr>
          <w:rFonts w:ascii="標楷體" w:eastAsia="標楷體" w:hAnsi="標楷體" w:hint="eastAsia"/>
          <w:snapToGrid w:val="0"/>
          <w:color w:val="000000" w:themeColor="text1"/>
          <w:spacing w:val="-2"/>
          <w:kern w:val="0"/>
          <w:sz w:val="28"/>
          <w:szCs w:val="28"/>
        </w:rPr>
        <w:t>（</w:t>
      </w:r>
      <w:r w:rsidRPr="00FF44CE">
        <w:rPr>
          <w:rFonts w:ascii="標楷體" w:eastAsia="標楷體" w:hAnsi="標楷體"/>
          <w:snapToGrid w:val="0"/>
          <w:color w:val="000000" w:themeColor="text1"/>
          <w:spacing w:val="-2"/>
          <w:kern w:val="0"/>
          <w:sz w:val="28"/>
          <w:szCs w:val="28"/>
        </w:rPr>
        <w:t>增置</w:t>
      </w:r>
      <w:r w:rsidRPr="00FF44CE">
        <w:rPr>
          <w:rFonts w:ascii="標楷體" w:eastAsia="標楷體" w:hAnsi="標楷體" w:hint="eastAsia"/>
          <w:snapToGrid w:val="0"/>
          <w:color w:val="000000" w:themeColor="text1"/>
          <w:spacing w:val="-2"/>
          <w:kern w:val="0"/>
          <w:sz w:val="28"/>
          <w:szCs w:val="28"/>
        </w:rPr>
        <w:t>或</w:t>
      </w:r>
      <w:r w:rsidRPr="00FF44CE">
        <w:rPr>
          <w:rFonts w:ascii="標楷體" w:eastAsia="標楷體" w:hAnsi="標楷體"/>
          <w:snapToGrid w:val="0"/>
          <w:color w:val="000000" w:themeColor="text1"/>
          <w:spacing w:val="-2"/>
          <w:kern w:val="0"/>
          <w:sz w:val="28"/>
          <w:szCs w:val="28"/>
        </w:rPr>
        <w:t>擴充改良資產</w:t>
      </w:r>
      <w:r w:rsidRPr="00FF44CE">
        <w:rPr>
          <w:rFonts w:ascii="標楷體" w:eastAsia="標楷體" w:hAnsi="標楷體" w:hint="eastAsia"/>
          <w:snapToGrid w:val="0"/>
          <w:color w:val="000000" w:themeColor="text1"/>
          <w:spacing w:val="-2"/>
          <w:kern w:val="0"/>
          <w:sz w:val="28"/>
          <w:szCs w:val="28"/>
        </w:rPr>
        <w:t>）決算，</w:t>
      </w:r>
      <w:r w:rsidR="0079270A">
        <w:rPr>
          <w:rFonts w:ascii="標楷體" w:eastAsia="標楷體" w:hAnsi="標楷體" w:hint="eastAsia"/>
          <w:snapToGrid w:val="0"/>
          <w:color w:val="000000" w:themeColor="text1"/>
          <w:spacing w:val="-2"/>
          <w:kern w:val="0"/>
          <w:sz w:val="28"/>
          <w:szCs w:val="28"/>
        </w:rPr>
        <w:t>如數</w:t>
      </w:r>
      <w:r w:rsidRPr="00FF44CE">
        <w:rPr>
          <w:rFonts w:ascii="標楷體" w:eastAsia="標楷體" w:hAnsi="標楷體" w:hint="eastAsia"/>
          <w:snapToGrid w:val="0"/>
          <w:color w:val="000000" w:themeColor="text1"/>
          <w:spacing w:val="-2"/>
          <w:kern w:val="0"/>
          <w:sz w:val="28"/>
          <w:szCs w:val="28"/>
        </w:rPr>
        <w:t>審定為</w:t>
      </w:r>
      <w:r w:rsidR="0079270A">
        <w:rPr>
          <w:rFonts w:ascii="標楷體" w:eastAsia="標楷體" w:hAnsi="標楷體"/>
          <w:snapToGrid w:val="0"/>
          <w:color w:val="000000" w:themeColor="text1"/>
          <w:spacing w:val="-2"/>
          <w:kern w:val="0"/>
          <w:sz w:val="28"/>
          <w:szCs w:val="28"/>
        </w:rPr>
        <w:t>8</w:t>
      </w:r>
      <w:r w:rsidR="00CA68FF">
        <w:rPr>
          <w:rFonts w:ascii="標楷體" w:eastAsia="標楷體" w:hAnsi="標楷體"/>
          <w:snapToGrid w:val="0"/>
          <w:color w:val="000000" w:themeColor="text1"/>
          <w:spacing w:val="-2"/>
          <w:kern w:val="0"/>
          <w:sz w:val="28"/>
          <w:szCs w:val="28"/>
        </w:rPr>
        <w:t>4</w:t>
      </w:r>
      <w:r w:rsidRPr="00FF44CE">
        <w:rPr>
          <w:rFonts w:ascii="標楷體" w:eastAsia="標楷體" w:hAnsi="標楷體"/>
          <w:snapToGrid w:val="0"/>
          <w:color w:val="000000" w:themeColor="text1"/>
          <w:spacing w:val="-2"/>
          <w:kern w:val="0"/>
          <w:sz w:val="28"/>
          <w:szCs w:val="28"/>
        </w:rPr>
        <w:t>億</w:t>
      </w:r>
      <w:r w:rsidR="00CA68FF">
        <w:rPr>
          <w:rFonts w:ascii="標楷體" w:eastAsia="標楷體" w:hAnsi="標楷體"/>
          <w:snapToGrid w:val="0"/>
          <w:color w:val="000000" w:themeColor="text1"/>
          <w:kern w:val="0"/>
          <w:sz w:val="28"/>
          <w:szCs w:val="28"/>
        </w:rPr>
        <w:t>4,311</w:t>
      </w:r>
      <w:r w:rsidRPr="004C4FAA">
        <w:rPr>
          <w:rFonts w:ascii="標楷體" w:eastAsia="標楷體" w:hAnsi="標楷體"/>
          <w:snapToGrid w:val="0"/>
          <w:color w:val="000000" w:themeColor="text1"/>
          <w:kern w:val="0"/>
          <w:sz w:val="28"/>
          <w:szCs w:val="28"/>
        </w:rPr>
        <w:t>萬餘元</w:t>
      </w:r>
      <w:r w:rsidRPr="004C4FAA">
        <w:rPr>
          <w:rFonts w:ascii="標楷體" w:eastAsia="標楷體" w:hAnsi="標楷體" w:hint="eastAsia"/>
          <w:snapToGrid w:val="0"/>
          <w:color w:val="000000" w:themeColor="text1"/>
          <w:kern w:val="0"/>
          <w:sz w:val="28"/>
          <w:szCs w:val="28"/>
        </w:rPr>
        <w:t>。</w:t>
      </w:r>
    </w:p>
    <w:p w14:paraId="25B26461" w14:textId="2F570E0B" w:rsidR="00A11792" w:rsidRPr="00FF44CE" w:rsidRDefault="00A11792" w:rsidP="001D4A6A">
      <w:pPr>
        <w:pStyle w:val="a8"/>
        <w:overflowPunct w:val="0"/>
        <w:spacing w:line="500" w:lineRule="exact"/>
        <w:ind w:firstLineChars="200" w:firstLine="568"/>
        <w:jc w:val="both"/>
        <w:rPr>
          <w:rFonts w:ascii="標楷體" w:eastAsia="標楷體" w:hAnsi="標楷體"/>
          <w:snapToGrid w:val="0"/>
          <w:color w:val="FF0000"/>
          <w:spacing w:val="6"/>
          <w:kern w:val="0"/>
          <w:sz w:val="28"/>
          <w:szCs w:val="28"/>
        </w:rPr>
      </w:pPr>
      <w:r w:rsidRPr="004C4FAA">
        <w:rPr>
          <w:rFonts w:ascii="標楷體" w:eastAsia="標楷體" w:hAnsi="標楷體" w:hint="eastAsia"/>
          <w:snapToGrid w:val="0"/>
          <w:color w:val="000000" w:themeColor="text1"/>
          <w:spacing w:val="2"/>
          <w:kern w:val="0"/>
          <w:sz w:val="28"/>
          <w:szCs w:val="28"/>
        </w:rPr>
        <w:t>在經常收支方面，</w:t>
      </w:r>
      <w:proofErr w:type="gramStart"/>
      <w:r w:rsidR="00072B98" w:rsidRPr="004C4FAA">
        <w:rPr>
          <w:rFonts w:ascii="標楷體" w:eastAsia="標楷體" w:hAnsi="標楷體" w:hint="eastAsia"/>
          <w:snapToGrid w:val="0"/>
          <w:color w:val="000000" w:themeColor="text1"/>
          <w:spacing w:val="2"/>
          <w:kern w:val="0"/>
          <w:sz w:val="28"/>
          <w:szCs w:val="28"/>
        </w:rPr>
        <w:t>11</w:t>
      </w:r>
      <w:r w:rsidR="00CC4D9E">
        <w:rPr>
          <w:rFonts w:ascii="標楷體" w:eastAsia="標楷體" w:hAnsi="標楷體"/>
          <w:snapToGrid w:val="0"/>
          <w:color w:val="000000" w:themeColor="text1"/>
          <w:spacing w:val="2"/>
          <w:kern w:val="0"/>
          <w:sz w:val="28"/>
          <w:szCs w:val="28"/>
        </w:rPr>
        <w:t>4</w:t>
      </w:r>
      <w:proofErr w:type="gramEnd"/>
      <w:r w:rsidRPr="004C4FAA">
        <w:rPr>
          <w:rFonts w:ascii="標楷體" w:eastAsia="標楷體" w:hAnsi="標楷體" w:hint="eastAsia"/>
          <w:snapToGrid w:val="0"/>
          <w:color w:val="000000" w:themeColor="text1"/>
          <w:spacing w:val="2"/>
          <w:kern w:val="0"/>
          <w:sz w:val="28"/>
          <w:szCs w:val="28"/>
        </w:rPr>
        <w:t>年度經常收入較預算數</w:t>
      </w:r>
      <w:r w:rsidR="0079270A">
        <w:rPr>
          <w:rFonts w:ascii="標楷體" w:eastAsia="標楷體" w:hAnsi="標楷體" w:hint="eastAsia"/>
          <w:snapToGrid w:val="0"/>
          <w:color w:val="000000" w:themeColor="text1"/>
          <w:spacing w:val="2"/>
          <w:kern w:val="0"/>
          <w:sz w:val="28"/>
          <w:szCs w:val="28"/>
        </w:rPr>
        <w:t>減少</w:t>
      </w:r>
      <w:r w:rsidR="0079270A">
        <w:rPr>
          <w:rFonts w:ascii="標楷體" w:eastAsia="標楷體" w:hAnsi="標楷體"/>
          <w:snapToGrid w:val="0"/>
          <w:color w:val="000000" w:themeColor="text1"/>
          <w:spacing w:val="2"/>
          <w:kern w:val="0"/>
          <w:sz w:val="28"/>
          <w:szCs w:val="28"/>
        </w:rPr>
        <w:t>1</w:t>
      </w:r>
      <w:r w:rsidRPr="004C4FAA">
        <w:rPr>
          <w:rFonts w:ascii="標楷體" w:eastAsia="標楷體" w:hAnsi="標楷體" w:hint="eastAsia"/>
          <w:snapToGrid w:val="0"/>
          <w:color w:val="000000" w:themeColor="text1"/>
          <w:spacing w:val="2"/>
          <w:kern w:val="0"/>
          <w:sz w:val="28"/>
          <w:szCs w:val="28"/>
        </w:rPr>
        <w:t>億</w:t>
      </w:r>
      <w:r w:rsidR="0079270A">
        <w:rPr>
          <w:rFonts w:ascii="標楷體" w:eastAsia="標楷體" w:hAnsi="標楷體"/>
          <w:snapToGrid w:val="0"/>
          <w:color w:val="000000" w:themeColor="text1"/>
          <w:spacing w:val="2"/>
          <w:kern w:val="0"/>
          <w:sz w:val="28"/>
          <w:szCs w:val="28"/>
        </w:rPr>
        <w:t>3,284</w:t>
      </w:r>
      <w:r w:rsidR="00C04A2D">
        <w:rPr>
          <w:rFonts w:ascii="標楷體" w:eastAsia="標楷體" w:hAnsi="標楷體" w:hint="eastAsia"/>
          <w:snapToGrid w:val="0"/>
          <w:color w:val="000000" w:themeColor="text1"/>
          <w:spacing w:val="2"/>
          <w:kern w:val="0"/>
          <w:sz w:val="28"/>
          <w:szCs w:val="28"/>
        </w:rPr>
        <w:t>萬餘元，主要係</w:t>
      </w:r>
      <w:r w:rsidR="00C04A2D" w:rsidRPr="00C04A2D">
        <w:rPr>
          <w:rFonts w:ascii="標楷體" w:eastAsia="標楷體" w:hAnsi="標楷體" w:hint="eastAsia"/>
          <w:snapToGrid w:val="0"/>
          <w:color w:val="000000" w:themeColor="text1"/>
          <w:spacing w:val="2"/>
          <w:kern w:val="0"/>
          <w:sz w:val="28"/>
          <w:szCs w:val="28"/>
        </w:rPr>
        <w:t>統籌分配稅、土地稅</w:t>
      </w:r>
      <w:r w:rsidRPr="004C4FAA">
        <w:rPr>
          <w:rFonts w:ascii="標楷體" w:eastAsia="標楷體" w:hAnsi="標楷體" w:hint="eastAsia"/>
          <w:snapToGrid w:val="0"/>
          <w:color w:val="000000" w:themeColor="text1"/>
          <w:spacing w:val="2"/>
          <w:kern w:val="0"/>
          <w:sz w:val="28"/>
          <w:szCs w:val="28"/>
        </w:rPr>
        <w:t>等稅課收入、</w:t>
      </w:r>
      <w:r w:rsidR="00C04A2D" w:rsidRPr="00C04A2D">
        <w:rPr>
          <w:rFonts w:ascii="標楷體" w:eastAsia="標楷體" w:hAnsi="標楷體" w:hint="eastAsia"/>
          <w:snapToGrid w:val="0"/>
          <w:color w:val="000000" w:themeColor="text1"/>
          <w:spacing w:val="2"/>
          <w:kern w:val="0"/>
          <w:sz w:val="28"/>
          <w:szCs w:val="28"/>
        </w:rPr>
        <w:t>其他收入、補助及協助收入</w:t>
      </w:r>
      <w:r w:rsidR="00C04A2D">
        <w:rPr>
          <w:rFonts w:ascii="標楷體" w:eastAsia="標楷體" w:hAnsi="標楷體" w:hint="eastAsia"/>
          <w:snapToGrid w:val="0"/>
          <w:color w:val="000000" w:themeColor="text1"/>
          <w:spacing w:val="2"/>
          <w:kern w:val="0"/>
          <w:sz w:val="28"/>
          <w:szCs w:val="28"/>
        </w:rPr>
        <w:t>等較預計減少</w:t>
      </w:r>
      <w:r w:rsidRPr="004C4FAA">
        <w:rPr>
          <w:rFonts w:ascii="標楷體" w:eastAsia="標楷體" w:hAnsi="標楷體" w:hint="eastAsia"/>
          <w:snapToGrid w:val="0"/>
          <w:color w:val="000000" w:themeColor="text1"/>
          <w:spacing w:val="2"/>
          <w:kern w:val="0"/>
          <w:sz w:val="28"/>
          <w:szCs w:val="28"/>
        </w:rPr>
        <w:t>；經常支出較預算數減少</w:t>
      </w:r>
      <w:r w:rsidR="00C04A2D">
        <w:rPr>
          <w:rFonts w:ascii="標楷體" w:eastAsia="標楷體" w:hAnsi="標楷體"/>
          <w:snapToGrid w:val="0"/>
          <w:color w:val="000000" w:themeColor="text1"/>
          <w:spacing w:val="2"/>
          <w:kern w:val="0"/>
          <w:sz w:val="28"/>
          <w:szCs w:val="28"/>
        </w:rPr>
        <w:t>6</w:t>
      </w:r>
      <w:r w:rsidRPr="004C4FAA">
        <w:rPr>
          <w:rFonts w:ascii="標楷體" w:eastAsia="標楷體" w:hAnsi="標楷體" w:hint="eastAsia"/>
          <w:snapToGrid w:val="0"/>
          <w:color w:val="000000" w:themeColor="text1"/>
          <w:spacing w:val="2"/>
          <w:kern w:val="0"/>
          <w:sz w:val="28"/>
          <w:szCs w:val="28"/>
        </w:rPr>
        <w:t>億</w:t>
      </w:r>
      <w:r w:rsidR="00C04A2D">
        <w:rPr>
          <w:rFonts w:ascii="標楷體" w:eastAsia="標楷體" w:hAnsi="標楷體"/>
          <w:snapToGrid w:val="0"/>
          <w:color w:val="000000" w:themeColor="text1"/>
          <w:spacing w:val="2"/>
          <w:kern w:val="0"/>
          <w:sz w:val="28"/>
          <w:szCs w:val="28"/>
        </w:rPr>
        <w:t>6,225</w:t>
      </w:r>
      <w:r w:rsidRPr="004C4FAA">
        <w:rPr>
          <w:rFonts w:ascii="標楷體" w:eastAsia="標楷體" w:hAnsi="標楷體" w:hint="eastAsia"/>
          <w:snapToGrid w:val="0"/>
          <w:color w:val="000000" w:themeColor="text1"/>
          <w:spacing w:val="2"/>
          <w:kern w:val="0"/>
          <w:sz w:val="28"/>
          <w:szCs w:val="28"/>
        </w:rPr>
        <w:t>萬餘元，主要係</w:t>
      </w:r>
      <w:r w:rsidR="006F7AE6" w:rsidRPr="004C4FAA">
        <w:rPr>
          <w:rFonts w:ascii="標楷體" w:eastAsia="標楷體" w:hAnsi="標楷體" w:hint="eastAsia"/>
          <w:snapToGrid w:val="0"/>
          <w:color w:val="000000" w:themeColor="text1"/>
          <w:spacing w:val="2"/>
          <w:kern w:val="0"/>
          <w:sz w:val="28"/>
          <w:szCs w:val="28"/>
        </w:rPr>
        <w:t>警政支出</w:t>
      </w:r>
      <w:r w:rsidR="00231714" w:rsidRPr="004C4FAA">
        <w:rPr>
          <w:rFonts w:ascii="標楷體" w:eastAsia="標楷體" w:hAnsi="標楷體" w:hint="eastAsia"/>
          <w:snapToGrid w:val="0"/>
          <w:color w:val="000000" w:themeColor="text1"/>
          <w:spacing w:val="2"/>
          <w:kern w:val="0"/>
          <w:sz w:val="28"/>
          <w:szCs w:val="28"/>
        </w:rPr>
        <w:t>、民政支出</w:t>
      </w:r>
      <w:r w:rsidR="006F7AE6" w:rsidRPr="004C4FAA">
        <w:rPr>
          <w:rFonts w:ascii="標楷體" w:eastAsia="標楷體" w:hAnsi="標楷體" w:hint="eastAsia"/>
          <w:snapToGrid w:val="0"/>
          <w:color w:val="000000" w:themeColor="text1"/>
          <w:spacing w:val="2"/>
          <w:kern w:val="0"/>
          <w:sz w:val="28"/>
          <w:szCs w:val="28"/>
        </w:rPr>
        <w:t>、醫療保健支出及</w:t>
      </w:r>
      <w:r w:rsidR="00A00532" w:rsidRPr="004C4FAA">
        <w:rPr>
          <w:rFonts w:ascii="標楷體" w:eastAsia="標楷體" w:hAnsi="標楷體" w:hint="eastAsia"/>
          <w:snapToGrid w:val="0"/>
          <w:color w:val="000000" w:themeColor="text1"/>
          <w:spacing w:val="2"/>
          <w:kern w:val="0"/>
          <w:sz w:val="28"/>
          <w:szCs w:val="28"/>
        </w:rPr>
        <w:t>退休撫</w:t>
      </w:r>
      <w:proofErr w:type="gramStart"/>
      <w:r w:rsidR="00A00532" w:rsidRPr="004C4FAA">
        <w:rPr>
          <w:rFonts w:ascii="標楷體" w:eastAsia="標楷體" w:hAnsi="標楷體" w:hint="eastAsia"/>
          <w:snapToGrid w:val="0"/>
          <w:color w:val="000000" w:themeColor="text1"/>
          <w:spacing w:val="2"/>
          <w:kern w:val="0"/>
          <w:sz w:val="28"/>
          <w:szCs w:val="28"/>
        </w:rPr>
        <w:t>卹</w:t>
      </w:r>
      <w:proofErr w:type="gramEnd"/>
      <w:r w:rsidR="00A00532" w:rsidRPr="004C4FAA">
        <w:rPr>
          <w:rFonts w:ascii="標楷體" w:eastAsia="標楷體" w:hAnsi="標楷體" w:hint="eastAsia"/>
          <w:snapToGrid w:val="0"/>
          <w:color w:val="000000" w:themeColor="text1"/>
          <w:spacing w:val="2"/>
          <w:kern w:val="0"/>
          <w:sz w:val="28"/>
          <w:szCs w:val="28"/>
        </w:rPr>
        <w:t>支出</w:t>
      </w:r>
      <w:r w:rsidR="00A00532">
        <w:rPr>
          <w:rFonts w:ascii="標楷體" w:eastAsia="標楷體" w:hAnsi="標楷體" w:hint="eastAsia"/>
          <w:snapToGrid w:val="0"/>
          <w:color w:val="000000" w:themeColor="text1"/>
          <w:spacing w:val="2"/>
          <w:kern w:val="0"/>
          <w:sz w:val="28"/>
          <w:szCs w:val="28"/>
        </w:rPr>
        <w:t>等</w:t>
      </w:r>
      <w:r w:rsidRPr="004C4FAA">
        <w:rPr>
          <w:rFonts w:ascii="標楷體" w:eastAsia="標楷體" w:hAnsi="標楷體" w:hint="eastAsia"/>
          <w:snapToGrid w:val="0"/>
          <w:spacing w:val="2"/>
          <w:kern w:val="0"/>
          <w:sz w:val="28"/>
          <w:szCs w:val="28"/>
        </w:rPr>
        <w:t>較預計減少</w:t>
      </w:r>
      <w:r w:rsidRPr="004C4FAA">
        <w:rPr>
          <w:rFonts w:ascii="標楷體" w:eastAsia="標楷體" w:hAnsi="標楷體" w:hint="eastAsia"/>
          <w:snapToGrid w:val="0"/>
          <w:color w:val="000000" w:themeColor="text1"/>
          <w:spacing w:val="2"/>
          <w:kern w:val="0"/>
          <w:sz w:val="28"/>
          <w:szCs w:val="28"/>
        </w:rPr>
        <w:t>；經常收支相抵，賸餘</w:t>
      </w:r>
      <w:r w:rsidR="00A00532">
        <w:rPr>
          <w:rFonts w:ascii="標楷體" w:eastAsia="標楷體" w:hAnsi="標楷體"/>
          <w:snapToGrid w:val="0"/>
          <w:color w:val="000000" w:themeColor="text1"/>
          <w:spacing w:val="2"/>
          <w:kern w:val="0"/>
          <w:sz w:val="28"/>
          <w:szCs w:val="28"/>
        </w:rPr>
        <w:t>94</w:t>
      </w:r>
      <w:r w:rsidRPr="004C4FAA">
        <w:rPr>
          <w:rFonts w:ascii="標楷體" w:eastAsia="標楷體" w:hAnsi="標楷體" w:hint="eastAsia"/>
          <w:snapToGrid w:val="0"/>
          <w:color w:val="000000" w:themeColor="text1"/>
          <w:spacing w:val="2"/>
          <w:kern w:val="0"/>
          <w:sz w:val="28"/>
          <w:szCs w:val="28"/>
        </w:rPr>
        <w:t>億</w:t>
      </w:r>
      <w:r w:rsidR="00A00532">
        <w:rPr>
          <w:rFonts w:ascii="標楷體" w:eastAsia="標楷體" w:hAnsi="標楷體"/>
          <w:snapToGrid w:val="0"/>
          <w:color w:val="000000" w:themeColor="text1"/>
          <w:spacing w:val="2"/>
          <w:kern w:val="0"/>
          <w:sz w:val="28"/>
          <w:szCs w:val="28"/>
        </w:rPr>
        <w:t>3,385</w:t>
      </w:r>
      <w:r w:rsidR="001D4A6A" w:rsidRPr="005818B9">
        <w:rPr>
          <w:noProof/>
        </w:rPr>
        <w:lastRenderedPageBreak/>
        <w:drawing>
          <wp:anchor distT="0" distB="0" distL="114300" distR="114300" simplePos="0" relativeHeight="251734016" behindDoc="0" locked="0" layoutInCell="1" allowOverlap="1" wp14:anchorId="4A8F3C5A" wp14:editId="1FD1CE3F">
            <wp:simplePos x="0" y="0"/>
            <wp:positionH relativeFrom="column">
              <wp:posOffset>1757531</wp:posOffset>
            </wp:positionH>
            <wp:positionV relativeFrom="paragraph">
              <wp:posOffset>149860</wp:posOffset>
            </wp:positionV>
            <wp:extent cx="4478020" cy="3813175"/>
            <wp:effectExtent l="0" t="0" r="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8020" cy="3813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4FAA">
        <w:rPr>
          <w:rFonts w:ascii="標楷體" w:eastAsia="標楷體" w:hAnsi="標楷體" w:hint="eastAsia"/>
          <w:snapToGrid w:val="0"/>
          <w:color w:val="000000" w:themeColor="text1"/>
          <w:spacing w:val="2"/>
          <w:kern w:val="0"/>
          <w:sz w:val="28"/>
          <w:szCs w:val="28"/>
        </w:rPr>
        <w:t>萬餘元</w:t>
      </w:r>
      <w:r w:rsidRPr="00FF44CE">
        <w:rPr>
          <w:rFonts w:ascii="標楷體" w:eastAsia="標楷體" w:hAnsi="標楷體" w:hint="eastAsia"/>
          <w:snapToGrid w:val="0"/>
          <w:color w:val="000000" w:themeColor="text1"/>
          <w:spacing w:val="6"/>
          <w:kern w:val="0"/>
          <w:sz w:val="28"/>
          <w:szCs w:val="28"/>
        </w:rPr>
        <w:t>，較預算數增加</w:t>
      </w:r>
      <w:r w:rsidR="00A00532">
        <w:rPr>
          <w:rFonts w:ascii="標楷體" w:eastAsia="標楷體" w:hAnsi="標楷體"/>
          <w:snapToGrid w:val="0"/>
          <w:color w:val="000000" w:themeColor="text1"/>
          <w:spacing w:val="6"/>
          <w:kern w:val="0"/>
          <w:sz w:val="28"/>
          <w:szCs w:val="28"/>
        </w:rPr>
        <w:t>5</w:t>
      </w:r>
      <w:r w:rsidRPr="00FF44CE">
        <w:rPr>
          <w:rFonts w:ascii="標楷體" w:eastAsia="標楷體" w:hAnsi="標楷體" w:hint="eastAsia"/>
          <w:snapToGrid w:val="0"/>
          <w:color w:val="000000" w:themeColor="text1"/>
          <w:spacing w:val="6"/>
          <w:kern w:val="0"/>
          <w:sz w:val="28"/>
          <w:szCs w:val="28"/>
        </w:rPr>
        <w:t>億</w:t>
      </w:r>
      <w:r w:rsidR="00A00532">
        <w:rPr>
          <w:rFonts w:ascii="標楷體" w:eastAsia="標楷體" w:hAnsi="標楷體"/>
          <w:snapToGrid w:val="0"/>
          <w:color w:val="000000" w:themeColor="text1"/>
          <w:spacing w:val="6"/>
          <w:kern w:val="0"/>
          <w:sz w:val="28"/>
          <w:szCs w:val="28"/>
        </w:rPr>
        <w:t>2,941</w:t>
      </w:r>
      <w:r w:rsidRPr="00FF44CE">
        <w:rPr>
          <w:rFonts w:ascii="標楷體" w:eastAsia="標楷體" w:hAnsi="標楷體" w:hint="eastAsia"/>
          <w:snapToGrid w:val="0"/>
          <w:color w:val="000000" w:themeColor="text1"/>
          <w:spacing w:val="6"/>
          <w:kern w:val="0"/>
          <w:sz w:val="28"/>
          <w:szCs w:val="28"/>
        </w:rPr>
        <w:t>萬餘元。在資本收支方面，</w:t>
      </w:r>
      <w:proofErr w:type="gramStart"/>
      <w:r w:rsidRPr="00FF44CE">
        <w:rPr>
          <w:rFonts w:ascii="標楷體" w:eastAsia="標楷體" w:hAnsi="標楷體"/>
          <w:snapToGrid w:val="0"/>
          <w:color w:val="000000" w:themeColor="text1"/>
          <w:spacing w:val="6"/>
          <w:kern w:val="0"/>
          <w:sz w:val="28"/>
          <w:szCs w:val="28"/>
        </w:rPr>
        <w:t>11</w:t>
      </w:r>
      <w:r w:rsidR="00A00532">
        <w:rPr>
          <w:rFonts w:ascii="標楷體" w:eastAsia="標楷體" w:hAnsi="標楷體"/>
          <w:snapToGrid w:val="0"/>
          <w:color w:val="000000" w:themeColor="text1"/>
          <w:spacing w:val="6"/>
          <w:kern w:val="0"/>
          <w:sz w:val="28"/>
          <w:szCs w:val="28"/>
        </w:rPr>
        <w:t>4</w:t>
      </w:r>
      <w:proofErr w:type="gramEnd"/>
      <w:r w:rsidRPr="00FF44CE">
        <w:rPr>
          <w:rFonts w:ascii="標楷體" w:eastAsia="標楷體" w:hAnsi="標楷體" w:hint="eastAsia"/>
          <w:snapToGrid w:val="0"/>
          <w:color w:val="000000" w:themeColor="text1"/>
          <w:spacing w:val="6"/>
          <w:kern w:val="0"/>
          <w:sz w:val="28"/>
          <w:szCs w:val="28"/>
        </w:rPr>
        <w:t>年度資本收入較預算數增加</w:t>
      </w:r>
      <w:r w:rsidR="00A00532">
        <w:rPr>
          <w:rFonts w:ascii="標楷體" w:eastAsia="標楷體" w:hAnsi="標楷體"/>
          <w:snapToGrid w:val="0"/>
          <w:color w:val="000000" w:themeColor="text1"/>
          <w:spacing w:val="6"/>
          <w:kern w:val="0"/>
          <w:sz w:val="28"/>
          <w:szCs w:val="28"/>
        </w:rPr>
        <w:t>184萬餘</w:t>
      </w:r>
      <w:r w:rsidRPr="00FF44CE">
        <w:rPr>
          <w:rFonts w:ascii="標楷體" w:eastAsia="標楷體" w:hAnsi="標楷體" w:hint="eastAsia"/>
          <w:snapToGrid w:val="0"/>
          <w:color w:val="000000" w:themeColor="text1"/>
          <w:spacing w:val="6"/>
          <w:kern w:val="0"/>
          <w:sz w:val="28"/>
          <w:szCs w:val="28"/>
        </w:rPr>
        <w:t>元，</w:t>
      </w:r>
      <w:r w:rsidRPr="00FF44CE">
        <w:rPr>
          <w:rFonts w:ascii="標楷體" w:eastAsia="標楷體" w:hAnsi="標楷體" w:hint="eastAsia"/>
          <w:snapToGrid w:val="0"/>
          <w:spacing w:val="6"/>
          <w:kern w:val="0"/>
          <w:sz w:val="28"/>
          <w:szCs w:val="28"/>
        </w:rPr>
        <w:t>係</w:t>
      </w:r>
      <w:r w:rsidR="00344DC4">
        <w:rPr>
          <w:rFonts w:ascii="標楷體" w:eastAsia="標楷體" w:hAnsi="標楷體" w:hint="eastAsia"/>
          <w:snapToGrid w:val="0"/>
          <w:spacing w:val="6"/>
          <w:kern w:val="0"/>
          <w:sz w:val="28"/>
          <w:szCs w:val="28"/>
        </w:rPr>
        <w:t>河道疏</w:t>
      </w:r>
      <w:proofErr w:type="gramStart"/>
      <w:r w:rsidR="00422C9B">
        <w:rPr>
          <w:rFonts w:ascii="標楷體" w:eastAsia="標楷體" w:hAnsi="標楷體" w:hint="eastAsia"/>
          <w:snapToGrid w:val="0"/>
          <w:spacing w:val="6"/>
          <w:kern w:val="0"/>
          <w:sz w:val="28"/>
          <w:szCs w:val="28"/>
        </w:rPr>
        <w:t>濬</w:t>
      </w:r>
      <w:proofErr w:type="gramEnd"/>
      <w:r w:rsidR="00344DC4">
        <w:rPr>
          <w:rFonts w:ascii="標楷體" w:eastAsia="標楷體" w:hAnsi="標楷體" w:hint="eastAsia"/>
          <w:snapToGrid w:val="0"/>
          <w:spacing w:val="6"/>
          <w:kern w:val="0"/>
          <w:sz w:val="28"/>
          <w:szCs w:val="28"/>
        </w:rPr>
        <w:t>土石販售</w:t>
      </w:r>
      <w:r w:rsidRPr="00FF44CE">
        <w:rPr>
          <w:rFonts w:ascii="標楷體" w:eastAsia="標楷體" w:hAnsi="標楷體" w:hint="eastAsia"/>
          <w:snapToGrid w:val="0"/>
          <w:spacing w:val="6"/>
          <w:kern w:val="0"/>
          <w:sz w:val="28"/>
          <w:szCs w:val="28"/>
        </w:rPr>
        <w:t>之財產收入較預計增加；資本支出較預算數減少</w:t>
      </w:r>
      <w:r w:rsidR="00A00532">
        <w:rPr>
          <w:rFonts w:ascii="標楷體" w:eastAsia="標楷體" w:hAnsi="標楷體"/>
          <w:snapToGrid w:val="0"/>
          <w:spacing w:val="6"/>
          <w:kern w:val="0"/>
          <w:sz w:val="28"/>
          <w:szCs w:val="28"/>
        </w:rPr>
        <w:t>2</w:t>
      </w:r>
      <w:r w:rsidRPr="00FF44CE">
        <w:rPr>
          <w:rFonts w:ascii="標楷體" w:eastAsia="標楷體" w:hAnsi="標楷體" w:hint="eastAsia"/>
          <w:snapToGrid w:val="0"/>
          <w:spacing w:val="6"/>
          <w:kern w:val="0"/>
          <w:sz w:val="28"/>
          <w:szCs w:val="28"/>
        </w:rPr>
        <w:t>億</w:t>
      </w:r>
      <w:r w:rsidR="00A00532">
        <w:rPr>
          <w:rFonts w:ascii="標楷體" w:eastAsia="標楷體" w:hAnsi="標楷體"/>
          <w:snapToGrid w:val="0"/>
          <w:spacing w:val="6"/>
          <w:kern w:val="0"/>
          <w:sz w:val="28"/>
          <w:szCs w:val="28"/>
        </w:rPr>
        <w:t>3</w:t>
      </w:r>
      <w:r w:rsidRPr="00FF44CE">
        <w:rPr>
          <w:rFonts w:ascii="標楷體" w:eastAsia="標楷體" w:hAnsi="標楷體" w:hint="eastAsia"/>
          <w:snapToGrid w:val="0"/>
          <w:spacing w:val="6"/>
          <w:kern w:val="0"/>
          <w:sz w:val="28"/>
          <w:szCs w:val="28"/>
        </w:rPr>
        <w:t>,</w:t>
      </w:r>
      <w:r w:rsidR="00A00532">
        <w:rPr>
          <w:rFonts w:ascii="標楷體" w:eastAsia="標楷體" w:hAnsi="標楷體"/>
          <w:snapToGrid w:val="0"/>
          <w:spacing w:val="6"/>
          <w:kern w:val="0"/>
          <w:sz w:val="28"/>
          <w:szCs w:val="28"/>
        </w:rPr>
        <w:t>630</w:t>
      </w:r>
      <w:r w:rsidRPr="00FF44CE">
        <w:rPr>
          <w:rFonts w:ascii="標楷體" w:eastAsia="標楷體" w:hAnsi="標楷體" w:hint="eastAsia"/>
          <w:snapToGrid w:val="0"/>
          <w:spacing w:val="6"/>
          <w:kern w:val="0"/>
          <w:sz w:val="28"/>
          <w:szCs w:val="28"/>
        </w:rPr>
        <w:t>萬餘元，主要係</w:t>
      </w:r>
      <w:r w:rsidR="005654E9">
        <w:rPr>
          <w:rFonts w:ascii="標楷體" w:eastAsia="標楷體" w:hAnsi="標楷體" w:hint="eastAsia"/>
          <w:snapToGrid w:val="0"/>
          <w:spacing w:val="6"/>
          <w:kern w:val="0"/>
          <w:sz w:val="28"/>
          <w:szCs w:val="28"/>
        </w:rPr>
        <w:t>辦理建築物耐震能力初步評估</w:t>
      </w:r>
      <w:proofErr w:type="gramStart"/>
      <w:r w:rsidR="005654E9">
        <w:rPr>
          <w:rFonts w:ascii="標楷體" w:eastAsia="標楷體" w:hAnsi="標楷體" w:hint="eastAsia"/>
          <w:snapToGrid w:val="0"/>
          <w:spacing w:val="6"/>
          <w:kern w:val="0"/>
          <w:sz w:val="28"/>
          <w:szCs w:val="28"/>
        </w:rPr>
        <w:t>及弱層補</w:t>
      </w:r>
      <w:proofErr w:type="gramEnd"/>
      <w:r w:rsidR="005654E9">
        <w:rPr>
          <w:rFonts w:ascii="標楷體" w:eastAsia="標楷體" w:hAnsi="標楷體" w:hint="eastAsia"/>
          <w:snapToGrid w:val="0"/>
          <w:spacing w:val="6"/>
          <w:kern w:val="0"/>
          <w:sz w:val="28"/>
          <w:szCs w:val="28"/>
        </w:rPr>
        <w:t>強</w:t>
      </w:r>
      <w:r w:rsidR="00E6670F" w:rsidRPr="00FF44CE">
        <w:rPr>
          <w:rFonts w:ascii="標楷體" w:eastAsia="標楷體" w:hAnsi="標楷體" w:hint="eastAsia"/>
          <w:snapToGrid w:val="0"/>
          <w:spacing w:val="6"/>
          <w:kern w:val="0"/>
          <w:sz w:val="28"/>
          <w:szCs w:val="28"/>
        </w:rPr>
        <w:t>、</w:t>
      </w:r>
      <w:r w:rsidR="005654E9">
        <w:rPr>
          <w:rFonts w:ascii="標楷體" w:eastAsia="標楷體" w:hAnsi="標楷體" w:hint="eastAsia"/>
          <w:snapToGrid w:val="0"/>
          <w:spacing w:val="6"/>
          <w:kern w:val="0"/>
          <w:sz w:val="28"/>
          <w:szCs w:val="28"/>
        </w:rPr>
        <w:t>宜居部落建設計畫、泰安鄉、南庄鄉及獅潭鄉地區公共工程及原住民族部落特色道路改善計畫</w:t>
      </w:r>
      <w:r w:rsidR="000F30DC" w:rsidRPr="00FF44CE">
        <w:rPr>
          <w:rFonts w:ascii="標楷體" w:eastAsia="標楷體" w:hAnsi="標楷體" w:hint="eastAsia"/>
          <w:snapToGrid w:val="0"/>
          <w:spacing w:val="6"/>
          <w:kern w:val="0"/>
          <w:sz w:val="28"/>
          <w:szCs w:val="28"/>
        </w:rPr>
        <w:t>等結餘款</w:t>
      </w:r>
      <w:r w:rsidRPr="00FF44CE">
        <w:rPr>
          <w:rFonts w:ascii="標楷體" w:eastAsia="標楷體" w:hAnsi="標楷體" w:hint="eastAsia"/>
          <w:snapToGrid w:val="0"/>
          <w:color w:val="000000" w:themeColor="text1"/>
          <w:spacing w:val="6"/>
          <w:kern w:val="0"/>
          <w:sz w:val="28"/>
          <w:szCs w:val="28"/>
        </w:rPr>
        <w:t>；資本收支相抵，短</w:t>
      </w:r>
      <w:proofErr w:type="gramStart"/>
      <w:r w:rsidRPr="00FF44CE">
        <w:rPr>
          <w:rFonts w:ascii="標楷體" w:eastAsia="標楷體" w:hAnsi="標楷體" w:hint="eastAsia"/>
          <w:snapToGrid w:val="0"/>
          <w:color w:val="000000" w:themeColor="text1"/>
          <w:spacing w:val="6"/>
          <w:kern w:val="0"/>
          <w:sz w:val="28"/>
          <w:szCs w:val="28"/>
        </w:rPr>
        <w:t>絀</w:t>
      </w:r>
      <w:proofErr w:type="gramEnd"/>
      <w:r w:rsidR="00A00532">
        <w:rPr>
          <w:rFonts w:ascii="標楷體" w:eastAsia="標楷體" w:hAnsi="標楷體" w:hint="eastAsia"/>
          <w:snapToGrid w:val="0"/>
          <w:color w:val="000000" w:themeColor="text1"/>
          <w:spacing w:val="6"/>
          <w:kern w:val="0"/>
          <w:sz w:val="28"/>
          <w:szCs w:val="28"/>
        </w:rPr>
        <w:t>84</w:t>
      </w:r>
      <w:r w:rsidRPr="00FF44CE">
        <w:rPr>
          <w:rFonts w:ascii="標楷體" w:eastAsia="標楷體" w:hAnsi="標楷體" w:hint="eastAsia"/>
          <w:snapToGrid w:val="0"/>
          <w:color w:val="000000" w:themeColor="text1"/>
          <w:spacing w:val="6"/>
          <w:kern w:val="0"/>
          <w:sz w:val="28"/>
          <w:szCs w:val="28"/>
        </w:rPr>
        <w:t>億</w:t>
      </w:r>
      <w:r w:rsidR="00A00532">
        <w:rPr>
          <w:rFonts w:ascii="標楷體" w:eastAsia="標楷體" w:hAnsi="標楷體"/>
          <w:snapToGrid w:val="0"/>
          <w:color w:val="000000" w:themeColor="text1"/>
          <w:spacing w:val="6"/>
          <w:kern w:val="0"/>
          <w:sz w:val="28"/>
          <w:szCs w:val="28"/>
        </w:rPr>
        <w:t>3,229</w:t>
      </w:r>
      <w:r w:rsidRPr="00FF44CE">
        <w:rPr>
          <w:rFonts w:ascii="標楷體" w:eastAsia="標楷體" w:hAnsi="標楷體" w:hint="eastAsia"/>
          <w:snapToGrid w:val="0"/>
          <w:color w:val="000000" w:themeColor="text1"/>
          <w:spacing w:val="6"/>
          <w:kern w:val="0"/>
          <w:sz w:val="28"/>
          <w:szCs w:val="28"/>
        </w:rPr>
        <w:t>萬餘元，較預算</w:t>
      </w:r>
      <w:proofErr w:type="gramStart"/>
      <w:r w:rsidRPr="00FF44CE">
        <w:rPr>
          <w:rFonts w:ascii="標楷體" w:eastAsia="標楷體" w:hAnsi="標楷體" w:hint="eastAsia"/>
          <w:snapToGrid w:val="0"/>
          <w:color w:val="000000" w:themeColor="text1"/>
          <w:spacing w:val="6"/>
          <w:kern w:val="0"/>
          <w:sz w:val="28"/>
          <w:szCs w:val="28"/>
        </w:rPr>
        <w:t>差短雖減少</w:t>
      </w:r>
      <w:proofErr w:type="gramEnd"/>
      <w:r w:rsidR="00A00532">
        <w:rPr>
          <w:rFonts w:ascii="標楷體" w:eastAsia="標楷體" w:hAnsi="標楷體"/>
          <w:snapToGrid w:val="0"/>
          <w:color w:val="000000" w:themeColor="text1"/>
          <w:spacing w:val="6"/>
          <w:kern w:val="0"/>
          <w:sz w:val="28"/>
          <w:szCs w:val="28"/>
        </w:rPr>
        <w:t>2</w:t>
      </w:r>
      <w:r w:rsidRPr="00FF44CE">
        <w:rPr>
          <w:rFonts w:ascii="標楷體" w:eastAsia="標楷體" w:hAnsi="標楷體" w:hint="eastAsia"/>
          <w:snapToGrid w:val="0"/>
          <w:color w:val="000000" w:themeColor="text1"/>
          <w:spacing w:val="6"/>
          <w:kern w:val="0"/>
          <w:sz w:val="28"/>
          <w:szCs w:val="28"/>
        </w:rPr>
        <w:t>億</w:t>
      </w:r>
      <w:r w:rsidR="00A00532">
        <w:rPr>
          <w:rFonts w:ascii="標楷體" w:eastAsia="標楷體" w:hAnsi="標楷體"/>
          <w:snapToGrid w:val="0"/>
          <w:color w:val="000000" w:themeColor="text1"/>
          <w:spacing w:val="6"/>
          <w:kern w:val="0"/>
          <w:sz w:val="28"/>
          <w:szCs w:val="28"/>
        </w:rPr>
        <w:t>3,</w:t>
      </w:r>
      <w:r w:rsidR="00CA68FF">
        <w:rPr>
          <w:rFonts w:ascii="標楷體" w:eastAsia="標楷體" w:hAnsi="標楷體"/>
          <w:snapToGrid w:val="0"/>
          <w:color w:val="000000" w:themeColor="text1"/>
          <w:spacing w:val="6"/>
          <w:kern w:val="0"/>
          <w:sz w:val="28"/>
          <w:szCs w:val="28"/>
        </w:rPr>
        <w:t>814</w:t>
      </w:r>
      <w:r w:rsidRPr="00FF44CE">
        <w:rPr>
          <w:rFonts w:ascii="標楷體" w:eastAsia="標楷體" w:hAnsi="標楷體"/>
          <w:snapToGrid w:val="0"/>
          <w:color w:val="000000" w:themeColor="text1"/>
          <w:spacing w:val="6"/>
          <w:kern w:val="0"/>
          <w:sz w:val="28"/>
          <w:szCs w:val="28"/>
        </w:rPr>
        <w:t>萬餘元，</w:t>
      </w:r>
      <w:r w:rsidRPr="00FF44CE">
        <w:rPr>
          <w:rFonts w:ascii="標楷體" w:eastAsia="標楷體" w:hAnsi="標楷體" w:hint="eastAsia"/>
          <w:snapToGrid w:val="0"/>
          <w:color w:val="000000" w:themeColor="text1"/>
          <w:spacing w:val="6"/>
          <w:kern w:val="0"/>
          <w:sz w:val="28"/>
          <w:szCs w:val="28"/>
        </w:rPr>
        <w:t>惟資本收入遠不足支應資本支出，經以經常收支賸餘支應後，歲入歲出賸餘</w:t>
      </w:r>
      <w:r w:rsidR="00A00532">
        <w:rPr>
          <w:rFonts w:ascii="標楷體" w:eastAsia="標楷體" w:hAnsi="標楷體"/>
          <w:snapToGrid w:val="0"/>
          <w:color w:val="000000" w:themeColor="text1"/>
          <w:spacing w:val="6"/>
          <w:kern w:val="0"/>
          <w:sz w:val="28"/>
          <w:szCs w:val="28"/>
        </w:rPr>
        <w:t>10</w:t>
      </w:r>
      <w:r w:rsidRPr="00FF44CE">
        <w:rPr>
          <w:rFonts w:ascii="標楷體" w:eastAsia="標楷體" w:hAnsi="標楷體" w:hint="eastAsia"/>
          <w:snapToGrid w:val="0"/>
          <w:color w:val="000000" w:themeColor="text1"/>
          <w:spacing w:val="6"/>
          <w:kern w:val="0"/>
          <w:sz w:val="28"/>
          <w:szCs w:val="28"/>
        </w:rPr>
        <w:t>億</w:t>
      </w:r>
      <w:r w:rsidR="00A00532">
        <w:rPr>
          <w:rFonts w:ascii="標楷體" w:eastAsia="標楷體" w:hAnsi="標楷體" w:hint="eastAsia"/>
          <w:snapToGrid w:val="0"/>
          <w:color w:val="000000" w:themeColor="text1"/>
          <w:spacing w:val="6"/>
          <w:kern w:val="0"/>
          <w:sz w:val="28"/>
          <w:szCs w:val="28"/>
        </w:rPr>
        <w:t>15</w:t>
      </w:r>
      <w:r w:rsidR="00E6670F" w:rsidRPr="00FF44CE">
        <w:rPr>
          <w:rFonts w:ascii="標楷體" w:eastAsia="標楷體" w:hAnsi="標楷體"/>
          <w:snapToGrid w:val="0"/>
          <w:color w:val="000000" w:themeColor="text1"/>
          <w:spacing w:val="6"/>
          <w:kern w:val="0"/>
          <w:sz w:val="28"/>
          <w:szCs w:val="28"/>
        </w:rPr>
        <w:t>5</w:t>
      </w:r>
      <w:r w:rsidRPr="00FF44CE">
        <w:rPr>
          <w:rFonts w:ascii="標楷體" w:eastAsia="標楷體" w:hAnsi="標楷體" w:hint="eastAsia"/>
          <w:snapToGrid w:val="0"/>
          <w:color w:val="000000" w:themeColor="text1"/>
          <w:spacing w:val="6"/>
          <w:kern w:val="0"/>
          <w:sz w:val="28"/>
          <w:szCs w:val="28"/>
        </w:rPr>
        <w:t>萬餘元（圖4）。就整體收支而言，</w:t>
      </w:r>
      <w:proofErr w:type="gramStart"/>
      <w:r w:rsidR="00DF40C9" w:rsidRPr="00FF44CE">
        <w:rPr>
          <w:rFonts w:ascii="標楷體" w:eastAsia="標楷體" w:hAnsi="標楷體" w:hint="eastAsia"/>
          <w:snapToGrid w:val="0"/>
          <w:color w:val="000000" w:themeColor="text1"/>
          <w:spacing w:val="6"/>
          <w:kern w:val="0"/>
          <w:sz w:val="28"/>
          <w:szCs w:val="28"/>
        </w:rPr>
        <w:t>11</w:t>
      </w:r>
      <w:r w:rsidR="00A00532">
        <w:rPr>
          <w:rFonts w:ascii="標楷體" w:eastAsia="標楷體" w:hAnsi="標楷體"/>
          <w:snapToGrid w:val="0"/>
          <w:color w:val="000000" w:themeColor="text1"/>
          <w:spacing w:val="6"/>
          <w:kern w:val="0"/>
          <w:sz w:val="28"/>
          <w:szCs w:val="28"/>
        </w:rPr>
        <w:t>4</w:t>
      </w:r>
      <w:proofErr w:type="gramEnd"/>
      <w:r w:rsidRPr="00FF44CE">
        <w:rPr>
          <w:rFonts w:ascii="標楷體" w:eastAsia="標楷體" w:hAnsi="標楷體"/>
          <w:snapToGrid w:val="0"/>
          <w:color w:val="000000" w:themeColor="text1"/>
          <w:spacing w:val="6"/>
          <w:kern w:val="0"/>
          <w:sz w:val="28"/>
          <w:szCs w:val="28"/>
        </w:rPr>
        <w:t>年度</w:t>
      </w:r>
      <w:r w:rsidRPr="00FF44CE">
        <w:rPr>
          <w:rFonts w:ascii="標楷體" w:eastAsia="標楷體" w:hAnsi="標楷體" w:hint="eastAsia"/>
          <w:snapToGrid w:val="0"/>
          <w:color w:val="000000" w:themeColor="text1"/>
          <w:spacing w:val="6"/>
          <w:kern w:val="0"/>
          <w:sz w:val="28"/>
          <w:szCs w:val="28"/>
        </w:rPr>
        <w:t>經常收入除可支應經常支出所需外，</w:t>
      </w:r>
      <w:proofErr w:type="gramStart"/>
      <w:r w:rsidRPr="00FF44CE">
        <w:rPr>
          <w:rFonts w:ascii="標楷體" w:eastAsia="標楷體" w:hAnsi="標楷體" w:hint="eastAsia"/>
          <w:snapToGrid w:val="0"/>
          <w:color w:val="000000" w:themeColor="text1"/>
          <w:spacing w:val="6"/>
          <w:kern w:val="0"/>
          <w:sz w:val="28"/>
          <w:szCs w:val="28"/>
        </w:rPr>
        <w:t>尚足敷</w:t>
      </w:r>
      <w:proofErr w:type="gramEnd"/>
      <w:r w:rsidRPr="00FF44CE">
        <w:rPr>
          <w:rFonts w:ascii="標楷體" w:eastAsia="標楷體" w:hAnsi="標楷體" w:hint="eastAsia"/>
          <w:snapToGrid w:val="0"/>
          <w:color w:val="000000" w:themeColor="text1"/>
          <w:spacing w:val="6"/>
          <w:kern w:val="0"/>
          <w:sz w:val="28"/>
          <w:szCs w:val="28"/>
        </w:rPr>
        <w:t>支應資本收支</w:t>
      </w:r>
      <w:r w:rsidRPr="00FF44CE">
        <w:rPr>
          <w:rFonts w:ascii="標楷體" w:eastAsia="標楷體" w:hAnsi="標楷體"/>
          <w:snapToGrid w:val="0"/>
          <w:color w:val="000000" w:themeColor="text1"/>
          <w:spacing w:val="6"/>
          <w:kern w:val="0"/>
          <w:sz w:val="28"/>
          <w:szCs w:val="28"/>
        </w:rPr>
        <w:t>差短</w:t>
      </w:r>
      <w:r w:rsidRPr="00FF44CE">
        <w:rPr>
          <w:rFonts w:ascii="標楷體" w:eastAsia="標楷體" w:hAnsi="標楷體" w:hint="eastAsia"/>
          <w:snapToGrid w:val="0"/>
          <w:color w:val="000000" w:themeColor="text1"/>
          <w:spacing w:val="6"/>
          <w:kern w:val="0"/>
          <w:sz w:val="28"/>
          <w:szCs w:val="28"/>
        </w:rPr>
        <w:t>。</w:t>
      </w:r>
    </w:p>
    <w:p w14:paraId="28E52AFE" w14:textId="7BE6538A" w:rsidR="00721F1D" w:rsidRPr="004C4FAA" w:rsidRDefault="00C103A4" w:rsidP="001D4A6A">
      <w:pPr>
        <w:pStyle w:val="a8"/>
        <w:overflowPunct w:val="0"/>
        <w:adjustRightInd w:val="0"/>
        <w:snapToGrid w:val="0"/>
        <w:spacing w:line="500" w:lineRule="exact"/>
        <w:ind w:firstLineChars="200" w:firstLine="560"/>
        <w:jc w:val="both"/>
        <w:rPr>
          <w:rFonts w:ascii="標楷體" w:eastAsia="標楷體" w:hAnsi="標楷體"/>
          <w:snapToGrid w:val="0"/>
          <w:kern w:val="0"/>
          <w:sz w:val="28"/>
          <w:szCs w:val="28"/>
        </w:rPr>
      </w:pPr>
      <w:r w:rsidRPr="007660C1">
        <w:rPr>
          <w:rFonts w:ascii="標楷體" w:eastAsia="標楷體" w:hAnsi="標楷體" w:hint="eastAsia"/>
          <w:snapToGrid w:val="0"/>
          <w:kern w:val="0"/>
          <w:sz w:val="28"/>
          <w:szCs w:val="28"/>
        </w:rPr>
        <w:t>縣政府為開闢財源</w:t>
      </w:r>
      <w:proofErr w:type="gramStart"/>
      <w:r w:rsidRPr="007660C1">
        <w:rPr>
          <w:rFonts w:ascii="標楷體" w:eastAsia="標楷體" w:hAnsi="標楷體" w:hint="eastAsia"/>
          <w:snapToGrid w:val="0"/>
          <w:kern w:val="0"/>
          <w:sz w:val="28"/>
          <w:szCs w:val="28"/>
        </w:rPr>
        <w:t>增益庫收</w:t>
      </w:r>
      <w:proofErr w:type="gramEnd"/>
      <w:r w:rsidRPr="007660C1">
        <w:rPr>
          <w:rFonts w:ascii="標楷體" w:eastAsia="標楷體" w:hAnsi="標楷體" w:hint="eastAsia"/>
          <w:snapToGrid w:val="0"/>
          <w:kern w:val="0"/>
          <w:sz w:val="28"/>
          <w:szCs w:val="28"/>
        </w:rPr>
        <w:t>，辦理產業開發招商、促進民間參與公共建設、非公用土地標售等開拓多方財源，並專案控管歲出分配節約支出，</w:t>
      </w:r>
      <w:r w:rsidR="00E96BBA" w:rsidRPr="007660C1">
        <w:rPr>
          <w:rFonts w:ascii="標楷體" w:eastAsia="標楷體" w:hAnsi="標楷體" w:hint="eastAsia"/>
          <w:snapToGrid w:val="0"/>
          <w:kern w:val="0"/>
          <w:sz w:val="28"/>
          <w:szCs w:val="28"/>
        </w:rPr>
        <w:t>自</w:t>
      </w:r>
      <w:proofErr w:type="gramStart"/>
      <w:r w:rsidR="00E96BBA" w:rsidRPr="007660C1">
        <w:rPr>
          <w:rFonts w:ascii="標楷體" w:eastAsia="標楷體" w:hAnsi="標楷體" w:hint="eastAsia"/>
          <w:snapToGrid w:val="0"/>
          <w:kern w:val="0"/>
          <w:sz w:val="28"/>
          <w:szCs w:val="28"/>
        </w:rPr>
        <w:t>105</w:t>
      </w:r>
      <w:proofErr w:type="gramEnd"/>
      <w:r w:rsidR="00E96BBA" w:rsidRPr="007660C1">
        <w:rPr>
          <w:rFonts w:ascii="標楷體" w:eastAsia="標楷體" w:hAnsi="標楷體" w:hint="eastAsia"/>
          <w:snapToGrid w:val="0"/>
          <w:kern w:val="0"/>
          <w:sz w:val="28"/>
          <w:szCs w:val="28"/>
        </w:rPr>
        <w:t>年度起至</w:t>
      </w:r>
      <w:proofErr w:type="gramStart"/>
      <w:r w:rsidR="00E96BBA" w:rsidRPr="007660C1">
        <w:rPr>
          <w:rFonts w:ascii="標楷體" w:eastAsia="標楷體" w:hAnsi="標楷體" w:hint="eastAsia"/>
          <w:snapToGrid w:val="0"/>
          <w:kern w:val="0"/>
          <w:sz w:val="28"/>
          <w:szCs w:val="28"/>
        </w:rPr>
        <w:t>114</w:t>
      </w:r>
      <w:proofErr w:type="gramEnd"/>
      <w:r w:rsidR="00E96BBA" w:rsidRPr="007660C1">
        <w:rPr>
          <w:rFonts w:ascii="標楷體" w:eastAsia="標楷體" w:hAnsi="標楷體" w:hint="eastAsia"/>
          <w:snapToGrid w:val="0"/>
          <w:kern w:val="0"/>
          <w:sz w:val="28"/>
          <w:szCs w:val="28"/>
        </w:rPr>
        <w:t>年度</w:t>
      </w:r>
      <w:r w:rsidRPr="007660C1">
        <w:rPr>
          <w:rFonts w:ascii="標楷體" w:eastAsia="標楷體" w:hAnsi="標楷體" w:hint="eastAsia"/>
          <w:snapToGrid w:val="0"/>
          <w:kern w:val="0"/>
          <w:sz w:val="28"/>
          <w:szCs w:val="28"/>
        </w:rPr>
        <w:t>總預算執行結果</w:t>
      </w:r>
      <w:r w:rsidR="00E96BBA" w:rsidRPr="007660C1">
        <w:rPr>
          <w:rFonts w:ascii="標楷體" w:eastAsia="標楷體" w:hAnsi="標楷體" w:hint="eastAsia"/>
          <w:snapToGrid w:val="0"/>
          <w:kern w:val="0"/>
          <w:sz w:val="28"/>
          <w:szCs w:val="28"/>
        </w:rPr>
        <w:t>，已連續10</w:t>
      </w:r>
      <w:r w:rsidR="00806F87">
        <w:rPr>
          <w:rFonts w:ascii="標楷體" w:eastAsia="標楷體" w:hAnsi="標楷體" w:hint="eastAsia"/>
          <w:snapToGrid w:val="0"/>
          <w:kern w:val="0"/>
          <w:sz w:val="28"/>
          <w:szCs w:val="28"/>
        </w:rPr>
        <w:t>年產生賸餘</w:t>
      </w:r>
      <w:r w:rsidR="000B34ED">
        <w:rPr>
          <w:rFonts w:ascii="標楷體" w:eastAsia="標楷體" w:hAnsi="標楷體" w:hint="eastAsia"/>
          <w:snapToGrid w:val="0"/>
          <w:kern w:val="0"/>
          <w:sz w:val="28"/>
          <w:szCs w:val="28"/>
        </w:rPr>
        <w:t>，且</w:t>
      </w:r>
      <w:r w:rsidR="00FE7FD9">
        <w:rPr>
          <w:rFonts w:ascii="標楷體" w:eastAsia="標楷體" w:hAnsi="標楷體" w:hint="eastAsia"/>
          <w:snapToGrid w:val="0"/>
          <w:kern w:val="0"/>
          <w:sz w:val="28"/>
          <w:szCs w:val="28"/>
        </w:rPr>
        <w:t>截至114年底止，</w:t>
      </w:r>
      <w:r w:rsidR="00806F87" w:rsidRPr="00806F87">
        <w:rPr>
          <w:rFonts w:ascii="標楷體" w:eastAsia="標楷體" w:hAnsi="標楷體" w:hint="eastAsia"/>
          <w:snapToGrid w:val="0"/>
          <w:kern w:val="0"/>
          <w:sz w:val="28"/>
          <w:szCs w:val="28"/>
        </w:rPr>
        <w:t>1年以上及未滿1年公共債務</w:t>
      </w:r>
      <w:proofErr w:type="gramStart"/>
      <w:r w:rsidR="00806F87" w:rsidRPr="00806F87">
        <w:rPr>
          <w:rFonts w:ascii="標楷體" w:eastAsia="標楷體" w:hAnsi="標楷體" w:hint="eastAsia"/>
          <w:snapToGrid w:val="0"/>
          <w:kern w:val="0"/>
          <w:sz w:val="28"/>
          <w:szCs w:val="28"/>
        </w:rPr>
        <w:t>未償</w:t>
      </w:r>
      <w:proofErr w:type="gramEnd"/>
      <w:r w:rsidR="00806F87" w:rsidRPr="00806F87">
        <w:rPr>
          <w:rFonts w:ascii="標楷體" w:eastAsia="標楷體" w:hAnsi="標楷體" w:hint="eastAsia"/>
          <w:snapToGrid w:val="0"/>
          <w:kern w:val="0"/>
          <w:sz w:val="28"/>
          <w:szCs w:val="28"/>
        </w:rPr>
        <w:t>餘額合計326億2,365萬餘元，較113年底之公共債務</w:t>
      </w:r>
      <w:proofErr w:type="gramStart"/>
      <w:r w:rsidR="00806F87" w:rsidRPr="00806F87">
        <w:rPr>
          <w:rFonts w:ascii="標楷體" w:eastAsia="標楷體" w:hAnsi="標楷體" w:hint="eastAsia"/>
          <w:snapToGrid w:val="0"/>
          <w:kern w:val="0"/>
          <w:sz w:val="28"/>
          <w:szCs w:val="28"/>
        </w:rPr>
        <w:t>未償</w:t>
      </w:r>
      <w:proofErr w:type="gramEnd"/>
      <w:r w:rsidR="00806F87" w:rsidRPr="00806F87">
        <w:rPr>
          <w:rFonts w:ascii="標楷體" w:eastAsia="標楷體" w:hAnsi="標楷體" w:hint="eastAsia"/>
          <w:snapToGrid w:val="0"/>
          <w:kern w:val="0"/>
          <w:sz w:val="28"/>
          <w:szCs w:val="28"/>
        </w:rPr>
        <w:t>餘額347億5,513萬餘元，減少21億3,147萬餘元</w:t>
      </w:r>
      <w:r w:rsidR="00806F87">
        <w:rPr>
          <w:rFonts w:ascii="標楷體" w:eastAsia="標楷體" w:hAnsi="標楷體" w:hint="eastAsia"/>
          <w:snapToGrid w:val="0"/>
          <w:kern w:val="0"/>
          <w:sz w:val="28"/>
          <w:szCs w:val="28"/>
        </w:rPr>
        <w:t>，</w:t>
      </w:r>
      <w:r w:rsidR="00806F87" w:rsidRPr="00806F87">
        <w:rPr>
          <w:rFonts w:ascii="標楷體" w:eastAsia="標楷體" w:hAnsi="標楷體" w:hint="eastAsia"/>
          <w:snapToGrid w:val="0"/>
          <w:kern w:val="0"/>
          <w:sz w:val="28"/>
          <w:szCs w:val="28"/>
        </w:rPr>
        <w:t>財政狀況</w:t>
      </w:r>
      <w:r w:rsidR="00F47966">
        <w:rPr>
          <w:rFonts w:ascii="標楷體" w:eastAsia="標楷體" w:hAnsi="標楷體" w:hint="eastAsia"/>
          <w:snapToGrid w:val="0"/>
          <w:kern w:val="0"/>
          <w:sz w:val="28"/>
          <w:szCs w:val="28"/>
        </w:rPr>
        <w:t>略</w:t>
      </w:r>
      <w:r w:rsidR="00806F87" w:rsidRPr="00806F87">
        <w:rPr>
          <w:rFonts w:ascii="標楷體" w:eastAsia="標楷體" w:hAnsi="標楷體" w:hint="eastAsia"/>
          <w:snapToGrid w:val="0"/>
          <w:kern w:val="0"/>
          <w:sz w:val="28"/>
          <w:szCs w:val="28"/>
        </w:rPr>
        <w:t>有改善</w:t>
      </w:r>
      <w:r w:rsidR="000B34ED">
        <w:rPr>
          <w:rFonts w:ascii="標楷體" w:eastAsia="標楷體" w:hAnsi="標楷體" w:hint="eastAsia"/>
          <w:snapToGrid w:val="0"/>
          <w:kern w:val="0"/>
          <w:sz w:val="28"/>
          <w:szCs w:val="28"/>
        </w:rPr>
        <w:t>，</w:t>
      </w:r>
      <w:r w:rsidR="007660C1">
        <w:rPr>
          <w:rFonts w:ascii="標楷體" w:eastAsia="標楷體" w:hAnsi="標楷體" w:hint="eastAsia"/>
          <w:snapToGrid w:val="0"/>
          <w:kern w:val="0"/>
          <w:sz w:val="28"/>
          <w:szCs w:val="28"/>
        </w:rPr>
        <w:t>惟</w:t>
      </w:r>
      <w:proofErr w:type="gramStart"/>
      <w:r w:rsidR="007660C1">
        <w:rPr>
          <w:rFonts w:ascii="標楷體" w:eastAsia="標楷體" w:hAnsi="標楷體" w:hint="eastAsia"/>
          <w:snapToGrid w:val="0"/>
          <w:kern w:val="0"/>
          <w:sz w:val="28"/>
          <w:szCs w:val="28"/>
        </w:rPr>
        <w:t>114</w:t>
      </w:r>
      <w:proofErr w:type="gramEnd"/>
      <w:r w:rsidR="007660C1">
        <w:rPr>
          <w:rFonts w:ascii="標楷體" w:eastAsia="標楷體" w:hAnsi="標楷體" w:hint="eastAsia"/>
          <w:snapToGrid w:val="0"/>
          <w:kern w:val="0"/>
          <w:sz w:val="28"/>
          <w:szCs w:val="28"/>
        </w:rPr>
        <w:t>年度</w:t>
      </w:r>
      <w:r w:rsidR="007660C1" w:rsidRPr="007660C1">
        <w:rPr>
          <w:rFonts w:ascii="標楷體" w:eastAsia="標楷體" w:hAnsi="標楷體" w:hint="eastAsia"/>
          <w:snapToGrid w:val="0"/>
          <w:kern w:val="0"/>
          <w:sz w:val="28"/>
          <w:szCs w:val="28"/>
        </w:rPr>
        <w:t>自籌財源</w:t>
      </w:r>
      <w:r w:rsidR="005C4B56">
        <w:rPr>
          <w:rFonts w:ascii="標楷體" w:eastAsia="標楷體" w:hAnsi="標楷體" w:hint="eastAsia"/>
          <w:snapToGrid w:val="0"/>
          <w:kern w:val="0"/>
          <w:sz w:val="28"/>
          <w:szCs w:val="28"/>
        </w:rPr>
        <w:t>占</w:t>
      </w:r>
      <w:r w:rsidR="007660C1">
        <w:rPr>
          <w:rFonts w:ascii="標楷體" w:eastAsia="標楷體" w:hAnsi="標楷體" w:hint="eastAsia"/>
          <w:snapToGrid w:val="0"/>
          <w:kern w:val="0"/>
          <w:sz w:val="28"/>
          <w:szCs w:val="28"/>
        </w:rPr>
        <w:t>歲入決算審定數</w:t>
      </w:r>
      <w:r w:rsidR="008E1128" w:rsidRPr="007660C1">
        <w:rPr>
          <w:rFonts w:ascii="標楷體" w:eastAsia="標楷體" w:hAnsi="標楷體" w:hint="eastAsia"/>
          <w:snapToGrid w:val="0"/>
          <w:kern w:val="0"/>
          <w:sz w:val="28"/>
          <w:szCs w:val="28"/>
        </w:rPr>
        <w:t>比率</w:t>
      </w:r>
      <w:r w:rsidR="005C4B56">
        <w:rPr>
          <w:rFonts w:ascii="標楷體" w:eastAsia="標楷體" w:hAnsi="標楷體" w:hint="eastAsia"/>
          <w:snapToGrid w:val="0"/>
          <w:kern w:val="0"/>
          <w:sz w:val="28"/>
          <w:szCs w:val="28"/>
        </w:rPr>
        <w:t>約</w:t>
      </w:r>
      <w:proofErr w:type="gramStart"/>
      <w:r w:rsidR="007660C1" w:rsidRPr="007660C1">
        <w:rPr>
          <w:rFonts w:ascii="標楷體" w:eastAsia="標楷體" w:hAnsi="標楷體" w:hint="eastAsia"/>
          <w:snapToGrid w:val="0"/>
          <w:kern w:val="0"/>
          <w:sz w:val="28"/>
          <w:szCs w:val="28"/>
        </w:rPr>
        <w:t>2成</w:t>
      </w:r>
      <w:proofErr w:type="gramEnd"/>
      <w:r w:rsidR="007660C1" w:rsidRPr="007660C1">
        <w:rPr>
          <w:rFonts w:ascii="標楷體" w:eastAsia="標楷體" w:hAnsi="標楷體" w:hint="eastAsia"/>
          <w:snapToGrid w:val="0"/>
          <w:kern w:val="0"/>
          <w:sz w:val="28"/>
          <w:szCs w:val="28"/>
        </w:rPr>
        <w:t>，</w:t>
      </w:r>
      <w:r w:rsidR="00860D4E" w:rsidRPr="00C27FD1">
        <w:rPr>
          <w:rFonts w:ascii="標楷體" w:eastAsia="標楷體" w:hAnsi="標楷體" w:hint="eastAsia"/>
          <w:snapToGrid w:val="0"/>
          <w:kern w:val="0"/>
          <w:sz w:val="28"/>
          <w:szCs w:val="28"/>
        </w:rPr>
        <w:t>政事支出仍須仰賴統籌分配稅或中央補助款</w:t>
      </w:r>
      <w:proofErr w:type="gramStart"/>
      <w:r w:rsidR="00860D4E" w:rsidRPr="00C27FD1">
        <w:rPr>
          <w:rFonts w:ascii="標楷體" w:eastAsia="標楷體" w:hAnsi="標楷體" w:hint="eastAsia"/>
          <w:snapToGrid w:val="0"/>
          <w:kern w:val="0"/>
          <w:sz w:val="28"/>
          <w:szCs w:val="28"/>
        </w:rPr>
        <w:t>挹</w:t>
      </w:r>
      <w:proofErr w:type="gramEnd"/>
      <w:r w:rsidR="00860D4E" w:rsidRPr="00C27FD1">
        <w:rPr>
          <w:rFonts w:ascii="標楷體" w:eastAsia="標楷體" w:hAnsi="標楷體" w:hint="eastAsia"/>
          <w:snapToGrid w:val="0"/>
          <w:kern w:val="0"/>
          <w:sz w:val="28"/>
          <w:szCs w:val="28"/>
        </w:rPr>
        <w:t>注</w:t>
      </w:r>
      <w:r w:rsidR="00ED390B">
        <w:rPr>
          <w:rFonts w:ascii="標楷體" w:eastAsia="標楷體" w:hAnsi="標楷體" w:hint="eastAsia"/>
          <w:snapToGrid w:val="0"/>
          <w:kern w:val="0"/>
          <w:sz w:val="28"/>
          <w:szCs w:val="28"/>
        </w:rPr>
        <w:t>，與</w:t>
      </w:r>
      <w:r w:rsidR="007660C1" w:rsidRPr="007660C1">
        <w:rPr>
          <w:rFonts w:ascii="標楷體" w:eastAsia="標楷體" w:hAnsi="標楷體" w:hint="eastAsia"/>
          <w:snapToGrid w:val="0"/>
          <w:kern w:val="0"/>
          <w:sz w:val="28"/>
          <w:szCs w:val="28"/>
        </w:rPr>
        <w:t>部分開源節流措施尚待積極推進</w:t>
      </w:r>
      <w:r w:rsidR="00ED390B">
        <w:rPr>
          <w:rFonts w:ascii="標楷體" w:eastAsia="標楷體" w:hAnsi="標楷體" w:hint="eastAsia"/>
          <w:snapToGrid w:val="0"/>
          <w:kern w:val="0"/>
          <w:sz w:val="28"/>
          <w:szCs w:val="28"/>
        </w:rPr>
        <w:t>，及</w:t>
      </w:r>
      <w:r w:rsidR="007660C1" w:rsidRPr="00806F87">
        <w:rPr>
          <w:rFonts w:ascii="標楷體" w:eastAsia="標楷體" w:hAnsi="標楷體" w:hint="eastAsia"/>
          <w:snapToGrid w:val="0"/>
          <w:kern w:val="0"/>
          <w:sz w:val="28"/>
          <w:szCs w:val="28"/>
        </w:rPr>
        <w:t>部分公共建設尚待徵求民間參與</w:t>
      </w:r>
      <w:r w:rsidR="00D55729" w:rsidRPr="00806F87">
        <w:rPr>
          <w:rFonts w:ascii="標楷體" w:eastAsia="標楷體" w:hAnsi="標楷體" w:hint="eastAsia"/>
          <w:snapToGrid w:val="0"/>
          <w:kern w:val="0"/>
          <w:sz w:val="28"/>
          <w:szCs w:val="28"/>
        </w:rPr>
        <w:t>，</w:t>
      </w:r>
      <w:r w:rsidR="00ED390B">
        <w:rPr>
          <w:rFonts w:ascii="標楷體" w:eastAsia="標楷體" w:hAnsi="標楷體" w:hint="eastAsia"/>
          <w:snapToGrid w:val="0"/>
          <w:kern w:val="0"/>
          <w:sz w:val="28"/>
          <w:szCs w:val="28"/>
        </w:rPr>
        <w:t>有待</w:t>
      </w:r>
      <w:proofErr w:type="gramStart"/>
      <w:r w:rsidR="00D55729" w:rsidRPr="00806F87">
        <w:rPr>
          <w:rFonts w:ascii="標楷體" w:eastAsia="標楷體" w:hAnsi="標楷體" w:hint="eastAsia"/>
          <w:snapToGrid w:val="0"/>
          <w:kern w:val="0"/>
          <w:sz w:val="28"/>
          <w:szCs w:val="28"/>
        </w:rPr>
        <w:t>賡</w:t>
      </w:r>
      <w:proofErr w:type="gramEnd"/>
      <w:r w:rsidR="00D55729" w:rsidRPr="00806F87">
        <w:rPr>
          <w:rFonts w:ascii="標楷體" w:eastAsia="標楷體" w:hAnsi="標楷體" w:hint="eastAsia"/>
          <w:snapToGrid w:val="0"/>
          <w:kern w:val="0"/>
          <w:sz w:val="28"/>
          <w:szCs w:val="28"/>
        </w:rPr>
        <w:t>續開拓經常性財源，</w:t>
      </w:r>
      <w:r w:rsidR="00806F87" w:rsidRPr="00806F87">
        <w:rPr>
          <w:rFonts w:ascii="標楷體" w:eastAsia="標楷體" w:hAnsi="標楷體" w:hint="eastAsia"/>
          <w:snapToGrid w:val="0"/>
          <w:kern w:val="0"/>
          <w:sz w:val="28"/>
          <w:szCs w:val="28"/>
        </w:rPr>
        <w:t>加強各項開源節流措施</w:t>
      </w:r>
      <w:r w:rsidR="00D63DDA" w:rsidRPr="00806F87">
        <w:rPr>
          <w:rFonts w:ascii="標楷體" w:eastAsia="標楷體" w:hAnsi="標楷體" w:hint="eastAsia"/>
          <w:snapToGrid w:val="0"/>
          <w:kern w:val="0"/>
          <w:sz w:val="28"/>
          <w:szCs w:val="28"/>
        </w:rPr>
        <w:t>，</w:t>
      </w:r>
      <w:r w:rsidR="00E00DAC" w:rsidRPr="00806F87">
        <w:rPr>
          <w:rFonts w:ascii="標楷體" w:eastAsia="標楷體" w:hAnsi="標楷體" w:hint="eastAsia"/>
          <w:snapToGrid w:val="0"/>
          <w:kern w:val="0"/>
          <w:sz w:val="28"/>
          <w:szCs w:val="28"/>
        </w:rPr>
        <w:t>以</w:t>
      </w:r>
      <w:r w:rsidR="00806F87" w:rsidRPr="00806F87">
        <w:rPr>
          <w:rFonts w:ascii="標楷體" w:eastAsia="標楷體" w:hAnsi="標楷體" w:hint="eastAsia"/>
          <w:snapToGrid w:val="0"/>
          <w:kern w:val="0"/>
          <w:sz w:val="28"/>
          <w:szCs w:val="28"/>
        </w:rPr>
        <w:t>維財政</w:t>
      </w:r>
      <w:proofErr w:type="gramStart"/>
      <w:r w:rsidR="00806F87" w:rsidRPr="00806F87">
        <w:rPr>
          <w:rFonts w:ascii="標楷體" w:eastAsia="標楷體" w:hAnsi="標楷體" w:hint="eastAsia"/>
          <w:snapToGrid w:val="0"/>
          <w:kern w:val="0"/>
          <w:sz w:val="28"/>
          <w:szCs w:val="28"/>
        </w:rPr>
        <w:t>永續及</w:t>
      </w:r>
      <w:r w:rsidR="00C26910" w:rsidRPr="00806F87">
        <w:rPr>
          <w:rFonts w:ascii="標楷體" w:eastAsia="標楷體" w:hAnsi="標楷體" w:hint="eastAsia"/>
          <w:snapToGrid w:val="0"/>
          <w:kern w:val="0"/>
          <w:sz w:val="28"/>
          <w:szCs w:val="28"/>
        </w:rPr>
        <w:t>縣</w:t>
      </w:r>
      <w:proofErr w:type="gramEnd"/>
      <w:r w:rsidR="00C26910" w:rsidRPr="00806F87">
        <w:rPr>
          <w:rFonts w:ascii="標楷體" w:eastAsia="標楷體" w:hAnsi="標楷體" w:hint="eastAsia"/>
          <w:snapToGrid w:val="0"/>
          <w:kern w:val="0"/>
          <w:sz w:val="28"/>
          <w:szCs w:val="28"/>
        </w:rPr>
        <w:t>政發展</w:t>
      </w:r>
      <w:r w:rsidR="00E00DAC" w:rsidRPr="004C4FAA">
        <w:rPr>
          <w:rFonts w:ascii="標楷體" w:eastAsia="標楷體" w:hAnsi="標楷體" w:hint="eastAsia"/>
          <w:snapToGrid w:val="0"/>
          <w:kern w:val="0"/>
          <w:sz w:val="28"/>
          <w:szCs w:val="28"/>
        </w:rPr>
        <w:t>。</w:t>
      </w:r>
    </w:p>
    <w:p w14:paraId="698E7A7E" w14:textId="77777777" w:rsidR="00A11792" w:rsidRPr="00D1090B" w:rsidRDefault="00A11792" w:rsidP="001D4A6A">
      <w:pPr>
        <w:pStyle w:val="a8"/>
        <w:overflowPunct w:val="0"/>
        <w:spacing w:line="500" w:lineRule="exact"/>
        <w:ind w:firstLineChars="200" w:firstLine="544"/>
        <w:jc w:val="both"/>
        <w:rPr>
          <w:rFonts w:ascii="標楷體" w:eastAsia="標楷體" w:hAnsi="標楷體"/>
          <w:noProof/>
          <w:spacing w:val="-4"/>
          <w:sz w:val="28"/>
          <w:szCs w:val="28"/>
        </w:rPr>
      </w:pPr>
      <w:r w:rsidRPr="00D1090B">
        <w:rPr>
          <w:rFonts w:ascii="標楷體" w:eastAsia="標楷體" w:hAnsi="標楷體"/>
          <w:snapToGrid w:val="0"/>
          <w:spacing w:val="-4"/>
          <w:kern w:val="0"/>
          <w:sz w:val="28"/>
          <w:szCs w:val="28"/>
        </w:rPr>
        <w:t>茲將</w:t>
      </w:r>
      <w:proofErr w:type="gramStart"/>
      <w:r w:rsidRPr="00D1090B">
        <w:rPr>
          <w:rFonts w:ascii="標楷體" w:eastAsia="標楷體" w:hAnsi="標楷體"/>
          <w:snapToGrid w:val="0"/>
          <w:spacing w:val="-4"/>
          <w:kern w:val="0"/>
          <w:sz w:val="28"/>
          <w:szCs w:val="28"/>
        </w:rPr>
        <w:t>年來本室</w:t>
      </w:r>
      <w:proofErr w:type="gramEnd"/>
      <w:r w:rsidRPr="00D1090B">
        <w:rPr>
          <w:rFonts w:ascii="標楷體" w:eastAsia="標楷體" w:hAnsi="標楷體"/>
          <w:snapToGrid w:val="0"/>
          <w:spacing w:val="-4"/>
          <w:kern w:val="0"/>
          <w:sz w:val="28"/>
          <w:szCs w:val="28"/>
        </w:rPr>
        <w:t>審核苗栗縣</w:t>
      </w:r>
      <w:r w:rsidRPr="00D1090B">
        <w:rPr>
          <w:rFonts w:ascii="標楷體" w:eastAsia="標楷體" w:hAnsi="標楷體" w:hint="eastAsia"/>
          <w:snapToGrid w:val="0"/>
          <w:spacing w:val="-4"/>
          <w:kern w:val="0"/>
          <w:sz w:val="28"/>
          <w:szCs w:val="28"/>
        </w:rPr>
        <w:t>總</w:t>
      </w:r>
      <w:r w:rsidRPr="00D1090B">
        <w:rPr>
          <w:rFonts w:ascii="標楷體" w:eastAsia="標楷體" w:hAnsi="標楷體"/>
          <w:snapToGrid w:val="0"/>
          <w:spacing w:val="-4"/>
          <w:kern w:val="0"/>
          <w:sz w:val="28"/>
          <w:szCs w:val="28"/>
        </w:rPr>
        <w:t>預算之</w:t>
      </w:r>
      <w:r w:rsidRPr="00D1090B">
        <w:rPr>
          <w:rFonts w:ascii="標楷體" w:eastAsia="標楷體" w:hAnsi="標楷體" w:hint="eastAsia"/>
          <w:snapToGrid w:val="0"/>
          <w:spacing w:val="-4"/>
          <w:kern w:val="0"/>
          <w:sz w:val="28"/>
          <w:szCs w:val="28"/>
        </w:rPr>
        <w:t>籌編及</w:t>
      </w:r>
      <w:r w:rsidRPr="00D1090B">
        <w:rPr>
          <w:rFonts w:ascii="標楷體" w:eastAsia="標楷體" w:hAnsi="標楷體"/>
          <w:snapToGrid w:val="0"/>
          <w:spacing w:val="-4"/>
          <w:kern w:val="0"/>
          <w:sz w:val="28"/>
          <w:szCs w:val="28"/>
        </w:rPr>
        <w:t>執行所提審核意見，</w:t>
      </w:r>
      <w:proofErr w:type="gramStart"/>
      <w:r w:rsidRPr="00D1090B">
        <w:rPr>
          <w:rFonts w:ascii="標楷體" w:eastAsia="標楷體" w:hAnsi="標楷體" w:hint="eastAsia"/>
          <w:snapToGrid w:val="0"/>
          <w:spacing w:val="-4"/>
          <w:kern w:val="0"/>
          <w:sz w:val="28"/>
          <w:szCs w:val="28"/>
        </w:rPr>
        <w:t>擇</w:t>
      </w:r>
      <w:r w:rsidRPr="00D1090B">
        <w:rPr>
          <w:rFonts w:ascii="標楷體" w:eastAsia="標楷體" w:hAnsi="標楷體"/>
          <w:snapToGrid w:val="0"/>
          <w:spacing w:val="-4"/>
          <w:kern w:val="0"/>
          <w:sz w:val="28"/>
          <w:szCs w:val="28"/>
        </w:rPr>
        <w:t>要</w:t>
      </w:r>
      <w:r w:rsidRPr="00D1090B">
        <w:rPr>
          <w:rFonts w:ascii="標楷體" w:eastAsia="標楷體" w:hAnsi="標楷體" w:hint="eastAsia"/>
          <w:snapToGrid w:val="0"/>
          <w:spacing w:val="-4"/>
          <w:kern w:val="0"/>
          <w:sz w:val="28"/>
          <w:szCs w:val="28"/>
        </w:rPr>
        <w:t>摘</w:t>
      </w:r>
      <w:r w:rsidRPr="00D1090B">
        <w:rPr>
          <w:rFonts w:ascii="標楷體" w:eastAsia="標楷體" w:hAnsi="標楷體"/>
          <w:snapToGrid w:val="0"/>
          <w:spacing w:val="-4"/>
          <w:kern w:val="0"/>
          <w:sz w:val="28"/>
          <w:szCs w:val="28"/>
        </w:rPr>
        <w:t>述如次</w:t>
      </w:r>
      <w:proofErr w:type="gramEnd"/>
      <w:r w:rsidRPr="00D1090B">
        <w:rPr>
          <w:rFonts w:ascii="標楷體" w:eastAsia="標楷體" w:hAnsi="標楷體"/>
          <w:snapToGrid w:val="0"/>
          <w:spacing w:val="-4"/>
          <w:kern w:val="0"/>
          <w:sz w:val="28"/>
          <w:szCs w:val="28"/>
        </w:rPr>
        <w:t>：</w:t>
      </w:r>
    </w:p>
    <w:p w14:paraId="3E800364" w14:textId="02570594" w:rsidR="001F7085" w:rsidRPr="00C91658" w:rsidRDefault="00A11792" w:rsidP="009C6C20">
      <w:pPr>
        <w:pStyle w:val="-2052"/>
        <w:overflowPunct w:val="0"/>
        <w:spacing w:afterLines="0" w:line="560" w:lineRule="exact"/>
        <w:ind w:firstLine="569"/>
        <w:rPr>
          <w:rFonts w:ascii="標楷體" w:hAnsi="標楷體"/>
          <w:snapToGrid w:val="0"/>
          <w:spacing w:val="2"/>
          <w:sz w:val="28"/>
          <w:szCs w:val="28"/>
        </w:rPr>
      </w:pPr>
      <w:r w:rsidRPr="00C91658">
        <w:rPr>
          <w:rFonts w:ascii="標楷體" w:hAnsi="標楷體"/>
          <w:b/>
          <w:snapToGrid w:val="0"/>
          <w:spacing w:val="2"/>
          <w:sz w:val="28"/>
          <w:szCs w:val="28"/>
        </w:rPr>
        <w:lastRenderedPageBreak/>
        <w:t>一</w:t>
      </w:r>
      <w:r w:rsidR="00EC1287" w:rsidRPr="00C91658">
        <w:rPr>
          <w:rFonts w:ascii="標楷體" w:hAnsi="標楷體"/>
          <w:b/>
          <w:snapToGrid w:val="0"/>
          <w:spacing w:val="2"/>
          <w:sz w:val="28"/>
          <w:szCs w:val="28"/>
        </w:rPr>
        <w:t>、</w:t>
      </w:r>
      <w:r w:rsidR="00D1090B" w:rsidRPr="00C91658">
        <w:rPr>
          <w:rFonts w:ascii="標楷體" w:hAnsi="標楷體" w:hint="eastAsia"/>
          <w:b/>
          <w:snapToGrid w:val="0"/>
          <w:spacing w:val="2"/>
          <w:sz w:val="28"/>
          <w:szCs w:val="28"/>
        </w:rPr>
        <w:t>歲入歲出決算規模逐年成長，已連續</w:t>
      </w:r>
      <w:proofErr w:type="gramStart"/>
      <w:r w:rsidR="00D1090B" w:rsidRPr="00C91658">
        <w:rPr>
          <w:rFonts w:ascii="標楷體" w:hAnsi="標楷體" w:hint="eastAsia"/>
          <w:b/>
          <w:snapToGrid w:val="0"/>
          <w:spacing w:val="2"/>
          <w:sz w:val="28"/>
          <w:szCs w:val="28"/>
        </w:rPr>
        <w:t>10</w:t>
      </w:r>
      <w:proofErr w:type="gramEnd"/>
      <w:r w:rsidR="00D1090B" w:rsidRPr="00C91658">
        <w:rPr>
          <w:rFonts w:ascii="標楷體" w:hAnsi="標楷體" w:hint="eastAsia"/>
          <w:b/>
          <w:snapToGrid w:val="0"/>
          <w:spacing w:val="2"/>
          <w:sz w:val="28"/>
          <w:szCs w:val="28"/>
        </w:rPr>
        <w:t>年度產生賸餘，惟自籌財源</w:t>
      </w:r>
      <w:r w:rsidR="00C91658" w:rsidRPr="00C91658">
        <w:rPr>
          <w:rFonts w:ascii="標楷體" w:hAnsi="標楷體" w:hint="eastAsia"/>
          <w:b/>
          <w:snapToGrid w:val="0"/>
          <w:spacing w:val="2"/>
          <w:sz w:val="28"/>
          <w:szCs w:val="28"/>
        </w:rPr>
        <w:t>約</w:t>
      </w:r>
      <w:proofErr w:type="gramStart"/>
      <w:r w:rsidR="00C91658" w:rsidRPr="00C91658">
        <w:rPr>
          <w:rFonts w:ascii="標楷體" w:hAnsi="標楷體" w:hint="eastAsia"/>
          <w:b/>
          <w:snapToGrid w:val="0"/>
          <w:spacing w:val="2"/>
          <w:sz w:val="28"/>
          <w:szCs w:val="28"/>
        </w:rPr>
        <w:t>2成</w:t>
      </w:r>
      <w:proofErr w:type="gramEnd"/>
      <w:r w:rsidR="00C91658" w:rsidRPr="00C91658">
        <w:rPr>
          <w:rFonts w:ascii="標楷體" w:hAnsi="標楷體" w:hint="eastAsia"/>
          <w:b/>
          <w:snapToGrid w:val="0"/>
          <w:spacing w:val="2"/>
          <w:sz w:val="28"/>
          <w:szCs w:val="28"/>
        </w:rPr>
        <w:t>，</w:t>
      </w:r>
      <w:r w:rsidR="00D1090B" w:rsidRPr="00C91658">
        <w:rPr>
          <w:rFonts w:ascii="標楷體" w:hAnsi="標楷體" w:hint="eastAsia"/>
          <w:b/>
          <w:snapToGrid w:val="0"/>
          <w:spacing w:val="2"/>
          <w:sz w:val="28"/>
          <w:szCs w:val="28"/>
        </w:rPr>
        <w:t>歲出保留金額仍高，允宜</w:t>
      </w:r>
      <w:proofErr w:type="gramStart"/>
      <w:r w:rsidR="00D1090B" w:rsidRPr="00C91658">
        <w:rPr>
          <w:rFonts w:ascii="標楷體" w:hAnsi="標楷體" w:hint="eastAsia"/>
          <w:b/>
          <w:snapToGrid w:val="0"/>
          <w:spacing w:val="2"/>
          <w:sz w:val="28"/>
          <w:szCs w:val="28"/>
        </w:rPr>
        <w:t>研</w:t>
      </w:r>
      <w:proofErr w:type="gramEnd"/>
      <w:r w:rsidR="00D1090B" w:rsidRPr="00C91658">
        <w:rPr>
          <w:rFonts w:ascii="標楷體" w:hAnsi="標楷體" w:hint="eastAsia"/>
          <w:b/>
          <w:snapToGrid w:val="0"/>
          <w:spacing w:val="2"/>
          <w:sz w:val="28"/>
          <w:szCs w:val="28"/>
        </w:rPr>
        <w:t>謀改善，以提升財政自主性及預算執行效率</w:t>
      </w:r>
      <w:r w:rsidR="000A0E11" w:rsidRPr="00C91658">
        <w:rPr>
          <w:rFonts w:ascii="標楷體" w:hAnsi="標楷體" w:hint="eastAsia"/>
          <w:b/>
          <w:snapToGrid w:val="0"/>
          <w:spacing w:val="2"/>
          <w:sz w:val="28"/>
          <w:szCs w:val="28"/>
        </w:rPr>
        <w:t>：</w:t>
      </w:r>
      <w:r w:rsidR="00ED390B" w:rsidRPr="00C91658">
        <w:rPr>
          <w:rFonts w:ascii="標楷體" w:hAnsi="標楷體" w:hint="eastAsia"/>
          <w:snapToGrid w:val="0"/>
          <w:spacing w:val="2"/>
          <w:sz w:val="28"/>
          <w:szCs w:val="28"/>
        </w:rPr>
        <w:t>苗栗縣總預算執行結果，自</w:t>
      </w:r>
      <w:proofErr w:type="gramStart"/>
      <w:r w:rsidR="00ED390B" w:rsidRPr="00C91658">
        <w:rPr>
          <w:rFonts w:ascii="標楷體" w:hAnsi="標楷體" w:hint="eastAsia"/>
          <w:snapToGrid w:val="0"/>
          <w:spacing w:val="2"/>
          <w:sz w:val="28"/>
          <w:szCs w:val="28"/>
        </w:rPr>
        <w:t>105</w:t>
      </w:r>
      <w:proofErr w:type="gramEnd"/>
      <w:r w:rsidR="00ED390B" w:rsidRPr="00C91658">
        <w:rPr>
          <w:rFonts w:ascii="標楷體" w:hAnsi="標楷體" w:hint="eastAsia"/>
          <w:snapToGrid w:val="0"/>
          <w:spacing w:val="2"/>
          <w:sz w:val="28"/>
          <w:szCs w:val="28"/>
        </w:rPr>
        <w:t>年度起至</w:t>
      </w:r>
      <w:proofErr w:type="gramStart"/>
      <w:r w:rsidR="00ED390B" w:rsidRPr="00C91658">
        <w:rPr>
          <w:rFonts w:ascii="標楷體" w:hAnsi="標楷體" w:hint="eastAsia"/>
          <w:snapToGrid w:val="0"/>
          <w:spacing w:val="2"/>
          <w:sz w:val="28"/>
          <w:szCs w:val="28"/>
        </w:rPr>
        <w:t>114</w:t>
      </w:r>
      <w:proofErr w:type="gramEnd"/>
      <w:r w:rsidR="00ED390B" w:rsidRPr="00C91658">
        <w:rPr>
          <w:rFonts w:ascii="標楷體" w:hAnsi="標楷體" w:hint="eastAsia"/>
          <w:snapToGrid w:val="0"/>
          <w:spacing w:val="2"/>
          <w:sz w:val="28"/>
          <w:szCs w:val="28"/>
        </w:rPr>
        <w:t>年度，已連續10年產生賸餘，</w:t>
      </w:r>
      <w:proofErr w:type="gramStart"/>
      <w:r w:rsidR="00ED390B" w:rsidRPr="00C91658">
        <w:rPr>
          <w:rFonts w:ascii="標楷體" w:hAnsi="標楷體" w:hint="eastAsia"/>
          <w:snapToGrid w:val="0"/>
          <w:spacing w:val="2"/>
          <w:sz w:val="28"/>
          <w:szCs w:val="28"/>
        </w:rPr>
        <w:t>114</w:t>
      </w:r>
      <w:proofErr w:type="gramEnd"/>
      <w:r w:rsidR="00ED390B" w:rsidRPr="00C91658">
        <w:rPr>
          <w:rFonts w:ascii="標楷體" w:hAnsi="標楷體" w:hint="eastAsia"/>
          <w:snapToGrid w:val="0"/>
          <w:spacing w:val="2"/>
          <w:sz w:val="28"/>
          <w:szCs w:val="28"/>
        </w:rPr>
        <w:t>年度歲入決算審定數335億7,972萬餘元，歲出決算審定數325億7,816萬餘元，歲入歲出相抵賸餘10億155萬餘元。</w:t>
      </w:r>
      <w:r w:rsidR="001F7085" w:rsidRPr="00C91658">
        <w:rPr>
          <w:rFonts w:ascii="標楷體" w:hAnsi="標楷體" w:hint="eastAsia"/>
          <w:snapToGrid w:val="0"/>
          <w:spacing w:val="2"/>
          <w:sz w:val="28"/>
          <w:szCs w:val="28"/>
        </w:rPr>
        <w:t>經查總預算執行情形，</w:t>
      </w:r>
      <w:r w:rsidR="00ED390B" w:rsidRPr="00C91658">
        <w:rPr>
          <w:rFonts w:ascii="標楷體" w:hAnsi="標楷體" w:hint="eastAsia"/>
          <w:snapToGrid w:val="0"/>
          <w:spacing w:val="2"/>
          <w:sz w:val="28"/>
          <w:szCs w:val="28"/>
        </w:rPr>
        <w:t>核有：</w:t>
      </w:r>
      <w:r w:rsidR="00654B70" w:rsidRPr="00C91658">
        <w:rPr>
          <w:rFonts w:ascii="標楷體" w:hAnsi="標楷體" w:hint="eastAsia"/>
          <w:snapToGrid w:val="0"/>
          <w:spacing w:val="2"/>
          <w:sz w:val="28"/>
          <w:szCs w:val="28"/>
        </w:rPr>
        <w:t>（一）</w:t>
      </w:r>
      <w:r w:rsidR="001F7085" w:rsidRPr="00C91658">
        <w:rPr>
          <w:rFonts w:ascii="標楷體" w:hAnsi="標楷體" w:hint="eastAsia"/>
          <w:bCs/>
          <w:spacing w:val="2"/>
          <w:sz w:val="28"/>
          <w:szCs w:val="28"/>
        </w:rPr>
        <w:t>近</w:t>
      </w:r>
      <w:proofErr w:type="gramStart"/>
      <w:r w:rsidR="001F7085" w:rsidRPr="00C91658">
        <w:rPr>
          <w:rFonts w:ascii="標楷體" w:hAnsi="標楷體" w:hint="eastAsia"/>
          <w:bCs/>
          <w:spacing w:val="2"/>
          <w:sz w:val="28"/>
          <w:szCs w:val="28"/>
        </w:rPr>
        <w:t>3</w:t>
      </w:r>
      <w:proofErr w:type="gramEnd"/>
      <w:r w:rsidR="001F7085" w:rsidRPr="00C91658">
        <w:rPr>
          <w:rFonts w:ascii="標楷體" w:hAnsi="標楷體" w:hint="eastAsia"/>
          <w:bCs/>
          <w:spacing w:val="2"/>
          <w:sz w:val="28"/>
          <w:szCs w:val="28"/>
        </w:rPr>
        <w:t>年度（112至114年度），歲入決算審定數由308億9,794萬餘元增加至335億7,972萬餘元，歲入持續成長，</w:t>
      </w:r>
      <w:r w:rsidR="00EC1287" w:rsidRPr="00C91658">
        <w:rPr>
          <w:rFonts w:ascii="標楷體" w:hAnsi="標楷體" w:hint="eastAsia"/>
          <w:bCs/>
          <w:spacing w:val="2"/>
          <w:sz w:val="28"/>
          <w:szCs w:val="28"/>
        </w:rPr>
        <w:t>惟自籌財源</w:t>
      </w:r>
      <w:r w:rsidR="001F7085" w:rsidRPr="00C91658">
        <w:rPr>
          <w:rFonts w:ascii="標楷體" w:hAnsi="標楷體" w:hint="eastAsia"/>
          <w:bCs/>
          <w:spacing w:val="2"/>
          <w:sz w:val="28"/>
          <w:szCs w:val="28"/>
        </w:rPr>
        <w:t>占歲入決算審定數比率</w:t>
      </w:r>
      <w:r w:rsidR="00C91658" w:rsidRPr="00C91658">
        <w:rPr>
          <w:rFonts w:ascii="標楷體" w:hAnsi="標楷體" w:hint="eastAsia"/>
          <w:bCs/>
          <w:spacing w:val="2"/>
          <w:sz w:val="28"/>
          <w:szCs w:val="28"/>
        </w:rPr>
        <w:t>約</w:t>
      </w:r>
      <w:proofErr w:type="gramStart"/>
      <w:r w:rsidR="00C91658" w:rsidRPr="00C91658">
        <w:rPr>
          <w:rFonts w:ascii="標楷體" w:hAnsi="標楷體" w:hint="eastAsia"/>
          <w:bCs/>
          <w:spacing w:val="2"/>
          <w:sz w:val="28"/>
          <w:szCs w:val="28"/>
        </w:rPr>
        <w:t>2</w:t>
      </w:r>
      <w:r w:rsidR="001F7085" w:rsidRPr="00C91658">
        <w:rPr>
          <w:rFonts w:ascii="標楷體" w:hAnsi="標楷體" w:hint="eastAsia"/>
          <w:bCs/>
          <w:spacing w:val="2"/>
          <w:sz w:val="28"/>
          <w:szCs w:val="28"/>
        </w:rPr>
        <w:t>成</w:t>
      </w:r>
      <w:proofErr w:type="gramEnd"/>
      <w:r w:rsidR="0001301F" w:rsidRPr="00C91658">
        <w:rPr>
          <w:rFonts w:ascii="標楷體" w:hAnsi="標楷體" w:hint="eastAsia"/>
          <w:bCs/>
          <w:spacing w:val="2"/>
          <w:sz w:val="28"/>
          <w:szCs w:val="28"/>
        </w:rPr>
        <w:t>，</w:t>
      </w:r>
      <w:r w:rsidR="001F7085" w:rsidRPr="00C91658">
        <w:rPr>
          <w:rFonts w:ascii="標楷體" w:hAnsi="標楷體" w:hint="eastAsia"/>
          <w:bCs/>
          <w:spacing w:val="2"/>
          <w:sz w:val="28"/>
          <w:szCs w:val="28"/>
        </w:rPr>
        <w:t>又自籌財源長年不足以支應經常支出，顯示縣政府各項施政所需財源，多仰賴統籌分配稅及補助收入等非自籌財源以為支</w:t>
      </w:r>
      <w:r w:rsidR="00EC1287" w:rsidRPr="00C91658">
        <w:rPr>
          <w:rFonts w:ascii="標楷體" w:hAnsi="標楷體" w:hint="eastAsia"/>
          <w:bCs/>
          <w:spacing w:val="2"/>
          <w:sz w:val="28"/>
          <w:szCs w:val="28"/>
        </w:rPr>
        <w:t>應</w:t>
      </w:r>
      <w:r w:rsidR="001F7085" w:rsidRPr="00C91658">
        <w:rPr>
          <w:rFonts w:ascii="標楷體" w:hAnsi="標楷體" w:hint="eastAsia"/>
          <w:bCs/>
          <w:spacing w:val="2"/>
          <w:sz w:val="28"/>
          <w:szCs w:val="28"/>
        </w:rPr>
        <w:t>；</w:t>
      </w:r>
      <w:r w:rsidR="00654B70" w:rsidRPr="00C91658">
        <w:rPr>
          <w:rFonts w:ascii="標楷體" w:hAnsi="標楷體" w:hint="eastAsia"/>
          <w:bCs/>
          <w:spacing w:val="2"/>
          <w:sz w:val="28"/>
          <w:szCs w:val="28"/>
        </w:rPr>
        <w:t>（二）</w:t>
      </w:r>
      <w:proofErr w:type="gramStart"/>
      <w:r w:rsidR="001F7085" w:rsidRPr="00C91658">
        <w:rPr>
          <w:rFonts w:ascii="標楷體" w:hAnsi="標楷體" w:hint="eastAsia"/>
          <w:bCs/>
          <w:spacing w:val="2"/>
          <w:sz w:val="28"/>
          <w:szCs w:val="28"/>
        </w:rPr>
        <w:t>114</w:t>
      </w:r>
      <w:proofErr w:type="gramEnd"/>
      <w:r w:rsidR="001F7085" w:rsidRPr="00C91658">
        <w:rPr>
          <w:rFonts w:ascii="標楷體" w:hAnsi="標楷體" w:hint="eastAsia"/>
          <w:bCs/>
          <w:spacing w:val="2"/>
          <w:sz w:val="28"/>
          <w:szCs w:val="28"/>
        </w:rPr>
        <w:t>年度歲出應付保留數64億332萬餘元，連同以前年度歲出轉入未</w:t>
      </w:r>
      <w:proofErr w:type="gramStart"/>
      <w:r w:rsidR="001F7085" w:rsidRPr="00C91658">
        <w:rPr>
          <w:rFonts w:ascii="標楷體" w:hAnsi="標楷體" w:hint="eastAsia"/>
          <w:bCs/>
          <w:spacing w:val="2"/>
          <w:sz w:val="28"/>
          <w:szCs w:val="28"/>
        </w:rPr>
        <w:t>結清數65億</w:t>
      </w:r>
      <w:proofErr w:type="gramEnd"/>
      <w:r w:rsidR="001F7085" w:rsidRPr="00C91658">
        <w:rPr>
          <w:rFonts w:ascii="標楷體" w:hAnsi="標楷體" w:hint="eastAsia"/>
          <w:bCs/>
          <w:spacing w:val="2"/>
          <w:sz w:val="28"/>
          <w:szCs w:val="28"/>
        </w:rPr>
        <w:t>5,934萬餘元，合計129億6,266萬餘元，較</w:t>
      </w:r>
      <w:proofErr w:type="gramStart"/>
      <w:r w:rsidR="001F7085" w:rsidRPr="00C91658">
        <w:rPr>
          <w:rFonts w:ascii="標楷體" w:hAnsi="標楷體" w:hint="eastAsia"/>
          <w:bCs/>
          <w:spacing w:val="2"/>
          <w:sz w:val="28"/>
          <w:szCs w:val="28"/>
        </w:rPr>
        <w:t>113</w:t>
      </w:r>
      <w:proofErr w:type="gramEnd"/>
      <w:r w:rsidR="001F7085" w:rsidRPr="00C91658">
        <w:rPr>
          <w:rFonts w:ascii="標楷體" w:hAnsi="標楷體" w:hint="eastAsia"/>
          <w:bCs/>
          <w:spacing w:val="2"/>
          <w:sz w:val="28"/>
          <w:szCs w:val="28"/>
        </w:rPr>
        <w:t>年度123億5,608萬餘元增加6億657萬餘元（約4.91％）</w:t>
      </w:r>
      <w:r w:rsidR="00C91658" w:rsidRPr="00C91658">
        <w:rPr>
          <w:rFonts w:ascii="標楷體" w:hAnsi="標楷體" w:hint="eastAsia"/>
          <w:bCs/>
          <w:spacing w:val="2"/>
          <w:sz w:val="28"/>
          <w:szCs w:val="28"/>
        </w:rPr>
        <w:t>等情事</w:t>
      </w:r>
      <w:r w:rsidR="00944D5F" w:rsidRPr="00C91658">
        <w:rPr>
          <w:rFonts w:ascii="標楷體" w:hAnsi="標楷體" w:hint="eastAsia"/>
          <w:bCs/>
          <w:spacing w:val="2"/>
          <w:sz w:val="28"/>
          <w:szCs w:val="28"/>
        </w:rPr>
        <w:t>，</w:t>
      </w:r>
      <w:r w:rsidR="00D44206" w:rsidRPr="00C91658">
        <w:rPr>
          <w:rFonts w:ascii="標楷體" w:hAnsi="標楷體" w:hint="eastAsia"/>
          <w:bCs/>
          <w:spacing w:val="2"/>
          <w:sz w:val="28"/>
          <w:szCs w:val="28"/>
        </w:rPr>
        <w:t>縣政府</w:t>
      </w:r>
      <w:r w:rsidR="00654B70" w:rsidRPr="00C91658">
        <w:rPr>
          <w:rFonts w:ascii="標楷體" w:hAnsi="標楷體" w:hint="eastAsia"/>
          <w:bCs/>
          <w:spacing w:val="2"/>
          <w:sz w:val="28"/>
          <w:szCs w:val="28"/>
        </w:rPr>
        <w:t>允宜</w:t>
      </w:r>
      <w:proofErr w:type="gramStart"/>
      <w:r w:rsidR="00D44206" w:rsidRPr="00C91658">
        <w:rPr>
          <w:rFonts w:ascii="標楷體" w:hAnsi="標楷體" w:hint="eastAsia"/>
          <w:bCs/>
          <w:spacing w:val="2"/>
          <w:sz w:val="28"/>
          <w:szCs w:val="28"/>
        </w:rPr>
        <w:t>賡</w:t>
      </w:r>
      <w:proofErr w:type="gramEnd"/>
      <w:r w:rsidR="00D44206" w:rsidRPr="00C91658">
        <w:rPr>
          <w:rFonts w:ascii="標楷體" w:hAnsi="標楷體" w:hint="eastAsia"/>
          <w:bCs/>
          <w:spacing w:val="2"/>
          <w:sz w:val="28"/>
          <w:szCs w:val="28"/>
        </w:rPr>
        <w:t>續開拓經常性財源，及督促</w:t>
      </w:r>
      <w:r w:rsidR="001F7085" w:rsidRPr="00C91658">
        <w:rPr>
          <w:rFonts w:ascii="標楷體" w:hAnsi="標楷體" w:hint="eastAsia"/>
          <w:bCs/>
          <w:spacing w:val="2"/>
          <w:sz w:val="28"/>
          <w:szCs w:val="28"/>
        </w:rPr>
        <w:t>相關單位針對</w:t>
      </w:r>
      <w:r w:rsidR="00422C9B" w:rsidRPr="00C91658">
        <w:rPr>
          <w:rFonts w:ascii="標楷體" w:hAnsi="標楷體" w:hint="eastAsia"/>
          <w:bCs/>
          <w:spacing w:val="2"/>
          <w:sz w:val="28"/>
          <w:szCs w:val="28"/>
        </w:rPr>
        <w:t>預算</w:t>
      </w:r>
      <w:r w:rsidR="001F7085" w:rsidRPr="00C91658">
        <w:rPr>
          <w:rFonts w:ascii="標楷體" w:hAnsi="標楷體" w:hint="eastAsia"/>
          <w:bCs/>
          <w:spacing w:val="2"/>
          <w:sz w:val="28"/>
          <w:szCs w:val="28"/>
        </w:rPr>
        <w:t>執行落後問題癥結妥</w:t>
      </w:r>
      <w:proofErr w:type="gramStart"/>
      <w:r w:rsidR="001F7085" w:rsidRPr="00C91658">
        <w:rPr>
          <w:rFonts w:ascii="標楷體" w:hAnsi="標楷體" w:hint="eastAsia"/>
          <w:bCs/>
          <w:spacing w:val="2"/>
          <w:sz w:val="28"/>
          <w:szCs w:val="28"/>
        </w:rPr>
        <w:t>謀善策</w:t>
      </w:r>
      <w:proofErr w:type="gramEnd"/>
      <w:r w:rsidR="001F7085" w:rsidRPr="00C91658">
        <w:rPr>
          <w:rFonts w:ascii="標楷體" w:hAnsi="標楷體" w:hint="eastAsia"/>
          <w:bCs/>
          <w:spacing w:val="2"/>
          <w:sz w:val="28"/>
          <w:szCs w:val="28"/>
        </w:rPr>
        <w:t>積極辦理，</w:t>
      </w:r>
      <w:r w:rsidR="00944D5F" w:rsidRPr="00C91658">
        <w:rPr>
          <w:rFonts w:ascii="標楷體" w:hAnsi="標楷體" w:hint="eastAsia"/>
          <w:bCs/>
          <w:spacing w:val="2"/>
          <w:sz w:val="28"/>
          <w:szCs w:val="28"/>
        </w:rPr>
        <w:t>提升</w:t>
      </w:r>
      <w:r w:rsidR="00D44206" w:rsidRPr="00C91658">
        <w:rPr>
          <w:rFonts w:ascii="標楷體" w:hAnsi="標楷體" w:hint="eastAsia"/>
          <w:bCs/>
          <w:spacing w:val="2"/>
          <w:sz w:val="28"/>
          <w:szCs w:val="28"/>
        </w:rPr>
        <w:t>財政自主能力及</w:t>
      </w:r>
      <w:r w:rsidR="00944D5F" w:rsidRPr="00C91658">
        <w:rPr>
          <w:rFonts w:ascii="標楷體" w:hAnsi="標楷體" w:hint="eastAsia"/>
          <w:bCs/>
          <w:spacing w:val="2"/>
          <w:sz w:val="28"/>
          <w:szCs w:val="28"/>
        </w:rPr>
        <w:t>預算執行效率，以</w:t>
      </w:r>
      <w:r w:rsidR="001F7085" w:rsidRPr="00C91658">
        <w:rPr>
          <w:rFonts w:ascii="標楷體" w:hAnsi="標楷體" w:hint="eastAsia"/>
          <w:bCs/>
          <w:spacing w:val="2"/>
          <w:sz w:val="28"/>
          <w:szCs w:val="28"/>
        </w:rPr>
        <w:t>達成施政計畫目標。</w:t>
      </w:r>
      <w:r w:rsidR="001F7085" w:rsidRPr="00C91658">
        <w:rPr>
          <w:rFonts w:ascii="標楷體" w:hAnsi="標楷體" w:cs="Times New Roman" w:hint="eastAsia"/>
          <w:snapToGrid w:val="0"/>
          <w:spacing w:val="2"/>
          <w:sz w:val="28"/>
          <w:szCs w:val="28"/>
        </w:rPr>
        <w:t>（詳乙</w:t>
      </w:r>
      <w:r w:rsidR="001F7085" w:rsidRPr="00C91658">
        <w:rPr>
          <w:rFonts w:ascii="標楷體" w:hAnsi="標楷體" w:hint="eastAsia"/>
          <w:spacing w:val="2"/>
          <w:sz w:val="28"/>
          <w:szCs w:val="28"/>
        </w:rPr>
        <w:t>－</w:t>
      </w:r>
      <w:r w:rsidR="007807BB">
        <w:rPr>
          <w:rFonts w:ascii="標楷體" w:hAnsi="標楷體" w:hint="eastAsia"/>
          <w:spacing w:val="2"/>
          <w:sz w:val="28"/>
          <w:szCs w:val="28"/>
        </w:rPr>
        <w:t>8</w:t>
      </w:r>
      <w:r w:rsidR="001F7085" w:rsidRPr="00C91658">
        <w:rPr>
          <w:rFonts w:ascii="標楷體" w:hAnsi="標楷體" w:cs="Times New Roman" w:hint="eastAsia"/>
          <w:snapToGrid w:val="0"/>
          <w:spacing w:val="2"/>
          <w:sz w:val="28"/>
          <w:szCs w:val="28"/>
          <w:lang w:eastAsia="zh-HK"/>
        </w:rPr>
        <w:t>頁</w:t>
      </w:r>
      <w:r w:rsidR="001F7085" w:rsidRPr="00C91658">
        <w:rPr>
          <w:rFonts w:ascii="標楷體" w:hAnsi="標楷體" w:cs="Times New Roman" w:hint="eastAsia"/>
          <w:snapToGrid w:val="0"/>
          <w:spacing w:val="2"/>
          <w:sz w:val="28"/>
          <w:szCs w:val="28"/>
        </w:rPr>
        <w:t>）</w:t>
      </w:r>
    </w:p>
    <w:p w14:paraId="42FC6A1B" w14:textId="4EC87D3A" w:rsidR="00944D5F" w:rsidRPr="00604F1F" w:rsidRDefault="00A11792" w:rsidP="009C6C20">
      <w:pPr>
        <w:pStyle w:val="-2052"/>
        <w:overflowPunct w:val="0"/>
        <w:spacing w:afterLines="0" w:line="560" w:lineRule="exact"/>
        <w:ind w:firstLine="569"/>
        <w:rPr>
          <w:rFonts w:ascii="標楷體" w:hAnsi="標楷體"/>
          <w:snapToGrid w:val="0"/>
          <w:spacing w:val="2"/>
          <w:sz w:val="28"/>
          <w:szCs w:val="28"/>
        </w:rPr>
      </w:pPr>
      <w:r w:rsidRPr="00604F1F">
        <w:rPr>
          <w:rFonts w:ascii="標楷體" w:hAnsi="標楷體" w:hint="eastAsia"/>
          <w:b/>
          <w:snapToGrid w:val="0"/>
          <w:spacing w:val="2"/>
          <w:sz w:val="28"/>
          <w:szCs w:val="28"/>
        </w:rPr>
        <w:t>二、</w:t>
      </w:r>
      <w:r w:rsidR="00944D5F" w:rsidRPr="00604F1F">
        <w:rPr>
          <w:rFonts w:ascii="標楷體" w:hAnsi="標楷體" w:hint="eastAsia"/>
          <w:b/>
          <w:snapToGrid w:val="0"/>
          <w:spacing w:val="2"/>
          <w:sz w:val="28"/>
          <w:szCs w:val="28"/>
        </w:rPr>
        <w:t>辦理產業開發招商、促進民間參與公共建設、非公用土地標售等開拓多方財源，並專案控管歲出分配節約支出，惟部分開源節流措施尚待積極推進，以增</w:t>
      </w:r>
      <w:proofErr w:type="gramStart"/>
      <w:r w:rsidR="00944D5F" w:rsidRPr="00604F1F">
        <w:rPr>
          <w:rFonts w:ascii="標楷體" w:hAnsi="標楷體" w:hint="eastAsia"/>
          <w:b/>
          <w:snapToGrid w:val="0"/>
          <w:spacing w:val="2"/>
          <w:sz w:val="28"/>
          <w:szCs w:val="28"/>
        </w:rPr>
        <w:t>裕庫收</w:t>
      </w:r>
      <w:proofErr w:type="gramEnd"/>
      <w:r w:rsidR="00944D5F" w:rsidRPr="00604F1F">
        <w:rPr>
          <w:rFonts w:ascii="標楷體" w:hAnsi="標楷體" w:hint="eastAsia"/>
          <w:b/>
          <w:snapToGrid w:val="0"/>
          <w:spacing w:val="2"/>
          <w:sz w:val="28"/>
          <w:szCs w:val="28"/>
        </w:rPr>
        <w:t>及減輕負擔，促進財政永續發展</w:t>
      </w:r>
      <w:r w:rsidR="00014F62" w:rsidRPr="00604F1F">
        <w:rPr>
          <w:rFonts w:ascii="標楷體" w:hAnsi="標楷體" w:hint="eastAsia"/>
          <w:b/>
          <w:snapToGrid w:val="0"/>
          <w:spacing w:val="2"/>
          <w:sz w:val="28"/>
          <w:szCs w:val="28"/>
        </w:rPr>
        <w:t>：</w:t>
      </w:r>
      <w:r w:rsidR="00EC1287" w:rsidRPr="00604F1F">
        <w:rPr>
          <w:rFonts w:ascii="標楷體" w:hAnsi="標楷體" w:hint="eastAsia"/>
          <w:snapToGrid w:val="0"/>
          <w:spacing w:val="2"/>
          <w:sz w:val="28"/>
          <w:szCs w:val="28"/>
        </w:rPr>
        <w:t>縣政府為開闢財源</w:t>
      </w:r>
      <w:proofErr w:type="gramStart"/>
      <w:r w:rsidR="00EC1287" w:rsidRPr="00604F1F">
        <w:rPr>
          <w:rFonts w:ascii="標楷體" w:hAnsi="標楷體" w:hint="eastAsia"/>
          <w:snapToGrid w:val="0"/>
          <w:spacing w:val="2"/>
          <w:sz w:val="28"/>
          <w:szCs w:val="28"/>
        </w:rPr>
        <w:t>增益庫收</w:t>
      </w:r>
      <w:proofErr w:type="gramEnd"/>
      <w:r w:rsidR="00EC1287" w:rsidRPr="00604F1F">
        <w:rPr>
          <w:rFonts w:ascii="標楷體" w:hAnsi="標楷體" w:hint="eastAsia"/>
          <w:snapToGrid w:val="0"/>
          <w:spacing w:val="2"/>
          <w:sz w:val="28"/>
          <w:szCs w:val="28"/>
        </w:rPr>
        <w:t>，近年來辦理苗栗縣舊山線文化園區軌道活化再利用營運移轉案、苗栗縣公館鄉出</w:t>
      </w:r>
      <w:proofErr w:type="gramStart"/>
      <w:r w:rsidR="00EC1287" w:rsidRPr="00604F1F">
        <w:rPr>
          <w:rFonts w:ascii="標楷體" w:hAnsi="標楷體" w:hint="eastAsia"/>
          <w:snapToGrid w:val="0"/>
          <w:spacing w:val="2"/>
          <w:sz w:val="28"/>
          <w:szCs w:val="28"/>
        </w:rPr>
        <w:t>磺</w:t>
      </w:r>
      <w:proofErr w:type="gramEnd"/>
      <w:r w:rsidR="00EC1287" w:rsidRPr="00604F1F">
        <w:rPr>
          <w:rFonts w:ascii="標楷體" w:hAnsi="標楷體" w:hint="eastAsia"/>
          <w:snapToGrid w:val="0"/>
          <w:spacing w:val="2"/>
          <w:sz w:val="28"/>
          <w:szCs w:val="28"/>
        </w:rPr>
        <w:t>坑觀光遊憩園區新建營運移轉案等多項產業開發與招商，及進行稅籍清查、河川疏</w:t>
      </w:r>
      <w:proofErr w:type="gramStart"/>
      <w:r w:rsidR="00EC1287" w:rsidRPr="00604F1F">
        <w:rPr>
          <w:rFonts w:ascii="標楷體" w:hAnsi="標楷體" w:hint="eastAsia"/>
          <w:snapToGrid w:val="0"/>
          <w:spacing w:val="2"/>
          <w:sz w:val="28"/>
          <w:szCs w:val="28"/>
        </w:rPr>
        <w:t>濬</w:t>
      </w:r>
      <w:proofErr w:type="gramEnd"/>
      <w:r w:rsidR="00EC1287" w:rsidRPr="00604F1F">
        <w:rPr>
          <w:rFonts w:ascii="標楷體" w:hAnsi="標楷體" w:hint="eastAsia"/>
          <w:snapToGrid w:val="0"/>
          <w:spacing w:val="2"/>
          <w:sz w:val="28"/>
          <w:szCs w:val="28"/>
        </w:rPr>
        <w:t>土石販售、屋頂太陽光電標租、調整土地公告現值與地價、縣有非公用土地標售等作業，以開拓多方財源，並專案控管歲出分配節約支出，近</w:t>
      </w:r>
      <w:proofErr w:type="gramStart"/>
      <w:r w:rsidR="00EC1287" w:rsidRPr="00604F1F">
        <w:rPr>
          <w:rFonts w:ascii="標楷體" w:hAnsi="標楷體" w:hint="eastAsia"/>
          <w:snapToGrid w:val="0"/>
          <w:spacing w:val="2"/>
          <w:sz w:val="28"/>
          <w:szCs w:val="28"/>
        </w:rPr>
        <w:t>10</w:t>
      </w:r>
      <w:proofErr w:type="gramEnd"/>
      <w:r w:rsidR="00EC1287" w:rsidRPr="00604F1F">
        <w:rPr>
          <w:rFonts w:ascii="標楷體" w:hAnsi="標楷體" w:hint="eastAsia"/>
          <w:snapToGrid w:val="0"/>
          <w:spacing w:val="2"/>
          <w:sz w:val="28"/>
          <w:szCs w:val="28"/>
        </w:rPr>
        <w:t>年度（105至114年度）</w:t>
      </w:r>
      <w:r w:rsidR="00944D5F" w:rsidRPr="00604F1F">
        <w:rPr>
          <w:rFonts w:ascii="標楷體" w:hAnsi="標楷體" w:hint="eastAsia"/>
          <w:snapToGrid w:val="0"/>
          <w:spacing w:val="2"/>
          <w:sz w:val="28"/>
          <w:szCs w:val="28"/>
        </w:rPr>
        <w:t>預算執行結果，皆獲有歲入歲出賸餘</w:t>
      </w:r>
      <w:r w:rsidR="00EC1287" w:rsidRPr="00604F1F">
        <w:rPr>
          <w:rFonts w:ascii="標楷體" w:hAnsi="標楷體" w:hint="eastAsia"/>
          <w:snapToGrid w:val="0"/>
          <w:spacing w:val="2"/>
          <w:sz w:val="28"/>
          <w:szCs w:val="28"/>
        </w:rPr>
        <w:t>。經查開源節流措施實施情形，核有：</w:t>
      </w:r>
      <w:r w:rsidR="00654B70" w:rsidRPr="00604F1F">
        <w:rPr>
          <w:rFonts w:ascii="標楷體" w:hAnsi="標楷體" w:hint="eastAsia"/>
          <w:snapToGrid w:val="0"/>
          <w:spacing w:val="2"/>
          <w:sz w:val="28"/>
          <w:szCs w:val="28"/>
        </w:rPr>
        <w:t>（一）</w:t>
      </w:r>
      <w:proofErr w:type="gramStart"/>
      <w:r w:rsidR="00B327AF">
        <w:rPr>
          <w:rFonts w:ascii="標楷體" w:hAnsi="標楷體" w:hint="eastAsia"/>
          <w:snapToGrid w:val="0"/>
          <w:spacing w:val="2"/>
          <w:sz w:val="28"/>
          <w:szCs w:val="28"/>
        </w:rPr>
        <w:t>賡</w:t>
      </w:r>
      <w:proofErr w:type="gramEnd"/>
      <w:r w:rsidR="00B327AF">
        <w:rPr>
          <w:rFonts w:ascii="標楷體" w:hAnsi="標楷體" w:hint="eastAsia"/>
          <w:snapToGrid w:val="0"/>
          <w:spacing w:val="2"/>
          <w:sz w:val="28"/>
          <w:szCs w:val="28"/>
        </w:rPr>
        <w:t>續推動多項開源措施</w:t>
      </w:r>
      <w:r w:rsidR="00944D5F" w:rsidRPr="00604F1F">
        <w:rPr>
          <w:rFonts w:ascii="標楷體" w:hAnsi="標楷體" w:hint="eastAsia"/>
          <w:snapToGrid w:val="0"/>
          <w:spacing w:val="2"/>
          <w:sz w:val="28"/>
          <w:szCs w:val="28"/>
        </w:rPr>
        <w:t>，惟</w:t>
      </w:r>
      <w:r w:rsidR="00654B70" w:rsidRPr="00604F1F">
        <w:rPr>
          <w:rFonts w:ascii="標楷體" w:hAnsi="標楷體" w:hint="eastAsia"/>
          <w:snapToGrid w:val="0"/>
          <w:spacing w:val="2"/>
          <w:sz w:val="28"/>
          <w:szCs w:val="28"/>
        </w:rPr>
        <w:t>「苗栗縣核發道路挖掘許可或設施物設置許可收費標準」等19項</w:t>
      </w:r>
      <w:r w:rsidR="00944D5F" w:rsidRPr="00604F1F">
        <w:rPr>
          <w:rFonts w:ascii="標楷體" w:hAnsi="標楷體" w:hint="eastAsia"/>
          <w:snapToGrid w:val="0"/>
          <w:spacing w:val="2"/>
          <w:sz w:val="28"/>
          <w:szCs w:val="28"/>
        </w:rPr>
        <w:t>規費收費基準已訂定或修正5至27</w:t>
      </w:r>
      <w:r w:rsidR="00B65929">
        <w:rPr>
          <w:rFonts w:ascii="標楷體" w:hAnsi="標楷體" w:hint="eastAsia"/>
          <w:snapToGrid w:val="0"/>
          <w:spacing w:val="2"/>
          <w:sz w:val="28"/>
          <w:szCs w:val="28"/>
        </w:rPr>
        <w:t>年，尚未依規定考量費用成本及物價變動情形檢討調整</w:t>
      </w:r>
      <w:r w:rsidR="00944D5F" w:rsidRPr="00604F1F">
        <w:rPr>
          <w:rFonts w:ascii="標楷體" w:hAnsi="標楷體" w:hint="eastAsia"/>
          <w:snapToGrid w:val="0"/>
          <w:spacing w:val="2"/>
          <w:sz w:val="28"/>
          <w:szCs w:val="28"/>
        </w:rPr>
        <w:t>；</w:t>
      </w:r>
      <w:r w:rsidR="00654B70" w:rsidRPr="00604F1F">
        <w:rPr>
          <w:rFonts w:ascii="標楷體" w:hAnsi="標楷體" w:hint="eastAsia"/>
          <w:snapToGrid w:val="0"/>
          <w:spacing w:val="2"/>
          <w:sz w:val="28"/>
          <w:szCs w:val="28"/>
        </w:rPr>
        <w:t>（二）</w:t>
      </w:r>
      <w:r w:rsidR="00944D5F" w:rsidRPr="00604F1F">
        <w:rPr>
          <w:rFonts w:ascii="標楷體" w:hAnsi="標楷體" w:hint="eastAsia"/>
          <w:snapToGrid w:val="0"/>
          <w:spacing w:val="2"/>
          <w:sz w:val="28"/>
          <w:szCs w:val="28"/>
        </w:rPr>
        <w:t>持續</w:t>
      </w:r>
      <w:r w:rsidR="00F47966" w:rsidRPr="00604F1F">
        <w:rPr>
          <w:rFonts w:ascii="標楷體" w:hAnsi="標楷體" w:hint="eastAsia"/>
          <w:snapToGrid w:val="0"/>
          <w:spacing w:val="2"/>
          <w:sz w:val="28"/>
          <w:szCs w:val="28"/>
        </w:rPr>
        <w:t>完成諸多</w:t>
      </w:r>
      <w:r w:rsidR="00F47966">
        <w:rPr>
          <w:rFonts w:ascii="標楷體" w:hAnsi="標楷體" w:hint="eastAsia"/>
          <w:snapToGrid w:val="0"/>
          <w:spacing w:val="2"/>
          <w:sz w:val="28"/>
          <w:szCs w:val="28"/>
        </w:rPr>
        <w:lastRenderedPageBreak/>
        <w:t>促進民間參與公共建設</w:t>
      </w:r>
      <w:r w:rsidR="00944D5F" w:rsidRPr="00604F1F">
        <w:rPr>
          <w:rFonts w:ascii="標楷體" w:hAnsi="標楷體" w:hint="eastAsia"/>
          <w:snapToGrid w:val="0"/>
          <w:spacing w:val="2"/>
          <w:sz w:val="28"/>
          <w:szCs w:val="28"/>
        </w:rPr>
        <w:t>招商營運實績，惟仍有</w:t>
      </w:r>
      <w:r w:rsidR="00654B70" w:rsidRPr="00604F1F">
        <w:rPr>
          <w:rFonts w:ascii="標楷體" w:hAnsi="標楷體" w:hint="eastAsia"/>
          <w:snapToGrid w:val="0"/>
          <w:spacing w:val="2"/>
          <w:sz w:val="28"/>
          <w:szCs w:val="28"/>
        </w:rPr>
        <w:t>苗栗縣泰安鄉泰雅原住民文化產業園區地熱發電新建營運移轉BOT案、苗栗縣市場用地（建國花市）辦理市場結合住宅及其他開發利用BOT案等7案，</w:t>
      </w:r>
      <w:r w:rsidR="006F4CC4">
        <w:rPr>
          <w:rFonts w:ascii="標楷體" w:hAnsi="標楷體" w:hint="eastAsia"/>
          <w:snapToGrid w:val="0"/>
          <w:spacing w:val="2"/>
          <w:sz w:val="28"/>
          <w:szCs w:val="28"/>
        </w:rPr>
        <w:t>尚待徵求民間參與</w:t>
      </w:r>
      <w:r w:rsidR="00944D5F" w:rsidRPr="00604F1F">
        <w:rPr>
          <w:rFonts w:ascii="標楷體" w:hAnsi="標楷體" w:hint="eastAsia"/>
          <w:snapToGrid w:val="0"/>
          <w:spacing w:val="2"/>
          <w:sz w:val="28"/>
          <w:szCs w:val="28"/>
        </w:rPr>
        <w:t>；</w:t>
      </w:r>
      <w:r w:rsidR="00654B70" w:rsidRPr="00604F1F">
        <w:rPr>
          <w:rFonts w:ascii="標楷體" w:hAnsi="標楷體" w:hint="eastAsia"/>
          <w:snapToGrid w:val="0"/>
          <w:spacing w:val="2"/>
          <w:sz w:val="28"/>
          <w:szCs w:val="28"/>
        </w:rPr>
        <w:t>（三）</w:t>
      </w:r>
      <w:r w:rsidR="00944D5F" w:rsidRPr="00604F1F">
        <w:rPr>
          <w:rFonts w:ascii="標楷體" w:hAnsi="標楷體" w:hint="eastAsia"/>
          <w:snapToGrid w:val="0"/>
          <w:spacing w:val="2"/>
          <w:sz w:val="28"/>
          <w:szCs w:val="28"/>
        </w:rPr>
        <w:t>持續辦理縣有非公用土地及高鐵苗栗車站特定區區段徵收開發土地標售作業，惟尚有多筆土地</w:t>
      </w:r>
      <w:r w:rsidR="00654B70" w:rsidRPr="00604F1F">
        <w:rPr>
          <w:rFonts w:ascii="標楷體" w:hAnsi="標楷體" w:hint="eastAsia"/>
          <w:snapToGrid w:val="0"/>
          <w:spacing w:val="2"/>
          <w:sz w:val="28"/>
          <w:szCs w:val="28"/>
        </w:rPr>
        <w:t>，因無人投標或郵政與電力事業無購地需求或經費，致未能順利標讓售</w:t>
      </w:r>
      <w:r w:rsidR="00944D5F" w:rsidRPr="00604F1F">
        <w:rPr>
          <w:rFonts w:ascii="標楷體" w:hAnsi="標楷體" w:hint="eastAsia"/>
          <w:snapToGrid w:val="0"/>
          <w:spacing w:val="2"/>
          <w:sz w:val="28"/>
          <w:szCs w:val="28"/>
        </w:rPr>
        <w:t>；</w:t>
      </w:r>
      <w:r w:rsidR="00654B70" w:rsidRPr="00604F1F">
        <w:rPr>
          <w:rFonts w:ascii="標楷體" w:hAnsi="標楷體" w:hint="eastAsia"/>
          <w:snapToGrid w:val="0"/>
          <w:spacing w:val="2"/>
          <w:sz w:val="28"/>
          <w:szCs w:val="28"/>
        </w:rPr>
        <w:t>（四）</w:t>
      </w:r>
      <w:r w:rsidR="00944D5F" w:rsidRPr="00604F1F">
        <w:rPr>
          <w:rFonts w:ascii="標楷體" w:hAnsi="標楷體" w:hint="eastAsia"/>
          <w:snapToGrid w:val="0"/>
          <w:spacing w:val="2"/>
          <w:sz w:val="28"/>
          <w:szCs w:val="28"/>
        </w:rPr>
        <w:t>辦理自行車道設施維護、清潔除草及公共意外險投保事宜，以提供民眾舒適自行車旅遊路線，惟</w:t>
      </w:r>
      <w:r w:rsidR="00654B70" w:rsidRPr="00604F1F">
        <w:rPr>
          <w:rFonts w:ascii="標楷體" w:hAnsi="標楷體" w:hint="eastAsia"/>
          <w:snapToGrid w:val="0"/>
          <w:spacing w:val="2"/>
          <w:sz w:val="28"/>
          <w:szCs w:val="28"/>
        </w:rPr>
        <w:t>近</w:t>
      </w:r>
      <w:proofErr w:type="gramStart"/>
      <w:r w:rsidR="00654B70" w:rsidRPr="00604F1F">
        <w:rPr>
          <w:rFonts w:ascii="標楷體" w:hAnsi="標楷體" w:hint="eastAsia"/>
          <w:snapToGrid w:val="0"/>
          <w:spacing w:val="2"/>
          <w:sz w:val="28"/>
          <w:szCs w:val="28"/>
        </w:rPr>
        <w:t>3</w:t>
      </w:r>
      <w:proofErr w:type="gramEnd"/>
      <w:r w:rsidR="00654B70" w:rsidRPr="00604F1F">
        <w:rPr>
          <w:rFonts w:ascii="標楷體" w:hAnsi="標楷體" w:hint="eastAsia"/>
          <w:snapToGrid w:val="0"/>
          <w:spacing w:val="2"/>
          <w:sz w:val="28"/>
          <w:szCs w:val="28"/>
        </w:rPr>
        <w:t>年度（112至114年度）自行車道設施維護清潔及公共意外險支用經費自1,118萬餘元逐年增長至1,253</w:t>
      </w:r>
      <w:r w:rsidR="006F4CC4">
        <w:rPr>
          <w:rFonts w:ascii="標楷體" w:hAnsi="標楷體" w:hint="eastAsia"/>
          <w:snapToGrid w:val="0"/>
          <w:spacing w:val="2"/>
          <w:sz w:val="28"/>
          <w:szCs w:val="28"/>
        </w:rPr>
        <w:t>萬餘元</w:t>
      </w:r>
      <w:r w:rsidR="00C91658">
        <w:rPr>
          <w:rFonts w:ascii="標楷體" w:hAnsi="標楷體" w:hint="eastAsia"/>
          <w:snapToGrid w:val="0"/>
          <w:spacing w:val="2"/>
          <w:sz w:val="28"/>
          <w:szCs w:val="28"/>
        </w:rPr>
        <w:t>等情事</w:t>
      </w:r>
      <w:r w:rsidR="0052765E">
        <w:rPr>
          <w:rFonts w:ascii="標楷體" w:hAnsi="標楷體" w:hint="eastAsia"/>
          <w:snapToGrid w:val="0"/>
          <w:spacing w:val="2"/>
          <w:sz w:val="28"/>
          <w:szCs w:val="28"/>
        </w:rPr>
        <w:t>，</w:t>
      </w:r>
      <w:r w:rsidR="00A46C9C">
        <w:rPr>
          <w:rFonts w:ascii="標楷體" w:hAnsi="標楷體" w:hint="eastAsia"/>
          <w:snapToGrid w:val="0"/>
          <w:spacing w:val="2"/>
          <w:sz w:val="28"/>
          <w:szCs w:val="28"/>
        </w:rPr>
        <w:t>縣政府允宜</w:t>
      </w:r>
      <w:r w:rsidR="00B65929">
        <w:rPr>
          <w:rFonts w:ascii="標楷體" w:hAnsi="標楷體" w:hint="eastAsia"/>
          <w:snapToGrid w:val="0"/>
          <w:spacing w:val="2"/>
          <w:sz w:val="28"/>
          <w:szCs w:val="28"/>
        </w:rPr>
        <w:t>督促</w:t>
      </w:r>
      <w:r w:rsidR="00DD30A2">
        <w:rPr>
          <w:rFonts w:ascii="標楷體" w:hAnsi="標楷體" w:hint="eastAsia"/>
          <w:snapToGrid w:val="0"/>
          <w:spacing w:val="2"/>
          <w:sz w:val="28"/>
          <w:szCs w:val="28"/>
        </w:rPr>
        <w:t>相關機關</w:t>
      </w:r>
      <w:proofErr w:type="gramStart"/>
      <w:r w:rsidR="0052765E">
        <w:rPr>
          <w:rFonts w:ascii="標楷體" w:hAnsi="標楷體" w:hint="eastAsia"/>
          <w:snapToGrid w:val="0"/>
          <w:spacing w:val="2"/>
          <w:sz w:val="28"/>
          <w:szCs w:val="28"/>
        </w:rPr>
        <w:t>研</w:t>
      </w:r>
      <w:proofErr w:type="gramEnd"/>
      <w:r w:rsidR="0052765E">
        <w:rPr>
          <w:rFonts w:ascii="標楷體" w:hAnsi="標楷體" w:hint="eastAsia"/>
          <w:snapToGrid w:val="0"/>
          <w:spacing w:val="2"/>
          <w:sz w:val="28"/>
          <w:szCs w:val="28"/>
        </w:rPr>
        <w:t>謀改善</w:t>
      </w:r>
      <w:r w:rsidR="00B65929">
        <w:rPr>
          <w:rFonts w:ascii="標楷體" w:hAnsi="標楷體" w:hint="eastAsia"/>
          <w:snapToGrid w:val="0"/>
          <w:spacing w:val="2"/>
          <w:sz w:val="28"/>
          <w:szCs w:val="28"/>
        </w:rPr>
        <w:t>，以</w:t>
      </w:r>
      <w:r w:rsidR="00B65929" w:rsidRPr="00B65929">
        <w:rPr>
          <w:rFonts w:ascii="標楷體" w:hAnsi="標楷體" w:hint="eastAsia"/>
          <w:snapToGrid w:val="0"/>
          <w:spacing w:val="2"/>
          <w:sz w:val="28"/>
          <w:szCs w:val="28"/>
        </w:rPr>
        <w:t>增</w:t>
      </w:r>
      <w:proofErr w:type="gramStart"/>
      <w:r w:rsidR="00B65929" w:rsidRPr="00B65929">
        <w:rPr>
          <w:rFonts w:ascii="標楷體" w:hAnsi="標楷體" w:hint="eastAsia"/>
          <w:snapToGrid w:val="0"/>
          <w:spacing w:val="2"/>
          <w:sz w:val="28"/>
          <w:szCs w:val="28"/>
        </w:rPr>
        <w:t>裕庫收</w:t>
      </w:r>
      <w:proofErr w:type="gramEnd"/>
      <w:r w:rsidR="00B65929" w:rsidRPr="00B65929">
        <w:rPr>
          <w:rFonts w:ascii="標楷體" w:hAnsi="標楷體" w:hint="eastAsia"/>
          <w:snapToGrid w:val="0"/>
          <w:spacing w:val="2"/>
          <w:sz w:val="28"/>
          <w:szCs w:val="28"/>
        </w:rPr>
        <w:t>及減輕負擔，促進財政永續發展</w:t>
      </w:r>
      <w:r w:rsidR="00944D5F" w:rsidRPr="00604F1F">
        <w:rPr>
          <w:rFonts w:ascii="標楷體" w:hAnsi="標楷體" w:hint="eastAsia"/>
          <w:snapToGrid w:val="0"/>
          <w:spacing w:val="2"/>
          <w:sz w:val="28"/>
          <w:szCs w:val="28"/>
        </w:rPr>
        <w:t>。（詳乙－</w:t>
      </w:r>
      <w:r w:rsidR="007807BB">
        <w:rPr>
          <w:rFonts w:ascii="標楷體" w:hAnsi="標楷體" w:hint="eastAsia"/>
          <w:spacing w:val="2"/>
          <w:sz w:val="28"/>
          <w:szCs w:val="28"/>
        </w:rPr>
        <w:t>9</w:t>
      </w:r>
      <w:r w:rsidR="00944D5F" w:rsidRPr="00604F1F">
        <w:rPr>
          <w:rFonts w:ascii="標楷體" w:hAnsi="標楷體" w:hint="eastAsia"/>
          <w:snapToGrid w:val="0"/>
          <w:spacing w:val="2"/>
          <w:sz w:val="28"/>
          <w:szCs w:val="28"/>
        </w:rPr>
        <w:t>頁）</w:t>
      </w:r>
    </w:p>
    <w:p w14:paraId="3F39E2BF" w14:textId="1D7F4428" w:rsidR="00C106EB" w:rsidRPr="00084F7D" w:rsidRDefault="00344DC4" w:rsidP="009C6C20">
      <w:pPr>
        <w:pStyle w:val="-2052"/>
        <w:overflowPunct w:val="0"/>
        <w:spacing w:afterLines="0" w:line="560" w:lineRule="exact"/>
        <w:ind w:firstLine="569"/>
        <w:rPr>
          <w:rFonts w:ascii="標楷體" w:hAnsi="標楷體"/>
          <w:snapToGrid w:val="0"/>
          <w:spacing w:val="2"/>
          <w:sz w:val="28"/>
          <w:szCs w:val="28"/>
        </w:rPr>
      </w:pPr>
      <w:r w:rsidRPr="00084F7D">
        <w:rPr>
          <w:rFonts w:ascii="標楷體" w:hAnsi="標楷體"/>
          <w:b/>
          <w:snapToGrid w:val="0"/>
          <w:spacing w:val="2"/>
          <w:sz w:val="28"/>
          <w:szCs w:val="28"/>
        </w:rPr>
        <w:t>三</w:t>
      </w:r>
      <w:r w:rsidRPr="00084F7D">
        <w:rPr>
          <w:rFonts w:ascii="標楷體" w:hAnsi="標楷體" w:hint="eastAsia"/>
          <w:b/>
          <w:snapToGrid w:val="0"/>
          <w:spacing w:val="2"/>
          <w:sz w:val="28"/>
          <w:szCs w:val="28"/>
        </w:rPr>
        <w:t>、爭取計畫型補助款</w:t>
      </w:r>
      <w:proofErr w:type="gramStart"/>
      <w:r w:rsidRPr="00084F7D">
        <w:rPr>
          <w:rFonts w:ascii="標楷體" w:hAnsi="標楷體" w:hint="eastAsia"/>
          <w:b/>
          <w:snapToGrid w:val="0"/>
          <w:spacing w:val="2"/>
          <w:sz w:val="28"/>
          <w:szCs w:val="28"/>
        </w:rPr>
        <w:t>挹</w:t>
      </w:r>
      <w:proofErr w:type="gramEnd"/>
      <w:r w:rsidRPr="00084F7D">
        <w:rPr>
          <w:rFonts w:ascii="標楷體" w:hAnsi="標楷體" w:hint="eastAsia"/>
          <w:b/>
          <w:snapToGrid w:val="0"/>
          <w:spacing w:val="2"/>
          <w:sz w:val="28"/>
          <w:szCs w:val="28"/>
        </w:rPr>
        <w:t>注施政計畫，提升縣民生活品質，惟公共設施完工後，</w:t>
      </w:r>
      <w:proofErr w:type="gramStart"/>
      <w:r w:rsidRPr="00084F7D">
        <w:rPr>
          <w:rFonts w:ascii="標楷體" w:hAnsi="標楷體" w:hint="eastAsia"/>
          <w:b/>
          <w:snapToGrid w:val="0"/>
          <w:spacing w:val="2"/>
          <w:sz w:val="28"/>
          <w:szCs w:val="28"/>
        </w:rPr>
        <w:t>間有警政</w:t>
      </w:r>
      <w:proofErr w:type="gramEnd"/>
      <w:r w:rsidRPr="00084F7D">
        <w:rPr>
          <w:rFonts w:ascii="標楷體" w:hAnsi="標楷體" w:hint="eastAsia"/>
          <w:b/>
          <w:snapToGrid w:val="0"/>
          <w:spacing w:val="2"/>
          <w:sz w:val="28"/>
          <w:szCs w:val="28"/>
        </w:rPr>
        <w:t>廳舍使用效益</w:t>
      </w:r>
      <w:r w:rsidR="00C02912">
        <w:rPr>
          <w:rFonts w:ascii="標楷體" w:hAnsi="標楷體" w:hint="eastAsia"/>
          <w:b/>
          <w:snapToGrid w:val="0"/>
          <w:spacing w:val="2"/>
          <w:sz w:val="28"/>
          <w:szCs w:val="28"/>
        </w:rPr>
        <w:t>未</w:t>
      </w:r>
      <w:proofErr w:type="gramStart"/>
      <w:r w:rsidR="00C02912">
        <w:rPr>
          <w:rFonts w:ascii="標楷體" w:hAnsi="標楷體" w:hint="eastAsia"/>
          <w:b/>
          <w:snapToGrid w:val="0"/>
          <w:spacing w:val="2"/>
          <w:sz w:val="28"/>
          <w:szCs w:val="28"/>
        </w:rPr>
        <w:t>臻</w:t>
      </w:r>
      <w:proofErr w:type="gramEnd"/>
      <w:r w:rsidR="00C02912">
        <w:rPr>
          <w:rFonts w:ascii="標楷體" w:hAnsi="標楷體" w:hint="eastAsia"/>
          <w:b/>
          <w:snapToGrid w:val="0"/>
          <w:spacing w:val="2"/>
          <w:sz w:val="28"/>
          <w:szCs w:val="28"/>
        </w:rPr>
        <w:t>理想、部分體育設施尚未完工、部分計畫未</w:t>
      </w:r>
      <w:proofErr w:type="gramStart"/>
      <w:r w:rsidR="00C02912">
        <w:rPr>
          <w:rFonts w:ascii="標楷體" w:hAnsi="標楷體" w:hint="eastAsia"/>
          <w:b/>
          <w:snapToGrid w:val="0"/>
          <w:spacing w:val="2"/>
          <w:sz w:val="28"/>
          <w:szCs w:val="28"/>
        </w:rPr>
        <w:t>覈</w:t>
      </w:r>
      <w:proofErr w:type="gramEnd"/>
      <w:r w:rsidR="00C02912">
        <w:rPr>
          <w:rFonts w:ascii="標楷體" w:hAnsi="標楷體" w:hint="eastAsia"/>
          <w:b/>
          <w:snapToGrid w:val="0"/>
          <w:spacing w:val="2"/>
          <w:sz w:val="28"/>
          <w:szCs w:val="28"/>
        </w:rPr>
        <w:t>實評估所需費用等</w:t>
      </w:r>
      <w:r w:rsidRPr="00084F7D">
        <w:rPr>
          <w:rFonts w:ascii="標楷體" w:hAnsi="標楷體" w:hint="eastAsia"/>
          <w:b/>
          <w:snapToGrid w:val="0"/>
          <w:spacing w:val="2"/>
          <w:sz w:val="28"/>
          <w:szCs w:val="28"/>
        </w:rPr>
        <w:t>，允宜</w:t>
      </w:r>
      <w:proofErr w:type="gramStart"/>
      <w:r w:rsidRPr="00084F7D">
        <w:rPr>
          <w:rFonts w:ascii="標楷體" w:hAnsi="標楷體" w:hint="eastAsia"/>
          <w:b/>
          <w:snapToGrid w:val="0"/>
          <w:spacing w:val="2"/>
          <w:sz w:val="28"/>
          <w:szCs w:val="28"/>
        </w:rPr>
        <w:t>研</w:t>
      </w:r>
      <w:proofErr w:type="gramEnd"/>
      <w:r w:rsidRPr="00084F7D">
        <w:rPr>
          <w:rFonts w:ascii="標楷體" w:hAnsi="標楷體" w:hint="eastAsia"/>
          <w:b/>
          <w:snapToGrid w:val="0"/>
          <w:spacing w:val="2"/>
          <w:sz w:val="28"/>
          <w:szCs w:val="28"/>
        </w:rPr>
        <w:t>謀改善，以提升資源運用效益：</w:t>
      </w:r>
      <w:r w:rsidR="00C106EB" w:rsidRPr="00084F7D">
        <w:rPr>
          <w:rFonts w:ascii="標楷體" w:hAnsi="標楷體" w:hint="eastAsia"/>
          <w:snapToGrid w:val="0"/>
          <w:spacing w:val="2"/>
          <w:sz w:val="28"/>
          <w:szCs w:val="28"/>
        </w:rPr>
        <w:t>縣政府與所屬機關為充實施政資源、提升縣民生活品質，爭取中央計畫型補助</w:t>
      </w:r>
      <w:r w:rsidR="000417B9" w:rsidRPr="00084F7D">
        <w:rPr>
          <w:rFonts w:ascii="標楷體" w:hAnsi="標楷體" w:hint="eastAsia"/>
          <w:snapToGrid w:val="0"/>
          <w:spacing w:val="2"/>
          <w:sz w:val="28"/>
          <w:szCs w:val="28"/>
        </w:rPr>
        <w:t>。</w:t>
      </w:r>
      <w:r w:rsidR="00422C9B">
        <w:rPr>
          <w:rFonts w:ascii="標楷體" w:hAnsi="標楷體" w:hint="eastAsia"/>
          <w:snapToGrid w:val="0"/>
          <w:spacing w:val="2"/>
          <w:sz w:val="28"/>
          <w:szCs w:val="28"/>
        </w:rPr>
        <w:t>經查</w:t>
      </w:r>
      <w:r w:rsidR="008F75D1">
        <w:rPr>
          <w:rFonts w:ascii="標楷體" w:hAnsi="標楷體" w:hint="eastAsia"/>
          <w:snapToGrid w:val="0"/>
          <w:spacing w:val="2"/>
          <w:sz w:val="28"/>
          <w:szCs w:val="28"/>
        </w:rPr>
        <w:t>執行情形，</w:t>
      </w:r>
      <w:r w:rsidR="00C106EB" w:rsidRPr="00084F7D">
        <w:rPr>
          <w:rFonts w:ascii="標楷體" w:hAnsi="標楷體" w:hint="eastAsia"/>
          <w:snapToGrid w:val="0"/>
          <w:spacing w:val="2"/>
          <w:sz w:val="28"/>
          <w:szCs w:val="28"/>
        </w:rPr>
        <w:t>核有：苗栗縣警察局部分派出所耐震補強工程已完成驗收，惟因配合公務員服務法新制實施聯合服勤，</w:t>
      </w:r>
      <w:r w:rsidR="000417B9" w:rsidRPr="00084F7D">
        <w:rPr>
          <w:rFonts w:ascii="標楷體" w:hAnsi="標楷體" w:hint="eastAsia"/>
          <w:snapToGrid w:val="0"/>
          <w:spacing w:val="2"/>
          <w:sz w:val="28"/>
          <w:szCs w:val="28"/>
        </w:rPr>
        <w:t>致原廳舍提供輪班同仁24小時待命休息、存放裝備及災難備援處所，</w:t>
      </w:r>
      <w:r w:rsidR="00C106EB" w:rsidRPr="00084F7D">
        <w:rPr>
          <w:rFonts w:ascii="標楷體" w:hAnsi="標楷體" w:hint="eastAsia"/>
          <w:snapToGrid w:val="0"/>
          <w:spacing w:val="2"/>
          <w:sz w:val="28"/>
          <w:szCs w:val="28"/>
        </w:rPr>
        <w:t>使用效益僅達60~80％；</w:t>
      </w:r>
      <w:r w:rsidR="000417B9" w:rsidRPr="00084F7D">
        <w:rPr>
          <w:rFonts w:ascii="標楷體" w:hAnsi="標楷體" w:hint="eastAsia"/>
          <w:snapToGrid w:val="0"/>
          <w:spacing w:val="2"/>
          <w:sz w:val="28"/>
          <w:szCs w:val="28"/>
        </w:rPr>
        <w:t>中央補助興設公共設施</w:t>
      </w:r>
      <w:proofErr w:type="gramStart"/>
      <w:r w:rsidR="000417B9" w:rsidRPr="00084F7D">
        <w:rPr>
          <w:rFonts w:ascii="標楷體" w:hAnsi="標楷體" w:hint="eastAsia"/>
          <w:snapToGrid w:val="0"/>
          <w:spacing w:val="2"/>
          <w:sz w:val="28"/>
          <w:szCs w:val="28"/>
        </w:rPr>
        <w:t>計有山佳國小</w:t>
      </w:r>
      <w:proofErr w:type="gramEnd"/>
      <w:r w:rsidR="000417B9" w:rsidRPr="00084F7D">
        <w:rPr>
          <w:rFonts w:ascii="標楷體" w:hAnsi="標楷體" w:hint="eastAsia"/>
          <w:snapToGrid w:val="0"/>
          <w:spacing w:val="2"/>
          <w:sz w:val="28"/>
          <w:szCs w:val="28"/>
        </w:rPr>
        <w:t>分校足球場等5項體育設施尚未執行完成</w:t>
      </w:r>
      <w:r w:rsidR="00C106EB" w:rsidRPr="00084F7D">
        <w:rPr>
          <w:rFonts w:ascii="標楷體" w:hAnsi="標楷體" w:hint="eastAsia"/>
          <w:snapToGrid w:val="0"/>
          <w:spacing w:val="2"/>
          <w:sz w:val="28"/>
          <w:szCs w:val="28"/>
        </w:rPr>
        <w:t>；截至114</w:t>
      </w:r>
      <w:r w:rsidR="00B65929" w:rsidRPr="00084F7D">
        <w:rPr>
          <w:rFonts w:ascii="標楷體" w:hAnsi="標楷體" w:hint="eastAsia"/>
          <w:snapToGrid w:val="0"/>
          <w:spacing w:val="2"/>
          <w:sz w:val="28"/>
          <w:szCs w:val="28"/>
        </w:rPr>
        <w:t>年底止，中央計畫型補助計畫執行結果計</w:t>
      </w:r>
      <w:r w:rsidR="00C106EB" w:rsidRPr="00084F7D">
        <w:rPr>
          <w:rFonts w:ascii="標楷體" w:hAnsi="標楷體" w:hint="eastAsia"/>
          <w:snapToGrid w:val="0"/>
          <w:spacing w:val="2"/>
          <w:sz w:val="28"/>
          <w:szCs w:val="28"/>
        </w:rPr>
        <w:t>102項列有賸餘數，金額計8,549萬餘元，</w:t>
      </w:r>
      <w:r w:rsidR="00B65929" w:rsidRPr="00084F7D">
        <w:rPr>
          <w:rFonts w:ascii="標楷體" w:hAnsi="標楷體" w:hint="eastAsia"/>
          <w:snapToGrid w:val="0"/>
          <w:spacing w:val="2"/>
          <w:sz w:val="28"/>
          <w:szCs w:val="28"/>
        </w:rPr>
        <w:t>有未</w:t>
      </w:r>
      <w:proofErr w:type="gramStart"/>
      <w:r w:rsidR="00C106EB" w:rsidRPr="00084F7D">
        <w:rPr>
          <w:rFonts w:ascii="標楷體" w:hAnsi="標楷體" w:hint="eastAsia"/>
          <w:snapToGrid w:val="0"/>
          <w:spacing w:val="2"/>
          <w:sz w:val="28"/>
          <w:szCs w:val="28"/>
        </w:rPr>
        <w:t>覈</w:t>
      </w:r>
      <w:proofErr w:type="gramEnd"/>
      <w:r w:rsidR="00C106EB" w:rsidRPr="00084F7D">
        <w:rPr>
          <w:rFonts w:ascii="標楷體" w:hAnsi="標楷體" w:hint="eastAsia"/>
          <w:snapToGrid w:val="0"/>
          <w:spacing w:val="2"/>
          <w:sz w:val="28"/>
          <w:szCs w:val="28"/>
        </w:rPr>
        <w:t>實評估計畫</w:t>
      </w:r>
      <w:r w:rsidR="00B65929" w:rsidRPr="00084F7D">
        <w:rPr>
          <w:rFonts w:ascii="標楷體" w:hAnsi="標楷體" w:hint="eastAsia"/>
          <w:snapToGrid w:val="0"/>
          <w:spacing w:val="2"/>
          <w:sz w:val="28"/>
          <w:szCs w:val="28"/>
        </w:rPr>
        <w:t>所需費用</w:t>
      </w:r>
      <w:r w:rsidR="00C91658">
        <w:rPr>
          <w:rFonts w:ascii="標楷體" w:hAnsi="標楷體" w:hint="eastAsia"/>
          <w:snapToGrid w:val="0"/>
          <w:spacing w:val="2"/>
          <w:sz w:val="28"/>
          <w:szCs w:val="28"/>
        </w:rPr>
        <w:t>等</w:t>
      </w:r>
      <w:r w:rsidR="0052765E" w:rsidRPr="00084F7D">
        <w:rPr>
          <w:rFonts w:ascii="標楷體" w:hAnsi="標楷體" w:hint="eastAsia"/>
          <w:snapToGrid w:val="0"/>
          <w:spacing w:val="2"/>
          <w:sz w:val="28"/>
          <w:szCs w:val="28"/>
        </w:rPr>
        <w:t>情事，縣政府</w:t>
      </w:r>
      <w:r w:rsidR="00D44206" w:rsidRPr="00084F7D">
        <w:rPr>
          <w:rFonts w:ascii="標楷體" w:hAnsi="標楷體" w:hint="eastAsia"/>
          <w:snapToGrid w:val="0"/>
          <w:spacing w:val="2"/>
          <w:sz w:val="28"/>
          <w:szCs w:val="28"/>
        </w:rPr>
        <w:t>允宜</w:t>
      </w:r>
      <w:r w:rsidR="00DD30A2">
        <w:rPr>
          <w:rFonts w:ascii="標楷體" w:hAnsi="標楷體" w:hint="eastAsia"/>
          <w:snapToGrid w:val="0"/>
          <w:spacing w:val="2"/>
          <w:sz w:val="28"/>
          <w:szCs w:val="28"/>
        </w:rPr>
        <w:t>督促相關機關</w:t>
      </w:r>
      <w:proofErr w:type="gramStart"/>
      <w:r w:rsidR="0052765E" w:rsidRPr="00084F7D">
        <w:rPr>
          <w:rFonts w:ascii="標楷體" w:hAnsi="標楷體" w:hint="eastAsia"/>
          <w:snapToGrid w:val="0"/>
          <w:spacing w:val="2"/>
          <w:sz w:val="28"/>
          <w:szCs w:val="28"/>
        </w:rPr>
        <w:t>研</w:t>
      </w:r>
      <w:proofErr w:type="gramEnd"/>
      <w:r w:rsidR="0052765E" w:rsidRPr="00084F7D">
        <w:rPr>
          <w:rFonts w:ascii="標楷體" w:hAnsi="標楷體" w:hint="eastAsia"/>
          <w:snapToGrid w:val="0"/>
          <w:spacing w:val="2"/>
          <w:sz w:val="28"/>
          <w:szCs w:val="28"/>
        </w:rPr>
        <w:t>謀改善</w:t>
      </w:r>
      <w:r w:rsidR="00B65929" w:rsidRPr="00084F7D">
        <w:rPr>
          <w:rFonts w:ascii="標楷體" w:hAnsi="標楷體" w:hint="eastAsia"/>
          <w:snapToGrid w:val="0"/>
          <w:spacing w:val="2"/>
          <w:sz w:val="28"/>
          <w:szCs w:val="28"/>
        </w:rPr>
        <w:t>，以提升政府資源整體配置效益</w:t>
      </w:r>
      <w:r w:rsidR="00C106EB" w:rsidRPr="00084F7D">
        <w:rPr>
          <w:rFonts w:ascii="標楷體" w:hAnsi="標楷體" w:hint="eastAsia"/>
          <w:snapToGrid w:val="0"/>
          <w:spacing w:val="2"/>
          <w:sz w:val="28"/>
          <w:szCs w:val="28"/>
        </w:rPr>
        <w:t>。（詳乙－</w:t>
      </w:r>
      <w:r w:rsidR="007807BB">
        <w:rPr>
          <w:rFonts w:ascii="標楷體" w:hAnsi="標楷體" w:hint="eastAsia"/>
          <w:spacing w:val="2"/>
          <w:sz w:val="28"/>
          <w:szCs w:val="28"/>
        </w:rPr>
        <w:t>1</w:t>
      </w:r>
      <w:r w:rsidR="007807BB">
        <w:rPr>
          <w:rFonts w:ascii="標楷體" w:hAnsi="標楷體"/>
          <w:spacing w:val="2"/>
          <w:sz w:val="28"/>
          <w:szCs w:val="28"/>
        </w:rPr>
        <w:t>3</w:t>
      </w:r>
      <w:r w:rsidR="00C106EB" w:rsidRPr="00084F7D">
        <w:rPr>
          <w:rFonts w:ascii="標楷體" w:hAnsi="標楷體" w:hint="eastAsia"/>
          <w:snapToGrid w:val="0"/>
          <w:spacing w:val="2"/>
          <w:sz w:val="28"/>
          <w:szCs w:val="28"/>
        </w:rPr>
        <w:t>頁）</w:t>
      </w:r>
    </w:p>
    <w:p w14:paraId="2ABC97B9" w14:textId="3C7A884E" w:rsidR="00C106EB" w:rsidRPr="00C91658" w:rsidRDefault="00C106EB" w:rsidP="009C6C20">
      <w:pPr>
        <w:pStyle w:val="-2052"/>
        <w:overflowPunct w:val="0"/>
        <w:spacing w:afterLines="0" w:line="560" w:lineRule="exact"/>
        <w:ind w:firstLine="585"/>
        <w:rPr>
          <w:rFonts w:ascii="標楷體" w:hAnsi="標楷體"/>
          <w:snapToGrid w:val="0"/>
          <w:spacing w:val="6"/>
          <w:sz w:val="28"/>
          <w:szCs w:val="28"/>
        </w:rPr>
      </w:pPr>
      <w:r w:rsidRPr="00C91658">
        <w:rPr>
          <w:rFonts w:ascii="標楷體" w:hAnsi="標楷體"/>
          <w:b/>
          <w:snapToGrid w:val="0"/>
          <w:spacing w:val="6"/>
          <w:sz w:val="28"/>
          <w:szCs w:val="28"/>
        </w:rPr>
        <w:t>四</w:t>
      </w:r>
      <w:r w:rsidRPr="00C91658">
        <w:rPr>
          <w:rFonts w:ascii="標楷體" w:hAnsi="標楷體" w:hint="eastAsia"/>
          <w:b/>
          <w:snapToGrid w:val="0"/>
          <w:spacing w:val="6"/>
          <w:sz w:val="28"/>
          <w:szCs w:val="28"/>
        </w:rPr>
        <w:t>、爭取中央補助</w:t>
      </w:r>
      <w:proofErr w:type="gramStart"/>
      <w:r w:rsidRPr="00C91658">
        <w:rPr>
          <w:rFonts w:ascii="標楷體" w:hAnsi="標楷體" w:hint="eastAsia"/>
          <w:b/>
          <w:snapToGrid w:val="0"/>
          <w:spacing w:val="6"/>
          <w:sz w:val="28"/>
          <w:szCs w:val="28"/>
        </w:rPr>
        <w:t>建置資安環境</w:t>
      </w:r>
      <w:proofErr w:type="gramEnd"/>
      <w:r w:rsidRPr="00C91658">
        <w:rPr>
          <w:rFonts w:ascii="標楷體" w:hAnsi="標楷體" w:hint="eastAsia"/>
          <w:b/>
          <w:snapToGrid w:val="0"/>
          <w:spacing w:val="6"/>
          <w:sz w:val="28"/>
          <w:szCs w:val="28"/>
        </w:rPr>
        <w:t>，強化基層</w:t>
      </w:r>
      <w:proofErr w:type="gramStart"/>
      <w:r w:rsidRPr="00C91658">
        <w:rPr>
          <w:rFonts w:ascii="標楷體" w:hAnsi="標楷體" w:hint="eastAsia"/>
          <w:b/>
          <w:snapToGrid w:val="0"/>
          <w:spacing w:val="6"/>
          <w:sz w:val="28"/>
          <w:szCs w:val="28"/>
        </w:rPr>
        <w:t>機關資安防護</w:t>
      </w:r>
      <w:proofErr w:type="gramEnd"/>
      <w:r w:rsidRPr="00C91658">
        <w:rPr>
          <w:rFonts w:ascii="標楷體" w:hAnsi="標楷體" w:hint="eastAsia"/>
          <w:b/>
          <w:snapToGrid w:val="0"/>
          <w:spacing w:val="6"/>
          <w:sz w:val="28"/>
          <w:szCs w:val="28"/>
        </w:rPr>
        <w:t>，惟部分機關安裝大陸廠牌電腦軟體、使用中之作業系統或資料庫已停止更新</w:t>
      </w:r>
      <w:proofErr w:type="gramStart"/>
      <w:r w:rsidRPr="00C91658">
        <w:rPr>
          <w:rFonts w:ascii="標楷體" w:hAnsi="標楷體" w:hint="eastAsia"/>
          <w:b/>
          <w:snapToGrid w:val="0"/>
          <w:spacing w:val="6"/>
          <w:sz w:val="28"/>
          <w:szCs w:val="28"/>
        </w:rPr>
        <w:t>或無維運</w:t>
      </w:r>
      <w:proofErr w:type="gramEnd"/>
      <w:r w:rsidRPr="00C91658">
        <w:rPr>
          <w:rFonts w:ascii="標楷體" w:hAnsi="標楷體" w:hint="eastAsia"/>
          <w:b/>
          <w:snapToGrid w:val="0"/>
          <w:spacing w:val="6"/>
          <w:sz w:val="28"/>
          <w:szCs w:val="28"/>
        </w:rPr>
        <w:t>廠商或未列入資訊資產清冊、辦理委外</w:t>
      </w:r>
      <w:proofErr w:type="gramStart"/>
      <w:r w:rsidRPr="00C91658">
        <w:rPr>
          <w:rFonts w:ascii="標楷體" w:hAnsi="標楷體" w:hint="eastAsia"/>
          <w:b/>
          <w:snapToGrid w:val="0"/>
          <w:spacing w:val="6"/>
          <w:sz w:val="28"/>
          <w:szCs w:val="28"/>
        </w:rPr>
        <w:t>廠商資安稽核</w:t>
      </w:r>
      <w:proofErr w:type="gramEnd"/>
      <w:r w:rsidRPr="00C91658">
        <w:rPr>
          <w:rFonts w:ascii="標楷體" w:hAnsi="標楷體" w:hint="eastAsia"/>
          <w:b/>
          <w:snapToGrid w:val="0"/>
          <w:spacing w:val="6"/>
          <w:sz w:val="28"/>
          <w:szCs w:val="28"/>
        </w:rPr>
        <w:t>頻率偏低，</w:t>
      </w:r>
      <w:proofErr w:type="gramStart"/>
      <w:r w:rsidRPr="00C91658">
        <w:rPr>
          <w:rFonts w:ascii="標楷體" w:hAnsi="標楷體" w:hint="eastAsia"/>
          <w:b/>
          <w:snapToGrid w:val="0"/>
          <w:spacing w:val="6"/>
          <w:sz w:val="28"/>
          <w:szCs w:val="28"/>
        </w:rPr>
        <w:t>及資安專職</w:t>
      </w:r>
      <w:proofErr w:type="gramEnd"/>
      <w:r w:rsidRPr="00C91658">
        <w:rPr>
          <w:rFonts w:ascii="標楷體" w:hAnsi="標楷體" w:hint="eastAsia"/>
          <w:b/>
          <w:snapToGrid w:val="0"/>
          <w:spacing w:val="6"/>
          <w:sz w:val="28"/>
          <w:szCs w:val="28"/>
        </w:rPr>
        <w:t>人員未取具專業證照（書），有待</w:t>
      </w:r>
      <w:proofErr w:type="gramStart"/>
      <w:r w:rsidRPr="00C91658">
        <w:rPr>
          <w:rFonts w:ascii="標楷體" w:hAnsi="標楷體" w:hint="eastAsia"/>
          <w:b/>
          <w:snapToGrid w:val="0"/>
          <w:spacing w:val="6"/>
          <w:sz w:val="28"/>
          <w:szCs w:val="28"/>
        </w:rPr>
        <w:t>研</w:t>
      </w:r>
      <w:proofErr w:type="gramEnd"/>
      <w:r w:rsidRPr="00C91658">
        <w:rPr>
          <w:rFonts w:ascii="標楷體" w:hAnsi="標楷體" w:hint="eastAsia"/>
          <w:b/>
          <w:snapToGrid w:val="0"/>
          <w:spacing w:val="6"/>
          <w:sz w:val="28"/>
          <w:szCs w:val="28"/>
        </w:rPr>
        <w:t>謀改善</w:t>
      </w:r>
      <w:r w:rsidR="00317884" w:rsidRPr="00C91658">
        <w:rPr>
          <w:rFonts w:ascii="標楷體" w:hAnsi="標楷體" w:hint="eastAsia"/>
          <w:b/>
          <w:snapToGrid w:val="0"/>
          <w:spacing w:val="6"/>
          <w:sz w:val="28"/>
          <w:szCs w:val="28"/>
        </w:rPr>
        <w:t>：</w:t>
      </w:r>
      <w:proofErr w:type="gramStart"/>
      <w:r w:rsidR="00317884" w:rsidRPr="00C91658">
        <w:rPr>
          <w:rFonts w:ascii="標楷體" w:hAnsi="標楷體" w:hint="eastAsia"/>
          <w:snapToGrid w:val="0"/>
          <w:spacing w:val="6"/>
          <w:sz w:val="28"/>
          <w:szCs w:val="28"/>
        </w:rPr>
        <w:t>縣政府依資通</w:t>
      </w:r>
      <w:proofErr w:type="gramEnd"/>
      <w:r w:rsidR="00317884" w:rsidRPr="00C91658">
        <w:rPr>
          <w:rFonts w:ascii="標楷體" w:hAnsi="標楷體" w:hint="eastAsia"/>
          <w:snapToGrid w:val="0"/>
          <w:spacing w:val="6"/>
          <w:sz w:val="28"/>
          <w:szCs w:val="28"/>
        </w:rPr>
        <w:t>安全責任等級分級</w:t>
      </w:r>
      <w:r w:rsidR="00317884" w:rsidRPr="00C91658">
        <w:rPr>
          <w:rFonts w:ascii="標楷體" w:hAnsi="標楷體" w:hint="eastAsia"/>
          <w:snapToGrid w:val="0"/>
          <w:spacing w:val="6"/>
          <w:sz w:val="28"/>
          <w:szCs w:val="28"/>
        </w:rPr>
        <w:lastRenderedPageBreak/>
        <w:t>辦法稽核所屬機關資通安全維護計畫實施情形</w:t>
      </w:r>
      <w:r w:rsidR="00161AFC" w:rsidRPr="00C91658">
        <w:rPr>
          <w:rFonts w:ascii="標楷體" w:hAnsi="標楷體" w:hint="eastAsia"/>
          <w:snapToGrid w:val="0"/>
          <w:spacing w:val="6"/>
          <w:sz w:val="28"/>
          <w:szCs w:val="28"/>
        </w:rPr>
        <w:t>。</w:t>
      </w:r>
      <w:r w:rsidR="00317884" w:rsidRPr="00C91658">
        <w:rPr>
          <w:rFonts w:ascii="標楷體" w:hAnsi="標楷體" w:hint="eastAsia"/>
          <w:snapToGrid w:val="0"/>
          <w:spacing w:val="6"/>
          <w:sz w:val="28"/>
          <w:szCs w:val="28"/>
        </w:rPr>
        <w:t>經查</w:t>
      </w:r>
      <w:r w:rsidR="00161AFC" w:rsidRPr="00C91658">
        <w:rPr>
          <w:rFonts w:ascii="標楷體" w:hAnsi="標楷體" w:hint="eastAsia"/>
          <w:snapToGrid w:val="0"/>
          <w:spacing w:val="6"/>
          <w:sz w:val="28"/>
          <w:szCs w:val="28"/>
        </w:rPr>
        <w:t>執行情形，</w:t>
      </w:r>
      <w:r w:rsidR="00317884" w:rsidRPr="00C91658">
        <w:rPr>
          <w:rFonts w:ascii="標楷體" w:hAnsi="標楷體" w:hint="eastAsia"/>
          <w:snapToGrid w:val="0"/>
          <w:spacing w:val="6"/>
          <w:sz w:val="28"/>
          <w:szCs w:val="28"/>
        </w:rPr>
        <w:t>核有：（一）</w:t>
      </w:r>
      <w:r w:rsidR="008E17F1" w:rsidRPr="00C91658">
        <w:rPr>
          <w:rFonts w:ascii="標楷體" w:hAnsi="標楷體" w:hint="eastAsia"/>
          <w:snapToGrid w:val="0"/>
          <w:spacing w:val="6"/>
          <w:sz w:val="28"/>
          <w:szCs w:val="28"/>
        </w:rPr>
        <w:t>部分資通安全等級B、C級之公務機關，</w:t>
      </w:r>
      <w:proofErr w:type="gramStart"/>
      <w:r w:rsidR="008E17F1" w:rsidRPr="00C91658">
        <w:rPr>
          <w:rFonts w:ascii="標楷體" w:hAnsi="標楷體" w:hint="eastAsia"/>
          <w:snapToGrid w:val="0"/>
          <w:spacing w:val="6"/>
          <w:sz w:val="28"/>
          <w:szCs w:val="28"/>
        </w:rPr>
        <w:t>間有安裝</w:t>
      </w:r>
      <w:proofErr w:type="gramEnd"/>
      <w:r w:rsidR="008E17F1" w:rsidRPr="00C91658">
        <w:rPr>
          <w:rFonts w:ascii="標楷體" w:hAnsi="標楷體" w:hint="eastAsia"/>
          <w:snapToGrid w:val="0"/>
          <w:spacing w:val="6"/>
          <w:sz w:val="28"/>
          <w:szCs w:val="28"/>
        </w:rPr>
        <w:t>大陸廠牌應用軟體、電腦安裝之瀏覽器版本、使用中之作業系統或資料庫，未適時更新、部分機關辦理</w:t>
      </w:r>
      <w:r w:rsidR="00C401A3" w:rsidRPr="00C91658">
        <w:rPr>
          <w:rFonts w:ascii="標楷體" w:hAnsi="標楷體" w:hint="eastAsia"/>
          <w:snapToGrid w:val="0"/>
          <w:spacing w:val="6"/>
          <w:sz w:val="28"/>
          <w:szCs w:val="28"/>
        </w:rPr>
        <w:t>資通安全治理結果，</w:t>
      </w:r>
      <w:proofErr w:type="gramStart"/>
      <w:r w:rsidR="00C401A3" w:rsidRPr="00C91658">
        <w:rPr>
          <w:rFonts w:ascii="標楷體" w:hAnsi="標楷體" w:hint="eastAsia"/>
          <w:snapToGrid w:val="0"/>
          <w:spacing w:val="6"/>
          <w:sz w:val="28"/>
          <w:szCs w:val="28"/>
        </w:rPr>
        <w:t>存有資安疑慮</w:t>
      </w:r>
      <w:proofErr w:type="gramEnd"/>
      <w:r w:rsidR="00C401A3" w:rsidRPr="00C91658">
        <w:rPr>
          <w:rFonts w:ascii="標楷體" w:hAnsi="標楷體" w:hint="eastAsia"/>
          <w:snapToGrid w:val="0"/>
          <w:spacing w:val="6"/>
          <w:sz w:val="28"/>
          <w:szCs w:val="28"/>
        </w:rPr>
        <w:t>及安全性漏洞等</w:t>
      </w:r>
      <w:r w:rsidR="008E17F1" w:rsidRPr="00C91658">
        <w:rPr>
          <w:rFonts w:ascii="標楷體" w:hAnsi="標楷體" w:hint="eastAsia"/>
          <w:snapToGrid w:val="0"/>
          <w:spacing w:val="6"/>
          <w:sz w:val="28"/>
          <w:szCs w:val="28"/>
        </w:rPr>
        <w:t>；（二）苗栗縣地方產業發展策略資訊網及苗栗縣實施平均地權基金會計管理系統，無系統廠商進行維運、便民服務資訊網，未納入檢測清冊進行弱點掃描及滲透測試；現有維運廠商稽核</w:t>
      </w:r>
      <w:proofErr w:type="gramStart"/>
      <w:r w:rsidR="008E17F1" w:rsidRPr="00C91658">
        <w:rPr>
          <w:rFonts w:ascii="標楷體" w:hAnsi="標楷體" w:hint="eastAsia"/>
          <w:snapToGrid w:val="0"/>
          <w:spacing w:val="6"/>
          <w:sz w:val="28"/>
          <w:szCs w:val="28"/>
        </w:rPr>
        <w:t>頻率頻率</w:t>
      </w:r>
      <w:proofErr w:type="gramEnd"/>
      <w:r w:rsidR="008E17F1" w:rsidRPr="00C91658">
        <w:rPr>
          <w:rFonts w:ascii="標楷體" w:hAnsi="標楷體" w:hint="eastAsia"/>
          <w:snapToGrid w:val="0"/>
          <w:spacing w:val="6"/>
          <w:sz w:val="28"/>
          <w:szCs w:val="28"/>
        </w:rPr>
        <w:t>顯有偏低，且未有其他稽核措施；（三）部分公務機關資通</w:t>
      </w:r>
      <w:proofErr w:type="gramStart"/>
      <w:r w:rsidR="008E17F1" w:rsidRPr="00C91658">
        <w:rPr>
          <w:rFonts w:ascii="標楷體" w:hAnsi="標楷體" w:hint="eastAsia"/>
          <w:snapToGrid w:val="0"/>
          <w:spacing w:val="6"/>
          <w:sz w:val="28"/>
          <w:szCs w:val="28"/>
        </w:rPr>
        <w:t>安全專</w:t>
      </w:r>
      <w:proofErr w:type="gramEnd"/>
      <w:r w:rsidR="008E17F1" w:rsidRPr="00C91658">
        <w:rPr>
          <w:rFonts w:ascii="標楷體" w:hAnsi="標楷體" w:hint="eastAsia"/>
          <w:snapToGrid w:val="0"/>
          <w:spacing w:val="6"/>
          <w:sz w:val="28"/>
          <w:szCs w:val="28"/>
        </w:rPr>
        <w:t>（責）職人員，未取得資通安全專業證照及職能訓練證書</w:t>
      </w:r>
      <w:r w:rsidR="00C401A3" w:rsidRPr="00C91658">
        <w:rPr>
          <w:rFonts w:ascii="標楷體" w:hAnsi="標楷體" w:hint="eastAsia"/>
          <w:snapToGrid w:val="0"/>
          <w:spacing w:val="6"/>
          <w:sz w:val="28"/>
          <w:szCs w:val="28"/>
        </w:rPr>
        <w:t>，或</w:t>
      </w:r>
      <w:r w:rsidR="008E17F1" w:rsidRPr="00C91658">
        <w:rPr>
          <w:rFonts w:ascii="標楷體" w:hAnsi="標楷體" w:hint="eastAsia"/>
          <w:snapToGrid w:val="0"/>
          <w:spacing w:val="6"/>
          <w:sz w:val="28"/>
          <w:szCs w:val="28"/>
        </w:rPr>
        <w:t>已取得資通安全專業證照，尚未取得職能訓練證書</w:t>
      </w:r>
      <w:r w:rsidR="00C401A3" w:rsidRPr="00C91658">
        <w:rPr>
          <w:rFonts w:ascii="標楷體" w:hAnsi="標楷體" w:hint="eastAsia"/>
          <w:snapToGrid w:val="0"/>
          <w:spacing w:val="6"/>
          <w:sz w:val="28"/>
          <w:szCs w:val="28"/>
        </w:rPr>
        <w:t>，或已取得職能訓練證書，</w:t>
      </w:r>
      <w:r w:rsidR="008E17F1" w:rsidRPr="00C91658">
        <w:rPr>
          <w:rFonts w:ascii="標楷體" w:hAnsi="標楷體" w:hint="eastAsia"/>
          <w:snapToGrid w:val="0"/>
          <w:spacing w:val="6"/>
          <w:sz w:val="28"/>
          <w:szCs w:val="28"/>
        </w:rPr>
        <w:t>尚未取得資通</w:t>
      </w:r>
      <w:r w:rsidR="00D44206" w:rsidRPr="00C91658">
        <w:rPr>
          <w:rFonts w:ascii="標楷體" w:hAnsi="標楷體" w:hint="eastAsia"/>
          <w:snapToGrid w:val="0"/>
          <w:spacing w:val="6"/>
          <w:sz w:val="28"/>
          <w:szCs w:val="28"/>
        </w:rPr>
        <w:t>安全專業證照</w:t>
      </w:r>
      <w:r w:rsidR="00C91658" w:rsidRPr="00C91658">
        <w:rPr>
          <w:rFonts w:ascii="標楷體" w:hAnsi="標楷體" w:hint="eastAsia"/>
          <w:snapToGrid w:val="0"/>
          <w:spacing w:val="6"/>
          <w:sz w:val="28"/>
          <w:szCs w:val="28"/>
        </w:rPr>
        <w:t>等情事</w:t>
      </w:r>
      <w:r w:rsidR="0052765E" w:rsidRPr="00C91658">
        <w:rPr>
          <w:rFonts w:ascii="標楷體" w:hAnsi="標楷體" w:hint="eastAsia"/>
          <w:snapToGrid w:val="0"/>
          <w:spacing w:val="6"/>
          <w:sz w:val="28"/>
          <w:szCs w:val="28"/>
        </w:rPr>
        <w:t>，縣政府</w:t>
      </w:r>
      <w:r w:rsidR="00D44206" w:rsidRPr="00C91658">
        <w:rPr>
          <w:rFonts w:ascii="標楷體" w:hAnsi="標楷體" w:hint="eastAsia"/>
          <w:snapToGrid w:val="0"/>
          <w:spacing w:val="6"/>
          <w:sz w:val="28"/>
          <w:szCs w:val="28"/>
        </w:rPr>
        <w:t>允宜</w:t>
      </w:r>
      <w:r w:rsidR="00B65929" w:rsidRPr="00C91658">
        <w:rPr>
          <w:rFonts w:ascii="標楷體" w:hAnsi="標楷體" w:hint="eastAsia"/>
          <w:snapToGrid w:val="0"/>
          <w:spacing w:val="6"/>
          <w:sz w:val="28"/>
          <w:szCs w:val="28"/>
        </w:rPr>
        <w:t>督促</w:t>
      </w:r>
      <w:r w:rsidR="00DD30A2" w:rsidRPr="00C91658">
        <w:rPr>
          <w:rFonts w:ascii="標楷體" w:hAnsi="標楷體" w:hint="eastAsia"/>
          <w:snapToGrid w:val="0"/>
          <w:spacing w:val="6"/>
          <w:sz w:val="28"/>
          <w:szCs w:val="28"/>
        </w:rPr>
        <w:t>相關</w:t>
      </w:r>
      <w:r w:rsidR="00B65929" w:rsidRPr="00C91658">
        <w:rPr>
          <w:rFonts w:ascii="標楷體" w:hAnsi="標楷體" w:hint="eastAsia"/>
          <w:snapToGrid w:val="0"/>
          <w:spacing w:val="6"/>
          <w:sz w:val="28"/>
          <w:szCs w:val="28"/>
        </w:rPr>
        <w:t>機關</w:t>
      </w:r>
      <w:proofErr w:type="gramStart"/>
      <w:r w:rsidR="0052765E" w:rsidRPr="00C91658">
        <w:rPr>
          <w:rFonts w:ascii="標楷體" w:hAnsi="標楷體" w:hint="eastAsia"/>
          <w:snapToGrid w:val="0"/>
          <w:spacing w:val="6"/>
          <w:sz w:val="28"/>
          <w:szCs w:val="28"/>
        </w:rPr>
        <w:t>研</w:t>
      </w:r>
      <w:proofErr w:type="gramEnd"/>
      <w:r w:rsidR="0052765E" w:rsidRPr="00C91658">
        <w:rPr>
          <w:rFonts w:ascii="標楷體" w:hAnsi="標楷體" w:hint="eastAsia"/>
          <w:snapToGrid w:val="0"/>
          <w:spacing w:val="6"/>
          <w:sz w:val="28"/>
          <w:szCs w:val="28"/>
        </w:rPr>
        <w:t>謀改善</w:t>
      </w:r>
      <w:r w:rsidR="006F4CC4" w:rsidRPr="00C91658">
        <w:rPr>
          <w:rFonts w:ascii="標楷體" w:hAnsi="標楷體" w:hint="eastAsia"/>
          <w:snapToGrid w:val="0"/>
          <w:spacing w:val="6"/>
          <w:sz w:val="28"/>
          <w:szCs w:val="28"/>
        </w:rPr>
        <w:t>，以</w:t>
      </w:r>
      <w:proofErr w:type="gramStart"/>
      <w:r w:rsidR="006F4CC4" w:rsidRPr="00C91658">
        <w:rPr>
          <w:rFonts w:ascii="標楷體" w:hAnsi="標楷體" w:hint="eastAsia"/>
          <w:snapToGrid w:val="0"/>
          <w:spacing w:val="6"/>
          <w:sz w:val="28"/>
          <w:szCs w:val="28"/>
        </w:rPr>
        <w:t>強化資安防護</w:t>
      </w:r>
      <w:proofErr w:type="gramEnd"/>
      <w:r w:rsidR="008E17F1" w:rsidRPr="00C91658">
        <w:rPr>
          <w:rFonts w:ascii="標楷體" w:hAnsi="標楷體" w:hint="eastAsia"/>
          <w:snapToGrid w:val="0"/>
          <w:spacing w:val="6"/>
          <w:sz w:val="28"/>
          <w:szCs w:val="28"/>
        </w:rPr>
        <w:t>。（詳乙－</w:t>
      </w:r>
      <w:r w:rsidR="007807BB">
        <w:rPr>
          <w:rFonts w:ascii="標楷體" w:hAnsi="標楷體" w:hint="eastAsia"/>
          <w:snapToGrid w:val="0"/>
          <w:spacing w:val="6"/>
          <w:sz w:val="28"/>
          <w:szCs w:val="28"/>
        </w:rPr>
        <w:t>4</w:t>
      </w:r>
      <w:r w:rsidR="007807BB">
        <w:rPr>
          <w:rFonts w:ascii="標楷體" w:hAnsi="標楷體"/>
          <w:snapToGrid w:val="0"/>
          <w:spacing w:val="6"/>
          <w:sz w:val="28"/>
          <w:szCs w:val="28"/>
        </w:rPr>
        <w:t>8</w:t>
      </w:r>
      <w:r w:rsidR="008E17F1" w:rsidRPr="00C91658">
        <w:rPr>
          <w:rFonts w:ascii="標楷體" w:hAnsi="標楷體" w:hint="eastAsia"/>
          <w:snapToGrid w:val="0"/>
          <w:spacing w:val="6"/>
          <w:sz w:val="28"/>
          <w:szCs w:val="28"/>
        </w:rPr>
        <w:t>頁）</w:t>
      </w:r>
    </w:p>
    <w:p w14:paraId="4C00AD59" w14:textId="4E69F79F" w:rsidR="00947178" w:rsidRPr="00C91658" w:rsidRDefault="00344DC4" w:rsidP="00B458E8">
      <w:pPr>
        <w:pStyle w:val="-2052"/>
        <w:overflowPunct w:val="0"/>
        <w:spacing w:beforeLines="40" w:before="96" w:afterLines="0" w:line="550" w:lineRule="exact"/>
        <w:ind w:firstLine="577"/>
        <w:rPr>
          <w:rFonts w:ascii="標楷體" w:hAnsi="標楷體"/>
          <w:b/>
          <w:snapToGrid w:val="0"/>
          <w:spacing w:val="4"/>
          <w:sz w:val="28"/>
          <w:szCs w:val="28"/>
        </w:rPr>
      </w:pPr>
      <w:r w:rsidRPr="00C91658">
        <w:rPr>
          <w:rFonts w:ascii="標楷體" w:hAnsi="標楷體" w:hint="eastAsia"/>
          <w:b/>
          <w:snapToGrid w:val="0"/>
          <w:spacing w:val="4"/>
          <w:sz w:val="28"/>
          <w:szCs w:val="28"/>
        </w:rPr>
        <w:t>五</w:t>
      </w:r>
      <w:r w:rsidR="00A11792" w:rsidRPr="00C91658">
        <w:rPr>
          <w:rFonts w:ascii="標楷體" w:hAnsi="標楷體" w:hint="eastAsia"/>
          <w:b/>
          <w:snapToGrid w:val="0"/>
          <w:spacing w:val="4"/>
          <w:sz w:val="28"/>
          <w:szCs w:val="28"/>
        </w:rPr>
        <w:t>、</w:t>
      </w:r>
      <w:r w:rsidR="00944D5F" w:rsidRPr="00C91658">
        <w:rPr>
          <w:rFonts w:ascii="標楷體" w:hAnsi="標楷體" w:hint="eastAsia"/>
          <w:b/>
          <w:snapToGrid w:val="0"/>
          <w:spacing w:val="4"/>
          <w:sz w:val="28"/>
          <w:szCs w:val="28"/>
        </w:rPr>
        <w:t>編列第二預備金以因應政事臨時需求，惟部分機關未審慎衡酌執行能力，致多數申請案未能於年度終了前執行完竣，允宜</w:t>
      </w:r>
      <w:proofErr w:type="gramStart"/>
      <w:r w:rsidR="00944D5F" w:rsidRPr="00C91658">
        <w:rPr>
          <w:rFonts w:ascii="標楷體" w:hAnsi="標楷體" w:hint="eastAsia"/>
          <w:b/>
          <w:snapToGrid w:val="0"/>
          <w:spacing w:val="4"/>
          <w:sz w:val="28"/>
          <w:szCs w:val="28"/>
        </w:rPr>
        <w:t>研</w:t>
      </w:r>
      <w:proofErr w:type="gramEnd"/>
      <w:r w:rsidR="00944D5F" w:rsidRPr="00C91658">
        <w:rPr>
          <w:rFonts w:ascii="標楷體" w:hAnsi="標楷體" w:hint="eastAsia"/>
          <w:b/>
          <w:snapToGrid w:val="0"/>
          <w:spacing w:val="4"/>
          <w:sz w:val="28"/>
          <w:szCs w:val="28"/>
        </w:rPr>
        <w:t>謀改善，以提升資源運用效能</w:t>
      </w:r>
      <w:r w:rsidR="000A0E11" w:rsidRPr="00C91658">
        <w:rPr>
          <w:rFonts w:ascii="標楷體" w:hAnsi="標楷體" w:hint="eastAsia"/>
          <w:b/>
          <w:snapToGrid w:val="0"/>
          <w:spacing w:val="4"/>
          <w:sz w:val="28"/>
          <w:szCs w:val="28"/>
        </w:rPr>
        <w:t>：</w:t>
      </w:r>
      <w:r w:rsidR="00944D5F" w:rsidRPr="00C91658">
        <w:rPr>
          <w:rFonts w:ascii="標楷體" w:hAnsi="標楷體" w:hint="eastAsia"/>
          <w:snapToGrid w:val="0"/>
          <w:spacing w:val="4"/>
          <w:sz w:val="28"/>
          <w:szCs w:val="28"/>
        </w:rPr>
        <w:t>縣政府為提高預算執行彈性及因應各機關政事臨時需求，</w:t>
      </w:r>
      <w:proofErr w:type="gramStart"/>
      <w:r w:rsidR="00944D5F" w:rsidRPr="00C91658">
        <w:rPr>
          <w:rFonts w:ascii="標楷體" w:hAnsi="標楷體" w:hint="eastAsia"/>
          <w:snapToGrid w:val="0"/>
          <w:spacing w:val="4"/>
          <w:sz w:val="28"/>
          <w:szCs w:val="28"/>
        </w:rPr>
        <w:t>114</w:t>
      </w:r>
      <w:proofErr w:type="gramEnd"/>
      <w:r w:rsidR="00944D5F" w:rsidRPr="00C91658">
        <w:rPr>
          <w:rFonts w:ascii="標楷體" w:hAnsi="標楷體" w:hint="eastAsia"/>
          <w:snapToGrid w:val="0"/>
          <w:spacing w:val="4"/>
          <w:sz w:val="28"/>
          <w:szCs w:val="28"/>
        </w:rPr>
        <w:t>年度總預算編列第二預備金1億元</w:t>
      </w:r>
      <w:r w:rsidR="00161AFC" w:rsidRPr="00C91658">
        <w:rPr>
          <w:rFonts w:ascii="標楷體" w:hAnsi="標楷體" w:hint="eastAsia"/>
          <w:snapToGrid w:val="0"/>
          <w:spacing w:val="4"/>
          <w:sz w:val="28"/>
          <w:szCs w:val="28"/>
        </w:rPr>
        <w:t>。經查各機關動支及執行情形，</w:t>
      </w:r>
      <w:r w:rsidR="00944D5F" w:rsidRPr="00C91658">
        <w:rPr>
          <w:rFonts w:ascii="標楷體" w:hAnsi="標楷體" w:hint="eastAsia"/>
          <w:snapToGrid w:val="0"/>
          <w:spacing w:val="4"/>
          <w:sz w:val="28"/>
          <w:szCs w:val="28"/>
        </w:rPr>
        <w:t>核有：截至114年底止，縣政府等5個主管機關，依規定申請動支第二預備金，經縣政府核准動支29案、金額合計9,760萬餘元，惟已執行完竣者僅9案、金額1,879萬餘元；另1案（核准動支金額14萬餘元）因委託廠商無法於履約期限辦理而取消動支，其餘19案，金額7,401萬餘元，或因將屆年底前始申請並獲核准動支，未及於會計年度終了前辦理</w:t>
      </w:r>
      <w:proofErr w:type="gramStart"/>
      <w:r w:rsidR="00944D5F" w:rsidRPr="00C91658">
        <w:rPr>
          <w:rFonts w:ascii="標楷體" w:hAnsi="標楷體" w:hint="eastAsia"/>
          <w:snapToGrid w:val="0"/>
          <w:spacing w:val="4"/>
          <w:sz w:val="28"/>
          <w:szCs w:val="28"/>
        </w:rPr>
        <w:t>等情而申請</w:t>
      </w:r>
      <w:proofErr w:type="gramEnd"/>
      <w:r w:rsidR="00944D5F" w:rsidRPr="00C91658">
        <w:rPr>
          <w:rFonts w:ascii="標楷體" w:hAnsi="標楷體" w:hint="eastAsia"/>
          <w:snapToGrid w:val="0"/>
          <w:spacing w:val="4"/>
          <w:sz w:val="28"/>
          <w:szCs w:val="28"/>
        </w:rPr>
        <w:t>保留，其中申請</w:t>
      </w:r>
      <w:proofErr w:type="gramStart"/>
      <w:r w:rsidR="00944D5F" w:rsidRPr="00C91658">
        <w:rPr>
          <w:rFonts w:ascii="標楷體" w:hAnsi="標楷體" w:hint="eastAsia"/>
          <w:snapToGrid w:val="0"/>
          <w:spacing w:val="4"/>
          <w:sz w:val="28"/>
          <w:szCs w:val="28"/>
        </w:rPr>
        <w:t>動支數全數</w:t>
      </w:r>
      <w:proofErr w:type="gramEnd"/>
      <w:r w:rsidR="00944D5F" w:rsidRPr="00C91658">
        <w:rPr>
          <w:rFonts w:ascii="標楷體" w:hAnsi="標楷體" w:hint="eastAsia"/>
          <w:snapToGrid w:val="0"/>
          <w:spacing w:val="4"/>
          <w:sz w:val="28"/>
          <w:szCs w:val="28"/>
        </w:rPr>
        <w:t>保留者14案、申請</w:t>
      </w:r>
      <w:proofErr w:type="gramStart"/>
      <w:r w:rsidR="00944D5F" w:rsidRPr="00C91658">
        <w:rPr>
          <w:rFonts w:ascii="標楷體" w:hAnsi="標楷體" w:hint="eastAsia"/>
          <w:snapToGrid w:val="0"/>
          <w:spacing w:val="4"/>
          <w:sz w:val="28"/>
          <w:szCs w:val="28"/>
        </w:rPr>
        <w:t>動支數保留</w:t>
      </w:r>
      <w:proofErr w:type="gramEnd"/>
      <w:r w:rsidR="00944D5F" w:rsidRPr="00C91658">
        <w:rPr>
          <w:rFonts w:ascii="標楷體" w:hAnsi="標楷體" w:hint="eastAsia"/>
          <w:snapToGrid w:val="0"/>
          <w:spacing w:val="4"/>
          <w:sz w:val="28"/>
          <w:szCs w:val="28"/>
        </w:rPr>
        <w:t>逾90％者3案，顯示部分機關（單位）未審慎衡酌執</w:t>
      </w:r>
      <w:r w:rsidR="0042721A" w:rsidRPr="00C91658">
        <w:rPr>
          <w:rFonts w:ascii="標楷體" w:hAnsi="標楷體" w:hint="eastAsia"/>
          <w:snapToGrid w:val="0"/>
          <w:spacing w:val="4"/>
          <w:sz w:val="28"/>
          <w:szCs w:val="28"/>
        </w:rPr>
        <w:t>行能力即申請動支第二預備金，</w:t>
      </w:r>
      <w:r w:rsidR="00A46C9C" w:rsidRPr="00C91658">
        <w:rPr>
          <w:rFonts w:ascii="標楷體" w:hAnsi="標楷體" w:hint="eastAsia"/>
          <w:snapToGrid w:val="0"/>
          <w:spacing w:val="4"/>
          <w:sz w:val="28"/>
          <w:szCs w:val="28"/>
        </w:rPr>
        <w:t>縣政府</w:t>
      </w:r>
      <w:r w:rsidRPr="00C91658">
        <w:rPr>
          <w:rFonts w:ascii="標楷體" w:hAnsi="標楷體" w:hint="eastAsia"/>
          <w:snapToGrid w:val="0"/>
          <w:spacing w:val="4"/>
          <w:sz w:val="28"/>
          <w:szCs w:val="28"/>
        </w:rPr>
        <w:t>允宜</w:t>
      </w:r>
      <w:r w:rsidR="00944D5F" w:rsidRPr="00C91658">
        <w:rPr>
          <w:rFonts w:ascii="標楷體" w:hAnsi="標楷體" w:hint="eastAsia"/>
          <w:snapToGrid w:val="0"/>
          <w:spacing w:val="4"/>
          <w:sz w:val="28"/>
          <w:szCs w:val="28"/>
        </w:rPr>
        <w:t>督促</w:t>
      </w:r>
      <w:r w:rsidR="00DD30A2" w:rsidRPr="00C91658">
        <w:rPr>
          <w:rFonts w:ascii="標楷體" w:hAnsi="標楷體" w:hint="eastAsia"/>
          <w:snapToGrid w:val="0"/>
          <w:spacing w:val="4"/>
          <w:sz w:val="28"/>
          <w:szCs w:val="28"/>
        </w:rPr>
        <w:t>相關機關</w:t>
      </w:r>
      <w:proofErr w:type="gramStart"/>
      <w:r w:rsidR="00084F7D" w:rsidRPr="00C91658">
        <w:rPr>
          <w:rFonts w:ascii="標楷體" w:hAnsi="標楷體" w:hint="eastAsia"/>
          <w:snapToGrid w:val="0"/>
          <w:spacing w:val="4"/>
          <w:sz w:val="28"/>
          <w:szCs w:val="28"/>
        </w:rPr>
        <w:t>研</w:t>
      </w:r>
      <w:proofErr w:type="gramEnd"/>
      <w:r w:rsidR="00084F7D" w:rsidRPr="00C91658">
        <w:rPr>
          <w:rFonts w:ascii="標楷體" w:hAnsi="標楷體" w:hint="eastAsia"/>
          <w:snapToGrid w:val="0"/>
          <w:spacing w:val="4"/>
          <w:sz w:val="28"/>
          <w:szCs w:val="28"/>
        </w:rPr>
        <w:t>謀改善</w:t>
      </w:r>
      <w:r w:rsidR="00944D5F" w:rsidRPr="00C91658">
        <w:rPr>
          <w:rFonts w:ascii="標楷體" w:hAnsi="標楷體" w:hint="eastAsia"/>
          <w:snapToGrid w:val="0"/>
          <w:spacing w:val="4"/>
          <w:sz w:val="28"/>
          <w:szCs w:val="28"/>
        </w:rPr>
        <w:t>，以提升資源運用效能。</w:t>
      </w:r>
      <w:r w:rsidR="00D561AC" w:rsidRPr="00C91658">
        <w:rPr>
          <w:rFonts w:ascii="標楷體" w:hAnsi="標楷體" w:hint="eastAsia"/>
          <w:snapToGrid w:val="0"/>
          <w:spacing w:val="4"/>
          <w:sz w:val="28"/>
          <w:szCs w:val="28"/>
        </w:rPr>
        <w:t>（詳乙－</w:t>
      </w:r>
      <w:r w:rsidR="007807BB">
        <w:rPr>
          <w:rFonts w:ascii="標楷體" w:hAnsi="標楷體" w:hint="eastAsia"/>
          <w:snapToGrid w:val="0"/>
          <w:spacing w:val="4"/>
          <w:sz w:val="28"/>
          <w:szCs w:val="28"/>
        </w:rPr>
        <w:t>1</w:t>
      </w:r>
      <w:r w:rsidR="007807BB">
        <w:rPr>
          <w:rFonts w:ascii="標楷體" w:hAnsi="標楷體"/>
          <w:snapToGrid w:val="0"/>
          <w:spacing w:val="4"/>
          <w:sz w:val="28"/>
          <w:szCs w:val="28"/>
        </w:rPr>
        <w:t>05</w:t>
      </w:r>
      <w:r w:rsidR="00D561AC" w:rsidRPr="00C91658">
        <w:rPr>
          <w:rFonts w:ascii="標楷體" w:hAnsi="標楷體" w:hint="eastAsia"/>
          <w:snapToGrid w:val="0"/>
          <w:spacing w:val="4"/>
          <w:sz w:val="28"/>
          <w:szCs w:val="28"/>
        </w:rPr>
        <w:t>頁）</w:t>
      </w:r>
    </w:p>
    <w:p w14:paraId="3B765DC0" w14:textId="77777777" w:rsidR="00D81EAE" w:rsidRPr="009327A0" w:rsidRDefault="00A11792" w:rsidP="00881E4D">
      <w:pPr>
        <w:pStyle w:val="-27pt04"/>
        <w:spacing w:before="60" w:afterLines="0" w:after="60" w:line="520" w:lineRule="exact"/>
        <w:ind w:firstLineChars="200" w:firstLine="560"/>
        <w:outlineLvl w:val="1"/>
        <w:rPr>
          <w:rFonts w:ascii="標楷體" w:hAnsi="標楷體" w:cs="Times New Roman"/>
          <w:snapToGrid w:val="0"/>
          <w:spacing w:val="10"/>
          <w:kern w:val="0"/>
          <w:szCs w:val="34"/>
        </w:rPr>
      </w:pPr>
      <w:r w:rsidRPr="008355D3">
        <w:rPr>
          <w:rFonts w:ascii="標楷體" w:hAnsi="標楷體" w:hint="eastAsia"/>
          <w:b w:val="0"/>
          <w:noProof/>
          <w:sz w:val="28"/>
          <w:szCs w:val="28"/>
        </w:rPr>
        <w:t>以上，各機關執行歲入歲出預算有關缺失，業據函復提出妥善改進措施，本室已列管繼續注意其改善成效。</w:t>
      </w:r>
      <w:r w:rsidR="00141063">
        <w:rPr>
          <w:rFonts w:ascii="標楷體" w:hAnsi="標楷體"/>
          <w:b w:val="0"/>
          <w:sz w:val="28"/>
          <w:szCs w:val="28"/>
        </w:rPr>
        <w:br w:type="page"/>
      </w:r>
      <w:r w:rsidR="00D81EAE" w:rsidRPr="009327A0">
        <w:rPr>
          <w:rFonts w:ascii="標楷體" w:hAnsi="標楷體" w:cs="Times New Roman" w:hint="eastAsia"/>
          <w:snapToGrid w:val="0"/>
          <w:spacing w:val="10"/>
          <w:kern w:val="0"/>
          <w:szCs w:val="34"/>
        </w:rPr>
        <w:lastRenderedPageBreak/>
        <w:t>貳、施政計畫實施之考核</w:t>
      </w:r>
    </w:p>
    <w:p w14:paraId="46F76092" w14:textId="6853A672" w:rsidR="00D81EAE" w:rsidRPr="00104944" w:rsidRDefault="00D81EAE" w:rsidP="00D81EAE">
      <w:pPr>
        <w:pStyle w:val="af3"/>
        <w:overflowPunct w:val="0"/>
        <w:spacing w:line="520" w:lineRule="exact"/>
        <w:ind w:firstLine="584"/>
        <w:rPr>
          <w:rFonts w:hAnsi="標楷體"/>
          <w:snapToGrid w:val="0"/>
          <w:spacing w:val="6"/>
        </w:rPr>
      </w:pPr>
      <w:bookmarkStart w:id="0" w:name="_Hlk518636921"/>
      <w:proofErr w:type="gramStart"/>
      <w:r w:rsidRPr="001168EA">
        <w:rPr>
          <w:rFonts w:hAnsi="標楷體" w:hint="eastAsia"/>
          <w:snapToGrid w:val="0"/>
          <w:spacing w:val="6"/>
        </w:rPr>
        <w:t>1</w:t>
      </w:r>
      <w:r w:rsidRPr="001168EA">
        <w:rPr>
          <w:rFonts w:hAnsi="標楷體"/>
          <w:snapToGrid w:val="0"/>
          <w:spacing w:val="6"/>
        </w:rPr>
        <w:t>14</w:t>
      </w:r>
      <w:proofErr w:type="gramEnd"/>
      <w:r w:rsidRPr="001168EA">
        <w:rPr>
          <w:rFonts w:hAnsi="標楷體"/>
          <w:snapToGrid w:val="0"/>
          <w:spacing w:val="6"/>
        </w:rPr>
        <w:t>年度苗栗縣政府秉</w:t>
      </w:r>
      <w:r w:rsidRPr="001168EA">
        <w:rPr>
          <w:rFonts w:hAnsi="標楷體" w:hint="eastAsia"/>
          <w:snapToGrid w:val="0"/>
          <w:spacing w:val="6"/>
        </w:rPr>
        <w:t>持「苗栗觀光科技新都心」之施政主軸，</w:t>
      </w:r>
      <w:proofErr w:type="gramStart"/>
      <w:r w:rsidRPr="001168EA">
        <w:rPr>
          <w:rFonts w:hAnsi="標楷體" w:hint="eastAsia"/>
          <w:snapToGrid w:val="0"/>
          <w:spacing w:val="6"/>
        </w:rPr>
        <w:t>擘</w:t>
      </w:r>
      <w:proofErr w:type="gramEnd"/>
      <w:r w:rsidRPr="001168EA">
        <w:rPr>
          <w:rFonts w:hAnsi="標楷體" w:hint="eastAsia"/>
          <w:snapToGrid w:val="0"/>
          <w:spacing w:val="6"/>
        </w:rPr>
        <w:t>劃</w:t>
      </w:r>
      <w:r w:rsidRPr="001168EA">
        <w:rPr>
          <w:rFonts w:hAnsi="標楷體"/>
          <w:snapToGrid w:val="0"/>
          <w:spacing w:val="6"/>
        </w:rPr>
        <w:t>「推動產業聚落發展、厚植永續經濟動能」、「鞏固基礎建設、營造宜居都市」、「</w:t>
      </w:r>
      <w:r w:rsidRPr="001168EA">
        <w:rPr>
          <w:rFonts w:hAnsi="標楷體" w:hint="eastAsia"/>
          <w:snapToGrid w:val="0"/>
          <w:spacing w:val="6"/>
        </w:rPr>
        <w:t>拓展特色觀光、活絡農村經濟</w:t>
      </w:r>
      <w:r w:rsidRPr="001168EA">
        <w:rPr>
          <w:rFonts w:hAnsi="標楷體"/>
          <w:snapToGrid w:val="0"/>
          <w:spacing w:val="6"/>
        </w:rPr>
        <w:t>」、「</w:t>
      </w:r>
      <w:r w:rsidRPr="001168EA">
        <w:rPr>
          <w:rFonts w:hAnsi="標楷體" w:hint="eastAsia"/>
          <w:snapToGrid w:val="0"/>
          <w:spacing w:val="6"/>
        </w:rPr>
        <w:t>優化教育資源配置、</w:t>
      </w:r>
      <w:proofErr w:type="gramStart"/>
      <w:r w:rsidRPr="001168EA">
        <w:rPr>
          <w:rFonts w:hAnsi="標楷體" w:hint="eastAsia"/>
          <w:snapToGrid w:val="0"/>
          <w:spacing w:val="6"/>
        </w:rPr>
        <w:t>完善全齡照顧</w:t>
      </w:r>
      <w:proofErr w:type="gramEnd"/>
      <w:r w:rsidRPr="001168EA">
        <w:rPr>
          <w:rFonts w:hAnsi="標楷體" w:hint="eastAsia"/>
          <w:snapToGrid w:val="0"/>
          <w:spacing w:val="6"/>
        </w:rPr>
        <w:t>體系</w:t>
      </w:r>
      <w:r w:rsidRPr="001168EA">
        <w:rPr>
          <w:rFonts w:hAnsi="標楷體"/>
          <w:snapToGrid w:val="0"/>
          <w:spacing w:val="6"/>
        </w:rPr>
        <w:t>」</w:t>
      </w:r>
      <w:r>
        <w:rPr>
          <w:rFonts w:hAnsi="標楷體"/>
          <w:snapToGrid w:val="0"/>
          <w:spacing w:val="6"/>
        </w:rPr>
        <w:t>及</w:t>
      </w:r>
      <w:r w:rsidRPr="001168EA">
        <w:rPr>
          <w:rFonts w:hAnsi="標楷體"/>
          <w:snapToGrid w:val="0"/>
          <w:spacing w:val="6"/>
        </w:rPr>
        <w:t>「促進族群共榮、激發城市活力」</w:t>
      </w:r>
      <w:r w:rsidRPr="001168EA">
        <w:rPr>
          <w:rFonts w:hAnsi="標楷體" w:hint="eastAsia"/>
          <w:snapToGrid w:val="0"/>
          <w:spacing w:val="6"/>
        </w:rPr>
        <w:t>等</w:t>
      </w:r>
      <w:r>
        <w:rPr>
          <w:rFonts w:hAnsi="標楷體" w:hint="eastAsia"/>
          <w:snapToGrid w:val="0"/>
          <w:spacing w:val="6"/>
        </w:rPr>
        <w:t>五大</w:t>
      </w:r>
      <w:r w:rsidRPr="001168EA">
        <w:rPr>
          <w:rFonts w:hAnsi="標楷體" w:hint="eastAsia"/>
          <w:snapToGrid w:val="0"/>
          <w:spacing w:val="6"/>
        </w:rPr>
        <w:t>施政</w:t>
      </w:r>
      <w:r w:rsidR="00304612">
        <w:rPr>
          <w:rFonts w:hAnsi="標楷體" w:hint="eastAsia"/>
          <w:snapToGrid w:val="0"/>
          <w:spacing w:val="6"/>
        </w:rPr>
        <w:t>綱</w:t>
      </w:r>
      <w:r w:rsidRPr="001168EA">
        <w:rPr>
          <w:rFonts w:hAnsi="標楷體" w:hint="eastAsia"/>
          <w:snapToGrid w:val="0"/>
          <w:spacing w:val="6"/>
        </w:rPr>
        <w:t>要，據以訂定民政、財政、教育與文化、工商發展、水利城鄉等2</w:t>
      </w:r>
      <w:r w:rsidRPr="001168EA">
        <w:rPr>
          <w:rFonts w:hAnsi="標楷體"/>
          <w:snapToGrid w:val="0"/>
          <w:spacing w:val="6"/>
        </w:rPr>
        <w:t>1項施政計畫，</w:t>
      </w:r>
      <w:r w:rsidRPr="001168EA">
        <w:rPr>
          <w:rFonts w:hAnsi="標楷體" w:hint="eastAsia"/>
          <w:snapToGrid w:val="0"/>
          <w:spacing w:val="6"/>
        </w:rPr>
        <w:t>以強化經建交通、社會福利、農業發展、充實教育設施、維護社會安全、環境保護及營造健康城市等重點業務，引領苗栗繁榮發展</w:t>
      </w:r>
      <w:r>
        <w:rPr>
          <w:rFonts w:hAnsi="標楷體" w:hint="eastAsia"/>
          <w:snapToGrid w:val="0"/>
          <w:spacing w:val="6"/>
        </w:rPr>
        <w:t>。</w:t>
      </w:r>
      <w:r w:rsidRPr="00104944">
        <w:rPr>
          <w:rFonts w:hAnsi="標楷體" w:hint="eastAsia"/>
          <w:snapToGrid w:val="0"/>
          <w:spacing w:val="6"/>
        </w:rPr>
        <w:t>茲將</w:t>
      </w:r>
      <w:proofErr w:type="gramStart"/>
      <w:r w:rsidRPr="00104944">
        <w:rPr>
          <w:rFonts w:hAnsi="標楷體" w:hint="eastAsia"/>
          <w:snapToGrid w:val="0"/>
          <w:spacing w:val="6"/>
        </w:rPr>
        <w:t>11</w:t>
      </w:r>
      <w:r>
        <w:rPr>
          <w:rFonts w:hAnsi="標楷體" w:hint="eastAsia"/>
          <w:snapToGrid w:val="0"/>
          <w:spacing w:val="6"/>
        </w:rPr>
        <w:t>4</w:t>
      </w:r>
      <w:proofErr w:type="gramEnd"/>
      <w:r w:rsidRPr="00104944">
        <w:rPr>
          <w:rFonts w:hAnsi="標楷體" w:hint="eastAsia"/>
          <w:snapToGrid w:val="0"/>
          <w:spacing w:val="6"/>
        </w:rPr>
        <w:t>年度各機關施政計畫及管制計畫推動情形、施政方針之重點內容及執行結果等，說明如次：</w:t>
      </w:r>
    </w:p>
    <w:bookmarkEnd w:id="0"/>
    <w:p w14:paraId="1B40A85E" w14:textId="77777777" w:rsidR="00D81EAE" w:rsidRPr="00104944" w:rsidRDefault="00D81EAE" w:rsidP="00F617D9">
      <w:pPr>
        <w:pStyle w:val="af3"/>
        <w:spacing w:beforeLines="20" w:before="48" w:afterLines="20" w:after="48" w:line="506" w:lineRule="exact"/>
        <w:ind w:firstLineChars="100" w:firstLine="340"/>
        <w:rPr>
          <w:rFonts w:hAnsi="標楷體"/>
          <w:b/>
          <w:snapToGrid w:val="0"/>
          <w:spacing w:val="10"/>
          <w:sz w:val="32"/>
        </w:rPr>
      </w:pPr>
      <w:r w:rsidRPr="00104944">
        <w:rPr>
          <w:rFonts w:hAnsi="標楷體" w:hint="eastAsia"/>
          <w:b/>
          <w:bCs/>
          <w:snapToGrid w:val="0"/>
          <w:spacing w:val="10"/>
          <w:kern w:val="0"/>
          <w:sz w:val="32"/>
        </w:rPr>
        <w:t>一、各機關施政計畫及管制計畫推動情形</w:t>
      </w:r>
    </w:p>
    <w:p w14:paraId="1A87E422" w14:textId="2AFD13F9" w:rsidR="00D81EAE" w:rsidRPr="00A331E6" w:rsidRDefault="00D81EAE" w:rsidP="00F617D9">
      <w:pPr>
        <w:pStyle w:val="af3"/>
        <w:overflowPunct w:val="0"/>
        <w:spacing w:line="506" w:lineRule="exact"/>
        <w:ind w:firstLine="560"/>
        <w:rPr>
          <w:rFonts w:hAnsi="標楷體"/>
          <w:snapToGrid w:val="0"/>
          <w:spacing w:val="10"/>
        </w:rPr>
      </w:pPr>
      <w:r w:rsidRPr="00B7555B">
        <w:rPr>
          <w:rFonts w:hAnsi="標楷體"/>
          <w:noProof/>
          <w:spacing w:val="8"/>
        </w:rPr>
        <mc:AlternateContent>
          <mc:Choice Requires="wps">
            <w:drawing>
              <wp:anchor distT="0" distB="0" distL="114300" distR="114300" simplePos="0" relativeHeight="251736064" behindDoc="0" locked="0" layoutInCell="1" allowOverlap="1" wp14:anchorId="5D1640B5" wp14:editId="011FA612">
                <wp:simplePos x="0" y="0"/>
                <wp:positionH relativeFrom="margin">
                  <wp:align>right</wp:align>
                </wp:positionH>
                <wp:positionV relativeFrom="paragraph">
                  <wp:posOffset>1367790</wp:posOffset>
                </wp:positionV>
                <wp:extent cx="4343400" cy="4122420"/>
                <wp:effectExtent l="0" t="0" r="0" b="0"/>
                <wp:wrapSquare wrapText="bothSides"/>
                <wp:docPr id="67"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4122420"/>
                        </a:xfrm>
                        <a:prstGeom prst="rect">
                          <a:avLst/>
                        </a:prstGeom>
                        <a:noFill/>
                        <a:ln>
                          <a:noFill/>
                        </a:ln>
                      </wps:spPr>
                      <wps:txbx>
                        <w:txbxContent>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017"/>
                              <w:gridCol w:w="1017"/>
                              <w:gridCol w:w="1017"/>
                              <w:gridCol w:w="1017"/>
                              <w:gridCol w:w="1022"/>
                            </w:tblGrid>
                            <w:tr w:rsidR="00663300" w:rsidRPr="00947988" w14:paraId="741FB415" w14:textId="77777777" w:rsidTr="002563B4">
                              <w:trPr>
                                <w:trHeight w:val="493"/>
                                <w:jc w:val="center"/>
                              </w:trPr>
                              <w:tc>
                                <w:tcPr>
                                  <w:tcW w:w="6740" w:type="dxa"/>
                                  <w:gridSpan w:val="6"/>
                                  <w:tcBorders>
                                    <w:top w:val="nil"/>
                                    <w:left w:val="nil"/>
                                    <w:bottom w:val="single" w:sz="4" w:space="0" w:color="auto"/>
                                    <w:right w:val="nil"/>
                                  </w:tcBorders>
                                  <w:vAlign w:val="center"/>
                                </w:tcPr>
                                <w:p w14:paraId="54D11501" w14:textId="77777777" w:rsidR="00663300" w:rsidRPr="00947988" w:rsidRDefault="00663300" w:rsidP="002563B4">
                                  <w:pPr>
                                    <w:spacing w:after="120" w:line="240" w:lineRule="exact"/>
                                    <w:jc w:val="center"/>
                                    <w:rPr>
                                      <w:rFonts w:ascii="Calibri" w:eastAsia="華康楷書體W7" w:hAnsi="Calibri"/>
                                      <w:sz w:val="26"/>
                                      <w:szCs w:val="26"/>
                                    </w:rPr>
                                  </w:pPr>
                                  <w:r w:rsidRPr="00464C68">
                                    <w:rPr>
                                      <w:rFonts w:ascii="標楷體" w:eastAsia="標楷體" w:hAnsi="標楷體" w:hint="eastAsia"/>
                                      <w:b/>
                                      <w:spacing w:val="-6"/>
                                      <w:szCs w:val="26"/>
                                    </w:rPr>
                                    <w:t>表1</w:t>
                                  </w:r>
                                  <w:r w:rsidRPr="00947988">
                                    <w:rPr>
                                      <w:rFonts w:ascii="Calibri" w:eastAsia="華康楷書體W7" w:hAnsi="Calibri" w:hint="eastAsia"/>
                                      <w:szCs w:val="26"/>
                                    </w:rPr>
                                    <w:t xml:space="preserve">　</w:t>
                                  </w:r>
                                  <w:proofErr w:type="gramStart"/>
                                  <w:r w:rsidRPr="00176330">
                                    <w:rPr>
                                      <w:rFonts w:ascii="標楷體" w:eastAsia="標楷體" w:hAnsi="標楷體" w:hint="eastAsia"/>
                                      <w:b/>
                                      <w:spacing w:val="-6"/>
                                      <w:szCs w:val="26"/>
                                    </w:rPr>
                                    <w:t>1</w:t>
                                  </w:r>
                                  <w:r>
                                    <w:rPr>
                                      <w:rFonts w:ascii="標楷體" w:eastAsia="標楷體" w:hAnsi="標楷體"/>
                                      <w:b/>
                                      <w:spacing w:val="-6"/>
                                      <w:szCs w:val="26"/>
                                    </w:rPr>
                                    <w:t>14</w:t>
                                  </w:r>
                                  <w:proofErr w:type="gramEnd"/>
                                  <w:r w:rsidRPr="00176330">
                                    <w:rPr>
                                      <w:rFonts w:ascii="標楷體" w:eastAsia="標楷體" w:hAnsi="標楷體" w:hint="eastAsia"/>
                                      <w:b/>
                                      <w:spacing w:val="-6"/>
                                      <w:szCs w:val="26"/>
                                    </w:rPr>
                                    <w:t>年度各主管機關</w:t>
                                  </w:r>
                                  <w:r>
                                    <w:rPr>
                                      <w:rFonts w:ascii="標楷體" w:eastAsia="標楷體" w:hAnsi="標楷體" w:hint="eastAsia"/>
                                      <w:b/>
                                      <w:spacing w:val="-6"/>
                                      <w:szCs w:val="26"/>
                                    </w:rPr>
                                    <w:t>施政工作計畫實施結果彙總</w:t>
                                  </w:r>
                                </w:p>
                              </w:tc>
                            </w:tr>
                            <w:tr w:rsidR="00663300" w:rsidRPr="00947988" w14:paraId="49CFE7E4" w14:textId="77777777" w:rsidTr="002563B4">
                              <w:trPr>
                                <w:trHeight w:val="684"/>
                                <w:jc w:val="center"/>
                              </w:trPr>
                              <w:tc>
                                <w:tcPr>
                                  <w:tcW w:w="1650" w:type="dxa"/>
                                  <w:tcBorders>
                                    <w:bottom w:val="double" w:sz="4" w:space="0" w:color="auto"/>
                                  </w:tcBorders>
                                  <w:shd w:val="clear" w:color="auto" w:fill="B7DEE8"/>
                                  <w:vAlign w:val="center"/>
                                </w:tcPr>
                                <w:p w14:paraId="7F4C78F8" w14:textId="77777777" w:rsidR="00663300" w:rsidRPr="003533C0" w:rsidRDefault="00663300" w:rsidP="002563B4">
                                  <w:pPr>
                                    <w:spacing w:line="240" w:lineRule="exact"/>
                                    <w:jc w:val="distribute"/>
                                    <w:rPr>
                                      <w:rFonts w:ascii="標楷體" w:eastAsia="標楷體" w:hAnsi="標楷體"/>
                                      <w:sz w:val="20"/>
                                    </w:rPr>
                                  </w:pPr>
                                  <w:r w:rsidRPr="003533C0">
                                    <w:rPr>
                                      <w:rFonts w:ascii="標楷體" w:eastAsia="標楷體" w:hAnsi="標楷體" w:hint="eastAsia"/>
                                      <w:sz w:val="20"/>
                                    </w:rPr>
                                    <w:t>主管機關</w:t>
                                  </w:r>
                                </w:p>
                                <w:p w14:paraId="33C9BF4D" w14:textId="77777777" w:rsidR="00663300" w:rsidRPr="003533C0" w:rsidRDefault="00663300" w:rsidP="002563B4">
                                  <w:pPr>
                                    <w:spacing w:line="240" w:lineRule="exact"/>
                                    <w:jc w:val="distribute"/>
                                    <w:rPr>
                                      <w:rFonts w:ascii="標楷體" w:eastAsia="標楷體" w:hAnsi="標楷體"/>
                                      <w:sz w:val="20"/>
                                    </w:rPr>
                                  </w:pPr>
                                  <w:r w:rsidRPr="003533C0">
                                    <w:rPr>
                                      <w:rFonts w:ascii="標楷體" w:eastAsia="標楷體" w:hAnsi="標楷體" w:hint="eastAsia"/>
                                      <w:sz w:val="20"/>
                                    </w:rPr>
                                    <w:t>（計畫）名稱</w:t>
                                  </w:r>
                                </w:p>
                              </w:tc>
                              <w:tc>
                                <w:tcPr>
                                  <w:tcW w:w="1017" w:type="dxa"/>
                                  <w:tcBorders>
                                    <w:bottom w:val="double" w:sz="4" w:space="0" w:color="auto"/>
                                  </w:tcBorders>
                                  <w:shd w:val="clear" w:color="auto" w:fill="B7DEE8"/>
                                  <w:vAlign w:val="center"/>
                                </w:tcPr>
                                <w:p w14:paraId="5DBCB487"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單位預算</w:t>
                                  </w:r>
                                </w:p>
                                <w:p w14:paraId="2B668ACB"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機關數</w:t>
                                  </w:r>
                                </w:p>
                              </w:tc>
                              <w:tc>
                                <w:tcPr>
                                  <w:tcW w:w="1017" w:type="dxa"/>
                                  <w:tcBorders>
                                    <w:bottom w:val="double" w:sz="4" w:space="0" w:color="auto"/>
                                  </w:tcBorders>
                                  <w:shd w:val="clear" w:color="auto" w:fill="B7DEE8"/>
                                  <w:vAlign w:val="center"/>
                                </w:tcPr>
                                <w:p w14:paraId="17E748DE" w14:textId="77777777" w:rsidR="00663300"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核定</w:t>
                                  </w:r>
                                </w:p>
                                <w:p w14:paraId="1EE32C31"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計畫項數</w:t>
                                  </w:r>
                                </w:p>
                              </w:tc>
                              <w:tc>
                                <w:tcPr>
                                  <w:tcW w:w="1017" w:type="dxa"/>
                                  <w:tcBorders>
                                    <w:bottom w:val="double" w:sz="4" w:space="0" w:color="auto"/>
                                  </w:tcBorders>
                                  <w:shd w:val="clear" w:color="auto" w:fill="B7DEE8"/>
                                  <w:vAlign w:val="center"/>
                                </w:tcPr>
                                <w:p w14:paraId="0C23087B"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未執行</w:t>
                                  </w:r>
                                </w:p>
                                <w:p w14:paraId="3708FE65"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計畫項數</w:t>
                                  </w:r>
                                </w:p>
                              </w:tc>
                              <w:tc>
                                <w:tcPr>
                                  <w:tcW w:w="1017" w:type="dxa"/>
                                  <w:tcBorders>
                                    <w:bottom w:val="double" w:sz="4" w:space="0" w:color="auto"/>
                                  </w:tcBorders>
                                  <w:shd w:val="clear" w:color="auto" w:fill="B7DEE8"/>
                                  <w:vAlign w:val="center"/>
                                </w:tcPr>
                                <w:p w14:paraId="6F144CDE"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已完成</w:t>
                                  </w:r>
                                </w:p>
                                <w:p w14:paraId="78D5DB3A"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計畫項數</w:t>
                                  </w:r>
                                </w:p>
                              </w:tc>
                              <w:tc>
                                <w:tcPr>
                                  <w:tcW w:w="1022" w:type="dxa"/>
                                  <w:tcBorders>
                                    <w:bottom w:val="double" w:sz="4" w:space="0" w:color="auto"/>
                                    <w:right w:val="single" w:sz="4" w:space="0" w:color="auto"/>
                                  </w:tcBorders>
                                  <w:shd w:val="clear" w:color="auto" w:fill="B7DEE8"/>
                                  <w:vAlign w:val="center"/>
                                </w:tcPr>
                                <w:p w14:paraId="3F484691"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尚待繼續</w:t>
                                  </w:r>
                                </w:p>
                                <w:p w14:paraId="52C80450"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執行計畫</w:t>
                                  </w:r>
                                </w:p>
                                <w:p w14:paraId="5E5A5085" w14:textId="77777777" w:rsidR="00663300" w:rsidRPr="00947988" w:rsidRDefault="00663300" w:rsidP="002563B4">
                                  <w:pPr>
                                    <w:spacing w:line="240" w:lineRule="exact"/>
                                    <w:jc w:val="distribute"/>
                                    <w:rPr>
                                      <w:szCs w:val="18"/>
                                    </w:rPr>
                                  </w:pPr>
                                  <w:r w:rsidRPr="00795C84">
                                    <w:rPr>
                                      <w:rFonts w:ascii="標楷體" w:eastAsia="標楷體" w:hAnsi="標楷體" w:hint="eastAsia"/>
                                      <w:sz w:val="20"/>
                                    </w:rPr>
                                    <w:t>項數</w:t>
                                  </w:r>
                                </w:p>
                              </w:tc>
                            </w:tr>
                            <w:tr w:rsidR="00663300" w:rsidRPr="00947988" w14:paraId="1A8D1A8B" w14:textId="77777777" w:rsidTr="002563B4">
                              <w:trPr>
                                <w:trHeight w:val="328"/>
                                <w:jc w:val="center"/>
                              </w:trPr>
                              <w:tc>
                                <w:tcPr>
                                  <w:tcW w:w="1650" w:type="dxa"/>
                                  <w:tcBorders>
                                    <w:top w:val="double" w:sz="4" w:space="0" w:color="auto"/>
                                    <w:bottom w:val="nil"/>
                                  </w:tcBorders>
                                  <w:vAlign w:val="center"/>
                                </w:tcPr>
                                <w:p w14:paraId="47FFED0B" w14:textId="77777777" w:rsidR="00663300" w:rsidRPr="00176330" w:rsidRDefault="00663300" w:rsidP="002563B4">
                                  <w:pPr>
                                    <w:spacing w:line="240" w:lineRule="exact"/>
                                    <w:jc w:val="distribute"/>
                                    <w:rPr>
                                      <w:rFonts w:ascii="標楷體" w:eastAsia="標楷體" w:hAnsi="標楷體"/>
                                      <w:b/>
                                      <w:sz w:val="20"/>
                                    </w:rPr>
                                  </w:pPr>
                                  <w:r w:rsidRPr="00176330">
                                    <w:rPr>
                                      <w:rFonts w:ascii="標楷體" w:eastAsia="標楷體" w:hAnsi="標楷體" w:hint="eastAsia"/>
                                      <w:b/>
                                      <w:sz w:val="20"/>
                                    </w:rPr>
                                    <w:t>合計</w:t>
                                  </w:r>
                                </w:p>
                              </w:tc>
                              <w:tc>
                                <w:tcPr>
                                  <w:tcW w:w="1017" w:type="dxa"/>
                                  <w:tcBorders>
                                    <w:top w:val="double" w:sz="4" w:space="0" w:color="auto"/>
                                    <w:bottom w:val="nil"/>
                                  </w:tcBorders>
                                  <w:vAlign w:val="center"/>
                                </w:tcPr>
                                <w:p w14:paraId="4035A952" w14:textId="77777777" w:rsidR="00663300" w:rsidRPr="001E34C8" w:rsidRDefault="00663300" w:rsidP="002563B4">
                                  <w:pPr>
                                    <w:spacing w:line="240" w:lineRule="exact"/>
                                    <w:jc w:val="right"/>
                                    <w:rPr>
                                      <w:rFonts w:ascii="標楷體" w:eastAsia="標楷體" w:hAnsi="標楷體"/>
                                      <w:b/>
                                      <w:sz w:val="20"/>
                                    </w:rPr>
                                  </w:pPr>
                                  <w:r>
                                    <w:rPr>
                                      <w:rFonts w:ascii="標楷體" w:eastAsia="標楷體" w:hAnsi="標楷體"/>
                                      <w:b/>
                                      <w:noProof/>
                                      <w:sz w:val="20"/>
                                    </w:rPr>
                                    <w:t>19</w:t>
                                  </w:r>
                                </w:p>
                              </w:tc>
                              <w:tc>
                                <w:tcPr>
                                  <w:tcW w:w="1017" w:type="dxa"/>
                                  <w:tcBorders>
                                    <w:top w:val="double" w:sz="4" w:space="0" w:color="auto"/>
                                    <w:bottom w:val="nil"/>
                                  </w:tcBorders>
                                  <w:vAlign w:val="center"/>
                                </w:tcPr>
                                <w:p w14:paraId="65AD7EF6" w14:textId="77777777" w:rsidR="00663300" w:rsidRPr="000018BD" w:rsidRDefault="00663300" w:rsidP="002563B4">
                                  <w:pPr>
                                    <w:spacing w:line="240" w:lineRule="exact"/>
                                    <w:jc w:val="right"/>
                                    <w:rPr>
                                      <w:rFonts w:ascii="標楷體" w:eastAsia="標楷體" w:hAnsi="標楷體"/>
                                      <w:b/>
                                      <w:sz w:val="20"/>
                                    </w:rPr>
                                  </w:pPr>
                                  <w:r w:rsidRPr="000018BD">
                                    <w:rPr>
                                      <w:rFonts w:ascii="標楷體" w:eastAsia="標楷體" w:hAnsi="標楷體"/>
                                      <w:b/>
                                      <w:noProof/>
                                      <w:sz w:val="20"/>
                                    </w:rPr>
                                    <w:t>14</w:t>
                                  </w:r>
                                  <w:r>
                                    <w:rPr>
                                      <w:rFonts w:ascii="標楷體" w:eastAsia="標楷體" w:hAnsi="標楷體"/>
                                      <w:b/>
                                      <w:noProof/>
                                      <w:sz w:val="20"/>
                                    </w:rPr>
                                    <w:t>1</w:t>
                                  </w:r>
                                </w:p>
                              </w:tc>
                              <w:tc>
                                <w:tcPr>
                                  <w:tcW w:w="1017" w:type="dxa"/>
                                  <w:tcBorders>
                                    <w:top w:val="double" w:sz="4" w:space="0" w:color="auto"/>
                                    <w:bottom w:val="nil"/>
                                  </w:tcBorders>
                                  <w:vAlign w:val="center"/>
                                </w:tcPr>
                                <w:p w14:paraId="4BEC8AD8" w14:textId="77777777" w:rsidR="00663300" w:rsidRPr="000018BD" w:rsidRDefault="00663300" w:rsidP="002563B4">
                                  <w:pPr>
                                    <w:spacing w:line="240" w:lineRule="exact"/>
                                    <w:jc w:val="right"/>
                                    <w:rPr>
                                      <w:rFonts w:ascii="標楷體" w:eastAsia="標楷體" w:hAnsi="標楷體"/>
                                      <w:b/>
                                      <w:sz w:val="20"/>
                                    </w:rPr>
                                  </w:pPr>
                                  <w:r w:rsidRPr="000018BD">
                                    <w:rPr>
                                      <w:rFonts w:ascii="標楷體" w:eastAsia="標楷體" w:hAnsi="標楷體" w:hint="eastAsia"/>
                                      <w:b/>
                                      <w:noProof/>
                                      <w:sz w:val="20"/>
                                    </w:rPr>
                                    <w:t>－</w:t>
                                  </w:r>
                                </w:p>
                              </w:tc>
                              <w:tc>
                                <w:tcPr>
                                  <w:tcW w:w="1017" w:type="dxa"/>
                                  <w:tcBorders>
                                    <w:top w:val="double" w:sz="4" w:space="0" w:color="auto"/>
                                    <w:bottom w:val="nil"/>
                                  </w:tcBorders>
                                  <w:vAlign w:val="center"/>
                                </w:tcPr>
                                <w:p w14:paraId="4C975463" w14:textId="77777777" w:rsidR="00663300" w:rsidRPr="000018BD" w:rsidRDefault="00663300" w:rsidP="002563B4">
                                  <w:pPr>
                                    <w:spacing w:line="240" w:lineRule="exact"/>
                                    <w:jc w:val="right"/>
                                    <w:rPr>
                                      <w:rFonts w:ascii="標楷體" w:eastAsia="標楷體" w:hAnsi="標楷體"/>
                                      <w:b/>
                                      <w:sz w:val="20"/>
                                    </w:rPr>
                                  </w:pPr>
                                  <w:r>
                                    <w:rPr>
                                      <w:rFonts w:ascii="標楷體" w:eastAsia="標楷體" w:hAnsi="標楷體"/>
                                      <w:b/>
                                      <w:noProof/>
                                      <w:sz w:val="20"/>
                                    </w:rPr>
                                    <w:t>52</w:t>
                                  </w:r>
                                </w:p>
                              </w:tc>
                              <w:tc>
                                <w:tcPr>
                                  <w:tcW w:w="1022" w:type="dxa"/>
                                  <w:tcBorders>
                                    <w:top w:val="double" w:sz="4" w:space="0" w:color="auto"/>
                                    <w:bottom w:val="nil"/>
                                    <w:right w:val="single" w:sz="4" w:space="0" w:color="auto"/>
                                  </w:tcBorders>
                                  <w:vAlign w:val="center"/>
                                </w:tcPr>
                                <w:p w14:paraId="648D4496" w14:textId="77777777" w:rsidR="00663300" w:rsidRPr="008A2EDA" w:rsidRDefault="00663300" w:rsidP="002563B4">
                                  <w:pPr>
                                    <w:spacing w:line="240" w:lineRule="exact"/>
                                    <w:jc w:val="right"/>
                                    <w:rPr>
                                      <w:rFonts w:ascii="標楷體" w:eastAsia="標楷體" w:hAnsi="標楷體"/>
                                      <w:b/>
                                      <w:sz w:val="20"/>
                                    </w:rPr>
                                  </w:pPr>
                                  <w:r>
                                    <w:rPr>
                                      <w:rFonts w:ascii="標楷體" w:eastAsia="標楷體" w:hAnsi="標楷體"/>
                                      <w:b/>
                                      <w:noProof/>
                                      <w:sz w:val="20"/>
                                    </w:rPr>
                                    <w:t>89</w:t>
                                  </w:r>
                                </w:p>
                              </w:tc>
                            </w:tr>
                            <w:tr w:rsidR="00663300" w:rsidRPr="00947988" w14:paraId="14753BB2" w14:textId="77777777" w:rsidTr="002563B4">
                              <w:trPr>
                                <w:trHeight w:val="328"/>
                                <w:jc w:val="center"/>
                              </w:trPr>
                              <w:tc>
                                <w:tcPr>
                                  <w:tcW w:w="1650" w:type="dxa"/>
                                  <w:tcBorders>
                                    <w:top w:val="nil"/>
                                    <w:bottom w:val="nil"/>
                                  </w:tcBorders>
                                  <w:shd w:val="clear" w:color="auto" w:fill="DBEEF4"/>
                                  <w:vAlign w:val="center"/>
                                </w:tcPr>
                                <w:p w14:paraId="323FF720"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縣議會</w:t>
                                  </w:r>
                                </w:p>
                              </w:tc>
                              <w:tc>
                                <w:tcPr>
                                  <w:tcW w:w="1017" w:type="dxa"/>
                                  <w:tcBorders>
                                    <w:top w:val="nil"/>
                                    <w:bottom w:val="nil"/>
                                  </w:tcBorders>
                                  <w:shd w:val="clear" w:color="auto" w:fill="DBEEF4"/>
                                  <w:vAlign w:val="center"/>
                                </w:tcPr>
                                <w:p w14:paraId="5AF85C0B"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04EFEE89"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10</w:t>
                                  </w:r>
                                </w:p>
                              </w:tc>
                              <w:tc>
                                <w:tcPr>
                                  <w:tcW w:w="1017" w:type="dxa"/>
                                  <w:tcBorders>
                                    <w:top w:val="nil"/>
                                    <w:bottom w:val="nil"/>
                                  </w:tcBorders>
                                  <w:shd w:val="clear" w:color="auto" w:fill="DBEEF4"/>
                                  <w:vAlign w:val="center"/>
                                </w:tcPr>
                                <w:p w14:paraId="039EBDC3"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7BE299F5"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5</w:t>
                                  </w:r>
                                </w:p>
                              </w:tc>
                              <w:tc>
                                <w:tcPr>
                                  <w:tcW w:w="1022" w:type="dxa"/>
                                  <w:tcBorders>
                                    <w:top w:val="nil"/>
                                    <w:bottom w:val="nil"/>
                                    <w:right w:val="single" w:sz="4" w:space="0" w:color="auto"/>
                                  </w:tcBorders>
                                  <w:shd w:val="clear" w:color="auto" w:fill="DBEEF4"/>
                                  <w:vAlign w:val="center"/>
                                </w:tcPr>
                                <w:p w14:paraId="3F394E14"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5</w:t>
                                  </w:r>
                                </w:p>
                              </w:tc>
                            </w:tr>
                            <w:tr w:rsidR="00663300" w:rsidRPr="00947988" w14:paraId="5DCD0246" w14:textId="77777777" w:rsidTr="002563B4">
                              <w:trPr>
                                <w:trHeight w:val="328"/>
                                <w:jc w:val="center"/>
                              </w:trPr>
                              <w:tc>
                                <w:tcPr>
                                  <w:tcW w:w="1650" w:type="dxa"/>
                                  <w:tcBorders>
                                    <w:top w:val="nil"/>
                                    <w:bottom w:val="nil"/>
                                  </w:tcBorders>
                                  <w:vAlign w:val="center"/>
                                </w:tcPr>
                                <w:p w14:paraId="707FDAC0"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縣政府</w:t>
                                  </w:r>
                                </w:p>
                              </w:tc>
                              <w:tc>
                                <w:tcPr>
                                  <w:tcW w:w="1017" w:type="dxa"/>
                                  <w:tcBorders>
                                    <w:top w:val="nil"/>
                                    <w:bottom w:val="nil"/>
                                  </w:tcBorders>
                                  <w:vAlign w:val="center"/>
                                </w:tcPr>
                                <w:p w14:paraId="73F7F5B4"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vAlign w:val="center"/>
                                </w:tcPr>
                                <w:p w14:paraId="0A99E145"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31</w:t>
                                  </w:r>
                                </w:p>
                              </w:tc>
                              <w:tc>
                                <w:tcPr>
                                  <w:tcW w:w="1017" w:type="dxa"/>
                                  <w:tcBorders>
                                    <w:top w:val="nil"/>
                                    <w:bottom w:val="nil"/>
                                  </w:tcBorders>
                                  <w:vAlign w:val="center"/>
                                </w:tcPr>
                                <w:p w14:paraId="4C63D6A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2D2F970C"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6</w:t>
                                  </w:r>
                                </w:p>
                              </w:tc>
                              <w:tc>
                                <w:tcPr>
                                  <w:tcW w:w="1022" w:type="dxa"/>
                                  <w:tcBorders>
                                    <w:top w:val="nil"/>
                                    <w:bottom w:val="nil"/>
                                    <w:right w:val="single" w:sz="4" w:space="0" w:color="auto"/>
                                  </w:tcBorders>
                                  <w:vAlign w:val="center"/>
                                </w:tcPr>
                                <w:p w14:paraId="15C265ED"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25</w:t>
                                  </w:r>
                                </w:p>
                              </w:tc>
                            </w:tr>
                            <w:tr w:rsidR="00663300" w:rsidRPr="00947988" w14:paraId="2E054F17" w14:textId="77777777" w:rsidTr="002563B4">
                              <w:trPr>
                                <w:trHeight w:val="328"/>
                                <w:jc w:val="center"/>
                              </w:trPr>
                              <w:tc>
                                <w:tcPr>
                                  <w:tcW w:w="1650" w:type="dxa"/>
                                  <w:tcBorders>
                                    <w:top w:val="nil"/>
                                    <w:bottom w:val="nil"/>
                                  </w:tcBorders>
                                  <w:shd w:val="clear" w:color="auto" w:fill="DBEEF4"/>
                                  <w:vAlign w:val="center"/>
                                </w:tcPr>
                                <w:p w14:paraId="1CDD14B8"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民政處</w:t>
                                  </w:r>
                                </w:p>
                              </w:tc>
                              <w:tc>
                                <w:tcPr>
                                  <w:tcW w:w="1017" w:type="dxa"/>
                                  <w:tcBorders>
                                    <w:top w:val="nil"/>
                                    <w:bottom w:val="nil"/>
                                  </w:tcBorders>
                                  <w:shd w:val="clear" w:color="auto" w:fill="DBEEF4"/>
                                  <w:vAlign w:val="center"/>
                                </w:tcPr>
                                <w:p w14:paraId="68708FCA"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41491405"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17" w:type="dxa"/>
                                  <w:tcBorders>
                                    <w:top w:val="nil"/>
                                    <w:bottom w:val="nil"/>
                                  </w:tcBorders>
                                  <w:shd w:val="clear" w:color="auto" w:fill="DBEEF4"/>
                                  <w:vAlign w:val="center"/>
                                </w:tcPr>
                                <w:p w14:paraId="2B91E347"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16C8DE02"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22" w:type="dxa"/>
                                  <w:tcBorders>
                                    <w:top w:val="nil"/>
                                    <w:bottom w:val="nil"/>
                                    <w:right w:val="single" w:sz="4" w:space="0" w:color="auto"/>
                                  </w:tcBorders>
                                  <w:shd w:val="clear" w:color="auto" w:fill="DBEEF4"/>
                                  <w:vAlign w:val="center"/>
                                </w:tcPr>
                                <w:p w14:paraId="32F9A395"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hint="eastAsia"/>
                                      <w:noProof/>
                                      <w:sz w:val="20"/>
                                    </w:rPr>
                                    <w:t>－</w:t>
                                  </w:r>
                                </w:p>
                              </w:tc>
                            </w:tr>
                            <w:tr w:rsidR="00663300" w:rsidRPr="00947988" w14:paraId="60A8C047" w14:textId="77777777" w:rsidTr="002563B4">
                              <w:trPr>
                                <w:trHeight w:val="328"/>
                                <w:jc w:val="center"/>
                              </w:trPr>
                              <w:tc>
                                <w:tcPr>
                                  <w:tcW w:w="1650" w:type="dxa"/>
                                  <w:tcBorders>
                                    <w:top w:val="nil"/>
                                    <w:bottom w:val="nil"/>
                                  </w:tcBorders>
                                  <w:vAlign w:val="center"/>
                                </w:tcPr>
                                <w:p w14:paraId="1CB7F588"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教育處</w:t>
                                  </w:r>
                                </w:p>
                              </w:tc>
                              <w:tc>
                                <w:tcPr>
                                  <w:tcW w:w="1017" w:type="dxa"/>
                                  <w:tcBorders>
                                    <w:top w:val="nil"/>
                                    <w:bottom w:val="nil"/>
                                  </w:tcBorders>
                                  <w:vAlign w:val="center"/>
                                </w:tcPr>
                                <w:p w14:paraId="58532385"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vAlign w:val="center"/>
                                </w:tcPr>
                                <w:p w14:paraId="0886793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4</w:t>
                                  </w:r>
                                </w:p>
                              </w:tc>
                              <w:tc>
                                <w:tcPr>
                                  <w:tcW w:w="1017" w:type="dxa"/>
                                  <w:tcBorders>
                                    <w:top w:val="nil"/>
                                    <w:bottom w:val="nil"/>
                                  </w:tcBorders>
                                  <w:vAlign w:val="center"/>
                                </w:tcPr>
                                <w:p w14:paraId="29E5DD6C"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726C3DEA"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2</w:t>
                                  </w:r>
                                </w:p>
                              </w:tc>
                              <w:tc>
                                <w:tcPr>
                                  <w:tcW w:w="1022" w:type="dxa"/>
                                  <w:tcBorders>
                                    <w:top w:val="nil"/>
                                    <w:bottom w:val="nil"/>
                                    <w:right w:val="single" w:sz="4" w:space="0" w:color="auto"/>
                                  </w:tcBorders>
                                  <w:vAlign w:val="center"/>
                                </w:tcPr>
                                <w:p w14:paraId="3D90375D"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2</w:t>
                                  </w:r>
                                </w:p>
                              </w:tc>
                            </w:tr>
                            <w:tr w:rsidR="00663300" w:rsidRPr="00947988" w14:paraId="4AE880FE" w14:textId="77777777" w:rsidTr="002563B4">
                              <w:trPr>
                                <w:trHeight w:val="328"/>
                                <w:jc w:val="center"/>
                              </w:trPr>
                              <w:tc>
                                <w:tcPr>
                                  <w:tcW w:w="1650" w:type="dxa"/>
                                  <w:tcBorders>
                                    <w:top w:val="nil"/>
                                    <w:bottom w:val="nil"/>
                                  </w:tcBorders>
                                  <w:shd w:val="clear" w:color="auto" w:fill="DBEEF4"/>
                                  <w:vAlign w:val="center"/>
                                </w:tcPr>
                                <w:p w14:paraId="44E5474C"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農業處</w:t>
                                  </w:r>
                                </w:p>
                              </w:tc>
                              <w:tc>
                                <w:tcPr>
                                  <w:tcW w:w="1017" w:type="dxa"/>
                                  <w:tcBorders>
                                    <w:top w:val="nil"/>
                                    <w:bottom w:val="nil"/>
                                  </w:tcBorders>
                                  <w:shd w:val="clear" w:color="auto" w:fill="DBEEF4"/>
                                  <w:vAlign w:val="center"/>
                                </w:tcPr>
                                <w:p w14:paraId="2AED10D8"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63ABE6F6"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6</w:t>
                                  </w:r>
                                </w:p>
                              </w:tc>
                              <w:tc>
                                <w:tcPr>
                                  <w:tcW w:w="1017" w:type="dxa"/>
                                  <w:tcBorders>
                                    <w:top w:val="nil"/>
                                    <w:bottom w:val="nil"/>
                                  </w:tcBorders>
                                  <w:shd w:val="clear" w:color="auto" w:fill="DBEEF4"/>
                                  <w:vAlign w:val="center"/>
                                </w:tcPr>
                                <w:p w14:paraId="54C869EC"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2794548F"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3</w:t>
                                  </w:r>
                                </w:p>
                              </w:tc>
                              <w:tc>
                                <w:tcPr>
                                  <w:tcW w:w="1022" w:type="dxa"/>
                                  <w:tcBorders>
                                    <w:top w:val="nil"/>
                                    <w:bottom w:val="nil"/>
                                    <w:right w:val="single" w:sz="4" w:space="0" w:color="auto"/>
                                  </w:tcBorders>
                                  <w:shd w:val="clear" w:color="auto" w:fill="DBEEF4"/>
                                  <w:vAlign w:val="center"/>
                                </w:tcPr>
                                <w:p w14:paraId="007CB2EB"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3</w:t>
                                  </w:r>
                                </w:p>
                              </w:tc>
                            </w:tr>
                            <w:tr w:rsidR="00663300" w:rsidRPr="00947988" w14:paraId="276D2B2B" w14:textId="77777777" w:rsidTr="002563B4">
                              <w:trPr>
                                <w:trHeight w:val="328"/>
                                <w:jc w:val="center"/>
                              </w:trPr>
                              <w:tc>
                                <w:tcPr>
                                  <w:tcW w:w="1650" w:type="dxa"/>
                                  <w:tcBorders>
                                    <w:top w:val="nil"/>
                                    <w:bottom w:val="nil"/>
                                  </w:tcBorders>
                                  <w:vAlign w:val="center"/>
                                </w:tcPr>
                                <w:p w14:paraId="54A95CC7"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地政處</w:t>
                                  </w:r>
                                </w:p>
                              </w:tc>
                              <w:tc>
                                <w:tcPr>
                                  <w:tcW w:w="1017" w:type="dxa"/>
                                  <w:tcBorders>
                                    <w:top w:val="nil"/>
                                    <w:bottom w:val="nil"/>
                                  </w:tcBorders>
                                  <w:vAlign w:val="center"/>
                                </w:tcPr>
                                <w:p w14:paraId="00590EB2"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6</w:t>
                                  </w:r>
                                </w:p>
                              </w:tc>
                              <w:tc>
                                <w:tcPr>
                                  <w:tcW w:w="1017" w:type="dxa"/>
                                  <w:tcBorders>
                                    <w:top w:val="nil"/>
                                    <w:bottom w:val="nil"/>
                                  </w:tcBorders>
                                  <w:vAlign w:val="center"/>
                                </w:tcPr>
                                <w:p w14:paraId="73957251"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33</w:t>
                                  </w:r>
                                </w:p>
                              </w:tc>
                              <w:tc>
                                <w:tcPr>
                                  <w:tcW w:w="1017" w:type="dxa"/>
                                  <w:tcBorders>
                                    <w:top w:val="nil"/>
                                    <w:bottom w:val="nil"/>
                                  </w:tcBorders>
                                  <w:vAlign w:val="center"/>
                                </w:tcPr>
                                <w:p w14:paraId="474F7B59"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4F3BD92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13</w:t>
                                  </w:r>
                                </w:p>
                              </w:tc>
                              <w:tc>
                                <w:tcPr>
                                  <w:tcW w:w="1022" w:type="dxa"/>
                                  <w:tcBorders>
                                    <w:top w:val="nil"/>
                                    <w:bottom w:val="nil"/>
                                    <w:right w:val="single" w:sz="4" w:space="0" w:color="auto"/>
                                  </w:tcBorders>
                                  <w:vAlign w:val="center"/>
                                </w:tcPr>
                                <w:p w14:paraId="46077701"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hint="eastAsia"/>
                                      <w:noProof/>
                                      <w:sz w:val="20"/>
                                    </w:rPr>
                                    <w:t>20</w:t>
                                  </w:r>
                                </w:p>
                              </w:tc>
                            </w:tr>
                            <w:tr w:rsidR="00663300" w:rsidRPr="00947988" w14:paraId="6EEF916C" w14:textId="77777777" w:rsidTr="002563B4">
                              <w:trPr>
                                <w:trHeight w:val="328"/>
                                <w:jc w:val="center"/>
                              </w:trPr>
                              <w:tc>
                                <w:tcPr>
                                  <w:tcW w:w="1650" w:type="dxa"/>
                                  <w:tcBorders>
                                    <w:top w:val="nil"/>
                                    <w:bottom w:val="nil"/>
                                  </w:tcBorders>
                                  <w:shd w:val="clear" w:color="auto" w:fill="DBEEF4"/>
                                  <w:vAlign w:val="center"/>
                                </w:tcPr>
                                <w:p w14:paraId="221DE73E"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稅務局</w:t>
                                  </w:r>
                                </w:p>
                              </w:tc>
                              <w:tc>
                                <w:tcPr>
                                  <w:tcW w:w="1017" w:type="dxa"/>
                                  <w:tcBorders>
                                    <w:top w:val="nil"/>
                                    <w:bottom w:val="nil"/>
                                  </w:tcBorders>
                                  <w:shd w:val="clear" w:color="auto" w:fill="DBEEF4"/>
                                  <w:vAlign w:val="center"/>
                                </w:tcPr>
                                <w:p w14:paraId="703CE819"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6BA0F839"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17" w:type="dxa"/>
                                  <w:tcBorders>
                                    <w:top w:val="nil"/>
                                    <w:bottom w:val="nil"/>
                                  </w:tcBorders>
                                  <w:shd w:val="clear" w:color="auto" w:fill="DBEEF4"/>
                                  <w:vAlign w:val="center"/>
                                </w:tcPr>
                                <w:p w14:paraId="195F8757"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00D7C5F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22" w:type="dxa"/>
                                  <w:tcBorders>
                                    <w:top w:val="nil"/>
                                    <w:bottom w:val="nil"/>
                                    <w:right w:val="single" w:sz="4" w:space="0" w:color="auto"/>
                                  </w:tcBorders>
                                  <w:shd w:val="clear" w:color="auto" w:fill="DBEEF4"/>
                                  <w:vAlign w:val="center"/>
                                </w:tcPr>
                                <w:p w14:paraId="70D322EB"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2</w:t>
                                  </w:r>
                                </w:p>
                              </w:tc>
                            </w:tr>
                            <w:tr w:rsidR="00663300" w:rsidRPr="00947988" w14:paraId="77C7E409" w14:textId="77777777" w:rsidTr="002563B4">
                              <w:trPr>
                                <w:trHeight w:val="328"/>
                                <w:jc w:val="center"/>
                              </w:trPr>
                              <w:tc>
                                <w:tcPr>
                                  <w:tcW w:w="1650" w:type="dxa"/>
                                  <w:tcBorders>
                                    <w:top w:val="nil"/>
                                    <w:bottom w:val="nil"/>
                                  </w:tcBorders>
                                  <w:vAlign w:val="center"/>
                                </w:tcPr>
                                <w:p w14:paraId="77AAD1F2"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警察局</w:t>
                                  </w:r>
                                </w:p>
                              </w:tc>
                              <w:tc>
                                <w:tcPr>
                                  <w:tcW w:w="1017" w:type="dxa"/>
                                  <w:tcBorders>
                                    <w:top w:val="nil"/>
                                    <w:bottom w:val="nil"/>
                                  </w:tcBorders>
                                  <w:vAlign w:val="center"/>
                                </w:tcPr>
                                <w:p w14:paraId="6F45188A"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vAlign w:val="center"/>
                                </w:tcPr>
                                <w:p w14:paraId="48CB4810"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17" w:type="dxa"/>
                                  <w:tcBorders>
                                    <w:top w:val="nil"/>
                                    <w:bottom w:val="nil"/>
                                  </w:tcBorders>
                                  <w:vAlign w:val="center"/>
                                </w:tcPr>
                                <w:p w14:paraId="3998773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29232871"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22" w:type="dxa"/>
                                  <w:tcBorders>
                                    <w:top w:val="nil"/>
                                    <w:bottom w:val="nil"/>
                                    <w:right w:val="single" w:sz="4" w:space="0" w:color="auto"/>
                                  </w:tcBorders>
                                  <w:vAlign w:val="center"/>
                                </w:tcPr>
                                <w:p w14:paraId="44D34341"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2</w:t>
                                  </w:r>
                                </w:p>
                              </w:tc>
                            </w:tr>
                            <w:tr w:rsidR="00663300" w:rsidRPr="00947988" w14:paraId="34CFE784" w14:textId="77777777" w:rsidTr="002563B4">
                              <w:trPr>
                                <w:trHeight w:val="328"/>
                                <w:jc w:val="center"/>
                              </w:trPr>
                              <w:tc>
                                <w:tcPr>
                                  <w:tcW w:w="1650" w:type="dxa"/>
                                  <w:tcBorders>
                                    <w:top w:val="nil"/>
                                    <w:bottom w:val="nil"/>
                                  </w:tcBorders>
                                  <w:shd w:val="clear" w:color="auto" w:fill="DBEEF4"/>
                                  <w:vAlign w:val="center"/>
                                </w:tcPr>
                                <w:p w14:paraId="4A841BCA"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消防局</w:t>
                                  </w:r>
                                </w:p>
                              </w:tc>
                              <w:tc>
                                <w:tcPr>
                                  <w:tcW w:w="1017" w:type="dxa"/>
                                  <w:tcBorders>
                                    <w:top w:val="nil"/>
                                    <w:bottom w:val="nil"/>
                                  </w:tcBorders>
                                  <w:shd w:val="clear" w:color="auto" w:fill="DBEEF4"/>
                                  <w:vAlign w:val="center"/>
                                </w:tcPr>
                                <w:p w14:paraId="492AEB39"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0E8ED78E"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17" w:type="dxa"/>
                                  <w:tcBorders>
                                    <w:top w:val="nil"/>
                                    <w:bottom w:val="nil"/>
                                  </w:tcBorders>
                                  <w:shd w:val="clear" w:color="auto" w:fill="DBEEF4"/>
                                  <w:vAlign w:val="center"/>
                                </w:tcPr>
                                <w:p w14:paraId="18F02101"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4F2EE29A"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22" w:type="dxa"/>
                                  <w:tcBorders>
                                    <w:top w:val="nil"/>
                                    <w:bottom w:val="nil"/>
                                    <w:right w:val="single" w:sz="4" w:space="0" w:color="auto"/>
                                  </w:tcBorders>
                                  <w:shd w:val="clear" w:color="auto" w:fill="DBEEF4"/>
                                  <w:vAlign w:val="center"/>
                                </w:tcPr>
                                <w:p w14:paraId="54B81379"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2</w:t>
                                  </w:r>
                                </w:p>
                              </w:tc>
                            </w:tr>
                            <w:tr w:rsidR="00663300" w:rsidRPr="00947988" w14:paraId="60D64A4B" w14:textId="77777777" w:rsidTr="002563B4">
                              <w:trPr>
                                <w:trHeight w:val="328"/>
                                <w:jc w:val="center"/>
                              </w:trPr>
                              <w:tc>
                                <w:tcPr>
                                  <w:tcW w:w="1650" w:type="dxa"/>
                                  <w:tcBorders>
                                    <w:top w:val="nil"/>
                                    <w:bottom w:val="nil"/>
                                  </w:tcBorders>
                                  <w:vAlign w:val="center"/>
                                </w:tcPr>
                                <w:p w14:paraId="26F195A3"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衛生局</w:t>
                                  </w:r>
                                </w:p>
                              </w:tc>
                              <w:tc>
                                <w:tcPr>
                                  <w:tcW w:w="1017" w:type="dxa"/>
                                  <w:tcBorders>
                                    <w:top w:val="nil"/>
                                    <w:bottom w:val="nil"/>
                                  </w:tcBorders>
                                  <w:vAlign w:val="center"/>
                                </w:tcPr>
                                <w:p w14:paraId="1D064A29"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3</w:t>
                                  </w:r>
                                </w:p>
                              </w:tc>
                              <w:tc>
                                <w:tcPr>
                                  <w:tcW w:w="1017" w:type="dxa"/>
                                  <w:tcBorders>
                                    <w:top w:val="nil"/>
                                    <w:bottom w:val="nil"/>
                                  </w:tcBorders>
                                  <w:vAlign w:val="center"/>
                                </w:tcPr>
                                <w:p w14:paraId="1557C65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22</w:t>
                                  </w:r>
                                </w:p>
                              </w:tc>
                              <w:tc>
                                <w:tcPr>
                                  <w:tcW w:w="1017" w:type="dxa"/>
                                  <w:tcBorders>
                                    <w:top w:val="nil"/>
                                    <w:bottom w:val="nil"/>
                                  </w:tcBorders>
                                  <w:vAlign w:val="center"/>
                                </w:tcPr>
                                <w:p w14:paraId="63618B7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303132F9"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4</w:t>
                                  </w:r>
                                </w:p>
                              </w:tc>
                              <w:tc>
                                <w:tcPr>
                                  <w:tcW w:w="1022" w:type="dxa"/>
                                  <w:tcBorders>
                                    <w:top w:val="nil"/>
                                    <w:bottom w:val="nil"/>
                                    <w:right w:val="single" w:sz="4" w:space="0" w:color="auto"/>
                                  </w:tcBorders>
                                  <w:vAlign w:val="center"/>
                                </w:tcPr>
                                <w:p w14:paraId="6A7D37E5"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1</w:t>
                                  </w:r>
                                  <w:r>
                                    <w:rPr>
                                      <w:rFonts w:ascii="標楷體" w:eastAsia="標楷體" w:hAnsi="標楷體"/>
                                      <w:noProof/>
                                      <w:sz w:val="20"/>
                                    </w:rPr>
                                    <w:t>8</w:t>
                                  </w:r>
                                </w:p>
                              </w:tc>
                            </w:tr>
                            <w:tr w:rsidR="00663300" w:rsidRPr="00947988" w14:paraId="05271CBD" w14:textId="77777777" w:rsidTr="002563B4">
                              <w:trPr>
                                <w:trHeight w:val="328"/>
                                <w:jc w:val="center"/>
                              </w:trPr>
                              <w:tc>
                                <w:tcPr>
                                  <w:tcW w:w="1650" w:type="dxa"/>
                                  <w:tcBorders>
                                    <w:top w:val="nil"/>
                                    <w:bottom w:val="nil"/>
                                  </w:tcBorders>
                                  <w:shd w:val="clear" w:color="auto" w:fill="DBEEF4"/>
                                  <w:vAlign w:val="center"/>
                                </w:tcPr>
                                <w:p w14:paraId="17ED13FD"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環境保護局</w:t>
                                  </w:r>
                                </w:p>
                              </w:tc>
                              <w:tc>
                                <w:tcPr>
                                  <w:tcW w:w="1017" w:type="dxa"/>
                                  <w:tcBorders>
                                    <w:top w:val="nil"/>
                                    <w:bottom w:val="nil"/>
                                  </w:tcBorders>
                                  <w:shd w:val="clear" w:color="auto" w:fill="DBEEF4"/>
                                  <w:vAlign w:val="center"/>
                                </w:tcPr>
                                <w:p w14:paraId="7D24843C"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7CF1DBE4"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14</w:t>
                                  </w:r>
                                </w:p>
                              </w:tc>
                              <w:tc>
                                <w:tcPr>
                                  <w:tcW w:w="1017" w:type="dxa"/>
                                  <w:tcBorders>
                                    <w:top w:val="nil"/>
                                    <w:bottom w:val="nil"/>
                                  </w:tcBorders>
                                  <w:shd w:val="clear" w:color="auto" w:fill="DBEEF4"/>
                                  <w:vAlign w:val="center"/>
                                </w:tcPr>
                                <w:p w14:paraId="658DC1D2"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0A518935"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8</w:t>
                                  </w:r>
                                </w:p>
                              </w:tc>
                              <w:tc>
                                <w:tcPr>
                                  <w:tcW w:w="1022" w:type="dxa"/>
                                  <w:tcBorders>
                                    <w:top w:val="nil"/>
                                    <w:bottom w:val="nil"/>
                                    <w:right w:val="single" w:sz="4" w:space="0" w:color="auto"/>
                                  </w:tcBorders>
                                  <w:shd w:val="clear" w:color="auto" w:fill="DBEEF4"/>
                                  <w:vAlign w:val="center"/>
                                </w:tcPr>
                                <w:p w14:paraId="750969A7"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6</w:t>
                                  </w:r>
                                </w:p>
                              </w:tc>
                            </w:tr>
                            <w:tr w:rsidR="00663300" w:rsidRPr="00947988" w14:paraId="2073B92C" w14:textId="77777777" w:rsidTr="002563B4">
                              <w:trPr>
                                <w:trHeight w:val="328"/>
                                <w:jc w:val="center"/>
                              </w:trPr>
                              <w:tc>
                                <w:tcPr>
                                  <w:tcW w:w="1650" w:type="dxa"/>
                                  <w:tcBorders>
                                    <w:top w:val="nil"/>
                                    <w:bottom w:val="nil"/>
                                  </w:tcBorders>
                                  <w:vAlign w:val="center"/>
                                </w:tcPr>
                                <w:p w14:paraId="488635E2"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文化觀光局</w:t>
                                  </w:r>
                                </w:p>
                              </w:tc>
                              <w:tc>
                                <w:tcPr>
                                  <w:tcW w:w="1017" w:type="dxa"/>
                                  <w:tcBorders>
                                    <w:top w:val="nil"/>
                                    <w:bottom w:val="nil"/>
                                  </w:tcBorders>
                                  <w:vAlign w:val="center"/>
                                </w:tcPr>
                                <w:p w14:paraId="5FCDF3EB"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vAlign w:val="center"/>
                                </w:tcPr>
                                <w:p w14:paraId="7B136FE2"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3</w:t>
                                  </w:r>
                                </w:p>
                              </w:tc>
                              <w:tc>
                                <w:tcPr>
                                  <w:tcW w:w="1017" w:type="dxa"/>
                                  <w:tcBorders>
                                    <w:top w:val="nil"/>
                                    <w:bottom w:val="nil"/>
                                  </w:tcBorders>
                                  <w:vAlign w:val="center"/>
                                </w:tcPr>
                                <w:p w14:paraId="33B8386C"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3D5962DF"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22" w:type="dxa"/>
                                  <w:tcBorders>
                                    <w:top w:val="nil"/>
                                    <w:bottom w:val="nil"/>
                                    <w:right w:val="single" w:sz="4" w:space="0" w:color="auto"/>
                                  </w:tcBorders>
                                  <w:vAlign w:val="center"/>
                                </w:tcPr>
                                <w:p w14:paraId="2932E479"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3</w:t>
                                  </w:r>
                                </w:p>
                              </w:tc>
                            </w:tr>
                            <w:tr w:rsidR="00663300" w:rsidRPr="00947988" w14:paraId="46122E5D" w14:textId="77777777" w:rsidTr="002563B4">
                              <w:trPr>
                                <w:trHeight w:val="328"/>
                                <w:jc w:val="center"/>
                              </w:trPr>
                              <w:tc>
                                <w:tcPr>
                                  <w:tcW w:w="1650" w:type="dxa"/>
                                  <w:tcBorders>
                                    <w:top w:val="nil"/>
                                    <w:bottom w:val="nil"/>
                                  </w:tcBorders>
                                  <w:shd w:val="clear" w:color="auto" w:fill="DBEEF4"/>
                                  <w:vAlign w:val="center"/>
                                </w:tcPr>
                                <w:p w14:paraId="12937DD7" w14:textId="77777777" w:rsidR="00663300" w:rsidRPr="00176330" w:rsidRDefault="00663300" w:rsidP="002563B4">
                                  <w:pPr>
                                    <w:spacing w:line="240" w:lineRule="exact"/>
                                    <w:jc w:val="distribute"/>
                                    <w:rPr>
                                      <w:rFonts w:ascii="標楷體" w:eastAsia="標楷體" w:hAnsi="標楷體"/>
                                      <w:sz w:val="20"/>
                                    </w:rPr>
                                  </w:pPr>
                                  <w:proofErr w:type="gramStart"/>
                                  <w:r w:rsidRPr="00176330">
                                    <w:rPr>
                                      <w:rFonts w:ascii="標楷體" w:eastAsia="標楷體" w:hAnsi="標楷體" w:hint="eastAsia"/>
                                      <w:sz w:val="20"/>
                                    </w:rPr>
                                    <w:t>統籌支撥科目</w:t>
                                  </w:r>
                                  <w:proofErr w:type="gramEnd"/>
                                </w:p>
                              </w:tc>
                              <w:tc>
                                <w:tcPr>
                                  <w:tcW w:w="1017" w:type="dxa"/>
                                  <w:tcBorders>
                                    <w:top w:val="nil"/>
                                    <w:bottom w:val="nil"/>
                                  </w:tcBorders>
                                  <w:shd w:val="clear" w:color="auto" w:fill="DBEEF4"/>
                                  <w:vAlign w:val="center"/>
                                </w:tcPr>
                                <w:p w14:paraId="3F4F6511"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hint="eastAsia"/>
                                      <w:noProof/>
                                      <w:sz w:val="20"/>
                                    </w:rPr>
                                    <w:t>－</w:t>
                                  </w:r>
                                </w:p>
                              </w:tc>
                              <w:tc>
                                <w:tcPr>
                                  <w:tcW w:w="1017" w:type="dxa"/>
                                  <w:tcBorders>
                                    <w:top w:val="nil"/>
                                    <w:bottom w:val="nil"/>
                                  </w:tcBorders>
                                  <w:shd w:val="clear" w:color="auto" w:fill="DBEEF4"/>
                                  <w:vAlign w:val="center"/>
                                </w:tcPr>
                                <w:p w14:paraId="63E50D59"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9</w:t>
                                  </w:r>
                                </w:p>
                              </w:tc>
                              <w:tc>
                                <w:tcPr>
                                  <w:tcW w:w="1017" w:type="dxa"/>
                                  <w:tcBorders>
                                    <w:top w:val="nil"/>
                                    <w:bottom w:val="nil"/>
                                  </w:tcBorders>
                                  <w:shd w:val="clear" w:color="auto" w:fill="DBEEF4"/>
                                  <w:vAlign w:val="center"/>
                                </w:tcPr>
                                <w:p w14:paraId="653DF6CE"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1532371F"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8</w:t>
                                  </w:r>
                                </w:p>
                              </w:tc>
                              <w:tc>
                                <w:tcPr>
                                  <w:tcW w:w="1022" w:type="dxa"/>
                                  <w:tcBorders>
                                    <w:top w:val="nil"/>
                                    <w:bottom w:val="nil"/>
                                    <w:right w:val="single" w:sz="4" w:space="0" w:color="auto"/>
                                  </w:tcBorders>
                                  <w:shd w:val="clear" w:color="auto" w:fill="DBEEF4"/>
                                  <w:vAlign w:val="center"/>
                                </w:tcPr>
                                <w:p w14:paraId="42796486"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1</w:t>
                                  </w:r>
                                </w:p>
                              </w:tc>
                            </w:tr>
                            <w:tr w:rsidR="00663300" w:rsidRPr="00947988" w14:paraId="6BFDF900" w14:textId="77777777" w:rsidTr="002563B4">
                              <w:trPr>
                                <w:trHeight w:hRule="exact" w:val="163"/>
                                <w:jc w:val="center"/>
                              </w:trPr>
                              <w:tc>
                                <w:tcPr>
                                  <w:tcW w:w="1650" w:type="dxa"/>
                                  <w:vMerge w:val="restart"/>
                                  <w:tcBorders>
                                    <w:top w:val="nil"/>
                                    <w:bottom w:val="single" w:sz="4" w:space="0" w:color="auto"/>
                                  </w:tcBorders>
                                  <w:vAlign w:val="center"/>
                                </w:tcPr>
                                <w:p w14:paraId="42897CC7"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第二預備金</w:t>
                                  </w:r>
                                </w:p>
                              </w:tc>
                              <w:tc>
                                <w:tcPr>
                                  <w:tcW w:w="1017" w:type="dxa"/>
                                  <w:vMerge w:val="restart"/>
                                  <w:tcBorders>
                                    <w:top w:val="nil"/>
                                    <w:bottom w:val="single" w:sz="4" w:space="0" w:color="auto"/>
                                  </w:tcBorders>
                                  <w:vAlign w:val="center"/>
                                </w:tcPr>
                                <w:p w14:paraId="2F84B3B6" w14:textId="77777777" w:rsidR="00663300" w:rsidRPr="001E34C8" w:rsidRDefault="00663300" w:rsidP="002563B4">
                                  <w:pPr>
                                    <w:spacing w:line="240" w:lineRule="exact"/>
                                    <w:jc w:val="right"/>
                                    <w:rPr>
                                      <w:rFonts w:ascii="標楷體" w:eastAsia="標楷體" w:hAnsi="標楷體"/>
                                      <w:sz w:val="20"/>
                                    </w:rPr>
                                  </w:pPr>
                                  <w:r w:rsidRPr="001E34C8">
                                    <w:rPr>
                                      <w:rFonts w:ascii="標楷體" w:eastAsia="標楷體" w:hAnsi="標楷體" w:hint="eastAsia"/>
                                      <w:noProof/>
                                      <w:sz w:val="20"/>
                                    </w:rPr>
                                    <w:t>－</w:t>
                                  </w:r>
                                </w:p>
                              </w:tc>
                              <w:tc>
                                <w:tcPr>
                                  <w:tcW w:w="1017" w:type="dxa"/>
                                  <w:vMerge w:val="restart"/>
                                  <w:tcBorders>
                                    <w:top w:val="nil"/>
                                    <w:bottom w:val="single" w:sz="4" w:space="0" w:color="auto"/>
                                  </w:tcBorders>
                                  <w:vAlign w:val="center"/>
                                </w:tcPr>
                                <w:p w14:paraId="10EF29A8" w14:textId="77777777" w:rsidR="00663300" w:rsidRPr="000018BD" w:rsidRDefault="00663300" w:rsidP="002563B4">
                                  <w:pPr>
                                    <w:spacing w:line="240" w:lineRule="exact"/>
                                    <w:jc w:val="right"/>
                                    <w:rPr>
                                      <w:rFonts w:ascii="標楷體" w:eastAsia="標楷體" w:hAnsi="標楷體"/>
                                      <w:sz w:val="20"/>
                                    </w:rPr>
                                  </w:pPr>
                                  <w:r w:rsidRPr="000018BD">
                                    <w:rPr>
                                      <w:rFonts w:ascii="標楷體" w:eastAsia="標楷體" w:hAnsi="標楷體" w:hint="eastAsia"/>
                                      <w:bCs/>
                                      <w:noProof/>
                                      <w:sz w:val="20"/>
                                    </w:rPr>
                                    <w:t>1</w:t>
                                  </w:r>
                                </w:p>
                              </w:tc>
                              <w:tc>
                                <w:tcPr>
                                  <w:tcW w:w="1017" w:type="dxa"/>
                                  <w:vMerge w:val="restart"/>
                                  <w:tcBorders>
                                    <w:top w:val="nil"/>
                                    <w:bottom w:val="single" w:sz="4" w:space="0" w:color="auto"/>
                                  </w:tcBorders>
                                  <w:vAlign w:val="center"/>
                                </w:tcPr>
                                <w:p w14:paraId="421DD205" w14:textId="77777777" w:rsidR="00663300" w:rsidRPr="000018BD" w:rsidRDefault="00663300" w:rsidP="002563B4">
                                  <w:pPr>
                                    <w:spacing w:line="240" w:lineRule="exact"/>
                                    <w:jc w:val="right"/>
                                    <w:rPr>
                                      <w:rFonts w:ascii="標楷體" w:eastAsia="標楷體" w:hAnsi="標楷體"/>
                                      <w:sz w:val="20"/>
                                    </w:rPr>
                                  </w:pPr>
                                  <w:r w:rsidRPr="000018BD">
                                    <w:rPr>
                                      <w:rFonts w:ascii="標楷體" w:eastAsia="標楷體" w:hAnsi="標楷體" w:hint="eastAsia"/>
                                      <w:noProof/>
                                      <w:sz w:val="20"/>
                                    </w:rPr>
                                    <w:t>－</w:t>
                                  </w:r>
                                </w:p>
                              </w:tc>
                              <w:tc>
                                <w:tcPr>
                                  <w:tcW w:w="1017" w:type="dxa"/>
                                  <w:vMerge w:val="restart"/>
                                  <w:tcBorders>
                                    <w:top w:val="nil"/>
                                    <w:bottom w:val="single" w:sz="4" w:space="0" w:color="auto"/>
                                  </w:tcBorders>
                                  <w:vAlign w:val="center"/>
                                </w:tcPr>
                                <w:p w14:paraId="0D0EE84E" w14:textId="77777777" w:rsidR="00663300" w:rsidRPr="000018BD" w:rsidRDefault="00663300" w:rsidP="002563B4">
                                  <w:pPr>
                                    <w:spacing w:line="240" w:lineRule="exact"/>
                                    <w:jc w:val="right"/>
                                    <w:rPr>
                                      <w:rFonts w:ascii="標楷體" w:eastAsia="標楷體" w:hAnsi="標楷體"/>
                                      <w:sz w:val="20"/>
                                    </w:rPr>
                                  </w:pPr>
                                  <w:r w:rsidRPr="000018BD">
                                    <w:rPr>
                                      <w:rFonts w:ascii="標楷體" w:eastAsia="標楷體" w:hAnsi="標楷體" w:hint="eastAsia"/>
                                      <w:bCs/>
                                      <w:noProof/>
                                      <w:sz w:val="20"/>
                                    </w:rPr>
                                    <w:t>1</w:t>
                                  </w:r>
                                </w:p>
                              </w:tc>
                              <w:tc>
                                <w:tcPr>
                                  <w:tcW w:w="1022" w:type="dxa"/>
                                  <w:vMerge w:val="restart"/>
                                  <w:tcBorders>
                                    <w:top w:val="nil"/>
                                    <w:bottom w:val="single" w:sz="4" w:space="0" w:color="auto"/>
                                    <w:right w:val="single" w:sz="4" w:space="0" w:color="auto"/>
                                  </w:tcBorders>
                                  <w:vAlign w:val="center"/>
                                </w:tcPr>
                                <w:p w14:paraId="0FF2ADB0" w14:textId="77777777" w:rsidR="00663300" w:rsidRPr="008A2EDA" w:rsidRDefault="00663300" w:rsidP="002563B4">
                                  <w:pPr>
                                    <w:spacing w:line="240" w:lineRule="exact"/>
                                    <w:jc w:val="right"/>
                                    <w:rPr>
                                      <w:rFonts w:ascii="標楷體" w:eastAsia="標楷體" w:hAnsi="標楷體"/>
                                      <w:sz w:val="20"/>
                                    </w:rPr>
                                  </w:pPr>
                                  <w:r w:rsidRPr="008A2EDA">
                                    <w:rPr>
                                      <w:rFonts w:ascii="標楷體" w:eastAsia="標楷體" w:hAnsi="標楷體" w:hint="eastAsia"/>
                                      <w:noProof/>
                                      <w:sz w:val="20"/>
                                    </w:rPr>
                                    <w:t>－</w:t>
                                  </w:r>
                                </w:p>
                              </w:tc>
                            </w:tr>
                            <w:tr w:rsidR="00663300" w:rsidRPr="00947988" w14:paraId="1A67E97A" w14:textId="77777777" w:rsidTr="002563B4">
                              <w:trPr>
                                <w:trHeight w:val="240"/>
                                <w:jc w:val="center"/>
                              </w:trPr>
                              <w:tc>
                                <w:tcPr>
                                  <w:tcW w:w="1650" w:type="dxa"/>
                                  <w:vMerge/>
                                  <w:tcBorders>
                                    <w:top w:val="single" w:sz="4" w:space="0" w:color="auto"/>
                                    <w:bottom w:val="single" w:sz="4" w:space="0" w:color="auto"/>
                                  </w:tcBorders>
                                  <w:vAlign w:val="center"/>
                                </w:tcPr>
                                <w:p w14:paraId="09465A75" w14:textId="77777777" w:rsidR="00663300" w:rsidRPr="00176330" w:rsidRDefault="00663300" w:rsidP="002563B4">
                                  <w:pPr>
                                    <w:spacing w:line="240" w:lineRule="exact"/>
                                    <w:rPr>
                                      <w:rFonts w:ascii="標楷體" w:eastAsia="標楷體" w:hAnsi="標楷體"/>
                                      <w:sz w:val="20"/>
                                    </w:rPr>
                                  </w:pPr>
                                </w:p>
                              </w:tc>
                              <w:tc>
                                <w:tcPr>
                                  <w:tcW w:w="1017" w:type="dxa"/>
                                  <w:vMerge/>
                                  <w:tcBorders>
                                    <w:top w:val="single" w:sz="4" w:space="0" w:color="auto"/>
                                    <w:bottom w:val="single" w:sz="4" w:space="0" w:color="auto"/>
                                  </w:tcBorders>
                                  <w:vAlign w:val="center"/>
                                </w:tcPr>
                                <w:p w14:paraId="6B08EBE1" w14:textId="77777777" w:rsidR="00663300" w:rsidRPr="001E34C8" w:rsidRDefault="00663300" w:rsidP="002563B4">
                                  <w:pPr>
                                    <w:spacing w:line="240" w:lineRule="exact"/>
                                    <w:jc w:val="right"/>
                                    <w:rPr>
                                      <w:rFonts w:ascii="標楷體" w:eastAsia="標楷體" w:hAnsi="標楷體"/>
                                      <w:sz w:val="20"/>
                                    </w:rPr>
                                  </w:pPr>
                                </w:p>
                              </w:tc>
                              <w:tc>
                                <w:tcPr>
                                  <w:tcW w:w="1017" w:type="dxa"/>
                                  <w:vMerge/>
                                  <w:tcBorders>
                                    <w:top w:val="single" w:sz="4" w:space="0" w:color="auto"/>
                                    <w:bottom w:val="single" w:sz="4" w:space="0" w:color="auto"/>
                                  </w:tcBorders>
                                  <w:vAlign w:val="center"/>
                                </w:tcPr>
                                <w:p w14:paraId="504E0B7A" w14:textId="77777777" w:rsidR="00663300" w:rsidRPr="000018BD" w:rsidRDefault="00663300" w:rsidP="002563B4">
                                  <w:pPr>
                                    <w:spacing w:line="240" w:lineRule="exact"/>
                                    <w:jc w:val="right"/>
                                    <w:rPr>
                                      <w:rFonts w:ascii="標楷體" w:eastAsia="標楷體" w:hAnsi="標楷體"/>
                                      <w:sz w:val="20"/>
                                    </w:rPr>
                                  </w:pPr>
                                </w:p>
                              </w:tc>
                              <w:tc>
                                <w:tcPr>
                                  <w:tcW w:w="1017" w:type="dxa"/>
                                  <w:vMerge/>
                                  <w:tcBorders>
                                    <w:top w:val="single" w:sz="4" w:space="0" w:color="auto"/>
                                    <w:bottom w:val="single" w:sz="4" w:space="0" w:color="auto"/>
                                  </w:tcBorders>
                                  <w:vAlign w:val="center"/>
                                </w:tcPr>
                                <w:p w14:paraId="5D1B2128" w14:textId="77777777" w:rsidR="00663300" w:rsidRPr="000018BD" w:rsidRDefault="00663300" w:rsidP="002563B4">
                                  <w:pPr>
                                    <w:spacing w:line="240" w:lineRule="exact"/>
                                    <w:jc w:val="right"/>
                                    <w:rPr>
                                      <w:rFonts w:ascii="標楷體" w:eastAsia="標楷體" w:hAnsi="標楷體"/>
                                      <w:spacing w:val="-6"/>
                                      <w:sz w:val="20"/>
                                    </w:rPr>
                                  </w:pPr>
                                </w:p>
                              </w:tc>
                              <w:tc>
                                <w:tcPr>
                                  <w:tcW w:w="1017" w:type="dxa"/>
                                  <w:vMerge/>
                                  <w:tcBorders>
                                    <w:top w:val="single" w:sz="4" w:space="0" w:color="auto"/>
                                    <w:bottom w:val="single" w:sz="4" w:space="0" w:color="auto"/>
                                  </w:tcBorders>
                                  <w:vAlign w:val="center"/>
                                </w:tcPr>
                                <w:p w14:paraId="74D3F390" w14:textId="77777777" w:rsidR="00663300" w:rsidRPr="000018BD" w:rsidRDefault="00663300" w:rsidP="002563B4">
                                  <w:pPr>
                                    <w:spacing w:line="240" w:lineRule="exact"/>
                                    <w:jc w:val="right"/>
                                    <w:rPr>
                                      <w:rFonts w:ascii="標楷體" w:eastAsia="標楷體" w:hAnsi="標楷體"/>
                                      <w:sz w:val="20"/>
                                    </w:rPr>
                                  </w:pPr>
                                </w:p>
                              </w:tc>
                              <w:tc>
                                <w:tcPr>
                                  <w:tcW w:w="1022" w:type="dxa"/>
                                  <w:vMerge/>
                                  <w:tcBorders>
                                    <w:top w:val="single" w:sz="4" w:space="0" w:color="auto"/>
                                    <w:bottom w:val="single" w:sz="4" w:space="0" w:color="auto"/>
                                    <w:right w:val="single" w:sz="4" w:space="0" w:color="auto"/>
                                  </w:tcBorders>
                                  <w:vAlign w:val="center"/>
                                </w:tcPr>
                                <w:p w14:paraId="0233DB12" w14:textId="77777777" w:rsidR="00663300" w:rsidRPr="008A2EDA" w:rsidRDefault="00663300" w:rsidP="002563B4">
                                  <w:pPr>
                                    <w:spacing w:line="240" w:lineRule="exact"/>
                                    <w:jc w:val="right"/>
                                    <w:rPr>
                                      <w:rFonts w:ascii="標楷體" w:eastAsia="標楷體" w:hAnsi="標楷體"/>
                                      <w:sz w:val="20"/>
                                    </w:rPr>
                                  </w:pPr>
                                </w:p>
                              </w:tc>
                            </w:tr>
                          </w:tbl>
                          <w:p w14:paraId="1F74C00C" w14:textId="77777777" w:rsidR="00663300" w:rsidRPr="009F69A6" w:rsidRDefault="00663300" w:rsidP="002563B4">
                            <w:pPr>
                              <w:spacing w:line="240" w:lineRule="exact"/>
                              <w:ind w:left="357" w:rightChars="62" w:right="149" w:hangingChars="190" w:hanging="357"/>
                              <w:jc w:val="both"/>
                              <w:rPr>
                                <w:rFonts w:ascii="標楷體" w:eastAsia="標楷體" w:hAnsi="標楷體"/>
                                <w:spacing w:val="-6"/>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1640B5" id="Text Box 48" o:spid="_x0000_s1032" type="#_x0000_t202" style="position:absolute;left:0;text-align:left;margin-left:290.8pt;margin-top:107.7pt;width:342pt;height:324.6pt;z-index:2517360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" filled="f" stroked="f">
                <v:textbox>
                  <w:txbxContent>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017"/>
                        <w:gridCol w:w="1017"/>
                        <w:gridCol w:w="1017"/>
                        <w:gridCol w:w="1017"/>
                        <w:gridCol w:w="1022"/>
                      </w:tblGrid>
                      <w:tr w:rsidR="00663300" w:rsidRPr="00947988" w14:paraId="741FB415" w14:textId="77777777" w:rsidTr="002563B4">
                        <w:trPr>
                          <w:trHeight w:val="493"/>
                          <w:jc w:val="center"/>
                        </w:trPr>
                        <w:tc>
                          <w:tcPr>
                            <w:tcW w:w="6740" w:type="dxa"/>
                            <w:gridSpan w:val="6"/>
                            <w:tcBorders>
                              <w:top w:val="nil"/>
                              <w:left w:val="nil"/>
                              <w:bottom w:val="single" w:sz="4" w:space="0" w:color="auto"/>
                              <w:right w:val="nil"/>
                            </w:tcBorders>
                            <w:vAlign w:val="center"/>
                          </w:tcPr>
                          <w:p w14:paraId="54D11501" w14:textId="77777777" w:rsidR="00663300" w:rsidRPr="00947988" w:rsidRDefault="00663300" w:rsidP="002563B4">
                            <w:pPr>
                              <w:spacing w:after="120" w:line="240" w:lineRule="exact"/>
                              <w:jc w:val="center"/>
                              <w:rPr>
                                <w:rFonts w:ascii="Calibri" w:eastAsia="華康楷書體W7" w:hAnsi="Calibri"/>
                                <w:sz w:val="26"/>
                                <w:szCs w:val="26"/>
                              </w:rPr>
                            </w:pPr>
                            <w:r w:rsidRPr="00464C68">
                              <w:rPr>
                                <w:rFonts w:ascii="標楷體" w:eastAsia="標楷體" w:hAnsi="標楷體" w:hint="eastAsia"/>
                                <w:b/>
                                <w:spacing w:val="-6"/>
                                <w:szCs w:val="26"/>
                              </w:rPr>
                              <w:t>表1</w:t>
                            </w:r>
                            <w:r w:rsidRPr="00947988">
                              <w:rPr>
                                <w:rFonts w:ascii="Calibri" w:eastAsia="華康楷書體W7" w:hAnsi="Calibri" w:hint="eastAsia"/>
                                <w:szCs w:val="26"/>
                              </w:rPr>
                              <w:t xml:space="preserve">　</w:t>
                            </w:r>
                            <w:proofErr w:type="gramStart"/>
                            <w:r w:rsidRPr="00176330">
                              <w:rPr>
                                <w:rFonts w:ascii="標楷體" w:eastAsia="標楷體" w:hAnsi="標楷體" w:hint="eastAsia"/>
                                <w:b/>
                                <w:spacing w:val="-6"/>
                                <w:szCs w:val="26"/>
                              </w:rPr>
                              <w:t>1</w:t>
                            </w:r>
                            <w:r>
                              <w:rPr>
                                <w:rFonts w:ascii="標楷體" w:eastAsia="標楷體" w:hAnsi="標楷體"/>
                                <w:b/>
                                <w:spacing w:val="-6"/>
                                <w:szCs w:val="26"/>
                              </w:rPr>
                              <w:t>14</w:t>
                            </w:r>
                            <w:proofErr w:type="gramEnd"/>
                            <w:r w:rsidRPr="00176330">
                              <w:rPr>
                                <w:rFonts w:ascii="標楷體" w:eastAsia="標楷體" w:hAnsi="標楷體" w:hint="eastAsia"/>
                                <w:b/>
                                <w:spacing w:val="-6"/>
                                <w:szCs w:val="26"/>
                              </w:rPr>
                              <w:t>年度各主管機關</w:t>
                            </w:r>
                            <w:r>
                              <w:rPr>
                                <w:rFonts w:ascii="標楷體" w:eastAsia="標楷體" w:hAnsi="標楷體" w:hint="eastAsia"/>
                                <w:b/>
                                <w:spacing w:val="-6"/>
                                <w:szCs w:val="26"/>
                              </w:rPr>
                              <w:t>施政工作計畫實施結果彙總</w:t>
                            </w:r>
                          </w:p>
                        </w:tc>
                      </w:tr>
                      <w:tr w:rsidR="00663300" w:rsidRPr="00947988" w14:paraId="49CFE7E4" w14:textId="77777777" w:rsidTr="002563B4">
                        <w:trPr>
                          <w:trHeight w:val="684"/>
                          <w:jc w:val="center"/>
                        </w:trPr>
                        <w:tc>
                          <w:tcPr>
                            <w:tcW w:w="1650" w:type="dxa"/>
                            <w:tcBorders>
                              <w:bottom w:val="double" w:sz="4" w:space="0" w:color="auto"/>
                            </w:tcBorders>
                            <w:shd w:val="clear" w:color="auto" w:fill="B7DEE8"/>
                            <w:vAlign w:val="center"/>
                          </w:tcPr>
                          <w:p w14:paraId="7F4C78F8" w14:textId="77777777" w:rsidR="00663300" w:rsidRPr="003533C0" w:rsidRDefault="00663300" w:rsidP="002563B4">
                            <w:pPr>
                              <w:spacing w:line="240" w:lineRule="exact"/>
                              <w:jc w:val="distribute"/>
                              <w:rPr>
                                <w:rFonts w:ascii="標楷體" w:eastAsia="標楷體" w:hAnsi="標楷體"/>
                                <w:sz w:val="20"/>
                              </w:rPr>
                            </w:pPr>
                            <w:r w:rsidRPr="003533C0">
                              <w:rPr>
                                <w:rFonts w:ascii="標楷體" w:eastAsia="標楷體" w:hAnsi="標楷體" w:hint="eastAsia"/>
                                <w:sz w:val="20"/>
                              </w:rPr>
                              <w:t>主管機關</w:t>
                            </w:r>
                          </w:p>
                          <w:p w14:paraId="33C9BF4D" w14:textId="77777777" w:rsidR="00663300" w:rsidRPr="003533C0" w:rsidRDefault="00663300" w:rsidP="002563B4">
                            <w:pPr>
                              <w:spacing w:line="240" w:lineRule="exact"/>
                              <w:jc w:val="distribute"/>
                              <w:rPr>
                                <w:rFonts w:ascii="標楷體" w:eastAsia="標楷體" w:hAnsi="標楷體"/>
                                <w:sz w:val="20"/>
                              </w:rPr>
                            </w:pPr>
                            <w:r w:rsidRPr="003533C0">
                              <w:rPr>
                                <w:rFonts w:ascii="標楷體" w:eastAsia="標楷體" w:hAnsi="標楷體" w:hint="eastAsia"/>
                                <w:sz w:val="20"/>
                              </w:rPr>
                              <w:t>（計畫）名稱</w:t>
                            </w:r>
                          </w:p>
                        </w:tc>
                        <w:tc>
                          <w:tcPr>
                            <w:tcW w:w="1017" w:type="dxa"/>
                            <w:tcBorders>
                              <w:bottom w:val="double" w:sz="4" w:space="0" w:color="auto"/>
                            </w:tcBorders>
                            <w:shd w:val="clear" w:color="auto" w:fill="B7DEE8"/>
                            <w:vAlign w:val="center"/>
                          </w:tcPr>
                          <w:p w14:paraId="5DBCB487"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單位預算</w:t>
                            </w:r>
                          </w:p>
                          <w:p w14:paraId="2B668ACB"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機關數</w:t>
                            </w:r>
                          </w:p>
                        </w:tc>
                        <w:tc>
                          <w:tcPr>
                            <w:tcW w:w="1017" w:type="dxa"/>
                            <w:tcBorders>
                              <w:bottom w:val="double" w:sz="4" w:space="0" w:color="auto"/>
                            </w:tcBorders>
                            <w:shd w:val="clear" w:color="auto" w:fill="B7DEE8"/>
                            <w:vAlign w:val="center"/>
                          </w:tcPr>
                          <w:p w14:paraId="17E748DE" w14:textId="77777777" w:rsidR="00663300"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核定</w:t>
                            </w:r>
                          </w:p>
                          <w:p w14:paraId="1EE32C31"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計畫項數</w:t>
                            </w:r>
                          </w:p>
                        </w:tc>
                        <w:tc>
                          <w:tcPr>
                            <w:tcW w:w="1017" w:type="dxa"/>
                            <w:tcBorders>
                              <w:bottom w:val="double" w:sz="4" w:space="0" w:color="auto"/>
                            </w:tcBorders>
                            <w:shd w:val="clear" w:color="auto" w:fill="B7DEE8"/>
                            <w:vAlign w:val="center"/>
                          </w:tcPr>
                          <w:p w14:paraId="0C23087B"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未執行</w:t>
                            </w:r>
                          </w:p>
                          <w:p w14:paraId="3708FE65"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計畫項數</w:t>
                            </w:r>
                          </w:p>
                        </w:tc>
                        <w:tc>
                          <w:tcPr>
                            <w:tcW w:w="1017" w:type="dxa"/>
                            <w:tcBorders>
                              <w:bottom w:val="double" w:sz="4" w:space="0" w:color="auto"/>
                            </w:tcBorders>
                            <w:shd w:val="clear" w:color="auto" w:fill="B7DEE8"/>
                            <w:vAlign w:val="center"/>
                          </w:tcPr>
                          <w:p w14:paraId="6F144CDE"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已完成</w:t>
                            </w:r>
                          </w:p>
                          <w:p w14:paraId="78D5DB3A"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計畫項數</w:t>
                            </w:r>
                          </w:p>
                        </w:tc>
                        <w:tc>
                          <w:tcPr>
                            <w:tcW w:w="1022" w:type="dxa"/>
                            <w:tcBorders>
                              <w:bottom w:val="double" w:sz="4" w:space="0" w:color="auto"/>
                              <w:right w:val="single" w:sz="4" w:space="0" w:color="auto"/>
                            </w:tcBorders>
                            <w:shd w:val="clear" w:color="auto" w:fill="B7DEE8"/>
                            <w:vAlign w:val="center"/>
                          </w:tcPr>
                          <w:p w14:paraId="3F484691"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尚待繼續</w:t>
                            </w:r>
                          </w:p>
                          <w:p w14:paraId="52C80450" w14:textId="77777777" w:rsidR="00663300" w:rsidRPr="00795C84" w:rsidRDefault="00663300" w:rsidP="002563B4">
                            <w:pPr>
                              <w:spacing w:line="240" w:lineRule="exact"/>
                              <w:jc w:val="distribute"/>
                              <w:rPr>
                                <w:rFonts w:ascii="標楷體" w:eastAsia="標楷體" w:hAnsi="標楷體"/>
                                <w:sz w:val="20"/>
                              </w:rPr>
                            </w:pPr>
                            <w:r w:rsidRPr="00795C84">
                              <w:rPr>
                                <w:rFonts w:ascii="標楷體" w:eastAsia="標楷體" w:hAnsi="標楷體" w:hint="eastAsia"/>
                                <w:sz w:val="20"/>
                              </w:rPr>
                              <w:t>執行計畫</w:t>
                            </w:r>
                          </w:p>
                          <w:p w14:paraId="5E5A5085" w14:textId="77777777" w:rsidR="00663300" w:rsidRPr="00947988" w:rsidRDefault="00663300" w:rsidP="002563B4">
                            <w:pPr>
                              <w:spacing w:line="240" w:lineRule="exact"/>
                              <w:jc w:val="distribute"/>
                              <w:rPr>
                                <w:szCs w:val="18"/>
                              </w:rPr>
                            </w:pPr>
                            <w:r w:rsidRPr="00795C84">
                              <w:rPr>
                                <w:rFonts w:ascii="標楷體" w:eastAsia="標楷體" w:hAnsi="標楷體" w:hint="eastAsia"/>
                                <w:sz w:val="20"/>
                              </w:rPr>
                              <w:t>項數</w:t>
                            </w:r>
                          </w:p>
                        </w:tc>
                      </w:tr>
                      <w:tr w:rsidR="00663300" w:rsidRPr="00947988" w14:paraId="1A8D1A8B" w14:textId="77777777" w:rsidTr="002563B4">
                        <w:trPr>
                          <w:trHeight w:val="328"/>
                          <w:jc w:val="center"/>
                        </w:trPr>
                        <w:tc>
                          <w:tcPr>
                            <w:tcW w:w="1650" w:type="dxa"/>
                            <w:tcBorders>
                              <w:top w:val="double" w:sz="4" w:space="0" w:color="auto"/>
                              <w:bottom w:val="nil"/>
                            </w:tcBorders>
                            <w:vAlign w:val="center"/>
                          </w:tcPr>
                          <w:p w14:paraId="47FFED0B" w14:textId="77777777" w:rsidR="00663300" w:rsidRPr="00176330" w:rsidRDefault="00663300" w:rsidP="002563B4">
                            <w:pPr>
                              <w:spacing w:line="240" w:lineRule="exact"/>
                              <w:jc w:val="distribute"/>
                              <w:rPr>
                                <w:rFonts w:ascii="標楷體" w:eastAsia="標楷體" w:hAnsi="標楷體"/>
                                <w:b/>
                                <w:sz w:val="20"/>
                              </w:rPr>
                            </w:pPr>
                            <w:r w:rsidRPr="00176330">
                              <w:rPr>
                                <w:rFonts w:ascii="標楷體" w:eastAsia="標楷體" w:hAnsi="標楷體" w:hint="eastAsia"/>
                                <w:b/>
                                <w:sz w:val="20"/>
                              </w:rPr>
                              <w:t>合計</w:t>
                            </w:r>
                          </w:p>
                        </w:tc>
                        <w:tc>
                          <w:tcPr>
                            <w:tcW w:w="1017" w:type="dxa"/>
                            <w:tcBorders>
                              <w:top w:val="double" w:sz="4" w:space="0" w:color="auto"/>
                              <w:bottom w:val="nil"/>
                            </w:tcBorders>
                            <w:vAlign w:val="center"/>
                          </w:tcPr>
                          <w:p w14:paraId="4035A952" w14:textId="77777777" w:rsidR="00663300" w:rsidRPr="001E34C8" w:rsidRDefault="00663300" w:rsidP="002563B4">
                            <w:pPr>
                              <w:spacing w:line="240" w:lineRule="exact"/>
                              <w:jc w:val="right"/>
                              <w:rPr>
                                <w:rFonts w:ascii="標楷體" w:eastAsia="標楷體" w:hAnsi="標楷體"/>
                                <w:b/>
                                <w:sz w:val="20"/>
                              </w:rPr>
                            </w:pPr>
                            <w:r>
                              <w:rPr>
                                <w:rFonts w:ascii="標楷體" w:eastAsia="標楷體" w:hAnsi="標楷體"/>
                                <w:b/>
                                <w:noProof/>
                                <w:sz w:val="20"/>
                              </w:rPr>
                              <w:t>19</w:t>
                            </w:r>
                          </w:p>
                        </w:tc>
                        <w:tc>
                          <w:tcPr>
                            <w:tcW w:w="1017" w:type="dxa"/>
                            <w:tcBorders>
                              <w:top w:val="double" w:sz="4" w:space="0" w:color="auto"/>
                              <w:bottom w:val="nil"/>
                            </w:tcBorders>
                            <w:vAlign w:val="center"/>
                          </w:tcPr>
                          <w:p w14:paraId="65AD7EF6" w14:textId="77777777" w:rsidR="00663300" w:rsidRPr="000018BD" w:rsidRDefault="00663300" w:rsidP="002563B4">
                            <w:pPr>
                              <w:spacing w:line="240" w:lineRule="exact"/>
                              <w:jc w:val="right"/>
                              <w:rPr>
                                <w:rFonts w:ascii="標楷體" w:eastAsia="標楷體" w:hAnsi="標楷體"/>
                                <w:b/>
                                <w:sz w:val="20"/>
                              </w:rPr>
                            </w:pPr>
                            <w:r w:rsidRPr="000018BD">
                              <w:rPr>
                                <w:rFonts w:ascii="標楷體" w:eastAsia="標楷體" w:hAnsi="標楷體"/>
                                <w:b/>
                                <w:noProof/>
                                <w:sz w:val="20"/>
                              </w:rPr>
                              <w:t>14</w:t>
                            </w:r>
                            <w:r>
                              <w:rPr>
                                <w:rFonts w:ascii="標楷體" w:eastAsia="標楷體" w:hAnsi="標楷體"/>
                                <w:b/>
                                <w:noProof/>
                                <w:sz w:val="20"/>
                              </w:rPr>
                              <w:t>1</w:t>
                            </w:r>
                          </w:p>
                        </w:tc>
                        <w:tc>
                          <w:tcPr>
                            <w:tcW w:w="1017" w:type="dxa"/>
                            <w:tcBorders>
                              <w:top w:val="double" w:sz="4" w:space="0" w:color="auto"/>
                              <w:bottom w:val="nil"/>
                            </w:tcBorders>
                            <w:vAlign w:val="center"/>
                          </w:tcPr>
                          <w:p w14:paraId="4BEC8AD8" w14:textId="77777777" w:rsidR="00663300" w:rsidRPr="000018BD" w:rsidRDefault="00663300" w:rsidP="002563B4">
                            <w:pPr>
                              <w:spacing w:line="240" w:lineRule="exact"/>
                              <w:jc w:val="right"/>
                              <w:rPr>
                                <w:rFonts w:ascii="標楷體" w:eastAsia="標楷體" w:hAnsi="標楷體"/>
                                <w:b/>
                                <w:sz w:val="20"/>
                              </w:rPr>
                            </w:pPr>
                            <w:r w:rsidRPr="000018BD">
                              <w:rPr>
                                <w:rFonts w:ascii="標楷體" w:eastAsia="標楷體" w:hAnsi="標楷體" w:hint="eastAsia"/>
                                <w:b/>
                                <w:noProof/>
                                <w:sz w:val="20"/>
                              </w:rPr>
                              <w:t>－</w:t>
                            </w:r>
                          </w:p>
                        </w:tc>
                        <w:tc>
                          <w:tcPr>
                            <w:tcW w:w="1017" w:type="dxa"/>
                            <w:tcBorders>
                              <w:top w:val="double" w:sz="4" w:space="0" w:color="auto"/>
                              <w:bottom w:val="nil"/>
                            </w:tcBorders>
                            <w:vAlign w:val="center"/>
                          </w:tcPr>
                          <w:p w14:paraId="4C975463" w14:textId="77777777" w:rsidR="00663300" w:rsidRPr="000018BD" w:rsidRDefault="00663300" w:rsidP="002563B4">
                            <w:pPr>
                              <w:spacing w:line="240" w:lineRule="exact"/>
                              <w:jc w:val="right"/>
                              <w:rPr>
                                <w:rFonts w:ascii="標楷體" w:eastAsia="標楷體" w:hAnsi="標楷體"/>
                                <w:b/>
                                <w:sz w:val="20"/>
                              </w:rPr>
                            </w:pPr>
                            <w:r>
                              <w:rPr>
                                <w:rFonts w:ascii="標楷體" w:eastAsia="標楷體" w:hAnsi="標楷體"/>
                                <w:b/>
                                <w:noProof/>
                                <w:sz w:val="20"/>
                              </w:rPr>
                              <w:t>52</w:t>
                            </w:r>
                          </w:p>
                        </w:tc>
                        <w:tc>
                          <w:tcPr>
                            <w:tcW w:w="1022" w:type="dxa"/>
                            <w:tcBorders>
                              <w:top w:val="double" w:sz="4" w:space="0" w:color="auto"/>
                              <w:bottom w:val="nil"/>
                              <w:right w:val="single" w:sz="4" w:space="0" w:color="auto"/>
                            </w:tcBorders>
                            <w:vAlign w:val="center"/>
                          </w:tcPr>
                          <w:p w14:paraId="648D4496" w14:textId="77777777" w:rsidR="00663300" w:rsidRPr="008A2EDA" w:rsidRDefault="00663300" w:rsidP="002563B4">
                            <w:pPr>
                              <w:spacing w:line="240" w:lineRule="exact"/>
                              <w:jc w:val="right"/>
                              <w:rPr>
                                <w:rFonts w:ascii="標楷體" w:eastAsia="標楷體" w:hAnsi="標楷體"/>
                                <w:b/>
                                <w:sz w:val="20"/>
                              </w:rPr>
                            </w:pPr>
                            <w:r>
                              <w:rPr>
                                <w:rFonts w:ascii="標楷體" w:eastAsia="標楷體" w:hAnsi="標楷體"/>
                                <w:b/>
                                <w:noProof/>
                                <w:sz w:val="20"/>
                              </w:rPr>
                              <w:t>89</w:t>
                            </w:r>
                          </w:p>
                        </w:tc>
                      </w:tr>
                      <w:tr w:rsidR="00663300" w:rsidRPr="00947988" w14:paraId="14753BB2" w14:textId="77777777" w:rsidTr="002563B4">
                        <w:trPr>
                          <w:trHeight w:val="328"/>
                          <w:jc w:val="center"/>
                        </w:trPr>
                        <w:tc>
                          <w:tcPr>
                            <w:tcW w:w="1650" w:type="dxa"/>
                            <w:tcBorders>
                              <w:top w:val="nil"/>
                              <w:bottom w:val="nil"/>
                            </w:tcBorders>
                            <w:shd w:val="clear" w:color="auto" w:fill="DBEEF4"/>
                            <w:vAlign w:val="center"/>
                          </w:tcPr>
                          <w:p w14:paraId="323FF720"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縣議會</w:t>
                            </w:r>
                          </w:p>
                        </w:tc>
                        <w:tc>
                          <w:tcPr>
                            <w:tcW w:w="1017" w:type="dxa"/>
                            <w:tcBorders>
                              <w:top w:val="nil"/>
                              <w:bottom w:val="nil"/>
                            </w:tcBorders>
                            <w:shd w:val="clear" w:color="auto" w:fill="DBEEF4"/>
                            <w:vAlign w:val="center"/>
                          </w:tcPr>
                          <w:p w14:paraId="5AF85C0B"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04EFEE89"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10</w:t>
                            </w:r>
                          </w:p>
                        </w:tc>
                        <w:tc>
                          <w:tcPr>
                            <w:tcW w:w="1017" w:type="dxa"/>
                            <w:tcBorders>
                              <w:top w:val="nil"/>
                              <w:bottom w:val="nil"/>
                            </w:tcBorders>
                            <w:shd w:val="clear" w:color="auto" w:fill="DBEEF4"/>
                            <w:vAlign w:val="center"/>
                          </w:tcPr>
                          <w:p w14:paraId="039EBDC3"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7BE299F5"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5</w:t>
                            </w:r>
                          </w:p>
                        </w:tc>
                        <w:tc>
                          <w:tcPr>
                            <w:tcW w:w="1022" w:type="dxa"/>
                            <w:tcBorders>
                              <w:top w:val="nil"/>
                              <w:bottom w:val="nil"/>
                              <w:right w:val="single" w:sz="4" w:space="0" w:color="auto"/>
                            </w:tcBorders>
                            <w:shd w:val="clear" w:color="auto" w:fill="DBEEF4"/>
                            <w:vAlign w:val="center"/>
                          </w:tcPr>
                          <w:p w14:paraId="3F394E14"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5</w:t>
                            </w:r>
                          </w:p>
                        </w:tc>
                      </w:tr>
                      <w:tr w:rsidR="00663300" w:rsidRPr="00947988" w14:paraId="5DCD0246" w14:textId="77777777" w:rsidTr="002563B4">
                        <w:trPr>
                          <w:trHeight w:val="328"/>
                          <w:jc w:val="center"/>
                        </w:trPr>
                        <w:tc>
                          <w:tcPr>
                            <w:tcW w:w="1650" w:type="dxa"/>
                            <w:tcBorders>
                              <w:top w:val="nil"/>
                              <w:bottom w:val="nil"/>
                            </w:tcBorders>
                            <w:vAlign w:val="center"/>
                          </w:tcPr>
                          <w:p w14:paraId="707FDAC0"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縣政府</w:t>
                            </w:r>
                          </w:p>
                        </w:tc>
                        <w:tc>
                          <w:tcPr>
                            <w:tcW w:w="1017" w:type="dxa"/>
                            <w:tcBorders>
                              <w:top w:val="nil"/>
                              <w:bottom w:val="nil"/>
                            </w:tcBorders>
                            <w:vAlign w:val="center"/>
                          </w:tcPr>
                          <w:p w14:paraId="73F7F5B4"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vAlign w:val="center"/>
                          </w:tcPr>
                          <w:p w14:paraId="0A99E145"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31</w:t>
                            </w:r>
                          </w:p>
                        </w:tc>
                        <w:tc>
                          <w:tcPr>
                            <w:tcW w:w="1017" w:type="dxa"/>
                            <w:tcBorders>
                              <w:top w:val="nil"/>
                              <w:bottom w:val="nil"/>
                            </w:tcBorders>
                            <w:vAlign w:val="center"/>
                          </w:tcPr>
                          <w:p w14:paraId="4C63D6A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2D2F970C"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6</w:t>
                            </w:r>
                          </w:p>
                        </w:tc>
                        <w:tc>
                          <w:tcPr>
                            <w:tcW w:w="1022" w:type="dxa"/>
                            <w:tcBorders>
                              <w:top w:val="nil"/>
                              <w:bottom w:val="nil"/>
                              <w:right w:val="single" w:sz="4" w:space="0" w:color="auto"/>
                            </w:tcBorders>
                            <w:vAlign w:val="center"/>
                          </w:tcPr>
                          <w:p w14:paraId="15C265ED"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25</w:t>
                            </w:r>
                          </w:p>
                        </w:tc>
                      </w:tr>
                      <w:tr w:rsidR="00663300" w:rsidRPr="00947988" w14:paraId="2E054F17" w14:textId="77777777" w:rsidTr="002563B4">
                        <w:trPr>
                          <w:trHeight w:val="328"/>
                          <w:jc w:val="center"/>
                        </w:trPr>
                        <w:tc>
                          <w:tcPr>
                            <w:tcW w:w="1650" w:type="dxa"/>
                            <w:tcBorders>
                              <w:top w:val="nil"/>
                              <w:bottom w:val="nil"/>
                            </w:tcBorders>
                            <w:shd w:val="clear" w:color="auto" w:fill="DBEEF4"/>
                            <w:vAlign w:val="center"/>
                          </w:tcPr>
                          <w:p w14:paraId="1CDD14B8"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民政處</w:t>
                            </w:r>
                          </w:p>
                        </w:tc>
                        <w:tc>
                          <w:tcPr>
                            <w:tcW w:w="1017" w:type="dxa"/>
                            <w:tcBorders>
                              <w:top w:val="nil"/>
                              <w:bottom w:val="nil"/>
                            </w:tcBorders>
                            <w:shd w:val="clear" w:color="auto" w:fill="DBEEF4"/>
                            <w:vAlign w:val="center"/>
                          </w:tcPr>
                          <w:p w14:paraId="68708FCA"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41491405"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17" w:type="dxa"/>
                            <w:tcBorders>
                              <w:top w:val="nil"/>
                              <w:bottom w:val="nil"/>
                            </w:tcBorders>
                            <w:shd w:val="clear" w:color="auto" w:fill="DBEEF4"/>
                            <w:vAlign w:val="center"/>
                          </w:tcPr>
                          <w:p w14:paraId="2B91E347"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16C8DE02"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22" w:type="dxa"/>
                            <w:tcBorders>
                              <w:top w:val="nil"/>
                              <w:bottom w:val="nil"/>
                              <w:right w:val="single" w:sz="4" w:space="0" w:color="auto"/>
                            </w:tcBorders>
                            <w:shd w:val="clear" w:color="auto" w:fill="DBEEF4"/>
                            <w:vAlign w:val="center"/>
                          </w:tcPr>
                          <w:p w14:paraId="32F9A395"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hint="eastAsia"/>
                                <w:noProof/>
                                <w:sz w:val="20"/>
                              </w:rPr>
                              <w:t>－</w:t>
                            </w:r>
                          </w:p>
                        </w:tc>
                      </w:tr>
                      <w:tr w:rsidR="00663300" w:rsidRPr="00947988" w14:paraId="60A8C047" w14:textId="77777777" w:rsidTr="002563B4">
                        <w:trPr>
                          <w:trHeight w:val="328"/>
                          <w:jc w:val="center"/>
                        </w:trPr>
                        <w:tc>
                          <w:tcPr>
                            <w:tcW w:w="1650" w:type="dxa"/>
                            <w:tcBorders>
                              <w:top w:val="nil"/>
                              <w:bottom w:val="nil"/>
                            </w:tcBorders>
                            <w:vAlign w:val="center"/>
                          </w:tcPr>
                          <w:p w14:paraId="1CB7F588"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教育處</w:t>
                            </w:r>
                          </w:p>
                        </w:tc>
                        <w:tc>
                          <w:tcPr>
                            <w:tcW w:w="1017" w:type="dxa"/>
                            <w:tcBorders>
                              <w:top w:val="nil"/>
                              <w:bottom w:val="nil"/>
                            </w:tcBorders>
                            <w:vAlign w:val="center"/>
                          </w:tcPr>
                          <w:p w14:paraId="58532385"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vAlign w:val="center"/>
                          </w:tcPr>
                          <w:p w14:paraId="0886793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4</w:t>
                            </w:r>
                          </w:p>
                        </w:tc>
                        <w:tc>
                          <w:tcPr>
                            <w:tcW w:w="1017" w:type="dxa"/>
                            <w:tcBorders>
                              <w:top w:val="nil"/>
                              <w:bottom w:val="nil"/>
                            </w:tcBorders>
                            <w:vAlign w:val="center"/>
                          </w:tcPr>
                          <w:p w14:paraId="29E5DD6C"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726C3DEA"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2</w:t>
                            </w:r>
                          </w:p>
                        </w:tc>
                        <w:tc>
                          <w:tcPr>
                            <w:tcW w:w="1022" w:type="dxa"/>
                            <w:tcBorders>
                              <w:top w:val="nil"/>
                              <w:bottom w:val="nil"/>
                              <w:right w:val="single" w:sz="4" w:space="0" w:color="auto"/>
                            </w:tcBorders>
                            <w:vAlign w:val="center"/>
                          </w:tcPr>
                          <w:p w14:paraId="3D90375D"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2</w:t>
                            </w:r>
                          </w:p>
                        </w:tc>
                      </w:tr>
                      <w:tr w:rsidR="00663300" w:rsidRPr="00947988" w14:paraId="4AE880FE" w14:textId="77777777" w:rsidTr="002563B4">
                        <w:trPr>
                          <w:trHeight w:val="328"/>
                          <w:jc w:val="center"/>
                        </w:trPr>
                        <w:tc>
                          <w:tcPr>
                            <w:tcW w:w="1650" w:type="dxa"/>
                            <w:tcBorders>
                              <w:top w:val="nil"/>
                              <w:bottom w:val="nil"/>
                            </w:tcBorders>
                            <w:shd w:val="clear" w:color="auto" w:fill="DBEEF4"/>
                            <w:vAlign w:val="center"/>
                          </w:tcPr>
                          <w:p w14:paraId="44E5474C"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農業處</w:t>
                            </w:r>
                          </w:p>
                        </w:tc>
                        <w:tc>
                          <w:tcPr>
                            <w:tcW w:w="1017" w:type="dxa"/>
                            <w:tcBorders>
                              <w:top w:val="nil"/>
                              <w:bottom w:val="nil"/>
                            </w:tcBorders>
                            <w:shd w:val="clear" w:color="auto" w:fill="DBEEF4"/>
                            <w:vAlign w:val="center"/>
                          </w:tcPr>
                          <w:p w14:paraId="2AED10D8"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63ABE6F6"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6</w:t>
                            </w:r>
                          </w:p>
                        </w:tc>
                        <w:tc>
                          <w:tcPr>
                            <w:tcW w:w="1017" w:type="dxa"/>
                            <w:tcBorders>
                              <w:top w:val="nil"/>
                              <w:bottom w:val="nil"/>
                            </w:tcBorders>
                            <w:shd w:val="clear" w:color="auto" w:fill="DBEEF4"/>
                            <w:vAlign w:val="center"/>
                          </w:tcPr>
                          <w:p w14:paraId="54C869EC"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2794548F"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3</w:t>
                            </w:r>
                          </w:p>
                        </w:tc>
                        <w:tc>
                          <w:tcPr>
                            <w:tcW w:w="1022" w:type="dxa"/>
                            <w:tcBorders>
                              <w:top w:val="nil"/>
                              <w:bottom w:val="nil"/>
                              <w:right w:val="single" w:sz="4" w:space="0" w:color="auto"/>
                            </w:tcBorders>
                            <w:shd w:val="clear" w:color="auto" w:fill="DBEEF4"/>
                            <w:vAlign w:val="center"/>
                          </w:tcPr>
                          <w:p w14:paraId="007CB2EB"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3</w:t>
                            </w:r>
                          </w:p>
                        </w:tc>
                      </w:tr>
                      <w:tr w:rsidR="00663300" w:rsidRPr="00947988" w14:paraId="276D2B2B" w14:textId="77777777" w:rsidTr="002563B4">
                        <w:trPr>
                          <w:trHeight w:val="328"/>
                          <w:jc w:val="center"/>
                        </w:trPr>
                        <w:tc>
                          <w:tcPr>
                            <w:tcW w:w="1650" w:type="dxa"/>
                            <w:tcBorders>
                              <w:top w:val="nil"/>
                              <w:bottom w:val="nil"/>
                            </w:tcBorders>
                            <w:vAlign w:val="center"/>
                          </w:tcPr>
                          <w:p w14:paraId="54A95CC7"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地政處</w:t>
                            </w:r>
                          </w:p>
                        </w:tc>
                        <w:tc>
                          <w:tcPr>
                            <w:tcW w:w="1017" w:type="dxa"/>
                            <w:tcBorders>
                              <w:top w:val="nil"/>
                              <w:bottom w:val="nil"/>
                            </w:tcBorders>
                            <w:vAlign w:val="center"/>
                          </w:tcPr>
                          <w:p w14:paraId="00590EB2"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6</w:t>
                            </w:r>
                          </w:p>
                        </w:tc>
                        <w:tc>
                          <w:tcPr>
                            <w:tcW w:w="1017" w:type="dxa"/>
                            <w:tcBorders>
                              <w:top w:val="nil"/>
                              <w:bottom w:val="nil"/>
                            </w:tcBorders>
                            <w:vAlign w:val="center"/>
                          </w:tcPr>
                          <w:p w14:paraId="73957251"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33</w:t>
                            </w:r>
                          </w:p>
                        </w:tc>
                        <w:tc>
                          <w:tcPr>
                            <w:tcW w:w="1017" w:type="dxa"/>
                            <w:tcBorders>
                              <w:top w:val="nil"/>
                              <w:bottom w:val="nil"/>
                            </w:tcBorders>
                            <w:vAlign w:val="center"/>
                          </w:tcPr>
                          <w:p w14:paraId="474F7B59"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4F3BD92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13</w:t>
                            </w:r>
                          </w:p>
                        </w:tc>
                        <w:tc>
                          <w:tcPr>
                            <w:tcW w:w="1022" w:type="dxa"/>
                            <w:tcBorders>
                              <w:top w:val="nil"/>
                              <w:bottom w:val="nil"/>
                              <w:right w:val="single" w:sz="4" w:space="0" w:color="auto"/>
                            </w:tcBorders>
                            <w:vAlign w:val="center"/>
                          </w:tcPr>
                          <w:p w14:paraId="46077701"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hint="eastAsia"/>
                                <w:noProof/>
                                <w:sz w:val="20"/>
                              </w:rPr>
                              <w:t>20</w:t>
                            </w:r>
                          </w:p>
                        </w:tc>
                      </w:tr>
                      <w:tr w:rsidR="00663300" w:rsidRPr="00947988" w14:paraId="6EEF916C" w14:textId="77777777" w:rsidTr="002563B4">
                        <w:trPr>
                          <w:trHeight w:val="328"/>
                          <w:jc w:val="center"/>
                        </w:trPr>
                        <w:tc>
                          <w:tcPr>
                            <w:tcW w:w="1650" w:type="dxa"/>
                            <w:tcBorders>
                              <w:top w:val="nil"/>
                              <w:bottom w:val="nil"/>
                            </w:tcBorders>
                            <w:shd w:val="clear" w:color="auto" w:fill="DBEEF4"/>
                            <w:vAlign w:val="center"/>
                          </w:tcPr>
                          <w:p w14:paraId="221DE73E"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稅務局</w:t>
                            </w:r>
                          </w:p>
                        </w:tc>
                        <w:tc>
                          <w:tcPr>
                            <w:tcW w:w="1017" w:type="dxa"/>
                            <w:tcBorders>
                              <w:top w:val="nil"/>
                              <w:bottom w:val="nil"/>
                            </w:tcBorders>
                            <w:shd w:val="clear" w:color="auto" w:fill="DBEEF4"/>
                            <w:vAlign w:val="center"/>
                          </w:tcPr>
                          <w:p w14:paraId="703CE819"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6BA0F839"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17" w:type="dxa"/>
                            <w:tcBorders>
                              <w:top w:val="nil"/>
                              <w:bottom w:val="nil"/>
                            </w:tcBorders>
                            <w:shd w:val="clear" w:color="auto" w:fill="DBEEF4"/>
                            <w:vAlign w:val="center"/>
                          </w:tcPr>
                          <w:p w14:paraId="195F8757"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00D7C5F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22" w:type="dxa"/>
                            <w:tcBorders>
                              <w:top w:val="nil"/>
                              <w:bottom w:val="nil"/>
                              <w:right w:val="single" w:sz="4" w:space="0" w:color="auto"/>
                            </w:tcBorders>
                            <w:shd w:val="clear" w:color="auto" w:fill="DBEEF4"/>
                            <w:vAlign w:val="center"/>
                          </w:tcPr>
                          <w:p w14:paraId="70D322EB"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2</w:t>
                            </w:r>
                          </w:p>
                        </w:tc>
                      </w:tr>
                      <w:tr w:rsidR="00663300" w:rsidRPr="00947988" w14:paraId="77C7E409" w14:textId="77777777" w:rsidTr="002563B4">
                        <w:trPr>
                          <w:trHeight w:val="328"/>
                          <w:jc w:val="center"/>
                        </w:trPr>
                        <w:tc>
                          <w:tcPr>
                            <w:tcW w:w="1650" w:type="dxa"/>
                            <w:tcBorders>
                              <w:top w:val="nil"/>
                              <w:bottom w:val="nil"/>
                            </w:tcBorders>
                            <w:vAlign w:val="center"/>
                          </w:tcPr>
                          <w:p w14:paraId="77AAD1F2"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警察局</w:t>
                            </w:r>
                          </w:p>
                        </w:tc>
                        <w:tc>
                          <w:tcPr>
                            <w:tcW w:w="1017" w:type="dxa"/>
                            <w:tcBorders>
                              <w:top w:val="nil"/>
                              <w:bottom w:val="nil"/>
                            </w:tcBorders>
                            <w:vAlign w:val="center"/>
                          </w:tcPr>
                          <w:p w14:paraId="6F45188A"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vAlign w:val="center"/>
                          </w:tcPr>
                          <w:p w14:paraId="48CB4810"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17" w:type="dxa"/>
                            <w:tcBorders>
                              <w:top w:val="nil"/>
                              <w:bottom w:val="nil"/>
                            </w:tcBorders>
                            <w:vAlign w:val="center"/>
                          </w:tcPr>
                          <w:p w14:paraId="3998773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29232871"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22" w:type="dxa"/>
                            <w:tcBorders>
                              <w:top w:val="nil"/>
                              <w:bottom w:val="nil"/>
                              <w:right w:val="single" w:sz="4" w:space="0" w:color="auto"/>
                            </w:tcBorders>
                            <w:vAlign w:val="center"/>
                          </w:tcPr>
                          <w:p w14:paraId="44D34341"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2</w:t>
                            </w:r>
                          </w:p>
                        </w:tc>
                      </w:tr>
                      <w:tr w:rsidR="00663300" w:rsidRPr="00947988" w14:paraId="34CFE784" w14:textId="77777777" w:rsidTr="002563B4">
                        <w:trPr>
                          <w:trHeight w:val="328"/>
                          <w:jc w:val="center"/>
                        </w:trPr>
                        <w:tc>
                          <w:tcPr>
                            <w:tcW w:w="1650" w:type="dxa"/>
                            <w:tcBorders>
                              <w:top w:val="nil"/>
                              <w:bottom w:val="nil"/>
                            </w:tcBorders>
                            <w:shd w:val="clear" w:color="auto" w:fill="DBEEF4"/>
                            <w:vAlign w:val="center"/>
                          </w:tcPr>
                          <w:p w14:paraId="4A841BCA"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消防局</w:t>
                            </w:r>
                          </w:p>
                        </w:tc>
                        <w:tc>
                          <w:tcPr>
                            <w:tcW w:w="1017" w:type="dxa"/>
                            <w:tcBorders>
                              <w:top w:val="nil"/>
                              <w:bottom w:val="nil"/>
                            </w:tcBorders>
                            <w:shd w:val="clear" w:color="auto" w:fill="DBEEF4"/>
                            <w:vAlign w:val="center"/>
                          </w:tcPr>
                          <w:p w14:paraId="492AEB39"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0E8ED78E"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w:t>
                            </w:r>
                          </w:p>
                        </w:tc>
                        <w:tc>
                          <w:tcPr>
                            <w:tcW w:w="1017" w:type="dxa"/>
                            <w:tcBorders>
                              <w:top w:val="nil"/>
                              <w:bottom w:val="nil"/>
                            </w:tcBorders>
                            <w:shd w:val="clear" w:color="auto" w:fill="DBEEF4"/>
                            <w:vAlign w:val="center"/>
                          </w:tcPr>
                          <w:p w14:paraId="18F02101"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4F2EE29A"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22" w:type="dxa"/>
                            <w:tcBorders>
                              <w:top w:val="nil"/>
                              <w:bottom w:val="nil"/>
                              <w:right w:val="single" w:sz="4" w:space="0" w:color="auto"/>
                            </w:tcBorders>
                            <w:shd w:val="clear" w:color="auto" w:fill="DBEEF4"/>
                            <w:vAlign w:val="center"/>
                          </w:tcPr>
                          <w:p w14:paraId="54B81379"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2</w:t>
                            </w:r>
                          </w:p>
                        </w:tc>
                      </w:tr>
                      <w:tr w:rsidR="00663300" w:rsidRPr="00947988" w14:paraId="60D64A4B" w14:textId="77777777" w:rsidTr="002563B4">
                        <w:trPr>
                          <w:trHeight w:val="328"/>
                          <w:jc w:val="center"/>
                        </w:trPr>
                        <w:tc>
                          <w:tcPr>
                            <w:tcW w:w="1650" w:type="dxa"/>
                            <w:tcBorders>
                              <w:top w:val="nil"/>
                              <w:bottom w:val="nil"/>
                            </w:tcBorders>
                            <w:vAlign w:val="center"/>
                          </w:tcPr>
                          <w:p w14:paraId="26F195A3"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衛生局</w:t>
                            </w:r>
                          </w:p>
                        </w:tc>
                        <w:tc>
                          <w:tcPr>
                            <w:tcW w:w="1017" w:type="dxa"/>
                            <w:tcBorders>
                              <w:top w:val="nil"/>
                              <w:bottom w:val="nil"/>
                            </w:tcBorders>
                            <w:vAlign w:val="center"/>
                          </w:tcPr>
                          <w:p w14:paraId="1D064A29"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3</w:t>
                            </w:r>
                          </w:p>
                        </w:tc>
                        <w:tc>
                          <w:tcPr>
                            <w:tcW w:w="1017" w:type="dxa"/>
                            <w:tcBorders>
                              <w:top w:val="nil"/>
                              <w:bottom w:val="nil"/>
                            </w:tcBorders>
                            <w:vAlign w:val="center"/>
                          </w:tcPr>
                          <w:p w14:paraId="1557C65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22</w:t>
                            </w:r>
                          </w:p>
                        </w:tc>
                        <w:tc>
                          <w:tcPr>
                            <w:tcW w:w="1017" w:type="dxa"/>
                            <w:tcBorders>
                              <w:top w:val="nil"/>
                              <w:bottom w:val="nil"/>
                            </w:tcBorders>
                            <w:vAlign w:val="center"/>
                          </w:tcPr>
                          <w:p w14:paraId="63618B7D"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303132F9"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4</w:t>
                            </w:r>
                          </w:p>
                        </w:tc>
                        <w:tc>
                          <w:tcPr>
                            <w:tcW w:w="1022" w:type="dxa"/>
                            <w:tcBorders>
                              <w:top w:val="nil"/>
                              <w:bottom w:val="nil"/>
                              <w:right w:val="single" w:sz="4" w:space="0" w:color="auto"/>
                            </w:tcBorders>
                            <w:vAlign w:val="center"/>
                          </w:tcPr>
                          <w:p w14:paraId="6A7D37E5"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1</w:t>
                            </w:r>
                            <w:r>
                              <w:rPr>
                                <w:rFonts w:ascii="標楷體" w:eastAsia="標楷體" w:hAnsi="標楷體"/>
                                <w:noProof/>
                                <w:sz w:val="20"/>
                              </w:rPr>
                              <w:t>8</w:t>
                            </w:r>
                          </w:p>
                        </w:tc>
                      </w:tr>
                      <w:tr w:rsidR="00663300" w:rsidRPr="00947988" w14:paraId="05271CBD" w14:textId="77777777" w:rsidTr="002563B4">
                        <w:trPr>
                          <w:trHeight w:val="328"/>
                          <w:jc w:val="center"/>
                        </w:trPr>
                        <w:tc>
                          <w:tcPr>
                            <w:tcW w:w="1650" w:type="dxa"/>
                            <w:tcBorders>
                              <w:top w:val="nil"/>
                              <w:bottom w:val="nil"/>
                            </w:tcBorders>
                            <w:shd w:val="clear" w:color="auto" w:fill="DBEEF4"/>
                            <w:vAlign w:val="center"/>
                          </w:tcPr>
                          <w:p w14:paraId="17ED13FD"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環境保護局</w:t>
                            </w:r>
                          </w:p>
                        </w:tc>
                        <w:tc>
                          <w:tcPr>
                            <w:tcW w:w="1017" w:type="dxa"/>
                            <w:tcBorders>
                              <w:top w:val="nil"/>
                              <w:bottom w:val="nil"/>
                            </w:tcBorders>
                            <w:shd w:val="clear" w:color="auto" w:fill="DBEEF4"/>
                            <w:vAlign w:val="center"/>
                          </w:tcPr>
                          <w:p w14:paraId="7D24843C"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shd w:val="clear" w:color="auto" w:fill="DBEEF4"/>
                            <w:vAlign w:val="center"/>
                          </w:tcPr>
                          <w:p w14:paraId="7CF1DBE4"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14</w:t>
                            </w:r>
                          </w:p>
                        </w:tc>
                        <w:tc>
                          <w:tcPr>
                            <w:tcW w:w="1017" w:type="dxa"/>
                            <w:tcBorders>
                              <w:top w:val="nil"/>
                              <w:bottom w:val="nil"/>
                            </w:tcBorders>
                            <w:shd w:val="clear" w:color="auto" w:fill="DBEEF4"/>
                            <w:vAlign w:val="center"/>
                          </w:tcPr>
                          <w:p w14:paraId="658DC1D2"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0A518935" w14:textId="77777777" w:rsidR="00663300" w:rsidRPr="000018BD" w:rsidRDefault="00663300" w:rsidP="002563B4">
                            <w:pPr>
                              <w:spacing w:line="240" w:lineRule="exact"/>
                              <w:jc w:val="right"/>
                              <w:rPr>
                                <w:rFonts w:ascii="標楷體" w:eastAsia="標楷體" w:hAnsi="標楷體"/>
                                <w:noProof/>
                                <w:sz w:val="20"/>
                              </w:rPr>
                            </w:pPr>
                            <w:r>
                              <w:rPr>
                                <w:rFonts w:ascii="標楷體" w:eastAsia="標楷體" w:hAnsi="標楷體"/>
                                <w:noProof/>
                                <w:sz w:val="20"/>
                              </w:rPr>
                              <w:t>8</w:t>
                            </w:r>
                          </w:p>
                        </w:tc>
                        <w:tc>
                          <w:tcPr>
                            <w:tcW w:w="1022" w:type="dxa"/>
                            <w:tcBorders>
                              <w:top w:val="nil"/>
                              <w:bottom w:val="nil"/>
                              <w:right w:val="single" w:sz="4" w:space="0" w:color="auto"/>
                            </w:tcBorders>
                            <w:shd w:val="clear" w:color="auto" w:fill="DBEEF4"/>
                            <w:vAlign w:val="center"/>
                          </w:tcPr>
                          <w:p w14:paraId="750969A7" w14:textId="77777777" w:rsidR="00663300" w:rsidRPr="008A2EDA" w:rsidRDefault="00663300" w:rsidP="002563B4">
                            <w:pPr>
                              <w:spacing w:line="240" w:lineRule="exact"/>
                              <w:jc w:val="right"/>
                              <w:rPr>
                                <w:rFonts w:ascii="標楷體" w:eastAsia="標楷體" w:hAnsi="標楷體"/>
                                <w:noProof/>
                                <w:sz w:val="20"/>
                              </w:rPr>
                            </w:pPr>
                            <w:r>
                              <w:rPr>
                                <w:rFonts w:ascii="標楷體" w:eastAsia="標楷體" w:hAnsi="標楷體"/>
                                <w:noProof/>
                                <w:sz w:val="20"/>
                              </w:rPr>
                              <w:t>6</w:t>
                            </w:r>
                          </w:p>
                        </w:tc>
                      </w:tr>
                      <w:tr w:rsidR="00663300" w:rsidRPr="00947988" w14:paraId="2073B92C" w14:textId="77777777" w:rsidTr="002563B4">
                        <w:trPr>
                          <w:trHeight w:val="328"/>
                          <w:jc w:val="center"/>
                        </w:trPr>
                        <w:tc>
                          <w:tcPr>
                            <w:tcW w:w="1650" w:type="dxa"/>
                            <w:tcBorders>
                              <w:top w:val="nil"/>
                              <w:bottom w:val="nil"/>
                            </w:tcBorders>
                            <w:vAlign w:val="center"/>
                          </w:tcPr>
                          <w:p w14:paraId="488635E2"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文化觀光局</w:t>
                            </w:r>
                          </w:p>
                        </w:tc>
                        <w:tc>
                          <w:tcPr>
                            <w:tcW w:w="1017" w:type="dxa"/>
                            <w:tcBorders>
                              <w:top w:val="nil"/>
                              <w:bottom w:val="nil"/>
                            </w:tcBorders>
                            <w:vAlign w:val="center"/>
                          </w:tcPr>
                          <w:p w14:paraId="5FCDF3EB"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noProof/>
                                <w:sz w:val="20"/>
                              </w:rPr>
                              <w:t>1</w:t>
                            </w:r>
                          </w:p>
                        </w:tc>
                        <w:tc>
                          <w:tcPr>
                            <w:tcW w:w="1017" w:type="dxa"/>
                            <w:tcBorders>
                              <w:top w:val="nil"/>
                              <w:bottom w:val="nil"/>
                            </w:tcBorders>
                            <w:vAlign w:val="center"/>
                          </w:tcPr>
                          <w:p w14:paraId="7B136FE2"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3</w:t>
                            </w:r>
                          </w:p>
                        </w:tc>
                        <w:tc>
                          <w:tcPr>
                            <w:tcW w:w="1017" w:type="dxa"/>
                            <w:tcBorders>
                              <w:top w:val="nil"/>
                              <w:bottom w:val="nil"/>
                            </w:tcBorders>
                            <w:vAlign w:val="center"/>
                          </w:tcPr>
                          <w:p w14:paraId="33B8386C"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vAlign w:val="center"/>
                          </w:tcPr>
                          <w:p w14:paraId="3D5962DF"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22" w:type="dxa"/>
                            <w:tcBorders>
                              <w:top w:val="nil"/>
                              <w:bottom w:val="nil"/>
                              <w:right w:val="single" w:sz="4" w:space="0" w:color="auto"/>
                            </w:tcBorders>
                            <w:vAlign w:val="center"/>
                          </w:tcPr>
                          <w:p w14:paraId="2932E479"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3</w:t>
                            </w:r>
                          </w:p>
                        </w:tc>
                      </w:tr>
                      <w:tr w:rsidR="00663300" w:rsidRPr="00947988" w14:paraId="46122E5D" w14:textId="77777777" w:rsidTr="002563B4">
                        <w:trPr>
                          <w:trHeight w:val="328"/>
                          <w:jc w:val="center"/>
                        </w:trPr>
                        <w:tc>
                          <w:tcPr>
                            <w:tcW w:w="1650" w:type="dxa"/>
                            <w:tcBorders>
                              <w:top w:val="nil"/>
                              <w:bottom w:val="nil"/>
                            </w:tcBorders>
                            <w:shd w:val="clear" w:color="auto" w:fill="DBEEF4"/>
                            <w:vAlign w:val="center"/>
                          </w:tcPr>
                          <w:p w14:paraId="12937DD7" w14:textId="77777777" w:rsidR="00663300" w:rsidRPr="00176330" w:rsidRDefault="00663300" w:rsidP="002563B4">
                            <w:pPr>
                              <w:spacing w:line="240" w:lineRule="exact"/>
                              <w:jc w:val="distribute"/>
                              <w:rPr>
                                <w:rFonts w:ascii="標楷體" w:eastAsia="標楷體" w:hAnsi="標楷體"/>
                                <w:sz w:val="20"/>
                              </w:rPr>
                            </w:pPr>
                            <w:proofErr w:type="gramStart"/>
                            <w:r w:rsidRPr="00176330">
                              <w:rPr>
                                <w:rFonts w:ascii="標楷體" w:eastAsia="標楷體" w:hAnsi="標楷體" w:hint="eastAsia"/>
                                <w:sz w:val="20"/>
                              </w:rPr>
                              <w:t>統籌支撥科目</w:t>
                            </w:r>
                            <w:proofErr w:type="gramEnd"/>
                          </w:p>
                        </w:tc>
                        <w:tc>
                          <w:tcPr>
                            <w:tcW w:w="1017" w:type="dxa"/>
                            <w:tcBorders>
                              <w:top w:val="nil"/>
                              <w:bottom w:val="nil"/>
                            </w:tcBorders>
                            <w:shd w:val="clear" w:color="auto" w:fill="DBEEF4"/>
                            <w:vAlign w:val="center"/>
                          </w:tcPr>
                          <w:p w14:paraId="3F4F6511" w14:textId="77777777" w:rsidR="00663300" w:rsidRPr="001E34C8" w:rsidRDefault="00663300" w:rsidP="002563B4">
                            <w:pPr>
                              <w:spacing w:line="240" w:lineRule="exact"/>
                              <w:jc w:val="right"/>
                              <w:rPr>
                                <w:rFonts w:ascii="標楷體" w:eastAsia="標楷體" w:hAnsi="標楷體"/>
                                <w:noProof/>
                                <w:sz w:val="20"/>
                              </w:rPr>
                            </w:pPr>
                            <w:r w:rsidRPr="001E34C8">
                              <w:rPr>
                                <w:rFonts w:ascii="標楷體" w:eastAsia="標楷體" w:hAnsi="標楷體" w:hint="eastAsia"/>
                                <w:noProof/>
                                <w:sz w:val="20"/>
                              </w:rPr>
                              <w:t>－</w:t>
                            </w:r>
                          </w:p>
                        </w:tc>
                        <w:tc>
                          <w:tcPr>
                            <w:tcW w:w="1017" w:type="dxa"/>
                            <w:tcBorders>
                              <w:top w:val="nil"/>
                              <w:bottom w:val="nil"/>
                            </w:tcBorders>
                            <w:shd w:val="clear" w:color="auto" w:fill="DBEEF4"/>
                            <w:vAlign w:val="center"/>
                          </w:tcPr>
                          <w:p w14:paraId="63E50D59"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9</w:t>
                            </w:r>
                          </w:p>
                        </w:tc>
                        <w:tc>
                          <w:tcPr>
                            <w:tcW w:w="1017" w:type="dxa"/>
                            <w:tcBorders>
                              <w:top w:val="nil"/>
                              <w:bottom w:val="nil"/>
                            </w:tcBorders>
                            <w:shd w:val="clear" w:color="auto" w:fill="DBEEF4"/>
                            <w:vAlign w:val="center"/>
                          </w:tcPr>
                          <w:p w14:paraId="653DF6CE"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hint="eastAsia"/>
                                <w:noProof/>
                                <w:sz w:val="20"/>
                              </w:rPr>
                              <w:t>－</w:t>
                            </w:r>
                          </w:p>
                        </w:tc>
                        <w:tc>
                          <w:tcPr>
                            <w:tcW w:w="1017" w:type="dxa"/>
                            <w:tcBorders>
                              <w:top w:val="nil"/>
                              <w:bottom w:val="nil"/>
                            </w:tcBorders>
                            <w:shd w:val="clear" w:color="auto" w:fill="DBEEF4"/>
                            <w:vAlign w:val="center"/>
                          </w:tcPr>
                          <w:p w14:paraId="1532371F" w14:textId="77777777" w:rsidR="00663300" w:rsidRPr="000018BD" w:rsidRDefault="00663300" w:rsidP="002563B4">
                            <w:pPr>
                              <w:spacing w:line="240" w:lineRule="exact"/>
                              <w:jc w:val="right"/>
                              <w:rPr>
                                <w:rFonts w:ascii="標楷體" w:eastAsia="標楷體" w:hAnsi="標楷體"/>
                                <w:noProof/>
                                <w:sz w:val="20"/>
                              </w:rPr>
                            </w:pPr>
                            <w:r w:rsidRPr="000018BD">
                              <w:rPr>
                                <w:rFonts w:ascii="標楷體" w:eastAsia="標楷體" w:hAnsi="標楷體"/>
                                <w:noProof/>
                                <w:sz w:val="20"/>
                              </w:rPr>
                              <w:t>8</w:t>
                            </w:r>
                          </w:p>
                        </w:tc>
                        <w:tc>
                          <w:tcPr>
                            <w:tcW w:w="1022" w:type="dxa"/>
                            <w:tcBorders>
                              <w:top w:val="nil"/>
                              <w:bottom w:val="nil"/>
                              <w:right w:val="single" w:sz="4" w:space="0" w:color="auto"/>
                            </w:tcBorders>
                            <w:shd w:val="clear" w:color="auto" w:fill="DBEEF4"/>
                            <w:vAlign w:val="center"/>
                          </w:tcPr>
                          <w:p w14:paraId="42796486" w14:textId="77777777" w:rsidR="00663300" w:rsidRPr="008A2EDA" w:rsidRDefault="00663300" w:rsidP="002563B4">
                            <w:pPr>
                              <w:spacing w:line="240" w:lineRule="exact"/>
                              <w:jc w:val="right"/>
                              <w:rPr>
                                <w:rFonts w:ascii="標楷體" w:eastAsia="標楷體" w:hAnsi="標楷體"/>
                                <w:noProof/>
                                <w:sz w:val="20"/>
                              </w:rPr>
                            </w:pPr>
                            <w:r w:rsidRPr="008A2EDA">
                              <w:rPr>
                                <w:rFonts w:ascii="標楷體" w:eastAsia="標楷體" w:hAnsi="標楷體"/>
                                <w:noProof/>
                                <w:sz w:val="20"/>
                              </w:rPr>
                              <w:t>1</w:t>
                            </w:r>
                          </w:p>
                        </w:tc>
                      </w:tr>
                      <w:tr w:rsidR="00663300" w:rsidRPr="00947988" w14:paraId="6BFDF900" w14:textId="77777777" w:rsidTr="002563B4">
                        <w:trPr>
                          <w:trHeight w:hRule="exact" w:val="163"/>
                          <w:jc w:val="center"/>
                        </w:trPr>
                        <w:tc>
                          <w:tcPr>
                            <w:tcW w:w="1650" w:type="dxa"/>
                            <w:vMerge w:val="restart"/>
                            <w:tcBorders>
                              <w:top w:val="nil"/>
                              <w:bottom w:val="single" w:sz="4" w:space="0" w:color="auto"/>
                            </w:tcBorders>
                            <w:vAlign w:val="center"/>
                          </w:tcPr>
                          <w:p w14:paraId="42897CC7" w14:textId="77777777" w:rsidR="00663300" w:rsidRPr="00176330" w:rsidRDefault="00663300" w:rsidP="002563B4">
                            <w:pPr>
                              <w:spacing w:line="240" w:lineRule="exact"/>
                              <w:jc w:val="distribute"/>
                              <w:rPr>
                                <w:rFonts w:ascii="標楷體" w:eastAsia="標楷體" w:hAnsi="標楷體"/>
                                <w:sz w:val="20"/>
                              </w:rPr>
                            </w:pPr>
                            <w:r w:rsidRPr="00176330">
                              <w:rPr>
                                <w:rFonts w:ascii="標楷體" w:eastAsia="標楷體" w:hAnsi="標楷體" w:hint="eastAsia"/>
                                <w:sz w:val="20"/>
                              </w:rPr>
                              <w:t>第二預備金</w:t>
                            </w:r>
                          </w:p>
                        </w:tc>
                        <w:tc>
                          <w:tcPr>
                            <w:tcW w:w="1017" w:type="dxa"/>
                            <w:vMerge w:val="restart"/>
                            <w:tcBorders>
                              <w:top w:val="nil"/>
                              <w:bottom w:val="single" w:sz="4" w:space="0" w:color="auto"/>
                            </w:tcBorders>
                            <w:vAlign w:val="center"/>
                          </w:tcPr>
                          <w:p w14:paraId="2F84B3B6" w14:textId="77777777" w:rsidR="00663300" w:rsidRPr="001E34C8" w:rsidRDefault="00663300" w:rsidP="002563B4">
                            <w:pPr>
                              <w:spacing w:line="240" w:lineRule="exact"/>
                              <w:jc w:val="right"/>
                              <w:rPr>
                                <w:rFonts w:ascii="標楷體" w:eastAsia="標楷體" w:hAnsi="標楷體"/>
                                <w:sz w:val="20"/>
                              </w:rPr>
                            </w:pPr>
                            <w:r w:rsidRPr="001E34C8">
                              <w:rPr>
                                <w:rFonts w:ascii="標楷體" w:eastAsia="標楷體" w:hAnsi="標楷體" w:hint="eastAsia"/>
                                <w:noProof/>
                                <w:sz w:val="20"/>
                              </w:rPr>
                              <w:t>－</w:t>
                            </w:r>
                          </w:p>
                        </w:tc>
                        <w:tc>
                          <w:tcPr>
                            <w:tcW w:w="1017" w:type="dxa"/>
                            <w:vMerge w:val="restart"/>
                            <w:tcBorders>
                              <w:top w:val="nil"/>
                              <w:bottom w:val="single" w:sz="4" w:space="0" w:color="auto"/>
                            </w:tcBorders>
                            <w:vAlign w:val="center"/>
                          </w:tcPr>
                          <w:p w14:paraId="10EF29A8" w14:textId="77777777" w:rsidR="00663300" w:rsidRPr="000018BD" w:rsidRDefault="00663300" w:rsidP="002563B4">
                            <w:pPr>
                              <w:spacing w:line="240" w:lineRule="exact"/>
                              <w:jc w:val="right"/>
                              <w:rPr>
                                <w:rFonts w:ascii="標楷體" w:eastAsia="標楷體" w:hAnsi="標楷體"/>
                                <w:sz w:val="20"/>
                              </w:rPr>
                            </w:pPr>
                            <w:r w:rsidRPr="000018BD">
                              <w:rPr>
                                <w:rFonts w:ascii="標楷體" w:eastAsia="標楷體" w:hAnsi="標楷體" w:hint="eastAsia"/>
                                <w:bCs/>
                                <w:noProof/>
                                <w:sz w:val="20"/>
                              </w:rPr>
                              <w:t>1</w:t>
                            </w:r>
                          </w:p>
                        </w:tc>
                        <w:tc>
                          <w:tcPr>
                            <w:tcW w:w="1017" w:type="dxa"/>
                            <w:vMerge w:val="restart"/>
                            <w:tcBorders>
                              <w:top w:val="nil"/>
                              <w:bottom w:val="single" w:sz="4" w:space="0" w:color="auto"/>
                            </w:tcBorders>
                            <w:vAlign w:val="center"/>
                          </w:tcPr>
                          <w:p w14:paraId="421DD205" w14:textId="77777777" w:rsidR="00663300" w:rsidRPr="000018BD" w:rsidRDefault="00663300" w:rsidP="002563B4">
                            <w:pPr>
                              <w:spacing w:line="240" w:lineRule="exact"/>
                              <w:jc w:val="right"/>
                              <w:rPr>
                                <w:rFonts w:ascii="標楷體" w:eastAsia="標楷體" w:hAnsi="標楷體"/>
                                <w:sz w:val="20"/>
                              </w:rPr>
                            </w:pPr>
                            <w:r w:rsidRPr="000018BD">
                              <w:rPr>
                                <w:rFonts w:ascii="標楷體" w:eastAsia="標楷體" w:hAnsi="標楷體" w:hint="eastAsia"/>
                                <w:noProof/>
                                <w:sz w:val="20"/>
                              </w:rPr>
                              <w:t>－</w:t>
                            </w:r>
                          </w:p>
                        </w:tc>
                        <w:tc>
                          <w:tcPr>
                            <w:tcW w:w="1017" w:type="dxa"/>
                            <w:vMerge w:val="restart"/>
                            <w:tcBorders>
                              <w:top w:val="nil"/>
                              <w:bottom w:val="single" w:sz="4" w:space="0" w:color="auto"/>
                            </w:tcBorders>
                            <w:vAlign w:val="center"/>
                          </w:tcPr>
                          <w:p w14:paraId="0D0EE84E" w14:textId="77777777" w:rsidR="00663300" w:rsidRPr="000018BD" w:rsidRDefault="00663300" w:rsidP="002563B4">
                            <w:pPr>
                              <w:spacing w:line="240" w:lineRule="exact"/>
                              <w:jc w:val="right"/>
                              <w:rPr>
                                <w:rFonts w:ascii="標楷體" w:eastAsia="標楷體" w:hAnsi="標楷體"/>
                                <w:sz w:val="20"/>
                              </w:rPr>
                            </w:pPr>
                            <w:r w:rsidRPr="000018BD">
                              <w:rPr>
                                <w:rFonts w:ascii="標楷體" w:eastAsia="標楷體" w:hAnsi="標楷體" w:hint="eastAsia"/>
                                <w:bCs/>
                                <w:noProof/>
                                <w:sz w:val="20"/>
                              </w:rPr>
                              <w:t>1</w:t>
                            </w:r>
                          </w:p>
                        </w:tc>
                        <w:tc>
                          <w:tcPr>
                            <w:tcW w:w="1022" w:type="dxa"/>
                            <w:vMerge w:val="restart"/>
                            <w:tcBorders>
                              <w:top w:val="nil"/>
                              <w:bottom w:val="single" w:sz="4" w:space="0" w:color="auto"/>
                              <w:right w:val="single" w:sz="4" w:space="0" w:color="auto"/>
                            </w:tcBorders>
                            <w:vAlign w:val="center"/>
                          </w:tcPr>
                          <w:p w14:paraId="0FF2ADB0" w14:textId="77777777" w:rsidR="00663300" w:rsidRPr="008A2EDA" w:rsidRDefault="00663300" w:rsidP="002563B4">
                            <w:pPr>
                              <w:spacing w:line="240" w:lineRule="exact"/>
                              <w:jc w:val="right"/>
                              <w:rPr>
                                <w:rFonts w:ascii="標楷體" w:eastAsia="標楷體" w:hAnsi="標楷體"/>
                                <w:sz w:val="20"/>
                              </w:rPr>
                            </w:pPr>
                            <w:r w:rsidRPr="008A2EDA">
                              <w:rPr>
                                <w:rFonts w:ascii="標楷體" w:eastAsia="標楷體" w:hAnsi="標楷體" w:hint="eastAsia"/>
                                <w:noProof/>
                                <w:sz w:val="20"/>
                              </w:rPr>
                              <w:t>－</w:t>
                            </w:r>
                          </w:p>
                        </w:tc>
                      </w:tr>
                      <w:tr w:rsidR="00663300" w:rsidRPr="00947988" w14:paraId="1A67E97A" w14:textId="77777777" w:rsidTr="002563B4">
                        <w:trPr>
                          <w:trHeight w:val="240"/>
                          <w:jc w:val="center"/>
                        </w:trPr>
                        <w:tc>
                          <w:tcPr>
                            <w:tcW w:w="1650" w:type="dxa"/>
                            <w:vMerge/>
                            <w:tcBorders>
                              <w:top w:val="single" w:sz="4" w:space="0" w:color="auto"/>
                              <w:bottom w:val="single" w:sz="4" w:space="0" w:color="auto"/>
                            </w:tcBorders>
                            <w:vAlign w:val="center"/>
                          </w:tcPr>
                          <w:p w14:paraId="09465A75" w14:textId="77777777" w:rsidR="00663300" w:rsidRPr="00176330" w:rsidRDefault="00663300" w:rsidP="002563B4">
                            <w:pPr>
                              <w:spacing w:line="240" w:lineRule="exact"/>
                              <w:rPr>
                                <w:rFonts w:ascii="標楷體" w:eastAsia="標楷體" w:hAnsi="標楷體"/>
                                <w:sz w:val="20"/>
                              </w:rPr>
                            </w:pPr>
                          </w:p>
                        </w:tc>
                        <w:tc>
                          <w:tcPr>
                            <w:tcW w:w="1017" w:type="dxa"/>
                            <w:vMerge/>
                            <w:tcBorders>
                              <w:top w:val="single" w:sz="4" w:space="0" w:color="auto"/>
                              <w:bottom w:val="single" w:sz="4" w:space="0" w:color="auto"/>
                            </w:tcBorders>
                            <w:vAlign w:val="center"/>
                          </w:tcPr>
                          <w:p w14:paraId="6B08EBE1" w14:textId="77777777" w:rsidR="00663300" w:rsidRPr="001E34C8" w:rsidRDefault="00663300" w:rsidP="002563B4">
                            <w:pPr>
                              <w:spacing w:line="240" w:lineRule="exact"/>
                              <w:jc w:val="right"/>
                              <w:rPr>
                                <w:rFonts w:ascii="標楷體" w:eastAsia="標楷體" w:hAnsi="標楷體"/>
                                <w:sz w:val="20"/>
                              </w:rPr>
                            </w:pPr>
                          </w:p>
                        </w:tc>
                        <w:tc>
                          <w:tcPr>
                            <w:tcW w:w="1017" w:type="dxa"/>
                            <w:vMerge/>
                            <w:tcBorders>
                              <w:top w:val="single" w:sz="4" w:space="0" w:color="auto"/>
                              <w:bottom w:val="single" w:sz="4" w:space="0" w:color="auto"/>
                            </w:tcBorders>
                            <w:vAlign w:val="center"/>
                          </w:tcPr>
                          <w:p w14:paraId="504E0B7A" w14:textId="77777777" w:rsidR="00663300" w:rsidRPr="000018BD" w:rsidRDefault="00663300" w:rsidP="002563B4">
                            <w:pPr>
                              <w:spacing w:line="240" w:lineRule="exact"/>
                              <w:jc w:val="right"/>
                              <w:rPr>
                                <w:rFonts w:ascii="標楷體" w:eastAsia="標楷體" w:hAnsi="標楷體"/>
                                <w:sz w:val="20"/>
                              </w:rPr>
                            </w:pPr>
                          </w:p>
                        </w:tc>
                        <w:tc>
                          <w:tcPr>
                            <w:tcW w:w="1017" w:type="dxa"/>
                            <w:vMerge/>
                            <w:tcBorders>
                              <w:top w:val="single" w:sz="4" w:space="0" w:color="auto"/>
                              <w:bottom w:val="single" w:sz="4" w:space="0" w:color="auto"/>
                            </w:tcBorders>
                            <w:vAlign w:val="center"/>
                          </w:tcPr>
                          <w:p w14:paraId="5D1B2128" w14:textId="77777777" w:rsidR="00663300" w:rsidRPr="000018BD" w:rsidRDefault="00663300" w:rsidP="002563B4">
                            <w:pPr>
                              <w:spacing w:line="240" w:lineRule="exact"/>
                              <w:jc w:val="right"/>
                              <w:rPr>
                                <w:rFonts w:ascii="標楷體" w:eastAsia="標楷體" w:hAnsi="標楷體"/>
                                <w:spacing w:val="-6"/>
                                <w:sz w:val="20"/>
                              </w:rPr>
                            </w:pPr>
                          </w:p>
                        </w:tc>
                        <w:tc>
                          <w:tcPr>
                            <w:tcW w:w="1017" w:type="dxa"/>
                            <w:vMerge/>
                            <w:tcBorders>
                              <w:top w:val="single" w:sz="4" w:space="0" w:color="auto"/>
                              <w:bottom w:val="single" w:sz="4" w:space="0" w:color="auto"/>
                            </w:tcBorders>
                            <w:vAlign w:val="center"/>
                          </w:tcPr>
                          <w:p w14:paraId="74D3F390" w14:textId="77777777" w:rsidR="00663300" w:rsidRPr="000018BD" w:rsidRDefault="00663300" w:rsidP="002563B4">
                            <w:pPr>
                              <w:spacing w:line="240" w:lineRule="exact"/>
                              <w:jc w:val="right"/>
                              <w:rPr>
                                <w:rFonts w:ascii="標楷體" w:eastAsia="標楷體" w:hAnsi="標楷體"/>
                                <w:sz w:val="20"/>
                              </w:rPr>
                            </w:pPr>
                          </w:p>
                        </w:tc>
                        <w:tc>
                          <w:tcPr>
                            <w:tcW w:w="1022" w:type="dxa"/>
                            <w:vMerge/>
                            <w:tcBorders>
                              <w:top w:val="single" w:sz="4" w:space="0" w:color="auto"/>
                              <w:bottom w:val="single" w:sz="4" w:space="0" w:color="auto"/>
                              <w:right w:val="single" w:sz="4" w:space="0" w:color="auto"/>
                            </w:tcBorders>
                            <w:vAlign w:val="center"/>
                          </w:tcPr>
                          <w:p w14:paraId="0233DB12" w14:textId="77777777" w:rsidR="00663300" w:rsidRPr="008A2EDA" w:rsidRDefault="00663300" w:rsidP="002563B4">
                            <w:pPr>
                              <w:spacing w:line="240" w:lineRule="exact"/>
                              <w:jc w:val="right"/>
                              <w:rPr>
                                <w:rFonts w:ascii="標楷體" w:eastAsia="標楷體" w:hAnsi="標楷體"/>
                                <w:sz w:val="20"/>
                              </w:rPr>
                            </w:pPr>
                          </w:p>
                        </w:tc>
                      </w:tr>
                    </w:tbl>
                    <w:p w14:paraId="1F74C00C" w14:textId="77777777" w:rsidR="00663300" w:rsidRPr="009F69A6" w:rsidRDefault="00663300" w:rsidP="002563B4">
                      <w:pPr>
                        <w:spacing w:line="240" w:lineRule="exact"/>
                        <w:ind w:left="357" w:rightChars="62" w:right="149" w:hangingChars="190" w:hanging="357"/>
                        <w:jc w:val="both"/>
                        <w:rPr>
                          <w:rFonts w:ascii="標楷體" w:eastAsia="標楷體" w:hAnsi="標楷體"/>
                          <w:spacing w:val="-6"/>
                          <w:sz w:val="20"/>
                        </w:rPr>
                      </w:pPr>
                    </w:p>
                  </w:txbxContent>
                </v:textbox>
                <w10:wrap type="square" anchorx="margin"/>
              </v:shape>
            </w:pict>
          </mc:Fallback>
        </mc:AlternateContent>
      </w:r>
      <w:proofErr w:type="gramStart"/>
      <w:r w:rsidRPr="00CD5600">
        <w:rPr>
          <w:rFonts w:hAnsi="標楷體" w:hint="eastAsia"/>
          <w:snapToGrid w:val="0"/>
          <w:spacing w:val="6"/>
        </w:rPr>
        <w:t>11</w:t>
      </w:r>
      <w:r>
        <w:rPr>
          <w:rFonts w:hAnsi="標楷體" w:hint="eastAsia"/>
          <w:snapToGrid w:val="0"/>
          <w:spacing w:val="6"/>
        </w:rPr>
        <w:t>4</w:t>
      </w:r>
      <w:proofErr w:type="gramEnd"/>
      <w:r w:rsidRPr="00CD5600">
        <w:rPr>
          <w:rFonts w:hAnsi="標楷體"/>
          <w:snapToGrid w:val="0"/>
          <w:spacing w:val="6"/>
        </w:rPr>
        <w:t>年度苗栗縣各主管機關計有公務機關單位</w:t>
      </w:r>
      <w:r>
        <w:rPr>
          <w:rFonts w:hAnsi="標楷體" w:hint="eastAsia"/>
          <w:snapToGrid w:val="0"/>
          <w:spacing w:val="6"/>
        </w:rPr>
        <w:t>19</w:t>
      </w:r>
      <w:r w:rsidRPr="00CD5600">
        <w:rPr>
          <w:rFonts w:hAnsi="標楷體"/>
          <w:snapToGrid w:val="0"/>
          <w:spacing w:val="6"/>
        </w:rPr>
        <w:t>個（</w:t>
      </w:r>
      <w:r w:rsidRPr="00CD5600">
        <w:rPr>
          <w:rFonts w:hAnsi="標楷體" w:hint="eastAsia"/>
          <w:snapToGrid w:val="0"/>
          <w:spacing w:val="6"/>
        </w:rPr>
        <w:t>分預算及</w:t>
      </w:r>
      <w:r w:rsidRPr="00CD5600">
        <w:rPr>
          <w:rFonts w:hAnsi="標楷體"/>
          <w:snapToGrid w:val="0"/>
          <w:spacing w:val="6"/>
        </w:rPr>
        <w:t>所屬單位</w:t>
      </w:r>
      <w:r w:rsidRPr="00CD5600">
        <w:rPr>
          <w:rFonts w:hAnsi="標楷體" w:hint="eastAsia"/>
          <w:snapToGrid w:val="0"/>
          <w:spacing w:val="6"/>
        </w:rPr>
        <w:t>18</w:t>
      </w:r>
      <w:r w:rsidRPr="00CD5600">
        <w:rPr>
          <w:rFonts w:hAnsi="標楷體"/>
          <w:snapToGrid w:val="0"/>
          <w:spacing w:val="6"/>
        </w:rPr>
        <w:t>個），</w:t>
      </w:r>
      <w:r w:rsidRPr="00CD5600">
        <w:rPr>
          <w:rFonts w:hAnsi="標楷體" w:hint="eastAsia"/>
          <w:snapToGrid w:val="0"/>
          <w:spacing w:val="6"/>
        </w:rPr>
        <w:t>編</w:t>
      </w:r>
      <w:r w:rsidRPr="00CD5600">
        <w:rPr>
          <w:rFonts w:hAnsi="標楷體"/>
          <w:snapToGrid w:val="0"/>
          <w:spacing w:val="6"/>
        </w:rPr>
        <w:t>定施政</w:t>
      </w:r>
      <w:r w:rsidRPr="00CD5600">
        <w:rPr>
          <w:rFonts w:hAnsi="標楷體" w:hint="eastAsia"/>
          <w:snapToGrid w:val="0"/>
          <w:spacing w:val="6"/>
        </w:rPr>
        <w:t>（</w:t>
      </w:r>
      <w:r w:rsidRPr="00CD5600">
        <w:rPr>
          <w:rFonts w:hAnsi="標楷體"/>
          <w:snapToGrid w:val="0"/>
          <w:spacing w:val="6"/>
        </w:rPr>
        <w:t>工作</w:t>
      </w:r>
      <w:r w:rsidRPr="00CD5600">
        <w:rPr>
          <w:rFonts w:hAnsi="標楷體" w:hint="eastAsia"/>
          <w:snapToGrid w:val="0"/>
          <w:spacing w:val="6"/>
        </w:rPr>
        <w:t>）</w:t>
      </w:r>
      <w:r w:rsidRPr="00CD5600">
        <w:rPr>
          <w:rFonts w:hAnsi="標楷體"/>
          <w:snapToGrid w:val="0"/>
          <w:spacing w:val="6"/>
        </w:rPr>
        <w:t>計畫</w:t>
      </w:r>
      <w:r w:rsidRPr="003168C1">
        <w:rPr>
          <w:rFonts w:hAnsi="標楷體" w:hint="eastAsia"/>
          <w:snapToGrid w:val="0"/>
          <w:spacing w:val="6"/>
        </w:rPr>
        <w:t>14</w:t>
      </w:r>
      <w:r>
        <w:rPr>
          <w:rFonts w:hAnsi="標楷體" w:hint="eastAsia"/>
          <w:snapToGrid w:val="0"/>
          <w:spacing w:val="6"/>
        </w:rPr>
        <w:t>1</w:t>
      </w:r>
      <w:r w:rsidRPr="003168C1">
        <w:rPr>
          <w:rFonts w:hAnsi="標楷體"/>
          <w:snapToGrid w:val="0"/>
          <w:spacing w:val="6"/>
        </w:rPr>
        <w:t>項，</w:t>
      </w:r>
      <w:r w:rsidRPr="003168C1">
        <w:rPr>
          <w:rFonts w:hAnsi="標楷體" w:hint="eastAsia"/>
          <w:snapToGrid w:val="0"/>
          <w:spacing w:val="6"/>
        </w:rPr>
        <w:t>其中</w:t>
      </w:r>
      <w:r w:rsidRPr="003168C1">
        <w:rPr>
          <w:rFonts w:hAnsi="標楷體"/>
          <w:snapToGrid w:val="0"/>
          <w:spacing w:val="6"/>
        </w:rPr>
        <w:t>已完成者</w:t>
      </w:r>
      <w:r w:rsidRPr="003168C1">
        <w:rPr>
          <w:rFonts w:hAnsi="標楷體" w:hint="eastAsia"/>
          <w:snapToGrid w:val="0"/>
          <w:spacing w:val="6"/>
        </w:rPr>
        <w:t>5</w:t>
      </w:r>
      <w:r>
        <w:rPr>
          <w:rFonts w:hAnsi="標楷體" w:hint="eastAsia"/>
          <w:snapToGrid w:val="0"/>
          <w:spacing w:val="6"/>
        </w:rPr>
        <w:t>2</w:t>
      </w:r>
      <w:r w:rsidRPr="003168C1">
        <w:rPr>
          <w:rFonts w:hAnsi="標楷體"/>
          <w:snapToGrid w:val="0"/>
          <w:spacing w:val="6"/>
        </w:rPr>
        <w:t>項</w:t>
      </w:r>
      <w:r w:rsidRPr="00E80C65">
        <w:rPr>
          <w:rFonts w:hAnsi="標楷體" w:hint="eastAsia"/>
          <w:snapToGrid w:val="0"/>
          <w:spacing w:val="6"/>
        </w:rPr>
        <w:t>（3</w:t>
      </w:r>
      <w:r>
        <w:rPr>
          <w:rFonts w:hAnsi="標楷體" w:hint="eastAsia"/>
          <w:snapToGrid w:val="0"/>
          <w:spacing w:val="6"/>
        </w:rPr>
        <w:t>6</w:t>
      </w:r>
      <w:r w:rsidRPr="00E80C65">
        <w:rPr>
          <w:rFonts w:hAnsi="標楷體" w:hint="eastAsia"/>
          <w:snapToGrid w:val="0"/>
          <w:spacing w:val="6"/>
        </w:rPr>
        <w:t>.</w:t>
      </w:r>
      <w:r>
        <w:rPr>
          <w:rFonts w:hAnsi="標楷體" w:hint="eastAsia"/>
          <w:snapToGrid w:val="0"/>
          <w:spacing w:val="6"/>
        </w:rPr>
        <w:t>88</w:t>
      </w:r>
      <w:r w:rsidRPr="00E80C65">
        <w:rPr>
          <w:rFonts w:hAnsi="標楷體" w:hint="eastAsia"/>
          <w:snapToGrid w:val="0"/>
          <w:spacing w:val="6"/>
        </w:rPr>
        <w:t>％），</w:t>
      </w:r>
      <w:r w:rsidRPr="00E80C65">
        <w:rPr>
          <w:rFonts w:hAnsi="標楷體"/>
          <w:snapToGrid w:val="0"/>
          <w:spacing w:val="10"/>
        </w:rPr>
        <w:t>尚在執行者</w:t>
      </w:r>
      <w:r>
        <w:rPr>
          <w:rFonts w:hAnsi="標楷體" w:hint="eastAsia"/>
          <w:snapToGrid w:val="0"/>
          <w:spacing w:val="10"/>
        </w:rPr>
        <w:t>89</w:t>
      </w:r>
      <w:r w:rsidRPr="002B05CF">
        <w:rPr>
          <w:rFonts w:hAnsi="標楷體"/>
          <w:snapToGrid w:val="0"/>
          <w:spacing w:val="10"/>
        </w:rPr>
        <w:t>項（</w:t>
      </w:r>
      <w:r w:rsidRPr="002B05CF">
        <w:rPr>
          <w:rFonts w:hAnsi="標楷體" w:hint="eastAsia"/>
          <w:snapToGrid w:val="0"/>
          <w:spacing w:val="10"/>
        </w:rPr>
        <w:t>6</w:t>
      </w:r>
      <w:r>
        <w:rPr>
          <w:rFonts w:hAnsi="標楷體"/>
          <w:snapToGrid w:val="0"/>
          <w:spacing w:val="10"/>
        </w:rPr>
        <w:t>3</w:t>
      </w:r>
      <w:r w:rsidRPr="002B05CF">
        <w:rPr>
          <w:rFonts w:hAnsi="標楷體" w:hint="eastAsia"/>
          <w:snapToGrid w:val="0"/>
          <w:spacing w:val="10"/>
        </w:rPr>
        <w:t>.</w:t>
      </w:r>
      <w:r>
        <w:rPr>
          <w:rFonts w:hAnsi="標楷體" w:hint="eastAsia"/>
          <w:snapToGrid w:val="0"/>
          <w:spacing w:val="10"/>
        </w:rPr>
        <w:t>12</w:t>
      </w:r>
      <w:r w:rsidRPr="002B05CF">
        <w:rPr>
          <w:rFonts w:hAnsi="標楷體"/>
          <w:snapToGrid w:val="0"/>
          <w:spacing w:val="10"/>
        </w:rPr>
        <w:t>％）</w:t>
      </w:r>
      <w:r w:rsidRPr="002B05CF">
        <w:rPr>
          <w:rFonts w:hAnsi="標楷體" w:hint="eastAsia"/>
          <w:snapToGrid w:val="0"/>
          <w:spacing w:val="10"/>
        </w:rPr>
        <w:t>（表1）</w:t>
      </w:r>
      <w:r w:rsidRPr="002B05CF">
        <w:rPr>
          <w:rFonts w:hAnsi="標楷體"/>
          <w:snapToGrid w:val="0"/>
          <w:spacing w:val="10"/>
        </w:rPr>
        <w:t>。</w:t>
      </w:r>
      <w:proofErr w:type="gramStart"/>
      <w:r w:rsidRPr="00CA528F">
        <w:rPr>
          <w:rFonts w:hAnsi="標楷體" w:hint="eastAsia"/>
          <w:snapToGrid w:val="0"/>
          <w:spacing w:val="10"/>
        </w:rPr>
        <w:t>114</w:t>
      </w:r>
      <w:proofErr w:type="gramEnd"/>
      <w:r w:rsidRPr="00CA528F">
        <w:rPr>
          <w:rFonts w:hAnsi="標楷體"/>
          <w:snapToGrid w:val="0"/>
          <w:spacing w:val="10"/>
        </w:rPr>
        <w:t>年度</w:t>
      </w:r>
      <w:r w:rsidRPr="00CA528F">
        <w:rPr>
          <w:rFonts w:hAnsi="標楷體" w:hint="eastAsia"/>
          <w:snapToGrid w:val="0"/>
          <w:spacing w:val="10"/>
        </w:rPr>
        <w:t>歲出決算審定數325億7</w:t>
      </w:r>
      <w:r w:rsidRPr="00CA528F">
        <w:rPr>
          <w:rFonts w:hAnsi="標楷體"/>
          <w:snapToGrid w:val="0"/>
          <w:spacing w:val="10"/>
        </w:rPr>
        <w:t>,</w:t>
      </w:r>
      <w:r w:rsidRPr="00CA528F">
        <w:rPr>
          <w:rFonts w:hAnsi="標楷體" w:hint="eastAsia"/>
          <w:snapToGrid w:val="0"/>
          <w:spacing w:val="10"/>
        </w:rPr>
        <w:t>816萬餘元</w:t>
      </w:r>
      <w:r w:rsidRPr="00AB0281">
        <w:rPr>
          <w:rFonts w:hAnsi="標楷體" w:hint="eastAsia"/>
          <w:snapToGrid w:val="0"/>
          <w:spacing w:val="10"/>
        </w:rPr>
        <w:t>，較</w:t>
      </w:r>
      <w:proofErr w:type="gramStart"/>
      <w:r w:rsidRPr="00AB0281">
        <w:rPr>
          <w:rFonts w:hAnsi="標楷體" w:hint="eastAsia"/>
          <w:snapToGrid w:val="0"/>
          <w:spacing w:val="10"/>
        </w:rPr>
        <w:t>1</w:t>
      </w:r>
      <w:r w:rsidRPr="00AB0281">
        <w:rPr>
          <w:rFonts w:hAnsi="標楷體"/>
          <w:snapToGrid w:val="0"/>
          <w:spacing w:val="10"/>
        </w:rPr>
        <w:t>1</w:t>
      </w:r>
      <w:r>
        <w:rPr>
          <w:rFonts w:hAnsi="標楷體" w:hint="eastAsia"/>
          <w:snapToGrid w:val="0"/>
          <w:spacing w:val="10"/>
        </w:rPr>
        <w:t>3</w:t>
      </w:r>
      <w:proofErr w:type="gramEnd"/>
      <w:r w:rsidRPr="00AB0281">
        <w:rPr>
          <w:rFonts w:hAnsi="標楷體" w:hint="eastAsia"/>
          <w:snapToGrid w:val="0"/>
          <w:spacing w:val="10"/>
        </w:rPr>
        <w:t>年度</w:t>
      </w:r>
      <w:r w:rsidRPr="00F7236D">
        <w:rPr>
          <w:rFonts w:hAnsi="標楷體" w:hint="eastAsia"/>
          <w:snapToGrid w:val="0"/>
          <w:spacing w:val="10"/>
        </w:rPr>
        <w:t>之</w:t>
      </w:r>
      <w:r w:rsidRPr="00175A0A">
        <w:rPr>
          <w:rFonts w:hAnsi="標楷體" w:hint="eastAsia"/>
          <w:snapToGrid w:val="0"/>
          <w:spacing w:val="10"/>
        </w:rPr>
        <w:t>303億1,751萬餘元</w:t>
      </w:r>
      <w:r w:rsidRPr="00F7236D">
        <w:rPr>
          <w:rFonts w:hAnsi="標楷體"/>
          <w:snapToGrid w:val="0"/>
          <w:spacing w:val="10"/>
        </w:rPr>
        <w:t>，</w:t>
      </w:r>
      <w:r w:rsidRPr="0077456C">
        <w:rPr>
          <w:rFonts w:hAnsi="標楷體" w:hint="eastAsia"/>
          <w:snapToGrid w:val="0"/>
          <w:spacing w:val="10"/>
        </w:rPr>
        <w:t>增加</w:t>
      </w:r>
      <w:r>
        <w:rPr>
          <w:rFonts w:hAnsi="標楷體" w:hint="eastAsia"/>
          <w:snapToGrid w:val="0"/>
          <w:spacing w:val="10"/>
        </w:rPr>
        <w:t>22</w:t>
      </w:r>
      <w:r w:rsidRPr="0077456C">
        <w:rPr>
          <w:rFonts w:hAnsi="標楷體"/>
          <w:snapToGrid w:val="0"/>
          <w:spacing w:val="10"/>
        </w:rPr>
        <w:t>億</w:t>
      </w:r>
      <w:r w:rsidRPr="0077456C">
        <w:rPr>
          <w:rFonts w:hAnsi="標楷體" w:hint="eastAsia"/>
          <w:snapToGrid w:val="0"/>
          <w:spacing w:val="10"/>
        </w:rPr>
        <w:t>6,064萬餘元，其中教育科學文化支出111億4</w:t>
      </w:r>
      <w:r w:rsidRPr="0077456C">
        <w:rPr>
          <w:rFonts w:hAnsi="標楷體"/>
          <w:snapToGrid w:val="0"/>
          <w:spacing w:val="10"/>
        </w:rPr>
        <w:t>,</w:t>
      </w:r>
      <w:r w:rsidRPr="0077456C">
        <w:rPr>
          <w:rFonts w:hAnsi="標楷體" w:hint="eastAsia"/>
          <w:snapToGrid w:val="0"/>
          <w:spacing w:val="10"/>
        </w:rPr>
        <w:t>194萬餘元（34.20％），較</w:t>
      </w:r>
      <w:proofErr w:type="gramStart"/>
      <w:r w:rsidRPr="0077456C">
        <w:rPr>
          <w:rFonts w:hAnsi="標楷體" w:hint="eastAsia"/>
          <w:snapToGrid w:val="0"/>
          <w:spacing w:val="10"/>
        </w:rPr>
        <w:t>1</w:t>
      </w:r>
      <w:r w:rsidRPr="0077456C">
        <w:rPr>
          <w:rFonts w:hAnsi="標楷體"/>
          <w:snapToGrid w:val="0"/>
          <w:spacing w:val="10"/>
        </w:rPr>
        <w:t>1</w:t>
      </w:r>
      <w:r w:rsidRPr="0077456C">
        <w:rPr>
          <w:rFonts w:hAnsi="標楷體" w:hint="eastAsia"/>
          <w:snapToGrid w:val="0"/>
          <w:spacing w:val="10"/>
        </w:rPr>
        <w:t>3</w:t>
      </w:r>
      <w:proofErr w:type="gramEnd"/>
      <w:r w:rsidRPr="0077456C">
        <w:rPr>
          <w:rFonts w:hAnsi="標楷體" w:hint="eastAsia"/>
          <w:snapToGrid w:val="0"/>
          <w:spacing w:val="10"/>
        </w:rPr>
        <w:t>年度增加10億6,771</w:t>
      </w:r>
      <w:r w:rsidRPr="0077456C">
        <w:rPr>
          <w:rFonts w:hAnsi="標楷體"/>
          <w:snapToGrid w:val="0"/>
          <w:spacing w:val="10"/>
        </w:rPr>
        <w:t>萬餘元</w:t>
      </w:r>
      <w:r w:rsidRPr="0077456C">
        <w:rPr>
          <w:rFonts w:hAnsi="標楷體" w:hint="eastAsia"/>
          <w:snapToGrid w:val="0"/>
          <w:spacing w:val="10"/>
        </w:rPr>
        <w:t>，主要係增列對縣轄高級中學、國民中學及國民小學之各類教育業務經費</w:t>
      </w:r>
      <w:r>
        <w:rPr>
          <w:rFonts w:hAnsi="標楷體" w:hint="eastAsia"/>
          <w:snapToGrid w:val="0"/>
          <w:spacing w:val="10"/>
        </w:rPr>
        <w:t>，及文化觀光局辦理</w:t>
      </w:r>
      <w:r w:rsidRPr="004B08B5">
        <w:rPr>
          <w:rFonts w:hAnsi="標楷體" w:hint="eastAsia"/>
          <w:snapToGrid w:val="0"/>
          <w:spacing w:val="10"/>
        </w:rPr>
        <w:t>白沙屯至好望角濱海</w:t>
      </w:r>
      <w:proofErr w:type="gramStart"/>
      <w:r w:rsidRPr="004B08B5">
        <w:rPr>
          <w:rFonts w:hAnsi="標楷體" w:hint="eastAsia"/>
          <w:snapToGrid w:val="0"/>
          <w:spacing w:val="10"/>
        </w:rPr>
        <w:t>重要廊帶整體</w:t>
      </w:r>
      <w:proofErr w:type="gramEnd"/>
      <w:r w:rsidRPr="004B08B5">
        <w:rPr>
          <w:rFonts w:hAnsi="標楷體" w:hint="eastAsia"/>
          <w:snapToGrid w:val="0"/>
          <w:spacing w:val="10"/>
        </w:rPr>
        <w:t>規劃計畫</w:t>
      </w:r>
      <w:r>
        <w:rPr>
          <w:rFonts w:hAnsi="標楷體" w:hint="eastAsia"/>
          <w:snapToGrid w:val="0"/>
          <w:spacing w:val="10"/>
        </w:rPr>
        <w:t>經費</w:t>
      </w:r>
      <w:r w:rsidRPr="0077456C">
        <w:rPr>
          <w:rFonts w:hAnsi="標楷體" w:hint="eastAsia"/>
          <w:snapToGrid w:val="0"/>
          <w:spacing w:val="10"/>
        </w:rPr>
        <w:t>；一般政務支出67</w:t>
      </w:r>
      <w:r w:rsidRPr="0077456C">
        <w:rPr>
          <w:rFonts w:hAnsi="標楷體" w:hint="eastAsia"/>
          <w:snapToGrid w:val="0"/>
          <w:spacing w:val="10"/>
        </w:rPr>
        <w:lastRenderedPageBreak/>
        <w:t>億1</w:t>
      </w:r>
      <w:r w:rsidRPr="0077456C">
        <w:rPr>
          <w:rFonts w:hAnsi="標楷體"/>
          <w:snapToGrid w:val="0"/>
          <w:spacing w:val="10"/>
        </w:rPr>
        <w:t>,</w:t>
      </w:r>
      <w:r w:rsidRPr="0077456C">
        <w:rPr>
          <w:rFonts w:hAnsi="標楷體" w:hint="eastAsia"/>
          <w:snapToGrid w:val="0"/>
          <w:spacing w:val="10"/>
        </w:rPr>
        <w:t>976萬餘元（</w:t>
      </w:r>
      <w:r>
        <w:rPr>
          <w:rFonts w:hAnsi="標楷體"/>
          <w:snapToGrid w:val="0"/>
          <w:spacing w:val="10"/>
        </w:rPr>
        <w:t>20.63</w:t>
      </w:r>
      <w:r w:rsidRPr="0077456C">
        <w:rPr>
          <w:rFonts w:hAnsi="標楷體" w:hint="eastAsia"/>
          <w:snapToGrid w:val="0"/>
          <w:spacing w:val="10"/>
        </w:rPr>
        <w:t>％），較</w:t>
      </w:r>
      <w:proofErr w:type="gramStart"/>
      <w:r w:rsidRPr="0077456C">
        <w:rPr>
          <w:rFonts w:hAnsi="標楷體" w:hint="eastAsia"/>
          <w:snapToGrid w:val="0"/>
          <w:spacing w:val="10"/>
        </w:rPr>
        <w:t>1</w:t>
      </w:r>
      <w:r w:rsidRPr="0077456C">
        <w:rPr>
          <w:rFonts w:hAnsi="標楷體"/>
          <w:snapToGrid w:val="0"/>
          <w:spacing w:val="10"/>
        </w:rPr>
        <w:t>1</w:t>
      </w:r>
      <w:r w:rsidRPr="0077456C">
        <w:rPr>
          <w:rFonts w:hAnsi="標楷體" w:hint="eastAsia"/>
          <w:snapToGrid w:val="0"/>
          <w:spacing w:val="10"/>
        </w:rPr>
        <w:t>3</w:t>
      </w:r>
      <w:proofErr w:type="gramEnd"/>
      <w:r w:rsidRPr="0077456C">
        <w:rPr>
          <w:rFonts w:hAnsi="標楷體" w:hint="eastAsia"/>
          <w:snapToGrid w:val="0"/>
          <w:spacing w:val="10"/>
        </w:rPr>
        <w:t>年度增加5億3</w:t>
      </w:r>
      <w:r w:rsidRPr="0077456C">
        <w:rPr>
          <w:rFonts w:hAnsi="標楷體"/>
          <w:snapToGrid w:val="0"/>
          <w:spacing w:val="10"/>
        </w:rPr>
        <w:t>,</w:t>
      </w:r>
      <w:r w:rsidRPr="0077456C">
        <w:rPr>
          <w:rFonts w:hAnsi="標楷體" w:hint="eastAsia"/>
          <w:snapToGrid w:val="0"/>
          <w:spacing w:val="10"/>
        </w:rPr>
        <w:t>390萬餘元</w:t>
      </w:r>
      <w:r w:rsidRPr="0054481E">
        <w:rPr>
          <w:rFonts w:hAnsi="標楷體" w:hint="eastAsia"/>
          <w:snapToGrid w:val="0"/>
          <w:spacing w:val="10"/>
        </w:rPr>
        <w:t>，主要係增列警察局局本部警政大樓新址重建工程經費；</w:t>
      </w:r>
      <w:r w:rsidRPr="0077456C">
        <w:rPr>
          <w:rFonts w:hAnsi="標楷體" w:hint="eastAsia"/>
          <w:snapToGrid w:val="0"/>
          <w:spacing w:val="10"/>
        </w:rPr>
        <w:t>社會福利支出56億7</w:t>
      </w:r>
      <w:r w:rsidRPr="0077456C">
        <w:rPr>
          <w:rFonts w:hAnsi="標楷體"/>
          <w:snapToGrid w:val="0"/>
          <w:spacing w:val="10"/>
        </w:rPr>
        <w:t>,</w:t>
      </w:r>
      <w:r w:rsidRPr="0077456C">
        <w:rPr>
          <w:rFonts w:hAnsi="標楷體" w:hint="eastAsia"/>
          <w:snapToGrid w:val="0"/>
          <w:spacing w:val="10"/>
        </w:rPr>
        <w:t>215萬餘元（17.41％），較</w:t>
      </w:r>
      <w:proofErr w:type="gramStart"/>
      <w:r w:rsidRPr="0077456C">
        <w:rPr>
          <w:rFonts w:hAnsi="標楷體" w:hint="eastAsia"/>
          <w:snapToGrid w:val="0"/>
          <w:spacing w:val="10"/>
        </w:rPr>
        <w:t>113</w:t>
      </w:r>
      <w:proofErr w:type="gramEnd"/>
      <w:r w:rsidRPr="0077456C">
        <w:rPr>
          <w:rFonts w:hAnsi="標楷體" w:hint="eastAsia"/>
          <w:snapToGrid w:val="0"/>
          <w:spacing w:val="10"/>
        </w:rPr>
        <w:t>年度增加4億</w:t>
      </w:r>
      <w:r>
        <w:rPr>
          <w:rFonts w:hAnsi="標楷體"/>
          <w:snapToGrid w:val="0"/>
          <w:spacing w:val="10"/>
        </w:rPr>
        <w:t>2,365</w:t>
      </w:r>
      <w:r w:rsidRPr="0077456C">
        <w:rPr>
          <w:rFonts w:hAnsi="標楷體" w:hint="eastAsia"/>
          <w:snapToGrid w:val="0"/>
          <w:spacing w:val="10"/>
        </w:rPr>
        <w:t>萬餘元，主要係增列</w:t>
      </w:r>
      <w:r>
        <w:rPr>
          <w:rFonts w:hAnsi="標楷體" w:hint="eastAsia"/>
          <w:snapToGrid w:val="0"/>
          <w:spacing w:val="10"/>
        </w:rPr>
        <w:t>敬老禮金</w:t>
      </w:r>
      <w:r w:rsidRPr="0077456C">
        <w:rPr>
          <w:rFonts w:hAnsi="標楷體" w:hint="eastAsia"/>
          <w:snapToGrid w:val="0"/>
          <w:spacing w:val="10"/>
        </w:rPr>
        <w:t>、</w:t>
      </w:r>
      <w:r>
        <w:rPr>
          <w:rFonts w:hAnsi="標楷體" w:hint="eastAsia"/>
          <w:snapToGrid w:val="0"/>
          <w:spacing w:val="10"/>
        </w:rPr>
        <w:t>公共托育與</w:t>
      </w:r>
      <w:r w:rsidRPr="0077456C">
        <w:rPr>
          <w:rFonts w:hAnsi="標楷體" w:hint="eastAsia"/>
          <w:snapToGrid w:val="0"/>
          <w:spacing w:val="10"/>
        </w:rPr>
        <w:t>長期照顧十年計畫2.0</w:t>
      </w:r>
      <w:r w:rsidRPr="0077456C">
        <w:rPr>
          <w:rFonts w:hAnsi="標楷體" w:hint="eastAsia"/>
          <w:snapToGrid w:val="0"/>
          <w:spacing w:val="2"/>
        </w:rPr>
        <w:t>之</w:t>
      </w:r>
      <w:r w:rsidRPr="0077456C">
        <w:rPr>
          <w:rFonts w:hAnsi="標楷體" w:hint="eastAsia"/>
          <w:snapToGrid w:val="0"/>
          <w:spacing w:val="4"/>
        </w:rPr>
        <w:t>服務給付</w:t>
      </w:r>
      <w:r w:rsidRPr="0077456C">
        <w:rPr>
          <w:rFonts w:hAnsi="標楷體" w:hint="eastAsia"/>
          <w:snapToGrid w:val="0"/>
          <w:spacing w:val="2"/>
        </w:rPr>
        <w:t>等經費</w:t>
      </w:r>
      <w:r w:rsidRPr="009A4151">
        <w:rPr>
          <w:rFonts w:hAnsi="標楷體" w:hint="eastAsia"/>
          <w:snapToGrid w:val="0"/>
          <w:spacing w:val="13"/>
        </w:rPr>
        <w:t>；</w:t>
      </w:r>
      <w:r w:rsidRPr="009A4151">
        <w:rPr>
          <w:rFonts w:hAnsi="標楷體" w:hint="eastAsia"/>
          <w:snapToGrid w:val="0"/>
          <w:spacing w:val="2"/>
        </w:rPr>
        <w:t>經濟發展支出43億1</w:t>
      </w:r>
      <w:r w:rsidRPr="009A4151">
        <w:rPr>
          <w:rFonts w:hAnsi="標楷體"/>
          <w:snapToGrid w:val="0"/>
          <w:spacing w:val="2"/>
        </w:rPr>
        <w:t>18</w:t>
      </w:r>
      <w:r w:rsidRPr="009A4151">
        <w:rPr>
          <w:rFonts w:hAnsi="標楷體" w:hint="eastAsia"/>
          <w:snapToGrid w:val="0"/>
          <w:spacing w:val="2"/>
        </w:rPr>
        <w:t>萬餘元（</w:t>
      </w:r>
      <w:r>
        <w:rPr>
          <w:rFonts w:hAnsi="標楷體"/>
          <w:snapToGrid w:val="0"/>
          <w:spacing w:val="2"/>
        </w:rPr>
        <w:t>13.20</w:t>
      </w:r>
      <w:r w:rsidRPr="009A4151">
        <w:rPr>
          <w:rFonts w:hAnsi="標楷體" w:hint="eastAsia"/>
          <w:snapToGrid w:val="0"/>
          <w:spacing w:val="2"/>
        </w:rPr>
        <w:t>％），較</w:t>
      </w:r>
      <w:proofErr w:type="gramStart"/>
      <w:r w:rsidRPr="009A4151">
        <w:rPr>
          <w:rFonts w:hAnsi="標楷體" w:hint="eastAsia"/>
          <w:snapToGrid w:val="0"/>
          <w:spacing w:val="2"/>
        </w:rPr>
        <w:t>113</w:t>
      </w:r>
      <w:proofErr w:type="gramEnd"/>
      <w:r w:rsidRPr="009A4151">
        <w:rPr>
          <w:rFonts w:hAnsi="標楷體" w:hint="eastAsia"/>
          <w:snapToGrid w:val="0"/>
          <w:spacing w:val="2"/>
        </w:rPr>
        <w:t>年度減少</w:t>
      </w:r>
      <w:r>
        <w:rPr>
          <w:rFonts w:hAnsi="標楷體"/>
          <w:snapToGrid w:val="0"/>
          <w:spacing w:val="2"/>
        </w:rPr>
        <w:t>9,045</w:t>
      </w:r>
      <w:r w:rsidRPr="009A4151">
        <w:rPr>
          <w:rFonts w:hAnsi="標楷體" w:hint="eastAsia"/>
          <w:snapToGrid w:val="0"/>
          <w:spacing w:val="2"/>
        </w:rPr>
        <w:t>萬餘元，</w:t>
      </w:r>
      <w:proofErr w:type="gramStart"/>
      <w:r w:rsidRPr="009A4151">
        <w:rPr>
          <w:rFonts w:hAnsi="標楷體" w:hint="eastAsia"/>
          <w:snapToGrid w:val="0"/>
          <w:spacing w:val="2"/>
        </w:rPr>
        <w:t>主要係</w:t>
      </w:r>
      <w:r w:rsidRPr="009A4151">
        <w:rPr>
          <w:rFonts w:hAnsi="標楷體" w:hint="eastAsia"/>
          <w:snapToGrid w:val="0"/>
          <w:spacing w:val="10"/>
        </w:rPr>
        <w:t>減列</w:t>
      </w:r>
      <w:proofErr w:type="gramEnd"/>
      <w:r w:rsidRPr="009A4151">
        <w:rPr>
          <w:rFonts w:hAnsi="標楷體" w:hint="eastAsia"/>
          <w:snapToGrid w:val="0"/>
          <w:spacing w:val="10"/>
        </w:rPr>
        <w:t>苗栗縣</w:t>
      </w:r>
      <w:proofErr w:type="gramStart"/>
      <w:r w:rsidRPr="009A4151">
        <w:rPr>
          <w:rFonts w:hAnsi="標楷體" w:hint="eastAsia"/>
          <w:snapToGrid w:val="0"/>
          <w:spacing w:val="10"/>
        </w:rPr>
        <w:t>農產品冷</w:t>
      </w:r>
      <w:r>
        <w:rPr>
          <w:rFonts w:hAnsi="標楷體" w:hint="eastAsia"/>
          <w:snapToGrid w:val="0"/>
          <w:spacing w:val="10"/>
        </w:rPr>
        <w:t>鏈</w:t>
      </w:r>
      <w:r w:rsidRPr="009A4151">
        <w:rPr>
          <w:rFonts w:hAnsi="標楷體" w:hint="eastAsia"/>
          <w:snapToGrid w:val="0"/>
          <w:spacing w:val="10"/>
        </w:rPr>
        <w:t>加工</w:t>
      </w:r>
      <w:proofErr w:type="gramEnd"/>
      <w:r w:rsidRPr="009A4151">
        <w:rPr>
          <w:rFonts w:hAnsi="標楷體" w:hint="eastAsia"/>
          <w:snapToGrid w:val="0"/>
          <w:spacing w:val="10"/>
        </w:rPr>
        <w:t>物流中心計畫、公有零售市場耐震能力拆除重建工程，</w:t>
      </w:r>
      <w:r w:rsidR="00F617D9" w:rsidRPr="00D403DC">
        <w:rPr>
          <w:noProof/>
        </w:rPr>
        <w:drawing>
          <wp:anchor distT="0" distB="0" distL="114300" distR="114300" simplePos="0" relativeHeight="251737088" behindDoc="0" locked="0" layoutInCell="1" allowOverlap="1" wp14:anchorId="2C852050" wp14:editId="5DEFEB1D">
            <wp:simplePos x="0" y="0"/>
            <wp:positionH relativeFrom="margin">
              <wp:posOffset>2049780</wp:posOffset>
            </wp:positionH>
            <wp:positionV relativeFrom="paragraph">
              <wp:posOffset>2204720</wp:posOffset>
            </wp:positionV>
            <wp:extent cx="4061460" cy="3457575"/>
            <wp:effectExtent l="0" t="0" r="0" b="9525"/>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r="1561" b="6260"/>
                    <a:stretch/>
                  </pic:blipFill>
                  <pic:spPr bwMode="auto">
                    <a:xfrm>
                      <a:off x="0" y="0"/>
                      <a:ext cx="4061460" cy="3457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A4151">
        <w:rPr>
          <w:rFonts w:hAnsi="標楷體" w:hint="eastAsia"/>
          <w:snapToGrid w:val="0"/>
          <w:spacing w:val="10"/>
        </w:rPr>
        <w:t>及補助</w:t>
      </w:r>
      <w:r>
        <w:rPr>
          <w:rFonts w:hAnsi="標楷體" w:hint="eastAsia"/>
          <w:snapToGrid w:val="0"/>
          <w:spacing w:val="10"/>
        </w:rPr>
        <w:t>縣</w:t>
      </w:r>
      <w:r w:rsidRPr="009A4151">
        <w:rPr>
          <w:rFonts w:hAnsi="標楷體" w:hint="eastAsia"/>
          <w:snapToGrid w:val="0"/>
          <w:spacing w:val="10"/>
        </w:rPr>
        <w:t>民辦理危險及老舊建築物結構之初步評估及詳細評估等經費</w:t>
      </w:r>
      <w:r w:rsidRPr="00A331E6">
        <w:rPr>
          <w:rFonts w:hAnsi="標楷體" w:hint="eastAsia"/>
          <w:snapToGrid w:val="0"/>
          <w:spacing w:val="10"/>
        </w:rPr>
        <w:t>；退休撫</w:t>
      </w:r>
      <w:proofErr w:type="gramStart"/>
      <w:r w:rsidRPr="00A331E6">
        <w:rPr>
          <w:rFonts w:hAnsi="標楷體" w:hint="eastAsia"/>
          <w:snapToGrid w:val="0"/>
          <w:spacing w:val="10"/>
        </w:rPr>
        <w:t>卹</w:t>
      </w:r>
      <w:proofErr w:type="gramEnd"/>
      <w:r w:rsidRPr="00A331E6">
        <w:rPr>
          <w:rFonts w:hAnsi="標楷體" w:hint="eastAsia"/>
          <w:snapToGrid w:val="0"/>
          <w:spacing w:val="10"/>
        </w:rPr>
        <w:t>支出23億5</w:t>
      </w:r>
      <w:r w:rsidRPr="00A331E6">
        <w:rPr>
          <w:rFonts w:hAnsi="標楷體"/>
          <w:snapToGrid w:val="0"/>
          <w:spacing w:val="10"/>
        </w:rPr>
        <w:t>,</w:t>
      </w:r>
      <w:r w:rsidRPr="00A331E6">
        <w:rPr>
          <w:rFonts w:hAnsi="標楷體" w:hint="eastAsia"/>
          <w:snapToGrid w:val="0"/>
          <w:spacing w:val="10"/>
        </w:rPr>
        <w:t>004萬餘元（</w:t>
      </w:r>
      <w:r>
        <w:rPr>
          <w:rFonts w:hAnsi="標楷體"/>
          <w:snapToGrid w:val="0"/>
          <w:spacing w:val="10"/>
        </w:rPr>
        <w:t>7.21</w:t>
      </w:r>
      <w:r w:rsidRPr="00A331E6">
        <w:rPr>
          <w:rFonts w:hAnsi="標楷體" w:hint="eastAsia"/>
          <w:snapToGrid w:val="0"/>
          <w:spacing w:val="10"/>
        </w:rPr>
        <w:t>％），較</w:t>
      </w:r>
      <w:proofErr w:type="gramStart"/>
      <w:r w:rsidRPr="00A331E6">
        <w:rPr>
          <w:rFonts w:hAnsi="標楷體" w:hint="eastAsia"/>
          <w:snapToGrid w:val="0"/>
          <w:spacing w:val="10"/>
        </w:rPr>
        <w:t>113</w:t>
      </w:r>
      <w:proofErr w:type="gramEnd"/>
      <w:r w:rsidRPr="00A331E6">
        <w:rPr>
          <w:rFonts w:hAnsi="標楷體" w:hint="eastAsia"/>
          <w:snapToGrid w:val="0"/>
          <w:spacing w:val="10"/>
        </w:rPr>
        <w:t>年度增加662萬餘元，主要係增列教育人員退撫給付經費；另社區發展及環境保護、債務、補助及其他等支出數額合計23億9,305萬餘元（7.35％），較</w:t>
      </w:r>
      <w:proofErr w:type="gramStart"/>
      <w:r w:rsidRPr="00A331E6">
        <w:rPr>
          <w:rFonts w:hAnsi="標楷體" w:hint="eastAsia"/>
          <w:snapToGrid w:val="0"/>
          <w:spacing w:val="10"/>
        </w:rPr>
        <w:t>113</w:t>
      </w:r>
      <w:proofErr w:type="gramEnd"/>
      <w:r w:rsidRPr="00A331E6">
        <w:rPr>
          <w:rFonts w:hAnsi="標楷體" w:hint="eastAsia"/>
          <w:snapToGrid w:val="0"/>
          <w:spacing w:val="10"/>
        </w:rPr>
        <w:t>年度增加3億1</w:t>
      </w:r>
      <w:r w:rsidRPr="00A331E6">
        <w:rPr>
          <w:rFonts w:hAnsi="標楷體"/>
          <w:snapToGrid w:val="0"/>
          <w:spacing w:val="10"/>
        </w:rPr>
        <w:t>,</w:t>
      </w:r>
      <w:r w:rsidRPr="00A331E6">
        <w:rPr>
          <w:rFonts w:hAnsi="標楷體" w:hint="eastAsia"/>
          <w:snapToGrid w:val="0"/>
          <w:spacing w:val="10"/>
        </w:rPr>
        <w:t>919萬餘元（圖1）。</w:t>
      </w:r>
    </w:p>
    <w:p w14:paraId="6A47B8DA" w14:textId="587A298E" w:rsidR="00D81EAE" w:rsidRPr="0018197A" w:rsidRDefault="00D81EAE" w:rsidP="00663300">
      <w:pPr>
        <w:pStyle w:val="af3"/>
        <w:overflowPunct w:val="0"/>
        <w:spacing w:afterLines="45" w:after="108" w:line="486" w:lineRule="exact"/>
        <w:ind w:firstLine="600"/>
        <w:rPr>
          <w:rFonts w:hAnsi="標楷體"/>
          <w:snapToGrid w:val="0"/>
          <w:spacing w:val="8"/>
        </w:rPr>
      </w:pPr>
      <w:r w:rsidRPr="0018197A">
        <w:rPr>
          <w:rFonts w:hAnsi="標楷體" w:hint="eastAsia"/>
          <w:snapToGrid w:val="0"/>
          <w:spacing w:val="10"/>
        </w:rPr>
        <w:t>依苗栗縣政府彙編「</w:t>
      </w:r>
      <w:proofErr w:type="gramStart"/>
      <w:r w:rsidRPr="0018197A">
        <w:rPr>
          <w:rFonts w:hAnsi="標楷體" w:hint="eastAsia"/>
          <w:snapToGrid w:val="0"/>
          <w:spacing w:val="10"/>
        </w:rPr>
        <w:t>114</w:t>
      </w:r>
      <w:proofErr w:type="gramEnd"/>
      <w:r w:rsidRPr="0018197A">
        <w:rPr>
          <w:rFonts w:hAnsi="標楷體" w:hint="eastAsia"/>
          <w:snapToGrid w:val="0"/>
          <w:spacing w:val="10"/>
        </w:rPr>
        <w:t>年度施政績效報告」所列，</w:t>
      </w:r>
      <w:proofErr w:type="gramStart"/>
      <w:r w:rsidRPr="0018197A">
        <w:rPr>
          <w:rFonts w:hAnsi="標楷體" w:hint="eastAsia"/>
          <w:snapToGrid w:val="0"/>
          <w:spacing w:val="10"/>
        </w:rPr>
        <w:t>114</w:t>
      </w:r>
      <w:proofErr w:type="gramEnd"/>
      <w:r w:rsidRPr="0018197A">
        <w:rPr>
          <w:rFonts w:hAnsi="標楷體" w:hint="eastAsia"/>
          <w:snapToGrid w:val="0"/>
          <w:spacing w:val="10"/>
        </w:rPr>
        <w:t>年度計編定核心業務、人力資源發展及經費執行力等3面向，並訂定策略績效目標</w:t>
      </w:r>
      <w:r w:rsidRPr="0018197A">
        <w:rPr>
          <w:rFonts w:hAnsi="標楷體"/>
          <w:snapToGrid w:val="0"/>
          <w:spacing w:val="10"/>
        </w:rPr>
        <w:t>367</w:t>
      </w:r>
      <w:r w:rsidRPr="0018197A">
        <w:rPr>
          <w:rFonts w:hAnsi="標楷體" w:hint="eastAsia"/>
          <w:snapToGrid w:val="0"/>
          <w:spacing w:val="10"/>
        </w:rPr>
        <w:t>項及衡量指標</w:t>
      </w:r>
      <w:r w:rsidRPr="0018197A">
        <w:rPr>
          <w:rFonts w:hAnsi="標楷體"/>
          <w:snapToGrid w:val="0"/>
          <w:spacing w:val="10"/>
        </w:rPr>
        <w:t>730</w:t>
      </w:r>
      <w:r w:rsidRPr="0018197A">
        <w:rPr>
          <w:rFonts w:hAnsi="標楷體" w:hint="eastAsia"/>
          <w:snapToGrid w:val="0"/>
          <w:spacing w:val="10"/>
        </w:rPr>
        <w:t>項，依「苗栗縣政府施政績效管</w:t>
      </w:r>
      <w:r w:rsidRPr="0018197A">
        <w:rPr>
          <w:rFonts w:hAnsi="標楷體" w:hint="eastAsia"/>
          <w:snapToGrid w:val="0"/>
          <w:spacing w:val="14"/>
        </w:rPr>
        <w:t>理要點」，</w:t>
      </w:r>
      <w:r w:rsidRPr="0018197A">
        <w:rPr>
          <w:rFonts w:hAnsi="標楷體" w:hint="eastAsia"/>
          <w:snapToGrid w:val="0"/>
          <w:spacing w:val="8"/>
        </w:rPr>
        <w:t>上開面向指標經各機關自評，再由縣</w:t>
      </w:r>
      <w:r w:rsidRPr="0018197A">
        <w:rPr>
          <w:rFonts w:hAnsi="標楷體" w:hint="eastAsia"/>
          <w:snapToGrid w:val="0"/>
          <w:spacing w:val="10"/>
        </w:rPr>
        <w:t>政府計畫處</w:t>
      </w:r>
      <w:r w:rsidR="000C6848">
        <w:rPr>
          <w:rFonts w:hAnsi="標楷體" w:hint="eastAsia"/>
          <w:snapToGrid w:val="0"/>
          <w:spacing w:val="10"/>
        </w:rPr>
        <w:t>（115年3月1日改制為數位研考處）</w:t>
      </w:r>
      <w:r w:rsidRPr="0018197A">
        <w:rPr>
          <w:rFonts w:hAnsi="標楷體" w:hint="eastAsia"/>
          <w:snapToGrid w:val="0"/>
          <w:spacing w:val="4"/>
        </w:rPr>
        <w:t>彙總並召開績效評估小組會議，聯合評核各機關年度績效結果，達成率100％</w:t>
      </w:r>
      <w:r w:rsidRPr="0018197A">
        <w:rPr>
          <w:rFonts w:hAnsi="標楷體" w:hint="eastAsia"/>
          <w:snapToGrid w:val="0"/>
          <w:spacing w:val="10"/>
        </w:rPr>
        <w:t>以上者</w:t>
      </w:r>
      <w:r w:rsidRPr="0018197A">
        <w:rPr>
          <w:rFonts w:hAnsi="標楷體"/>
          <w:snapToGrid w:val="0"/>
          <w:spacing w:val="10"/>
        </w:rPr>
        <w:t>676</w:t>
      </w:r>
      <w:r w:rsidRPr="0018197A">
        <w:rPr>
          <w:rFonts w:hAnsi="標楷體" w:hint="eastAsia"/>
          <w:snapToGrid w:val="0"/>
          <w:spacing w:val="10"/>
        </w:rPr>
        <w:t>項</w:t>
      </w:r>
      <w:r w:rsidRPr="0018197A">
        <w:rPr>
          <w:rFonts w:hAnsi="標楷體" w:hint="eastAsia"/>
          <w:snapToGrid w:val="0"/>
          <w:spacing w:val="6"/>
        </w:rPr>
        <w:t>（</w:t>
      </w:r>
      <w:r w:rsidRPr="0018197A">
        <w:rPr>
          <w:rFonts w:hAnsi="標楷體"/>
          <w:snapToGrid w:val="0"/>
          <w:spacing w:val="6"/>
        </w:rPr>
        <w:t>92.60</w:t>
      </w:r>
      <w:r w:rsidRPr="0018197A">
        <w:rPr>
          <w:rFonts w:hAnsi="標楷體" w:hint="eastAsia"/>
          <w:snapToGrid w:val="0"/>
          <w:spacing w:val="6"/>
        </w:rPr>
        <w:t>％）、80％以上未達100％者</w:t>
      </w:r>
      <w:r>
        <w:rPr>
          <w:rFonts w:hAnsi="標楷體"/>
          <w:snapToGrid w:val="0"/>
          <w:spacing w:val="6"/>
        </w:rPr>
        <w:t>4</w:t>
      </w:r>
      <w:r w:rsidRPr="0018197A">
        <w:rPr>
          <w:rFonts w:hAnsi="標楷體"/>
          <w:snapToGrid w:val="0"/>
          <w:spacing w:val="6"/>
        </w:rPr>
        <w:t>2</w:t>
      </w:r>
      <w:r w:rsidRPr="0018197A">
        <w:rPr>
          <w:rFonts w:hAnsi="標楷體" w:hint="eastAsia"/>
          <w:snapToGrid w:val="0"/>
          <w:spacing w:val="6"/>
        </w:rPr>
        <w:t>項（</w:t>
      </w:r>
      <w:r w:rsidRPr="0018197A">
        <w:rPr>
          <w:rFonts w:hAnsi="標楷體"/>
          <w:snapToGrid w:val="0"/>
          <w:spacing w:val="6"/>
        </w:rPr>
        <w:t>5.75</w:t>
      </w:r>
      <w:r w:rsidRPr="0018197A">
        <w:rPr>
          <w:rFonts w:hAnsi="標楷體" w:hint="eastAsia"/>
          <w:snapToGrid w:val="0"/>
          <w:spacing w:val="6"/>
        </w:rPr>
        <w:t>％）、未達80％者</w:t>
      </w:r>
      <w:r w:rsidRPr="0018197A">
        <w:rPr>
          <w:rFonts w:hAnsi="標楷體"/>
          <w:snapToGrid w:val="0"/>
          <w:spacing w:val="6"/>
        </w:rPr>
        <w:t>12</w:t>
      </w:r>
      <w:r w:rsidRPr="0018197A">
        <w:rPr>
          <w:rFonts w:hAnsi="標楷體" w:hint="eastAsia"/>
          <w:snapToGrid w:val="0"/>
          <w:spacing w:val="6"/>
        </w:rPr>
        <w:t>項（</w:t>
      </w:r>
      <w:r w:rsidRPr="0018197A">
        <w:rPr>
          <w:rFonts w:hAnsi="標楷體"/>
          <w:snapToGrid w:val="0"/>
          <w:spacing w:val="6"/>
        </w:rPr>
        <w:t>1.64</w:t>
      </w:r>
      <w:r w:rsidRPr="0018197A">
        <w:rPr>
          <w:rFonts w:hAnsi="標楷體" w:hint="eastAsia"/>
          <w:snapToGrid w:val="0"/>
          <w:spacing w:val="6"/>
        </w:rPr>
        <w:t>％）（表2）。</w:t>
      </w:r>
      <w:proofErr w:type="gramStart"/>
      <w:r w:rsidRPr="0018197A">
        <w:rPr>
          <w:rFonts w:hAnsi="標楷體" w:hint="eastAsia"/>
          <w:snapToGrid w:val="0"/>
          <w:spacing w:val="6"/>
        </w:rPr>
        <w:t>11</w:t>
      </w:r>
      <w:r w:rsidRPr="0018197A">
        <w:rPr>
          <w:rFonts w:hAnsi="標楷體"/>
          <w:snapToGrid w:val="0"/>
          <w:spacing w:val="6"/>
        </w:rPr>
        <w:t>4</w:t>
      </w:r>
      <w:proofErr w:type="gramEnd"/>
      <w:r w:rsidRPr="0018197A">
        <w:rPr>
          <w:rFonts w:hAnsi="標楷體" w:hint="eastAsia"/>
          <w:snapToGrid w:val="0"/>
          <w:spacing w:val="6"/>
        </w:rPr>
        <w:t>年度施政績效與</w:t>
      </w:r>
      <w:proofErr w:type="gramStart"/>
      <w:r w:rsidRPr="0018197A">
        <w:rPr>
          <w:rFonts w:hAnsi="標楷體" w:hint="eastAsia"/>
          <w:snapToGrid w:val="0"/>
          <w:spacing w:val="6"/>
        </w:rPr>
        <w:t>11</w:t>
      </w:r>
      <w:r w:rsidRPr="0018197A">
        <w:rPr>
          <w:rFonts w:hAnsi="標楷體"/>
          <w:snapToGrid w:val="0"/>
          <w:spacing w:val="6"/>
        </w:rPr>
        <w:t>3</w:t>
      </w:r>
      <w:proofErr w:type="gramEnd"/>
      <w:r w:rsidRPr="0018197A">
        <w:rPr>
          <w:rFonts w:hAnsi="標楷體" w:hint="eastAsia"/>
          <w:snapToGrid w:val="0"/>
          <w:spacing w:val="6"/>
        </w:rPr>
        <w:t>年度相較，達成率100％以上者之比率上升，而80％以上未達100％者及未達80％者之比率皆下降；又</w:t>
      </w:r>
      <w:proofErr w:type="gramStart"/>
      <w:r w:rsidRPr="0018197A">
        <w:rPr>
          <w:rFonts w:hAnsi="標楷體" w:hint="eastAsia"/>
          <w:snapToGrid w:val="0"/>
          <w:spacing w:val="6"/>
        </w:rPr>
        <w:t>11</w:t>
      </w:r>
      <w:r w:rsidRPr="0018197A">
        <w:rPr>
          <w:rFonts w:hAnsi="標楷體"/>
          <w:snapToGrid w:val="0"/>
          <w:spacing w:val="6"/>
        </w:rPr>
        <w:t>4</w:t>
      </w:r>
      <w:proofErr w:type="gramEnd"/>
      <w:r w:rsidRPr="0018197A">
        <w:rPr>
          <w:rFonts w:hAnsi="標楷體" w:hint="eastAsia"/>
          <w:snapToGrid w:val="0"/>
          <w:spacing w:val="6"/>
        </w:rPr>
        <w:t>年度施政計畫執行績效經縣政府</w:t>
      </w:r>
      <w:proofErr w:type="gramStart"/>
      <w:r w:rsidRPr="0018197A">
        <w:rPr>
          <w:rFonts w:hAnsi="標楷體" w:hint="eastAsia"/>
          <w:snapToGrid w:val="0"/>
          <w:spacing w:val="6"/>
        </w:rPr>
        <w:t>各處（</w:t>
      </w:r>
      <w:proofErr w:type="gramEnd"/>
      <w:r w:rsidRPr="0018197A">
        <w:rPr>
          <w:rFonts w:hAnsi="標楷體" w:hint="eastAsia"/>
          <w:snapToGrid w:val="0"/>
          <w:spacing w:val="6"/>
        </w:rPr>
        <w:t>局）自評結果，整體施政</w:t>
      </w:r>
      <w:r w:rsidRPr="0018197A">
        <w:rPr>
          <w:rFonts w:hAnsi="標楷體" w:hint="eastAsia"/>
          <w:snapToGrid w:val="0"/>
          <w:spacing w:val="6"/>
        </w:rPr>
        <w:lastRenderedPageBreak/>
        <w:t>績效</w:t>
      </w:r>
      <w:r w:rsidRPr="0018197A">
        <w:rPr>
          <w:rFonts w:hAnsi="標楷體"/>
          <w:snapToGrid w:val="0"/>
          <w:spacing w:val="6"/>
        </w:rPr>
        <w:t>96</w:t>
      </w:r>
      <w:r w:rsidRPr="0018197A">
        <w:rPr>
          <w:rFonts w:hAnsi="標楷體" w:hint="eastAsia"/>
          <w:snapToGrid w:val="0"/>
          <w:spacing w:val="6"/>
        </w:rPr>
        <w:t>分，較</w:t>
      </w:r>
      <w:proofErr w:type="gramStart"/>
      <w:r w:rsidRPr="0018197A">
        <w:rPr>
          <w:rFonts w:hAnsi="標楷體" w:hint="eastAsia"/>
          <w:snapToGrid w:val="0"/>
          <w:spacing w:val="6"/>
        </w:rPr>
        <w:t>11</w:t>
      </w:r>
      <w:r w:rsidRPr="0018197A">
        <w:rPr>
          <w:rFonts w:hAnsi="標楷體"/>
          <w:snapToGrid w:val="0"/>
          <w:spacing w:val="6"/>
        </w:rPr>
        <w:t>3</w:t>
      </w:r>
      <w:proofErr w:type="gramEnd"/>
      <w:r w:rsidRPr="0018197A">
        <w:rPr>
          <w:rFonts w:hAnsi="標楷體" w:hint="eastAsia"/>
          <w:snapToGrid w:val="0"/>
          <w:spacing w:val="6"/>
        </w:rPr>
        <w:t>年度之95.49分略升。另縣政府為帶動縣內各區域發展，營造幸福宜居城市，提供縣民優質生活環境，投入鉅額重大公共建設計畫及採購經費，</w:t>
      </w:r>
      <w:proofErr w:type="gramStart"/>
      <w:r w:rsidRPr="0018197A">
        <w:rPr>
          <w:rFonts w:hAnsi="標楷體" w:hint="eastAsia"/>
          <w:snapToGrid w:val="0"/>
          <w:spacing w:val="6"/>
        </w:rPr>
        <w:t>114</w:t>
      </w:r>
      <w:proofErr w:type="gramEnd"/>
      <w:r w:rsidRPr="0018197A">
        <w:rPr>
          <w:rFonts w:hAnsi="標楷體" w:hint="eastAsia"/>
          <w:snapToGrid w:val="0"/>
          <w:spacing w:val="6"/>
        </w:rPr>
        <w:t>年度縣政府及所屬機關辦理重大公共建設計畫總經費達1億元以上計有</w:t>
      </w:r>
      <w:r w:rsidRPr="0018197A">
        <w:rPr>
          <w:rFonts w:hAnsi="標楷體"/>
          <w:snapToGrid w:val="0"/>
          <w:spacing w:val="6"/>
        </w:rPr>
        <w:t>20</w:t>
      </w:r>
      <w:r w:rsidRPr="0018197A">
        <w:rPr>
          <w:rFonts w:hAnsi="標楷體" w:hint="eastAsia"/>
          <w:snapToGrid w:val="0"/>
          <w:spacing w:val="6"/>
        </w:rPr>
        <w:t>項，年度可支用預算數</w:t>
      </w:r>
      <w:r w:rsidRPr="0018197A">
        <w:rPr>
          <w:rFonts w:hAnsi="標楷體"/>
          <w:snapToGrid w:val="0"/>
          <w:spacing w:val="6"/>
        </w:rPr>
        <w:t>34</w:t>
      </w:r>
      <w:r w:rsidRPr="0018197A">
        <w:rPr>
          <w:rFonts w:hAnsi="標楷體" w:hint="eastAsia"/>
          <w:snapToGrid w:val="0"/>
          <w:spacing w:val="6"/>
        </w:rPr>
        <w:t>億</w:t>
      </w:r>
      <w:r w:rsidRPr="0018197A">
        <w:rPr>
          <w:rFonts w:hAnsi="標楷體"/>
          <w:snapToGrid w:val="0"/>
          <w:spacing w:val="6"/>
        </w:rPr>
        <w:t>1,485</w:t>
      </w:r>
      <w:r w:rsidRPr="0018197A">
        <w:rPr>
          <w:rFonts w:hAnsi="標楷體" w:hint="eastAsia"/>
          <w:snapToGrid w:val="0"/>
          <w:spacing w:val="6"/>
        </w:rPr>
        <w:t>萬餘元，執行數14億</w:t>
      </w:r>
      <w:r w:rsidRPr="0018197A">
        <w:rPr>
          <w:rFonts w:hAnsi="標楷體"/>
          <w:snapToGrid w:val="0"/>
          <w:spacing w:val="6"/>
        </w:rPr>
        <w:t>9,296</w:t>
      </w:r>
      <w:r w:rsidRPr="0018197A">
        <w:rPr>
          <w:rFonts w:hAnsi="標楷體" w:hint="eastAsia"/>
          <w:snapToGrid w:val="0"/>
          <w:spacing w:val="6"/>
        </w:rPr>
        <w:t>萬餘元，執行率</w:t>
      </w:r>
      <w:r w:rsidRPr="0018197A">
        <w:rPr>
          <w:rFonts w:hAnsi="標楷體"/>
          <w:snapToGrid w:val="0"/>
          <w:spacing w:val="6"/>
        </w:rPr>
        <w:t>43.72</w:t>
      </w:r>
      <w:r w:rsidRPr="0018197A">
        <w:rPr>
          <w:rFonts w:hAnsi="標楷體" w:hint="eastAsia"/>
          <w:snapToGrid w:val="0"/>
          <w:spacing w:val="6"/>
        </w:rPr>
        <w:t>％，其中預算執行率未達80％者，計</w:t>
      </w:r>
      <w:r w:rsidRPr="0018197A">
        <w:rPr>
          <w:rFonts w:hAnsi="標楷體"/>
          <w:snapToGrid w:val="0"/>
          <w:spacing w:val="6"/>
        </w:rPr>
        <w:t>10</w:t>
      </w:r>
      <w:r w:rsidRPr="0018197A">
        <w:rPr>
          <w:rFonts w:hAnsi="標楷體" w:hint="eastAsia"/>
          <w:snapToGrid w:val="0"/>
          <w:spacing w:val="6"/>
        </w:rPr>
        <w:t>項，占計畫總項</w:t>
      </w:r>
      <w:r w:rsidRPr="0018197A">
        <w:rPr>
          <w:rFonts w:hAnsi="標楷體" w:hint="eastAsia"/>
          <w:snapToGrid w:val="0"/>
          <w:spacing w:val="10"/>
        </w:rPr>
        <w:t>數</w:t>
      </w:r>
      <w:r w:rsidRPr="0018197A">
        <w:rPr>
          <w:rFonts w:hAnsi="標楷體"/>
          <w:snapToGrid w:val="0"/>
          <w:spacing w:val="10"/>
        </w:rPr>
        <w:t>50.00</w:t>
      </w:r>
      <w:r w:rsidRPr="0018197A">
        <w:rPr>
          <w:rFonts w:hAnsi="標楷體" w:hint="eastAsia"/>
          <w:snapToGrid w:val="0"/>
          <w:spacing w:val="8"/>
        </w:rPr>
        <w:t>％，</w:t>
      </w:r>
      <w:r w:rsidRPr="0018197A">
        <w:rPr>
          <w:rFonts w:hAnsi="標楷體" w:hint="eastAsia"/>
          <w:snapToGrid w:val="0"/>
          <w:spacing w:val="10"/>
        </w:rPr>
        <w:t>有待督促檢討</w:t>
      </w:r>
      <w:proofErr w:type="gramStart"/>
      <w:r w:rsidRPr="0018197A">
        <w:rPr>
          <w:rFonts w:hAnsi="標楷體" w:hint="eastAsia"/>
          <w:snapToGrid w:val="0"/>
          <w:spacing w:val="10"/>
        </w:rPr>
        <w:t>研</w:t>
      </w:r>
      <w:proofErr w:type="gramEnd"/>
      <w:r w:rsidRPr="0018197A">
        <w:rPr>
          <w:rFonts w:hAnsi="標楷體" w:hint="eastAsia"/>
          <w:snapToGrid w:val="0"/>
          <w:spacing w:val="10"/>
        </w:rPr>
        <w:t>謀改善預算執行率或</w:t>
      </w:r>
      <w:r>
        <w:rPr>
          <w:rFonts w:hAnsi="標楷體" w:hint="eastAsia"/>
          <w:snapToGrid w:val="0"/>
          <w:spacing w:val="10"/>
        </w:rPr>
        <w:t>計畫</w:t>
      </w:r>
      <w:r w:rsidRPr="0018197A">
        <w:rPr>
          <w:rFonts w:hAnsi="標楷體" w:hint="eastAsia"/>
          <w:snapToGrid w:val="0"/>
          <w:spacing w:val="10"/>
        </w:rPr>
        <w:t>執行進度</w:t>
      </w:r>
      <w:r w:rsidRPr="0018197A">
        <w:rPr>
          <w:rFonts w:hAnsi="標楷體" w:hint="eastAsia"/>
          <w:snapToGrid w:val="0"/>
          <w:spacing w:val="8"/>
        </w:rPr>
        <w:t>。</w:t>
      </w:r>
    </w:p>
    <w:tbl>
      <w:tblPr>
        <w:tblpPr w:leftFromText="180" w:rightFromText="180" w:vertAnchor="text" w:horzAnchor="margin" w:tblpY="35"/>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417"/>
        <w:gridCol w:w="1139"/>
        <w:gridCol w:w="1006"/>
        <w:gridCol w:w="1137"/>
        <w:gridCol w:w="1007"/>
        <w:gridCol w:w="993"/>
        <w:gridCol w:w="1041"/>
        <w:gridCol w:w="7"/>
      </w:tblGrid>
      <w:tr w:rsidR="00D81EAE" w:rsidRPr="00FD2571" w14:paraId="6C1AB5CE" w14:textId="77777777" w:rsidTr="002563B4">
        <w:trPr>
          <w:gridAfter w:val="1"/>
          <w:wAfter w:w="7" w:type="dxa"/>
          <w:trHeight w:val="652"/>
        </w:trPr>
        <w:tc>
          <w:tcPr>
            <w:tcW w:w="9391" w:type="dxa"/>
            <w:gridSpan w:val="8"/>
            <w:tcBorders>
              <w:top w:val="nil"/>
              <w:left w:val="nil"/>
              <w:bottom w:val="nil"/>
              <w:right w:val="nil"/>
            </w:tcBorders>
            <w:vAlign w:val="center"/>
          </w:tcPr>
          <w:p w14:paraId="5C8B6E7E" w14:textId="77777777" w:rsidR="00D81EAE" w:rsidRPr="00196C4E" w:rsidRDefault="00D81EAE" w:rsidP="00663300">
            <w:pPr>
              <w:pStyle w:val="a8"/>
              <w:spacing w:line="240" w:lineRule="exact"/>
              <w:jc w:val="center"/>
              <w:rPr>
                <w:rFonts w:ascii="標楷體" w:eastAsia="標楷體" w:hAnsi="標楷體"/>
                <w:b/>
                <w:szCs w:val="24"/>
              </w:rPr>
            </w:pPr>
            <w:r w:rsidRPr="00B626EC">
              <w:rPr>
                <w:rFonts w:ascii="標楷體" w:eastAsia="標楷體" w:hAnsi="標楷體" w:hint="eastAsia"/>
                <w:b/>
                <w:szCs w:val="24"/>
              </w:rPr>
              <w:t>表</w:t>
            </w:r>
            <w:r w:rsidRPr="00B626EC">
              <w:rPr>
                <w:rFonts w:ascii="標楷體" w:eastAsia="標楷體" w:hAnsi="標楷體"/>
                <w:b/>
                <w:szCs w:val="24"/>
              </w:rPr>
              <w:t>2</w:t>
            </w:r>
            <w:r w:rsidRPr="00B626EC">
              <w:rPr>
                <w:rFonts w:ascii="標楷體" w:eastAsia="標楷體" w:hAnsi="標楷體" w:hint="eastAsia"/>
                <w:b/>
                <w:szCs w:val="24"/>
              </w:rPr>
              <w:t xml:space="preserve">　苗栗縣政府暨所屬機關單位</w:t>
            </w:r>
            <w:proofErr w:type="gramStart"/>
            <w:r w:rsidRPr="00B626EC">
              <w:rPr>
                <w:rFonts w:ascii="標楷體" w:eastAsia="標楷體" w:hAnsi="標楷體" w:hint="eastAsia"/>
                <w:b/>
                <w:szCs w:val="24"/>
              </w:rPr>
              <w:t>11</w:t>
            </w:r>
            <w:r>
              <w:rPr>
                <w:rFonts w:ascii="標楷體" w:eastAsia="標楷體" w:hAnsi="標楷體"/>
                <w:b/>
                <w:szCs w:val="24"/>
              </w:rPr>
              <w:t>4</w:t>
            </w:r>
            <w:proofErr w:type="gramEnd"/>
            <w:r w:rsidRPr="00B626EC">
              <w:rPr>
                <w:rFonts w:ascii="標楷體" w:eastAsia="標楷體" w:hAnsi="標楷體"/>
                <w:b/>
                <w:szCs w:val="24"/>
              </w:rPr>
              <w:t>年度</w:t>
            </w:r>
            <w:r w:rsidRPr="00B626EC">
              <w:rPr>
                <w:rFonts w:ascii="標楷體" w:eastAsia="標楷體" w:hAnsi="標楷體" w:hint="eastAsia"/>
                <w:b/>
                <w:szCs w:val="24"/>
              </w:rPr>
              <w:t>施政績效衡量指標評核結果</w:t>
            </w:r>
          </w:p>
        </w:tc>
      </w:tr>
      <w:tr w:rsidR="00D81EAE" w:rsidRPr="00FD2571" w14:paraId="2075142C" w14:textId="77777777" w:rsidTr="002563B4">
        <w:trPr>
          <w:gridAfter w:val="1"/>
          <w:wAfter w:w="7" w:type="dxa"/>
        </w:trPr>
        <w:tc>
          <w:tcPr>
            <w:tcW w:w="9391" w:type="dxa"/>
            <w:gridSpan w:val="8"/>
            <w:tcBorders>
              <w:top w:val="nil"/>
              <w:left w:val="nil"/>
              <w:right w:val="nil"/>
            </w:tcBorders>
            <w:vAlign w:val="bottom"/>
          </w:tcPr>
          <w:p w14:paraId="57BD9E77" w14:textId="77777777" w:rsidR="00D81EAE" w:rsidRPr="00A47401" w:rsidRDefault="00D81EAE" w:rsidP="002563B4">
            <w:pPr>
              <w:pStyle w:val="a8"/>
              <w:spacing w:before="60" w:line="240" w:lineRule="exact"/>
              <w:ind w:rightChars="-40" w:right="-96"/>
              <w:jc w:val="right"/>
              <w:rPr>
                <w:rFonts w:ascii="標楷體" w:eastAsia="標楷體" w:hAnsi="標楷體"/>
                <w:sz w:val="20"/>
              </w:rPr>
            </w:pPr>
            <w:r w:rsidRPr="00A47401">
              <w:rPr>
                <w:rFonts w:ascii="標楷體" w:eastAsia="標楷體" w:hAnsi="標楷體" w:hint="eastAsia"/>
                <w:sz w:val="20"/>
              </w:rPr>
              <w:t>單位：項、％</w:t>
            </w:r>
          </w:p>
        </w:tc>
      </w:tr>
      <w:tr w:rsidR="00D81EAE" w:rsidRPr="00FD2571" w14:paraId="01A7BF74" w14:textId="77777777" w:rsidTr="002563B4">
        <w:trPr>
          <w:trHeight w:val="510"/>
        </w:trPr>
        <w:tc>
          <w:tcPr>
            <w:tcW w:w="1651" w:type="dxa"/>
            <w:vMerge w:val="restart"/>
            <w:shd w:val="clear" w:color="auto" w:fill="B6DDE8" w:themeFill="accent5" w:themeFillTint="66"/>
            <w:vAlign w:val="center"/>
          </w:tcPr>
          <w:p w14:paraId="4693A6C3" w14:textId="77777777" w:rsidR="00D81EAE" w:rsidRPr="00196C4E" w:rsidRDefault="00D81EAE" w:rsidP="002563B4">
            <w:pPr>
              <w:pStyle w:val="a8"/>
              <w:spacing w:line="300" w:lineRule="exact"/>
              <w:ind w:leftChars="-15" w:left="-36" w:rightChars="-15" w:right="-36"/>
              <w:jc w:val="distribute"/>
              <w:rPr>
                <w:rFonts w:ascii="標楷體" w:eastAsia="標楷體" w:hAnsi="標楷體"/>
                <w:sz w:val="22"/>
                <w:szCs w:val="22"/>
              </w:rPr>
            </w:pPr>
            <w:r w:rsidRPr="00196C4E">
              <w:rPr>
                <w:rFonts w:ascii="標楷體" w:eastAsia="標楷體" w:hAnsi="標楷體" w:hint="eastAsia"/>
                <w:sz w:val="22"/>
                <w:szCs w:val="22"/>
              </w:rPr>
              <w:t>主管機關</w:t>
            </w:r>
          </w:p>
          <w:p w14:paraId="29716B52" w14:textId="77777777" w:rsidR="00D81EAE" w:rsidRPr="00196C4E" w:rsidRDefault="00D81EAE" w:rsidP="002563B4">
            <w:pPr>
              <w:pStyle w:val="a8"/>
              <w:spacing w:line="300" w:lineRule="exact"/>
              <w:ind w:leftChars="-15" w:left="-36" w:rightChars="-15" w:right="-36"/>
              <w:jc w:val="distribute"/>
              <w:rPr>
                <w:rFonts w:ascii="標楷體" w:eastAsia="標楷體" w:hAnsi="標楷體"/>
                <w:sz w:val="22"/>
                <w:szCs w:val="22"/>
              </w:rPr>
            </w:pPr>
            <w:r w:rsidRPr="00196C4E">
              <w:rPr>
                <w:rFonts w:ascii="標楷體" w:eastAsia="標楷體" w:hAnsi="標楷體" w:hint="eastAsia"/>
                <w:sz w:val="22"/>
                <w:szCs w:val="22"/>
              </w:rPr>
              <w:t>名稱</w:t>
            </w:r>
          </w:p>
        </w:tc>
        <w:tc>
          <w:tcPr>
            <w:tcW w:w="1417" w:type="dxa"/>
            <w:vMerge w:val="restart"/>
            <w:shd w:val="clear" w:color="auto" w:fill="B6DDE8" w:themeFill="accent5" w:themeFillTint="66"/>
            <w:vAlign w:val="center"/>
          </w:tcPr>
          <w:p w14:paraId="7F2EF284" w14:textId="77777777" w:rsidR="00D81EAE" w:rsidRPr="00196C4E" w:rsidRDefault="00D81EAE" w:rsidP="002563B4">
            <w:pPr>
              <w:pStyle w:val="a8"/>
              <w:spacing w:line="300" w:lineRule="exact"/>
              <w:jc w:val="center"/>
              <w:rPr>
                <w:rFonts w:ascii="標楷體" w:eastAsia="標楷體" w:hAnsi="標楷體"/>
                <w:sz w:val="22"/>
                <w:szCs w:val="22"/>
              </w:rPr>
            </w:pPr>
            <w:r w:rsidRPr="00196C4E">
              <w:rPr>
                <w:rFonts w:ascii="標楷體" w:eastAsia="標楷體" w:hAnsi="標楷體" w:hint="eastAsia"/>
                <w:sz w:val="22"/>
                <w:szCs w:val="22"/>
              </w:rPr>
              <w:t>項數合計</w:t>
            </w:r>
          </w:p>
          <w:p w14:paraId="471AA7F7" w14:textId="77777777" w:rsidR="00D81EAE" w:rsidRPr="00196C4E" w:rsidRDefault="00D81EAE" w:rsidP="002563B4">
            <w:pPr>
              <w:pStyle w:val="a8"/>
              <w:spacing w:line="300" w:lineRule="exact"/>
              <w:jc w:val="center"/>
              <w:rPr>
                <w:rFonts w:ascii="標楷體" w:eastAsia="標楷體" w:hAnsi="標楷體"/>
                <w:sz w:val="22"/>
                <w:szCs w:val="22"/>
              </w:rPr>
            </w:pPr>
            <w:r w:rsidRPr="00196C4E">
              <w:rPr>
                <w:rFonts w:ascii="標楷體" w:eastAsia="標楷體" w:hAnsi="標楷體" w:hint="eastAsia"/>
                <w:sz w:val="22"/>
                <w:szCs w:val="22"/>
              </w:rPr>
              <w:t>A</w:t>
            </w:r>
          </w:p>
        </w:tc>
        <w:tc>
          <w:tcPr>
            <w:tcW w:w="2145" w:type="dxa"/>
            <w:gridSpan w:val="2"/>
            <w:shd w:val="clear" w:color="auto" w:fill="B6DDE8" w:themeFill="accent5" w:themeFillTint="66"/>
            <w:vAlign w:val="center"/>
          </w:tcPr>
          <w:p w14:paraId="64AA8BDD" w14:textId="77777777" w:rsidR="00D81EAE" w:rsidRPr="00196C4E" w:rsidRDefault="00D81EAE" w:rsidP="002563B4">
            <w:pPr>
              <w:pStyle w:val="a8"/>
              <w:spacing w:line="240" w:lineRule="exact"/>
              <w:jc w:val="center"/>
              <w:rPr>
                <w:rFonts w:ascii="標楷體" w:eastAsia="標楷體" w:hAnsi="標楷體"/>
                <w:sz w:val="22"/>
                <w:szCs w:val="22"/>
              </w:rPr>
            </w:pPr>
            <w:r w:rsidRPr="00196C4E">
              <w:rPr>
                <w:rFonts w:ascii="標楷體" w:eastAsia="標楷體" w:hAnsi="標楷體" w:hint="eastAsia"/>
                <w:sz w:val="22"/>
                <w:szCs w:val="22"/>
              </w:rPr>
              <w:t>100％以上</w:t>
            </w:r>
          </w:p>
        </w:tc>
        <w:tc>
          <w:tcPr>
            <w:tcW w:w="2144" w:type="dxa"/>
            <w:gridSpan w:val="2"/>
            <w:shd w:val="clear" w:color="auto" w:fill="B6DDE8" w:themeFill="accent5" w:themeFillTint="66"/>
            <w:vAlign w:val="center"/>
          </w:tcPr>
          <w:p w14:paraId="7DC49504" w14:textId="77777777" w:rsidR="00D81EAE" w:rsidRPr="00196C4E" w:rsidRDefault="00D81EAE" w:rsidP="002563B4">
            <w:pPr>
              <w:pStyle w:val="a8"/>
              <w:spacing w:line="240" w:lineRule="exact"/>
              <w:jc w:val="center"/>
              <w:rPr>
                <w:rFonts w:ascii="標楷體" w:eastAsia="標楷體" w:hAnsi="標楷體"/>
                <w:spacing w:val="-4"/>
                <w:sz w:val="22"/>
                <w:szCs w:val="22"/>
              </w:rPr>
            </w:pPr>
            <w:r w:rsidRPr="00196C4E">
              <w:rPr>
                <w:rFonts w:ascii="標楷體" w:eastAsia="標楷體" w:hAnsi="標楷體" w:hint="eastAsia"/>
                <w:spacing w:val="-4"/>
                <w:sz w:val="22"/>
                <w:szCs w:val="22"/>
              </w:rPr>
              <w:t>80％以上未達100％</w:t>
            </w:r>
          </w:p>
        </w:tc>
        <w:tc>
          <w:tcPr>
            <w:tcW w:w="2041" w:type="dxa"/>
            <w:gridSpan w:val="3"/>
            <w:shd w:val="clear" w:color="auto" w:fill="B6DDE8" w:themeFill="accent5" w:themeFillTint="66"/>
            <w:vAlign w:val="center"/>
          </w:tcPr>
          <w:p w14:paraId="7995C4B1" w14:textId="77777777" w:rsidR="00D81EAE" w:rsidRPr="00196C4E" w:rsidRDefault="00D81EAE" w:rsidP="002563B4">
            <w:pPr>
              <w:pStyle w:val="a8"/>
              <w:spacing w:line="240" w:lineRule="exact"/>
              <w:jc w:val="center"/>
              <w:rPr>
                <w:rFonts w:ascii="標楷體" w:eastAsia="標楷體" w:hAnsi="標楷體"/>
                <w:sz w:val="22"/>
                <w:szCs w:val="22"/>
              </w:rPr>
            </w:pPr>
            <w:r w:rsidRPr="00196C4E">
              <w:rPr>
                <w:rFonts w:ascii="標楷體" w:eastAsia="標楷體" w:hAnsi="標楷體" w:hint="eastAsia"/>
                <w:sz w:val="22"/>
                <w:szCs w:val="22"/>
              </w:rPr>
              <w:t>未達80％</w:t>
            </w:r>
          </w:p>
        </w:tc>
      </w:tr>
      <w:tr w:rsidR="00D81EAE" w:rsidRPr="00FD2571" w14:paraId="658C8AF5" w14:textId="77777777" w:rsidTr="002563B4">
        <w:trPr>
          <w:trHeight w:val="624"/>
        </w:trPr>
        <w:tc>
          <w:tcPr>
            <w:tcW w:w="1651" w:type="dxa"/>
            <w:vMerge/>
            <w:tcBorders>
              <w:bottom w:val="single" w:sz="4" w:space="0" w:color="auto"/>
            </w:tcBorders>
            <w:shd w:val="clear" w:color="auto" w:fill="B6DDE8" w:themeFill="accent5" w:themeFillTint="66"/>
            <w:vAlign w:val="center"/>
          </w:tcPr>
          <w:p w14:paraId="1B687014" w14:textId="77777777" w:rsidR="00D81EAE" w:rsidRPr="00196C4E" w:rsidRDefault="00D81EAE" w:rsidP="002563B4">
            <w:pPr>
              <w:pStyle w:val="a8"/>
              <w:spacing w:after="120" w:line="240" w:lineRule="exact"/>
              <w:jc w:val="center"/>
              <w:rPr>
                <w:rFonts w:ascii="標楷體" w:eastAsia="標楷體" w:hAnsi="標楷體"/>
                <w:sz w:val="22"/>
                <w:szCs w:val="22"/>
              </w:rPr>
            </w:pPr>
          </w:p>
        </w:tc>
        <w:tc>
          <w:tcPr>
            <w:tcW w:w="1417" w:type="dxa"/>
            <w:vMerge/>
            <w:tcBorders>
              <w:bottom w:val="single" w:sz="4" w:space="0" w:color="auto"/>
            </w:tcBorders>
            <w:shd w:val="clear" w:color="auto" w:fill="B6DDE8" w:themeFill="accent5" w:themeFillTint="66"/>
            <w:vAlign w:val="center"/>
          </w:tcPr>
          <w:p w14:paraId="10A065D1" w14:textId="77777777" w:rsidR="00D81EAE" w:rsidRPr="00196C4E" w:rsidRDefault="00D81EAE" w:rsidP="002563B4">
            <w:pPr>
              <w:pStyle w:val="a8"/>
              <w:spacing w:after="120" w:line="240" w:lineRule="exact"/>
              <w:jc w:val="center"/>
              <w:rPr>
                <w:rFonts w:ascii="標楷體" w:eastAsia="標楷體" w:hAnsi="標楷體"/>
                <w:sz w:val="22"/>
                <w:szCs w:val="22"/>
              </w:rPr>
            </w:pPr>
          </w:p>
        </w:tc>
        <w:tc>
          <w:tcPr>
            <w:tcW w:w="1139" w:type="dxa"/>
            <w:tcBorders>
              <w:bottom w:val="single" w:sz="4" w:space="0" w:color="auto"/>
            </w:tcBorders>
            <w:shd w:val="clear" w:color="auto" w:fill="B6DDE8" w:themeFill="accent5" w:themeFillTint="66"/>
            <w:vAlign w:val="center"/>
          </w:tcPr>
          <w:p w14:paraId="746ECAE4" w14:textId="77777777" w:rsidR="00D81EAE" w:rsidRPr="00196C4E" w:rsidRDefault="00D81EAE" w:rsidP="002563B4">
            <w:pPr>
              <w:pStyle w:val="a8"/>
              <w:spacing w:line="280" w:lineRule="exact"/>
              <w:jc w:val="center"/>
              <w:rPr>
                <w:rFonts w:ascii="標楷體" w:eastAsia="標楷體" w:hAnsi="標楷體"/>
                <w:sz w:val="22"/>
                <w:szCs w:val="22"/>
              </w:rPr>
            </w:pPr>
            <w:r w:rsidRPr="00196C4E">
              <w:rPr>
                <w:rFonts w:ascii="標楷體" w:eastAsia="標楷體" w:hAnsi="標楷體" w:hint="eastAsia"/>
                <w:sz w:val="22"/>
                <w:szCs w:val="22"/>
              </w:rPr>
              <w:t>項數</w:t>
            </w:r>
          </w:p>
          <w:p w14:paraId="596A8BB8" w14:textId="77777777" w:rsidR="00D81EAE" w:rsidRPr="00196C4E" w:rsidRDefault="00D81EAE" w:rsidP="002563B4">
            <w:pPr>
              <w:pStyle w:val="a8"/>
              <w:spacing w:line="280" w:lineRule="exact"/>
              <w:jc w:val="center"/>
              <w:rPr>
                <w:rFonts w:ascii="標楷體" w:eastAsia="標楷體" w:hAnsi="標楷體"/>
                <w:sz w:val="22"/>
                <w:szCs w:val="22"/>
              </w:rPr>
            </w:pPr>
            <w:r w:rsidRPr="00196C4E">
              <w:rPr>
                <w:rFonts w:ascii="標楷體" w:eastAsia="標楷體" w:hAnsi="標楷體" w:hint="eastAsia"/>
                <w:sz w:val="22"/>
                <w:szCs w:val="22"/>
              </w:rPr>
              <w:t>B</w:t>
            </w:r>
          </w:p>
        </w:tc>
        <w:tc>
          <w:tcPr>
            <w:tcW w:w="1006" w:type="dxa"/>
            <w:tcBorders>
              <w:bottom w:val="single" w:sz="4" w:space="0" w:color="auto"/>
            </w:tcBorders>
            <w:shd w:val="clear" w:color="auto" w:fill="B6DDE8" w:themeFill="accent5" w:themeFillTint="66"/>
            <w:vAlign w:val="center"/>
          </w:tcPr>
          <w:p w14:paraId="677EEFE0"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比率</w:t>
            </w:r>
          </w:p>
          <w:p w14:paraId="0BC56302"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B/A×</w:t>
            </w:r>
            <w:r w:rsidRPr="00A40F76">
              <w:rPr>
                <w:rFonts w:ascii="標楷體" w:eastAsia="標楷體" w:hAnsi="標楷體"/>
                <w:sz w:val="22"/>
                <w:szCs w:val="22"/>
              </w:rPr>
              <w:t>100</w:t>
            </w:r>
          </w:p>
        </w:tc>
        <w:tc>
          <w:tcPr>
            <w:tcW w:w="1137" w:type="dxa"/>
            <w:tcBorders>
              <w:bottom w:val="single" w:sz="4" w:space="0" w:color="auto"/>
            </w:tcBorders>
            <w:shd w:val="clear" w:color="auto" w:fill="B6DDE8" w:themeFill="accent5" w:themeFillTint="66"/>
            <w:vAlign w:val="center"/>
          </w:tcPr>
          <w:p w14:paraId="2E73F628"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項數</w:t>
            </w:r>
          </w:p>
          <w:p w14:paraId="31B71960"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C</w:t>
            </w:r>
          </w:p>
        </w:tc>
        <w:tc>
          <w:tcPr>
            <w:tcW w:w="1007" w:type="dxa"/>
            <w:tcBorders>
              <w:bottom w:val="single" w:sz="4" w:space="0" w:color="auto"/>
            </w:tcBorders>
            <w:shd w:val="clear" w:color="auto" w:fill="B6DDE8" w:themeFill="accent5" w:themeFillTint="66"/>
            <w:vAlign w:val="center"/>
          </w:tcPr>
          <w:p w14:paraId="58553E3B"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比率</w:t>
            </w:r>
          </w:p>
          <w:p w14:paraId="59414CC7"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C/A×</w:t>
            </w:r>
            <w:r w:rsidRPr="00A40F76">
              <w:rPr>
                <w:rFonts w:ascii="標楷體" w:eastAsia="標楷體" w:hAnsi="標楷體"/>
                <w:sz w:val="22"/>
                <w:szCs w:val="22"/>
              </w:rPr>
              <w:t>100</w:t>
            </w:r>
          </w:p>
        </w:tc>
        <w:tc>
          <w:tcPr>
            <w:tcW w:w="993" w:type="dxa"/>
            <w:tcBorders>
              <w:bottom w:val="single" w:sz="4" w:space="0" w:color="auto"/>
            </w:tcBorders>
            <w:shd w:val="clear" w:color="auto" w:fill="B6DDE8" w:themeFill="accent5" w:themeFillTint="66"/>
            <w:vAlign w:val="center"/>
          </w:tcPr>
          <w:p w14:paraId="392B44FC"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項數</w:t>
            </w:r>
          </w:p>
          <w:p w14:paraId="4C025774"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D</w:t>
            </w:r>
          </w:p>
        </w:tc>
        <w:tc>
          <w:tcPr>
            <w:tcW w:w="1048" w:type="dxa"/>
            <w:gridSpan w:val="2"/>
            <w:tcBorders>
              <w:bottom w:val="single" w:sz="4" w:space="0" w:color="auto"/>
            </w:tcBorders>
            <w:shd w:val="clear" w:color="auto" w:fill="B6DDE8" w:themeFill="accent5" w:themeFillTint="66"/>
            <w:vAlign w:val="center"/>
          </w:tcPr>
          <w:p w14:paraId="10E1EA2A"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比率</w:t>
            </w:r>
          </w:p>
          <w:p w14:paraId="45E10BBF" w14:textId="77777777" w:rsidR="00D81EAE" w:rsidRPr="00A40F76" w:rsidRDefault="00D81EAE" w:rsidP="002563B4">
            <w:pPr>
              <w:pStyle w:val="a8"/>
              <w:spacing w:line="280" w:lineRule="exact"/>
              <w:jc w:val="center"/>
              <w:rPr>
                <w:rFonts w:ascii="標楷體" w:eastAsia="標楷體" w:hAnsi="標楷體"/>
                <w:sz w:val="22"/>
                <w:szCs w:val="22"/>
              </w:rPr>
            </w:pPr>
            <w:r w:rsidRPr="00A40F76">
              <w:rPr>
                <w:rFonts w:ascii="標楷體" w:eastAsia="標楷體" w:hAnsi="標楷體" w:hint="eastAsia"/>
                <w:sz w:val="22"/>
                <w:szCs w:val="22"/>
              </w:rPr>
              <w:t>D/A×</w:t>
            </w:r>
            <w:r w:rsidRPr="00A40F76">
              <w:rPr>
                <w:rFonts w:ascii="標楷體" w:eastAsia="標楷體" w:hAnsi="標楷體"/>
                <w:sz w:val="22"/>
                <w:szCs w:val="22"/>
              </w:rPr>
              <w:t>100</w:t>
            </w:r>
          </w:p>
        </w:tc>
      </w:tr>
      <w:tr w:rsidR="00D81EAE" w:rsidRPr="00FD2571" w14:paraId="6FBB27D9" w14:textId="77777777" w:rsidTr="00663300">
        <w:trPr>
          <w:trHeight w:hRule="exact" w:val="567"/>
        </w:trPr>
        <w:tc>
          <w:tcPr>
            <w:tcW w:w="1651" w:type="dxa"/>
            <w:vAlign w:val="center"/>
          </w:tcPr>
          <w:p w14:paraId="5BBBBA69" w14:textId="77777777" w:rsidR="00D81EAE" w:rsidRPr="00ED782A" w:rsidRDefault="00D81EAE" w:rsidP="002563B4">
            <w:pPr>
              <w:widowControl/>
              <w:spacing w:line="240" w:lineRule="exact"/>
              <w:jc w:val="distribute"/>
              <w:rPr>
                <w:rFonts w:ascii="標楷體" w:eastAsia="標楷體" w:hAnsi="標楷體"/>
                <w:b/>
                <w:sz w:val="22"/>
                <w:szCs w:val="22"/>
              </w:rPr>
            </w:pPr>
            <w:r w:rsidRPr="00ED782A">
              <w:rPr>
                <w:rFonts w:ascii="標楷體" w:eastAsia="標楷體" w:hAnsi="標楷體" w:hint="eastAsia"/>
                <w:b/>
                <w:bCs/>
                <w:color w:val="000000"/>
                <w:sz w:val="22"/>
                <w:szCs w:val="22"/>
              </w:rPr>
              <w:t>合計</w:t>
            </w:r>
          </w:p>
        </w:tc>
        <w:tc>
          <w:tcPr>
            <w:tcW w:w="1417" w:type="dxa"/>
            <w:tcBorders>
              <w:top w:val="single" w:sz="4" w:space="0" w:color="auto"/>
              <w:left w:val="nil"/>
              <w:bottom w:val="single" w:sz="4" w:space="0" w:color="auto"/>
              <w:right w:val="single" w:sz="4" w:space="0" w:color="auto"/>
            </w:tcBorders>
            <w:shd w:val="clear" w:color="auto" w:fill="auto"/>
            <w:vAlign w:val="center"/>
          </w:tcPr>
          <w:p w14:paraId="4BEB2D14" w14:textId="77777777" w:rsidR="00D81EAE" w:rsidRPr="00B626EC" w:rsidRDefault="00D81EAE" w:rsidP="002563B4">
            <w:pPr>
              <w:widowControl/>
              <w:spacing w:line="240" w:lineRule="exact"/>
              <w:jc w:val="right"/>
              <w:rPr>
                <w:rFonts w:ascii="標楷體" w:eastAsia="標楷體" w:hAnsi="標楷體"/>
                <w:b/>
                <w:bCs/>
                <w:color w:val="FF0000"/>
                <w:kern w:val="0"/>
                <w:sz w:val="22"/>
                <w:szCs w:val="22"/>
              </w:rPr>
            </w:pPr>
            <w:r>
              <w:rPr>
                <w:rFonts w:ascii="標楷體" w:eastAsia="標楷體" w:hAnsi="標楷體"/>
                <w:b/>
                <w:bCs/>
                <w:sz w:val="22"/>
                <w:szCs w:val="22"/>
              </w:rPr>
              <w:t>730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82D376D" w14:textId="77777777" w:rsidR="00D81EAE" w:rsidRPr="00C77D91" w:rsidRDefault="00D81EAE" w:rsidP="002563B4">
            <w:pPr>
              <w:spacing w:line="240" w:lineRule="exact"/>
              <w:jc w:val="right"/>
              <w:rPr>
                <w:rFonts w:ascii="標楷體" w:eastAsia="標楷體" w:hAnsi="標楷體"/>
                <w:b/>
                <w:bCs/>
                <w:sz w:val="22"/>
                <w:szCs w:val="22"/>
              </w:rPr>
            </w:pPr>
            <w:r>
              <w:rPr>
                <w:rFonts w:ascii="標楷體" w:eastAsia="標楷體" w:hAnsi="標楷體"/>
                <w:b/>
                <w:bCs/>
                <w:sz w:val="22"/>
                <w:szCs w:val="22"/>
              </w:rPr>
              <w:t>676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19B41E4D" w14:textId="77777777" w:rsidR="00D81EAE" w:rsidRPr="00C77D91" w:rsidRDefault="00D81EAE" w:rsidP="002563B4">
            <w:pPr>
              <w:spacing w:line="240" w:lineRule="exact"/>
              <w:jc w:val="right"/>
              <w:rPr>
                <w:rFonts w:ascii="標楷體" w:eastAsia="標楷體" w:hAnsi="標楷體"/>
                <w:b/>
                <w:sz w:val="22"/>
                <w:szCs w:val="22"/>
              </w:rPr>
            </w:pPr>
            <w:r w:rsidRPr="00C77D91">
              <w:rPr>
                <w:rFonts w:ascii="標楷體" w:eastAsia="標楷體" w:hAnsi="標楷體" w:hint="eastAsia"/>
                <w:b/>
                <w:sz w:val="22"/>
                <w:szCs w:val="22"/>
              </w:rPr>
              <w:t>9</w:t>
            </w:r>
            <w:r>
              <w:rPr>
                <w:rFonts w:ascii="標楷體" w:eastAsia="標楷體" w:hAnsi="標楷體"/>
                <w:b/>
                <w:sz w:val="22"/>
                <w:szCs w:val="22"/>
              </w:rPr>
              <w:t>2.60</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2DFB3150" w14:textId="77777777" w:rsidR="00D81EAE" w:rsidRPr="00C77D91" w:rsidRDefault="00D81EAE" w:rsidP="002563B4">
            <w:pPr>
              <w:spacing w:line="240" w:lineRule="exact"/>
              <w:jc w:val="right"/>
              <w:rPr>
                <w:rFonts w:ascii="標楷體" w:eastAsia="標楷體" w:hAnsi="標楷體"/>
                <w:b/>
                <w:bCs/>
                <w:sz w:val="22"/>
                <w:szCs w:val="22"/>
              </w:rPr>
            </w:pPr>
            <w:r>
              <w:rPr>
                <w:rFonts w:ascii="標楷體" w:eastAsia="標楷體" w:hAnsi="標楷體"/>
                <w:b/>
                <w:bCs/>
                <w:sz w:val="22"/>
                <w:szCs w:val="22"/>
              </w:rPr>
              <w:t>42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14:paraId="189F8C87" w14:textId="77777777" w:rsidR="00D81EAE" w:rsidRPr="00C77D91" w:rsidRDefault="00D81EAE" w:rsidP="002563B4">
            <w:pPr>
              <w:spacing w:line="240" w:lineRule="exact"/>
              <w:jc w:val="right"/>
              <w:rPr>
                <w:rFonts w:ascii="標楷體" w:eastAsia="標楷體" w:hAnsi="標楷體"/>
                <w:b/>
                <w:sz w:val="22"/>
                <w:szCs w:val="22"/>
              </w:rPr>
            </w:pPr>
            <w:r>
              <w:rPr>
                <w:rFonts w:ascii="標楷體" w:eastAsia="標楷體" w:hAnsi="標楷體"/>
                <w:b/>
                <w:sz w:val="22"/>
                <w:szCs w:val="22"/>
              </w:rPr>
              <w:t>5.75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DECEF1" w14:textId="77777777" w:rsidR="00D81EAE" w:rsidRPr="00C77D91" w:rsidRDefault="00D81EAE" w:rsidP="002563B4">
            <w:pPr>
              <w:spacing w:line="240" w:lineRule="exact"/>
              <w:jc w:val="right"/>
              <w:rPr>
                <w:rFonts w:ascii="標楷體" w:eastAsia="標楷體" w:hAnsi="標楷體"/>
                <w:b/>
                <w:bCs/>
                <w:sz w:val="22"/>
                <w:szCs w:val="22"/>
              </w:rPr>
            </w:pPr>
            <w:r>
              <w:rPr>
                <w:rFonts w:ascii="標楷體" w:eastAsia="標楷體" w:hAnsi="標楷體"/>
                <w:b/>
                <w:bCs/>
                <w:sz w:val="22"/>
                <w:szCs w:val="22"/>
              </w:rPr>
              <w:t>12</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5BA5B" w14:textId="77777777" w:rsidR="00D81EAE" w:rsidRPr="00C77D91" w:rsidRDefault="00D81EAE" w:rsidP="002563B4">
            <w:pPr>
              <w:spacing w:line="240" w:lineRule="exact"/>
              <w:jc w:val="right"/>
              <w:rPr>
                <w:rFonts w:ascii="標楷體" w:eastAsia="標楷體" w:hAnsi="標楷體"/>
                <w:b/>
                <w:sz w:val="22"/>
                <w:szCs w:val="22"/>
              </w:rPr>
            </w:pPr>
            <w:r>
              <w:rPr>
                <w:rFonts w:ascii="標楷體" w:eastAsia="標楷體" w:hAnsi="標楷體"/>
                <w:b/>
                <w:sz w:val="22"/>
                <w:szCs w:val="22"/>
              </w:rPr>
              <w:t>1.64</w:t>
            </w:r>
          </w:p>
        </w:tc>
      </w:tr>
      <w:tr w:rsidR="00D81EAE" w:rsidRPr="00FD2571" w14:paraId="397CCEF6" w14:textId="77777777" w:rsidTr="00663300">
        <w:trPr>
          <w:trHeight w:hRule="exact" w:val="567"/>
        </w:trPr>
        <w:tc>
          <w:tcPr>
            <w:tcW w:w="1651" w:type="dxa"/>
            <w:shd w:val="clear" w:color="auto" w:fill="DAEEF3" w:themeFill="accent5" w:themeFillTint="33"/>
            <w:vAlign w:val="center"/>
          </w:tcPr>
          <w:p w14:paraId="79F49428" w14:textId="77777777" w:rsidR="00D81EAE" w:rsidRPr="00196C4E" w:rsidRDefault="00D81EAE" w:rsidP="002563B4">
            <w:pPr>
              <w:widowControl/>
              <w:spacing w:line="240" w:lineRule="exact"/>
              <w:jc w:val="distribute"/>
              <w:rPr>
                <w:rFonts w:ascii="標楷體" w:eastAsia="標楷體" w:hAnsi="標楷體"/>
                <w:sz w:val="22"/>
                <w:szCs w:val="22"/>
              </w:rPr>
            </w:pPr>
            <w:r w:rsidRPr="00196C4E">
              <w:rPr>
                <w:rFonts w:ascii="標楷體" w:eastAsia="標楷體" w:hAnsi="標楷體" w:hint="eastAsia"/>
                <w:bCs/>
                <w:color w:val="000000"/>
                <w:sz w:val="22"/>
                <w:szCs w:val="22"/>
              </w:rPr>
              <w:t>縣政府</w:t>
            </w:r>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6E4CB20" w14:textId="77777777" w:rsidR="00D81EAE" w:rsidRPr="002452D6" w:rsidRDefault="00D81EAE" w:rsidP="002563B4">
            <w:pPr>
              <w:spacing w:line="240" w:lineRule="exact"/>
              <w:jc w:val="right"/>
              <w:rPr>
                <w:rFonts w:ascii="標楷體" w:eastAsia="標楷體" w:hAnsi="標楷體" w:cs="新細明體"/>
                <w:sz w:val="22"/>
                <w:szCs w:val="22"/>
              </w:rPr>
            </w:pPr>
            <w:r w:rsidRPr="002452D6">
              <w:rPr>
                <w:rFonts w:ascii="標楷體" w:eastAsia="標楷體" w:hAnsi="標楷體" w:hint="eastAsia"/>
                <w:sz w:val="22"/>
                <w:szCs w:val="22"/>
              </w:rPr>
              <w:t>（</w:t>
            </w:r>
            <w:proofErr w:type="gramStart"/>
            <w:r w:rsidRPr="002452D6">
              <w:rPr>
                <w:rFonts w:ascii="標楷體" w:eastAsia="標楷體" w:hAnsi="標楷體" w:hint="eastAsia"/>
                <w:sz w:val="22"/>
                <w:szCs w:val="22"/>
              </w:rPr>
              <w:t>註</w:t>
            </w:r>
            <w:proofErr w:type="gramEnd"/>
            <w:r w:rsidRPr="002452D6">
              <w:rPr>
                <w:rFonts w:ascii="標楷體" w:eastAsia="標楷體" w:hAnsi="標楷體" w:hint="eastAsia"/>
                <w:sz w:val="22"/>
                <w:szCs w:val="22"/>
              </w:rPr>
              <w:t>1）</w:t>
            </w:r>
            <w:r>
              <w:rPr>
                <w:rFonts w:ascii="標楷體" w:eastAsia="標楷體" w:hAnsi="標楷體"/>
                <w:sz w:val="22"/>
                <w:szCs w:val="22"/>
              </w:rPr>
              <w:t>479</w:t>
            </w:r>
          </w:p>
        </w:tc>
        <w:tc>
          <w:tcPr>
            <w:tcW w:w="1139"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2516990" w14:textId="77777777" w:rsidR="00D81EAE" w:rsidRPr="002452D6" w:rsidRDefault="00D81EAE" w:rsidP="002563B4">
            <w:pPr>
              <w:widowControl/>
              <w:spacing w:line="240" w:lineRule="exact"/>
              <w:jc w:val="right"/>
              <w:rPr>
                <w:rFonts w:ascii="標楷體" w:eastAsia="標楷體" w:hAnsi="標楷體"/>
                <w:bCs/>
                <w:kern w:val="0"/>
                <w:sz w:val="22"/>
                <w:szCs w:val="22"/>
              </w:rPr>
            </w:pPr>
            <w:r>
              <w:rPr>
                <w:rFonts w:ascii="標楷體" w:eastAsia="標楷體" w:hAnsi="標楷體"/>
                <w:bCs/>
                <w:sz w:val="22"/>
                <w:szCs w:val="22"/>
              </w:rPr>
              <w:t>438</w:t>
            </w:r>
          </w:p>
        </w:tc>
        <w:tc>
          <w:tcPr>
            <w:tcW w:w="100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84B721D" w14:textId="77777777" w:rsidR="00D81EAE" w:rsidRPr="002452D6" w:rsidRDefault="00D81EAE" w:rsidP="002563B4">
            <w:pPr>
              <w:spacing w:line="240" w:lineRule="exact"/>
              <w:jc w:val="right"/>
              <w:rPr>
                <w:rFonts w:ascii="標楷體" w:eastAsia="標楷體" w:hAnsi="標楷體"/>
                <w:bCs/>
                <w:sz w:val="22"/>
                <w:szCs w:val="22"/>
              </w:rPr>
            </w:pPr>
            <w:r>
              <w:rPr>
                <w:rFonts w:ascii="標楷體" w:eastAsia="標楷體" w:hAnsi="標楷體"/>
                <w:bCs/>
                <w:sz w:val="22"/>
                <w:szCs w:val="22"/>
              </w:rPr>
              <w:t>91.44</w:t>
            </w:r>
          </w:p>
        </w:tc>
        <w:tc>
          <w:tcPr>
            <w:tcW w:w="113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16569E0" w14:textId="77777777" w:rsidR="00D81EAE" w:rsidRPr="002452D6" w:rsidRDefault="00D81EAE" w:rsidP="002563B4">
            <w:pPr>
              <w:widowControl/>
              <w:spacing w:line="240" w:lineRule="exact"/>
              <w:jc w:val="right"/>
              <w:rPr>
                <w:rFonts w:ascii="標楷體" w:eastAsia="標楷體" w:hAnsi="標楷體"/>
                <w:bCs/>
                <w:kern w:val="0"/>
                <w:sz w:val="22"/>
                <w:szCs w:val="22"/>
              </w:rPr>
            </w:pPr>
            <w:r>
              <w:rPr>
                <w:rFonts w:ascii="標楷體" w:eastAsia="標楷體" w:hAnsi="標楷體"/>
                <w:bCs/>
                <w:sz w:val="22"/>
                <w:szCs w:val="22"/>
              </w:rPr>
              <w:t>32</w:t>
            </w:r>
          </w:p>
        </w:tc>
        <w:tc>
          <w:tcPr>
            <w:tcW w:w="100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A9B8EB5" w14:textId="77777777" w:rsidR="00D81EAE" w:rsidRPr="002452D6"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6</w:t>
            </w:r>
            <w:r>
              <w:rPr>
                <w:rFonts w:ascii="標楷體" w:eastAsia="標楷體" w:hAnsi="標楷體"/>
                <w:bCs/>
                <w:sz w:val="22"/>
                <w:szCs w:val="22"/>
              </w:rPr>
              <w:t>.68</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E8639" w14:textId="77777777" w:rsidR="00D81EAE" w:rsidRPr="002452D6" w:rsidRDefault="00D81EAE" w:rsidP="002563B4">
            <w:pPr>
              <w:spacing w:line="240" w:lineRule="exact"/>
              <w:jc w:val="right"/>
              <w:rPr>
                <w:rFonts w:ascii="標楷體" w:eastAsia="標楷體" w:hAnsi="標楷體"/>
                <w:bCs/>
                <w:sz w:val="22"/>
                <w:szCs w:val="22"/>
              </w:rPr>
            </w:pPr>
            <w:r>
              <w:rPr>
                <w:rFonts w:ascii="標楷體" w:eastAsia="標楷體" w:hAnsi="標楷體"/>
                <w:bCs/>
                <w:sz w:val="22"/>
                <w:szCs w:val="22"/>
              </w:rPr>
              <w:t>9</w:t>
            </w:r>
          </w:p>
        </w:tc>
        <w:tc>
          <w:tcPr>
            <w:tcW w:w="1048"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4303C0F" w14:textId="77777777" w:rsidR="00D81EAE" w:rsidRPr="002452D6"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1</w:t>
            </w:r>
            <w:r>
              <w:rPr>
                <w:rFonts w:ascii="標楷體" w:eastAsia="標楷體" w:hAnsi="標楷體"/>
                <w:bCs/>
                <w:sz w:val="22"/>
                <w:szCs w:val="22"/>
              </w:rPr>
              <w:t>.88</w:t>
            </w:r>
          </w:p>
        </w:tc>
      </w:tr>
      <w:tr w:rsidR="00D81EAE" w:rsidRPr="00FD2571" w14:paraId="76103422" w14:textId="77777777" w:rsidTr="00663300">
        <w:trPr>
          <w:trHeight w:hRule="exact" w:val="567"/>
        </w:trPr>
        <w:tc>
          <w:tcPr>
            <w:tcW w:w="1651" w:type="dxa"/>
            <w:tcBorders>
              <w:bottom w:val="single" w:sz="4" w:space="0" w:color="auto"/>
            </w:tcBorders>
            <w:vAlign w:val="center"/>
          </w:tcPr>
          <w:p w14:paraId="041C8019" w14:textId="77777777" w:rsidR="00D81EAE" w:rsidRPr="00196C4E" w:rsidRDefault="00D81EAE" w:rsidP="002563B4">
            <w:pPr>
              <w:widowControl/>
              <w:spacing w:line="240" w:lineRule="exact"/>
              <w:jc w:val="distribute"/>
              <w:rPr>
                <w:rFonts w:ascii="標楷體" w:eastAsia="標楷體" w:hAnsi="標楷體"/>
                <w:sz w:val="22"/>
                <w:szCs w:val="22"/>
              </w:rPr>
            </w:pPr>
            <w:r w:rsidRPr="00196C4E">
              <w:rPr>
                <w:rFonts w:ascii="標楷體" w:eastAsia="標楷體" w:hAnsi="標楷體" w:hint="eastAsia"/>
                <w:bCs/>
                <w:color w:val="000000"/>
                <w:sz w:val="22"/>
                <w:szCs w:val="22"/>
              </w:rPr>
              <w:t>稅務局</w:t>
            </w:r>
          </w:p>
        </w:tc>
        <w:tc>
          <w:tcPr>
            <w:tcW w:w="1417" w:type="dxa"/>
            <w:tcBorders>
              <w:top w:val="single" w:sz="4" w:space="0" w:color="auto"/>
              <w:left w:val="nil"/>
              <w:bottom w:val="single" w:sz="4" w:space="0" w:color="auto"/>
              <w:right w:val="single" w:sz="4" w:space="0" w:color="auto"/>
            </w:tcBorders>
            <w:shd w:val="clear" w:color="auto" w:fill="auto"/>
            <w:vAlign w:val="center"/>
          </w:tcPr>
          <w:p w14:paraId="546AF28F" w14:textId="77777777" w:rsidR="00D81EAE" w:rsidRPr="007C20EB" w:rsidRDefault="00D81EAE" w:rsidP="002563B4">
            <w:pPr>
              <w:widowControl/>
              <w:spacing w:line="240" w:lineRule="exact"/>
              <w:jc w:val="right"/>
              <w:rPr>
                <w:rFonts w:ascii="標楷體" w:eastAsia="標楷體" w:hAnsi="標楷體"/>
                <w:kern w:val="0"/>
              </w:rPr>
            </w:pPr>
            <w:r>
              <w:rPr>
                <w:rFonts w:ascii="標楷體" w:eastAsia="標楷體" w:hAnsi="標楷體"/>
                <w:kern w:val="0"/>
              </w:rPr>
              <w:t>51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5E8299F" w14:textId="77777777" w:rsidR="00D81EAE" w:rsidRPr="007C20EB" w:rsidRDefault="00D81EAE" w:rsidP="002563B4">
            <w:pPr>
              <w:widowControl/>
              <w:spacing w:line="240" w:lineRule="exact"/>
              <w:jc w:val="right"/>
              <w:rPr>
                <w:rFonts w:ascii="標楷體" w:eastAsia="標楷體" w:hAnsi="標楷體"/>
                <w:bCs/>
                <w:sz w:val="22"/>
                <w:szCs w:val="22"/>
              </w:rPr>
            </w:pPr>
            <w:r>
              <w:rPr>
                <w:rFonts w:ascii="標楷體" w:eastAsia="標楷體" w:hAnsi="標楷體"/>
                <w:bCs/>
                <w:sz w:val="22"/>
                <w:szCs w:val="22"/>
              </w:rPr>
              <w:t>50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56919226" w14:textId="77777777" w:rsidR="00D81EAE" w:rsidRPr="007C20EB" w:rsidRDefault="00D81EAE" w:rsidP="002563B4">
            <w:pPr>
              <w:spacing w:line="240" w:lineRule="exact"/>
              <w:jc w:val="right"/>
              <w:rPr>
                <w:rFonts w:ascii="標楷體" w:eastAsia="標楷體" w:hAnsi="標楷體"/>
                <w:bCs/>
                <w:sz w:val="22"/>
                <w:szCs w:val="22"/>
              </w:rPr>
            </w:pPr>
            <w:r>
              <w:rPr>
                <w:rFonts w:ascii="標楷體" w:eastAsia="標楷體" w:hAnsi="標楷體"/>
                <w:bCs/>
                <w:sz w:val="22"/>
                <w:szCs w:val="22"/>
              </w:rPr>
              <w:t>98.04</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29A0B065" w14:textId="77777777" w:rsidR="00D81EAE" w:rsidRPr="00AC22F0" w:rsidRDefault="00D81EAE" w:rsidP="002563B4">
            <w:pPr>
              <w:spacing w:line="240" w:lineRule="exact"/>
              <w:jc w:val="right"/>
              <w:rPr>
                <w:rFonts w:ascii="標楷體" w:eastAsia="標楷體" w:hAnsi="標楷體"/>
                <w:szCs w:val="24"/>
              </w:rPr>
            </w:pPr>
            <w:r>
              <w:rPr>
                <w:rFonts w:ascii="標楷體" w:eastAsia="標楷體" w:hAnsi="標楷體" w:hint="eastAsia"/>
                <w:szCs w:val="24"/>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14:paraId="149BDE72" w14:textId="77777777" w:rsidR="00D81EAE" w:rsidRPr="00AC22F0"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1</w:t>
            </w:r>
            <w:r>
              <w:rPr>
                <w:rFonts w:ascii="標楷體" w:eastAsia="標楷體" w:hAnsi="標楷體"/>
                <w:bCs/>
                <w:sz w:val="22"/>
                <w:szCs w:val="22"/>
              </w:rPr>
              <w:t>.96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B18764" w14:textId="77777777" w:rsidR="00D81EAE" w:rsidRPr="00AC22F0" w:rsidRDefault="00D81EAE" w:rsidP="002563B4">
            <w:pPr>
              <w:spacing w:line="240" w:lineRule="exact"/>
              <w:jc w:val="right"/>
              <w:rPr>
                <w:rFonts w:ascii="標楷體" w:eastAsia="標楷體" w:hAnsi="標楷體"/>
                <w:sz w:val="22"/>
                <w:szCs w:val="22"/>
              </w:rPr>
            </w:pPr>
            <w:r w:rsidRPr="00AC22F0">
              <w:rPr>
                <w:rFonts w:ascii="標楷體" w:eastAsia="標楷體" w:hAnsi="標楷體" w:hint="eastAsia"/>
                <w:szCs w:val="24"/>
              </w:rPr>
              <w:t>－</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E836" w14:textId="77777777" w:rsidR="00D81EAE" w:rsidRPr="00AC22F0" w:rsidRDefault="00D81EAE" w:rsidP="002563B4">
            <w:pPr>
              <w:spacing w:line="240" w:lineRule="exact"/>
              <w:jc w:val="right"/>
              <w:rPr>
                <w:rFonts w:ascii="標楷體" w:eastAsia="標楷體" w:hAnsi="標楷體"/>
                <w:sz w:val="22"/>
                <w:szCs w:val="22"/>
              </w:rPr>
            </w:pPr>
            <w:r w:rsidRPr="00AC22F0">
              <w:rPr>
                <w:rFonts w:ascii="標楷體" w:eastAsia="標楷體" w:hAnsi="標楷體" w:hint="eastAsia"/>
                <w:szCs w:val="24"/>
              </w:rPr>
              <w:t>－</w:t>
            </w:r>
          </w:p>
        </w:tc>
      </w:tr>
      <w:tr w:rsidR="00D81EAE" w:rsidRPr="00FD2571" w14:paraId="6C08D20C" w14:textId="77777777" w:rsidTr="00663300">
        <w:trPr>
          <w:trHeight w:hRule="exact" w:val="567"/>
        </w:trPr>
        <w:tc>
          <w:tcPr>
            <w:tcW w:w="1651" w:type="dxa"/>
            <w:shd w:val="clear" w:color="auto" w:fill="DAEEF3" w:themeFill="accent5" w:themeFillTint="33"/>
            <w:vAlign w:val="center"/>
          </w:tcPr>
          <w:p w14:paraId="66ACF85B" w14:textId="77777777" w:rsidR="00D81EAE" w:rsidRPr="00196C4E" w:rsidRDefault="00D81EAE" w:rsidP="002563B4">
            <w:pPr>
              <w:widowControl/>
              <w:spacing w:line="240" w:lineRule="exact"/>
              <w:jc w:val="distribute"/>
              <w:rPr>
                <w:rFonts w:ascii="標楷體" w:eastAsia="標楷體" w:hAnsi="標楷體"/>
                <w:sz w:val="22"/>
                <w:szCs w:val="22"/>
              </w:rPr>
            </w:pPr>
            <w:r w:rsidRPr="00196C4E">
              <w:rPr>
                <w:rFonts w:ascii="標楷體" w:eastAsia="標楷體" w:hAnsi="標楷體" w:hint="eastAsia"/>
                <w:bCs/>
                <w:color w:val="000000"/>
                <w:sz w:val="22"/>
                <w:szCs w:val="22"/>
              </w:rPr>
              <w:t>警察局</w:t>
            </w:r>
          </w:p>
        </w:tc>
        <w:tc>
          <w:tcPr>
            <w:tcW w:w="141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4C0AC94" w14:textId="77777777" w:rsidR="00D81EAE" w:rsidRPr="0007521A" w:rsidRDefault="00D81EAE" w:rsidP="002563B4">
            <w:pPr>
              <w:spacing w:line="240" w:lineRule="exact"/>
              <w:jc w:val="right"/>
              <w:rPr>
                <w:rFonts w:ascii="標楷體" w:eastAsia="標楷體" w:hAnsi="標楷體"/>
              </w:rPr>
            </w:pPr>
            <w:r>
              <w:rPr>
                <w:rFonts w:ascii="標楷體" w:eastAsia="標楷體" w:hAnsi="標楷體" w:hint="eastAsia"/>
              </w:rPr>
              <w:t>4</w:t>
            </w:r>
            <w:r>
              <w:rPr>
                <w:rFonts w:ascii="標楷體" w:eastAsia="標楷體" w:hAnsi="標楷體"/>
              </w:rPr>
              <w:t>5</w:t>
            </w:r>
          </w:p>
        </w:tc>
        <w:tc>
          <w:tcPr>
            <w:tcW w:w="113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EA9645C" w14:textId="77777777" w:rsidR="00D81EAE" w:rsidRPr="0007521A" w:rsidRDefault="00D81EAE" w:rsidP="002563B4">
            <w:pPr>
              <w:widowControl/>
              <w:spacing w:line="240" w:lineRule="exact"/>
              <w:jc w:val="right"/>
              <w:rPr>
                <w:rFonts w:ascii="標楷體" w:eastAsia="標楷體" w:hAnsi="標楷體"/>
                <w:bCs/>
                <w:sz w:val="22"/>
                <w:szCs w:val="22"/>
              </w:rPr>
            </w:pPr>
            <w:r>
              <w:rPr>
                <w:rFonts w:ascii="標楷體" w:eastAsia="標楷體" w:hAnsi="標楷體" w:hint="eastAsia"/>
                <w:bCs/>
                <w:sz w:val="22"/>
                <w:szCs w:val="22"/>
              </w:rPr>
              <w:t>4</w:t>
            </w:r>
            <w:r>
              <w:rPr>
                <w:rFonts w:ascii="標楷體" w:eastAsia="標楷體" w:hAnsi="標楷體"/>
                <w:bCs/>
                <w:sz w:val="22"/>
                <w:szCs w:val="22"/>
              </w:rPr>
              <w:t>2</w:t>
            </w:r>
          </w:p>
        </w:tc>
        <w:tc>
          <w:tcPr>
            <w:tcW w:w="100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37BF8EA" w14:textId="77777777" w:rsidR="00D81EAE" w:rsidRPr="0007521A"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9</w:t>
            </w:r>
            <w:r>
              <w:rPr>
                <w:rFonts w:ascii="標楷體" w:eastAsia="標楷體" w:hAnsi="標楷體"/>
                <w:bCs/>
                <w:sz w:val="22"/>
                <w:szCs w:val="22"/>
              </w:rPr>
              <w:t>3.33</w:t>
            </w:r>
          </w:p>
        </w:tc>
        <w:tc>
          <w:tcPr>
            <w:tcW w:w="113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608D42B" w14:textId="77777777" w:rsidR="00D81EAE" w:rsidRPr="00AC22F0" w:rsidRDefault="00D81EAE" w:rsidP="002563B4">
            <w:pPr>
              <w:spacing w:line="240" w:lineRule="exact"/>
              <w:jc w:val="right"/>
              <w:rPr>
                <w:rFonts w:ascii="標楷體" w:eastAsia="標楷體" w:hAnsi="標楷體"/>
                <w:sz w:val="22"/>
                <w:szCs w:val="22"/>
              </w:rPr>
            </w:pPr>
            <w:r w:rsidRPr="00AC22F0">
              <w:rPr>
                <w:rFonts w:ascii="標楷體" w:eastAsia="標楷體" w:hAnsi="標楷體" w:hint="eastAsia"/>
                <w:sz w:val="22"/>
                <w:szCs w:val="22"/>
              </w:rPr>
              <w:t>2</w:t>
            </w:r>
          </w:p>
        </w:tc>
        <w:tc>
          <w:tcPr>
            <w:tcW w:w="100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C04113" w14:textId="77777777" w:rsidR="00D81EAE" w:rsidRPr="00AC22F0" w:rsidRDefault="00D81EAE" w:rsidP="002563B4">
            <w:pPr>
              <w:spacing w:line="240" w:lineRule="exact"/>
              <w:jc w:val="right"/>
              <w:rPr>
                <w:rFonts w:ascii="標楷體" w:eastAsia="標楷體" w:hAnsi="標楷體"/>
                <w:sz w:val="22"/>
                <w:szCs w:val="22"/>
              </w:rPr>
            </w:pPr>
            <w:r>
              <w:rPr>
                <w:rFonts w:ascii="標楷體" w:eastAsia="標楷體" w:hAnsi="標楷體" w:hint="eastAsia"/>
                <w:sz w:val="22"/>
                <w:szCs w:val="22"/>
              </w:rPr>
              <w:t>4</w:t>
            </w:r>
            <w:r>
              <w:rPr>
                <w:rFonts w:ascii="標楷體" w:eastAsia="標楷體" w:hAnsi="標楷體"/>
                <w:sz w:val="22"/>
                <w:szCs w:val="22"/>
              </w:rPr>
              <w:t>.44</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8D4C5E" w14:textId="77777777" w:rsidR="00D81EAE" w:rsidRPr="00AC22F0" w:rsidRDefault="00D81EAE" w:rsidP="002563B4">
            <w:pPr>
              <w:spacing w:line="240" w:lineRule="exact"/>
              <w:jc w:val="right"/>
              <w:rPr>
                <w:rFonts w:ascii="標楷體" w:eastAsia="標楷體" w:hAnsi="標楷體" w:cs="新細明體"/>
                <w:sz w:val="22"/>
                <w:szCs w:val="22"/>
              </w:rPr>
            </w:pPr>
            <w:r w:rsidRPr="00AC22F0">
              <w:rPr>
                <w:rFonts w:ascii="標楷體" w:eastAsia="標楷體" w:hAnsi="標楷體"/>
                <w:sz w:val="22"/>
                <w:szCs w:val="22"/>
              </w:rPr>
              <w:t>1</w:t>
            </w:r>
          </w:p>
        </w:tc>
        <w:tc>
          <w:tcPr>
            <w:tcW w:w="1048"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B7A384" w14:textId="77777777" w:rsidR="00D81EAE" w:rsidRPr="00AC22F0"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2</w:t>
            </w:r>
            <w:r>
              <w:rPr>
                <w:rFonts w:ascii="標楷體" w:eastAsia="標楷體" w:hAnsi="標楷體"/>
                <w:bCs/>
                <w:sz w:val="22"/>
                <w:szCs w:val="22"/>
              </w:rPr>
              <w:t>.22</w:t>
            </w:r>
          </w:p>
        </w:tc>
      </w:tr>
      <w:tr w:rsidR="00D81EAE" w:rsidRPr="00FD2571" w14:paraId="2FDBD516" w14:textId="77777777" w:rsidTr="00663300">
        <w:trPr>
          <w:trHeight w:hRule="exact" w:val="567"/>
        </w:trPr>
        <w:tc>
          <w:tcPr>
            <w:tcW w:w="1651" w:type="dxa"/>
            <w:tcBorders>
              <w:bottom w:val="single" w:sz="4" w:space="0" w:color="auto"/>
            </w:tcBorders>
            <w:vAlign w:val="center"/>
          </w:tcPr>
          <w:p w14:paraId="296F010F" w14:textId="77777777" w:rsidR="00D81EAE" w:rsidRPr="00196C4E" w:rsidRDefault="00D81EAE" w:rsidP="002563B4">
            <w:pPr>
              <w:widowControl/>
              <w:spacing w:line="240" w:lineRule="exact"/>
              <w:jc w:val="distribute"/>
              <w:rPr>
                <w:rFonts w:ascii="標楷體" w:eastAsia="標楷體" w:hAnsi="標楷體"/>
                <w:sz w:val="22"/>
                <w:szCs w:val="22"/>
              </w:rPr>
            </w:pPr>
            <w:r w:rsidRPr="00196C4E">
              <w:rPr>
                <w:rFonts w:ascii="標楷體" w:eastAsia="標楷體" w:hAnsi="標楷體" w:hint="eastAsia"/>
                <w:bCs/>
                <w:color w:val="000000"/>
                <w:sz w:val="22"/>
                <w:szCs w:val="22"/>
              </w:rPr>
              <w:t>消防</w:t>
            </w:r>
            <w:r w:rsidRPr="00196C4E">
              <w:rPr>
                <w:rFonts w:ascii="標楷體" w:eastAsia="標楷體" w:hAnsi="標楷體" w:hint="eastAsia"/>
                <w:sz w:val="22"/>
                <w:szCs w:val="22"/>
              </w:rPr>
              <w:t>局</w:t>
            </w:r>
          </w:p>
        </w:tc>
        <w:tc>
          <w:tcPr>
            <w:tcW w:w="1417" w:type="dxa"/>
            <w:tcBorders>
              <w:top w:val="single" w:sz="4" w:space="0" w:color="auto"/>
              <w:left w:val="nil"/>
              <w:bottom w:val="single" w:sz="4" w:space="0" w:color="auto"/>
              <w:right w:val="single" w:sz="4" w:space="0" w:color="auto"/>
            </w:tcBorders>
            <w:shd w:val="clear" w:color="auto" w:fill="auto"/>
            <w:vAlign w:val="center"/>
          </w:tcPr>
          <w:p w14:paraId="2288691A" w14:textId="77777777" w:rsidR="00D81EAE" w:rsidRPr="003065B1" w:rsidRDefault="00D81EAE" w:rsidP="002563B4">
            <w:pPr>
              <w:spacing w:line="240" w:lineRule="exact"/>
              <w:jc w:val="right"/>
              <w:rPr>
                <w:rFonts w:ascii="標楷體" w:eastAsia="標楷體" w:hAnsi="標楷體"/>
              </w:rPr>
            </w:pPr>
            <w:r>
              <w:rPr>
                <w:rFonts w:ascii="標楷體" w:eastAsia="標楷體" w:hAnsi="標楷體" w:hint="eastAsia"/>
              </w:rPr>
              <w:t>3</w:t>
            </w:r>
            <w:r>
              <w:rPr>
                <w:rFonts w:ascii="標楷體" w:eastAsia="標楷體" w:hAnsi="標楷體"/>
              </w:rPr>
              <w:t>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34DD50" w14:textId="77777777" w:rsidR="00D81EAE" w:rsidRPr="003065B1" w:rsidRDefault="00D81EAE" w:rsidP="002563B4">
            <w:pPr>
              <w:widowControl/>
              <w:spacing w:line="240" w:lineRule="exact"/>
              <w:jc w:val="right"/>
              <w:rPr>
                <w:rFonts w:ascii="標楷體" w:eastAsia="標楷體" w:hAnsi="標楷體"/>
                <w:bCs/>
                <w:sz w:val="22"/>
                <w:szCs w:val="22"/>
              </w:rPr>
            </w:pPr>
            <w:r>
              <w:rPr>
                <w:rFonts w:ascii="標楷體" w:eastAsia="標楷體" w:hAnsi="標楷體" w:hint="eastAsia"/>
                <w:bCs/>
                <w:sz w:val="22"/>
                <w:szCs w:val="22"/>
              </w:rPr>
              <w:t>2</w:t>
            </w:r>
            <w:r>
              <w:rPr>
                <w:rFonts w:ascii="標楷體" w:eastAsia="標楷體" w:hAnsi="標楷體"/>
                <w:bCs/>
                <w:sz w:val="22"/>
                <w:szCs w:val="22"/>
              </w:rPr>
              <w:t>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151B4239" w14:textId="77777777" w:rsidR="00D81EAE" w:rsidRPr="003065B1"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9</w:t>
            </w:r>
            <w:r>
              <w:rPr>
                <w:rFonts w:ascii="標楷體" w:eastAsia="標楷體" w:hAnsi="標楷體"/>
                <w:bCs/>
                <w:sz w:val="22"/>
                <w:szCs w:val="22"/>
              </w:rPr>
              <w:t>3.55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8375C" w14:textId="77777777" w:rsidR="00D81EAE" w:rsidRPr="00AC22F0" w:rsidRDefault="00D81EAE" w:rsidP="002563B4">
            <w:pPr>
              <w:spacing w:line="240" w:lineRule="exact"/>
              <w:jc w:val="right"/>
              <w:rPr>
                <w:rFonts w:ascii="標楷體" w:eastAsia="標楷體" w:hAnsi="標楷體"/>
                <w:sz w:val="22"/>
                <w:szCs w:val="22"/>
              </w:rPr>
            </w:pPr>
            <w:r>
              <w:rPr>
                <w:rFonts w:ascii="標楷體" w:eastAsia="標楷體" w:hAnsi="標楷體"/>
                <w:sz w:val="22"/>
                <w:szCs w:val="22"/>
              </w:rPr>
              <w:t>2</w:t>
            </w:r>
          </w:p>
        </w:tc>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0962C" w14:textId="77777777" w:rsidR="00D81EAE" w:rsidRPr="00AC22F0" w:rsidRDefault="00D81EAE" w:rsidP="002563B4">
            <w:pPr>
              <w:spacing w:line="240" w:lineRule="exact"/>
              <w:jc w:val="right"/>
              <w:rPr>
                <w:rFonts w:ascii="標楷體" w:eastAsia="標楷體" w:hAnsi="標楷體"/>
                <w:sz w:val="22"/>
                <w:szCs w:val="22"/>
              </w:rPr>
            </w:pPr>
            <w:r>
              <w:rPr>
                <w:rFonts w:ascii="標楷體" w:eastAsia="標楷體" w:hAnsi="標楷體" w:hint="eastAsia"/>
                <w:sz w:val="22"/>
                <w:szCs w:val="22"/>
              </w:rPr>
              <w:t>6</w:t>
            </w:r>
            <w:r>
              <w:rPr>
                <w:rFonts w:ascii="標楷體" w:eastAsia="標楷體" w:hAnsi="標楷體"/>
                <w:sz w:val="22"/>
                <w:szCs w:val="22"/>
              </w:rPr>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68DCFFA" w14:textId="77777777" w:rsidR="00D81EAE" w:rsidRPr="00AC22F0" w:rsidRDefault="00D81EAE" w:rsidP="002563B4">
            <w:pPr>
              <w:spacing w:line="240" w:lineRule="exact"/>
              <w:jc w:val="right"/>
              <w:rPr>
                <w:rFonts w:ascii="標楷體" w:eastAsia="標楷體" w:hAnsi="標楷體" w:cs="新細明體"/>
                <w:sz w:val="22"/>
                <w:szCs w:val="22"/>
              </w:rPr>
            </w:pPr>
            <w:r w:rsidRPr="00AC22F0">
              <w:rPr>
                <w:rFonts w:ascii="標楷體" w:eastAsia="標楷體" w:hAnsi="標楷體" w:hint="eastAsia"/>
                <w:szCs w:val="24"/>
              </w:rPr>
              <w:t>－</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9A4A" w14:textId="77777777" w:rsidR="00D81EAE" w:rsidRPr="00AC22F0" w:rsidRDefault="00D81EAE" w:rsidP="002563B4">
            <w:pPr>
              <w:spacing w:line="240" w:lineRule="exact"/>
              <w:jc w:val="right"/>
              <w:rPr>
                <w:rFonts w:ascii="標楷體" w:eastAsia="標楷體" w:hAnsi="標楷體"/>
                <w:bCs/>
                <w:sz w:val="22"/>
                <w:szCs w:val="22"/>
              </w:rPr>
            </w:pPr>
            <w:r w:rsidRPr="00AC22F0">
              <w:rPr>
                <w:rFonts w:ascii="標楷體" w:eastAsia="標楷體" w:hAnsi="標楷體" w:hint="eastAsia"/>
                <w:szCs w:val="24"/>
              </w:rPr>
              <w:t>－</w:t>
            </w:r>
          </w:p>
        </w:tc>
      </w:tr>
      <w:tr w:rsidR="00D81EAE" w:rsidRPr="00FD2571" w14:paraId="4B58ED7D" w14:textId="77777777" w:rsidTr="00663300">
        <w:trPr>
          <w:trHeight w:hRule="exact" w:val="567"/>
        </w:trPr>
        <w:tc>
          <w:tcPr>
            <w:tcW w:w="1651" w:type="dxa"/>
            <w:shd w:val="clear" w:color="auto" w:fill="DAEEF3" w:themeFill="accent5" w:themeFillTint="33"/>
            <w:vAlign w:val="center"/>
          </w:tcPr>
          <w:p w14:paraId="1F8A7C6B" w14:textId="77777777" w:rsidR="00D81EAE" w:rsidRPr="00196C4E" w:rsidRDefault="00D81EAE" w:rsidP="002563B4">
            <w:pPr>
              <w:widowControl/>
              <w:spacing w:line="240" w:lineRule="exact"/>
              <w:jc w:val="distribute"/>
              <w:rPr>
                <w:rFonts w:ascii="標楷體" w:eastAsia="標楷體" w:hAnsi="標楷體"/>
                <w:sz w:val="22"/>
                <w:szCs w:val="22"/>
              </w:rPr>
            </w:pPr>
            <w:r w:rsidRPr="00196C4E">
              <w:rPr>
                <w:rFonts w:ascii="標楷體" w:eastAsia="標楷體" w:hAnsi="標楷體" w:hint="eastAsia"/>
                <w:bCs/>
                <w:color w:val="000000"/>
                <w:sz w:val="22"/>
                <w:szCs w:val="22"/>
              </w:rPr>
              <w:t>衛生局</w:t>
            </w:r>
          </w:p>
        </w:tc>
        <w:tc>
          <w:tcPr>
            <w:tcW w:w="141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ED3DD08" w14:textId="77777777" w:rsidR="00D81EAE" w:rsidRPr="00FD59BE" w:rsidRDefault="00D81EAE" w:rsidP="002563B4">
            <w:pPr>
              <w:spacing w:line="240" w:lineRule="exact"/>
              <w:jc w:val="right"/>
              <w:rPr>
                <w:rFonts w:ascii="標楷體" w:eastAsia="標楷體" w:hAnsi="標楷體"/>
              </w:rPr>
            </w:pPr>
            <w:r>
              <w:rPr>
                <w:rFonts w:ascii="標楷體" w:eastAsia="標楷體" w:hAnsi="標楷體"/>
              </w:rPr>
              <w:t>29</w:t>
            </w:r>
          </w:p>
        </w:tc>
        <w:tc>
          <w:tcPr>
            <w:tcW w:w="113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D32C4F" w14:textId="77777777" w:rsidR="00D81EAE" w:rsidRPr="00FD59BE" w:rsidRDefault="00D81EAE" w:rsidP="002563B4">
            <w:pPr>
              <w:widowControl/>
              <w:spacing w:line="240" w:lineRule="exact"/>
              <w:jc w:val="right"/>
              <w:rPr>
                <w:rFonts w:ascii="標楷體" w:eastAsia="標楷體" w:hAnsi="標楷體"/>
                <w:bCs/>
                <w:sz w:val="22"/>
                <w:szCs w:val="22"/>
              </w:rPr>
            </w:pPr>
            <w:r>
              <w:rPr>
                <w:rFonts w:ascii="標楷體" w:eastAsia="標楷體" w:hAnsi="標楷體" w:hint="eastAsia"/>
                <w:bCs/>
                <w:sz w:val="22"/>
                <w:szCs w:val="22"/>
              </w:rPr>
              <w:t>2</w:t>
            </w:r>
            <w:r>
              <w:rPr>
                <w:rFonts w:ascii="標楷體" w:eastAsia="標楷體" w:hAnsi="標楷體"/>
                <w:bCs/>
                <w:sz w:val="22"/>
                <w:szCs w:val="22"/>
              </w:rPr>
              <w:t>8</w:t>
            </w:r>
          </w:p>
        </w:tc>
        <w:tc>
          <w:tcPr>
            <w:tcW w:w="100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057B994" w14:textId="77777777" w:rsidR="00D81EAE" w:rsidRPr="00FD59BE"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9</w:t>
            </w:r>
            <w:r>
              <w:rPr>
                <w:rFonts w:ascii="標楷體" w:eastAsia="標楷體" w:hAnsi="標楷體"/>
                <w:bCs/>
                <w:sz w:val="22"/>
                <w:szCs w:val="22"/>
              </w:rPr>
              <w:t>6.55</w:t>
            </w:r>
          </w:p>
        </w:tc>
        <w:tc>
          <w:tcPr>
            <w:tcW w:w="113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77254D" w14:textId="77777777" w:rsidR="00D81EAE" w:rsidRPr="00AC22F0" w:rsidRDefault="00D81EAE" w:rsidP="002563B4">
            <w:pPr>
              <w:spacing w:line="240" w:lineRule="exact"/>
              <w:jc w:val="right"/>
              <w:rPr>
                <w:rFonts w:ascii="標楷體" w:eastAsia="標楷體" w:hAnsi="標楷體"/>
                <w:sz w:val="22"/>
                <w:szCs w:val="22"/>
              </w:rPr>
            </w:pPr>
            <w:r>
              <w:rPr>
                <w:rFonts w:ascii="標楷體" w:eastAsia="標楷體" w:hAnsi="標楷體" w:hint="eastAsia"/>
                <w:sz w:val="22"/>
                <w:szCs w:val="22"/>
              </w:rPr>
              <w:t>1</w:t>
            </w:r>
          </w:p>
        </w:tc>
        <w:tc>
          <w:tcPr>
            <w:tcW w:w="100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5DEE034" w14:textId="77777777" w:rsidR="00D81EAE" w:rsidRPr="00AC22F0"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3</w:t>
            </w:r>
            <w:r>
              <w:rPr>
                <w:rFonts w:ascii="標楷體" w:eastAsia="標楷體" w:hAnsi="標楷體"/>
                <w:bCs/>
                <w:sz w:val="22"/>
                <w:szCs w:val="22"/>
              </w:rPr>
              <w:t>.45</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24BFBF7" w14:textId="77777777" w:rsidR="00D81EAE" w:rsidRPr="00AC22F0" w:rsidRDefault="00D81EAE" w:rsidP="002563B4">
            <w:pPr>
              <w:spacing w:line="240" w:lineRule="exact"/>
              <w:jc w:val="right"/>
              <w:rPr>
                <w:rFonts w:ascii="標楷體" w:eastAsia="標楷體" w:hAnsi="標楷體"/>
                <w:sz w:val="22"/>
                <w:szCs w:val="22"/>
              </w:rPr>
            </w:pPr>
            <w:r w:rsidRPr="00AC22F0">
              <w:rPr>
                <w:rFonts w:ascii="標楷體" w:eastAsia="標楷體" w:hAnsi="標楷體" w:hint="eastAsia"/>
                <w:szCs w:val="24"/>
              </w:rPr>
              <w:t>－</w:t>
            </w:r>
          </w:p>
        </w:tc>
        <w:tc>
          <w:tcPr>
            <w:tcW w:w="1048"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0DFABC" w14:textId="77777777" w:rsidR="00D81EAE" w:rsidRPr="00AC22F0" w:rsidRDefault="00D81EAE" w:rsidP="002563B4">
            <w:pPr>
              <w:spacing w:line="240" w:lineRule="exact"/>
              <w:jc w:val="right"/>
              <w:rPr>
                <w:rFonts w:ascii="標楷體" w:eastAsia="標楷體" w:hAnsi="標楷體"/>
                <w:bCs/>
                <w:w w:val="50"/>
                <w:sz w:val="22"/>
                <w:szCs w:val="22"/>
              </w:rPr>
            </w:pPr>
            <w:r w:rsidRPr="00AC22F0">
              <w:rPr>
                <w:rFonts w:ascii="標楷體" w:eastAsia="標楷體" w:hAnsi="標楷體" w:hint="eastAsia"/>
                <w:szCs w:val="24"/>
              </w:rPr>
              <w:t>－</w:t>
            </w:r>
          </w:p>
        </w:tc>
      </w:tr>
      <w:tr w:rsidR="00D81EAE" w:rsidRPr="00FD2571" w14:paraId="534B2921" w14:textId="77777777" w:rsidTr="00663300">
        <w:trPr>
          <w:trHeight w:hRule="exact" w:val="567"/>
        </w:trPr>
        <w:tc>
          <w:tcPr>
            <w:tcW w:w="1651" w:type="dxa"/>
            <w:tcBorders>
              <w:bottom w:val="single" w:sz="4" w:space="0" w:color="auto"/>
            </w:tcBorders>
            <w:vAlign w:val="center"/>
          </w:tcPr>
          <w:p w14:paraId="2D9BC388" w14:textId="77777777" w:rsidR="00D81EAE" w:rsidRPr="00196C4E" w:rsidRDefault="00D81EAE" w:rsidP="002563B4">
            <w:pPr>
              <w:widowControl/>
              <w:spacing w:line="240" w:lineRule="exact"/>
              <w:jc w:val="distribute"/>
              <w:rPr>
                <w:rFonts w:ascii="標楷體" w:eastAsia="標楷體" w:hAnsi="標楷體"/>
                <w:bCs/>
                <w:color w:val="000000"/>
                <w:sz w:val="22"/>
                <w:szCs w:val="22"/>
              </w:rPr>
            </w:pPr>
            <w:r w:rsidRPr="00196C4E">
              <w:rPr>
                <w:rFonts w:ascii="標楷體" w:eastAsia="標楷體" w:hAnsi="標楷體" w:hint="eastAsia"/>
                <w:bCs/>
                <w:color w:val="000000"/>
                <w:sz w:val="22"/>
                <w:szCs w:val="22"/>
              </w:rPr>
              <w:t>環境保護局</w:t>
            </w:r>
          </w:p>
        </w:tc>
        <w:tc>
          <w:tcPr>
            <w:tcW w:w="1417" w:type="dxa"/>
            <w:tcBorders>
              <w:top w:val="single" w:sz="4" w:space="0" w:color="auto"/>
              <w:left w:val="nil"/>
              <w:bottom w:val="single" w:sz="4" w:space="0" w:color="auto"/>
              <w:right w:val="single" w:sz="4" w:space="0" w:color="auto"/>
            </w:tcBorders>
            <w:shd w:val="clear" w:color="auto" w:fill="auto"/>
            <w:vAlign w:val="center"/>
          </w:tcPr>
          <w:p w14:paraId="4BA8FA31" w14:textId="77777777" w:rsidR="00D81EAE" w:rsidRPr="00FD59BE" w:rsidRDefault="00D81EAE" w:rsidP="002563B4">
            <w:pPr>
              <w:spacing w:line="240" w:lineRule="exact"/>
              <w:jc w:val="right"/>
              <w:rPr>
                <w:rFonts w:ascii="標楷體" w:eastAsia="標楷體" w:hAnsi="標楷體"/>
              </w:rPr>
            </w:pPr>
            <w:r>
              <w:rPr>
                <w:rFonts w:ascii="標楷體" w:eastAsia="標楷體" w:hAnsi="標楷體" w:hint="eastAsia"/>
              </w:rPr>
              <w:t>6</w:t>
            </w:r>
            <w:r>
              <w:rPr>
                <w:rFonts w:ascii="標楷體" w:eastAsia="標楷體" w:hAnsi="標楷體"/>
              </w:rPr>
              <w:t>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931613" w14:textId="77777777" w:rsidR="00D81EAE" w:rsidRPr="00FD59BE" w:rsidRDefault="00D81EAE" w:rsidP="002563B4">
            <w:pPr>
              <w:widowControl/>
              <w:spacing w:line="240" w:lineRule="exact"/>
              <w:jc w:val="right"/>
              <w:rPr>
                <w:rFonts w:ascii="標楷體" w:eastAsia="標楷體" w:hAnsi="標楷體"/>
                <w:bCs/>
                <w:sz w:val="22"/>
                <w:szCs w:val="22"/>
              </w:rPr>
            </w:pPr>
            <w:r>
              <w:rPr>
                <w:rFonts w:ascii="標楷體" w:eastAsia="標楷體" w:hAnsi="標楷體" w:hint="eastAsia"/>
                <w:bCs/>
                <w:sz w:val="22"/>
                <w:szCs w:val="22"/>
              </w:rPr>
              <w:t>5</w:t>
            </w:r>
            <w:r>
              <w:rPr>
                <w:rFonts w:ascii="標楷體" w:eastAsia="標楷體" w:hAnsi="標楷體"/>
                <w:bCs/>
                <w:sz w:val="22"/>
                <w:szCs w:val="22"/>
              </w:rPr>
              <w:t>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21C29C70" w14:textId="77777777" w:rsidR="00D81EAE" w:rsidRPr="00FD59BE"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9</w:t>
            </w:r>
            <w:r>
              <w:rPr>
                <w:rFonts w:ascii="標楷體" w:eastAsia="標楷體" w:hAnsi="標楷體"/>
                <w:bCs/>
                <w:sz w:val="22"/>
                <w:szCs w:val="22"/>
              </w:rPr>
              <w:t>3.65</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41F83DBE" w14:textId="77777777" w:rsidR="00D81EAE" w:rsidRPr="00AC22F0" w:rsidRDefault="00D81EAE" w:rsidP="002563B4">
            <w:pPr>
              <w:spacing w:line="240" w:lineRule="exact"/>
              <w:jc w:val="right"/>
              <w:rPr>
                <w:rFonts w:ascii="標楷體" w:eastAsia="標楷體" w:hAnsi="標楷體"/>
                <w:szCs w:val="24"/>
              </w:rPr>
            </w:pPr>
            <w:r>
              <w:rPr>
                <w:rFonts w:ascii="標楷體" w:eastAsia="標楷體" w:hAnsi="標楷體" w:hint="eastAsia"/>
                <w:szCs w:val="24"/>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14:paraId="6B657FAE" w14:textId="77777777" w:rsidR="00D81EAE" w:rsidRPr="00AC22F0"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4</w:t>
            </w:r>
            <w:r>
              <w:rPr>
                <w:rFonts w:ascii="標楷體" w:eastAsia="標楷體" w:hAnsi="標楷體"/>
                <w:bCs/>
                <w:sz w:val="22"/>
                <w:szCs w:val="22"/>
              </w:rPr>
              <w:t>.76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FE0385D" w14:textId="77777777" w:rsidR="00D81EAE" w:rsidRPr="00AC22F0" w:rsidRDefault="00D81EAE" w:rsidP="002563B4">
            <w:pPr>
              <w:widowControl/>
              <w:spacing w:line="240" w:lineRule="exact"/>
              <w:jc w:val="right"/>
              <w:rPr>
                <w:rFonts w:ascii="標楷體" w:eastAsia="標楷體" w:hAnsi="標楷體"/>
                <w:kern w:val="0"/>
              </w:rPr>
            </w:pPr>
            <w:r>
              <w:rPr>
                <w:rFonts w:ascii="標楷體" w:eastAsia="標楷體" w:hAnsi="標楷體" w:hint="eastAsia"/>
                <w:szCs w:val="24"/>
              </w:rPr>
              <w:t>1</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F0EE4" w14:textId="77777777" w:rsidR="00D81EAE" w:rsidRPr="00AC22F0"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1</w:t>
            </w:r>
            <w:r>
              <w:rPr>
                <w:rFonts w:ascii="標楷體" w:eastAsia="標楷體" w:hAnsi="標楷體"/>
                <w:bCs/>
                <w:sz w:val="22"/>
                <w:szCs w:val="22"/>
              </w:rPr>
              <w:t>.59</w:t>
            </w:r>
          </w:p>
        </w:tc>
      </w:tr>
      <w:tr w:rsidR="00D81EAE" w:rsidRPr="00FD2571" w14:paraId="32EE09ED" w14:textId="77777777" w:rsidTr="00663300">
        <w:trPr>
          <w:trHeight w:hRule="exact" w:val="567"/>
        </w:trPr>
        <w:tc>
          <w:tcPr>
            <w:tcW w:w="1651" w:type="dxa"/>
            <w:tcBorders>
              <w:bottom w:val="single" w:sz="4" w:space="0" w:color="auto"/>
            </w:tcBorders>
            <w:shd w:val="clear" w:color="auto" w:fill="DAEEF3" w:themeFill="accent5" w:themeFillTint="33"/>
            <w:vAlign w:val="center"/>
          </w:tcPr>
          <w:p w14:paraId="0575AAD6" w14:textId="77777777" w:rsidR="00D81EAE" w:rsidRPr="00196C4E" w:rsidRDefault="00D81EAE" w:rsidP="002563B4">
            <w:pPr>
              <w:widowControl/>
              <w:spacing w:line="240" w:lineRule="exact"/>
              <w:jc w:val="distribute"/>
              <w:rPr>
                <w:rFonts w:ascii="標楷體" w:eastAsia="標楷體" w:hAnsi="標楷體"/>
                <w:bCs/>
                <w:color w:val="000000"/>
                <w:sz w:val="22"/>
                <w:szCs w:val="22"/>
              </w:rPr>
            </w:pPr>
            <w:r w:rsidRPr="00196C4E">
              <w:rPr>
                <w:rFonts w:ascii="標楷體" w:eastAsia="標楷體" w:hAnsi="標楷體" w:hint="eastAsia"/>
                <w:bCs/>
                <w:color w:val="000000"/>
                <w:sz w:val="22"/>
                <w:szCs w:val="22"/>
              </w:rPr>
              <w:t>文化觀光局</w:t>
            </w:r>
          </w:p>
        </w:tc>
        <w:tc>
          <w:tcPr>
            <w:tcW w:w="141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E279109" w14:textId="77777777" w:rsidR="00D81EAE" w:rsidRPr="00FD59BE" w:rsidRDefault="00D81EAE" w:rsidP="002563B4">
            <w:pPr>
              <w:spacing w:line="240" w:lineRule="exact"/>
              <w:jc w:val="right"/>
              <w:rPr>
                <w:rFonts w:ascii="標楷體" w:eastAsia="標楷體" w:hAnsi="標楷體"/>
              </w:rPr>
            </w:pPr>
            <w:r>
              <w:rPr>
                <w:rFonts w:ascii="標楷體" w:eastAsia="標楷體" w:hAnsi="標楷體" w:hint="eastAsia"/>
              </w:rPr>
              <w:t>3</w:t>
            </w:r>
            <w:r>
              <w:rPr>
                <w:rFonts w:ascii="標楷體" w:eastAsia="標楷體" w:hAnsi="標楷體"/>
              </w:rPr>
              <w:t>2</w:t>
            </w:r>
          </w:p>
        </w:tc>
        <w:tc>
          <w:tcPr>
            <w:tcW w:w="113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EF3D014" w14:textId="77777777" w:rsidR="00D81EAE" w:rsidRPr="00FD59BE" w:rsidRDefault="00D81EAE" w:rsidP="002563B4">
            <w:pPr>
              <w:widowControl/>
              <w:spacing w:line="240" w:lineRule="exact"/>
              <w:jc w:val="right"/>
              <w:rPr>
                <w:rFonts w:ascii="標楷體" w:eastAsia="標楷體" w:hAnsi="標楷體"/>
                <w:bCs/>
                <w:sz w:val="22"/>
                <w:szCs w:val="22"/>
              </w:rPr>
            </w:pPr>
            <w:r>
              <w:rPr>
                <w:rFonts w:ascii="標楷體" w:eastAsia="標楷體" w:hAnsi="標楷體" w:hint="eastAsia"/>
                <w:bCs/>
                <w:sz w:val="22"/>
                <w:szCs w:val="22"/>
              </w:rPr>
              <w:t>3</w:t>
            </w:r>
            <w:r>
              <w:rPr>
                <w:rFonts w:ascii="標楷體" w:eastAsia="標楷體" w:hAnsi="標楷體"/>
                <w:bCs/>
                <w:sz w:val="22"/>
                <w:szCs w:val="22"/>
              </w:rPr>
              <w:t>0</w:t>
            </w:r>
          </w:p>
        </w:tc>
        <w:tc>
          <w:tcPr>
            <w:tcW w:w="100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823F86" w14:textId="77777777" w:rsidR="00D81EAE" w:rsidRPr="00FD59BE"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9</w:t>
            </w:r>
            <w:r>
              <w:rPr>
                <w:rFonts w:ascii="標楷體" w:eastAsia="標楷體" w:hAnsi="標楷體"/>
                <w:bCs/>
                <w:sz w:val="22"/>
                <w:szCs w:val="22"/>
              </w:rPr>
              <w:t>3.75</w:t>
            </w:r>
          </w:p>
        </w:tc>
        <w:tc>
          <w:tcPr>
            <w:tcW w:w="113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1CBAA42" w14:textId="77777777" w:rsidR="00D81EAE" w:rsidRPr="00AC22F0" w:rsidRDefault="00D81EAE" w:rsidP="002563B4">
            <w:pPr>
              <w:spacing w:line="240" w:lineRule="exact"/>
              <w:jc w:val="right"/>
              <w:rPr>
                <w:rFonts w:ascii="標楷體" w:eastAsia="標楷體" w:hAnsi="標楷體"/>
                <w:szCs w:val="24"/>
              </w:rPr>
            </w:pPr>
            <w:r>
              <w:rPr>
                <w:rFonts w:ascii="標楷體" w:eastAsia="標楷體" w:hAnsi="標楷體" w:hint="eastAsia"/>
                <w:szCs w:val="24"/>
              </w:rPr>
              <w:t>1</w:t>
            </w:r>
          </w:p>
        </w:tc>
        <w:tc>
          <w:tcPr>
            <w:tcW w:w="100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D4F70C1" w14:textId="77777777" w:rsidR="00D81EAE" w:rsidRPr="00AC22F0" w:rsidRDefault="00D81EAE" w:rsidP="002563B4">
            <w:pPr>
              <w:spacing w:line="240" w:lineRule="exact"/>
              <w:jc w:val="right"/>
              <w:rPr>
                <w:rFonts w:ascii="標楷體" w:eastAsia="標楷體" w:hAnsi="標楷體"/>
                <w:bCs/>
                <w:sz w:val="22"/>
                <w:szCs w:val="22"/>
              </w:rPr>
            </w:pPr>
            <w:r>
              <w:rPr>
                <w:rFonts w:ascii="標楷體" w:eastAsia="標楷體" w:hAnsi="標楷體" w:hint="eastAsia"/>
                <w:szCs w:val="24"/>
              </w:rPr>
              <w:t>3</w:t>
            </w:r>
            <w:r>
              <w:rPr>
                <w:rFonts w:ascii="標楷體" w:eastAsia="標楷體" w:hAnsi="標楷體"/>
                <w:szCs w:val="24"/>
              </w:rPr>
              <w:t>.13</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BA58098" w14:textId="77777777" w:rsidR="00D81EAE" w:rsidRPr="00AC22F0" w:rsidRDefault="00D81EAE" w:rsidP="002563B4">
            <w:pPr>
              <w:spacing w:line="240" w:lineRule="exact"/>
              <w:jc w:val="right"/>
              <w:rPr>
                <w:rFonts w:ascii="標楷體" w:eastAsia="標楷體" w:hAnsi="標楷體"/>
                <w:szCs w:val="24"/>
              </w:rPr>
            </w:pPr>
            <w:r>
              <w:rPr>
                <w:rFonts w:ascii="標楷體" w:eastAsia="標楷體" w:hAnsi="標楷體"/>
              </w:rPr>
              <w:t>1</w:t>
            </w:r>
          </w:p>
        </w:tc>
        <w:tc>
          <w:tcPr>
            <w:tcW w:w="1048"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74310F4" w14:textId="77777777" w:rsidR="00D81EAE" w:rsidRPr="00AC22F0" w:rsidRDefault="00D81EAE" w:rsidP="002563B4">
            <w:pPr>
              <w:spacing w:line="240" w:lineRule="exact"/>
              <w:jc w:val="right"/>
              <w:rPr>
                <w:rFonts w:ascii="標楷體" w:eastAsia="標楷體" w:hAnsi="標楷體"/>
                <w:bCs/>
                <w:sz w:val="22"/>
                <w:szCs w:val="22"/>
              </w:rPr>
            </w:pPr>
            <w:r>
              <w:rPr>
                <w:rFonts w:ascii="標楷體" w:eastAsia="標楷體" w:hAnsi="標楷體" w:hint="eastAsia"/>
                <w:bCs/>
                <w:sz w:val="22"/>
                <w:szCs w:val="22"/>
              </w:rPr>
              <w:t>3</w:t>
            </w:r>
            <w:r>
              <w:rPr>
                <w:rFonts w:ascii="標楷體" w:eastAsia="標楷體" w:hAnsi="標楷體"/>
                <w:bCs/>
                <w:sz w:val="22"/>
                <w:szCs w:val="22"/>
              </w:rPr>
              <w:t>.13</w:t>
            </w:r>
          </w:p>
        </w:tc>
      </w:tr>
      <w:tr w:rsidR="00D81EAE" w:rsidRPr="00FD2571" w14:paraId="10BA74B0" w14:textId="77777777" w:rsidTr="002563B4">
        <w:trPr>
          <w:gridAfter w:val="1"/>
          <w:wAfter w:w="7" w:type="dxa"/>
        </w:trPr>
        <w:tc>
          <w:tcPr>
            <w:tcW w:w="9391" w:type="dxa"/>
            <w:gridSpan w:val="8"/>
            <w:tcBorders>
              <w:top w:val="single" w:sz="4" w:space="0" w:color="auto"/>
              <w:left w:val="nil"/>
              <w:bottom w:val="nil"/>
              <w:right w:val="nil"/>
            </w:tcBorders>
            <w:vAlign w:val="center"/>
          </w:tcPr>
          <w:p w14:paraId="70FFA628" w14:textId="77777777" w:rsidR="00D81EAE" w:rsidRPr="006E2348" w:rsidRDefault="00D81EAE" w:rsidP="002563B4">
            <w:pPr>
              <w:pStyle w:val="a8"/>
              <w:spacing w:line="240" w:lineRule="exact"/>
              <w:ind w:leftChars="-46" w:left="-9" w:hangingChars="56" w:hanging="101"/>
              <w:jc w:val="both"/>
              <w:rPr>
                <w:rFonts w:ascii="標楷體" w:eastAsia="標楷體" w:hAnsi="標楷體"/>
                <w:sz w:val="18"/>
              </w:rPr>
            </w:pPr>
            <w:proofErr w:type="gramStart"/>
            <w:r w:rsidRPr="006E2348">
              <w:rPr>
                <w:rFonts w:ascii="標楷體" w:eastAsia="標楷體" w:hAnsi="標楷體" w:hint="eastAsia"/>
                <w:sz w:val="18"/>
              </w:rPr>
              <w:t>註</w:t>
            </w:r>
            <w:proofErr w:type="gramEnd"/>
            <w:r w:rsidRPr="006E2348">
              <w:rPr>
                <w:rFonts w:ascii="標楷體" w:eastAsia="標楷體" w:hAnsi="標楷體" w:hint="eastAsia"/>
                <w:sz w:val="18"/>
              </w:rPr>
              <w:t>：1.民政處、教育處、農業處</w:t>
            </w:r>
            <w:r>
              <w:rPr>
                <w:rFonts w:ascii="標楷體" w:eastAsia="標楷體" w:hAnsi="標楷體" w:hint="eastAsia"/>
                <w:sz w:val="18"/>
              </w:rPr>
              <w:t>及</w:t>
            </w:r>
            <w:r w:rsidRPr="006E2348">
              <w:rPr>
                <w:rFonts w:ascii="標楷體" w:eastAsia="標楷體" w:hAnsi="標楷體" w:hint="eastAsia"/>
                <w:sz w:val="18"/>
              </w:rPr>
              <w:t>地政處併入縣政府統計。</w:t>
            </w:r>
          </w:p>
          <w:p w14:paraId="1A963D4D" w14:textId="77777777" w:rsidR="00D81EAE" w:rsidRPr="00FD2571" w:rsidRDefault="00D81EAE" w:rsidP="002563B4">
            <w:pPr>
              <w:pStyle w:val="a8"/>
              <w:spacing w:line="240" w:lineRule="exact"/>
              <w:ind w:firstLineChars="140" w:firstLine="252"/>
              <w:jc w:val="both"/>
              <w:rPr>
                <w:rFonts w:ascii="標楷體" w:eastAsia="標楷體" w:hAnsi="標楷體"/>
                <w:szCs w:val="24"/>
              </w:rPr>
            </w:pPr>
            <w:r w:rsidRPr="006E2348">
              <w:rPr>
                <w:rFonts w:ascii="標楷體" w:eastAsia="標楷體" w:hAnsi="標楷體" w:hint="eastAsia"/>
                <w:sz w:val="18"/>
              </w:rPr>
              <w:t>2.資料來源：整理自苗栗縣政府</w:t>
            </w:r>
            <w:proofErr w:type="gramStart"/>
            <w:r>
              <w:rPr>
                <w:rFonts w:ascii="標楷體" w:eastAsia="標楷體" w:hAnsi="標楷體"/>
                <w:sz w:val="18"/>
              </w:rPr>
              <w:t>114</w:t>
            </w:r>
            <w:proofErr w:type="gramEnd"/>
            <w:r w:rsidRPr="006E2348">
              <w:rPr>
                <w:rFonts w:ascii="標楷體" w:eastAsia="標楷體" w:hAnsi="標楷體" w:hint="eastAsia"/>
                <w:sz w:val="18"/>
              </w:rPr>
              <w:t>年度施政績效報告。</w:t>
            </w:r>
          </w:p>
        </w:tc>
      </w:tr>
    </w:tbl>
    <w:p w14:paraId="5C1B42E0" w14:textId="77777777" w:rsidR="00D81EAE" w:rsidRPr="004230BA" w:rsidRDefault="00D81EAE" w:rsidP="00663300">
      <w:pPr>
        <w:pStyle w:val="af3"/>
        <w:overflowPunct w:val="0"/>
        <w:spacing w:beforeLines="45" w:before="108" w:line="540" w:lineRule="exact"/>
        <w:ind w:firstLine="600"/>
        <w:rPr>
          <w:rFonts w:hAnsi="標楷體"/>
          <w:snapToGrid w:val="0"/>
          <w:spacing w:val="10"/>
        </w:rPr>
      </w:pPr>
      <w:proofErr w:type="gramStart"/>
      <w:r w:rsidRPr="004230BA">
        <w:rPr>
          <w:rFonts w:hAnsi="標楷體" w:hint="eastAsia"/>
          <w:snapToGrid w:val="0"/>
          <w:spacing w:val="10"/>
        </w:rPr>
        <w:t>另本室依</w:t>
      </w:r>
      <w:proofErr w:type="gramEnd"/>
      <w:r w:rsidRPr="004230BA">
        <w:rPr>
          <w:rFonts w:hAnsi="標楷體" w:hint="eastAsia"/>
          <w:snapToGrid w:val="0"/>
          <w:spacing w:val="10"/>
        </w:rPr>
        <w:t>決算法第23條第5款規定，</w:t>
      </w:r>
      <w:proofErr w:type="gramStart"/>
      <w:r w:rsidRPr="004230BA">
        <w:rPr>
          <w:rFonts w:hAnsi="標楷體" w:hint="eastAsia"/>
          <w:snapToGrid w:val="0"/>
          <w:spacing w:val="10"/>
        </w:rPr>
        <w:t>11</w:t>
      </w:r>
      <w:r>
        <w:rPr>
          <w:rFonts w:hAnsi="標楷體" w:hint="eastAsia"/>
          <w:snapToGrid w:val="0"/>
          <w:spacing w:val="10"/>
        </w:rPr>
        <w:t>4</w:t>
      </w:r>
      <w:proofErr w:type="gramEnd"/>
      <w:r w:rsidRPr="004230BA">
        <w:rPr>
          <w:rFonts w:hAnsi="標楷體" w:hint="eastAsia"/>
          <w:snapToGrid w:val="0"/>
          <w:spacing w:val="10"/>
        </w:rPr>
        <w:t>年度審核同類機關施政效能結果，經提出建議意見促請改善者，茲</w:t>
      </w:r>
      <w:proofErr w:type="gramStart"/>
      <w:r w:rsidRPr="004230BA">
        <w:rPr>
          <w:rFonts w:hAnsi="標楷體" w:hint="eastAsia"/>
          <w:snapToGrid w:val="0"/>
          <w:spacing w:val="10"/>
        </w:rPr>
        <w:t>摘要列述如次</w:t>
      </w:r>
      <w:proofErr w:type="gramEnd"/>
      <w:r w:rsidRPr="004230BA">
        <w:rPr>
          <w:rFonts w:hAnsi="標楷體" w:hint="eastAsia"/>
          <w:snapToGrid w:val="0"/>
          <w:spacing w:val="10"/>
        </w:rPr>
        <w:t>：</w:t>
      </w:r>
    </w:p>
    <w:p w14:paraId="1CE17B65" w14:textId="4AF051CB" w:rsidR="00D81EAE" w:rsidRPr="0094748D" w:rsidRDefault="00D81EAE" w:rsidP="00663300">
      <w:pPr>
        <w:pStyle w:val="af3"/>
        <w:overflowPunct w:val="0"/>
        <w:spacing w:line="520" w:lineRule="exact"/>
        <w:ind w:firstLine="560"/>
        <w:rPr>
          <w:rFonts w:hAnsi="標楷體"/>
          <w:snapToGrid w:val="0"/>
          <w:spacing w:val="-2"/>
        </w:rPr>
      </w:pPr>
      <w:r w:rsidRPr="0006701C">
        <w:rPr>
          <w:rFonts w:hAnsi="標楷體" w:hint="eastAsia"/>
          <w:snapToGrid w:val="0"/>
        </w:rPr>
        <w:t>（一）</w:t>
      </w:r>
      <w:r w:rsidR="00B9735C" w:rsidRPr="00666138">
        <w:rPr>
          <w:rFonts w:hAnsi="標楷體" w:hint="eastAsia"/>
          <w:snapToGrid w:val="0"/>
        </w:rPr>
        <w:t xml:space="preserve">　</w:t>
      </w:r>
      <w:r w:rsidRPr="0078636C">
        <w:rPr>
          <w:rFonts w:hAnsi="標楷體" w:hint="eastAsia"/>
          <w:snapToGrid w:val="0"/>
          <w:spacing w:val="10"/>
        </w:rPr>
        <w:t>成立苗栗縣永續發展推動小組，以「</w:t>
      </w:r>
      <w:proofErr w:type="gramStart"/>
      <w:r w:rsidRPr="0078636C">
        <w:rPr>
          <w:rFonts w:hAnsi="標楷體" w:hint="eastAsia"/>
          <w:snapToGrid w:val="0"/>
          <w:spacing w:val="10"/>
        </w:rPr>
        <w:t>永續宜居</w:t>
      </w:r>
      <w:proofErr w:type="gramEnd"/>
      <w:r w:rsidRPr="0078636C">
        <w:rPr>
          <w:rFonts w:hAnsi="標楷體" w:hint="eastAsia"/>
          <w:snapToGrid w:val="0"/>
          <w:spacing w:val="10"/>
        </w:rPr>
        <w:t xml:space="preserve"> 智慧苗栗」</w:t>
      </w:r>
      <w:proofErr w:type="gramStart"/>
      <w:r w:rsidRPr="0078636C">
        <w:rPr>
          <w:rFonts w:hAnsi="標楷體" w:hint="eastAsia"/>
          <w:snapToGrid w:val="0"/>
          <w:spacing w:val="10"/>
        </w:rPr>
        <w:t>願景訂定</w:t>
      </w:r>
      <w:proofErr w:type="gramEnd"/>
      <w:r w:rsidRPr="0078636C">
        <w:rPr>
          <w:rFonts w:hAnsi="標楷體" w:hint="eastAsia"/>
          <w:snapToGrid w:val="0"/>
          <w:spacing w:val="10"/>
        </w:rPr>
        <w:t>推動策略，建構全方位永續治理藍圖，惟於法規指引、資訊揭露、績效管考、籌設ESG媒合平台與再生能源推動等項仍有精進空間，允宜</w:t>
      </w:r>
      <w:proofErr w:type="gramStart"/>
      <w:r w:rsidRPr="0078636C">
        <w:rPr>
          <w:rFonts w:hAnsi="標楷體" w:hint="eastAsia"/>
          <w:snapToGrid w:val="0"/>
          <w:spacing w:val="10"/>
        </w:rPr>
        <w:t>研</w:t>
      </w:r>
      <w:proofErr w:type="gramEnd"/>
      <w:r w:rsidRPr="0078636C">
        <w:rPr>
          <w:rFonts w:hAnsi="標楷體" w:hint="eastAsia"/>
          <w:snapToGrid w:val="0"/>
          <w:spacing w:val="10"/>
        </w:rPr>
        <w:t>謀參考相關優良實務，以完備推動永續發展事務機制，提升永續治理量能與展現推動成果。（詳乙－</w:t>
      </w:r>
      <w:r w:rsidR="007807BB">
        <w:rPr>
          <w:rFonts w:hAnsi="標楷體" w:hint="eastAsia"/>
          <w:snapToGrid w:val="0"/>
          <w:spacing w:val="10"/>
        </w:rPr>
        <w:t>1</w:t>
      </w:r>
      <w:r w:rsidR="007807BB">
        <w:rPr>
          <w:rFonts w:hAnsi="標楷體"/>
          <w:snapToGrid w:val="0"/>
          <w:spacing w:val="10"/>
        </w:rPr>
        <w:t>4</w:t>
      </w:r>
      <w:r w:rsidRPr="0078636C">
        <w:rPr>
          <w:rFonts w:hAnsi="標楷體" w:hint="eastAsia"/>
          <w:snapToGrid w:val="0"/>
          <w:spacing w:val="10"/>
        </w:rPr>
        <w:t>頁）</w:t>
      </w:r>
    </w:p>
    <w:p w14:paraId="11479A60" w14:textId="46089BBC" w:rsidR="00D81EAE" w:rsidRPr="00663300" w:rsidRDefault="00D81EAE" w:rsidP="00663300">
      <w:pPr>
        <w:pStyle w:val="af3"/>
        <w:overflowPunct w:val="0"/>
        <w:spacing w:line="500" w:lineRule="exact"/>
        <w:ind w:firstLine="560"/>
        <w:rPr>
          <w:rFonts w:hAnsi="標楷體"/>
          <w:snapToGrid w:val="0"/>
        </w:rPr>
      </w:pPr>
      <w:r w:rsidRPr="00663300">
        <w:rPr>
          <w:rFonts w:hAnsi="標楷體" w:hint="eastAsia"/>
          <w:snapToGrid w:val="0"/>
        </w:rPr>
        <w:lastRenderedPageBreak/>
        <w:t xml:space="preserve">（二）　</w:t>
      </w:r>
      <w:r w:rsidR="000C19C1" w:rsidRPr="00663300">
        <w:rPr>
          <w:rFonts w:hAnsi="標楷體" w:hint="eastAsia"/>
          <w:snapToGrid w:val="0"/>
        </w:rPr>
        <w:t>執行少子女化對策計畫，提供</w:t>
      </w:r>
      <w:r w:rsidR="000C6848">
        <w:rPr>
          <w:rFonts w:hAnsi="標楷體" w:hint="eastAsia"/>
          <w:snapToGrid w:val="0"/>
        </w:rPr>
        <w:t>津貼補助、親子館及托育中心等福利措施，惟執行內容未涵</w:t>
      </w:r>
      <w:proofErr w:type="gramStart"/>
      <w:r w:rsidR="000C6848">
        <w:rPr>
          <w:rFonts w:hAnsi="標楷體" w:hint="eastAsia"/>
          <w:snapToGrid w:val="0"/>
        </w:rPr>
        <w:t>括</w:t>
      </w:r>
      <w:proofErr w:type="gramEnd"/>
      <w:r w:rsidR="000C6848">
        <w:rPr>
          <w:rFonts w:hAnsi="標楷體" w:hint="eastAsia"/>
          <w:snapToGrid w:val="0"/>
        </w:rPr>
        <w:t>友善</w:t>
      </w:r>
      <w:proofErr w:type="gramStart"/>
      <w:r w:rsidR="000C6848">
        <w:rPr>
          <w:rFonts w:hAnsi="標楷體" w:hint="eastAsia"/>
          <w:snapToGrid w:val="0"/>
        </w:rPr>
        <w:t>職場</w:t>
      </w:r>
      <w:r w:rsidR="000C19C1" w:rsidRPr="00663300">
        <w:rPr>
          <w:rFonts w:hAnsi="標楷體" w:hint="eastAsia"/>
          <w:snapToGrid w:val="0"/>
        </w:rPr>
        <w:t>育兒</w:t>
      </w:r>
      <w:proofErr w:type="gramEnd"/>
      <w:r w:rsidR="000C19C1" w:rsidRPr="00663300">
        <w:rPr>
          <w:rFonts w:hAnsi="標楷體" w:hint="eastAsia"/>
          <w:snapToGrid w:val="0"/>
        </w:rPr>
        <w:t>措施、鼓勵企業參與托育服務等項目，允宜擴大執行構面，營造</w:t>
      </w:r>
      <w:proofErr w:type="gramStart"/>
      <w:r w:rsidR="000C19C1" w:rsidRPr="00663300">
        <w:rPr>
          <w:rFonts w:hAnsi="標楷體" w:hint="eastAsia"/>
          <w:snapToGrid w:val="0"/>
        </w:rPr>
        <w:t>樂婚願</w:t>
      </w:r>
      <w:proofErr w:type="gramEnd"/>
      <w:r w:rsidR="000C19C1" w:rsidRPr="00663300">
        <w:rPr>
          <w:rFonts w:hAnsi="標楷體" w:hint="eastAsia"/>
          <w:snapToGrid w:val="0"/>
        </w:rPr>
        <w:t>生環境，達成永續社會目標</w:t>
      </w:r>
      <w:r w:rsidRPr="00663300">
        <w:rPr>
          <w:rFonts w:hAnsi="標楷體" w:hint="eastAsia"/>
          <w:snapToGrid w:val="0"/>
        </w:rPr>
        <w:t>。（詳乙－</w:t>
      </w:r>
      <w:r w:rsidR="007807BB">
        <w:rPr>
          <w:rFonts w:hAnsi="標楷體" w:hint="eastAsia"/>
          <w:snapToGrid w:val="0"/>
        </w:rPr>
        <w:t>2</w:t>
      </w:r>
      <w:r w:rsidR="007807BB">
        <w:rPr>
          <w:rFonts w:hAnsi="標楷體"/>
          <w:snapToGrid w:val="0"/>
        </w:rPr>
        <w:t>1</w:t>
      </w:r>
      <w:r w:rsidRPr="00663300">
        <w:rPr>
          <w:rFonts w:hAnsi="標楷體" w:hint="eastAsia"/>
          <w:snapToGrid w:val="0"/>
        </w:rPr>
        <w:t>頁）</w:t>
      </w:r>
    </w:p>
    <w:p w14:paraId="02FA0FB3" w14:textId="5FB22B8F" w:rsidR="00D81EAE" w:rsidRPr="0094748D" w:rsidRDefault="00D81EAE" w:rsidP="00663300">
      <w:pPr>
        <w:pStyle w:val="af3"/>
        <w:overflowPunct w:val="0"/>
        <w:spacing w:line="500" w:lineRule="exact"/>
        <w:ind w:firstLine="560"/>
        <w:rPr>
          <w:rFonts w:hAnsi="標楷體"/>
          <w:snapToGrid w:val="0"/>
          <w:spacing w:val="2"/>
        </w:rPr>
      </w:pPr>
      <w:r w:rsidRPr="00E71DFE">
        <w:rPr>
          <w:rFonts w:hAnsi="標楷體" w:hint="eastAsia"/>
          <w:snapToGrid w:val="0"/>
        </w:rPr>
        <w:t xml:space="preserve">（三）　</w:t>
      </w:r>
      <w:r w:rsidR="000C19C1" w:rsidRPr="0078636C">
        <w:rPr>
          <w:rFonts w:hAnsi="標楷體" w:hint="eastAsia"/>
          <w:snapToGrid w:val="0"/>
          <w:spacing w:val="10"/>
        </w:rPr>
        <w:t>爭取中央補助</w:t>
      </w:r>
      <w:proofErr w:type="gramStart"/>
      <w:r w:rsidR="000C19C1" w:rsidRPr="0078636C">
        <w:rPr>
          <w:rFonts w:hAnsi="標楷體" w:hint="eastAsia"/>
          <w:snapToGrid w:val="0"/>
          <w:spacing w:val="10"/>
        </w:rPr>
        <w:t>建置資安環境</w:t>
      </w:r>
      <w:proofErr w:type="gramEnd"/>
      <w:r w:rsidR="000C19C1" w:rsidRPr="0078636C">
        <w:rPr>
          <w:rFonts w:hAnsi="標楷體" w:hint="eastAsia"/>
          <w:snapToGrid w:val="0"/>
          <w:spacing w:val="10"/>
        </w:rPr>
        <w:t>，強化基層</w:t>
      </w:r>
      <w:proofErr w:type="gramStart"/>
      <w:r w:rsidR="000C19C1" w:rsidRPr="0078636C">
        <w:rPr>
          <w:rFonts w:hAnsi="標楷體" w:hint="eastAsia"/>
          <w:snapToGrid w:val="0"/>
          <w:spacing w:val="10"/>
        </w:rPr>
        <w:t>機關資安防護</w:t>
      </w:r>
      <w:proofErr w:type="gramEnd"/>
      <w:r w:rsidR="000C19C1" w:rsidRPr="0078636C">
        <w:rPr>
          <w:rFonts w:hAnsi="標楷體" w:hint="eastAsia"/>
          <w:snapToGrid w:val="0"/>
          <w:spacing w:val="10"/>
        </w:rPr>
        <w:t>，惟部分機關安裝大陸廠牌電腦軟體、使用中之作業系統或資料庫已停止更新</w:t>
      </w:r>
      <w:proofErr w:type="gramStart"/>
      <w:r w:rsidR="000C19C1" w:rsidRPr="0078636C">
        <w:rPr>
          <w:rFonts w:hAnsi="標楷體" w:hint="eastAsia"/>
          <w:snapToGrid w:val="0"/>
          <w:spacing w:val="10"/>
        </w:rPr>
        <w:t>或無維運</w:t>
      </w:r>
      <w:proofErr w:type="gramEnd"/>
      <w:r w:rsidR="000C19C1" w:rsidRPr="0078636C">
        <w:rPr>
          <w:rFonts w:hAnsi="標楷體" w:hint="eastAsia"/>
          <w:snapToGrid w:val="0"/>
          <w:spacing w:val="10"/>
        </w:rPr>
        <w:t>廠商或未列入資訊資產清冊、辦理委外</w:t>
      </w:r>
      <w:proofErr w:type="gramStart"/>
      <w:r w:rsidR="000C19C1" w:rsidRPr="0078636C">
        <w:rPr>
          <w:rFonts w:hAnsi="標楷體" w:hint="eastAsia"/>
          <w:snapToGrid w:val="0"/>
          <w:spacing w:val="10"/>
        </w:rPr>
        <w:t>廠商資安稽核</w:t>
      </w:r>
      <w:proofErr w:type="gramEnd"/>
      <w:r w:rsidR="000C19C1" w:rsidRPr="0078636C">
        <w:rPr>
          <w:rFonts w:hAnsi="標楷體" w:hint="eastAsia"/>
          <w:snapToGrid w:val="0"/>
          <w:spacing w:val="10"/>
        </w:rPr>
        <w:t>頻率偏低，</w:t>
      </w:r>
      <w:proofErr w:type="gramStart"/>
      <w:r w:rsidR="000C19C1" w:rsidRPr="0078636C">
        <w:rPr>
          <w:rFonts w:hAnsi="標楷體" w:hint="eastAsia"/>
          <w:snapToGrid w:val="0"/>
          <w:spacing w:val="10"/>
        </w:rPr>
        <w:t>及資安專職</w:t>
      </w:r>
      <w:proofErr w:type="gramEnd"/>
      <w:r w:rsidR="000C19C1" w:rsidRPr="0078636C">
        <w:rPr>
          <w:rFonts w:hAnsi="標楷體" w:hint="eastAsia"/>
          <w:snapToGrid w:val="0"/>
          <w:spacing w:val="10"/>
        </w:rPr>
        <w:t>人員未取具專業證照（書），有待</w:t>
      </w:r>
      <w:proofErr w:type="gramStart"/>
      <w:r w:rsidR="000C19C1" w:rsidRPr="0078636C">
        <w:rPr>
          <w:rFonts w:hAnsi="標楷體" w:hint="eastAsia"/>
          <w:snapToGrid w:val="0"/>
          <w:spacing w:val="10"/>
        </w:rPr>
        <w:t>研</w:t>
      </w:r>
      <w:proofErr w:type="gramEnd"/>
      <w:r w:rsidR="000C19C1" w:rsidRPr="0078636C">
        <w:rPr>
          <w:rFonts w:hAnsi="標楷體" w:hint="eastAsia"/>
          <w:snapToGrid w:val="0"/>
          <w:spacing w:val="10"/>
        </w:rPr>
        <w:t>謀改善</w:t>
      </w:r>
      <w:r w:rsidR="007807BB" w:rsidRPr="0078636C">
        <w:rPr>
          <w:rFonts w:hAnsi="標楷體" w:hint="eastAsia"/>
          <w:snapToGrid w:val="0"/>
          <w:spacing w:val="10"/>
        </w:rPr>
        <w:t>。（詳乙－</w:t>
      </w:r>
      <w:r w:rsidR="007807BB">
        <w:rPr>
          <w:rFonts w:hAnsi="標楷體" w:hint="eastAsia"/>
          <w:snapToGrid w:val="0"/>
          <w:spacing w:val="10"/>
        </w:rPr>
        <w:t>4</w:t>
      </w:r>
      <w:r w:rsidR="007807BB">
        <w:rPr>
          <w:rFonts w:hAnsi="標楷體"/>
          <w:snapToGrid w:val="0"/>
          <w:spacing w:val="10"/>
        </w:rPr>
        <w:t>8</w:t>
      </w:r>
      <w:r w:rsidR="007807BB" w:rsidRPr="0078636C">
        <w:rPr>
          <w:rFonts w:hAnsi="標楷體" w:hint="eastAsia"/>
          <w:snapToGrid w:val="0"/>
          <w:spacing w:val="10"/>
        </w:rPr>
        <w:t>頁）</w:t>
      </w:r>
    </w:p>
    <w:p w14:paraId="4E38E9B1" w14:textId="7C1A39D0" w:rsidR="00D81EAE" w:rsidRPr="007A7A2B" w:rsidRDefault="00D81EAE" w:rsidP="00663300">
      <w:pPr>
        <w:pStyle w:val="af3"/>
        <w:overflowPunct w:val="0"/>
        <w:spacing w:line="500" w:lineRule="exact"/>
        <w:ind w:firstLine="560"/>
        <w:rPr>
          <w:rFonts w:hAnsi="標楷體"/>
          <w:snapToGrid w:val="0"/>
          <w:spacing w:val="10"/>
        </w:rPr>
      </w:pPr>
      <w:r w:rsidRPr="00E71DFE">
        <w:rPr>
          <w:rFonts w:hAnsi="標楷體" w:hint="eastAsia"/>
          <w:snapToGrid w:val="0"/>
        </w:rPr>
        <w:t xml:space="preserve">（四）　</w:t>
      </w:r>
      <w:r w:rsidRPr="007A7A2B">
        <w:rPr>
          <w:rFonts w:hAnsi="標楷體" w:hint="eastAsia"/>
          <w:snapToGrid w:val="0"/>
          <w:spacing w:val="10"/>
        </w:rPr>
        <w:t>火災預防及</w:t>
      </w:r>
      <w:r w:rsidR="00304612">
        <w:rPr>
          <w:rFonts w:hAnsi="標楷體" w:hint="eastAsia"/>
          <w:snapToGrid w:val="0"/>
          <w:spacing w:val="10"/>
        </w:rPr>
        <w:t>災害</w:t>
      </w:r>
      <w:r w:rsidRPr="007A7A2B">
        <w:rPr>
          <w:rFonts w:hAnsi="標楷體" w:hint="eastAsia"/>
          <w:snapToGrid w:val="0"/>
          <w:spacing w:val="10"/>
        </w:rPr>
        <w:t>搶救業務績效連續2至3年經</w:t>
      </w:r>
      <w:proofErr w:type="gramStart"/>
      <w:r w:rsidRPr="007A7A2B">
        <w:rPr>
          <w:rFonts w:hAnsi="標楷體" w:hint="eastAsia"/>
          <w:snapToGrid w:val="0"/>
          <w:spacing w:val="10"/>
        </w:rPr>
        <w:t>消防署評列</w:t>
      </w:r>
      <w:proofErr w:type="gramEnd"/>
      <w:r w:rsidRPr="007A7A2B">
        <w:rPr>
          <w:rFonts w:hAnsi="標楷體" w:hint="eastAsia"/>
          <w:snapToGrid w:val="0"/>
          <w:spacing w:val="10"/>
        </w:rPr>
        <w:t>特優，惟燃燒雜草垃圾及公墓火災案件仍多，且未清查列管露營區及工廠、充電站周邊消防水源或設置消防栓，允宜</w:t>
      </w:r>
      <w:proofErr w:type="gramStart"/>
      <w:r w:rsidRPr="007A7A2B">
        <w:rPr>
          <w:rFonts w:hAnsi="標楷體" w:hint="eastAsia"/>
          <w:snapToGrid w:val="0"/>
          <w:spacing w:val="10"/>
        </w:rPr>
        <w:t>研</w:t>
      </w:r>
      <w:proofErr w:type="gramEnd"/>
      <w:r w:rsidRPr="007A7A2B">
        <w:rPr>
          <w:rFonts w:hAnsi="標楷體" w:hint="eastAsia"/>
          <w:snapToGrid w:val="0"/>
          <w:spacing w:val="10"/>
        </w:rPr>
        <w:t>謀改善。（詳乙－</w:t>
      </w:r>
      <w:r w:rsidR="007807BB">
        <w:rPr>
          <w:rFonts w:hAnsi="標楷體" w:hint="eastAsia"/>
          <w:snapToGrid w:val="0"/>
          <w:spacing w:val="10"/>
        </w:rPr>
        <w:t>7</w:t>
      </w:r>
      <w:r w:rsidR="00EA2FC4">
        <w:rPr>
          <w:rFonts w:hAnsi="標楷體"/>
          <w:snapToGrid w:val="0"/>
          <w:spacing w:val="10"/>
        </w:rPr>
        <w:t>8</w:t>
      </w:r>
      <w:bookmarkStart w:id="1" w:name="_GoBack"/>
      <w:bookmarkEnd w:id="1"/>
      <w:r w:rsidRPr="007A7A2B">
        <w:rPr>
          <w:rFonts w:hAnsi="標楷體" w:hint="eastAsia"/>
          <w:snapToGrid w:val="0"/>
          <w:spacing w:val="10"/>
        </w:rPr>
        <w:t>頁）</w:t>
      </w:r>
    </w:p>
    <w:p w14:paraId="786A16D2" w14:textId="5D77FDDB" w:rsidR="00D81EAE" w:rsidRPr="007A7A2B" w:rsidRDefault="00D81EAE" w:rsidP="00663300">
      <w:pPr>
        <w:pStyle w:val="af3"/>
        <w:overflowPunct w:val="0"/>
        <w:spacing w:line="500" w:lineRule="exact"/>
        <w:ind w:firstLine="560"/>
        <w:rPr>
          <w:rFonts w:hAnsi="標楷體"/>
          <w:snapToGrid w:val="0"/>
          <w:spacing w:val="10"/>
        </w:rPr>
      </w:pPr>
      <w:r w:rsidRPr="0090305B">
        <w:rPr>
          <w:rFonts w:hAnsi="標楷體" w:hint="eastAsia"/>
          <w:snapToGrid w:val="0"/>
        </w:rPr>
        <w:t>（五）</w:t>
      </w:r>
      <w:r w:rsidRPr="00E71DFE">
        <w:rPr>
          <w:rFonts w:hAnsi="標楷體" w:hint="eastAsia"/>
          <w:snapToGrid w:val="0"/>
        </w:rPr>
        <w:t xml:space="preserve">　</w:t>
      </w:r>
      <w:r w:rsidRPr="007A7A2B">
        <w:rPr>
          <w:rFonts w:hAnsi="標楷體" w:hint="eastAsia"/>
          <w:snapToGrid w:val="0"/>
          <w:spacing w:val="10"/>
        </w:rPr>
        <w:t>毒品危害防制業務經中央單位聯合</w:t>
      </w:r>
      <w:proofErr w:type="gramStart"/>
      <w:r w:rsidRPr="007A7A2B">
        <w:rPr>
          <w:rFonts w:hAnsi="標楷體" w:hint="eastAsia"/>
          <w:snapToGrid w:val="0"/>
          <w:spacing w:val="10"/>
        </w:rPr>
        <w:t>視導曾評</w:t>
      </w:r>
      <w:proofErr w:type="gramEnd"/>
      <w:r w:rsidRPr="007A7A2B">
        <w:rPr>
          <w:rFonts w:hAnsi="標楷體" w:hint="eastAsia"/>
          <w:snapToGrid w:val="0"/>
          <w:spacing w:val="10"/>
        </w:rPr>
        <w:t>列特優，惟部分計畫指標執行未達目標值，及應接受毒品危害講習者逾半數尚未完成，允宜妥</w:t>
      </w:r>
      <w:proofErr w:type="gramStart"/>
      <w:r w:rsidRPr="007A7A2B">
        <w:rPr>
          <w:rFonts w:hAnsi="標楷體" w:hint="eastAsia"/>
          <w:snapToGrid w:val="0"/>
          <w:spacing w:val="10"/>
        </w:rPr>
        <w:t>謀善策</w:t>
      </w:r>
      <w:proofErr w:type="gramEnd"/>
      <w:r w:rsidRPr="007A7A2B">
        <w:rPr>
          <w:rFonts w:hAnsi="標楷體" w:hint="eastAsia"/>
          <w:snapToGrid w:val="0"/>
          <w:spacing w:val="10"/>
        </w:rPr>
        <w:t>，以落實毒品防制目標。（詳乙－</w:t>
      </w:r>
      <w:r w:rsidR="007807BB">
        <w:rPr>
          <w:rFonts w:hAnsi="標楷體" w:hint="eastAsia"/>
          <w:snapToGrid w:val="0"/>
          <w:spacing w:val="10"/>
        </w:rPr>
        <w:t>9</w:t>
      </w:r>
      <w:r w:rsidR="007807BB">
        <w:rPr>
          <w:rFonts w:hAnsi="標楷體"/>
          <w:snapToGrid w:val="0"/>
          <w:spacing w:val="10"/>
        </w:rPr>
        <w:t>0</w:t>
      </w:r>
      <w:r w:rsidRPr="007A7A2B">
        <w:rPr>
          <w:rFonts w:hAnsi="標楷體" w:hint="eastAsia"/>
          <w:snapToGrid w:val="0"/>
          <w:spacing w:val="10"/>
        </w:rPr>
        <w:t>頁）</w:t>
      </w:r>
    </w:p>
    <w:p w14:paraId="131912CF" w14:textId="77777777" w:rsidR="00D81EAE" w:rsidRPr="009D0227" w:rsidRDefault="00D81EAE" w:rsidP="00B87C13">
      <w:pPr>
        <w:pStyle w:val="af3"/>
        <w:spacing w:beforeLines="15" w:before="36" w:afterLines="15" w:after="36" w:line="500" w:lineRule="exact"/>
        <w:ind w:firstLineChars="100" w:firstLine="340"/>
        <w:rPr>
          <w:rFonts w:hAnsi="標楷體"/>
          <w:b/>
          <w:bCs/>
          <w:snapToGrid w:val="0"/>
          <w:spacing w:val="10"/>
          <w:kern w:val="0"/>
          <w:sz w:val="32"/>
          <w:szCs w:val="32"/>
        </w:rPr>
      </w:pPr>
      <w:r w:rsidRPr="009D0227">
        <w:rPr>
          <w:rFonts w:hAnsi="標楷體" w:hint="eastAsia"/>
          <w:b/>
          <w:bCs/>
          <w:snapToGrid w:val="0"/>
          <w:spacing w:val="10"/>
          <w:kern w:val="0"/>
          <w:sz w:val="32"/>
          <w:szCs w:val="32"/>
        </w:rPr>
        <w:t>二、施政計畫之重點內容及執行結果</w:t>
      </w:r>
    </w:p>
    <w:p w14:paraId="43F350B0" w14:textId="77777777" w:rsidR="00D81EAE" w:rsidRPr="009D0227" w:rsidRDefault="00D81EAE" w:rsidP="00663300">
      <w:pPr>
        <w:pStyle w:val="af3"/>
        <w:overflowPunct w:val="0"/>
        <w:spacing w:line="500" w:lineRule="exact"/>
        <w:ind w:firstLine="560"/>
        <w:rPr>
          <w:rFonts w:hAnsi="標楷體"/>
          <w:snapToGrid w:val="0"/>
        </w:rPr>
      </w:pPr>
      <w:r w:rsidRPr="009D0227">
        <w:rPr>
          <w:rFonts w:hAnsi="標楷體" w:hint="eastAsia"/>
          <w:snapToGrid w:val="0"/>
        </w:rPr>
        <w:t>苗栗縣政府配合</w:t>
      </w:r>
      <w:proofErr w:type="gramStart"/>
      <w:r w:rsidRPr="009D0227">
        <w:rPr>
          <w:rFonts w:hAnsi="標楷體" w:hint="eastAsia"/>
          <w:snapToGrid w:val="0"/>
        </w:rPr>
        <w:t>114</w:t>
      </w:r>
      <w:proofErr w:type="gramEnd"/>
      <w:r w:rsidRPr="009D0227">
        <w:rPr>
          <w:rFonts w:hAnsi="標楷體" w:hint="eastAsia"/>
          <w:snapToGrid w:val="0"/>
        </w:rPr>
        <w:t>年度施政計畫籌編</w:t>
      </w:r>
      <w:proofErr w:type="gramStart"/>
      <w:r w:rsidRPr="009D0227">
        <w:rPr>
          <w:rFonts w:hAnsi="標楷體" w:hint="eastAsia"/>
          <w:snapToGrid w:val="0"/>
        </w:rPr>
        <w:t>114</w:t>
      </w:r>
      <w:proofErr w:type="gramEnd"/>
      <w:r w:rsidRPr="009D0227">
        <w:rPr>
          <w:rFonts w:hAnsi="標楷體" w:hint="eastAsia"/>
          <w:snapToGrid w:val="0"/>
        </w:rPr>
        <w:t>年度苗栗縣總預算、附屬單位預算，據以推動各項政務措施，業獲具體成效，</w:t>
      </w:r>
      <w:proofErr w:type="gramStart"/>
      <w:r w:rsidRPr="009D0227">
        <w:rPr>
          <w:rFonts w:hAnsi="標楷體" w:hint="eastAsia"/>
          <w:snapToGrid w:val="0"/>
        </w:rPr>
        <w:t>惟間有部分</w:t>
      </w:r>
      <w:proofErr w:type="gramEnd"/>
      <w:r w:rsidRPr="009D0227">
        <w:rPr>
          <w:rFonts w:hAnsi="標楷體" w:hint="eastAsia"/>
          <w:snapToGrid w:val="0"/>
        </w:rPr>
        <w:t>計畫執行未</w:t>
      </w:r>
      <w:proofErr w:type="gramStart"/>
      <w:r w:rsidRPr="009D0227">
        <w:rPr>
          <w:rFonts w:hAnsi="標楷體" w:hint="eastAsia"/>
          <w:snapToGrid w:val="0"/>
        </w:rPr>
        <w:t>臻</w:t>
      </w:r>
      <w:proofErr w:type="gramEnd"/>
      <w:r w:rsidRPr="009D0227">
        <w:rPr>
          <w:rFonts w:hAnsi="標楷體" w:hint="eastAsia"/>
          <w:snapToGrid w:val="0"/>
        </w:rPr>
        <w:t>周妥，影響整體執行績效等情事，仍待檢討</w:t>
      </w:r>
      <w:proofErr w:type="gramStart"/>
      <w:r w:rsidRPr="009D0227">
        <w:rPr>
          <w:rFonts w:hAnsi="標楷體" w:hint="eastAsia"/>
          <w:snapToGrid w:val="0"/>
        </w:rPr>
        <w:t>研</w:t>
      </w:r>
      <w:proofErr w:type="gramEnd"/>
      <w:r w:rsidRPr="009D0227">
        <w:rPr>
          <w:rFonts w:hAnsi="標楷體" w:hint="eastAsia"/>
          <w:snapToGrid w:val="0"/>
        </w:rPr>
        <w:t>謀改善。</w:t>
      </w:r>
      <w:r w:rsidRPr="009D0227">
        <w:rPr>
          <w:rFonts w:hAnsi="標楷體"/>
          <w:snapToGrid w:val="0"/>
        </w:rPr>
        <w:t>有關</w:t>
      </w:r>
      <w:r w:rsidRPr="009D0227">
        <w:rPr>
          <w:rFonts w:hAnsi="標楷體" w:hint="eastAsia"/>
          <w:snapToGrid w:val="0"/>
        </w:rPr>
        <w:t>縣政</w:t>
      </w:r>
      <w:r w:rsidRPr="009D0227">
        <w:rPr>
          <w:rFonts w:hAnsi="標楷體"/>
          <w:snapToGrid w:val="0"/>
        </w:rPr>
        <w:t>府整體施政</w:t>
      </w:r>
      <w:r w:rsidRPr="009D0227">
        <w:rPr>
          <w:rFonts w:hAnsi="標楷體" w:hint="eastAsia"/>
          <w:snapToGrid w:val="0"/>
        </w:rPr>
        <w:t>結果</w:t>
      </w:r>
      <w:r w:rsidRPr="009D0227">
        <w:rPr>
          <w:rFonts w:hAnsi="標楷體"/>
          <w:snapToGrid w:val="0"/>
        </w:rPr>
        <w:t>，</w:t>
      </w:r>
      <w:r w:rsidRPr="009D0227">
        <w:rPr>
          <w:rFonts w:hAnsi="標楷體" w:hint="eastAsia"/>
          <w:snapToGrid w:val="0"/>
        </w:rPr>
        <w:t>茲依</w:t>
      </w:r>
      <w:proofErr w:type="gramStart"/>
      <w:r w:rsidRPr="009D0227">
        <w:rPr>
          <w:rFonts w:hAnsi="標楷體" w:hint="eastAsia"/>
          <w:snapToGrid w:val="0"/>
        </w:rPr>
        <w:t>114</w:t>
      </w:r>
      <w:proofErr w:type="gramEnd"/>
      <w:r w:rsidRPr="009D0227">
        <w:rPr>
          <w:rFonts w:hAnsi="標楷體" w:hint="eastAsia"/>
          <w:snapToGrid w:val="0"/>
        </w:rPr>
        <w:t>年度苗栗縣總決算、苗栗縣政府施政績效報告等列載有關施政計畫之實施情形</w:t>
      </w:r>
      <w:r w:rsidRPr="009D0227">
        <w:rPr>
          <w:rFonts w:hAnsi="標楷體" w:hint="eastAsia"/>
          <w:bCs/>
        </w:rPr>
        <w:t>，</w:t>
      </w:r>
      <w:proofErr w:type="gramStart"/>
      <w:r w:rsidRPr="009D0227">
        <w:rPr>
          <w:rFonts w:hAnsi="標楷體" w:hint="eastAsia"/>
          <w:bCs/>
        </w:rPr>
        <w:t>及本室審核</w:t>
      </w:r>
      <w:proofErr w:type="gramEnd"/>
      <w:r w:rsidRPr="009D0227">
        <w:rPr>
          <w:rFonts w:hAnsi="標楷體" w:hint="eastAsia"/>
          <w:bCs/>
        </w:rPr>
        <w:t>結果，</w:t>
      </w:r>
      <w:r w:rsidRPr="009D0227">
        <w:rPr>
          <w:rFonts w:hAnsi="標楷體"/>
          <w:snapToGrid w:val="0"/>
        </w:rPr>
        <w:t>彙</w:t>
      </w:r>
      <w:proofErr w:type="gramStart"/>
      <w:r w:rsidRPr="009D0227">
        <w:rPr>
          <w:rFonts w:hAnsi="標楷體"/>
          <w:snapToGrid w:val="0"/>
        </w:rPr>
        <w:t>整</w:t>
      </w:r>
      <w:r w:rsidRPr="009D0227">
        <w:rPr>
          <w:rFonts w:hAnsi="標楷體" w:hint="eastAsia"/>
          <w:snapToGrid w:val="0"/>
        </w:rPr>
        <w:t>摘述</w:t>
      </w:r>
      <w:proofErr w:type="gramEnd"/>
      <w:r w:rsidRPr="009D0227">
        <w:rPr>
          <w:rFonts w:hAnsi="標楷體"/>
          <w:snapToGrid w:val="0"/>
        </w:rPr>
        <w:t>如次：</w:t>
      </w:r>
    </w:p>
    <w:p w14:paraId="686B4055" w14:textId="44E6FBBC" w:rsidR="00D81EAE" w:rsidRDefault="00304612" w:rsidP="00663300">
      <w:pPr>
        <w:pStyle w:val="af3"/>
        <w:spacing w:line="500" w:lineRule="exact"/>
        <w:ind w:firstLine="561"/>
        <w:rPr>
          <w:rFonts w:hAnsi="標楷體"/>
          <w:b/>
          <w:bCs/>
          <w:snapToGrid w:val="0"/>
        </w:rPr>
      </w:pPr>
      <w:r>
        <w:rPr>
          <w:rFonts w:hAnsi="標楷體" w:hint="eastAsia"/>
          <w:b/>
          <w:bCs/>
          <w:snapToGrid w:val="0"/>
        </w:rPr>
        <w:t xml:space="preserve">（一）　</w:t>
      </w:r>
      <w:r w:rsidR="00D81EAE">
        <w:rPr>
          <w:rFonts w:hAnsi="標楷體" w:hint="eastAsia"/>
          <w:b/>
          <w:bCs/>
          <w:snapToGrid w:val="0"/>
        </w:rPr>
        <w:t>財政、工商發展及稅務</w:t>
      </w:r>
    </w:p>
    <w:p w14:paraId="758FF942" w14:textId="77777777" w:rsidR="00D81EAE" w:rsidRDefault="00D81EAE" w:rsidP="00663300">
      <w:pPr>
        <w:pStyle w:val="af3"/>
        <w:overflowPunct w:val="0"/>
        <w:spacing w:line="500" w:lineRule="exact"/>
        <w:ind w:firstLine="560"/>
        <w:rPr>
          <w:rFonts w:hAnsi="標楷體"/>
          <w:bCs/>
          <w:snapToGrid w:val="0"/>
        </w:rPr>
      </w:pPr>
      <w:proofErr w:type="gramStart"/>
      <w:r w:rsidRPr="009D0227">
        <w:rPr>
          <w:rFonts w:hAnsi="標楷體" w:hint="eastAsia"/>
          <w:bCs/>
          <w:snapToGrid w:val="0"/>
        </w:rPr>
        <w:t>114</w:t>
      </w:r>
      <w:proofErr w:type="gramEnd"/>
      <w:r w:rsidRPr="009D0227">
        <w:rPr>
          <w:rFonts w:hAnsi="標楷體" w:hint="eastAsia"/>
          <w:bCs/>
          <w:snapToGrid w:val="0"/>
        </w:rPr>
        <w:t>年度施政重點經各相關機關執行結果，包括：</w:t>
      </w:r>
    </w:p>
    <w:p w14:paraId="2F5A46E6" w14:textId="77777777" w:rsidR="00D81EAE" w:rsidRPr="009D0227" w:rsidRDefault="00D81EAE" w:rsidP="00663300">
      <w:pPr>
        <w:pStyle w:val="af3"/>
        <w:overflowPunct w:val="0"/>
        <w:spacing w:line="490" w:lineRule="exact"/>
        <w:ind w:firstLineChars="400" w:firstLine="1120"/>
        <w:rPr>
          <w:rFonts w:hAnsi="標楷體"/>
          <w:bCs/>
          <w:snapToGrid w:val="0"/>
        </w:rPr>
      </w:pPr>
      <w:r>
        <w:rPr>
          <w:rFonts w:hAnsi="標楷體" w:hint="eastAsia"/>
          <w:bCs/>
          <w:snapToGrid w:val="0"/>
        </w:rPr>
        <w:t>1</w:t>
      </w:r>
      <w:r w:rsidRPr="009D0227">
        <w:rPr>
          <w:rFonts w:hAnsi="標楷體" w:hint="eastAsia"/>
          <w:bCs/>
          <w:snapToGrid w:val="0"/>
        </w:rPr>
        <w:t>.　開闢財源：</w:t>
      </w:r>
      <w:proofErr w:type="gramStart"/>
      <w:r w:rsidRPr="009D0227">
        <w:rPr>
          <w:rFonts w:hAnsi="標楷體" w:hint="eastAsia"/>
          <w:bCs/>
          <w:snapToGrid w:val="0"/>
        </w:rPr>
        <w:t>114</w:t>
      </w:r>
      <w:proofErr w:type="gramEnd"/>
      <w:r w:rsidRPr="009D0227">
        <w:rPr>
          <w:rFonts w:hAnsi="標楷體" w:hint="eastAsia"/>
          <w:bCs/>
          <w:snapToGrid w:val="0"/>
        </w:rPr>
        <w:t>年度整體開源預期收益9億2,161萬餘元，實際收益14億438萬餘元，占全年預期收益之152.4％；收取縣有非公用土地租金及使用補償</w:t>
      </w:r>
      <w:proofErr w:type="gramStart"/>
      <w:r w:rsidRPr="009D0227">
        <w:rPr>
          <w:rFonts w:hAnsi="標楷體" w:hint="eastAsia"/>
          <w:bCs/>
          <w:snapToGrid w:val="0"/>
        </w:rPr>
        <w:t>挹注縣</w:t>
      </w:r>
      <w:proofErr w:type="gramEnd"/>
      <w:r w:rsidRPr="009D0227">
        <w:rPr>
          <w:rFonts w:hAnsi="標楷體" w:hint="eastAsia"/>
          <w:bCs/>
          <w:snapToGrid w:val="0"/>
        </w:rPr>
        <w:t>庫501萬餘元，收取率達93.84％；縣有非公用建地處分收入總計1</w:t>
      </w:r>
      <w:r w:rsidRPr="009D0227">
        <w:rPr>
          <w:rFonts w:hAnsi="標楷體"/>
          <w:bCs/>
          <w:snapToGrid w:val="0"/>
        </w:rPr>
        <w:t>,</w:t>
      </w:r>
      <w:r w:rsidRPr="009D0227">
        <w:rPr>
          <w:rFonts w:hAnsi="標楷體" w:hint="eastAsia"/>
          <w:bCs/>
          <w:snapToGrid w:val="0"/>
        </w:rPr>
        <w:t>082萬</w:t>
      </w:r>
      <w:r w:rsidRPr="009D0227">
        <w:rPr>
          <w:rFonts w:hAnsi="標楷體"/>
          <w:bCs/>
          <w:snapToGrid w:val="0"/>
        </w:rPr>
        <w:t>餘</w:t>
      </w:r>
      <w:r w:rsidRPr="009D0227">
        <w:rPr>
          <w:rFonts w:hAnsi="標楷體" w:hint="eastAsia"/>
          <w:bCs/>
          <w:snapToGrid w:val="0"/>
        </w:rPr>
        <w:t>元。</w:t>
      </w:r>
    </w:p>
    <w:p w14:paraId="355EAB04" w14:textId="4EB1AE51" w:rsidR="00D81EAE" w:rsidRDefault="00D81EAE" w:rsidP="00663300">
      <w:pPr>
        <w:pStyle w:val="af3"/>
        <w:overflowPunct w:val="0"/>
        <w:spacing w:line="490" w:lineRule="exact"/>
        <w:ind w:firstLineChars="400" w:firstLine="1120"/>
        <w:rPr>
          <w:rFonts w:hAnsi="標楷體"/>
          <w:bCs/>
          <w:snapToGrid w:val="0"/>
        </w:rPr>
      </w:pPr>
      <w:r>
        <w:rPr>
          <w:rFonts w:hAnsi="標楷體" w:hint="eastAsia"/>
          <w:bCs/>
          <w:snapToGrid w:val="0"/>
        </w:rPr>
        <w:t>2</w:t>
      </w:r>
      <w:r w:rsidRPr="009D0227">
        <w:rPr>
          <w:rFonts w:hAnsi="標楷體" w:hint="eastAsia"/>
          <w:bCs/>
          <w:snapToGrid w:val="0"/>
        </w:rPr>
        <w:t>.</w:t>
      </w:r>
      <w:r w:rsidR="00304612">
        <w:rPr>
          <w:rFonts w:hAnsi="標楷體" w:hint="eastAsia"/>
          <w:bCs/>
          <w:snapToGrid w:val="0"/>
        </w:rPr>
        <w:t xml:space="preserve">　</w:t>
      </w:r>
      <w:r w:rsidRPr="009D0227">
        <w:rPr>
          <w:rFonts w:hAnsi="標楷體" w:hint="eastAsia"/>
          <w:bCs/>
          <w:snapToGrid w:val="0"/>
        </w:rPr>
        <w:t>菸酒管理：抽檢菸酒業者630家次，其中619家次符合規定、11家次不合格，</w:t>
      </w:r>
      <w:proofErr w:type="gramStart"/>
      <w:r w:rsidRPr="009D0227">
        <w:rPr>
          <w:rFonts w:hAnsi="標楷體" w:hint="eastAsia"/>
          <w:bCs/>
          <w:snapToGrid w:val="0"/>
        </w:rPr>
        <w:t>均依規定</w:t>
      </w:r>
      <w:proofErr w:type="gramEnd"/>
      <w:r w:rsidRPr="009D0227">
        <w:rPr>
          <w:rFonts w:hAnsi="標楷體" w:hint="eastAsia"/>
          <w:bCs/>
          <w:snapToGrid w:val="0"/>
        </w:rPr>
        <w:t>處理；</w:t>
      </w:r>
      <w:proofErr w:type="gramStart"/>
      <w:r w:rsidRPr="009D0227">
        <w:rPr>
          <w:rFonts w:hAnsi="標楷體" w:hint="eastAsia"/>
          <w:bCs/>
          <w:snapToGrid w:val="0"/>
        </w:rPr>
        <w:t>114</w:t>
      </w:r>
      <w:proofErr w:type="gramEnd"/>
      <w:r w:rsidRPr="009D0227">
        <w:rPr>
          <w:rFonts w:hAnsi="標楷體" w:hint="eastAsia"/>
          <w:bCs/>
          <w:snapToGrid w:val="0"/>
        </w:rPr>
        <w:t>年度訪查菸酒業者，查獲違反菸酒管理法案件18件，扣押緝物</w:t>
      </w:r>
      <w:proofErr w:type="gramStart"/>
      <w:r w:rsidRPr="009D0227">
        <w:rPr>
          <w:rFonts w:hAnsi="標楷體" w:hint="eastAsia"/>
          <w:bCs/>
          <w:snapToGrid w:val="0"/>
        </w:rPr>
        <w:t>菸</w:t>
      </w:r>
      <w:proofErr w:type="gramEnd"/>
      <w:r w:rsidRPr="009D0227">
        <w:rPr>
          <w:rFonts w:hAnsi="標楷體" w:hint="eastAsia"/>
          <w:bCs/>
          <w:snapToGrid w:val="0"/>
        </w:rPr>
        <w:t>類328,629.05包、酒類77.73公升。</w:t>
      </w:r>
    </w:p>
    <w:p w14:paraId="0BD37A8B" w14:textId="77777777" w:rsidR="00D81EAE" w:rsidRPr="009D0227" w:rsidRDefault="00D81EAE" w:rsidP="00F617D9">
      <w:pPr>
        <w:pStyle w:val="af3"/>
        <w:overflowPunct w:val="0"/>
        <w:spacing w:line="482" w:lineRule="exact"/>
        <w:ind w:firstLineChars="400" w:firstLine="1120"/>
        <w:rPr>
          <w:rFonts w:hAnsi="標楷體"/>
          <w:bCs/>
          <w:snapToGrid w:val="0"/>
        </w:rPr>
      </w:pPr>
      <w:r>
        <w:rPr>
          <w:rFonts w:hAnsi="標楷體" w:hint="eastAsia"/>
          <w:bCs/>
          <w:snapToGrid w:val="0"/>
        </w:rPr>
        <w:lastRenderedPageBreak/>
        <w:t>3</w:t>
      </w:r>
      <w:r w:rsidRPr="009D0227">
        <w:rPr>
          <w:rFonts w:hAnsi="標楷體" w:hint="eastAsia"/>
          <w:bCs/>
          <w:snapToGrid w:val="0"/>
        </w:rPr>
        <w:t xml:space="preserve">.　</w:t>
      </w:r>
      <w:proofErr w:type="gramStart"/>
      <w:r w:rsidRPr="009D0227">
        <w:rPr>
          <w:rFonts w:hAnsi="標楷體" w:hint="eastAsia"/>
          <w:bCs/>
          <w:snapToGrid w:val="0"/>
        </w:rPr>
        <w:t>建構宜居</w:t>
      </w:r>
      <w:proofErr w:type="gramEnd"/>
      <w:r w:rsidRPr="009D0227">
        <w:rPr>
          <w:rFonts w:hAnsi="標楷體" w:hint="eastAsia"/>
          <w:bCs/>
          <w:snapToGrid w:val="0"/>
        </w:rPr>
        <w:t>城市：全縣18處都市計畫公共設施用地專案通盤檢討</w:t>
      </w:r>
      <w:r>
        <w:rPr>
          <w:rFonts w:hAnsi="標楷體" w:hint="eastAsia"/>
          <w:bCs/>
          <w:snapToGrid w:val="0"/>
        </w:rPr>
        <w:t>，已</w:t>
      </w:r>
      <w:r w:rsidRPr="009D0227">
        <w:rPr>
          <w:rFonts w:hAnsi="標楷體" w:hint="eastAsia"/>
          <w:bCs/>
          <w:snapToGrid w:val="0"/>
        </w:rPr>
        <w:t>由苗栗縣都市計畫委員會審議完成；截至114年底</w:t>
      </w:r>
      <w:proofErr w:type="gramStart"/>
      <w:r w:rsidRPr="009D0227">
        <w:rPr>
          <w:rFonts w:hAnsi="標楷體" w:hint="eastAsia"/>
          <w:bCs/>
          <w:snapToGrid w:val="0"/>
        </w:rPr>
        <w:t>止核准危老重建</w:t>
      </w:r>
      <w:proofErr w:type="gramEnd"/>
      <w:r w:rsidRPr="009D0227">
        <w:rPr>
          <w:rFonts w:hAnsi="標楷體" w:hint="eastAsia"/>
          <w:bCs/>
          <w:snapToGrid w:val="0"/>
        </w:rPr>
        <w:t>案67件，並延續既有都市更新整體計畫，114</w:t>
      </w:r>
      <w:r>
        <w:rPr>
          <w:rFonts w:hAnsi="標楷體" w:hint="eastAsia"/>
          <w:bCs/>
          <w:snapToGrid w:val="0"/>
        </w:rPr>
        <w:t>年</w:t>
      </w:r>
      <w:r w:rsidRPr="009D0227">
        <w:rPr>
          <w:rFonts w:hAnsi="標楷體" w:hint="eastAsia"/>
          <w:bCs/>
          <w:snapToGrid w:val="0"/>
        </w:rPr>
        <w:t>11月18日苗栗火車站前周邊地區公辦都市更新先期規劃</w:t>
      </w:r>
      <w:r>
        <w:rPr>
          <w:rFonts w:hAnsi="標楷體" w:hint="eastAsia"/>
          <w:bCs/>
          <w:snapToGrid w:val="0"/>
        </w:rPr>
        <w:t>已</w:t>
      </w:r>
      <w:r w:rsidRPr="009D0227">
        <w:rPr>
          <w:rFonts w:hAnsi="標楷體" w:hint="eastAsia"/>
          <w:bCs/>
          <w:snapToGrid w:val="0"/>
        </w:rPr>
        <w:t>簽約</w:t>
      </w:r>
      <w:r>
        <w:rPr>
          <w:rFonts w:hAnsi="標楷體" w:hint="eastAsia"/>
          <w:bCs/>
          <w:snapToGrid w:val="0"/>
        </w:rPr>
        <w:t>辦理</w:t>
      </w:r>
      <w:r w:rsidRPr="009D0227">
        <w:rPr>
          <w:rFonts w:hAnsi="標楷體" w:hint="eastAsia"/>
          <w:bCs/>
          <w:snapToGrid w:val="0"/>
        </w:rPr>
        <w:t>。</w:t>
      </w:r>
    </w:p>
    <w:p w14:paraId="4B10E1EA" w14:textId="77777777" w:rsidR="00D81EAE" w:rsidRDefault="00D81EAE" w:rsidP="00F617D9">
      <w:pPr>
        <w:pStyle w:val="af3"/>
        <w:overflowPunct w:val="0"/>
        <w:spacing w:line="482" w:lineRule="exact"/>
        <w:ind w:firstLineChars="400" w:firstLine="1120"/>
        <w:rPr>
          <w:rFonts w:hAnsi="標楷體"/>
          <w:bCs/>
          <w:snapToGrid w:val="0"/>
        </w:rPr>
      </w:pPr>
      <w:r>
        <w:rPr>
          <w:rFonts w:hAnsi="標楷體" w:hint="eastAsia"/>
          <w:bCs/>
          <w:snapToGrid w:val="0"/>
        </w:rPr>
        <w:t>4</w:t>
      </w:r>
      <w:r w:rsidRPr="009D0227">
        <w:rPr>
          <w:rFonts w:hAnsi="標楷體" w:hint="eastAsia"/>
          <w:bCs/>
          <w:snapToGrid w:val="0"/>
        </w:rPr>
        <w:t>.　推廣再生能源：設置完成69座離岸風力發電機組，</w:t>
      </w:r>
      <w:proofErr w:type="gramStart"/>
      <w:r w:rsidRPr="009D0227">
        <w:rPr>
          <w:rFonts w:hAnsi="標楷體" w:hint="eastAsia"/>
          <w:bCs/>
          <w:snapToGrid w:val="0"/>
        </w:rPr>
        <w:t>併</w:t>
      </w:r>
      <w:proofErr w:type="gramEnd"/>
      <w:r w:rsidRPr="009D0227">
        <w:rPr>
          <w:rFonts w:hAnsi="標楷體" w:hint="eastAsia"/>
          <w:bCs/>
          <w:snapToGrid w:val="0"/>
        </w:rPr>
        <w:t>聯裝置容量504</w:t>
      </w:r>
      <w:proofErr w:type="gramStart"/>
      <w:r w:rsidRPr="009D0227">
        <w:rPr>
          <w:rFonts w:hAnsi="標楷體" w:hint="eastAsia"/>
          <w:bCs/>
          <w:snapToGrid w:val="0"/>
        </w:rPr>
        <w:t>百萬</w:t>
      </w:r>
      <w:proofErr w:type="gramEnd"/>
      <w:r w:rsidRPr="009D0227">
        <w:rPr>
          <w:rFonts w:hAnsi="標楷體" w:hint="eastAsia"/>
          <w:bCs/>
          <w:snapToGrid w:val="0"/>
        </w:rPr>
        <w:t>瓦，陸域風力發電機組68座，</w:t>
      </w:r>
      <w:proofErr w:type="gramStart"/>
      <w:r w:rsidRPr="009D0227">
        <w:rPr>
          <w:rFonts w:hAnsi="標楷體" w:hint="eastAsia"/>
          <w:bCs/>
          <w:snapToGrid w:val="0"/>
        </w:rPr>
        <w:t>併</w:t>
      </w:r>
      <w:proofErr w:type="gramEnd"/>
      <w:r w:rsidRPr="009D0227">
        <w:rPr>
          <w:rFonts w:hAnsi="標楷體" w:hint="eastAsia"/>
          <w:bCs/>
          <w:snapToGrid w:val="0"/>
        </w:rPr>
        <w:t>聯裝置容量144.6</w:t>
      </w:r>
      <w:proofErr w:type="gramStart"/>
      <w:r w:rsidRPr="009D0227">
        <w:rPr>
          <w:rFonts w:hAnsi="標楷體" w:hint="eastAsia"/>
          <w:bCs/>
          <w:snapToGrid w:val="0"/>
        </w:rPr>
        <w:t>百萬</w:t>
      </w:r>
      <w:proofErr w:type="gramEnd"/>
      <w:r w:rsidRPr="009D0227">
        <w:rPr>
          <w:rFonts w:hAnsi="標楷體" w:hint="eastAsia"/>
          <w:bCs/>
          <w:snapToGrid w:val="0"/>
        </w:rPr>
        <w:t>瓦，合計裝置容量為648.6</w:t>
      </w:r>
      <w:proofErr w:type="gramStart"/>
      <w:r w:rsidRPr="009D0227">
        <w:rPr>
          <w:rFonts w:hAnsi="標楷體" w:hint="eastAsia"/>
          <w:bCs/>
          <w:snapToGrid w:val="0"/>
        </w:rPr>
        <w:t>百萬</w:t>
      </w:r>
      <w:proofErr w:type="gramEnd"/>
      <w:r w:rsidRPr="009D0227">
        <w:rPr>
          <w:rFonts w:hAnsi="標楷體" w:hint="eastAsia"/>
          <w:bCs/>
          <w:snapToGrid w:val="0"/>
        </w:rPr>
        <w:t>瓦，風力發電裝置容量居全國第三名；地面型及屋頂型太陽光電設備登記申請案案件，分別審查通過23件及208件。</w:t>
      </w:r>
    </w:p>
    <w:p w14:paraId="61B7A96B" w14:textId="77777777" w:rsidR="00D81EAE" w:rsidRPr="009D0227" w:rsidRDefault="00D81EAE" w:rsidP="00F617D9">
      <w:pPr>
        <w:pStyle w:val="af3"/>
        <w:overflowPunct w:val="0"/>
        <w:spacing w:line="482" w:lineRule="exact"/>
        <w:ind w:firstLineChars="400" w:firstLine="1120"/>
        <w:rPr>
          <w:rFonts w:hAnsi="標楷體"/>
          <w:bCs/>
          <w:snapToGrid w:val="0"/>
        </w:rPr>
      </w:pPr>
      <w:r>
        <w:rPr>
          <w:rFonts w:hAnsi="標楷體" w:hint="eastAsia"/>
          <w:bCs/>
          <w:snapToGrid w:val="0"/>
        </w:rPr>
        <w:t>5</w:t>
      </w:r>
      <w:r w:rsidRPr="009D0227">
        <w:rPr>
          <w:rFonts w:hAnsi="標楷體" w:hint="eastAsia"/>
          <w:bCs/>
          <w:snapToGrid w:val="0"/>
        </w:rPr>
        <w:t xml:space="preserve">.　</w:t>
      </w:r>
      <w:r>
        <w:rPr>
          <w:rFonts w:hAnsi="標楷體" w:hint="eastAsia"/>
          <w:bCs/>
          <w:snapToGrid w:val="0"/>
        </w:rPr>
        <w:t>辦理稅籍釐正及清</w:t>
      </w:r>
      <w:r w:rsidRPr="009D0227">
        <w:rPr>
          <w:rFonts w:hAnsi="標楷體" w:hint="eastAsia"/>
          <w:bCs/>
          <w:snapToGrid w:val="0"/>
        </w:rPr>
        <w:t>查：</w:t>
      </w:r>
      <w:proofErr w:type="gramStart"/>
      <w:r w:rsidRPr="009D0227">
        <w:rPr>
          <w:rFonts w:hAnsi="標楷體" w:hint="eastAsia"/>
          <w:bCs/>
          <w:snapToGrid w:val="0"/>
        </w:rPr>
        <w:t>114</w:t>
      </w:r>
      <w:proofErr w:type="gramEnd"/>
      <w:r w:rsidRPr="009D0227">
        <w:rPr>
          <w:rFonts w:hAnsi="標楷體" w:hint="eastAsia"/>
          <w:bCs/>
          <w:snapToGrid w:val="0"/>
        </w:rPr>
        <w:t>年度地價稅稅籍與使用情形清查作業及房屋稅稅基努力度考評成績，分別經財政部評定為稅捐</w:t>
      </w:r>
      <w:proofErr w:type="gramStart"/>
      <w:r w:rsidRPr="009D0227">
        <w:rPr>
          <w:rFonts w:hAnsi="標楷體" w:hint="eastAsia"/>
          <w:bCs/>
          <w:snapToGrid w:val="0"/>
        </w:rPr>
        <w:t>稽</w:t>
      </w:r>
      <w:proofErr w:type="gramEnd"/>
      <w:r w:rsidRPr="009D0227">
        <w:rPr>
          <w:rFonts w:hAnsi="標楷體" w:hint="eastAsia"/>
          <w:bCs/>
          <w:snapToGrid w:val="0"/>
        </w:rPr>
        <w:t>徵機關乙組第1名及第3名；地價稅及房屋稅清查</w:t>
      </w:r>
      <w:proofErr w:type="gramStart"/>
      <w:r w:rsidRPr="009D0227">
        <w:rPr>
          <w:rFonts w:hAnsi="標楷體" w:hint="eastAsia"/>
          <w:bCs/>
          <w:snapToGrid w:val="0"/>
        </w:rPr>
        <w:t>改課</w:t>
      </w:r>
      <w:r>
        <w:rPr>
          <w:rFonts w:hAnsi="標楷體" w:hint="eastAsia"/>
          <w:bCs/>
          <w:snapToGrid w:val="0"/>
        </w:rPr>
        <w:t>計</w:t>
      </w:r>
      <w:proofErr w:type="gramEnd"/>
      <w:r w:rsidRPr="009D0227">
        <w:rPr>
          <w:rFonts w:hAnsi="標楷體" w:hint="eastAsia"/>
          <w:bCs/>
          <w:snapToGrid w:val="0"/>
        </w:rPr>
        <w:t>4,805件及9,240件，增加稅額9,725萬餘元及2,234萬餘元；使用牌照稅車輛總檢查共</w:t>
      </w:r>
      <w:r>
        <w:rPr>
          <w:rFonts w:hAnsi="標楷體" w:hint="eastAsia"/>
          <w:bCs/>
          <w:snapToGrid w:val="0"/>
        </w:rPr>
        <w:t>計</w:t>
      </w:r>
      <w:r w:rsidRPr="009D0227">
        <w:rPr>
          <w:rFonts w:hAnsi="標楷體" w:hint="eastAsia"/>
          <w:bCs/>
          <w:snapToGrid w:val="0"/>
        </w:rPr>
        <w:t>查獲違規車輛4,435輛，補徵稅</w:t>
      </w:r>
      <w:r>
        <w:rPr>
          <w:rFonts w:hAnsi="標楷體" w:hint="eastAsia"/>
          <w:bCs/>
          <w:snapToGrid w:val="0"/>
        </w:rPr>
        <w:t>額</w:t>
      </w:r>
      <w:r w:rsidRPr="009D0227">
        <w:rPr>
          <w:rFonts w:hAnsi="標楷體" w:hint="eastAsia"/>
          <w:bCs/>
          <w:snapToGrid w:val="0"/>
        </w:rPr>
        <w:t>4,199萬餘元，裁處罰鍰1,520萬餘元。</w:t>
      </w:r>
    </w:p>
    <w:p w14:paraId="5DEB5EC9" w14:textId="77777777" w:rsidR="00D81EAE" w:rsidRPr="009D0227" w:rsidRDefault="00D81EAE" w:rsidP="00F617D9">
      <w:pPr>
        <w:pStyle w:val="af3"/>
        <w:overflowPunct w:val="0"/>
        <w:spacing w:line="482" w:lineRule="exact"/>
        <w:ind w:firstLineChars="400" w:firstLine="1120"/>
        <w:rPr>
          <w:rFonts w:hAnsi="標楷體"/>
          <w:bCs/>
          <w:snapToGrid w:val="0"/>
        </w:rPr>
      </w:pPr>
      <w:r>
        <w:rPr>
          <w:rFonts w:hAnsi="標楷體" w:hint="eastAsia"/>
          <w:bCs/>
          <w:snapToGrid w:val="0"/>
        </w:rPr>
        <w:t>6</w:t>
      </w:r>
      <w:r w:rsidRPr="009D0227">
        <w:rPr>
          <w:rFonts w:hAnsi="標楷體" w:hint="eastAsia"/>
          <w:bCs/>
          <w:snapToGrid w:val="0"/>
        </w:rPr>
        <w:t>.　清理欠稅案件：</w:t>
      </w:r>
      <w:proofErr w:type="gramStart"/>
      <w:r w:rsidRPr="009D0227">
        <w:rPr>
          <w:rFonts w:hAnsi="標楷體" w:hint="eastAsia"/>
          <w:bCs/>
          <w:snapToGrid w:val="0"/>
        </w:rPr>
        <w:t>114</w:t>
      </w:r>
      <w:proofErr w:type="gramEnd"/>
      <w:r w:rsidRPr="009D0227">
        <w:rPr>
          <w:rFonts w:hAnsi="標楷體" w:hint="eastAsia"/>
          <w:bCs/>
          <w:snapToGrid w:val="0"/>
        </w:rPr>
        <w:t>年度全年移送法務部行政執行署新竹分署計38,461件（含債證再移送），移送金額2億4,360萬餘元，114年及以前年度欠稅</w:t>
      </w:r>
      <w:proofErr w:type="gramStart"/>
      <w:r w:rsidRPr="009D0227">
        <w:rPr>
          <w:rFonts w:hAnsi="標楷體" w:hint="eastAsia"/>
          <w:bCs/>
          <w:snapToGrid w:val="0"/>
        </w:rPr>
        <w:t>徵起計</w:t>
      </w:r>
      <w:proofErr w:type="gramEnd"/>
      <w:r w:rsidRPr="009D0227">
        <w:rPr>
          <w:rFonts w:hAnsi="標楷體" w:hint="eastAsia"/>
          <w:bCs/>
          <w:snapToGrid w:val="0"/>
        </w:rPr>
        <w:t>15,523件，欠稅清理徵起稅額8,569萬餘元。</w:t>
      </w:r>
    </w:p>
    <w:p w14:paraId="29A03AF5" w14:textId="77777777" w:rsidR="00D81EAE" w:rsidRPr="009D0227" w:rsidRDefault="00D81EAE" w:rsidP="00F617D9">
      <w:pPr>
        <w:pStyle w:val="af3"/>
        <w:overflowPunct w:val="0"/>
        <w:spacing w:line="482" w:lineRule="exact"/>
        <w:ind w:firstLine="552"/>
        <w:rPr>
          <w:rFonts w:hAnsi="標楷體"/>
          <w:bCs/>
          <w:snapToGrid w:val="0"/>
          <w:spacing w:val="-2"/>
        </w:rPr>
      </w:pPr>
      <w:r w:rsidRPr="009D0227">
        <w:rPr>
          <w:rFonts w:hAnsi="標楷體" w:hint="eastAsia"/>
          <w:bCs/>
          <w:snapToGrid w:val="0"/>
          <w:spacing w:val="-2"/>
        </w:rPr>
        <w:t>各相關機關之執行情形，</w:t>
      </w:r>
      <w:proofErr w:type="gramStart"/>
      <w:r w:rsidRPr="009D0227">
        <w:rPr>
          <w:rFonts w:hAnsi="標楷體" w:hint="eastAsia"/>
          <w:bCs/>
          <w:snapToGrid w:val="0"/>
          <w:spacing w:val="-2"/>
        </w:rPr>
        <w:t>經本室審核</w:t>
      </w:r>
      <w:proofErr w:type="gramEnd"/>
      <w:r w:rsidRPr="009D0227">
        <w:rPr>
          <w:rFonts w:hAnsi="標楷體" w:hint="eastAsia"/>
          <w:bCs/>
          <w:snapToGrid w:val="0"/>
          <w:spacing w:val="-2"/>
        </w:rPr>
        <w:t>結果，核有：</w:t>
      </w:r>
    </w:p>
    <w:p w14:paraId="03029F1A" w14:textId="00A06160" w:rsidR="00D81EAE" w:rsidRPr="004A471A" w:rsidRDefault="00D81EAE" w:rsidP="00F617D9">
      <w:pPr>
        <w:pStyle w:val="af3"/>
        <w:overflowPunct w:val="0"/>
        <w:spacing w:line="482" w:lineRule="exact"/>
        <w:ind w:firstLineChars="400" w:firstLine="1120"/>
        <w:rPr>
          <w:rFonts w:hAnsi="標楷體"/>
          <w:bCs/>
          <w:snapToGrid w:val="0"/>
          <w:spacing w:val="2"/>
        </w:rPr>
      </w:pPr>
      <w:r w:rsidRPr="009D0227">
        <w:rPr>
          <w:rFonts w:hAnsi="標楷體" w:hint="eastAsia"/>
          <w:bCs/>
          <w:snapToGrid w:val="0"/>
        </w:rPr>
        <w:t xml:space="preserve">1.　</w:t>
      </w:r>
      <w:r w:rsidR="00B9735C" w:rsidRPr="004A471A">
        <w:rPr>
          <w:rFonts w:hAnsi="標楷體" w:hint="eastAsia"/>
          <w:bCs/>
          <w:snapToGrid w:val="0"/>
          <w:spacing w:val="2"/>
        </w:rPr>
        <w:t>歲入歲出決算規模逐年成長，已連續</w:t>
      </w:r>
      <w:proofErr w:type="gramStart"/>
      <w:r w:rsidR="00B9735C" w:rsidRPr="004A471A">
        <w:rPr>
          <w:rFonts w:hAnsi="標楷體" w:hint="eastAsia"/>
          <w:bCs/>
          <w:snapToGrid w:val="0"/>
          <w:spacing w:val="2"/>
        </w:rPr>
        <w:t>10</w:t>
      </w:r>
      <w:proofErr w:type="gramEnd"/>
      <w:r w:rsidR="00B9735C" w:rsidRPr="004A471A">
        <w:rPr>
          <w:rFonts w:hAnsi="標楷體" w:hint="eastAsia"/>
          <w:bCs/>
          <w:snapToGrid w:val="0"/>
          <w:spacing w:val="2"/>
        </w:rPr>
        <w:t>年度產生賸餘，惟自籌財源約</w:t>
      </w:r>
      <w:proofErr w:type="gramStart"/>
      <w:r w:rsidR="00B9735C" w:rsidRPr="004A471A">
        <w:rPr>
          <w:rFonts w:hAnsi="標楷體" w:hint="eastAsia"/>
          <w:bCs/>
          <w:snapToGrid w:val="0"/>
          <w:spacing w:val="2"/>
        </w:rPr>
        <w:t>2成</w:t>
      </w:r>
      <w:proofErr w:type="gramEnd"/>
      <w:r w:rsidR="00B9735C" w:rsidRPr="004A471A">
        <w:rPr>
          <w:rFonts w:hAnsi="標楷體" w:hint="eastAsia"/>
          <w:bCs/>
          <w:snapToGrid w:val="0"/>
          <w:spacing w:val="2"/>
        </w:rPr>
        <w:t>，歲出保留金額仍高，允宜</w:t>
      </w:r>
      <w:proofErr w:type="gramStart"/>
      <w:r w:rsidR="00B9735C" w:rsidRPr="004A471A">
        <w:rPr>
          <w:rFonts w:hAnsi="標楷體" w:hint="eastAsia"/>
          <w:bCs/>
          <w:snapToGrid w:val="0"/>
          <w:spacing w:val="2"/>
        </w:rPr>
        <w:t>研</w:t>
      </w:r>
      <w:proofErr w:type="gramEnd"/>
      <w:r w:rsidR="00B9735C" w:rsidRPr="004A471A">
        <w:rPr>
          <w:rFonts w:hAnsi="標楷體" w:hint="eastAsia"/>
          <w:bCs/>
          <w:snapToGrid w:val="0"/>
          <w:spacing w:val="2"/>
        </w:rPr>
        <w:t>謀改善，以提升財政自主性及預算執行效率</w:t>
      </w:r>
      <w:r w:rsidRPr="004A471A">
        <w:rPr>
          <w:rFonts w:hAnsi="標楷體" w:hint="eastAsia"/>
          <w:bCs/>
          <w:snapToGrid w:val="0"/>
          <w:spacing w:val="2"/>
        </w:rPr>
        <w:t>。（</w:t>
      </w:r>
      <w:r w:rsidRPr="004A471A">
        <w:rPr>
          <w:rFonts w:hAnsi="標楷體" w:hint="eastAsia"/>
          <w:bCs/>
          <w:spacing w:val="2"/>
        </w:rPr>
        <w:t>詳乙－</w:t>
      </w:r>
      <w:r w:rsidR="007807BB" w:rsidRPr="004A471A">
        <w:rPr>
          <w:rFonts w:hAnsi="標楷體" w:hint="eastAsia"/>
          <w:bCs/>
          <w:spacing w:val="2"/>
        </w:rPr>
        <w:t>8</w:t>
      </w:r>
      <w:r w:rsidRPr="004A471A">
        <w:rPr>
          <w:rFonts w:hAnsi="標楷體" w:hint="eastAsia"/>
          <w:bCs/>
          <w:spacing w:val="2"/>
        </w:rPr>
        <w:t>頁</w:t>
      </w:r>
      <w:r w:rsidRPr="004A471A">
        <w:rPr>
          <w:rFonts w:hAnsi="標楷體" w:hint="eastAsia"/>
          <w:bCs/>
          <w:snapToGrid w:val="0"/>
          <w:spacing w:val="2"/>
        </w:rPr>
        <w:t>）</w:t>
      </w:r>
    </w:p>
    <w:p w14:paraId="169E509C" w14:textId="3B76EF9F" w:rsidR="00D81EAE" w:rsidRPr="009D0227" w:rsidRDefault="00D81EAE" w:rsidP="00F617D9">
      <w:pPr>
        <w:pStyle w:val="af3"/>
        <w:overflowPunct w:val="0"/>
        <w:spacing w:line="482" w:lineRule="exact"/>
        <w:ind w:firstLineChars="400" w:firstLine="1120"/>
        <w:rPr>
          <w:rFonts w:hAnsi="標楷體"/>
          <w:bCs/>
          <w:snapToGrid w:val="0"/>
          <w:spacing w:val="-4"/>
        </w:rPr>
      </w:pPr>
      <w:r w:rsidRPr="009D0227">
        <w:rPr>
          <w:rFonts w:hAnsi="標楷體" w:hint="eastAsia"/>
          <w:bCs/>
          <w:snapToGrid w:val="0"/>
        </w:rPr>
        <w:t xml:space="preserve">2.　</w:t>
      </w:r>
      <w:r w:rsidRPr="0070674B">
        <w:rPr>
          <w:rFonts w:hAnsi="標楷體" w:hint="eastAsia"/>
          <w:bCs/>
          <w:snapToGrid w:val="0"/>
        </w:rPr>
        <w:t>辦理產業開發招商、促進民間參與公共建設、非公用土地標售等開拓多方財源，並專案控管歲出分配節約支出，惟部分開源節流措施尚待積極推進，以增</w:t>
      </w:r>
      <w:proofErr w:type="gramStart"/>
      <w:r w:rsidRPr="0070674B">
        <w:rPr>
          <w:rFonts w:hAnsi="標楷體" w:hint="eastAsia"/>
          <w:bCs/>
          <w:snapToGrid w:val="0"/>
        </w:rPr>
        <w:t>裕庫收</w:t>
      </w:r>
      <w:proofErr w:type="gramEnd"/>
      <w:r w:rsidRPr="0070674B">
        <w:rPr>
          <w:rFonts w:hAnsi="標楷體" w:hint="eastAsia"/>
          <w:bCs/>
          <w:snapToGrid w:val="0"/>
        </w:rPr>
        <w:t>及減輕負擔，促進財政永續發展</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9</w:t>
      </w:r>
      <w:r w:rsidRPr="009D0227">
        <w:rPr>
          <w:rFonts w:hAnsi="標楷體" w:hint="eastAsia"/>
          <w:bCs/>
          <w:spacing w:val="-4"/>
        </w:rPr>
        <w:t>頁</w:t>
      </w:r>
      <w:r w:rsidRPr="009D0227">
        <w:rPr>
          <w:rFonts w:hAnsi="標楷體" w:hint="eastAsia"/>
          <w:bCs/>
          <w:snapToGrid w:val="0"/>
          <w:spacing w:val="-4"/>
        </w:rPr>
        <w:t>）</w:t>
      </w:r>
    </w:p>
    <w:p w14:paraId="528731F0" w14:textId="57D20064" w:rsidR="00D81EAE" w:rsidRPr="009D0227" w:rsidRDefault="00D81EAE" w:rsidP="00F617D9">
      <w:pPr>
        <w:pStyle w:val="af3"/>
        <w:overflowPunct w:val="0"/>
        <w:spacing w:line="482" w:lineRule="exact"/>
        <w:ind w:firstLineChars="400" w:firstLine="1120"/>
        <w:rPr>
          <w:rFonts w:hAnsi="標楷體"/>
          <w:bCs/>
          <w:snapToGrid w:val="0"/>
          <w:spacing w:val="-4"/>
        </w:rPr>
      </w:pPr>
      <w:r w:rsidRPr="009D0227">
        <w:rPr>
          <w:rFonts w:hAnsi="標楷體" w:hint="eastAsia"/>
          <w:bCs/>
          <w:snapToGrid w:val="0"/>
        </w:rPr>
        <w:t xml:space="preserve">3.　</w:t>
      </w:r>
      <w:r w:rsidRPr="0070674B">
        <w:rPr>
          <w:rFonts w:hAnsi="標楷體" w:hint="eastAsia"/>
          <w:bCs/>
          <w:snapToGrid w:val="0"/>
        </w:rPr>
        <w:t>財政狀況</w:t>
      </w:r>
      <w:r w:rsidR="004A471A">
        <w:rPr>
          <w:rFonts w:hAnsi="標楷體" w:hint="eastAsia"/>
          <w:bCs/>
          <w:snapToGrid w:val="0"/>
        </w:rPr>
        <w:t>略</w:t>
      </w:r>
      <w:r w:rsidRPr="0070674B">
        <w:rPr>
          <w:rFonts w:hAnsi="標楷體" w:hint="eastAsia"/>
          <w:bCs/>
          <w:snapToGrid w:val="0"/>
        </w:rPr>
        <w:t>有改善，</w:t>
      </w:r>
      <w:proofErr w:type="gramStart"/>
      <w:r w:rsidRPr="0070674B">
        <w:rPr>
          <w:rFonts w:hAnsi="標楷體" w:hint="eastAsia"/>
          <w:bCs/>
          <w:snapToGrid w:val="0"/>
        </w:rPr>
        <w:t>114</w:t>
      </w:r>
      <w:proofErr w:type="gramEnd"/>
      <w:r w:rsidRPr="0070674B">
        <w:rPr>
          <w:rFonts w:hAnsi="標楷體" w:hint="eastAsia"/>
          <w:bCs/>
          <w:snapToGrid w:val="0"/>
        </w:rPr>
        <w:t>年度公共債務償還金額為歷年最多，惟</w:t>
      </w:r>
      <w:proofErr w:type="gramStart"/>
      <w:r w:rsidRPr="0070674B">
        <w:rPr>
          <w:rFonts w:hAnsi="標楷體" w:hint="eastAsia"/>
          <w:bCs/>
          <w:snapToGrid w:val="0"/>
        </w:rPr>
        <w:t>未償</w:t>
      </w:r>
      <w:proofErr w:type="gramEnd"/>
      <w:r w:rsidRPr="0070674B">
        <w:rPr>
          <w:rFonts w:hAnsi="標楷體" w:hint="eastAsia"/>
          <w:bCs/>
          <w:snapToGrid w:val="0"/>
        </w:rPr>
        <w:t>餘額仍高，</w:t>
      </w:r>
      <w:proofErr w:type="gramStart"/>
      <w:r w:rsidRPr="0070674B">
        <w:rPr>
          <w:rFonts w:hAnsi="標楷體" w:hint="eastAsia"/>
          <w:bCs/>
          <w:snapToGrid w:val="0"/>
        </w:rPr>
        <w:t>允宜依行政院</w:t>
      </w:r>
      <w:proofErr w:type="gramEnd"/>
      <w:r w:rsidRPr="0070674B">
        <w:rPr>
          <w:rFonts w:hAnsi="標楷體" w:hint="eastAsia"/>
          <w:bCs/>
          <w:snapToGrid w:val="0"/>
        </w:rPr>
        <w:t>函示，審慎衡酌整體縣政運作及縣庫資金餘裕狀況，適時評估增加償債金額，以促進施政長遠發展</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1</w:t>
      </w:r>
      <w:r w:rsidR="007807BB">
        <w:rPr>
          <w:rFonts w:hAnsi="標楷體"/>
          <w:bCs/>
          <w:spacing w:val="-4"/>
        </w:rPr>
        <w:t>2</w:t>
      </w:r>
      <w:r w:rsidRPr="009D0227">
        <w:rPr>
          <w:rFonts w:hAnsi="標楷體" w:hint="eastAsia"/>
          <w:bCs/>
          <w:spacing w:val="-4"/>
        </w:rPr>
        <w:t>頁</w:t>
      </w:r>
      <w:r w:rsidRPr="009D0227">
        <w:rPr>
          <w:rFonts w:hAnsi="標楷體" w:hint="eastAsia"/>
          <w:bCs/>
          <w:snapToGrid w:val="0"/>
          <w:spacing w:val="-4"/>
        </w:rPr>
        <w:t>）</w:t>
      </w:r>
    </w:p>
    <w:p w14:paraId="279396AF" w14:textId="56565CDA" w:rsidR="00D81EAE" w:rsidRPr="009D0227" w:rsidRDefault="00D81EAE" w:rsidP="000C19C1">
      <w:pPr>
        <w:pStyle w:val="af3"/>
        <w:overflowPunct w:val="0"/>
        <w:spacing w:beforeLines="10" w:before="24" w:line="482" w:lineRule="exact"/>
        <w:ind w:firstLineChars="400" w:firstLine="1120"/>
        <w:rPr>
          <w:rFonts w:hAnsi="標楷體"/>
          <w:bCs/>
          <w:snapToGrid w:val="0"/>
          <w:spacing w:val="-4"/>
        </w:rPr>
      </w:pPr>
      <w:r w:rsidRPr="009D0227">
        <w:rPr>
          <w:rFonts w:hAnsi="標楷體" w:hint="eastAsia"/>
          <w:bCs/>
          <w:snapToGrid w:val="0"/>
        </w:rPr>
        <w:t xml:space="preserve">4.　</w:t>
      </w:r>
      <w:r w:rsidRPr="00F13BEC">
        <w:rPr>
          <w:rFonts w:hAnsi="標楷體" w:hint="eastAsia"/>
          <w:bCs/>
          <w:snapToGrid w:val="0"/>
        </w:rPr>
        <w:t>持續落實未登記工廠全面納管及就地輔導合法化，惟納管及特定工廠近</w:t>
      </w:r>
      <w:proofErr w:type="gramStart"/>
      <w:r w:rsidRPr="00F13BEC">
        <w:rPr>
          <w:rFonts w:hAnsi="標楷體" w:hint="eastAsia"/>
          <w:bCs/>
          <w:snapToGrid w:val="0"/>
        </w:rPr>
        <w:t>9成</w:t>
      </w:r>
      <w:proofErr w:type="gramEnd"/>
      <w:r w:rsidRPr="00F13BEC">
        <w:rPr>
          <w:rFonts w:hAnsi="標楷體" w:hint="eastAsia"/>
          <w:bCs/>
          <w:snapToGrid w:val="0"/>
        </w:rPr>
        <w:t>位於農業區或山坡地保育區、納管輔導金及營運管理金之運用及收繳作業未</w:t>
      </w:r>
      <w:proofErr w:type="gramStart"/>
      <w:r w:rsidRPr="00F13BEC">
        <w:rPr>
          <w:rFonts w:hAnsi="標楷體" w:hint="eastAsia"/>
          <w:bCs/>
          <w:snapToGrid w:val="0"/>
        </w:rPr>
        <w:t>臻</w:t>
      </w:r>
      <w:proofErr w:type="gramEnd"/>
      <w:r w:rsidRPr="00F13BEC">
        <w:rPr>
          <w:rFonts w:hAnsi="標楷體" w:hint="eastAsia"/>
          <w:bCs/>
          <w:snapToGrid w:val="0"/>
        </w:rPr>
        <w:t>周延，允宜</w:t>
      </w:r>
      <w:proofErr w:type="gramStart"/>
      <w:r w:rsidRPr="00F13BEC">
        <w:rPr>
          <w:rFonts w:hAnsi="標楷體" w:hint="eastAsia"/>
          <w:bCs/>
          <w:snapToGrid w:val="0"/>
        </w:rPr>
        <w:t>研</w:t>
      </w:r>
      <w:proofErr w:type="gramEnd"/>
      <w:r w:rsidRPr="00F13BEC">
        <w:rPr>
          <w:rFonts w:hAnsi="標楷體" w:hint="eastAsia"/>
          <w:bCs/>
          <w:snapToGrid w:val="0"/>
        </w:rPr>
        <w:t>謀改善</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4</w:t>
      </w:r>
      <w:r w:rsidR="007807BB">
        <w:rPr>
          <w:rFonts w:hAnsi="標楷體"/>
          <w:bCs/>
          <w:spacing w:val="-4"/>
        </w:rPr>
        <w:t>4</w:t>
      </w:r>
      <w:r w:rsidRPr="009D0227">
        <w:rPr>
          <w:rFonts w:hAnsi="標楷體" w:hint="eastAsia"/>
          <w:bCs/>
          <w:spacing w:val="-4"/>
        </w:rPr>
        <w:t>頁</w:t>
      </w:r>
      <w:r w:rsidRPr="009D0227">
        <w:rPr>
          <w:rFonts w:hAnsi="標楷體" w:hint="eastAsia"/>
          <w:bCs/>
          <w:snapToGrid w:val="0"/>
          <w:spacing w:val="-4"/>
        </w:rPr>
        <w:t>）</w:t>
      </w:r>
    </w:p>
    <w:p w14:paraId="640890E3" w14:textId="572C4802" w:rsidR="00D81EAE" w:rsidRPr="009D0227" w:rsidRDefault="00D81EAE" w:rsidP="00F617D9">
      <w:pPr>
        <w:pStyle w:val="af3"/>
        <w:overflowPunct w:val="0"/>
        <w:spacing w:line="516" w:lineRule="exact"/>
        <w:ind w:firstLineChars="400" w:firstLine="1120"/>
        <w:rPr>
          <w:rFonts w:hAnsi="標楷體"/>
          <w:bCs/>
          <w:snapToGrid w:val="0"/>
          <w:spacing w:val="-4"/>
        </w:rPr>
      </w:pPr>
      <w:r w:rsidRPr="009D0227">
        <w:rPr>
          <w:rFonts w:hAnsi="標楷體" w:hint="eastAsia"/>
          <w:bCs/>
          <w:snapToGrid w:val="0"/>
        </w:rPr>
        <w:lastRenderedPageBreak/>
        <w:t xml:space="preserve">5.　</w:t>
      </w:r>
      <w:r w:rsidRPr="00F13BEC">
        <w:rPr>
          <w:rFonts w:hAnsi="標楷體" w:hint="eastAsia"/>
          <w:bCs/>
          <w:snapToGrid w:val="0"/>
        </w:rPr>
        <w:t>依國土利用監測通報變異點查證轄內土地開發利用情形，惟對於疑似違規案件未列管追蹤審認情形，</w:t>
      </w:r>
      <w:proofErr w:type="gramStart"/>
      <w:r w:rsidRPr="00F13BEC">
        <w:rPr>
          <w:rFonts w:hAnsi="標楷體" w:hint="eastAsia"/>
          <w:bCs/>
          <w:snapToGrid w:val="0"/>
        </w:rPr>
        <w:t>已審認</w:t>
      </w:r>
      <w:proofErr w:type="gramEnd"/>
      <w:r w:rsidRPr="00F13BEC">
        <w:rPr>
          <w:rFonts w:hAnsi="標楷體" w:hint="eastAsia"/>
          <w:bCs/>
          <w:snapToGrid w:val="0"/>
        </w:rPr>
        <w:t>違規案件亦無複查資料可</w:t>
      </w:r>
      <w:proofErr w:type="gramStart"/>
      <w:r w:rsidRPr="00F13BEC">
        <w:rPr>
          <w:rFonts w:hAnsi="標楷體" w:hint="eastAsia"/>
          <w:bCs/>
          <w:snapToGrid w:val="0"/>
        </w:rPr>
        <w:t>稽</w:t>
      </w:r>
      <w:proofErr w:type="gramEnd"/>
      <w:r w:rsidRPr="00F13BEC">
        <w:rPr>
          <w:rFonts w:hAnsi="標楷體" w:hint="eastAsia"/>
          <w:bCs/>
          <w:snapToGrid w:val="0"/>
        </w:rPr>
        <w:t>，允宜</w:t>
      </w:r>
      <w:proofErr w:type="gramStart"/>
      <w:r w:rsidRPr="00F13BEC">
        <w:rPr>
          <w:rFonts w:hAnsi="標楷體" w:hint="eastAsia"/>
          <w:bCs/>
          <w:snapToGrid w:val="0"/>
        </w:rPr>
        <w:t>研</w:t>
      </w:r>
      <w:proofErr w:type="gramEnd"/>
      <w:r w:rsidRPr="00F13BEC">
        <w:rPr>
          <w:rFonts w:hAnsi="標楷體" w:hint="eastAsia"/>
          <w:bCs/>
          <w:snapToGrid w:val="0"/>
        </w:rPr>
        <w:t>謀改善，以確保國土合理利用</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4</w:t>
      </w:r>
      <w:r w:rsidR="007807BB">
        <w:rPr>
          <w:rFonts w:hAnsi="標楷體"/>
          <w:bCs/>
          <w:spacing w:val="-4"/>
        </w:rPr>
        <w:t>6</w:t>
      </w:r>
      <w:r w:rsidRPr="009D0227">
        <w:rPr>
          <w:rFonts w:hAnsi="標楷體" w:hint="eastAsia"/>
          <w:bCs/>
          <w:spacing w:val="-4"/>
        </w:rPr>
        <w:t>頁</w:t>
      </w:r>
      <w:r w:rsidRPr="009D0227">
        <w:rPr>
          <w:rFonts w:hAnsi="標楷體" w:hint="eastAsia"/>
          <w:bCs/>
          <w:snapToGrid w:val="0"/>
          <w:spacing w:val="-4"/>
        </w:rPr>
        <w:t>）</w:t>
      </w:r>
    </w:p>
    <w:p w14:paraId="37AB4216" w14:textId="5E48FCE2" w:rsidR="00D81EAE" w:rsidRPr="009D0227" w:rsidRDefault="00D81EAE" w:rsidP="00F617D9">
      <w:pPr>
        <w:pStyle w:val="af3"/>
        <w:overflowPunct w:val="0"/>
        <w:spacing w:line="516" w:lineRule="exact"/>
        <w:ind w:firstLineChars="400" w:firstLine="1120"/>
        <w:rPr>
          <w:rFonts w:hAnsi="標楷體"/>
          <w:bCs/>
          <w:snapToGrid w:val="0"/>
          <w:spacing w:val="-4"/>
        </w:rPr>
      </w:pPr>
      <w:r>
        <w:rPr>
          <w:rFonts w:hAnsi="標楷體" w:hint="eastAsia"/>
          <w:bCs/>
          <w:snapToGrid w:val="0"/>
        </w:rPr>
        <w:t>6</w:t>
      </w:r>
      <w:r w:rsidRPr="009D0227">
        <w:rPr>
          <w:rFonts w:hAnsi="標楷體" w:hint="eastAsia"/>
          <w:bCs/>
          <w:snapToGrid w:val="0"/>
        </w:rPr>
        <w:t xml:space="preserve">.　</w:t>
      </w:r>
      <w:r w:rsidRPr="00F13BEC">
        <w:rPr>
          <w:rFonts w:hAnsi="標楷體" w:hint="eastAsia"/>
          <w:bCs/>
          <w:snapToGrid w:val="0"/>
        </w:rPr>
        <w:t>為維護租稅公平及增</w:t>
      </w:r>
      <w:proofErr w:type="gramStart"/>
      <w:r w:rsidRPr="00F13BEC">
        <w:rPr>
          <w:rFonts w:hAnsi="標楷體" w:hint="eastAsia"/>
          <w:bCs/>
          <w:snapToGrid w:val="0"/>
        </w:rPr>
        <w:t>裕庫收</w:t>
      </w:r>
      <w:proofErr w:type="gramEnd"/>
      <w:r w:rsidRPr="00F13BEC">
        <w:rPr>
          <w:rFonts w:hAnsi="標楷體" w:hint="eastAsia"/>
          <w:bCs/>
          <w:snapToGrid w:val="0"/>
        </w:rPr>
        <w:t>，辦理地方稅</w:t>
      </w:r>
      <w:proofErr w:type="gramStart"/>
      <w:r w:rsidRPr="00F13BEC">
        <w:rPr>
          <w:rFonts w:hAnsi="標楷體" w:hint="eastAsia"/>
          <w:bCs/>
          <w:snapToGrid w:val="0"/>
        </w:rPr>
        <w:t>稽</w:t>
      </w:r>
      <w:proofErr w:type="gramEnd"/>
      <w:r w:rsidRPr="00F13BEC">
        <w:rPr>
          <w:rFonts w:hAnsi="標楷體" w:hint="eastAsia"/>
          <w:bCs/>
          <w:snapToGrid w:val="0"/>
        </w:rPr>
        <w:t>徵業務，且地價稅稅籍清查績效獲財政部評列為乙組第1名，惟部分稅捐核課作業</w:t>
      </w:r>
      <w:proofErr w:type="gramStart"/>
      <w:r w:rsidRPr="00F13BEC">
        <w:rPr>
          <w:rFonts w:hAnsi="標楷體" w:hint="eastAsia"/>
          <w:bCs/>
          <w:snapToGrid w:val="0"/>
        </w:rPr>
        <w:t>仍間有未</w:t>
      </w:r>
      <w:proofErr w:type="gramEnd"/>
      <w:r w:rsidRPr="00F13BEC">
        <w:rPr>
          <w:rFonts w:hAnsi="標楷體" w:hint="eastAsia"/>
          <w:bCs/>
          <w:snapToGrid w:val="0"/>
        </w:rPr>
        <w:t>依實際用途核課情形，允宜</w:t>
      </w:r>
      <w:proofErr w:type="gramStart"/>
      <w:r w:rsidRPr="00F13BEC">
        <w:rPr>
          <w:rFonts w:hAnsi="標楷體" w:hint="eastAsia"/>
          <w:bCs/>
          <w:snapToGrid w:val="0"/>
        </w:rPr>
        <w:t>研</w:t>
      </w:r>
      <w:proofErr w:type="gramEnd"/>
      <w:r w:rsidRPr="00F13BEC">
        <w:rPr>
          <w:rFonts w:hAnsi="標楷體" w:hint="eastAsia"/>
          <w:bCs/>
          <w:snapToGrid w:val="0"/>
        </w:rPr>
        <w:t>謀持續精進辦理</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7</w:t>
      </w:r>
      <w:r w:rsidR="007807BB">
        <w:rPr>
          <w:rFonts w:hAnsi="標楷體"/>
          <w:bCs/>
          <w:spacing w:val="-4"/>
        </w:rPr>
        <w:t>0</w:t>
      </w:r>
      <w:r w:rsidRPr="009D0227">
        <w:rPr>
          <w:rFonts w:hAnsi="標楷體" w:hint="eastAsia"/>
          <w:bCs/>
          <w:spacing w:val="-4"/>
        </w:rPr>
        <w:t>頁</w:t>
      </w:r>
      <w:r w:rsidRPr="009D0227">
        <w:rPr>
          <w:rFonts w:hAnsi="標楷體" w:hint="eastAsia"/>
          <w:bCs/>
          <w:snapToGrid w:val="0"/>
          <w:spacing w:val="-4"/>
        </w:rPr>
        <w:t>）</w:t>
      </w:r>
    </w:p>
    <w:p w14:paraId="401315DE" w14:textId="35E1C7D2" w:rsidR="00D81EAE" w:rsidRPr="009D0227" w:rsidRDefault="00304612" w:rsidP="00304612">
      <w:pPr>
        <w:pStyle w:val="af3"/>
        <w:spacing w:line="516" w:lineRule="exact"/>
        <w:ind w:firstLine="561"/>
        <w:rPr>
          <w:rFonts w:hAnsi="標楷體"/>
          <w:b/>
          <w:bCs/>
          <w:snapToGrid w:val="0"/>
        </w:rPr>
      </w:pPr>
      <w:r>
        <w:rPr>
          <w:rFonts w:hAnsi="標楷體" w:hint="eastAsia"/>
          <w:b/>
          <w:bCs/>
          <w:snapToGrid w:val="0"/>
        </w:rPr>
        <w:t xml:space="preserve">（二）　</w:t>
      </w:r>
      <w:r w:rsidR="00D81EAE" w:rsidRPr="009D0227">
        <w:rPr>
          <w:rFonts w:hAnsi="標楷體" w:hint="eastAsia"/>
          <w:b/>
          <w:bCs/>
          <w:snapToGrid w:val="0"/>
        </w:rPr>
        <w:t>教育</w:t>
      </w:r>
      <w:r w:rsidR="00D81EAE">
        <w:rPr>
          <w:rFonts w:hAnsi="標楷體" w:hint="eastAsia"/>
          <w:b/>
          <w:bCs/>
          <w:snapToGrid w:val="0"/>
        </w:rPr>
        <w:t>及</w:t>
      </w:r>
      <w:r w:rsidR="00D81EAE" w:rsidRPr="009D0227">
        <w:rPr>
          <w:rFonts w:hAnsi="標楷體" w:hint="eastAsia"/>
          <w:b/>
          <w:bCs/>
          <w:snapToGrid w:val="0"/>
        </w:rPr>
        <w:t>社會</w:t>
      </w:r>
    </w:p>
    <w:p w14:paraId="373AB140" w14:textId="77777777" w:rsidR="00D81EAE" w:rsidRPr="009D0227" w:rsidRDefault="00D81EAE" w:rsidP="00F617D9">
      <w:pPr>
        <w:pStyle w:val="af3"/>
        <w:overflowPunct w:val="0"/>
        <w:spacing w:line="516" w:lineRule="exact"/>
        <w:ind w:firstLine="560"/>
        <w:rPr>
          <w:rFonts w:hAnsi="標楷體"/>
          <w:bCs/>
          <w:snapToGrid w:val="0"/>
        </w:rPr>
      </w:pPr>
      <w:proofErr w:type="gramStart"/>
      <w:r w:rsidRPr="009D0227">
        <w:rPr>
          <w:rFonts w:hAnsi="標楷體" w:hint="eastAsia"/>
          <w:bCs/>
          <w:snapToGrid w:val="0"/>
        </w:rPr>
        <w:t>114</w:t>
      </w:r>
      <w:proofErr w:type="gramEnd"/>
      <w:r w:rsidRPr="009D0227">
        <w:rPr>
          <w:rFonts w:hAnsi="標楷體" w:hint="eastAsia"/>
          <w:bCs/>
          <w:snapToGrid w:val="0"/>
        </w:rPr>
        <w:t>年度施政重點經各相關機關執行結果，包括：</w:t>
      </w:r>
    </w:p>
    <w:p w14:paraId="61AEC8A7" w14:textId="0FDDCB1B" w:rsidR="00D81EAE" w:rsidRDefault="00D81EAE" w:rsidP="00F617D9">
      <w:pPr>
        <w:pStyle w:val="af3"/>
        <w:overflowPunct w:val="0"/>
        <w:spacing w:line="516" w:lineRule="exact"/>
        <w:ind w:firstLineChars="400" w:firstLine="1120"/>
        <w:rPr>
          <w:rFonts w:hAnsi="標楷體"/>
          <w:bCs/>
          <w:snapToGrid w:val="0"/>
        </w:rPr>
      </w:pPr>
      <w:r w:rsidRPr="009D0227">
        <w:rPr>
          <w:rFonts w:hAnsi="標楷體" w:hint="eastAsia"/>
          <w:bCs/>
          <w:snapToGrid w:val="0"/>
        </w:rPr>
        <w:t xml:space="preserve">1.　</w:t>
      </w:r>
      <w:r>
        <w:rPr>
          <w:rFonts w:hAnsi="標楷體" w:hint="eastAsia"/>
          <w:bCs/>
          <w:snapToGrid w:val="0"/>
        </w:rPr>
        <w:t>建立友善育兒環境</w:t>
      </w:r>
      <w:r w:rsidR="008E1128">
        <w:rPr>
          <w:rFonts w:hAnsi="標楷體" w:hint="eastAsia"/>
          <w:bCs/>
          <w:snapToGrid w:val="0"/>
        </w:rPr>
        <w:t>：</w:t>
      </w:r>
      <w:r w:rsidRPr="009D0227">
        <w:rPr>
          <w:rFonts w:hAnsi="標楷體" w:hint="eastAsia"/>
          <w:bCs/>
          <w:snapToGrid w:val="0"/>
        </w:rPr>
        <w:t>推動</w:t>
      </w:r>
      <w:r w:rsidRPr="005F2B29">
        <w:rPr>
          <w:rFonts w:hAnsi="標楷體" w:hint="eastAsia"/>
          <w:bCs/>
          <w:snapToGrid w:val="0"/>
        </w:rPr>
        <w:t>公立及非營利幼兒園試辦臨時照顧服務，提供家長臨時托育之需求</w:t>
      </w:r>
      <w:r>
        <w:rPr>
          <w:rFonts w:hAnsi="標楷體" w:hint="eastAsia"/>
          <w:bCs/>
          <w:snapToGrid w:val="0"/>
        </w:rPr>
        <w:t>，</w:t>
      </w:r>
      <w:r w:rsidRPr="005F2B29">
        <w:rPr>
          <w:rFonts w:hAnsi="標楷體" w:hint="eastAsia"/>
          <w:bCs/>
          <w:snapToGrid w:val="0"/>
        </w:rPr>
        <w:t>114學年度第2學期辦理</w:t>
      </w:r>
      <w:r>
        <w:rPr>
          <w:rFonts w:hAnsi="標楷體" w:hint="eastAsia"/>
          <w:bCs/>
          <w:snapToGrid w:val="0"/>
        </w:rPr>
        <w:t>課後</w:t>
      </w:r>
      <w:r w:rsidRPr="005F2B29">
        <w:rPr>
          <w:rFonts w:hAnsi="標楷體" w:hint="eastAsia"/>
          <w:bCs/>
          <w:snapToGrid w:val="0"/>
        </w:rPr>
        <w:t>延長照顧者計</w:t>
      </w:r>
      <w:r>
        <w:rPr>
          <w:rFonts w:hAnsi="標楷體" w:hint="eastAsia"/>
          <w:bCs/>
          <w:snapToGrid w:val="0"/>
        </w:rPr>
        <w:t>有</w:t>
      </w:r>
      <w:r w:rsidRPr="005F2B29">
        <w:rPr>
          <w:rFonts w:hAnsi="標楷體" w:hint="eastAsia"/>
          <w:bCs/>
          <w:snapToGrid w:val="0"/>
        </w:rPr>
        <w:t>87</w:t>
      </w:r>
      <w:r>
        <w:rPr>
          <w:rFonts w:hAnsi="標楷體" w:hint="eastAsia"/>
          <w:bCs/>
          <w:snapToGrid w:val="0"/>
        </w:rPr>
        <w:t>家幼兒</w:t>
      </w:r>
      <w:r w:rsidRPr="005F2B29">
        <w:rPr>
          <w:rFonts w:hAnsi="標楷體" w:hint="eastAsia"/>
          <w:bCs/>
          <w:snapToGrid w:val="0"/>
        </w:rPr>
        <w:t>園，開辦率達100</w:t>
      </w:r>
      <w:r>
        <w:rPr>
          <w:rFonts w:hAnsi="標楷體" w:hint="eastAsia"/>
          <w:bCs/>
          <w:snapToGrid w:val="0"/>
        </w:rPr>
        <w:t>％</w:t>
      </w:r>
      <w:r w:rsidRPr="005F2B29">
        <w:rPr>
          <w:rFonts w:hAnsi="標楷體" w:hint="eastAsia"/>
          <w:bCs/>
          <w:snapToGrid w:val="0"/>
        </w:rPr>
        <w:t>。</w:t>
      </w:r>
    </w:p>
    <w:p w14:paraId="095497CC" w14:textId="77777777" w:rsidR="00D81EAE" w:rsidRPr="005F2B29" w:rsidRDefault="00D81EAE" w:rsidP="00F617D9">
      <w:pPr>
        <w:pStyle w:val="af3"/>
        <w:overflowPunct w:val="0"/>
        <w:spacing w:line="516" w:lineRule="exact"/>
        <w:ind w:firstLineChars="400" w:firstLine="1120"/>
        <w:rPr>
          <w:rFonts w:hAnsi="標楷體"/>
          <w:bCs/>
          <w:snapToGrid w:val="0"/>
        </w:rPr>
      </w:pPr>
      <w:r>
        <w:rPr>
          <w:rFonts w:hAnsi="標楷體" w:hint="eastAsia"/>
          <w:bCs/>
          <w:snapToGrid w:val="0"/>
        </w:rPr>
        <w:t>2</w:t>
      </w:r>
      <w:r w:rsidRPr="005F2B29">
        <w:rPr>
          <w:rFonts w:hAnsi="標楷體" w:hint="eastAsia"/>
          <w:bCs/>
          <w:snapToGrid w:val="0"/>
        </w:rPr>
        <w:t>.　推動國民中小學老舊校舍整建計畫：</w:t>
      </w:r>
      <w:proofErr w:type="gramStart"/>
      <w:r w:rsidRPr="005F2B29">
        <w:rPr>
          <w:rFonts w:hAnsi="標楷體" w:hint="eastAsia"/>
          <w:bCs/>
          <w:snapToGrid w:val="0"/>
        </w:rPr>
        <w:t>114</w:t>
      </w:r>
      <w:proofErr w:type="gramEnd"/>
      <w:r w:rsidRPr="005F2B29">
        <w:rPr>
          <w:rFonts w:hAnsi="標楷體" w:hint="eastAsia"/>
          <w:bCs/>
          <w:snapToGrid w:val="0"/>
        </w:rPr>
        <w:t>年度辦理老舊危險校舍拆除重建工程共4校4棟校舍，其中2校已落成啟用、1校已竣工驗收、1校預計於115年完工。</w:t>
      </w:r>
    </w:p>
    <w:p w14:paraId="0D501A85" w14:textId="77777777" w:rsidR="00D81EAE" w:rsidRPr="009D0227" w:rsidRDefault="00D81EAE" w:rsidP="00F617D9">
      <w:pPr>
        <w:pStyle w:val="af3"/>
        <w:overflowPunct w:val="0"/>
        <w:spacing w:line="516" w:lineRule="exact"/>
        <w:ind w:firstLineChars="400" w:firstLine="1120"/>
        <w:rPr>
          <w:rFonts w:hAnsi="標楷體"/>
          <w:bCs/>
          <w:snapToGrid w:val="0"/>
          <w:spacing w:val="-6"/>
        </w:rPr>
      </w:pPr>
      <w:r>
        <w:rPr>
          <w:rFonts w:hAnsi="標楷體" w:hint="eastAsia"/>
          <w:bCs/>
          <w:snapToGrid w:val="0"/>
        </w:rPr>
        <w:t>3</w:t>
      </w:r>
      <w:r w:rsidRPr="009D0227">
        <w:rPr>
          <w:rFonts w:hAnsi="標楷體" w:hint="eastAsia"/>
          <w:bCs/>
          <w:snapToGrid w:val="0"/>
        </w:rPr>
        <w:t>.　持續辦理營養午餐：補助經濟弱勢學生午餐計16,720人次；實施「學生午餐加碼10元方案」，增加供應高鈣特色餐1次及鮮奶（或保久乳）2瓶，全縣公私立國中小師生受益計48,706人</w:t>
      </w:r>
      <w:r w:rsidRPr="009D0227">
        <w:rPr>
          <w:rFonts w:hAnsi="標楷體" w:hint="eastAsia"/>
          <w:bCs/>
          <w:snapToGrid w:val="0"/>
          <w:spacing w:val="-6"/>
        </w:rPr>
        <w:t>。</w:t>
      </w:r>
    </w:p>
    <w:p w14:paraId="551616A3" w14:textId="37160E86" w:rsidR="00D81EAE" w:rsidRPr="005C4B56" w:rsidRDefault="00D81EAE" w:rsidP="00F617D9">
      <w:pPr>
        <w:pStyle w:val="af3"/>
        <w:overflowPunct w:val="0"/>
        <w:spacing w:line="516" w:lineRule="exact"/>
        <w:ind w:firstLineChars="400" w:firstLine="1120"/>
        <w:rPr>
          <w:rFonts w:hAnsi="標楷體"/>
          <w:bCs/>
          <w:snapToGrid w:val="0"/>
          <w:spacing w:val="-2"/>
        </w:rPr>
      </w:pPr>
      <w:r>
        <w:rPr>
          <w:rFonts w:hAnsi="標楷體" w:hint="eastAsia"/>
          <w:bCs/>
          <w:snapToGrid w:val="0"/>
        </w:rPr>
        <w:t>4</w:t>
      </w:r>
      <w:r w:rsidRPr="009D0227">
        <w:rPr>
          <w:rFonts w:hAnsi="標楷體" w:hint="eastAsia"/>
          <w:bCs/>
          <w:snapToGrid w:val="0"/>
        </w:rPr>
        <w:t xml:space="preserve">.　</w:t>
      </w:r>
      <w:r w:rsidRPr="005C4B56">
        <w:rPr>
          <w:rFonts w:hAnsi="標楷體" w:hint="eastAsia"/>
          <w:bCs/>
          <w:snapToGrid w:val="0"/>
        </w:rPr>
        <w:t>落實經濟弱勢者扶助：發放低收入戶生活補助1億6,455萬餘元，扶助31</w:t>
      </w:r>
      <w:r w:rsidRPr="005C4B56">
        <w:rPr>
          <w:rFonts w:hAnsi="標楷體"/>
          <w:bCs/>
          <w:snapToGrid w:val="0"/>
        </w:rPr>
        <w:t>,</w:t>
      </w:r>
      <w:r w:rsidRPr="005C4B56">
        <w:rPr>
          <w:rFonts w:hAnsi="標楷體" w:hint="eastAsia"/>
          <w:bCs/>
          <w:snapToGrid w:val="0"/>
        </w:rPr>
        <w:t>471人次；發放中低收入老人生活津貼3億1,519萬餘元，申領4</w:t>
      </w:r>
      <w:r w:rsidRPr="005C4B56">
        <w:rPr>
          <w:rFonts w:hAnsi="標楷體"/>
          <w:bCs/>
          <w:snapToGrid w:val="0"/>
        </w:rPr>
        <w:t>3,494</w:t>
      </w:r>
      <w:r w:rsidRPr="005C4B56">
        <w:rPr>
          <w:rFonts w:hAnsi="標楷體" w:hint="eastAsia"/>
          <w:bCs/>
          <w:snapToGrid w:val="0"/>
        </w:rPr>
        <w:t>人次；補助中低收入老人裝置假牙共92人，金額計316萬餘元；核發65歲以上未滿70歲中低收入老人無力負擔健保費共261萬餘元，受益3,874人次。</w:t>
      </w:r>
    </w:p>
    <w:p w14:paraId="4B6F5F81" w14:textId="77777777" w:rsidR="00D81EAE" w:rsidRDefault="00D81EAE" w:rsidP="000C19C1">
      <w:pPr>
        <w:pStyle w:val="af3"/>
        <w:overflowPunct w:val="0"/>
        <w:spacing w:beforeLines="10" w:before="24" w:line="516" w:lineRule="exact"/>
        <w:ind w:firstLineChars="400" w:firstLine="1120"/>
        <w:rPr>
          <w:rFonts w:hAnsi="標楷體"/>
          <w:bCs/>
          <w:snapToGrid w:val="0"/>
          <w:spacing w:val="-2"/>
        </w:rPr>
      </w:pPr>
      <w:r>
        <w:rPr>
          <w:rFonts w:hAnsi="標楷體" w:hint="eastAsia"/>
          <w:bCs/>
          <w:snapToGrid w:val="0"/>
        </w:rPr>
        <w:t>5</w:t>
      </w:r>
      <w:r w:rsidRPr="009D0227">
        <w:rPr>
          <w:rFonts w:hAnsi="標楷體" w:hint="eastAsia"/>
          <w:bCs/>
          <w:snapToGrid w:val="0"/>
        </w:rPr>
        <w:t xml:space="preserve">.　</w:t>
      </w:r>
      <w:r w:rsidRPr="009D0227">
        <w:rPr>
          <w:rFonts w:hAnsi="標楷體" w:hint="eastAsia"/>
          <w:bCs/>
          <w:snapToGrid w:val="0"/>
          <w:spacing w:val="-2"/>
        </w:rPr>
        <w:t>辦理社區照顧關懷據點服務：全縣設立232個社區照顧關懷據點，</w:t>
      </w:r>
      <w:proofErr w:type="gramStart"/>
      <w:r w:rsidRPr="009D0227">
        <w:rPr>
          <w:rFonts w:hAnsi="標楷體" w:hint="eastAsia"/>
          <w:bCs/>
          <w:snapToGrid w:val="0"/>
          <w:spacing w:val="-2"/>
        </w:rPr>
        <w:t>114</w:t>
      </w:r>
      <w:proofErr w:type="gramEnd"/>
      <w:r w:rsidRPr="009D0227">
        <w:rPr>
          <w:rFonts w:hAnsi="標楷體" w:hint="eastAsia"/>
          <w:bCs/>
          <w:snapToGrid w:val="0"/>
          <w:spacing w:val="-2"/>
        </w:rPr>
        <w:t>年度關懷訪視5萬餘</w:t>
      </w:r>
      <w:proofErr w:type="gramStart"/>
      <w:r w:rsidRPr="009D0227">
        <w:rPr>
          <w:rFonts w:hAnsi="標楷體" w:hint="eastAsia"/>
          <w:bCs/>
          <w:snapToGrid w:val="0"/>
          <w:spacing w:val="-2"/>
        </w:rPr>
        <w:t>人次、</w:t>
      </w:r>
      <w:proofErr w:type="gramEnd"/>
      <w:r w:rsidRPr="009D0227">
        <w:rPr>
          <w:rFonts w:hAnsi="標楷體" w:hint="eastAsia"/>
          <w:bCs/>
          <w:snapToGrid w:val="0"/>
          <w:spacing w:val="-2"/>
        </w:rPr>
        <w:t>電話問安8萬餘</w:t>
      </w:r>
      <w:proofErr w:type="gramStart"/>
      <w:r w:rsidRPr="009D0227">
        <w:rPr>
          <w:rFonts w:hAnsi="標楷體" w:hint="eastAsia"/>
          <w:bCs/>
          <w:snapToGrid w:val="0"/>
          <w:spacing w:val="-2"/>
        </w:rPr>
        <w:t>人次、</w:t>
      </w:r>
      <w:proofErr w:type="gramEnd"/>
      <w:r w:rsidRPr="009D0227">
        <w:rPr>
          <w:rFonts w:hAnsi="標楷體" w:hint="eastAsia"/>
          <w:bCs/>
          <w:snapToGrid w:val="0"/>
          <w:spacing w:val="-2"/>
        </w:rPr>
        <w:t>餐飲服務86萬餘</w:t>
      </w:r>
      <w:proofErr w:type="gramStart"/>
      <w:r w:rsidRPr="009D0227">
        <w:rPr>
          <w:rFonts w:hAnsi="標楷體" w:hint="eastAsia"/>
          <w:bCs/>
          <w:snapToGrid w:val="0"/>
          <w:spacing w:val="-2"/>
        </w:rPr>
        <w:t>人次、</w:t>
      </w:r>
      <w:proofErr w:type="gramEnd"/>
      <w:r w:rsidRPr="009D0227">
        <w:rPr>
          <w:rFonts w:hAnsi="標楷體" w:hint="eastAsia"/>
          <w:bCs/>
          <w:snapToGrid w:val="0"/>
          <w:spacing w:val="-2"/>
        </w:rPr>
        <w:t>辦理健康促進活動4萬餘場次共113萬餘人次參加。</w:t>
      </w:r>
    </w:p>
    <w:p w14:paraId="0AAFAE1C" w14:textId="77777777" w:rsidR="00D81EAE" w:rsidRPr="009D0227" w:rsidRDefault="00D81EAE" w:rsidP="000C19C1">
      <w:pPr>
        <w:pStyle w:val="af3"/>
        <w:overflowPunct w:val="0"/>
        <w:spacing w:beforeLines="10" w:before="24" w:line="516" w:lineRule="exact"/>
        <w:ind w:firstLineChars="400" w:firstLine="1104"/>
        <w:rPr>
          <w:rFonts w:hAnsi="標楷體"/>
          <w:bCs/>
          <w:snapToGrid w:val="0"/>
          <w:spacing w:val="-2"/>
        </w:rPr>
      </w:pPr>
      <w:r>
        <w:rPr>
          <w:rFonts w:hAnsi="標楷體" w:hint="eastAsia"/>
          <w:bCs/>
          <w:snapToGrid w:val="0"/>
          <w:spacing w:val="-2"/>
        </w:rPr>
        <w:t>6.</w:t>
      </w:r>
      <w:r w:rsidRPr="009D0227">
        <w:rPr>
          <w:rFonts w:hAnsi="標楷體" w:hint="eastAsia"/>
          <w:bCs/>
          <w:snapToGrid w:val="0"/>
        </w:rPr>
        <w:t xml:space="preserve">　</w:t>
      </w:r>
      <w:r>
        <w:rPr>
          <w:rFonts w:hAnsi="標楷體" w:hint="eastAsia"/>
          <w:bCs/>
          <w:snapToGrid w:val="0"/>
          <w:spacing w:val="-2"/>
        </w:rPr>
        <w:t>嬰幼兒福利服務：</w:t>
      </w:r>
      <w:proofErr w:type="gramStart"/>
      <w:r>
        <w:rPr>
          <w:rFonts w:hAnsi="標楷體" w:hint="eastAsia"/>
          <w:bCs/>
          <w:snapToGrid w:val="0"/>
          <w:spacing w:val="-2"/>
        </w:rPr>
        <w:t>114</w:t>
      </w:r>
      <w:proofErr w:type="gramEnd"/>
      <w:r>
        <w:rPr>
          <w:rFonts w:hAnsi="標楷體" w:hint="eastAsia"/>
          <w:bCs/>
          <w:snapToGrid w:val="0"/>
          <w:spacing w:val="-2"/>
        </w:rPr>
        <w:t>年度托育費用補助21</w:t>
      </w:r>
      <w:r>
        <w:rPr>
          <w:rFonts w:hAnsi="標楷體"/>
          <w:bCs/>
          <w:snapToGrid w:val="0"/>
          <w:spacing w:val="-2"/>
        </w:rPr>
        <w:t>,</w:t>
      </w:r>
      <w:r>
        <w:rPr>
          <w:rFonts w:hAnsi="標楷體" w:hint="eastAsia"/>
          <w:bCs/>
          <w:snapToGrid w:val="0"/>
          <w:spacing w:val="-2"/>
        </w:rPr>
        <w:t>485人次，金額計2億4,848萬餘元；苗栗市、竹南鎮及頭份市轄內親子館於</w:t>
      </w:r>
      <w:proofErr w:type="gramStart"/>
      <w:r w:rsidRPr="00A83D5B">
        <w:rPr>
          <w:rFonts w:hAnsi="標楷體" w:hint="eastAsia"/>
          <w:bCs/>
          <w:snapToGrid w:val="0"/>
          <w:spacing w:val="-2"/>
        </w:rPr>
        <w:t>114</w:t>
      </w:r>
      <w:proofErr w:type="gramEnd"/>
      <w:r w:rsidRPr="00A83D5B">
        <w:rPr>
          <w:rFonts w:hAnsi="標楷體" w:hint="eastAsia"/>
          <w:bCs/>
          <w:snapToGrid w:val="0"/>
          <w:spacing w:val="-2"/>
        </w:rPr>
        <w:t>年度辦理親職講座、親子活動</w:t>
      </w:r>
      <w:r>
        <w:rPr>
          <w:rFonts w:hAnsi="標楷體" w:hint="eastAsia"/>
          <w:bCs/>
          <w:snapToGrid w:val="0"/>
          <w:spacing w:val="-2"/>
        </w:rPr>
        <w:t>及</w:t>
      </w:r>
      <w:r w:rsidRPr="00A83D5B">
        <w:rPr>
          <w:rFonts w:hAnsi="標楷體" w:hint="eastAsia"/>
          <w:bCs/>
          <w:snapToGrid w:val="0"/>
          <w:spacing w:val="-2"/>
        </w:rPr>
        <w:t>社區宣導</w:t>
      </w:r>
      <w:r>
        <w:rPr>
          <w:rFonts w:hAnsi="標楷體" w:hint="eastAsia"/>
          <w:bCs/>
          <w:snapToGrid w:val="0"/>
          <w:spacing w:val="-2"/>
        </w:rPr>
        <w:t>等，共計服務</w:t>
      </w:r>
      <w:r w:rsidRPr="00A83D5B">
        <w:rPr>
          <w:rFonts w:hAnsi="標楷體" w:hint="eastAsia"/>
          <w:bCs/>
          <w:snapToGrid w:val="0"/>
          <w:spacing w:val="-2"/>
        </w:rPr>
        <w:t>1</w:t>
      </w:r>
      <w:r>
        <w:rPr>
          <w:rFonts w:hAnsi="標楷體" w:hint="eastAsia"/>
          <w:bCs/>
          <w:snapToGrid w:val="0"/>
          <w:spacing w:val="-2"/>
        </w:rPr>
        <w:t>1</w:t>
      </w:r>
      <w:r w:rsidRPr="00A83D5B">
        <w:rPr>
          <w:rFonts w:hAnsi="標楷體" w:hint="eastAsia"/>
          <w:bCs/>
          <w:snapToGrid w:val="0"/>
          <w:spacing w:val="-2"/>
        </w:rPr>
        <w:t>萬5,034人次。</w:t>
      </w:r>
    </w:p>
    <w:p w14:paraId="10B71E46" w14:textId="77777777" w:rsidR="00D81EAE" w:rsidRPr="009D0227" w:rsidRDefault="00D81EAE" w:rsidP="00F617D9">
      <w:pPr>
        <w:pStyle w:val="af3"/>
        <w:overflowPunct w:val="0"/>
        <w:spacing w:line="466" w:lineRule="exact"/>
        <w:ind w:firstLine="552"/>
        <w:rPr>
          <w:rFonts w:hAnsi="標楷體"/>
          <w:bCs/>
          <w:snapToGrid w:val="0"/>
          <w:spacing w:val="-2"/>
        </w:rPr>
      </w:pPr>
      <w:r w:rsidRPr="009D0227">
        <w:rPr>
          <w:rFonts w:hAnsi="標楷體" w:hint="eastAsia"/>
          <w:bCs/>
          <w:snapToGrid w:val="0"/>
          <w:spacing w:val="-2"/>
        </w:rPr>
        <w:lastRenderedPageBreak/>
        <w:t>各相關機關之執行情形，</w:t>
      </w:r>
      <w:proofErr w:type="gramStart"/>
      <w:r w:rsidRPr="009D0227">
        <w:rPr>
          <w:rFonts w:hAnsi="標楷體" w:hint="eastAsia"/>
          <w:bCs/>
          <w:snapToGrid w:val="0"/>
          <w:spacing w:val="-2"/>
        </w:rPr>
        <w:t>經本室審核</w:t>
      </w:r>
      <w:proofErr w:type="gramEnd"/>
      <w:r w:rsidRPr="009D0227">
        <w:rPr>
          <w:rFonts w:hAnsi="標楷體" w:hint="eastAsia"/>
          <w:bCs/>
          <w:snapToGrid w:val="0"/>
          <w:spacing w:val="-2"/>
        </w:rPr>
        <w:t>結果，核有：</w:t>
      </w:r>
    </w:p>
    <w:p w14:paraId="5C111C73" w14:textId="0BC06CD7" w:rsidR="00D81EAE" w:rsidRPr="009D0227" w:rsidRDefault="00D81EAE" w:rsidP="00F617D9">
      <w:pPr>
        <w:pStyle w:val="af3"/>
        <w:overflowPunct w:val="0"/>
        <w:spacing w:line="466" w:lineRule="exact"/>
        <w:ind w:firstLineChars="400" w:firstLine="1120"/>
        <w:rPr>
          <w:rFonts w:hAnsi="標楷體"/>
          <w:bCs/>
          <w:snapToGrid w:val="0"/>
          <w:spacing w:val="-4"/>
        </w:rPr>
      </w:pPr>
      <w:r w:rsidRPr="009D0227">
        <w:rPr>
          <w:rFonts w:hAnsi="標楷體" w:hint="eastAsia"/>
          <w:bCs/>
          <w:snapToGrid w:val="0"/>
        </w:rPr>
        <w:t xml:space="preserve">1.　</w:t>
      </w:r>
      <w:r w:rsidRPr="00F13BEC">
        <w:rPr>
          <w:rFonts w:hAnsi="標楷體" w:hint="eastAsia"/>
          <w:bCs/>
          <w:snapToGrid w:val="0"/>
        </w:rPr>
        <w:t>深入校園進行藥物濫用</w:t>
      </w:r>
      <w:proofErr w:type="gramStart"/>
      <w:r w:rsidRPr="00F13BEC">
        <w:rPr>
          <w:rFonts w:hAnsi="標楷體" w:hint="eastAsia"/>
          <w:bCs/>
          <w:snapToGrid w:val="0"/>
        </w:rPr>
        <w:t>防制知能</w:t>
      </w:r>
      <w:proofErr w:type="gramEnd"/>
      <w:r w:rsidRPr="00F13BEC">
        <w:rPr>
          <w:rFonts w:hAnsi="標楷體" w:hint="eastAsia"/>
          <w:bCs/>
          <w:snapToGrid w:val="0"/>
        </w:rPr>
        <w:t>與犯罪預防宣導成果已逾計畫目標值，惟近年來學生藥物濫用情形仍有增加趨勢，允宜加強校園反毒宣導，以提升學生</w:t>
      </w:r>
      <w:proofErr w:type="gramStart"/>
      <w:r w:rsidRPr="00F13BEC">
        <w:rPr>
          <w:rFonts w:hAnsi="標楷體" w:hint="eastAsia"/>
          <w:bCs/>
          <w:snapToGrid w:val="0"/>
        </w:rPr>
        <w:t>識毒拒毒知</w:t>
      </w:r>
      <w:proofErr w:type="gramEnd"/>
      <w:r w:rsidRPr="00F13BEC">
        <w:rPr>
          <w:rFonts w:hAnsi="標楷體" w:hint="eastAsia"/>
          <w:bCs/>
          <w:snapToGrid w:val="0"/>
        </w:rPr>
        <w:t>能及對毒品危害之認知</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1</w:t>
      </w:r>
      <w:r w:rsidR="007807BB">
        <w:rPr>
          <w:rFonts w:hAnsi="標楷體"/>
          <w:bCs/>
          <w:spacing w:val="-4"/>
        </w:rPr>
        <w:t>8</w:t>
      </w:r>
      <w:r w:rsidRPr="009D0227">
        <w:rPr>
          <w:rFonts w:hAnsi="標楷體" w:hint="eastAsia"/>
          <w:bCs/>
          <w:spacing w:val="-4"/>
        </w:rPr>
        <w:t>頁</w:t>
      </w:r>
      <w:r w:rsidRPr="009D0227">
        <w:rPr>
          <w:rFonts w:hAnsi="標楷體" w:hint="eastAsia"/>
          <w:bCs/>
          <w:snapToGrid w:val="0"/>
          <w:spacing w:val="-4"/>
        </w:rPr>
        <w:t>）</w:t>
      </w:r>
    </w:p>
    <w:p w14:paraId="177D4A63" w14:textId="1C84C2A2" w:rsidR="00D81EAE" w:rsidRPr="009D0227" w:rsidRDefault="00D81EAE" w:rsidP="00F617D9">
      <w:pPr>
        <w:pStyle w:val="af3"/>
        <w:overflowPunct w:val="0"/>
        <w:spacing w:line="466" w:lineRule="exact"/>
        <w:ind w:firstLineChars="400" w:firstLine="1120"/>
        <w:rPr>
          <w:rFonts w:hAnsi="標楷體"/>
          <w:bCs/>
          <w:snapToGrid w:val="0"/>
          <w:spacing w:val="-4"/>
        </w:rPr>
      </w:pPr>
      <w:r w:rsidRPr="009D0227">
        <w:rPr>
          <w:rFonts w:hAnsi="標楷體" w:hint="eastAsia"/>
          <w:bCs/>
          <w:snapToGrid w:val="0"/>
        </w:rPr>
        <w:t xml:space="preserve">2.　</w:t>
      </w:r>
      <w:r w:rsidRPr="00F13BEC">
        <w:rPr>
          <w:rFonts w:hAnsi="標楷體" w:hint="eastAsia"/>
          <w:bCs/>
          <w:snapToGrid w:val="0"/>
        </w:rPr>
        <w:t>於學校設置社區</w:t>
      </w:r>
      <w:proofErr w:type="gramStart"/>
      <w:r w:rsidRPr="00F13BEC">
        <w:rPr>
          <w:rFonts w:hAnsi="標楷體" w:hint="eastAsia"/>
          <w:bCs/>
          <w:snapToGrid w:val="0"/>
        </w:rPr>
        <w:t>共讀站</w:t>
      </w:r>
      <w:proofErr w:type="gramEnd"/>
      <w:r w:rsidRPr="00F13BEC">
        <w:rPr>
          <w:rFonts w:hAnsi="標楷體" w:hint="eastAsia"/>
          <w:bCs/>
          <w:snapToGrid w:val="0"/>
        </w:rPr>
        <w:t>，開放居民共享學校圖書資源，惟部分學校館藏出版品數量未達規定標準、社區</w:t>
      </w:r>
      <w:proofErr w:type="gramStart"/>
      <w:r w:rsidRPr="00F13BEC">
        <w:rPr>
          <w:rFonts w:hAnsi="標楷體" w:hint="eastAsia"/>
          <w:bCs/>
          <w:snapToGrid w:val="0"/>
        </w:rPr>
        <w:t>共讀站</w:t>
      </w:r>
      <w:proofErr w:type="gramEnd"/>
      <w:r w:rsidRPr="00F13BEC">
        <w:rPr>
          <w:rFonts w:hAnsi="標楷體" w:hint="eastAsia"/>
          <w:bCs/>
          <w:snapToGrid w:val="0"/>
        </w:rPr>
        <w:t>民眾使用率有下降趨勢，允宜輔導改善，以達成閱讀推廣之目標</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1</w:t>
      </w:r>
      <w:r w:rsidR="007807BB">
        <w:rPr>
          <w:rFonts w:hAnsi="標楷體"/>
          <w:bCs/>
          <w:spacing w:val="-4"/>
        </w:rPr>
        <w:t>9</w:t>
      </w:r>
      <w:r w:rsidRPr="009D0227">
        <w:rPr>
          <w:rFonts w:hAnsi="標楷體" w:hint="eastAsia"/>
          <w:bCs/>
          <w:spacing w:val="-4"/>
        </w:rPr>
        <w:t>頁</w:t>
      </w:r>
      <w:r w:rsidRPr="009D0227">
        <w:rPr>
          <w:rFonts w:hAnsi="標楷體" w:hint="eastAsia"/>
          <w:bCs/>
          <w:snapToGrid w:val="0"/>
          <w:spacing w:val="-4"/>
        </w:rPr>
        <w:t>）</w:t>
      </w:r>
    </w:p>
    <w:p w14:paraId="3C9B6CF1" w14:textId="1C5E28B9" w:rsidR="00D81EAE" w:rsidRPr="009D0227" w:rsidRDefault="00D81EAE" w:rsidP="00F617D9">
      <w:pPr>
        <w:pStyle w:val="af3"/>
        <w:overflowPunct w:val="0"/>
        <w:spacing w:line="466" w:lineRule="exact"/>
        <w:ind w:firstLineChars="400" w:firstLine="1120"/>
        <w:rPr>
          <w:rFonts w:hAnsi="標楷體"/>
          <w:bCs/>
          <w:snapToGrid w:val="0"/>
          <w:spacing w:val="-4"/>
        </w:rPr>
      </w:pPr>
      <w:r w:rsidRPr="009D0227">
        <w:rPr>
          <w:rFonts w:hAnsi="標楷體" w:hint="eastAsia"/>
          <w:bCs/>
          <w:snapToGrid w:val="0"/>
        </w:rPr>
        <w:t xml:space="preserve">3.　</w:t>
      </w:r>
      <w:r w:rsidRPr="00F13BEC">
        <w:rPr>
          <w:rFonts w:hAnsi="標楷體" w:hint="eastAsia"/>
          <w:bCs/>
          <w:snapToGrid w:val="0"/>
          <w:spacing w:val="-4"/>
        </w:rPr>
        <w:t>為提升校舍耐震能力及營造師生安全道路環境，辦理校舍整建工程及建置校園周邊通學步道，</w:t>
      </w:r>
      <w:proofErr w:type="gramStart"/>
      <w:r w:rsidRPr="00F13BEC">
        <w:rPr>
          <w:rFonts w:hAnsi="標楷體" w:hint="eastAsia"/>
          <w:bCs/>
          <w:snapToGrid w:val="0"/>
          <w:spacing w:val="-4"/>
        </w:rPr>
        <w:t>惟間有廠商</w:t>
      </w:r>
      <w:proofErr w:type="gramEnd"/>
      <w:r w:rsidRPr="00F13BEC">
        <w:rPr>
          <w:rFonts w:hAnsi="標楷體" w:hint="eastAsia"/>
          <w:bCs/>
          <w:snapToGrid w:val="0"/>
          <w:spacing w:val="-4"/>
        </w:rPr>
        <w:t>未依契約規定履約</w:t>
      </w:r>
      <w:r w:rsidR="00B9735C">
        <w:rPr>
          <w:rFonts w:hAnsi="標楷體" w:hint="eastAsia"/>
          <w:bCs/>
          <w:snapToGrid w:val="0"/>
          <w:spacing w:val="-4"/>
        </w:rPr>
        <w:t>、</w:t>
      </w:r>
      <w:r w:rsidRPr="00F13BEC">
        <w:rPr>
          <w:rFonts w:hAnsi="標楷體" w:hint="eastAsia"/>
          <w:bCs/>
          <w:snapToGrid w:val="0"/>
          <w:spacing w:val="-4"/>
        </w:rPr>
        <w:t>施工品質待提升及維護管理作業</w:t>
      </w:r>
      <w:proofErr w:type="gramStart"/>
      <w:r w:rsidRPr="00F13BEC">
        <w:rPr>
          <w:rFonts w:hAnsi="標楷體" w:hint="eastAsia"/>
          <w:bCs/>
          <w:snapToGrid w:val="0"/>
          <w:spacing w:val="-4"/>
        </w:rPr>
        <w:t>未盡周妥</w:t>
      </w:r>
      <w:proofErr w:type="gramEnd"/>
      <w:r w:rsidRPr="00F13BEC">
        <w:rPr>
          <w:rFonts w:hAnsi="標楷體" w:hint="eastAsia"/>
          <w:bCs/>
          <w:snapToGrid w:val="0"/>
          <w:spacing w:val="-4"/>
        </w:rPr>
        <w:t>等，允宜檢討改善</w:t>
      </w:r>
      <w:r>
        <w:rPr>
          <w:rFonts w:hAnsi="標楷體" w:hint="eastAsia"/>
          <w:bCs/>
          <w:snapToGrid w:val="0"/>
          <w:spacing w:val="-4"/>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1</w:t>
      </w:r>
      <w:r w:rsidR="007807BB">
        <w:rPr>
          <w:rFonts w:hAnsi="標楷體"/>
          <w:bCs/>
          <w:spacing w:val="-4"/>
        </w:rPr>
        <w:t>9</w:t>
      </w:r>
      <w:r w:rsidRPr="009D0227">
        <w:rPr>
          <w:rFonts w:hAnsi="標楷體" w:hint="eastAsia"/>
          <w:bCs/>
          <w:spacing w:val="-4"/>
        </w:rPr>
        <w:t>頁</w:t>
      </w:r>
      <w:r w:rsidRPr="009D0227">
        <w:rPr>
          <w:rFonts w:hAnsi="標楷體" w:hint="eastAsia"/>
          <w:bCs/>
          <w:snapToGrid w:val="0"/>
          <w:spacing w:val="-4"/>
        </w:rPr>
        <w:t>）</w:t>
      </w:r>
    </w:p>
    <w:p w14:paraId="31AF1D23" w14:textId="77649345" w:rsidR="00D81EAE" w:rsidRPr="009D0227" w:rsidRDefault="00D81EAE" w:rsidP="00F617D9">
      <w:pPr>
        <w:pStyle w:val="af3"/>
        <w:overflowPunct w:val="0"/>
        <w:spacing w:line="466" w:lineRule="exact"/>
        <w:ind w:firstLineChars="400" w:firstLine="1120"/>
        <w:rPr>
          <w:rFonts w:hAnsi="標楷體"/>
          <w:bCs/>
          <w:snapToGrid w:val="0"/>
          <w:spacing w:val="-4"/>
        </w:rPr>
      </w:pPr>
      <w:r w:rsidRPr="009D0227">
        <w:rPr>
          <w:rFonts w:hAnsi="標楷體" w:hint="eastAsia"/>
          <w:bCs/>
          <w:snapToGrid w:val="0"/>
        </w:rPr>
        <w:t xml:space="preserve">4.　</w:t>
      </w:r>
      <w:r w:rsidRPr="00F13BEC">
        <w:rPr>
          <w:rFonts w:hAnsi="標楷體" w:hint="eastAsia"/>
          <w:bCs/>
          <w:snapToGrid w:val="0"/>
        </w:rPr>
        <w:t>執行少子女化對策計畫，提供津貼補助、親子館及托育中心等福利措施，惟執行內容未涵</w:t>
      </w:r>
      <w:proofErr w:type="gramStart"/>
      <w:r w:rsidRPr="00F13BEC">
        <w:rPr>
          <w:rFonts w:hAnsi="標楷體" w:hint="eastAsia"/>
          <w:bCs/>
          <w:snapToGrid w:val="0"/>
        </w:rPr>
        <w:t>括</w:t>
      </w:r>
      <w:proofErr w:type="gramEnd"/>
      <w:r w:rsidRPr="00F13BEC">
        <w:rPr>
          <w:rFonts w:hAnsi="標楷體" w:hint="eastAsia"/>
          <w:bCs/>
          <w:snapToGrid w:val="0"/>
        </w:rPr>
        <w:t>友善</w:t>
      </w:r>
      <w:proofErr w:type="gramStart"/>
      <w:r w:rsidRPr="00F13BEC">
        <w:rPr>
          <w:rFonts w:hAnsi="標楷體" w:hint="eastAsia"/>
          <w:bCs/>
          <w:snapToGrid w:val="0"/>
        </w:rPr>
        <w:t>職場育兒</w:t>
      </w:r>
      <w:proofErr w:type="gramEnd"/>
      <w:r w:rsidRPr="00F13BEC">
        <w:rPr>
          <w:rFonts w:hAnsi="標楷體" w:hint="eastAsia"/>
          <w:bCs/>
          <w:snapToGrid w:val="0"/>
        </w:rPr>
        <w:t>措施、鼓勵企業參與托育服務等項目，允宜擴大執行構面，營造</w:t>
      </w:r>
      <w:proofErr w:type="gramStart"/>
      <w:r w:rsidRPr="00F13BEC">
        <w:rPr>
          <w:rFonts w:hAnsi="標楷體" w:hint="eastAsia"/>
          <w:bCs/>
          <w:snapToGrid w:val="0"/>
        </w:rPr>
        <w:t>樂婚願</w:t>
      </w:r>
      <w:proofErr w:type="gramEnd"/>
      <w:r w:rsidRPr="00F13BEC">
        <w:rPr>
          <w:rFonts w:hAnsi="標楷體" w:hint="eastAsia"/>
          <w:bCs/>
          <w:snapToGrid w:val="0"/>
        </w:rPr>
        <w:t>生環境，達成永續社會目標</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2</w:t>
      </w:r>
      <w:r w:rsidR="007807BB">
        <w:rPr>
          <w:rFonts w:hAnsi="標楷體"/>
          <w:bCs/>
          <w:spacing w:val="-4"/>
        </w:rPr>
        <w:t>1</w:t>
      </w:r>
      <w:r w:rsidRPr="009D0227">
        <w:rPr>
          <w:rFonts w:hAnsi="標楷體" w:hint="eastAsia"/>
          <w:bCs/>
          <w:spacing w:val="-4"/>
        </w:rPr>
        <w:t>頁</w:t>
      </w:r>
      <w:r w:rsidRPr="009D0227">
        <w:rPr>
          <w:rFonts w:hAnsi="標楷體" w:hint="eastAsia"/>
          <w:bCs/>
          <w:snapToGrid w:val="0"/>
          <w:spacing w:val="-4"/>
        </w:rPr>
        <w:t>）</w:t>
      </w:r>
    </w:p>
    <w:p w14:paraId="25FD9B69" w14:textId="10098315" w:rsidR="00D81EAE" w:rsidRDefault="00D81EAE" w:rsidP="00F617D9">
      <w:pPr>
        <w:pStyle w:val="af3"/>
        <w:overflowPunct w:val="0"/>
        <w:spacing w:line="466" w:lineRule="exact"/>
        <w:ind w:firstLineChars="400" w:firstLine="1120"/>
        <w:rPr>
          <w:rFonts w:hAnsi="標楷體"/>
          <w:bCs/>
          <w:snapToGrid w:val="0"/>
        </w:rPr>
      </w:pPr>
      <w:r w:rsidRPr="009D0227">
        <w:rPr>
          <w:rFonts w:hAnsi="標楷體" w:hint="eastAsia"/>
          <w:bCs/>
          <w:snapToGrid w:val="0"/>
        </w:rPr>
        <w:t xml:space="preserve">5.　</w:t>
      </w:r>
      <w:r w:rsidRPr="00F13BEC">
        <w:rPr>
          <w:rFonts w:hAnsi="標楷體" w:hint="eastAsia"/>
          <w:bCs/>
          <w:snapToGrid w:val="0"/>
        </w:rPr>
        <w:t>盤點閒置空間爭取中央補助新建親</w:t>
      </w:r>
      <w:proofErr w:type="gramStart"/>
      <w:r w:rsidRPr="00F13BEC">
        <w:rPr>
          <w:rFonts w:hAnsi="標楷體" w:hint="eastAsia"/>
          <w:bCs/>
          <w:snapToGrid w:val="0"/>
        </w:rPr>
        <w:t>子館育兒</w:t>
      </w:r>
      <w:proofErr w:type="gramEnd"/>
      <w:r w:rsidRPr="00F13BEC">
        <w:rPr>
          <w:rFonts w:hAnsi="標楷體" w:hint="eastAsia"/>
          <w:bCs/>
          <w:snapToGrid w:val="0"/>
        </w:rPr>
        <w:t>中心福利縣民，惟未依規定收托上限規劃設計，且計畫執行歷4年餘，所需經費驟增，復因工程多次流標等因素展延工期，致逾預計營運時間年餘仍未能開館營運，允宜</w:t>
      </w:r>
      <w:proofErr w:type="gramStart"/>
      <w:r w:rsidRPr="00F13BEC">
        <w:rPr>
          <w:rFonts w:hAnsi="標楷體" w:hint="eastAsia"/>
          <w:bCs/>
          <w:snapToGrid w:val="0"/>
        </w:rPr>
        <w:t>研</w:t>
      </w:r>
      <w:proofErr w:type="gramEnd"/>
      <w:r w:rsidRPr="00F13BEC">
        <w:rPr>
          <w:rFonts w:hAnsi="標楷體" w:hint="eastAsia"/>
          <w:bCs/>
          <w:snapToGrid w:val="0"/>
        </w:rPr>
        <w:t>謀改善</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2</w:t>
      </w:r>
      <w:r w:rsidR="007807BB">
        <w:rPr>
          <w:rFonts w:hAnsi="標楷體"/>
          <w:bCs/>
          <w:spacing w:val="-4"/>
        </w:rPr>
        <w:t>2</w:t>
      </w:r>
      <w:r w:rsidRPr="009D0227">
        <w:rPr>
          <w:rFonts w:hAnsi="標楷體" w:hint="eastAsia"/>
          <w:bCs/>
          <w:spacing w:val="-4"/>
        </w:rPr>
        <w:t>頁</w:t>
      </w:r>
      <w:r w:rsidRPr="009D0227">
        <w:rPr>
          <w:rFonts w:hAnsi="標楷體" w:hint="eastAsia"/>
          <w:bCs/>
          <w:snapToGrid w:val="0"/>
          <w:spacing w:val="-4"/>
        </w:rPr>
        <w:t>）</w:t>
      </w:r>
    </w:p>
    <w:p w14:paraId="0D3FE0DE" w14:textId="0C3A69D3" w:rsidR="00D81EAE" w:rsidRPr="009D0227" w:rsidRDefault="00D81EAE" w:rsidP="00F617D9">
      <w:pPr>
        <w:pStyle w:val="af3"/>
        <w:overflowPunct w:val="0"/>
        <w:spacing w:line="466" w:lineRule="exact"/>
        <w:ind w:firstLineChars="400" w:firstLine="1120"/>
        <w:rPr>
          <w:rFonts w:hAnsi="標楷體"/>
          <w:bCs/>
          <w:snapToGrid w:val="0"/>
          <w:spacing w:val="-2"/>
        </w:rPr>
      </w:pPr>
      <w:r>
        <w:rPr>
          <w:rFonts w:hAnsi="標楷體" w:hint="eastAsia"/>
          <w:bCs/>
          <w:snapToGrid w:val="0"/>
        </w:rPr>
        <w:t>6</w:t>
      </w:r>
      <w:r w:rsidRPr="009D0227">
        <w:rPr>
          <w:rFonts w:hAnsi="標楷體" w:hint="eastAsia"/>
          <w:bCs/>
          <w:snapToGrid w:val="0"/>
        </w:rPr>
        <w:t xml:space="preserve">.　</w:t>
      </w:r>
      <w:r>
        <w:rPr>
          <w:rFonts w:hAnsi="標楷體" w:hint="eastAsia"/>
          <w:bCs/>
          <w:snapToGrid w:val="0"/>
        </w:rPr>
        <w:t>為</w:t>
      </w:r>
      <w:r w:rsidRPr="009D0227">
        <w:rPr>
          <w:rFonts w:hAnsi="標楷體" w:hint="eastAsia"/>
          <w:bCs/>
          <w:snapToGrid w:val="0"/>
        </w:rPr>
        <w:t>實踐弱勢兒少之生活扶助，辦理守護家庭小衛星及家庭支持服務資源布建方案，惟部分地區尚無服務據點或服務量未達預計</w:t>
      </w:r>
      <w:proofErr w:type="gramStart"/>
      <w:r w:rsidRPr="009D0227">
        <w:rPr>
          <w:rFonts w:hAnsi="標楷體" w:hint="eastAsia"/>
          <w:bCs/>
          <w:snapToGrid w:val="0"/>
        </w:rPr>
        <w:t>8成</w:t>
      </w:r>
      <w:proofErr w:type="gramEnd"/>
      <w:r w:rsidRPr="009D0227">
        <w:rPr>
          <w:rFonts w:hAnsi="標楷體" w:hint="eastAsia"/>
          <w:bCs/>
          <w:snapToGrid w:val="0"/>
        </w:rPr>
        <w:t>、實地訪查間有待改善事項及家庭關懷案件量未如預期，允宜檢討改善，以提升執行成效</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2</w:t>
      </w:r>
      <w:r w:rsidR="007807BB">
        <w:rPr>
          <w:rFonts w:hAnsi="標楷體"/>
          <w:bCs/>
          <w:spacing w:val="-4"/>
        </w:rPr>
        <w:t>3</w:t>
      </w:r>
      <w:r w:rsidRPr="009D0227">
        <w:rPr>
          <w:rFonts w:hAnsi="標楷體" w:hint="eastAsia"/>
          <w:bCs/>
          <w:spacing w:val="-4"/>
        </w:rPr>
        <w:t>頁</w:t>
      </w:r>
      <w:r w:rsidRPr="009D0227">
        <w:rPr>
          <w:rFonts w:hAnsi="標楷體" w:hint="eastAsia"/>
          <w:bCs/>
          <w:snapToGrid w:val="0"/>
          <w:spacing w:val="-4"/>
        </w:rPr>
        <w:t>）</w:t>
      </w:r>
    </w:p>
    <w:p w14:paraId="66A25054" w14:textId="77777777" w:rsidR="00D81EAE" w:rsidRPr="009D0227" w:rsidRDefault="00D81EAE" w:rsidP="00F617D9">
      <w:pPr>
        <w:pStyle w:val="af3"/>
        <w:spacing w:line="466" w:lineRule="exact"/>
        <w:ind w:firstLine="561"/>
        <w:rPr>
          <w:rFonts w:hAnsi="標楷體"/>
          <w:b/>
          <w:bCs/>
          <w:snapToGrid w:val="0"/>
        </w:rPr>
      </w:pPr>
      <w:r w:rsidRPr="009D0227">
        <w:rPr>
          <w:rFonts w:hAnsi="標楷體" w:hint="eastAsia"/>
          <w:b/>
          <w:bCs/>
          <w:snapToGrid w:val="0"/>
        </w:rPr>
        <w:t>（</w:t>
      </w:r>
      <w:r>
        <w:rPr>
          <w:rFonts w:hAnsi="標楷體" w:hint="eastAsia"/>
          <w:b/>
          <w:bCs/>
          <w:snapToGrid w:val="0"/>
        </w:rPr>
        <w:t>三</w:t>
      </w:r>
      <w:r w:rsidRPr="009D0227">
        <w:rPr>
          <w:rFonts w:hAnsi="標楷體" w:hint="eastAsia"/>
          <w:b/>
          <w:bCs/>
          <w:snapToGrid w:val="0"/>
        </w:rPr>
        <w:t>）　農業及勞工青年發展</w:t>
      </w:r>
    </w:p>
    <w:p w14:paraId="7BF0A2BE" w14:textId="77777777" w:rsidR="00D81EAE" w:rsidRPr="009D0227" w:rsidRDefault="00D81EAE" w:rsidP="00F617D9">
      <w:pPr>
        <w:pStyle w:val="af3"/>
        <w:overflowPunct w:val="0"/>
        <w:spacing w:line="466" w:lineRule="exact"/>
        <w:ind w:firstLine="560"/>
        <w:rPr>
          <w:rFonts w:hAnsi="標楷體"/>
          <w:bCs/>
          <w:snapToGrid w:val="0"/>
        </w:rPr>
      </w:pPr>
      <w:proofErr w:type="gramStart"/>
      <w:r w:rsidRPr="009D0227">
        <w:rPr>
          <w:rFonts w:hAnsi="標楷體" w:hint="eastAsia"/>
          <w:bCs/>
          <w:snapToGrid w:val="0"/>
        </w:rPr>
        <w:t>114</w:t>
      </w:r>
      <w:proofErr w:type="gramEnd"/>
      <w:r w:rsidRPr="009D0227">
        <w:rPr>
          <w:rFonts w:hAnsi="標楷體" w:hint="eastAsia"/>
          <w:bCs/>
          <w:snapToGrid w:val="0"/>
        </w:rPr>
        <w:t>年度施政重點經各相關機關執行結果，包括：</w:t>
      </w:r>
    </w:p>
    <w:p w14:paraId="59A0595E" w14:textId="77777777" w:rsidR="00D81EAE" w:rsidRPr="009D0227" w:rsidRDefault="00D81EAE" w:rsidP="00F617D9">
      <w:pPr>
        <w:pStyle w:val="af3"/>
        <w:overflowPunct w:val="0"/>
        <w:spacing w:line="466" w:lineRule="exact"/>
        <w:ind w:firstLineChars="400" w:firstLine="1120"/>
        <w:rPr>
          <w:rFonts w:hAnsi="標楷體"/>
          <w:bCs/>
          <w:snapToGrid w:val="0"/>
        </w:rPr>
      </w:pPr>
      <w:r w:rsidRPr="009D0227">
        <w:rPr>
          <w:rFonts w:hAnsi="標楷體" w:hint="eastAsia"/>
          <w:bCs/>
          <w:snapToGrid w:val="0"/>
        </w:rPr>
        <w:t>1.　辦理漁港設施及疏浚工程：</w:t>
      </w:r>
      <w:proofErr w:type="gramStart"/>
      <w:r w:rsidRPr="009D0227">
        <w:rPr>
          <w:rFonts w:hAnsi="標楷體" w:hint="eastAsia"/>
          <w:bCs/>
          <w:snapToGrid w:val="0"/>
        </w:rPr>
        <w:t>114</w:t>
      </w:r>
      <w:proofErr w:type="gramEnd"/>
      <w:r w:rsidRPr="009D0227">
        <w:rPr>
          <w:rFonts w:hAnsi="標楷體" w:hint="eastAsia"/>
          <w:bCs/>
          <w:snapToGrid w:val="0"/>
        </w:rPr>
        <w:t>年度完成「112年通霄漁港東側漁具整補場興建工程」等13件工程</w:t>
      </w:r>
      <w:r>
        <w:rPr>
          <w:rFonts w:hAnsi="標楷體" w:hint="eastAsia"/>
          <w:bCs/>
          <w:snapToGrid w:val="0"/>
        </w:rPr>
        <w:t>，</w:t>
      </w:r>
      <w:r w:rsidRPr="009D0227">
        <w:rPr>
          <w:rFonts w:hAnsi="標楷體" w:hint="eastAsia"/>
          <w:bCs/>
          <w:snapToGrid w:val="0"/>
        </w:rPr>
        <w:t>及執行「苑裡漁港碼頭坍塌及鋪面下陷災後復建工程」等7件工程；辦理龍鳳、外埔、通霄、</w:t>
      </w:r>
      <w:proofErr w:type="gramStart"/>
      <w:r w:rsidRPr="009D0227">
        <w:rPr>
          <w:rFonts w:hAnsi="標楷體" w:hint="eastAsia"/>
          <w:bCs/>
          <w:snapToGrid w:val="0"/>
        </w:rPr>
        <w:t>苑港及</w:t>
      </w:r>
      <w:proofErr w:type="gramEnd"/>
      <w:r w:rsidRPr="009D0227">
        <w:rPr>
          <w:rFonts w:hAnsi="標楷體" w:hint="eastAsia"/>
          <w:bCs/>
          <w:snapToGrid w:val="0"/>
        </w:rPr>
        <w:t>苑裡等5處漁港疏浚工程</w:t>
      </w:r>
      <w:r>
        <w:rPr>
          <w:rFonts w:hAnsi="標楷體" w:hint="eastAsia"/>
          <w:bCs/>
          <w:snapToGrid w:val="0"/>
        </w:rPr>
        <w:t>，以維持漁港航道安全</w:t>
      </w:r>
      <w:r w:rsidRPr="009D0227">
        <w:rPr>
          <w:rFonts w:hAnsi="標楷體" w:hint="eastAsia"/>
          <w:bCs/>
          <w:snapToGrid w:val="0"/>
        </w:rPr>
        <w:t>。</w:t>
      </w:r>
    </w:p>
    <w:p w14:paraId="77915F36" w14:textId="77777777" w:rsidR="00D81EAE" w:rsidRPr="009D0227" w:rsidRDefault="00D81EAE" w:rsidP="00F617D9">
      <w:pPr>
        <w:pStyle w:val="af3"/>
        <w:overflowPunct w:val="0"/>
        <w:spacing w:line="466" w:lineRule="exact"/>
        <w:ind w:firstLineChars="400" w:firstLine="1120"/>
        <w:rPr>
          <w:rFonts w:hAnsi="標楷體"/>
          <w:bCs/>
          <w:snapToGrid w:val="0"/>
        </w:rPr>
      </w:pPr>
      <w:r w:rsidRPr="009D0227">
        <w:rPr>
          <w:rFonts w:hAnsi="標楷體" w:hint="eastAsia"/>
          <w:bCs/>
          <w:snapToGrid w:val="0"/>
        </w:rPr>
        <w:t>2.　加強全民造林：造林輔導新植面積11.56公頃、撫育面積353.96公頃、免費供應苗木28,682株，及清理轄內重要縣鄉道路兩側</w:t>
      </w:r>
      <w:proofErr w:type="gramStart"/>
      <w:r w:rsidRPr="009D0227">
        <w:rPr>
          <w:rFonts w:hAnsi="標楷體" w:hint="eastAsia"/>
          <w:bCs/>
          <w:snapToGrid w:val="0"/>
        </w:rPr>
        <w:t>小花蔓澤蘭</w:t>
      </w:r>
      <w:proofErr w:type="gramEnd"/>
      <w:r w:rsidRPr="009D0227">
        <w:rPr>
          <w:rFonts w:hAnsi="標楷體" w:hint="eastAsia"/>
          <w:bCs/>
          <w:snapToGrid w:val="0"/>
        </w:rPr>
        <w:t>面積</w:t>
      </w:r>
      <w:r>
        <w:rPr>
          <w:rFonts w:hAnsi="標楷體" w:hint="eastAsia"/>
          <w:bCs/>
          <w:snapToGrid w:val="0"/>
        </w:rPr>
        <w:t>計</w:t>
      </w:r>
      <w:r w:rsidRPr="009D0227">
        <w:rPr>
          <w:rFonts w:hAnsi="標楷體"/>
          <w:bCs/>
          <w:snapToGrid w:val="0"/>
        </w:rPr>
        <w:t>30.75</w:t>
      </w:r>
      <w:r w:rsidRPr="009D0227">
        <w:rPr>
          <w:rFonts w:hAnsi="標楷體" w:hint="eastAsia"/>
          <w:bCs/>
          <w:snapToGrid w:val="0"/>
        </w:rPr>
        <w:t>公頃。</w:t>
      </w:r>
    </w:p>
    <w:p w14:paraId="1EFE8252" w14:textId="53741B1A" w:rsidR="00D81EAE" w:rsidRPr="009D0227" w:rsidRDefault="00D81EAE" w:rsidP="00F617D9">
      <w:pPr>
        <w:pStyle w:val="af3"/>
        <w:overflowPunct w:val="0"/>
        <w:spacing w:line="466" w:lineRule="exact"/>
        <w:ind w:firstLineChars="400" w:firstLine="1120"/>
        <w:rPr>
          <w:rFonts w:hAnsi="標楷體"/>
          <w:bCs/>
          <w:snapToGrid w:val="0"/>
        </w:rPr>
      </w:pPr>
      <w:r w:rsidRPr="009D0227">
        <w:rPr>
          <w:rFonts w:hAnsi="標楷體" w:hint="eastAsia"/>
          <w:bCs/>
          <w:snapToGrid w:val="0"/>
        </w:rPr>
        <w:lastRenderedPageBreak/>
        <w:t>3.　推動安全農業</w:t>
      </w:r>
      <w:r>
        <w:rPr>
          <w:rFonts w:hAnsi="標楷體" w:hint="eastAsia"/>
          <w:bCs/>
          <w:snapToGrid w:val="0"/>
        </w:rPr>
        <w:t>供應</w:t>
      </w:r>
      <w:r w:rsidR="005C4B56">
        <w:rPr>
          <w:rFonts w:hAnsi="標楷體" w:hint="eastAsia"/>
          <w:bCs/>
          <w:snapToGrid w:val="0"/>
        </w:rPr>
        <w:t>：</w:t>
      </w:r>
      <w:r w:rsidRPr="009D0227">
        <w:rPr>
          <w:rFonts w:hAnsi="標楷體" w:hint="eastAsia"/>
          <w:bCs/>
          <w:snapToGrid w:val="0"/>
        </w:rPr>
        <w:t>114度配合「綠色環境給付計畫」，輔導種植</w:t>
      </w:r>
      <w:proofErr w:type="gramStart"/>
      <w:r w:rsidRPr="009D0227">
        <w:rPr>
          <w:rFonts w:hAnsi="標楷體" w:hint="eastAsia"/>
          <w:bCs/>
          <w:snapToGrid w:val="0"/>
        </w:rPr>
        <w:t>契</w:t>
      </w:r>
      <w:proofErr w:type="gramEnd"/>
      <w:r w:rsidRPr="009D0227">
        <w:rPr>
          <w:rFonts w:hAnsi="標楷體" w:hint="eastAsia"/>
          <w:bCs/>
          <w:snapToGrid w:val="0"/>
        </w:rPr>
        <w:t>作戰略作物（具替代進口及外銷潛力之作物）計470公頃；辦理農作物農藥殘留監測與管制計畫，計抽驗279項農產品</w:t>
      </w:r>
      <w:r>
        <w:rPr>
          <w:rFonts w:hAnsi="標楷體" w:hint="eastAsia"/>
          <w:bCs/>
          <w:snapToGrid w:val="0"/>
        </w:rPr>
        <w:t>、</w:t>
      </w:r>
      <w:r w:rsidRPr="009D0227">
        <w:rPr>
          <w:rFonts w:hAnsi="標楷體" w:hint="eastAsia"/>
          <w:bCs/>
          <w:snapToGrid w:val="0"/>
        </w:rPr>
        <w:t>辦理通霄蔬果農藥殘留生化檢驗展，計檢驗600件。</w:t>
      </w:r>
    </w:p>
    <w:p w14:paraId="24DA4641" w14:textId="13B5FD46" w:rsidR="00D81EAE" w:rsidRPr="008E1128" w:rsidRDefault="00D81EAE" w:rsidP="00F617D9">
      <w:pPr>
        <w:pStyle w:val="af3"/>
        <w:overflowPunct w:val="0"/>
        <w:spacing w:line="466" w:lineRule="exact"/>
        <w:ind w:firstLineChars="400" w:firstLine="1120"/>
        <w:rPr>
          <w:rFonts w:hAnsi="標楷體"/>
          <w:bCs/>
          <w:snapToGrid w:val="0"/>
        </w:rPr>
      </w:pPr>
      <w:r w:rsidRPr="009D0227">
        <w:rPr>
          <w:rFonts w:hAnsi="標楷體" w:hint="eastAsia"/>
          <w:bCs/>
          <w:snapToGrid w:val="0"/>
        </w:rPr>
        <w:t xml:space="preserve">4.　</w:t>
      </w:r>
      <w:r w:rsidRPr="008E1128">
        <w:rPr>
          <w:rFonts w:hAnsi="標楷體" w:hint="eastAsia"/>
          <w:bCs/>
          <w:snapToGrid w:val="0"/>
        </w:rPr>
        <w:t>辦理職前職業訓練、就業促進及徵才活動</w:t>
      </w:r>
      <w:r w:rsidR="008E1128" w:rsidRPr="008E1128">
        <w:rPr>
          <w:rFonts w:hAnsi="標楷體" w:hint="eastAsia"/>
          <w:bCs/>
          <w:snapToGrid w:val="0"/>
        </w:rPr>
        <w:t>：</w:t>
      </w:r>
      <w:r w:rsidRPr="008E1128">
        <w:rPr>
          <w:rFonts w:hAnsi="標楷體" w:hint="eastAsia"/>
          <w:bCs/>
          <w:snapToGrid w:val="0"/>
        </w:rPr>
        <w:t>開辦職前職業訓練7班、照顧服務員專班9班、身心障礙者職業訓練4班，分別有179人、257人、60人參訓；辦理特定暨弱勢對象就業促進服務計畫9場次，計有243人參加；與苗栗就業中心合辦現場徵才13場次，309家廠商提供12</w:t>
      </w:r>
      <w:r w:rsidRPr="008E1128">
        <w:rPr>
          <w:rFonts w:hAnsi="標楷體"/>
          <w:bCs/>
          <w:snapToGrid w:val="0"/>
        </w:rPr>
        <w:t>,</w:t>
      </w:r>
      <w:r w:rsidRPr="008E1128">
        <w:rPr>
          <w:rFonts w:hAnsi="標楷體" w:hint="eastAsia"/>
          <w:bCs/>
          <w:snapToGrid w:val="0"/>
        </w:rPr>
        <w:t>627個職缺，吸引2</w:t>
      </w:r>
      <w:r w:rsidRPr="008E1128">
        <w:rPr>
          <w:rFonts w:hAnsi="標楷體"/>
          <w:bCs/>
          <w:snapToGrid w:val="0"/>
        </w:rPr>
        <w:t>,776</w:t>
      </w:r>
      <w:r w:rsidRPr="008E1128">
        <w:rPr>
          <w:rFonts w:hAnsi="標楷體" w:hint="eastAsia"/>
          <w:bCs/>
          <w:snapToGrid w:val="0"/>
        </w:rPr>
        <w:t>人次參加。</w:t>
      </w:r>
    </w:p>
    <w:p w14:paraId="64C5E382" w14:textId="77777777" w:rsidR="00D81EAE" w:rsidRPr="009D0227" w:rsidRDefault="00D81EAE" w:rsidP="00F617D9">
      <w:pPr>
        <w:pStyle w:val="af3"/>
        <w:overflowPunct w:val="0"/>
        <w:spacing w:line="466" w:lineRule="exact"/>
        <w:ind w:firstLineChars="400" w:firstLine="1120"/>
        <w:rPr>
          <w:rFonts w:hAnsi="標楷體"/>
          <w:bCs/>
          <w:snapToGrid w:val="0"/>
        </w:rPr>
      </w:pPr>
      <w:r w:rsidRPr="009D0227">
        <w:rPr>
          <w:rFonts w:hAnsi="標楷體" w:hint="eastAsia"/>
          <w:bCs/>
          <w:snapToGrid w:val="0"/>
        </w:rPr>
        <w:t xml:space="preserve">5.　</w:t>
      </w:r>
      <w:r w:rsidRPr="00245128">
        <w:rPr>
          <w:rFonts w:hAnsi="標楷體" w:hint="eastAsia"/>
          <w:bCs/>
          <w:snapToGrid w:val="0"/>
        </w:rPr>
        <w:t>設立「銀髮人才服務據點」</w:t>
      </w:r>
      <w:r>
        <w:rPr>
          <w:rFonts w:hAnsi="標楷體" w:hint="eastAsia"/>
          <w:bCs/>
          <w:snapToGrid w:val="0"/>
        </w:rPr>
        <w:t>：</w:t>
      </w:r>
      <w:r w:rsidRPr="00245128">
        <w:rPr>
          <w:rFonts w:hAnsi="標楷體" w:hint="eastAsia"/>
          <w:bCs/>
          <w:snapToGrid w:val="0"/>
        </w:rPr>
        <w:t>積極推動55歲以上中高齡及高齡者就業</w:t>
      </w:r>
      <w:r>
        <w:rPr>
          <w:rFonts w:hAnsi="標楷體" w:hint="eastAsia"/>
          <w:bCs/>
          <w:snapToGrid w:val="0"/>
        </w:rPr>
        <w:t>，</w:t>
      </w:r>
      <w:r w:rsidRPr="00245128">
        <w:rPr>
          <w:rFonts w:hAnsi="標楷體" w:hint="eastAsia"/>
          <w:bCs/>
          <w:snapToGrid w:val="0"/>
        </w:rPr>
        <w:t>成功協助555人次重返職場，並有效紓解企業缺工壓力</w:t>
      </w:r>
      <w:r w:rsidRPr="009D0227">
        <w:rPr>
          <w:rFonts w:hAnsi="標楷體" w:hint="eastAsia"/>
          <w:bCs/>
          <w:snapToGrid w:val="0"/>
        </w:rPr>
        <w:t>。</w:t>
      </w:r>
    </w:p>
    <w:p w14:paraId="16B5DF66" w14:textId="77777777" w:rsidR="00D81EAE" w:rsidRPr="009D0227" w:rsidRDefault="00D81EAE" w:rsidP="00F617D9">
      <w:pPr>
        <w:pStyle w:val="af3"/>
        <w:overflowPunct w:val="0"/>
        <w:spacing w:line="466" w:lineRule="exact"/>
        <w:ind w:firstLineChars="400" w:firstLine="1120"/>
        <w:rPr>
          <w:rFonts w:hAnsi="標楷體"/>
          <w:bCs/>
          <w:snapToGrid w:val="0"/>
        </w:rPr>
      </w:pPr>
      <w:r>
        <w:rPr>
          <w:rFonts w:hAnsi="標楷體" w:hint="eastAsia"/>
          <w:bCs/>
          <w:snapToGrid w:val="0"/>
        </w:rPr>
        <w:t>6</w:t>
      </w:r>
      <w:r w:rsidRPr="009D0227">
        <w:rPr>
          <w:rFonts w:hAnsi="標楷體" w:hint="eastAsia"/>
          <w:bCs/>
          <w:snapToGrid w:val="0"/>
        </w:rPr>
        <w:t>.　加強</w:t>
      </w:r>
      <w:proofErr w:type="gramStart"/>
      <w:r w:rsidRPr="009D0227">
        <w:rPr>
          <w:rFonts w:hAnsi="標楷體" w:hint="eastAsia"/>
          <w:bCs/>
          <w:snapToGrid w:val="0"/>
        </w:rPr>
        <w:t>保障移工福祉</w:t>
      </w:r>
      <w:proofErr w:type="gramEnd"/>
      <w:r w:rsidRPr="009D0227">
        <w:rPr>
          <w:rFonts w:hAnsi="標楷體" w:hint="eastAsia"/>
          <w:bCs/>
          <w:snapToGrid w:val="0"/>
        </w:rPr>
        <w:t>：</w:t>
      </w:r>
      <w:proofErr w:type="gramStart"/>
      <w:r w:rsidRPr="009D0227">
        <w:rPr>
          <w:rFonts w:hAnsi="標楷體" w:hint="eastAsia"/>
          <w:bCs/>
          <w:snapToGrid w:val="0"/>
        </w:rPr>
        <w:t>設置移工雙</w:t>
      </w:r>
      <w:proofErr w:type="gramEnd"/>
      <w:r w:rsidRPr="009D0227">
        <w:rPr>
          <w:rFonts w:hAnsi="標楷體" w:hint="eastAsia"/>
          <w:bCs/>
          <w:snapToGrid w:val="0"/>
        </w:rPr>
        <w:t>語諮詢專線，提供雇主</w:t>
      </w:r>
      <w:proofErr w:type="gramStart"/>
      <w:r w:rsidRPr="009D0227">
        <w:rPr>
          <w:rFonts w:hAnsi="標楷體" w:hint="eastAsia"/>
          <w:bCs/>
          <w:snapToGrid w:val="0"/>
        </w:rPr>
        <w:t>與移工</w:t>
      </w:r>
      <w:proofErr w:type="gramEnd"/>
      <w:r w:rsidRPr="009D0227">
        <w:rPr>
          <w:rFonts w:hAnsi="標楷體" w:hint="eastAsia"/>
          <w:bCs/>
          <w:snapToGrid w:val="0"/>
        </w:rPr>
        <w:t>法令諮詢及勞資爭議協處，</w:t>
      </w:r>
      <w:proofErr w:type="gramStart"/>
      <w:r w:rsidRPr="009D0227">
        <w:rPr>
          <w:rFonts w:hAnsi="標楷體" w:hint="eastAsia"/>
          <w:bCs/>
          <w:snapToGrid w:val="0"/>
        </w:rPr>
        <w:t>114</w:t>
      </w:r>
      <w:proofErr w:type="gramEnd"/>
      <w:r w:rsidRPr="009D0227">
        <w:rPr>
          <w:rFonts w:hAnsi="標楷體" w:hint="eastAsia"/>
          <w:bCs/>
          <w:snapToGrid w:val="0"/>
        </w:rPr>
        <w:t>年度非勞資爭議案件計2,559件，爭議及協</w:t>
      </w:r>
      <w:proofErr w:type="gramStart"/>
      <w:r w:rsidRPr="009D0227">
        <w:rPr>
          <w:rFonts w:hAnsi="標楷體" w:hint="eastAsia"/>
          <w:bCs/>
          <w:snapToGrid w:val="0"/>
        </w:rPr>
        <w:t>處件計</w:t>
      </w:r>
      <w:proofErr w:type="gramEnd"/>
      <w:r w:rsidRPr="009D0227">
        <w:rPr>
          <w:rFonts w:hAnsi="標楷體" w:hint="eastAsia"/>
          <w:bCs/>
          <w:snapToGrid w:val="0"/>
        </w:rPr>
        <w:t>537件，</w:t>
      </w:r>
      <w:proofErr w:type="gramStart"/>
      <w:r w:rsidRPr="009D0227">
        <w:rPr>
          <w:rFonts w:hAnsi="標楷體" w:hint="eastAsia"/>
          <w:bCs/>
          <w:snapToGrid w:val="0"/>
        </w:rPr>
        <w:t>辦理移工提前</w:t>
      </w:r>
      <w:proofErr w:type="gramEnd"/>
      <w:r w:rsidRPr="009D0227">
        <w:rPr>
          <w:rFonts w:hAnsi="標楷體" w:hint="eastAsia"/>
          <w:bCs/>
          <w:snapToGrid w:val="0"/>
        </w:rPr>
        <w:t>終止聘僱驗證計1,511件，安置移工人數計30人。</w:t>
      </w:r>
    </w:p>
    <w:p w14:paraId="5A48187B" w14:textId="77777777" w:rsidR="00D81EAE" w:rsidRPr="009D0227" w:rsidRDefault="00D81EAE" w:rsidP="00F617D9">
      <w:pPr>
        <w:pStyle w:val="af3"/>
        <w:overflowPunct w:val="0"/>
        <w:spacing w:line="466" w:lineRule="exact"/>
        <w:ind w:firstLine="552"/>
        <w:rPr>
          <w:rFonts w:hAnsi="標楷體"/>
          <w:bCs/>
          <w:snapToGrid w:val="0"/>
          <w:spacing w:val="-2"/>
        </w:rPr>
      </w:pPr>
      <w:r w:rsidRPr="009D0227">
        <w:rPr>
          <w:rFonts w:hAnsi="標楷體" w:hint="eastAsia"/>
          <w:bCs/>
          <w:snapToGrid w:val="0"/>
          <w:spacing w:val="-2"/>
        </w:rPr>
        <w:t>各相關機關之執行情形，</w:t>
      </w:r>
      <w:proofErr w:type="gramStart"/>
      <w:r w:rsidRPr="009D0227">
        <w:rPr>
          <w:rFonts w:hAnsi="標楷體" w:hint="eastAsia"/>
          <w:bCs/>
          <w:snapToGrid w:val="0"/>
          <w:spacing w:val="-2"/>
        </w:rPr>
        <w:t>經本室審核</w:t>
      </w:r>
      <w:proofErr w:type="gramEnd"/>
      <w:r w:rsidRPr="009D0227">
        <w:rPr>
          <w:rFonts w:hAnsi="標楷體" w:hint="eastAsia"/>
          <w:bCs/>
          <w:snapToGrid w:val="0"/>
          <w:spacing w:val="-2"/>
        </w:rPr>
        <w:t>結果，核有：</w:t>
      </w:r>
    </w:p>
    <w:p w14:paraId="1AE00B04" w14:textId="343AA97D" w:rsidR="00D81EAE" w:rsidRPr="009D0227" w:rsidRDefault="00D81EAE" w:rsidP="00F617D9">
      <w:pPr>
        <w:pStyle w:val="af3"/>
        <w:overflowPunct w:val="0"/>
        <w:spacing w:line="466" w:lineRule="exact"/>
        <w:ind w:firstLineChars="400" w:firstLine="1120"/>
        <w:rPr>
          <w:rFonts w:hAnsi="標楷體"/>
          <w:bCs/>
          <w:snapToGrid w:val="0"/>
          <w:spacing w:val="-4"/>
        </w:rPr>
      </w:pPr>
      <w:r w:rsidRPr="009D0227">
        <w:rPr>
          <w:rFonts w:hAnsi="標楷體" w:hint="eastAsia"/>
          <w:bCs/>
          <w:snapToGrid w:val="0"/>
        </w:rPr>
        <w:t xml:space="preserve">1.　</w:t>
      </w:r>
      <w:r w:rsidRPr="00F13BEC">
        <w:rPr>
          <w:rFonts w:hAnsi="標楷體" w:hint="eastAsia"/>
          <w:bCs/>
          <w:snapToGrid w:val="0"/>
        </w:rPr>
        <w:t>推動友善與有機農業，輔導農民綠色農業升級，惟有機栽種面積占比低於全國平均、部分鄉鎮市違規噴灑除草劑，及行銷通路</w:t>
      </w:r>
      <w:proofErr w:type="gramStart"/>
      <w:r w:rsidRPr="00F13BEC">
        <w:rPr>
          <w:rFonts w:hAnsi="標楷體" w:hint="eastAsia"/>
          <w:bCs/>
          <w:snapToGrid w:val="0"/>
        </w:rPr>
        <w:t>尚乏整體性</w:t>
      </w:r>
      <w:proofErr w:type="gramEnd"/>
      <w:r w:rsidRPr="00F13BEC">
        <w:rPr>
          <w:rFonts w:hAnsi="標楷體" w:hint="eastAsia"/>
          <w:bCs/>
          <w:snapToGrid w:val="0"/>
        </w:rPr>
        <w:t>規劃，允宜</w:t>
      </w:r>
      <w:proofErr w:type="gramStart"/>
      <w:r w:rsidRPr="00F13BEC">
        <w:rPr>
          <w:rFonts w:hAnsi="標楷體" w:hint="eastAsia"/>
          <w:bCs/>
          <w:snapToGrid w:val="0"/>
        </w:rPr>
        <w:t>研謀善策精</w:t>
      </w:r>
      <w:proofErr w:type="gramEnd"/>
      <w:r w:rsidRPr="00F13BEC">
        <w:rPr>
          <w:rFonts w:hAnsi="標楷體" w:hint="eastAsia"/>
          <w:bCs/>
          <w:snapToGrid w:val="0"/>
        </w:rPr>
        <w:t>進</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2</w:t>
      </w:r>
      <w:r w:rsidR="007807BB">
        <w:rPr>
          <w:rFonts w:hAnsi="標楷體"/>
          <w:bCs/>
          <w:spacing w:val="-4"/>
        </w:rPr>
        <w:t>6</w:t>
      </w:r>
      <w:r w:rsidRPr="009D0227">
        <w:rPr>
          <w:rFonts w:hAnsi="標楷體" w:hint="eastAsia"/>
          <w:bCs/>
          <w:spacing w:val="-4"/>
        </w:rPr>
        <w:t>頁</w:t>
      </w:r>
      <w:r w:rsidRPr="009D0227">
        <w:rPr>
          <w:rFonts w:hAnsi="標楷體" w:hint="eastAsia"/>
          <w:bCs/>
          <w:snapToGrid w:val="0"/>
          <w:spacing w:val="-4"/>
        </w:rPr>
        <w:t>）</w:t>
      </w:r>
    </w:p>
    <w:p w14:paraId="20135440" w14:textId="4FF93D94" w:rsidR="00D81EAE" w:rsidRPr="009D0227" w:rsidRDefault="00D81EAE" w:rsidP="00F617D9">
      <w:pPr>
        <w:pStyle w:val="af3"/>
        <w:overflowPunct w:val="0"/>
        <w:spacing w:line="466" w:lineRule="exact"/>
        <w:ind w:firstLineChars="400" w:firstLine="1120"/>
        <w:rPr>
          <w:rFonts w:hAnsi="標楷體"/>
          <w:bCs/>
          <w:snapToGrid w:val="0"/>
          <w:spacing w:val="-4"/>
        </w:rPr>
      </w:pPr>
      <w:r w:rsidRPr="009D0227">
        <w:rPr>
          <w:rFonts w:hAnsi="標楷體" w:hint="eastAsia"/>
          <w:bCs/>
          <w:snapToGrid w:val="0"/>
        </w:rPr>
        <w:t xml:space="preserve">2.　</w:t>
      </w:r>
      <w:proofErr w:type="gramStart"/>
      <w:r w:rsidRPr="00F13BEC">
        <w:rPr>
          <w:rFonts w:hAnsi="標楷體" w:hint="eastAsia"/>
          <w:bCs/>
          <w:snapToGrid w:val="0"/>
        </w:rPr>
        <w:t>賡</w:t>
      </w:r>
      <w:proofErr w:type="gramEnd"/>
      <w:r w:rsidRPr="00F13BEC">
        <w:rPr>
          <w:rFonts w:hAnsi="標楷體" w:hint="eastAsia"/>
          <w:bCs/>
          <w:snapToGrid w:val="0"/>
        </w:rPr>
        <w:t>續</w:t>
      </w:r>
      <w:proofErr w:type="gramStart"/>
      <w:r w:rsidRPr="00F13BEC">
        <w:rPr>
          <w:rFonts w:hAnsi="標楷體" w:hint="eastAsia"/>
          <w:bCs/>
          <w:snapToGrid w:val="0"/>
        </w:rPr>
        <w:t>辦理食農教育</w:t>
      </w:r>
      <w:proofErr w:type="gramEnd"/>
      <w:r w:rsidRPr="00F13BEC">
        <w:rPr>
          <w:rFonts w:hAnsi="標楷體" w:hint="eastAsia"/>
          <w:bCs/>
          <w:snapToGrid w:val="0"/>
        </w:rPr>
        <w:t>推動計畫，提升</w:t>
      </w:r>
      <w:proofErr w:type="gramStart"/>
      <w:r w:rsidRPr="00F13BEC">
        <w:rPr>
          <w:rFonts w:hAnsi="標楷體" w:hint="eastAsia"/>
          <w:bCs/>
          <w:snapToGrid w:val="0"/>
        </w:rPr>
        <w:t>民眾食農素養</w:t>
      </w:r>
      <w:proofErr w:type="gramEnd"/>
      <w:r w:rsidRPr="00F13BEC">
        <w:rPr>
          <w:rFonts w:hAnsi="標楷體" w:hint="eastAsia"/>
          <w:bCs/>
          <w:snapToGrid w:val="0"/>
        </w:rPr>
        <w:t>，惟與因應氣候變遷「具體餐桌行動」之實踐教案等較少連結，及事權未能統一，允宜</w:t>
      </w:r>
      <w:proofErr w:type="gramStart"/>
      <w:r w:rsidRPr="00F13BEC">
        <w:rPr>
          <w:rFonts w:hAnsi="標楷體" w:hint="eastAsia"/>
          <w:bCs/>
          <w:snapToGrid w:val="0"/>
        </w:rPr>
        <w:t>研謀善策</w:t>
      </w:r>
      <w:proofErr w:type="gramEnd"/>
      <w:r w:rsidRPr="00F13BEC">
        <w:rPr>
          <w:rFonts w:hAnsi="標楷體" w:hint="eastAsia"/>
          <w:bCs/>
          <w:snapToGrid w:val="0"/>
        </w:rPr>
        <w:t>，以落實低碳行動生活</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2</w:t>
      </w:r>
      <w:r w:rsidR="007807BB">
        <w:rPr>
          <w:rFonts w:hAnsi="標楷體"/>
          <w:bCs/>
          <w:spacing w:val="-4"/>
        </w:rPr>
        <w:t>7</w:t>
      </w:r>
      <w:r w:rsidRPr="009D0227">
        <w:rPr>
          <w:rFonts w:hAnsi="標楷體" w:hint="eastAsia"/>
          <w:bCs/>
          <w:spacing w:val="-4"/>
        </w:rPr>
        <w:t>頁</w:t>
      </w:r>
      <w:r w:rsidRPr="009D0227">
        <w:rPr>
          <w:rFonts w:hAnsi="標楷體" w:hint="eastAsia"/>
          <w:bCs/>
          <w:snapToGrid w:val="0"/>
          <w:spacing w:val="-4"/>
        </w:rPr>
        <w:t>）</w:t>
      </w:r>
    </w:p>
    <w:p w14:paraId="2093CCC8" w14:textId="48F1EEDF" w:rsidR="00D81EAE" w:rsidRPr="009D0227" w:rsidRDefault="00D81EAE" w:rsidP="00F617D9">
      <w:pPr>
        <w:pStyle w:val="af3"/>
        <w:overflowPunct w:val="0"/>
        <w:spacing w:line="466" w:lineRule="exact"/>
        <w:ind w:firstLineChars="400" w:firstLine="1120"/>
        <w:rPr>
          <w:rFonts w:hAnsi="標楷體"/>
          <w:bCs/>
          <w:snapToGrid w:val="0"/>
          <w:spacing w:val="-4"/>
        </w:rPr>
      </w:pPr>
      <w:r w:rsidRPr="009D0227">
        <w:rPr>
          <w:rFonts w:hAnsi="標楷體" w:hint="eastAsia"/>
          <w:bCs/>
          <w:snapToGrid w:val="0"/>
        </w:rPr>
        <w:t>3.　辦理勞動條件檢查，督促事業單位落實辦理勞工法令規範事項，惟尚有部分事業單位連年違規事項相同、法</w:t>
      </w:r>
      <w:proofErr w:type="gramStart"/>
      <w:r w:rsidRPr="009D0227">
        <w:rPr>
          <w:rFonts w:hAnsi="標楷體" w:hint="eastAsia"/>
          <w:bCs/>
          <w:snapToGrid w:val="0"/>
        </w:rPr>
        <w:t>遵</w:t>
      </w:r>
      <w:proofErr w:type="gramEnd"/>
      <w:r w:rsidRPr="009D0227">
        <w:rPr>
          <w:rFonts w:hAnsi="標楷體" w:hint="eastAsia"/>
          <w:bCs/>
          <w:snapToGrid w:val="0"/>
        </w:rPr>
        <w:t>事項未落實、未提供友善</w:t>
      </w:r>
      <w:proofErr w:type="gramStart"/>
      <w:r w:rsidRPr="009D0227">
        <w:rPr>
          <w:rFonts w:hAnsi="標楷體" w:hint="eastAsia"/>
          <w:bCs/>
          <w:snapToGrid w:val="0"/>
        </w:rPr>
        <w:t>育兒職場</w:t>
      </w:r>
      <w:proofErr w:type="gramEnd"/>
      <w:r w:rsidRPr="009D0227">
        <w:rPr>
          <w:rFonts w:hAnsi="標楷體" w:hint="eastAsia"/>
          <w:bCs/>
          <w:snapToGrid w:val="0"/>
        </w:rPr>
        <w:t>環境等，允宜</w:t>
      </w:r>
      <w:proofErr w:type="gramStart"/>
      <w:r w:rsidRPr="009D0227">
        <w:rPr>
          <w:rFonts w:hAnsi="標楷體" w:hint="eastAsia"/>
          <w:bCs/>
          <w:snapToGrid w:val="0"/>
        </w:rPr>
        <w:t>研</w:t>
      </w:r>
      <w:proofErr w:type="gramEnd"/>
      <w:r w:rsidRPr="009D0227">
        <w:rPr>
          <w:rFonts w:hAnsi="標楷體" w:hint="eastAsia"/>
          <w:bCs/>
          <w:snapToGrid w:val="0"/>
        </w:rPr>
        <w:t>謀輔導，以維護勞工權益。</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2</w:t>
      </w:r>
      <w:r w:rsidR="007807BB">
        <w:rPr>
          <w:rFonts w:hAnsi="標楷體"/>
          <w:bCs/>
          <w:spacing w:val="-4"/>
        </w:rPr>
        <w:t>8</w:t>
      </w:r>
      <w:r w:rsidRPr="009D0227">
        <w:rPr>
          <w:rFonts w:hAnsi="標楷體" w:hint="eastAsia"/>
          <w:bCs/>
          <w:spacing w:val="-4"/>
        </w:rPr>
        <w:t>頁</w:t>
      </w:r>
      <w:r w:rsidRPr="009D0227">
        <w:rPr>
          <w:rFonts w:hAnsi="標楷體" w:hint="eastAsia"/>
          <w:bCs/>
          <w:snapToGrid w:val="0"/>
          <w:spacing w:val="-4"/>
        </w:rPr>
        <w:t>）</w:t>
      </w:r>
    </w:p>
    <w:p w14:paraId="6123CA9A" w14:textId="67CE057A" w:rsidR="00D81EAE" w:rsidRPr="009D0227" w:rsidRDefault="00D81EAE" w:rsidP="00F617D9">
      <w:pPr>
        <w:pStyle w:val="af3"/>
        <w:overflowPunct w:val="0"/>
        <w:spacing w:line="466" w:lineRule="exact"/>
        <w:ind w:firstLineChars="400" w:firstLine="1120"/>
        <w:rPr>
          <w:rFonts w:hAnsi="標楷體"/>
          <w:bCs/>
          <w:snapToGrid w:val="0"/>
          <w:spacing w:val="-2"/>
        </w:rPr>
      </w:pPr>
      <w:r w:rsidRPr="009D0227">
        <w:rPr>
          <w:rFonts w:hAnsi="標楷體" w:hint="eastAsia"/>
          <w:bCs/>
          <w:snapToGrid w:val="0"/>
        </w:rPr>
        <w:t xml:space="preserve">4.　</w:t>
      </w:r>
      <w:r w:rsidRPr="00F13BEC">
        <w:rPr>
          <w:rFonts w:hAnsi="標楷體" w:hint="eastAsia"/>
          <w:bCs/>
          <w:snapToGrid w:val="0"/>
        </w:rPr>
        <w:t>辦理外國人就業情形查察實施計畫，保障其就業及生活權益，惟未列管督導雇主完善住宿地點之消防</w:t>
      </w:r>
      <w:proofErr w:type="gramStart"/>
      <w:r w:rsidRPr="00F13BEC">
        <w:rPr>
          <w:rFonts w:hAnsi="標楷體" w:hint="eastAsia"/>
          <w:bCs/>
          <w:snapToGrid w:val="0"/>
        </w:rPr>
        <w:t>安全檢（稽</w:t>
      </w:r>
      <w:proofErr w:type="gramEnd"/>
      <w:r w:rsidRPr="00F13BEC">
        <w:rPr>
          <w:rFonts w:hAnsi="標楷體" w:hint="eastAsia"/>
          <w:bCs/>
          <w:snapToGrid w:val="0"/>
        </w:rPr>
        <w:t>）查，亦未運用系統上傳查訪紀錄，及5年內再犯案件未依規定移送處理，允宜檢討改善</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2</w:t>
      </w:r>
      <w:r w:rsidR="007807BB">
        <w:rPr>
          <w:rFonts w:hAnsi="標楷體"/>
          <w:bCs/>
          <w:spacing w:val="-4"/>
        </w:rPr>
        <w:t>9</w:t>
      </w:r>
      <w:r w:rsidRPr="009D0227">
        <w:rPr>
          <w:rFonts w:hAnsi="標楷體" w:hint="eastAsia"/>
          <w:bCs/>
          <w:spacing w:val="-4"/>
        </w:rPr>
        <w:t>頁</w:t>
      </w:r>
      <w:r w:rsidRPr="009D0227">
        <w:rPr>
          <w:rFonts w:hAnsi="標楷體" w:hint="eastAsia"/>
          <w:bCs/>
          <w:snapToGrid w:val="0"/>
          <w:spacing w:val="-4"/>
        </w:rPr>
        <w:t>）</w:t>
      </w:r>
    </w:p>
    <w:p w14:paraId="35206DC2" w14:textId="09A40E7F" w:rsidR="00D81EAE" w:rsidRPr="009D0227" w:rsidRDefault="00D81EAE" w:rsidP="00F617D9">
      <w:pPr>
        <w:pStyle w:val="af3"/>
        <w:overflowPunct w:val="0"/>
        <w:spacing w:line="466" w:lineRule="exact"/>
        <w:ind w:firstLineChars="400" w:firstLine="1120"/>
        <w:rPr>
          <w:rFonts w:hAnsi="標楷體"/>
          <w:bCs/>
          <w:snapToGrid w:val="0"/>
          <w:spacing w:val="4"/>
        </w:rPr>
      </w:pPr>
      <w:r w:rsidRPr="009D0227">
        <w:rPr>
          <w:rFonts w:hAnsi="標楷體" w:hint="eastAsia"/>
        </w:rPr>
        <w:t>5.</w:t>
      </w:r>
      <w:r w:rsidRPr="009D0227">
        <w:rPr>
          <w:rFonts w:hAnsi="標楷體" w:hint="eastAsia"/>
          <w:bCs/>
          <w:snapToGrid w:val="0"/>
        </w:rPr>
        <w:t xml:space="preserve">　</w:t>
      </w:r>
      <w:r w:rsidRPr="00F13BEC">
        <w:rPr>
          <w:rFonts w:hAnsi="標楷體" w:hint="eastAsia"/>
          <w:bCs/>
          <w:snapToGrid w:val="0"/>
        </w:rPr>
        <w:t>為有效控制遊蕩犬衍生風險與履</w:t>
      </w:r>
      <w:proofErr w:type="gramStart"/>
      <w:r w:rsidRPr="00F13BEC">
        <w:rPr>
          <w:rFonts w:hAnsi="標楷體" w:hint="eastAsia"/>
          <w:bCs/>
          <w:snapToGrid w:val="0"/>
        </w:rPr>
        <w:t>踐</w:t>
      </w:r>
      <w:proofErr w:type="gramEnd"/>
      <w:r w:rsidRPr="00F13BEC">
        <w:rPr>
          <w:rFonts w:hAnsi="標楷體" w:hint="eastAsia"/>
          <w:bCs/>
          <w:snapToGrid w:val="0"/>
        </w:rPr>
        <w:t>動物保護，辦理遊蕩犬管理精進措施計畫，惟絕育工作勞務採購履約期間未能契合犬隻繁殖時節，及未再續編經費執行，允宜</w:t>
      </w:r>
      <w:proofErr w:type="gramStart"/>
      <w:r w:rsidRPr="00F13BEC">
        <w:rPr>
          <w:rFonts w:hAnsi="標楷體" w:hint="eastAsia"/>
          <w:bCs/>
          <w:snapToGrid w:val="0"/>
        </w:rPr>
        <w:t>研</w:t>
      </w:r>
      <w:proofErr w:type="gramEnd"/>
      <w:r w:rsidRPr="00F13BEC">
        <w:rPr>
          <w:rFonts w:hAnsi="標楷體" w:hint="eastAsia"/>
          <w:bCs/>
          <w:snapToGrid w:val="0"/>
        </w:rPr>
        <w:t>謀改善</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6</w:t>
      </w:r>
      <w:r w:rsidR="007807BB">
        <w:rPr>
          <w:rFonts w:hAnsi="標楷體"/>
          <w:bCs/>
          <w:spacing w:val="4"/>
        </w:rPr>
        <w:t>5</w:t>
      </w:r>
      <w:r w:rsidRPr="009D0227">
        <w:rPr>
          <w:rFonts w:hAnsi="標楷體" w:hint="eastAsia"/>
          <w:bCs/>
          <w:spacing w:val="4"/>
        </w:rPr>
        <w:t>頁</w:t>
      </w:r>
      <w:r w:rsidRPr="009D0227">
        <w:rPr>
          <w:rFonts w:hAnsi="標楷體" w:hint="eastAsia"/>
          <w:bCs/>
          <w:snapToGrid w:val="0"/>
          <w:spacing w:val="4"/>
        </w:rPr>
        <w:t>）</w:t>
      </w:r>
    </w:p>
    <w:p w14:paraId="381F6FF6" w14:textId="42C0B7A3" w:rsidR="00D81EAE" w:rsidRPr="009D0227" w:rsidRDefault="00D81EAE" w:rsidP="00F617D9">
      <w:pPr>
        <w:pStyle w:val="af3"/>
        <w:overflowPunct w:val="0"/>
        <w:spacing w:line="516" w:lineRule="exact"/>
        <w:ind w:firstLineChars="400" w:firstLine="1120"/>
        <w:rPr>
          <w:rFonts w:hAnsi="標楷體"/>
          <w:bCs/>
          <w:snapToGrid w:val="0"/>
          <w:spacing w:val="-4"/>
        </w:rPr>
      </w:pPr>
      <w:r w:rsidRPr="009D0227">
        <w:rPr>
          <w:rFonts w:hAnsi="標楷體" w:hint="eastAsia"/>
          <w:bCs/>
          <w:snapToGrid w:val="0"/>
        </w:rPr>
        <w:lastRenderedPageBreak/>
        <w:t xml:space="preserve">6.　</w:t>
      </w:r>
      <w:r w:rsidRPr="00F13BEC">
        <w:rPr>
          <w:rFonts w:hAnsi="標楷體" w:hint="eastAsia"/>
          <w:bCs/>
          <w:snapToGrid w:val="0"/>
        </w:rPr>
        <w:t>為提升寵物業服務品質並維護消費者權益，辦理寵物業查核與評鑑，</w:t>
      </w:r>
      <w:proofErr w:type="gramStart"/>
      <w:r w:rsidRPr="00F13BEC">
        <w:rPr>
          <w:rFonts w:hAnsi="標楷體" w:hint="eastAsia"/>
          <w:bCs/>
          <w:snapToGrid w:val="0"/>
        </w:rPr>
        <w:t>惟間有查核</w:t>
      </w:r>
      <w:proofErr w:type="gramEnd"/>
      <w:r w:rsidRPr="00F13BEC">
        <w:rPr>
          <w:rFonts w:hAnsi="標楷體" w:hint="eastAsia"/>
          <w:bCs/>
          <w:snapToGrid w:val="0"/>
        </w:rPr>
        <w:t>結果未公告、部分業者未取得許可證及專任人員訓練未列為查核項目等，允宜檢討改善，以提升業者管理品質</w:t>
      </w:r>
      <w:r w:rsidRPr="009D0227">
        <w:rPr>
          <w:rFonts w:hAnsi="標楷體" w:hint="eastAsia"/>
          <w:bCs/>
          <w:snapToGrid w:val="0"/>
        </w:rPr>
        <w:t>。（</w:t>
      </w:r>
      <w:r w:rsidRPr="009D0227">
        <w:rPr>
          <w:rFonts w:hAnsi="標楷體" w:hint="eastAsia"/>
          <w:bCs/>
        </w:rPr>
        <w:t>詳乙－</w:t>
      </w:r>
      <w:r w:rsidR="007807BB">
        <w:rPr>
          <w:rFonts w:hAnsi="標楷體" w:hint="eastAsia"/>
          <w:bCs/>
        </w:rPr>
        <w:t>6</w:t>
      </w:r>
      <w:r w:rsidR="007807BB">
        <w:rPr>
          <w:rFonts w:hAnsi="標楷體"/>
          <w:bCs/>
        </w:rPr>
        <w:t>6</w:t>
      </w:r>
      <w:r w:rsidRPr="009D0227">
        <w:rPr>
          <w:rFonts w:hAnsi="標楷體" w:hint="eastAsia"/>
          <w:bCs/>
        </w:rPr>
        <w:t>頁</w:t>
      </w:r>
      <w:r w:rsidRPr="009D0227">
        <w:rPr>
          <w:rFonts w:hAnsi="標楷體" w:hint="eastAsia"/>
          <w:bCs/>
          <w:snapToGrid w:val="0"/>
        </w:rPr>
        <w:t>）</w:t>
      </w:r>
    </w:p>
    <w:p w14:paraId="29170AF5" w14:textId="77777777" w:rsidR="00D81EAE" w:rsidRPr="009D0227" w:rsidRDefault="00D81EAE" w:rsidP="00F617D9">
      <w:pPr>
        <w:pStyle w:val="af3"/>
        <w:spacing w:line="516" w:lineRule="exact"/>
        <w:ind w:firstLine="561"/>
        <w:rPr>
          <w:rFonts w:hAnsi="標楷體"/>
          <w:b/>
          <w:bCs/>
          <w:snapToGrid w:val="0"/>
        </w:rPr>
      </w:pPr>
      <w:r w:rsidRPr="009D0227">
        <w:rPr>
          <w:rFonts w:hAnsi="標楷體" w:hint="eastAsia"/>
          <w:b/>
          <w:bCs/>
          <w:snapToGrid w:val="0"/>
        </w:rPr>
        <w:t>（</w:t>
      </w:r>
      <w:r>
        <w:rPr>
          <w:rFonts w:hAnsi="標楷體" w:hint="eastAsia"/>
          <w:b/>
          <w:bCs/>
          <w:snapToGrid w:val="0"/>
        </w:rPr>
        <w:t>四</w:t>
      </w:r>
      <w:r w:rsidRPr="009D0227">
        <w:rPr>
          <w:rFonts w:hAnsi="標楷體" w:hint="eastAsia"/>
          <w:b/>
          <w:bCs/>
          <w:snapToGrid w:val="0"/>
        </w:rPr>
        <w:t>）　交通工務及水利</w:t>
      </w:r>
    </w:p>
    <w:p w14:paraId="740C23A1" w14:textId="77777777" w:rsidR="00D81EAE" w:rsidRPr="009D0227" w:rsidRDefault="00D81EAE" w:rsidP="00F617D9">
      <w:pPr>
        <w:pStyle w:val="af3"/>
        <w:overflowPunct w:val="0"/>
        <w:spacing w:line="516" w:lineRule="exact"/>
        <w:ind w:firstLine="560"/>
        <w:rPr>
          <w:rFonts w:hAnsi="標楷體"/>
          <w:bCs/>
          <w:snapToGrid w:val="0"/>
        </w:rPr>
      </w:pPr>
      <w:proofErr w:type="gramStart"/>
      <w:r w:rsidRPr="009D0227">
        <w:rPr>
          <w:rFonts w:hAnsi="標楷體" w:hint="eastAsia"/>
          <w:bCs/>
          <w:snapToGrid w:val="0"/>
        </w:rPr>
        <w:t>114</w:t>
      </w:r>
      <w:proofErr w:type="gramEnd"/>
      <w:r w:rsidRPr="009D0227">
        <w:rPr>
          <w:rFonts w:hAnsi="標楷體" w:hint="eastAsia"/>
          <w:bCs/>
          <w:snapToGrid w:val="0"/>
        </w:rPr>
        <w:t>年度施政重點經各相關機關執行結果，包括：</w:t>
      </w:r>
    </w:p>
    <w:p w14:paraId="10BFD466" w14:textId="77777777" w:rsidR="00D81EAE" w:rsidRPr="009D0227" w:rsidRDefault="00D81EAE" w:rsidP="00F617D9">
      <w:pPr>
        <w:pStyle w:val="af3"/>
        <w:overflowPunct w:val="0"/>
        <w:spacing w:line="516" w:lineRule="exact"/>
        <w:ind w:firstLineChars="400" w:firstLine="1120"/>
        <w:rPr>
          <w:rFonts w:hAnsi="標楷體"/>
          <w:bCs/>
          <w:snapToGrid w:val="0"/>
        </w:rPr>
      </w:pPr>
      <w:r w:rsidRPr="009D0227">
        <w:rPr>
          <w:rFonts w:hAnsi="標楷體" w:hint="eastAsia"/>
          <w:bCs/>
          <w:snapToGrid w:val="0"/>
        </w:rPr>
        <w:t xml:space="preserve">1.　</w:t>
      </w:r>
      <w:r>
        <w:rPr>
          <w:rFonts w:hAnsi="標楷體" w:hint="eastAsia"/>
          <w:bCs/>
          <w:snapToGrid w:val="0"/>
        </w:rPr>
        <w:t>打造綠色運輸環境</w:t>
      </w:r>
      <w:r w:rsidRPr="009D0227">
        <w:rPr>
          <w:rFonts w:hAnsi="標楷體" w:hint="eastAsia"/>
          <w:bCs/>
          <w:snapToGrid w:val="0"/>
        </w:rPr>
        <w:t>：公共自行車站點</w:t>
      </w:r>
      <w:r>
        <w:rPr>
          <w:rFonts w:hAnsi="標楷體" w:hint="eastAsia"/>
          <w:bCs/>
          <w:snapToGrid w:val="0"/>
        </w:rPr>
        <w:t>拓展</w:t>
      </w:r>
      <w:r w:rsidRPr="009D0227">
        <w:rPr>
          <w:rFonts w:hAnsi="標楷體" w:hint="eastAsia"/>
          <w:bCs/>
          <w:snapToGrid w:val="0"/>
        </w:rPr>
        <w:t>達211站，截至114年底騎乘使用954萬餘</w:t>
      </w:r>
      <w:proofErr w:type="gramStart"/>
      <w:r w:rsidRPr="009D0227">
        <w:rPr>
          <w:rFonts w:hAnsi="標楷體" w:hint="eastAsia"/>
          <w:bCs/>
          <w:snapToGrid w:val="0"/>
        </w:rPr>
        <w:t>人次，減碳約</w:t>
      </w:r>
      <w:proofErr w:type="gramEnd"/>
      <w:r w:rsidRPr="009D0227">
        <w:rPr>
          <w:rFonts w:hAnsi="標楷體" w:hint="eastAsia"/>
          <w:bCs/>
          <w:snapToGrid w:val="0"/>
        </w:rPr>
        <w:t>5,927公噸</w:t>
      </w:r>
      <w:r>
        <w:rPr>
          <w:rFonts w:hAnsi="標楷體" w:hint="eastAsia"/>
          <w:bCs/>
          <w:snapToGrid w:val="0"/>
        </w:rPr>
        <w:t>；</w:t>
      </w:r>
      <w:r w:rsidRPr="009D0227">
        <w:rPr>
          <w:rFonts w:hAnsi="標楷體" w:hint="eastAsia"/>
          <w:bCs/>
          <w:snapToGrid w:val="0"/>
        </w:rPr>
        <w:t>公有停車場設置電動汽車</w:t>
      </w:r>
      <w:proofErr w:type="gramStart"/>
      <w:r w:rsidRPr="009D0227">
        <w:rPr>
          <w:rFonts w:hAnsi="標楷體" w:hint="eastAsia"/>
          <w:bCs/>
          <w:snapToGrid w:val="0"/>
        </w:rPr>
        <w:t>充電樁計155槍</w:t>
      </w:r>
      <w:proofErr w:type="gramEnd"/>
      <w:r w:rsidRPr="009D0227">
        <w:rPr>
          <w:rFonts w:hAnsi="標楷體" w:hint="eastAsia"/>
          <w:bCs/>
          <w:snapToGrid w:val="0"/>
        </w:rPr>
        <w:t>，自114年5月10日試營運至115年1月，累計充電3,465車次，總用電量64,514度，</w:t>
      </w:r>
      <w:proofErr w:type="gramStart"/>
      <w:r w:rsidRPr="009D0227">
        <w:rPr>
          <w:rFonts w:hAnsi="標楷體" w:hint="eastAsia"/>
          <w:bCs/>
          <w:snapToGrid w:val="0"/>
        </w:rPr>
        <w:t>減碳逾</w:t>
      </w:r>
      <w:proofErr w:type="gramEnd"/>
      <w:r w:rsidRPr="009D0227">
        <w:rPr>
          <w:rFonts w:hAnsi="標楷體" w:hint="eastAsia"/>
          <w:bCs/>
          <w:snapToGrid w:val="0"/>
        </w:rPr>
        <w:t>33噸，節省油料超過2萬8,000公升。</w:t>
      </w:r>
    </w:p>
    <w:p w14:paraId="2A43F8BD" w14:textId="77777777" w:rsidR="00D81EAE" w:rsidRDefault="00D81EAE" w:rsidP="00F617D9">
      <w:pPr>
        <w:pStyle w:val="af3"/>
        <w:overflowPunct w:val="0"/>
        <w:spacing w:line="516" w:lineRule="exact"/>
        <w:ind w:firstLineChars="400" w:firstLine="1120"/>
        <w:rPr>
          <w:rFonts w:hAnsi="標楷體"/>
          <w:bCs/>
          <w:snapToGrid w:val="0"/>
        </w:rPr>
      </w:pPr>
      <w:r w:rsidRPr="009D0227">
        <w:rPr>
          <w:rFonts w:hAnsi="標楷體" w:hint="eastAsia"/>
          <w:bCs/>
          <w:snapToGrid w:val="0"/>
        </w:rPr>
        <w:t>2.　辦理道路</w:t>
      </w:r>
      <w:r>
        <w:rPr>
          <w:rFonts w:hAnsi="標楷體" w:hint="eastAsia"/>
          <w:bCs/>
          <w:snapToGrid w:val="0"/>
        </w:rPr>
        <w:t>品質</w:t>
      </w:r>
      <w:r w:rsidRPr="009D0227">
        <w:rPr>
          <w:rFonts w:hAnsi="標楷體" w:hint="eastAsia"/>
          <w:bCs/>
          <w:snapToGrid w:val="0"/>
        </w:rPr>
        <w:t>改善工程：漫步苗北雙城城市</w:t>
      </w:r>
      <w:proofErr w:type="gramStart"/>
      <w:r w:rsidRPr="009D0227">
        <w:rPr>
          <w:rFonts w:hAnsi="標楷體" w:hint="eastAsia"/>
          <w:bCs/>
          <w:snapToGrid w:val="0"/>
        </w:rPr>
        <w:t>慢行綠網</w:t>
      </w:r>
      <w:proofErr w:type="gramEnd"/>
      <w:r w:rsidRPr="009D0227">
        <w:rPr>
          <w:rFonts w:hAnsi="標楷體" w:hint="eastAsia"/>
          <w:bCs/>
          <w:snapToGrid w:val="0"/>
        </w:rPr>
        <w:t>建置第二期計畫改善人行道8</w:t>
      </w:r>
      <w:r w:rsidRPr="009D0227">
        <w:rPr>
          <w:rFonts w:hAnsi="標楷體"/>
          <w:bCs/>
          <w:snapToGrid w:val="0"/>
        </w:rPr>
        <w:t>,</w:t>
      </w:r>
      <w:r w:rsidRPr="009D0227">
        <w:rPr>
          <w:rFonts w:hAnsi="標楷體" w:hint="eastAsia"/>
          <w:bCs/>
          <w:snapToGrid w:val="0"/>
        </w:rPr>
        <w:t>940公尺、道路2</w:t>
      </w:r>
      <w:r w:rsidRPr="009D0227">
        <w:rPr>
          <w:rFonts w:hAnsi="標楷體"/>
          <w:bCs/>
          <w:snapToGrid w:val="0"/>
        </w:rPr>
        <w:t>,650</w:t>
      </w:r>
      <w:r w:rsidRPr="009D0227">
        <w:rPr>
          <w:rFonts w:hAnsi="標楷體" w:hint="eastAsia"/>
          <w:bCs/>
          <w:snapToGrid w:val="0"/>
        </w:rPr>
        <w:t>公尺、安全島2</w:t>
      </w:r>
      <w:r w:rsidRPr="009D0227">
        <w:rPr>
          <w:rFonts w:hAnsi="標楷體"/>
          <w:bCs/>
          <w:snapToGrid w:val="0"/>
        </w:rPr>
        <w:t>,</w:t>
      </w:r>
      <w:r w:rsidRPr="009D0227">
        <w:rPr>
          <w:rFonts w:hAnsi="標楷體" w:hint="eastAsia"/>
          <w:bCs/>
          <w:snapToGrid w:val="0"/>
        </w:rPr>
        <w:t>100公尺；苗14線道路拓寬為雙向4車道</w:t>
      </w:r>
      <w:r>
        <w:rPr>
          <w:rFonts w:hAnsi="標楷體" w:hint="eastAsia"/>
          <w:bCs/>
          <w:snapToGrid w:val="0"/>
        </w:rPr>
        <w:t>，</w:t>
      </w:r>
      <w:r w:rsidRPr="009D0227">
        <w:rPr>
          <w:rFonts w:hAnsi="標楷體" w:hint="eastAsia"/>
          <w:bCs/>
          <w:snapToGrid w:val="0"/>
        </w:rPr>
        <w:t>寬度為16至24公尺。</w:t>
      </w:r>
    </w:p>
    <w:p w14:paraId="0CAA4088" w14:textId="76C11A98" w:rsidR="00D81EAE" w:rsidRPr="009D0227" w:rsidRDefault="00D81EAE" w:rsidP="00F617D9">
      <w:pPr>
        <w:pStyle w:val="af3"/>
        <w:overflowPunct w:val="0"/>
        <w:spacing w:line="516" w:lineRule="exact"/>
        <w:ind w:firstLineChars="400" w:firstLine="1120"/>
        <w:rPr>
          <w:rFonts w:hAnsi="標楷體"/>
          <w:bCs/>
          <w:snapToGrid w:val="0"/>
        </w:rPr>
      </w:pPr>
      <w:r>
        <w:rPr>
          <w:rFonts w:hAnsi="標楷體" w:hint="eastAsia"/>
          <w:bCs/>
          <w:snapToGrid w:val="0"/>
        </w:rPr>
        <w:t>3</w:t>
      </w:r>
      <w:r w:rsidRPr="009D0227">
        <w:rPr>
          <w:rFonts w:hAnsi="標楷體" w:hint="eastAsia"/>
          <w:bCs/>
          <w:snapToGrid w:val="0"/>
        </w:rPr>
        <w:t xml:space="preserve">.　</w:t>
      </w:r>
      <w:r>
        <w:rPr>
          <w:rFonts w:hAnsi="標楷體" w:hint="eastAsia"/>
          <w:bCs/>
          <w:snapToGrid w:val="0"/>
        </w:rPr>
        <w:t>辦理路口行人空間改善：</w:t>
      </w:r>
      <w:r w:rsidR="00304612">
        <w:rPr>
          <w:rFonts w:hAnsi="標楷體" w:hint="eastAsia"/>
          <w:bCs/>
          <w:snapToGrid w:val="0"/>
        </w:rPr>
        <w:t>改善</w:t>
      </w:r>
      <w:r w:rsidRPr="003807E2">
        <w:rPr>
          <w:rFonts w:hAnsi="標楷體" w:hint="eastAsia"/>
          <w:bCs/>
          <w:snapToGrid w:val="0"/>
        </w:rPr>
        <w:t>頭份市、公館鄉、頭屋鄉、苗栗市、後龍鎮等5個行政區</w:t>
      </w:r>
      <w:r>
        <w:rPr>
          <w:rFonts w:hAnsi="標楷體" w:hint="eastAsia"/>
          <w:bCs/>
          <w:snapToGrid w:val="0"/>
        </w:rPr>
        <w:t>之</w:t>
      </w:r>
      <w:r w:rsidRPr="003807E2">
        <w:rPr>
          <w:rFonts w:hAnsi="標楷體" w:hint="eastAsia"/>
          <w:bCs/>
          <w:snapToGrid w:val="0"/>
        </w:rPr>
        <w:t>學校、醫院、圖書館周邊易肇事路段</w:t>
      </w:r>
      <w:r>
        <w:rPr>
          <w:rFonts w:hAnsi="標楷體" w:hint="eastAsia"/>
          <w:bCs/>
          <w:snapToGrid w:val="0"/>
        </w:rPr>
        <w:t>共計</w:t>
      </w:r>
      <w:r w:rsidRPr="003807E2">
        <w:rPr>
          <w:rFonts w:hAnsi="標楷體" w:hint="eastAsia"/>
          <w:bCs/>
          <w:snapToGrid w:val="0"/>
        </w:rPr>
        <w:t>15處</w:t>
      </w:r>
      <w:r w:rsidRPr="009D0227">
        <w:rPr>
          <w:rFonts w:hAnsi="標楷體" w:hint="eastAsia"/>
          <w:bCs/>
          <w:snapToGrid w:val="0"/>
        </w:rPr>
        <w:t>。</w:t>
      </w:r>
    </w:p>
    <w:p w14:paraId="7A7A5B06" w14:textId="77777777" w:rsidR="00D81EAE" w:rsidRPr="009D0227" w:rsidRDefault="00D81EAE" w:rsidP="00F617D9">
      <w:pPr>
        <w:pStyle w:val="af3"/>
        <w:overflowPunct w:val="0"/>
        <w:spacing w:line="516" w:lineRule="exact"/>
        <w:ind w:firstLineChars="400" w:firstLine="1120"/>
        <w:rPr>
          <w:rFonts w:hAnsi="標楷體"/>
          <w:bCs/>
          <w:snapToGrid w:val="0"/>
        </w:rPr>
      </w:pPr>
      <w:r>
        <w:rPr>
          <w:rFonts w:hAnsi="標楷體" w:hint="eastAsia"/>
          <w:bCs/>
          <w:snapToGrid w:val="0"/>
        </w:rPr>
        <w:t>4</w:t>
      </w:r>
      <w:r w:rsidRPr="009D0227">
        <w:rPr>
          <w:rFonts w:hAnsi="標楷體" w:hint="eastAsia"/>
          <w:bCs/>
          <w:snapToGrid w:val="0"/>
        </w:rPr>
        <w:t>.　改善老舊橋梁及辦理公路維護管理：</w:t>
      </w:r>
      <w:proofErr w:type="gramStart"/>
      <w:r w:rsidRPr="009D0227">
        <w:rPr>
          <w:rFonts w:hAnsi="標楷體" w:hint="eastAsia"/>
          <w:bCs/>
          <w:snapToGrid w:val="0"/>
        </w:rPr>
        <w:t>114</w:t>
      </w:r>
      <w:proofErr w:type="gramEnd"/>
      <w:r w:rsidRPr="009D0227">
        <w:rPr>
          <w:rFonts w:hAnsi="標楷體" w:hint="eastAsia"/>
          <w:bCs/>
          <w:snapToGrid w:val="0"/>
        </w:rPr>
        <w:t>年度苗栗縣橋梁</w:t>
      </w:r>
      <w:r>
        <w:rPr>
          <w:rFonts w:hAnsi="標楷體" w:hint="eastAsia"/>
          <w:bCs/>
          <w:snapToGrid w:val="0"/>
        </w:rPr>
        <w:t>及</w:t>
      </w:r>
      <w:r w:rsidRPr="009D0227">
        <w:rPr>
          <w:rFonts w:hAnsi="標楷體" w:hint="eastAsia"/>
          <w:bCs/>
          <w:snapToGrid w:val="0"/>
        </w:rPr>
        <w:t>公路維護管理作業，</w:t>
      </w:r>
      <w:proofErr w:type="gramStart"/>
      <w:r w:rsidRPr="009D0227">
        <w:rPr>
          <w:rFonts w:hAnsi="標楷體" w:hint="eastAsia"/>
          <w:bCs/>
          <w:snapToGrid w:val="0"/>
        </w:rPr>
        <w:t>均獲交通部</w:t>
      </w:r>
      <w:proofErr w:type="gramEnd"/>
      <w:r w:rsidRPr="009D0227">
        <w:rPr>
          <w:rFonts w:hAnsi="標楷體" w:hint="eastAsia"/>
          <w:bCs/>
          <w:snapToGrid w:val="0"/>
        </w:rPr>
        <w:t>金</w:t>
      </w:r>
      <w:proofErr w:type="gramStart"/>
      <w:r w:rsidRPr="009D0227">
        <w:rPr>
          <w:rFonts w:hAnsi="標楷體" w:hint="eastAsia"/>
          <w:bCs/>
          <w:snapToGrid w:val="0"/>
        </w:rPr>
        <w:t>路獎績</w:t>
      </w:r>
      <w:proofErr w:type="gramEnd"/>
      <w:r w:rsidRPr="009D0227">
        <w:rPr>
          <w:rFonts w:hAnsi="標楷體" w:hint="eastAsia"/>
          <w:bCs/>
          <w:snapToGrid w:val="0"/>
        </w:rPr>
        <w:t>優肯定。</w:t>
      </w:r>
    </w:p>
    <w:p w14:paraId="4302E92B" w14:textId="77777777" w:rsidR="00D81EAE" w:rsidRPr="009D0227" w:rsidRDefault="00D81EAE" w:rsidP="00F617D9">
      <w:pPr>
        <w:pStyle w:val="af3"/>
        <w:overflowPunct w:val="0"/>
        <w:spacing w:line="516" w:lineRule="exact"/>
        <w:ind w:firstLineChars="400" w:firstLine="1120"/>
        <w:rPr>
          <w:rFonts w:hAnsi="標楷體"/>
          <w:bCs/>
          <w:snapToGrid w:val="0"/>
        </w:rPr>
      </w:pPr>
      <w:r>
        <w:rPr>
          <w:rFonts w:hAnsi="標楷體" w:hint="eastAsia"/>
          <w:bCs/>
          <w:snapToGrid w:val="0"/>
        </w:rPr>
        <w:t>5</w:t>
      </w:r>
      <w:r w:rsidRPr="009D0227">
        <w:rPr>
          <w:rFonts w:hAnsi="標楷體" w:hint="eastAsia"/>
          <w:bCs/>
          <w:snapToGrid w:val="0"/>
        </w:rPr>
        <w:t>.　辦理河川及區域排水計畫：辦理全縣</w:t>
      </w:r>
      <w:proofErr w:type="gramStart"/>
      <w:r w:rsidRPr="009D0227">
        <w:rPr>
          <w:rFonts w:hAnsi="標楷體" w:hint="eastAsia"/>
          <w:bCs/>
          <w:snapToGrid w:val="0"/>
        </w:rPr>
        <w:t>縣</w:t>
      </w:r>
      <w:proofErr w:type="gramEnd"/>
      <w:r w:rsidRPr="009D0227">
        <w:rPr>
          <w:rFonts w:hAnsi="標楷體" w:hint="eastAsia"/>
          <w:bCs/>
          <w:snapToGrid w:val="0"/>
        </w:rPr>
        <w:t>管河川及區域排水工程，</w:t>
      </w:r>
      <w:r>
        <w:rPr>
          <w:rFonts w:hAnsi="標楷體" w:hint="eastAsia"/>
          <w:bCs/>
          <w:snapToGrid w:val="0"/>
        </w:rPr>
        <w:t>已</w:t>
      </w:r>
      <w:r w:rsidRPr="009D0227">
        <w:rPr>
          <w:rFonts w:hAnsi="標楷體" w:hint="eastAsia"/>
          <w:bCs/>
          <w:snapToGrid w:val="0"/>
        </w:rPr>
        <w:t>完成零星工程</w:t>
      </w:r>
      <w:r w:rsidRPr="009D0227">
        <w:rPr>
          <w:rFonts w:hAnsi="標楷體"/>
          <w:bCs/>
          <w:snapToGrid w:val="0"/>
        </w:rPr>
        <w:t>16</w:t>
      </w:r>
      <w:r w:rsidRPr="009D0227">
        <w:rPr>
          <w:rFonts w:hAnsi="標楷體" w:hint="eastAsia"/>
          <w:bCs/>
          <w:snapToGrid w:val="0"/>
        </w:rPr>
        <w:t>件，清淤疏</w:t>
      </w:r>
      <w:proofErr w:type="gramStart"/>
      <w:r w:rsidRPr="009D0227">
        <w:rPr>
          <w:rFonts w:hAnsi="標楷體" w:hint="eastAsia"/>
          <w:bCs/>
          <w:snapToGrid w:val="0"/>
        </w:rPr>
        <w:t>濬</w:t>
      </w:r>
      <w:proofErr w:type="gramEnd"/>
      <w:r w:rsidRPr="009D0227">
        <w:rPr>
          <w:rFonts w:hAnsi="標楷體"/>
          <w:bCs/>
          <w:snapToGrid w:val="0"/>
        </w:rPr>
        <w:t>250,435</w:t>
      </w:r>
      <w:r w:rsidRPr="009D0227">
        <w:rPr>
          <w:rFonts w:hAnsi="標楷體" w:hint="eastAsia"/>
          <w:bCs/>
          <w:snapToGrid w:val="0"/>
        </w:rPr>
        <w:t>公尺。</w:t>
      </w:r>
    </w:p>
    <w:p w14:paraId="61B7F75A" w14:textId="77777777" w:rsidR="00D81EAE" w:rsidRPr="009D0227" w:rsidRDefault="00D81EAE" w:rsidP="00F617D9">
      <w:pPr>
        <w:pStyle w:val="af3"/>
        <w:overflowPunct w:val="0"/>
        <w:spacing w:line="516" w:lineRule="exact"/>
        <w:ind w:firstLineChars="400" w:firstLine="1120"/>
        <w:rPr>
          <w:rFonts w:hAnsi="標楷體"/>
          <w:bCs/>
          <w:snapToGrid w:val="0"/>
        </w:rPr>
      </w:pPr>
      <w:r>
        <w:rPr>
          <w:rFonts w:hAnsi="標楷體" w:hint="eastAsia"/>
          <w:bCs/>
          <w:snapToGrid w:val="0"/>
        </w:rPr>
        <w:t>6</w:t>
      </w:r>
      <w:r w:rsidRPr="009D0227">
        <w:rPr>
          <w:rFonts w:hAnsi="標楷體" w:hint="eastAsia"/>
          <w:bCs/>
          <w:snapToGrid w:val="0"/>
        </w:rPr>
        <w:t>.　辦理污水下水道建設工程：竹南、頭份污水下水道系統促參計畫完成接管46,319戶；全縣雨水下水道清淤12,300公尺，</w:t>
      </w:r>
      <w:proofErr w:type="gramStart"/>
      <w:r w:rsidRPr="009D0227">
        <w:rPr>
          <w:rFonts w:hAnsi="標楷體" w:hint="eastAsia"/>
          <w:bCs/>
          <w:snapToGrid w:val="0"/>
        </w:rPr>
        <w:t>清淤量</w:t>
      </w:r>
      <w:proofErr w:type="gramEnd"/>
      <w:r w:rsidRPr="009D0227">
        <w:rPr>
          <w:rFonts w:hAnsi="標楷體" w:hint="eastAsia"/>
          <w:bCs/>
          <w:snapToGrid w:val="0"/>
        </w:rPr>
        <w:t>1,102立方公尺。</w:t>
      </w:r>
    </w:p>
    <w:p w14:paraId="699924A4" w14:textId="77777777" w:rsidR="00D81EAE" w:rsidRPr="009D0227" w:rsidRDefault="00D81EAE" w:rsidP="00F617D9">
      <w:pPr>
        <w:pStyle w:val="af3"/>
        <w:overflowPunct w:val="0"/>
        <w:spacing w:line="516" w:lineRule="exact"/>
        <w:ind w:firstLine="552"/>
        <w:rPr>
          <w:rFonts w:hAnsi="標楷體"/>
          <w:bCs/>
          <w:snapToGrid w:val="0"/>
          <w:spacing w:val="-2"/>
        </w:rPr>
      </w:pPr>
      <w:r w:rsidRPr="009D0227">
        <w:rPr>
          <w:rFonts w:hAnsi="標楷體" w:hint="eastAsia"/>
          <w:bCs/>
          <w:snapToGrid w:val="0"/>
          <w:spacing w:val="-2"/>
        </w:rPr>
        <w:t>各相關機關之執行情形，</w:t>
      </w:r>
      <w:proofErr w:type="gramStart"/>
      <w:r w:rsidRPr="009D0227">
        <w:rPr>
          <w:rFonts w:hAnsi="標楷體" w:hint="eastAsia"/>
          <w:bCs/>
          <w:snapToGrid w:val="0"/>
          <w:spacing w:val="-2"/>
        </w:rPr>
        <w:t>經本室審核</w:t>
      </w:r>
      <w:proofErr w:type="gramEnd"/>
      <w:r w:rsidRPr="009D0227">
        <w:rPr>
          <w:rFonts w:hAnsi="標楷體" w:hint="eastAsia"/>
          <w:bCs/>
          <w:snapToGrid w:val="0"/>
          <w:spacing w:val="-2"/>
        </w:rPr>
        <w:t>結果，核有：</w:t>
      </w:r>
    </w:p>
    <w:p w14:paraId="331F8577" w14:textId="4E98C5D2" w:rsidR="00D81EAE" w:rsidRPr="009D0227" w:rsidRDefault="00D81EAE" w:rsidP="00F617D9">
      <w:pPr>
        <w:pStyle w:val="af3"/>
        <w:overflowPunct w:val="0"/>
        <w:spacing w:line="516" w:lineRule="exact"/>
        <w:ind w:firstLineChars="400" w:firstLine="1120"/>
        <w:rPr>
          <w:rFonts w:hAnsi="標楷體"/>
          <w:bCs/>
          <w:snapToGrid w:val="0"/>
          <w:spacing w:val="-4"/>
        </w:rPr>
      </w:pPr>
      <w:r w:rsidRPr="009D0227">
        <w:rPr>
          <w:rFonts w:hAnsi="標楷體" w:hint="eastAsia"/>
          <w:bCs/>
          <w:snapToGrid w:val="0"/>
        </w:rPr>
        <w:t xml:space="preserve">1.　</w:t>
      </w:r>
      <w:r w:rsidRPr="00F13BEC">
        <w:rPr>
          <w:rFonts w:hAnsi="標楷體" w:hint="eastAsia"/>
          <w:bCs/>
          <w:snapToGrid w:val="0"/>
        </w:rPr>
        <w:t>推動營建剩餘土石方管理與再利用，以達成臺灣永續發展目標，惟未依內政部函示修訂營建剩餘土石方自治條例、未</w:t>
      </w:r>
      <w:proofErr w:type="gramStart"/>
      <w:r w:rsidRPr="00F13BEC">
        <w:rPr>
          <w:rFonts w:hAnsi="標楷體" w:hint="eastAsia"/>
          <w:bCs/>
          <w:snapToGrid w:val="0"/>
        </w:rPr>
        <w:t>研</w:t>
      </w:r>
      <w:proofErr w:type="gramEnd"/>
      <w:r w:rsidRPr="00F13BEC">
        <w:rPr>
          <w:rFonts w:hAnsi="標楷體" w:hint="eastAsia"/>
          <w:bCs/>
          <w:snapToGrid w:val="0"/>
        </w:rPr>
        <w:t>訂後端剩餘土石方流向管控機制及未運用無人機輔助查核，允宜</w:t>
      </w:r>
      <w:proofErr w:type="gramStart"/>
      <w:r w:rsidRPr="00F13BEC">
        <w:rPr>
          <w:rFonts w:hAnsi="標楷體" w:hint="eastAsia"/>
          <w:bCs/>
          <w:snapToGrid w:val="0"/>
        </w:rPr>
        <w:t>研</w:t>
      </w:r>
      <w:proofErr w:type="gramEnd"/>
      <w:r w:rsidRPr="00F13BEC">
        <w:rPr>
          <w:rFonts w:hAnsi="標楷體" w:hint="eastAsia"/>
          <w:bCs/>
          <w:snapToGrid w:val="0"/>
        </w:rPr>
        <w:t>謀改善</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3</w:t>
      </w:r>
      <w:r w:rsidR="007807BB">
        <w:rPr>
          <w:rFonts w:hAnsi="標楷體"/>
          <w:bCs/>
          <w:spacing w:val="-4"/>
        </w:rPr>
        <w:t>0</w:t>
      </w:r>
      <w:r w:rsidRPr="009D0227">
        <w:rPr>
          <w:rFonts w:hAnsi="標楷體" w:hint="eastAsia"/>
          <w:bCs/>
          <w:spacing w:val="-4"/>
        </w:rPr>
        <w:t>頁</w:t>
      </w:r>
      <w:r w:rsidRPr="009D0227">
        <w:rPr>
          <w:rFonts w:hAnsi="標楷體" w:hint="eastAsia"/>
          <w:bCs/>
          <w:snapToGrid w:val="0"/>
          <w:spacing w:val="-4"/>
        </w:rPr>
        <w:t>）</w:t>
      </w:r>
    </w:p>
    <w:p w14:paraId="5B4FF08F" w14:textId="4A828F07" w:rsidR="00D81EAE" w:rsidRPr="009D0227" w:rsidRDefault="00D81EAE" w:rsidP="00F617D9">
      <w:pPr>
        <w:pStyle w:val="af3"/>
        <w:overflowPunct w:val="0"/>
        <w:spacing w:line="516" w:lineRule="exact"/>
        <w:ind w:firstLineChars="400" w:firstLine="1120"/>
        <w:rPr>
          <w:rFonts w:hAnsi="標楷體"/>
          <w:bCs/>
          <w:snapToGrid w:val="0"/>
          <w:spacing w:val="-4"/>
        </w:rPr>
      </w:pPr>
      <w:r w:rsidRPr="009D0227">
        <w:rPr>
          <w:rFonts w:hAnsi="標楷體" w:hint="eastAsia"/>
          <w:bCs/>
          <w:snapToGrid w:val="0"/>
        </w:rPr>
        <w:t xml:space="preserve">2.　</w:t>
      </w:r>
      <w:r w:rsidRPr="00F13BEC">
        <w:rPr>
          <w:rFonts w:hAnsi="標楷體" w:hint="eastAsia"/>
          <w:bCs/>
          <w:snapToGrid w:val="0"/>
        </w:rPr>
        <w:t>為實踐永續發展目標及強化災害預警能力</w:t>
      </w:r>
      <w:proofErr w:type="gramStart"/>
      <w:r w:rsidRPr="00F13BEC">
        <w:rPr>
          <w:rFonts w:hAnsi="標楷體" w:hint="eastAsia"/>
          <w:bCs/>
          <w:snapToGrid w:val="0"/>
        </w:rPr>
        <w:t>分年布建</w:t>
      </w:r>
      <w:proofErr w:type="gramEnd"/>
      <w:r w:rsidRPr="00F13BEC">
        <w:rPr>
          <w:rFonts w:hAnsi="標楷體" w:hint="eastAsia"/>
          <w:bCs/>
          <w:snapToGrid w:val="0"/>
        </w:rPr>
        <w:t>韌性防災感測設備，惟建置位置妥適性、異常排除效率及汰舊換新規劃等，尚待</w:t>
      </w:r>
      <w:proofErr w:type="gramStart"/>
      <w:r w:rsidRPr="00F13BEC">
        <w:rPr>
          <w:rFonts w:hAnsi="標楷體" w:hint="eastAsia"/>
          <w:bCs/>
          <w:snapToGrid w:val="0"/>
        </w:rPr>
        <w:t>研</w:t>
      </w:r>
      <w:proofErr w:type="gramEnd"/>
      <w:r w:rsidRPr="00F13BEC">
        <w:rPr>
          <w:rFonts w:hAnsi="標楷體" w:hint="eastAsia"/>
          <w:bCs/>
          <w:snapToGrid w:val="0"/>
        </w:rPr>
        <w:t>謀改進，以發揮水情監控及災害預警效能</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3</w:t>
      </w:r>
      <w:r w:rsidR="007807BB">
        <w:rPr>
          <w:rFonts w:hAnsi="標楷體"/>
          <w:bCs/>
          <w:spacing w:val="-4"/>
        </w:rPr>
        <w:t>1</w:t>
      </w:r>
      <w:r w:rsidRPr="009D0227">
        <w:rPr>
          <w:rFonts w:hAnsi="標楷體" w:hint="eastAsia"/>
          <w:bCs/>
          <w:spacing w:val="-4"/>
        </w:rPr>
        <w:t>頁</w:t>
      </w:r>
      <w:r w:rsidRPr="009D0227">
        <w:rPr>
          <w:rFonts w:hAnsi="標楷體" w:hint="eastAsia"/>
          <w:bCs/>
          <w:snapToGrid w:val="0"/>
          <w:spacing w:val="-4"/>
        </w:rPr>
        <w:t>）</w:t>
      </w:r>
    </w:p>
    <w:p w14:paraId="24CC7EFC" w14:textId="329B78F0" w:rsidR="00D81EAE" w:rsidRPr="009D0227" w:rsidRDefault="00D81EAE" w:rsidP="00D20C12">
      <w:pPr>
        <w:pStyle w:val="af3"/>
        <w:overflowPunct w:val="0"/>
        <w:spacing w:line="480" w:lineRule="exact"/>
        <w:ind w:firstLineChars="400" w:firstLine="1120"/>
        <w:rPr>
          <w:rFonts w:hAnsi="標楷體"/>
          <w:bCs/>
          <w:snapToGrid w:val="0"/>
          <w:spacing w:val="-4"/>
        </w:rPr>
      </w:pPr>
      <w:r w:rsidRPr="009D0227">
        <w:rPr>
          <w:rFonts w:hAnsi="標楷體" w:hint="eastAsia"/>
          <w:bCs/>
          <w:snapToGrid w:val="0"/>
        </w:rPr>
        <w:lastRenderedPageBreak/>
        <w:t xml:space="preserve">3.　</w:t>
      </w:r>
      <w:r w:rsidRPr="00F13BEC">
        <w:rPr>
          <w:rFonts w:hAnsi="標楷體" w:hint="eastAsia"/>
          <w:bCs/>
          <w:snapToGrid w:val="0"/>
        </w:rPr>
        <w:t>推動雨水下水道建設維護與普查作業，提升防洪韌性，惟</w:t>
      </w:r>
      <w:r w:rsidR="004251A7" w:rsidRPr="00F13BEC">
        <w:rPr>
          <w:rFonts w:hAnsi="標楷體" w:hint="eastAsia"/>
          <w:bCs/>
          <w:snapToGrid w:val="0"/>
        </w:rPr>
        <w:t>近</w:t>
      </w:r>
      <w:proofErr w:type="gramStart"/>
      <w:r w:rsidR="004251A7" w:rsidRPr="00F13BEC">
        <w:rPr>
          <w:rFonts w:hAnsi="標楷體" w:hint="eastAsia"/>
          <w:bCs/>
          <w:snapToGrid w:val="0"/>
        </w:rPr>
        <w:t>3</w:t>
      </w:r>
      <w:proofErr w:type="gramEnd"/>
      <w:r w:rsidR="004251A7" w:rsidRPr="00F13BEC">
        <w:rPr>
          <w:rFonts w:hAnsi="標楷體" w:hint="eastAsia"/>
          <w:bCs/>
          <w:snapToGrid w:val="0"/>
        </w:rPr>
        <w:t>年度建設長度無顯著進展</w:t>
      </w:r>
      <w:r w:rsidRPr="00F13BEC">
        <w:rPr>
          <w:rFonts w:hAnsi="標楷體" w:hint="eastAsia"/>
          <w:bCs/>
          <w:snapToGrid w:val="0"/>
        </w:rPr>
        <w:t>，且</w:t>
      </w:r>
      <w:r w:rsidR="004251A7" w:rsidRPr="00F13BEC">
        <w:rPr>
          <w:rFonts w:hAnsi="標楷體" w:hint="eastAsia"/>
          <w:bCs/>
          <w:snapToGrid w:val="0"/>
        </w:rPr>
        <w:t>普查發現破損及管線橫</w:t>
      </w:r>
      <w:proofErr w:type="gramStart"/>
      <w:r w:rsidR="004251A7" w:rsidRPr="00F13BEC">
        <w:rPr>
          <w:rFonts w:hAnsi="標楷體" w:hint="eastAsia"/>
          <w:bCs/>
          <w:snapToGrid w:val="0"/>
        </w:rPr>
        <w:t>越管段久</w:t>
      </w:r>
      <w:proofErr w:type="gramEnd"/>
      <w:r w:rsidR="004251A7" w:rsidRPr="00F13BEC">
        <w:rPr>
          <w:rFonts w:hAnsi="標楷體" w:hint="eastAsia"/>
          <w:bCs/>
          <w:snapToGrid w:val="0"/>
        </w:rPr>
        <w:t>未修復</w:t>
      </w:r>
      <w:r w:rsidRPr="00F13BEC">
        <w:rPr>
          <w:rFonts w:hAnsi="標楷體" w:hint="eastAsia"/>
          <w:bCs/>
          <w:snapToGrid w:val="0"/>
        </w:rPr>
        <w:t>，纜線暫掛管理法規尚未</w:t>
      </w:r>
      <w:proofErr w:type="gramStart"/>
      <w:r w:rsidRPr="00F13BEC">
        <w:rPr>
          <w:rFonts w:hAnsi="標楷體" w:hint="eastAsia"/>
          <w:bCs/>
          <w:snapToGrid w:val="0"/>
        </w:rPr>
        <w:t>研</w:t>
      </w:r>
      <w:proofErr w:type="gramEnd"/>
      <w:r w:rsidRPr="00F13BEC">
        <w:rPr>
          <w:rFonts w:hAnsi="標楷體" w:hint="eastAsia"/>
          <w:bCs/>
          <w:snapToGrid w:val="0"/>
        </w:rPr>
        <w:t>訂完成，允宜積極籌措財源修復及加速建設與完備相關規範，以提升防洪排水效能</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3</w:t>
      </w:r>
      <w:r w:rsidR="007807BB">
        <w:rPr>
          <w:rFonts w:hAnsi="標楷體"/>
          <w:bCs/>
          <w:spacing w:val="-4"/>
        </w:rPr>
        <w:t>4</w:t>
      </w:r>
      <w:r w:rsidRPr="009D0227">
        <w:rPr>
          <w:rFonts w:hAnsi="標楷體" w:hint="eastAsia"/>
          <w:bCs/>
          <w:spacing w:val="-4"/>
        </w:rPr>
        <w:t>頁</w:t>
      </w:r>
      <w:r w:rsidRPr="009D0227">
        <w:rPr>
          <w:rFonts w:hAnsi="標楷體" w:hint="eastAsia"/>
          <w:bCs/>
          <w:snapToGrid w:val="0"/>
          <w:spacing w:val="-4"/>
        </w:rPr>
        <w:t>）</w:t>
      </w:r>
    </w:p>
    <w:p w14:paraId="543045A3" w14:textId="337615F2" w:rsidR="00D81EAE" w:rsidRPr="00D20C12" w:rsidRDefault="00D81EAE" w:rsidP="00F617D9">
      <w:pPr>
        <w:pStyle w:val="af3"/>
        <w:overflowPunct w:val="0"/>
        <w:spacing w:line="464" w:lineRule="exact"/>
        <w:ind w:firstLineChars="400" w:firstLine="1136"/>
        <w:rPr>
          <w:rFonts w:hAnsi="標楷體"/>
          <w:bCs/>
          <w:snapToGrid w:val="0"/>
          <w:spacing w:val="2"/>
        </w:rPr>
      </w:pPr>
      <w:r w:rsidRPr="00D20C12">
        <w:rPr>
          <w:rFonts w:hAnsi="標楷體" w:hint="eastAsia"/>
          <w:bCs/>
          <w:snapToGrid w:val="0"/>
          <w:spacing w:val="2"/>
        </w:rPr>
        <w:t>4.　建置</w:t>
      </w:r>
      <w:proofErr w:type="gramStart"/>
      <w:r w:rsidRPr="00D20C12">
        <w:rPr>
          <w:rFonts w:hAnsi="標楷體" w:hint="eastAsia"/>
          <w:bCs/>
          <w:snapToGrid w:val="0"/>
          <w:spacing w:val="2"/>
        </w:rPr>
        <w:t>智慧交控系統</w:t>
      </w:r>
      <w:proofErr w:type="gramEnd"/>
      <w:r w:rsidRPr="00D20C12">
        <w:rPr>
          <w:rFonts w:hAnsi="標楷體" w:hint="eastAsia"/>
          <w:bCs/>
          <w:snapToGrid w:val="0"/>
          <w:spacing w:val="2"/>
        </w:rPr>
        <w:t>平台，即時呈現交通動態資訊，以紓解改善交通壅塞情形，惟未就道路環境危害因子等數據進行分析應用，又智慧路口有聲系統使用未達績效指標，及部分交通資訊未公開供民眾運用，允宜</w:t>
      </w:r>
      <w:proofErr w:type="gramStart"/>
      <w:r w:rsidRPr="00D20C12">
        <w:rPr>
          <w:rFonts w:hAnsi="標楷體" w:hint="eastAsia"/>
          <w:bCs/>
          <w:snapToGrid w:val="0"/>
          <w:spacing w:val="2"/>
        </w:rPr>
        <w:t>研</w:t>
      </w:r>
      <w:proofErr w:type="gramEnd"/>
      <w:r w:rsidRPr="00D20C12">
        <w:rPr>
          <w:rFonts w:hAnsi="標楷體" w:hint="eastAsia"/>
          <w:bCs/>
          <w:snapToGrid w:val="0"/>
          <w:spacing w:val="2"/>
        </w:rPr>
        <w:t>謀改善。（</w:t>
      </w:r>
      <w:r w:rsidRPr="00D20C12">
        <w:rPr>
          <w:rFonts w:hAnsi="標楷體" w:hint="eastAsia"/>
          <w:bCs/>
          <w:spacing w:val="2"/>
        </w:rPr>
        <w:t>詳乙－</w:t>
      </w:r>
      <w:r w:rsidR="007807BB">
        <w:rPr>
          <w:rFonts w:hAnsi="標楷體" w:hint="eastAsia"/>
          <w:bCs/>
          <w:spacing w:val="2"/>
        </w:rPr>
        <w:t>3</w:t>
      </w:r>
      <w:r w:rsidR="007807BB">
        <w:rPr>
          <w:rFonts w:hAnsi="標楷體"/>
          <w:bCs/>
          <w:spacing w:val="2"/>
        </w:rPr>
        <w:t>7</w:t>
      </w:r>
      <w:r w:rsidRPr="00D20C12">
        <w:rPr>
          <w:rFonts w:hAnsi="標楷體" w:hint="eastAsia"/>
          <w:bCs/>
          <w:spacing w:val="2"/>
        </w:rPr>
        <w:t>頁</w:t>
      </w:r>
      <w:r w:rsidRPr="00D20C12">
        <w:rPr>
          <w:rFonts w:hAnsi="標楷體" w:hint="eastAsia"/>
          <w:bCs/>
          <w:snapToGrid w:val="0"/>
          <w:spacing w:val="2"/>
        </w:rPr>
        <w:t>）</w:t>
      </w:r>
    </w:p>
    <w:p w14:paraId="5AEC71FA" w14:textId="0F38B1E2" w:rsidR="00D81EAE" w:rsidRPr="009D0227" w:rsidRDefault="00D81EAE" w:rsidP="00F617D9">
      <w:pPr>
        <w:pStyle w:val="af3"/>
        <w:overflowPunct w:val="0"/>
        <w:spacing w:line="464" w:lineRule="exact"/>
        <w:ind w:firstLineChars="400" w:firstLine="1120"/>
        <w:rPr>
          <w:rFonts w:hAnsi="標楷體"/>
          <w:bCs/>
          <w:snapToGrid w:val="0"/>
          <w:spacing w:val="-2"/>
        </w:rPr>
      </w:pPr>
      <w:r>
        <w:rPr>
          <w:rFonts w:hAnsi="標楷體" w:hint="eastAsia"/>
          <w:bCs/>
          <w:snapToGrid w:val="0"/>
        </w:rPr>
        <w:t>5</w:t>
      </w:r>
      <w:r w:rsidRPr="009D0227">
        <w:rPr>
          <w:rFonts w:hAnsi="標楷體" w:hint="eastAsia"/>
          <w:bCs/>
          <w:snapToGrid w:val="0"/>
        </w:rPr>
        <w:t xml:space="preserve">.　</w:t>
      </w:r>
      <w:r w:rsidRPr="00F13BEC">
        <w:rPr>
          <w:rFonts w:hAnsi="標楷體" w:hint="eastAsia"/>
          <w:bCs/>
          <w:snapToGrid w:val="0"/>
        </w:rPr>
        <w:t>為改善城市停車需求與環境，持續規劃建置公有停車場，</w:t>
      </w:r>
      <w:proofErr w:type="gramStart"/>
      <w:r w:rsidRPr="00F13BEC">
        <w:rPr>
          <w:rFonts w:hAnsi="標楷體" w:hint="eastAsia"/>
          <w:bCs/>
          <w:snapToGrid w:val="0"/>
        </w:rPr>
        <w:t>惟間有部分</w:t>
      </w:r>
      <w:proofErr w:type="gramEnd"/>
      <w:r w:rsidRPr="00F13BEC">
        <w:rPr>
          <w:rFonts w:hAnsi="標楷體" w:hint="eastAsia"/>
          <w:bCs/>
          <w:snapToGrid w:val="0"/>
        </w:rPr>
        <w:t>地區停車空間不足，或停車率偏低、路外停車場管理權未統一等，允宜</w:t>
      </w:r>
      <w:proofErr w:type="gramStart"/>
      <w:r w:rsidRPr="00F13BEC">
        <w:rPr>
          <w:rFonts w:hAnsi="標楷體" w:hint="eastAsia"/>
          <w:bCs/>
          <w:snapToGrid w:val="0"/>
        </w:rPr>
        <w:t>研</w:t>
      </w:r>
      <w:proofErr w:type="gramEnd"/>
      <w:r w:rsidRPr="00F13BEC">
        <w:rPr>
          <w:rFonts w:hAnsi="標楷體" w:hint="eastAsia"/>
          <w:bCs/>
          <w:snapToGrid w:val="0"/>
        </w:rPr>
        <w:t>謀改善</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3</w:t>
      </w:r>
      <w:r w:rsidR="007807BB">
        <w:rPr>
          <w:rFonts w:hAnsi="標楷體"/>
          <w:bCs/>
          <w:spacing w:val="-4"/>
        </w:rPr>
        <w:t>8</w:t>
      </w:r>
      <w:r w:rsidRPr="009D0227">
        <w:rPr>
          <w:rFonts w:hAnsi="標楷體" w:hint="eastAsia"/>
          <w:bCs/>
          <w:spacing w:val="-4"/>
        </w:rPr>
        <w:t>頁</w:t>
      </w:r>
      <w:r w:rsidRPr="009D0227">
        <w:rPr>
          <w:rFonts w:hAnsi="標楷體" w:hint="eastAsia"/>
          <w:bCs/>
          <w:snapToGrid w:val="0"/>
          <w:spacing w:val="-4"/>
        </w:rPr>
        <w:t>）</w:t>
      </w:r>
    </w:p>
    <w:p w14:paraId="3BDD7603" w14:textId="5687D1EB" w:rsidR="00D81EAE" w:rsidRPr="009D0227" w:rsidRDefault="00D81EAE" w:rsidP="00F617D9">
      <w:pPr>
        <w:pStyle w:val="af3"/>
        <w:overflowPunct w:val="0"/>
        <w:spacing w:line="464" w:lineRule="exact"/>
        <w:ind w:firstLineChars="400" w:firstLine="1120"/>
        <w:rPr>
          <w:rFonts w:hAnsi="標楷體"/>
          <w:bCs/>
          <w:snapToGrid w:val="0"/>
          <w:spacing w:val="4"/>
        </w:rPr>
      </w:pPr>
      <w:r>
        <w:rPr>
          <w:rFonts w:hAnsi="標楷體" w:hint="eastAsia"/>
        </w:rPr>
        <w:t>6</w:t>
      </w:r>
      <w:r w:rsidRPr="009D0227">
        <w:rPr>
          <w:rFonts w:hAnsi="標楷體" w:hint="eastAsia"/>
        </w:rPr>
        <w:t>.</w:t>
      </w:r>
      <w:r w:rsidRPr="009D0227">
        <w:rPr>
          <w:rFonts w:hAnsi="標楷體" w:hint="eastAsia"/>
          <w:bCs/>
          <w:snapToGrid w:val="0"/>
        </w:rPr>
        <w:t xml:space="preserve">　</w:t>
      </w:r>
      <w:r w:rsidR="00B9735C" w:rsidRPr="00B9735C">
        <w:rPr>
          <w:rFonts w:hAnsi="標楷體" w:hint="eastAsia"/>
          <w:bCs/>
          <w:snapToGrid w:val="0"/>
        </w:rPr>
        <w:t>辦理橋梁檢測確保橋梁通行安全及提升維護管理效能，連續2年經交通部公路局評鑑為金</w:t>
      </w:r>
      <w:proofErr w:type="gramStart"/>
      <w:r w:rsidR="00B9735C" w:rsidRPr="00B9735C">
        <w:rPr>
          <w:rFonts w:hAnsi="標楷體" w:hint="eastAsia"/>
          <w:bCs/>
          <w:snapToGrid w:val="0"/>
        </w:rPr>
        <w:t>路獎績</w:t>
      </w:r>
      <w:proofErr w:type="gramEnd"/>
      <w:r w:rsidR="00B9735C" w:rsidRPr="00B9735C">
        <w:rPr>
          <w:rFonts w:hAnsi="標楷體" w:hint="eastAsia"/>
          <w:bCs/>
          <w:snapToGrid w:val="0"/>
        </w:rPr>
        <w:t>優單位，惟橋梁安全檢測評估作業仍尚有未盡周延情事，允宜檢討改善</w:t>
      </w:r>
      <w:r>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bCs/>
          <w:spacing w:val="4"/>
        </w:rPr>
        <w:t>40</w:t>
      </w:r>
      <w:r w:rsidRPr="009D0227">
        <w:rPr>
          <w:rFonts w:hAnsi="標楷體" w:hint="eastAsia"/>
          <w:bCs/>
          <w:spacing w:val="4"/>
        </w:rPr>
        <w:t>頁</w:t>
      </w:r>
      <w:r w:rsidRPr="009D0227">
        <w:rPr>
          <w:rFonts w:hAnsi="標楷體" w:hint="eastAsia"/>
          <w:bCs/>
          <w:snapToGrid w:val="0"/>
          <w:spacing w:val="4"/>
        </w:rPr>
        <w:t>）</w:t>
      </w:r>
    </w:p>
    <w:p w14:paraId="3A052409" w14:textId="77777777" w:rsidR="00D81EAE" w:rsidRPr="009D0227" w:rsidRDefault="00D81EAE" w:rsidP="00F617D9">
      <w:pPr>
        <w:pStyle w:val="af3"/>
        <w:spacing w:line="464" w:lineRule="exact"/>
        <w:ind w:firstLine="561"/>
        <w:rPr>
          <w:rFonts w:hAnsi="標楷體"/>
          <w:b/>
          <w:bCs/>
          <w:snapToGrid w:val="0"/>
        </w:rPr>
      </w:pPr>
      <w:r w:rsidRPr="009D0227">
        <w:rPr>
          <w:rFonts w:hAnsi="標楷體" w:hint="eastAsia"/>
          <w:b/>
          <w:bCs/>
          <w:snapToGrid w:val="0"/>
        </w:rPr>
        <w:t>（五）　地政、行政及民政</w:t>
      </w:r>
    </w:p>
    <w:p w14:paraId="72444A07" w14:textId="77777777" w:rsidR="00D81EAE" w:rsidRPr="009D0227" w:rsidRDefault="00D81EAE" w:rsidP="00F617D9">
      <w:pPr>
        <w:pStyle w:val="af3"/>
        <w:overflowPunct w:val="0"/>
        <w:spacing w:line="464" w:lineRule="exact"/>
        <w:ind w:firstLine="560"/>
        <w:rPr>
          <w:rFonts w:hAnsi="標楷體"/>
          <w:bCs/>
          <w:snapToGrid w:val="0"/>
        </w:rPr>
      </w:pPr>
      <w:proofErr w:type="gramStart"/>
      <w:r w:rsidRPr="009D0227">
        <w:rPr>
          <w:rFonts w:hAnsi="標楷體" w:hint="eastAsia"/>
          <w:bCs/>
          <w:snapToGrid w:val="0"/>
        </w:rPr>
        <w:t>114</w:t>
      </w:r>
      <w:proofErr w:type="gramEnd"/>
      <w:r w:rsidRPr="009D0227">
        <w:rPr>
          <w:rFonts w:hAnsi="標楷體" w:hint="eastAsia"/>
          <w:bCs/>
          <w:snapToGrid w:val="0"/>
        </w:rPr>
        <w:t>年度施政重點經各相關機關執行結果，包括：</w:t>
      </w:r>
    </w:p>
    <w:p w14:paraId="40D8E9CD" w14:textId="77777777" w:rsidR="00D81EAE" w:rsidRPr="009D0227" w:rsidRDefault="00D81EAE" w:rsidP="00F617D9">
      <w:pPr>
        <w:pStyle w:val="af3"/>
        <w:overflowPunct w:val="0"/>
        <w:spacing w:line="464" w:lineRule="exact"/>
        <w:ind w:firstLineChars="400" w:firstLine="1120"/>
        <w:rPr>
          <w:rFonts w:hAnsi="標楷體"/>
          <w:bCs/>
          <w:snapToGrid w:val="0"/>
        </w:rPr>
      </w:pPr>
      <w:r w:rsidRPr="009D0227">
        <w:rPr>
          <w:rFonts w:hAnsi="標楷體" w:hint="eastAsia"/>
          <w:bCs/>
          <w:snapToGrid w:val="0"/>
        </w:rPr>
        <w:t>1.　非都市土地違規處理：違反區域計畫法及非都市土地使用管制規則等規定之土地，業經依法</w:t>
      </w:r>
      <w:r>
        <w:rPr>
          <w:rFonts w:hAnsi="標楷體" w:hint="eastAsia"/>
          <w:bCs/>
          <w:snapToGrid w:val="0"/>
        </w:rPr>
        <w:t>裁</w:t>
      </w:r>
      <w:r w:rsidRPr="009D0227">
        <w:rPr>
          <w:rFonts w:hAnsi="標楷體" w:hint="eastAsia"/>
          <w:bCs/>
          <w:snapToGrid w:val="0"/>
        </w:rPr>
        <w:t>罰435件、罰鍰金額2,842萬元，並令其申請變更使用或恢復原編定使用。</w:t>
      </w:r>
    </w:p>
    <w:p w14:paraId="5C8E2FAB" w14:textId="77777777" w:rsidR="00D81EAE" w:rsidRPr="009D0227" w:rsidRDefault="00D81EAE" w:rsidP="00F617D9">
      <w:pPr>
        <w:pStyle w:val="af3"/>
        <w:overflowPunct w:val="0"/>
        <w:spacing w:line="464" w:lineRule="exact"/>
        <w:ind w:firstLineChars="400" w:firstLine="1120"/>
        <w:rPr>
          <w:rFonts w:hAnsi="標楷體"/>
          <w:bCs/>
          <w:snapToGrid w:val="0"/>
        </w:rPr>
      </w:pPr>
      <w:r w:rsidRPr="009D0227">
        <w:rPr>
          <w:rFonts w:hAnsi="標楷體" w:hint="eastAsia"/>
          <w:bCs/>
          <w:snapToGrid w:val="0"/>
        </w:rPr>
        <w:t>2.　辦理農地重劃後續改善工程：改善19個農地重劃區農路，總長度9,350公尺。</w:t>
      </w:r>
    </w:p>
    <w:p w14:paraId="55C796ED" w14:textId="77777777" w:rsidR="00D81EAE" w:rsidRPr="009D0227" w:rsidRDefault="00D81EAE" w:rsidP="00F617D9">
      <w:pPr>
        <w:pStyle w:val="af3"/>
        <w:overflowPunct w:val="0"/>
        <w:spacing w:line="464" w:lineRule="exact"/>
        <w:ind w:firstLineChars="400" w:firstLine="1120"/>
        <w:rPr>
          <w:rFonts w:hAnsi="標楷體"/>
          <w:bCs/>
          <w:snapToGrid w:val="0"/>
        </w:rPr>
      </w:pPr>
      <w:r w:rsidRPr="009D0227">
        <w:rPr>
          <w:rFonts w:hAnsi="標楷體" w:hint="eastAsia"/>
          <w:bCs/>
          <w:snapToGrid w:val="0"/>
        </w:rPr>
        <w:t>3.　消費者權利保護：</w:t>
      </w:r>
      <w:r>
        <w:rPr>
          <w:rFonts w:hAnsi="標楷體" w:hint="eastAsia"/>
          <w:bCs/>
          <w:snapToGrid w:val="0"/>
        </w:rPr>
        <w:t>設置</w:t>
      </w:r>
      <w:r w:rsidRPr="009D0227">
        <w:rPr>
          <w:rFonts w:hAnsi="標楷體" w:hint="eastAsia"/>
          <w:bCs/>
          <w:snapToGrid w:val="0"/>
        </w:rPr>
        <w:t>1950消費者諮詢專線</w:t>
      </w:r>
      <w:r>
        <w:rPr>
          <w:rFonts w:hAnsi="標楷體" w:hint="eastAsia"/>
          <w:bCs/>
          <w:snapToGrid w:val="0"/>
        </w:rPr>
        <w:t>，計</w:t>
      </w:r>
      <w:r w:rsidRPr="009D0227">
        <w:rPr>
          <w:rFonts w:hAnsi="標楷體" w:hint="eastAsia"/>
          <w:bCs/>
          <w:snapToGrid w:val="0"/>
        </w:rPr>
        <w:t>提供2,000件諮詢</w:t>
      </w:r>
      <w:r>
        <w:rPr>
          <w:rFonts w:hAnsi="標楷體" w:hint="eastAsia"/>
          <w:bCs/>
          <w:snapToGrid w:val="0"/>
        </w:rPr>
        <w:t>服務</w:t>
      </w:r>
      <w:r w:rsidRPr="009D0227">
        <w:rPr>
          <w:rFonts w:hAnsi="標楷體" w:hint="eastAsia"/>
          <w:bCs/>
          <w:snapToGrid w:val="0"/>
        </w:rPr>
        <w:t>；受理消費者申訴案件801件及消費爭議調解案件195件；辦理消費稽查40次。</w:t>
      </w:r>
    </w:p>
    <w:p w14:paraId="64F5D9D6" w14:textId="77777777" w:rsidR="00D81EAE" w:rsidRPr="009D0227" w:rsidRDefault="00D81EAE" w:rsidP="00F617D9">
      <w:pPr>
        <w:pStyle w:val="af3"/>
        <w:overflowPunct w:val="0"/>
        <w:spacing w:line="464" w:lineRule="exact"/>
        <w:ind w:firstLineChars="400" w:firstLine="1120"/>
        <w:rPr>
          <w:rFonts w:hAnsi="標楷體"/>
          <w:bCs/>
          <w:snapToGrid w:val="0"/>
        </w:rPr>
      </w:pPr>
      <w:r w:rsidRPr="009D0227">
        <w:rPr>
          <w:rFonts w:hAnsi="標楷體" w:hint="eastAsia"/>
          <w:bCs/>
          <w:snapToGrid w:val="0"/>
        </w:rPr>
        <w:t xml:space="preserve">4.　</w:t>
      </w:r>
      <w:r>
        <w:rPr>
          <w:rFonts w:hAnsi="標楷體" w:hint="eastAsia"/>
          <w:bCs/>
          <w:snapToGrid w:val="0"/>
        </w:rPr>
        <w:t>設置</w:t>
      </w:r>
      <w:r w:rsidRPr="00F46D2B">
        <w:rPr>
          <w:rFonts w:hAnsi="標楷體" w:hint="eastAsia"/>
          <w:bCs/>
          <w:snapToGrid w:val="0"/>
        </w:rPr>
        <w:t>「苗栗縣民當家熱線1999」</w:t>
      </w:r>
      <w:r>
        <w:rPr>
          <w:rFonts w:hAnsi="標楷體" w:hint="eastAsia"/>
          <w:bCs/>
          <w:snapToGrid w:val="0"/>
        </w:rPr>
        <w:t>：</w:t>
      </w:r>
      <w:proofErr w:type="gramStart"/>
      <w:r w:rsidRPr="00F46D2B">
        <w:rPr>
          <w:rFonts w:hAnsi="標楷體" w:hint="eastAsia"/>
          <w:bCs/>
          <w:snapToGrid w:val="0"/>
        </w:rPr>
        <w:t>114</w:t>
      </w:r>
      <w:proofErr w:type="gramEnd"/>
      <w:r w:rsidRPr="00F46D2B">
        <w:rPr>
          <w:rFonts w:hAnsi="標楷體" w:hint="eastAsia"/>
          <w:bCs/>
          <w:snapToGrid w:val="0"/>
        </w:rPr>
        <w:t>年度</w:t>
      </w:r>
      <w:r>
        <w:rPr>
          <w:rFonts w:hAnsi="標楷體" w:hint="eastAsia"/>
          <w:bCs/>
          <w:snapToGrid w:val="0"/>
        </w:rPr>
        <w:t>共</w:t>
      </w:r>
      <w:r w:rsidRPr="00F46D2B">
        <w:rPr>
          <w:rFonts w:hAnsi="標楷體" w:hint="eastAsia"/>
          <w:bCs/>
          <w:snapToGrid w:val="0"/>
        </w:rPr>
        <w:t>計服務5萬2,254通電話，其中受理申訴、</w:t>
      </w:r>
      <w:proofErr w:type="gramStart"/>
      <w:r w:rsidRPr="00F46D2B">
        <w:rPr>
          <w:rFonts w:hAnsi="標楷體" w:hint="eastAsia"/>
          <w:bCs/>
          <w:snapToGrid w:val="0"/>
        </w:rPr>
        <w:t>派工案件</w:t>
      </w:r>
      <w:proofErr w:type="gramEnd"/>
      <w:r w:rsidRPr="00F46D2B">
        <w:rPr>
          <w:rFonts w:hAnsi="標楷體" w:hint="eastAsia"/>
          <w:bCs/>
          <w:snapToGrid w:val="0"/>
        </w:rPr>
        <w:t>6,519件，平均每案辦理天數2.13天，有效提升政府為民服務之效率。</w:t>
      </w:r>
    </w:p>
    <w:p w14:paraId="46B2DB7B" w14:textId="77777777" w:rsidR="00D81EAE" w:rsidRDefault="00D81EAE" w:rsidP="00F617D9">
      <w:pPr>
        <w:pStyle w:val="af3"/>
        <w:overflowPunct w:val="0"/>
        <w:spacing w:line="464" w:lineRule="exact"/>
        <w:ind w:firstLineChars="400" w:firstLine="1120"/>
        <w:rPr>
          <w:rFonts w:hAnsi="標楷體"/>
          <w:bCs/>
          <w:snapToGrid w:val="0"/>
          <w:spacing w:val="6"/>
        </w:rPr>
      </w:pPr>
      <w:r w:rsidRPr="009D0227">
        <w:rPr>
          <w:rFonts w:hAnsi="標楷體" w:hint="eastAsia"/>
          <w:bCs/>
          <w:snapToGrid w:val="0"/>
        </w:rPr>
        <w:t xml:space="preserve">5.　</w:t>
      </w:r>
      <w:r w:rsidRPr="002029B1">
        <w:rPr>
          <w:rFonts w:hAnsi="標楷體" w:hint="eastAsia"/>
          <w:bCs/>
          <w:snapToGrid w:val="0"/>
        </w:rPr>
        <w:t>推動「簡政便民跨機關流程整合服務」</w:t>
      </w:r>
      <w:r>
        <w:rPr>
          <w:rFonts w:hAnsi="標楷體" w:hint="eastAsia"/>
          <w:bCs/>
          <w:snapToGrid w:val="0"/>
        </w:rPr>
        <w:t>：</w:t>
      </w:r>
      <w:r w:rsidRPr="002029B1">
        <w:rPr>
          <w:rFonts w:hAnsi="標楷體" w:hint="eastAsia"/>
          <w:bCs/>
          <w:snapToGrid w:val="0"/>
        </w:rPr>
        <w:t>提供戶政資料一處變更、多處服務</w:t>
      </w:r>
      <w:r>
        <w:rPr>
          <w:rFonts w:hAnsi="標楷體" w:hint="eastAsia"/>
          <w:bCs/>
          <w:snapToGrid w:val="0"/>
        </w:rPr>
        <w:t>之</w:t>
      </w:r>
      <w:r w:rsidRPr="002029B1">
        <w:rPr>
          <w:rFonts w:hAnsi="標楷體" w:hint="eastAsia"/>
          <w:bCs/>
          <w:snapToGrid w:val="0"/>
        </w:rPr>
        <w:t>高效能便民措施</w:t>
      </w:r>
      <w:r>
        <w:rPr>
          <w:rFonts w:hAnsi="標楷體" w:hint="eastAsia"/>
          <w:bCs/>
          <w:snapToGrid w:val="0"/>
        </w:rPr>
        <w:t>，</w:t>
      </w:r>
      <w:proofErr w:type="gramStart"/>
      <w:r w:rsidRPr="002029B1">
        <w:rPr>
          <w:rFonts w:hAnsi="標楷體" w:hint="eastAsia"/>
          <w:bCs/>
          <w:snapToGrid w:val="0"/>
        </w:rPr>
        <w:t>114</w:t>
      </w:r>
      <w:proofErr w:type="gramEnd"/>
      <w:r w:rsidRPr="002029B1">
        <w:rPr>
          <w:rFonts w:hAnsi="標楷體" w:hint="eastAsia"/>
          <w:bCs/>
          <w:snapToGrid w:val="0"/>
        </w:rPr>
        <w:t>年</w:t>
      </w:r>
      <w:r>
        <w:rPr>
          <w:rFonts w:hAnsi="標楷體" w:hint="eastAsia"/>
          <w:bCs/>
          <w:snapToGrid w:val="0"/>
        </w:rPr>
        <w:t>度</w:t>
      </w:r>
      <w:r w:rsidRPr="002029B1">
        <w:rPr>
          <w:rFonts w:hAnsi="標楷體" w:hint="eastAsia"/>
          <w:bCs/>
          <w:snapToGrid w:val="0"/>
        </w:rPr>
        <w:t>跨機關通報辦理完成80,522件，</w:t>
      </w:r>
      <w:r>
        <w:rPr>
          <w:rFonts w:hAnsi="標楷體" w:hint="eastAsia"/>
          <w:bCs/>
          <w:snapToGrid w:val="0"/>
        </w:rPr>
        <w:t>倘以</w:t>
      </w:r>
      <w:r w:rsidRPr="002029B1">
        <w:rPr>
          <w:rFonts w:hAnsi="標楷體" w:hint="eastAsia"/>
          <w:bCs/>
          <w:snapToGrid w:val="0"/>
        </w:rPr>
        <w:t>每件節省民眾洽公及往返時間約1小時</w:t>
      </w:r>
      <w:r>
        <w:rPr>
          <w:rFonts w:hAnsi="標楷體" w:hint="eastAsia"/>
          <w:bCs/>
          <w:snapToGrid w:val="0"/>
        </w:rPr>
        <w:t>計算</w:t>
      </w:r>
      <w:r w:rsidRPr="002029B1">
        <w:rPr>
          <w:rFonts w:hAnsi="標楷體" w:hint="eastAsia"/>
          <w:bCs/>
          <w:snapToGrid w:val="0"/>
        </w:rPr>
        <w:t>，</w:t>
      </w:r>
      <w:r>
        <w:rPr>
          <w:rFonts w:hAnsi="標楷體" w:hint="eastAsia"/>
          <w:bCs/>
          <w:snapToGrid w:val="0"/>
        </w:rPr>
        <w:t>約</w:t>
      </w:r>
      <w:r w:rsidRPr="002029B1">
        <w:rPr>
          <w:rFonts w:hAnsi="標楷體" w:hint="eastAsia"/>
          <w:bCs/>
          <w:snapToGrid w:val="0"/>
        </w:rPr>
        <w:t>節省民眾10,065個工作天</w:t>
      </w:r>
      <w:r w:rsidRPr="009D0227">
        <w:rPr>
          <w:rFonts w:hAnsi="標楷體" w:hint="eastAsia"/>
          <w:bCs/>
          <w:snapToGrid w:val="0"/>
          <w:spacing w:val="6"/>
        </w:rPr>
        <w:t>。</w:t>
      </w:r>
    </w:p>
    <w:p w14:paraId="569AD75F" w14:textId="77777777" w:rsidR="00D81EAE" w:rsidRPr="009D0227" w:rsidRDefault="00D81EAE" w:rsidP="005F4D58">
      <w:pPr>
        <w:pStyle w:val="af3"/>
        <w:overflowPunct w:val="0"/>
        <w:spacing w:line="518" w:lineRule="exact"/>
        <w:ind w:firstLineChars="400" w:firstLine="1120"/>
        <w:rPr>
          <w:rFonts w:hAnsi="標楷體"/>
          <w:bCs/>
          <w:snapToGrid w:val="0"/>
        </w:rPr>
      </w:pPr>
      <w:r>
        <w:rPr>
          <w:rFonts w:hAnsi="標楷體" w:hint="eastAsia"/>
          <w:bCs/>
          <w:snapToGrid w:val="0"/>
        </w:rPr>
        <w:lastRenderedPageBreak/>
        <w:t>6</w:t>
      </w:r>
      <w:r w:rsidRPr="009D0227">
        <w:rPr>
          <w:rFonts w:hAnsi="標楷體" w:hint="eastAsia"/>
          <w:bCs/>
          <w:snapToGrid w:val="0"/>
        </w:rPr>
        <w:t xml:space="preserve">.　</w:t>
      </w:r>
      <w:r>
        <w:rPr>
          <w:rFonts w:hAnsi="標楷體" w:hint="eastAsia"/>
          <w:bCs/>
          <w:snapToGrid w:val="0"/>
        </w:rPr>
        <w:t>改善民眾洽公環境：</w:t>
      </w:r>
      <w:r w:rsidRPr="00F46D2B">
        <w:rPr>
          <w:rFonts w:hAnsi="標楷體" w:hint="eastAsia"/>
          <w:bCs/>
          <w:snapToGrid w:val="0"/>
        </w:rPr>
        <w:t>完成苗栗市、通霄鎮、頭屋鄉、南庄鄉及三灣鄉戶政事務所辦公廳舍耐震補強工程</w:t>
      </w:r>
      <w:r w:rsidRPr="009D0227">
        <w:rPr>
          <w:rFonts w:hAnsi="標楷體" w:hint="eastAsia"/>
          <w:bCs/>
          <w:snapToGrid w:val="0"/>
          <w:spacing w:val="6"/>
        </w:rPr>
        <w:t>。</w:t>
      </w:r>
    </w:p>
    <w:p w14:paraId="0D45419D" w14:textId="77777777" w:rsidR="00D81EAE" w:rsidRPr="009D0227" w:rsidRDefault="00D81EAE" w:rsidP="005F4D58">
      <w:pPr>
        <w:pStyle w:val="af3"/>
        <w:overflowPunct w:val="0"/>
        <w:spacing w:line="518" w:lineRule="exact"/>
        <w:ind w:firstLine="552"/>
        <w:rPr>
          <w:rFonts w:hAnsi="標楷體"/>
          <w:bCs/>
          <w:snapToGrid w:val="0"/>
          <w:spacing w:val="-2"/>
        </w:rPr>
      </w:pPr>
      <w:r w:rsidRPr="009D0227">
        <w:rPr>
          <w:rFonts w:hAnsi="標楷體" w:hint="eastAsia"/>
          <w:bCs/>
          <w:snapToGrid w:val="0"/>
          <w:spacing w:val="-2"/>
        </w:rPr>
        <w:t>各相關機關之執行情形，</w:t>
      </w:r>
      <w:proofErr w:type="gramStart"/>
      <w:r w:rsidRPr="009D0227">
        <w:rPr>
          <w:rFonts w:hAnsi="標楷體" w:hint="eastAsia"/>
          <w:bCs/>
          <w:snapToGrid w:val="0"/>
          <w:spacing w:val="-2"/>
        </w:rPr>
        <w:t>經本室審核</w:t>
      </w:r>
      <w:proofErr w:type="gramEnd"/>
      <w:r w:rsidRPr="009D0227">
        <w:rPr>
          <w:rFonts w:hAnsi="標楷體" w:hint="eastAsia"/>
          <w:bCs/>
          <w:snapToGrid w:val="0"/>
          <w:spacing w:val="-2"/>
        </w:rPr>
        <w:t>結果，核有：</w:t>
      </w:r>
    </w:p>
    <w:p w14:paraId="34F2DF4E" w14:textId="67EFE873" w:rsidR="00D81EAE" w:rsidRPr="009D0227" w:rsidRDefault="00D81EAE" w:rsidP="005F4D58">
      <w:pPr>
        <w:pStyle w:val="af3"/>
        <w:overflowPunct w:val="0"/>
        <w:spacing w:line="518" w:lineRule="exact"/>
        <w:ind w:firstLineChars="400" w:firstLine="1120"/>
        <w:rPr>
          <w:rFonts w:hAnsi="標楷體"/>
          <w:bCs/>
          <w:snapToGrid w:val="0"/>
          <w:spacing w:val="-4"/>
        </w:rPr>
      </w:pPr>
      <w:r w:rsidRPr="009D0227">
        <w:rPr>
          <w:rFonts w:hAnsi="標楷體" w:hint="eastAsia"/>
          <w:bCs/>
          <w:snapToGrid w:val="0"/>
        </w:rPr>
        <w:t xml:space="preserve">1.　</w:t>
      </w:r>
      <w:r w:rsidRPr="002806D5">
        <w:rPr>
          <w:rFonts w:hAnsi="標楷體" w:hint="eastAsia"/>
          <w:bCs/>
          <w:snapToGrid w:val="0"/>
        </w:rPr>
        <w:t>爭取中央補助</w:t>
      </w:r>
      <w:proofErr w:type="gramStart"/>
      <w:r w:rsidRPr="002806D5">
        <w:rPr>
          <w:rFonts w:hAnsi="標楷體" w:hint="eastAsia"/>
          <w:bCs/>
          <w:snapToGrid w:val="0"/>
        </w:rPr>
        <w:t>建置資安環境</w:t>
      </w:r>
      <w:proofErr w:type="gramEnd"/>
      <w:r w:rsidRPr="002806D5">
        <w:rPr>
          <w:rFonts w:hAnsi="標楷體" w:hint="eastAsia"/>
          <w:bCs/>
          <w:snapToGrid w:val="0"/>
        </w:rPr>
        <w:t>，強化基層</w:t>
      </w:r>
      <w:proofErr w:type="gramStart"/>
      <w:r w:rsidRPr="002806D5">
        <w:rPr>
          <w:rFonts w:hAnsi="標楷體" w:hint="eastAsia"/>
          <w:bCs/>
          <w:snapToGrid w:val="0"/>
        </w:rPr>
        <w:t>機關資安防護</w:t>
      </w:r>
      <w:proofErr w:type="gramEnd"/>
      <w:r w:rsidRPr="002806D5">
        <w:rPr>
          <w:rFonts w:hAnsi="標楷體" w:hint="eastAsia"/>
          <w:bCs/>
          <w:snapToGrid w:val="0"/>
        </w:rPr>
        <w:t>，惟部分機關安裝大陸廠牌電腦軟體、使用中之作業系統或資料庫已停止更新</w:t>
      </w:r>
      <w:proofErr w:type="gramStart"/>
      <w:r w:rsidRPr="002806D5">
        <w:rPr>
          <w:rFonts w:hAnsi="標楷體" w:hint="eastAsia"/>
          <w:bCs/>
          <w:snapToGrid w:val="0"/>
        </w:rPr>
        <w:t>或無維運</w:t>
      </w:r>
      <w:proofErr w:type="gramEnd"/>
      <w:r w:rsidRPr="002806D5">
        <w:rPr>
          <w:rFonts w:hAnsi="標楷體" w:hint="eastAsia"/>
          <w:bCs/>
          <w:snapToGrid w:val="0"/>
        </w:rPr>
        <w:t>廠商或未列入資訊資產清冊、辦理委外</w:t>
      </w:r>
      <w:proofErr w:type="gramStart"/>
      <w:r w:rsidRPr="002806D5">
        <w:rPr>
          <w:rFonts w:hAnsi="標楷體" w:hint="eastAsia"/>
          <w:bCs/>
          <w:snapToGrid w:val="0"/>
        </w:rPr>
        <w:t>廠商資安稽核</w:t>
      </w:r>
      <w:proofErr w:type="gramEnd"/>
      <w:r w:rsidRPr="002806D5">
        <w:rPr>
          <w:rFonts w:hAnsi="標楷體" w:hint="eastAsia"/>
          <w:bCs/>
          <w:snapToGrid w:val="0"/>
        </w:rPr>
        <w:t>頻率偏低，</w:t>
      </w:r>
      <w:proofErr w:type="gramStart"/>
      <w:r w:rsidRPr="002806D5">
        <w:rPr>
          <w:rFonts w:hAnsi="標楷體" w:hint="eastAsia"/>
          <w:bCs/>
          <w:snapToGrid w:val="0"/>
        </w:rPr>
        <w:t>及資安專職</w:t>
      </w:r>
      <w:proofErr w:type="gramEnd"/>
      <w:r w:rsidRPr="002806D5">
        <w:rPr>
          <w:rFonts w:hAnsi="標楷體" w:hint="eastAsia"/>
          <w:bCs/>
          <w:snapToGrid w:val="0"/>
        </w:rPr>
        <w:t>人員未取具專業證照（書），有待</w:t>
      </w:r>
      <w:proofErr w:type="gramStart"/>
      <w:r w:rsidRPr="002806D5">
        <w:rPr>
          <w:rFonts w:hAnsi="標楷體" w:hint="eastAsia"/>
          <w:bCs/>
          <w:snapToGrid w:val="0"/>
        </w:rPr>
        <w:t>研</w:t>
      </w:r>
      <w:proofErr w:type="gramEnd"/>
      <w:r w:rsidRPr="002806D5">
        <w:rPr>
          <w:rFonts w:hAnsi="標楷體" w:hint="eastAsia"/>
          <w:bCs/>
          <w:snapToGrid w:val="0"/>
        </w:rPr>
        <w:t>謀改善</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4</w:t>
      </w:r>
      <w:r w:rsidR="007807BB">
        <w:rPr>
          <w:rFonts w:hAnsi="標楷體"/>
          <w:bCs/>
          <w:spacing w:val="-4"/>
        </w:rPr>
        <w:t>8</w:t>
      </w:r>
      <w:r w:rsidRPr="009D0227">
        <w:rPr>
          <w:rFonts w:hAnsi="標楷體" w:hint="eastAsia"/>
          <w:bCs/>
          <w:spacing w:val="-4"/>
        </w:rPr>
        <w:t>頁</w:t>
      </w:r>
      <w:r w:rsidRPr="009D0227">
        <w:rPr>
          <w:rFonts w:hAnsi="標楷體" w:hint="eastAsia"/>
          <w:bCs/>
          <w:snapToGrid w:val="0"/>
          <w:spacing w:val="-4"/>
        </w:rPr>
        <w:t>）</w:t>
      </w:r>
    </w:p>
    <w:p w14:paraId="646D80CF" w14:textId="52F448E8" w:rsidR="00D81EAE" w:rsidRPr="009D0227" w:rsidRDefault="00D81EAE" w:rsidP="005F4D58">
      <w:pPr>
        <w:pStyle w:val="af3"/>
        <w:overflowPunct w:val="0"/>
        <w:spacing w:line="518" w:lineRule="exact"/>
        <w:ind w:firstLineChars="400" w:firstLine="1120"/>
        <w:rPr>
          <w:rFonts w:hAnsi="標楷體"/>
          <w:bCs/>
          <w:snapToGrid w:val="0"/>
          <w:spacing w:val="-4"/>
        </w:rPr>
      </w:pPr>
      <w:r w:rsidRPr="009D0227">
        <w:rPr>
          <w:rFonts w:hAnsi="標楷體" w:hint="eastAsia"/>
          <w:bCs/>
          <w:snapToGrid w:val="0"/>
        </w:rPr>
        <w:t xml:space="preserve">2.　</w:t>
      </w:r>
      <w:r w:rsidRPr="002806D5">
        <w:rPr>
          <w:rFonts w:hAnsi="標楷體" w:hint="eastAsia"/>
          <w:bCs/>
          <w:snapToGrid w:val="0"/>
        </w:rPr>
        <w:t>為優化殯葬服務品質</w:t>
      </w:r>
      <w:proofErr w:type="gramStart"/>
      <w:r w:rsidRPr="002806D5">
        <w:rPr>
          <w:rFonts w:hAnsi="標楷體" w:hint="eastAsia"/>
          <w:bCs/>
          <w:snapToGrid w:val="0"/>
        </w:rPr>
        <w:t>於官網建置</w:t>
      </w:r>
      <w:proofErr w:type="gramEnd"/>
      <w:r w:rsidRPr="002806D5">
        <w:rPr>
          <w:rFonts w:hAnsi="標楷體" w:hint="eastAsia"/>
          <w:bCs/>
          <w:snapToGrid w:val="0"/>
        </w:rPr>
        <w:t>「殯葬專區」，又推動環保</w:t>
      </w:r>
      <w:proofErr w:type="gramStart"/>
      <w:r w:rsidRPr="002806D5">
        <w:rPr>
          <w:rFonts w:hAnsi="標楷體" w:hint="eastAsia"/>
          <w:bCs/>
          <w:snapToGrid w:val="0"/>
        </w:rPr>
        <w:t>自然葬已見</w:t>
      </w:r>
      <w:proofErr w:type="gramEnd"/>
      <w:r w:rsidRPr="002806D5">
        <w:rPr>
          <w:rFonts w:hAnsi="標楷體" w:hint="eastAsia"/>
          <w:bCs/>
          <w:snapToGrid w:val="0"/>
        </w:rPr>
        <w:t>成效，</w:t>
      </w:r>
      <w:proofErr w:type="gramStart"/>
      <w:r w:rsidRPr="002806D5">
        <w:rPr>
          <w:rFonts w:hAnsi="標楷體" w:hint="eastAsia"/>
          <w:bCs/>
          <w:snapToGrid w:val="0"/>
        </w:rPr>
        <w:t>惟轄內環保葬區布</w:t>
      </w:r>
      <w:proofErr w:type="gramEnd"/>
      <w:r w:rsidRPr="002806D5">
        <w:rPr>
          <w:rFonts w:hAnsi="標楷體" w:hint="eastAsia"/>
          <w:bCs/>
          <w:snapToGrid w:val="0"/>
        </w:rPr>
        <w:t>建不均，</w:t>
      </w:r>
      <w:proofErr w:type="gramStart"/>
      <w:r w:rsidRPr="002806D5">
        <w:rPr>
          <w:rFonts w:hAnsi="標楷體" w:hint="eastAsia"/>
          <w:bCs/>
          <w:snapToGrid w:val="0"/>
        </w:rPr>
        <w:t>及間有傳統</w:t>
      </w:r>
      <w:proofErr w:type="gramEnd"/>
      <w:r w:rsidRPr="002806D5">
        <w:rPr>
          <w:rFonts w:hAnsi="標楷體" w:hint="eastAsia"/>
          <w:bCs/>
          <w:snapToGrid w:val="0"/>
        </w:rPr>
        <w:t>公墓公告</w:t>
      </w:r>
      <w:proofErr w:type="gramStart"/>
      <w:r w:rsidRPr="002806D5">
        <w:rPr>
          <w:rFonts w:hAnsi="標楷體" w:hint="eastAsia"/>
          <w:bCs/>
          <w:snapToGrid w:val="0"/>
        </w:rPr>
        <w:t>禁葬逾10年</w:t>
      </w:r>
      <w:proofErr w:type="gramEnd"/>
      <w:r w:rsidRPr="002806D5">
        <w:rPr>
          <w:rFonts w:hAnsi="標楷體" w:hint="eastAsia"/>
          <w:bCs/>
          <w:snapToGrid w:val="0"/>
        </w:rPr>
        <w:t>未</w:t>
      </w:r>
      <w:proofErr w:type="gramStart"/>
      <w:r w:rsidRPr="002806D5">
        <w:rPr>
          <w:rFonts w:hAnsi="標楷體" w:hint="eastAsia"/>
          <w:bCs/>
          <w:snapToGrid w:val="0"/>
        </w:rPr>
        <w:t>起掘遷葬</w:t>
      </w:r>
      <w:proofErr w:type="gramEnd"/>
      <w:r w:rsidRPr="002806D5">
        <w:rPr>
          <w:rFonts w:hAnsi="標楷體" w:hint="eastAsia"/>
          <w:bCs/>
          <w:snapToGrid w:val="0"/>
        </w:rPr>
        <w:t>，殯葬費用支付管道及資訊透明度未</w:t>
      </w:r>
      <w:proofErr w:type="gramStart"/>
      <w:r w:rsidRPr="002806D5">
        <w:rPr>
          <w:rFonts w:hAnsi="標楷體" w:hint="eastAsia"/>
          <w:bCs/>
          <w:snapToGrid w:val="0"/>
        </w:rPr>
        <w:t>臻</w:t>
      </w:r>
      <w:proofErr w:type="gramEnd"/>
      <w:r w:rsidRPr="002806D5">
        <w:rPr>
          <w:rFonts w:hAnsi="標楷體" w:hint="eastAsia"/>
          <w:bCs/>
          <w:snapToGrid w:val="0"/>
        </w:rPr>
        <w:t>完善，允宜</w:t>
      </w:r>
      <w:proofErr w:type="gramStart"/>
      <w:r w:rsidRPr="002806D5">
        <w:rPr>
          <w:rFonts w:hAnsi="標楷體" w:hint="eastAsia"/>
          <w:bCs/>
          <w:snapToGrid w:val="0"/>
        </w:rPr>
        <w:t>研謀精</w:t>
      </w:r>
      <w:proofErr w:type="gramEnd"/>
      <w:r w:rsidRPr="002806D5">
        <w:rPr>
          <w:rFonts w:hAnsi="標楷體" w:hint="eastAsia"/>
          <w:bCs/>
          <w:snapToGrid w:val="0"/>
        </w:rPr>
        <w:t>進，以擴充綠色殯葬服務量能，提升土地活化利用與殯葬服務品質</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4</w:t>
      </w:r>
      <w:r w:rsidR="007807BB">
        <w:rPr>
          <w:rFonts w:hAnsi="標楷體"/>
          <w:bCs/>
          <w:spacing w:val="-4"/>
        </w:rPr>
        <w:t>9</w:t>
      </w:r>
      <w:r w:rsidRPr="009D0227">
        <w:rPr>
          <w:rFonts w:hAnsi="標楷體" w:hint="eastAsia"/>
          <w:bCs/>
          <w:spacing w:val="-4"/>
        </w:rPr>
        <w:t>頁</w:t>
      </w:r>
      <w:r w:rsidRPr="009D0227">
        <w:rPr>
          <w:rFonts w:hAnsi="標楷體" w:hint="eastAsia"/>
          <w:bCs/>
          <w:snapToGrid w:val="0"/>
          <w:spacing w:val="-4"/>
        </w:rPr>
        <w:t>）</w:t>
      </w:r>
    </w:p>
    <w:p w14:paraId="57F37E5B" w14:textId="5BF298E6" w:rsidR="00D81EAE" w:rsidRPr="009D0227" w:rsidRDefault="00D81EAE" w:rsidP="005F4D58">
      <w:pPr>
        <w:pStyle w:val="af3"/>
        <w:overflowPunct w:val="0"/>
        <w:spacing w:line="518" w:lineRule="exact"/>
        <w:ind w:firstLineChars="400" w:firstLine="1120"/>
        <w:rPr>
          <w:rFonts w:hAnsi="標楷體"/>
          <w:bCs/>
          <w:snapToGrid w:val="0"/>
          <w:spacing w:val="-4"/>
        </w:rPr>
      </w:pPr>
      <w:r w:rsidRPr="009D0227">
        <w:rPr>
          <w:rFonts w:hAnsi="標楷體" w:hint="eastAsia"/>
          <w:bCs/>
          <w:snapToGrid w:val="0"/>
        </w:rPr>
        <w:t xml:space="preserve">3.　</w:t>
      </w:r>
      <w:r w:rsidRPr="002806D5">
        <w:rPr>
          <w:rFonts w:hAnsi="標楷體" w:hint="eastAsia"/>
          <w:bCs/>
          <w:snapToGrid w:val="0"/>
        </w:rPr>
        <w:t>戶政業務績效連續</w:t>
      </w:r>
      <w:proofErr w:type="gramStart"/>
      <w:r w:rsidRPr="002806D5">
        <w:rPr>
          <w:rFonts w:hAnsi="標楷體" w:hint="eastAsia"/>
          <w:bCs/>
          <w:snapToGrid w:val="0"/>
        </w:rPr>
        <w:t>3</w:t>
      </w:r>
      <w:proofErr w:type="gramEnd"/>
      <w:r w:rsidRPr="002806D5">
        <w:rPr>
          <w:rFonts w:hAnsi="標楷體" w:hint="eastAsia"/>
          <w:bCs/>
          <w:snapToGrid w:val="0"/>
        </w:rPr>
        <w:t>年度獲內政部評鑑優等，惟各戶所平均每人服務人口數與案件量差異懸殊，及部分戶所網路預約件數偏低，允宜</w:t>
      </w:r>
      <w:proofErr w:type="gramStart"/>
      <w:r w:rsidRPr="002806D5">
        <w:rPr>
          <w:rFonts w:hAnsi="標楷體" w:hint="eastAsia"/>
          <w:bCs/>
          <w:snapToGrid w:val="0"/>
        </w:rPr>
        <w:t>研</w:t>
      </w:r>
      <w:proofErr w:type="gramEnd"/>
      <w:r w:rsidRPr="002806D5">
        <w:rPr>
          <w:rFonts w:hAnsi="標楷體" w:hint="eastAsia"/>
          <w:bCs/>
          <w:snapToGrid w:val="0"/>
        </w:rPr>
        <w:t>謀改善</w:t>
      </w:r>
      <w:r>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6</w:t>
      </w:r>
      <w:r w:rsidR="007807BB">
        <w:rPr>
          <w:rFonts w:hAnsi="標楷體"/>
          <w:bCs/>
          <w:spacing w:val="-4"/>
        </w:rPr>
        <w:t>1</w:t>
      </w:r>
      <w:r w:rsidRPr="009D0227">
        <w:rPr>
          <w:rFonts w:hAnsi="標楷體" w:hint="eastAsia"/>
          <w:bCs/>
          <w:spacing w:val="-4"/>
        </w:rPr>
        <w:t>頁</w:t>
      </w:r>
      <w:r w:rsidRPr="009D0227">
        <w:rPr>
          <w:rFonts w:hAnsi="標楷體" w:hint="eastAsia"/>
          <w:bCs/>
          <w:snapToGrid w:val="0"/>
          <w:spacing w:val="-4"/>
        </w:rPr>
        <w:t>）</w:t>
      </w:r>
    </w:p>
    <w:p w14:paraId="33435E3F" w14:textId="1618D7C2" w:rsidR="00D81EAE" w:rsidRPr="009D0227" w:rsidRDefault="00D81EAE" w:rsidP="005F4D58">
      <w:pPr>
        <w:pStyle w:val="af3"/>
        <w:overflowPunct w:val="0"/>
        <w:spacing w:line="518" w:lineRule="exact"/>
        <w:ind w:firstLineChars="400" w:firstLine="1120"/>
        <w:rPr>
          <w:rFonts w:hAnsi="標楷體"/>
          <w:bCs/>
          <w:snapToGrid w:val="0"/>
          <w:spacing w:val="-2"/>
        </w:rPr>
      </w:pPr>
      <w:r w:rsidRPr="009D0227">
        <w:rPr>
          <w:rFonts w:hAnsi="標楷體" w:hint="eastAsia"/>
          <w:bCs/>
          <w:snapToGrid w:val="0"/>
        </w:rPr>
        <w:t xml:space="preserve">4.　</w:t>
      </w:r>
      <w:proofErr w:type="gramStart"/>
      <w:r w:rsidRPr="002806D5">
        <w:rPr>
          <w:rFonts w:hAnsi="標楷體" w:hint="eastAsia"/>
          <w:bCs/>
          <w:snapToGrid w:val="0"/>
        </w:rPr>
        <w:t>依戶役</w:t>
      </w:r>
      <w:proofErr w:type="gramEnd"/>
      <w:r w:rsidRPr="002806D5">
        <w:rPr>
          <w:rFonts w:hAnsi="標楷體" w:hint="eastAsia"/>
          <w:bCs/>
          <w:snapToGrid w:val="0"/>
        </w:rPr>
        <w:t>政資訊系統流程辦理規費收繳及資通存取作業，惟系統欠缺申請書與規費收據間之勾</w:t>
      </w:r>
      <w:proofErr w:type="gramStart"/>
      <w:r w:rsidRPr="002806D5">
        <w:rPr>
          <w:rFonts w:hAnsi="標楷體" w:hint="eastAsia"/>
          <w:bCs/>
          <w:snapToGrid w:val="0"/>
        </w:rPr>
        <w:t>稽</w:t>
      </w:r>
      <w:proofErr w:type="gramEnd"/>
      <w:r w:rsidRPr="002806D5">
        <w:rPr>
          <w:rFonts w:hAnsi="標楷體" w:hint="eastAsia"/>
          <w:bCs/>
          <w:snapToGrid w:val="0"/>
        </w:rPr>
        <w:t>覆核功能，且部分使用權限管理作業未</w:t>
      </w:r>
      <w:proofErr w:type="gramStart"/>
      <w:r w:rsidRPr="002806D5">
        <w:rPr>
          <w:rFonts w:hAnsi="標楷體" w:hint="eastAsia"/>
          <w:bCs/>
          <w:snapToGrid w:val="0"/>
        </w:rPr>
        <w:t>臻健全，</w:t>
      </w:r>
      <w:proofErr w:type="gramEnd"/>
      <w:r w:rsidRPr="002806D5">
        <w:rPr>
          <w:rFonts w:hAnsi="標楷體" w:hint="eastAsia"/>
          <w:bCs/>
          <w:snapToGrid w:val="0"/>
        </w:rPr>
        <w:t>允宜檢討改善，以提高規費收繳正確性並強化戶役政資料存取安全</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6</w:t>
      </w:r>
      <w:r w:rsidR="007807BB">
        <w:rPr>
          <w:rFonts w:hAnsi="標楷體"/>
          <w:bCs/>
          <w:spacing w:val="-4"/>
        </w:rPr>
        <w:t>2</w:t>
      </w:r>
      <w:r w:rsidRPr="009D0227">
        <w:rPr>
          <w:rFonts w:hAnsi="標楷體" w:hint="eastAsia"/>
          <w:bCs/>
          <w:spacing w:val="-4"/>
        </w:rPr>
        <w:t>頁</w:t>
      </w:r>
      <w:r w:rsidRPr="009D0227">
        <w:rPr>
          <w:rFonts w:hAnsi="標楷體" w:hint="eastAsia"/>
          <w:bCs/>
          <w:snapToGrid w:val="0"/>
          <w:spacing w:val="-4"/>
        </w:rPr>
        <w:t>）</w:t>
      </w:r>
    </w:p>
    <w:p w14:paraId="3A837406" w14:textId="1489734F" w:rsidR="00D81EAE" w:rsidRPr="009D0227" w:rsidRDefault="00D81EAE" w:rsidP="005F4D58">
      <w:pPr>
        <w:pStyle w:val="af3"/>
        <w:overflowPunct w:val="0"/>
        <w:spacing w:line="518" w:lineRule="exact"/>
        <w:ind w:firstLineChars="400" w:firstLine="1120"/>
        <w:rPr>
          <w:rFonts w:hAnsi="標楷體"/>
          <w:bCs/>
          <w:snapToGrid w:val="0"/>
          <w:spacing w:val="4"/>
        </w:rPr>
      </w:pPr>
      <w:r w:rsidRPr="009D0227">
        <w:rPr>
          <w:rFonts w:hAnsi="標楷體" w:hint="eastAsia"/>
        </w:rPr>
        <w:t>5.</w:t>
      </w:r>
      <w:r w:rsidRPr="009D0227">
        <w:rPr>
          <w:rFonts w:hAnsi="標楷體" w:hint="eastAsia"/>
          <w:bCs/>
          <w:snapToGrid w:val="0"/>
        </w:rPr>
        <w:t xml:space="preserve">　</w:t>
      </w:r>
      <w:r w:rsidRPr="002806D5">
        <w:rPr>
          <w:rFonts w:hAnsi="標楷體" w:hint="eastAsia"/>
          <w:bCs/>
          <w:snapToGrid w:val="0"/>
        </w:rPr>
        <w:t>為推動地政便民服務，</w:t>
      </w:r>
      <w:proofErr w:type="gramStart"/>
      <w:r w:rsidRPr="002806D5">
        <w:rPr>
          <w:rFonts w:hAnsi="標楷體" w:hint="eastAsia"/>
          <w:bCs/>
          <w:snapToGrid w:val="0"/>
        </w:rPr>
        <w:t>建置栗智網</w:t>
      </w:r>
      <w:proofErr w:type="gramEnd"/>
      <w:r w:rsidRPr="002806D5">
        <w:rPr>
          <w:rFonts w:hAnsi="標楷體" w:hint="eastAsia"/>
          <w:bCs/>
          <w:snapToGrid w:val="0"/>
        </w:rPr>
        <w:t>整合式多功能地政資訊查詢系統，惟系統部分功能尚有優化空間或未能啟用，允宜</w:t>
      </w:r>
      <w:proofErr w:type="gramStart"/>
      <w:r w:rsidRPr="002806D5">
        <w:rPr>
          <w:rFonts w:hAnsi="標楷體" w:hint="eastAsia"/>
          <w:bCs/>
          <w:snapToGrid w:val="0"/>
        </w:rPr>
        <w:t>研謀精</w:t>
      </w:r>
      <w:proofErr w:type="gramEnd"/>
      <w:r w:rsidRPr="002806D5">
        <w:rPr>
          <w:rFonts w:hAnsi="標楷體" w:hint="eastAsia"/>
          <w:bCs/>
          <w:snapToGrid w:val="0"/>
        </w:rPr>
        <w:t>進，以提升作業成效，強化政府服務效能</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6</w:t>
      </w:r>
      <w:r w:rsidR="007807BB">
        <w:rPr>
          <w:rFonts w:hAnsi="標楷體"/>
          <w:bCs/>
          <w:spacing w:val="4"/>
        </w:rPr>
        <w:t>7</w:t>
      </w:r>
      <w:r w:rsidRPr="009D0227">
        <w:rPr>
          <w:rFonts w:hAnsi="標楷體" w:hint="eastAsia"/>
          <w:bCs/>
          <w:spacing w:val="4"/>
        </w:rPr>
        <w:t>頁</w:t>
      </w:r>
      <w:r w:rsidRPr="009D0227">
        <w:rPr>
          <w:rFonts w:hAnsi="標楷體" w:hint="eastAsia"/>
          <w:bCs/>
          <w:snapToGrid w:val="0"/>
          <w:spacing w:val="4"/>
        </w:rPr>
        <w:t>）</w:t>
      </w:r>
    </w:p>
    <w:p w14:paraId="6006DB8D" w14:textId="463C8374" w:rsidR="00D81EAE" w:rsidRPr="009D0227" w:rsidRDefault="00D81EAE" w:rsidP="005F4D58">
      <w:pPr>
        <w:pStyle w:val="af3"/>
        <w:overflowPunct w:val="0"/>
        <w:spacing w:line="518" w:lineRule="exact"/>
        <w:ind w:firstLineChars="400" w:firstLine="1120"/>
        <w:rPr>
          <w:rFonts w:hAnsi="標楷體"/>
          <w:bCs/>
          <w:snapToGrid w:val="0"/>
          <w:spacing w:val="-4"/>
        </w:rPr>
      </w:pPr>
      <w:r w:rsidRPr="009D0227">
        <w:rPr>
          <w:rFonts w:hAnsi="標楷體" w:hint="eastAsia"/>
          <w:bCs/>
          <w:snapToGrid w:val="0"/>
        </w:rPr>
        <w:t xml:space="preserve">6.　</w:t>
      </w:r>
      <w:r w:rsidRPr="002806D5">
        <w:rPr>
          <w:rFonts w:hAnsi="標楷體" w:hint="eastAsia"/>
          <w:bCs/>
          <w:snapToGrid w:val="0"/>
        </w:rPr>
        <w:t>已</w:t>
      </w:r>
      <w:proofErr w:type="gramStart"/>
      <w:r w:rsidRPr="002806D5">
        <w:rPr>
          <w:rFonts w:hAnsi="標楷體" w:hint="eastAsia"/>
          <w:bCs/>
          <w:snapToGrid w:val="0"/>
        </w:rPr>
        <w:t>研</w:t>
      </w:r>
      <w:proofErr w:type="gramEnd"/>
      <w:r w:rsidRPr="002806D5">
        <w:rPr>
          <w:rFonts w:hAnsi="標楷體" w:hint="eastAsia"/>
          <w:bCs/>
          <w:snapToGrid w:val="0"/>
        </w:rPr>
        <w:t>訂及辦理地籍圖</w:t>
      </w:r>
      <w:proofErr w:type="gramStart"/>
      <w:r w:rsidRPr="002806D5">
        <w:rPr>
          <w:rFonts w:hAnsi="標楷體" w:hint="eastAsia"/>
          <w:bCs/>
          <w:snapToGrid w:val="0"/>
        </w:rPr>
        <w:t>圖</w:t>
      </w:r>
      <w:proofErr w:type="gramEnd"/>
      <w:r w:rsidRPr="002806D5">
        <w:rPr>
          <w:rFonts w:hAnsi="標楷體" w:hint="eastAsia"/>
          <w:bCs/>
          <w:snapToGrid w:val="0"/>
        </w:rPr>
        <w:t>簿面積不符清查計畫，惟</w:t>
      </w:r>
      <w:proofErr w:type="gramStart"/>
      <w:r w:rsidRPr="002806D5">
        <w:rPr>
          <w:rFonts w:hAnsi="標楷體" w:hint="eastAsia"/>
          <w:bCs/>
          <w:snapToGrid w:val="0"/>
        </w:rPr>
        <w:t>部分圖簿面積</w:t>
      </w:r>
      <w:proofErr w:type="gramEnd"/>
      <w:r w:rsidRPr="002806D5">
        <w:rPr>
          <w:rFonts w:hAnsi="標楷體" w:hint="eastAsia"/>
          <w:bCs/>
          <w:snapToGrid w:val="0"/>
        </w:rPr>
        <w:t>不符超出3倍公差之土地尚未完成更正之筆數仍多，允宜積極辦理釐正，</w:t>
      </w:r>
      <w:proofErr w:type="gramStart"/>
      <w:r w:rsidRPr="002806D5">
        <w:rPr>
          <w:rFonts w:hAnsi="標楷體" w:hint="eastAsia"/>
          <w:bCs/>
          <w:snapToGrid w:val="0"/>
        </w:rPr>
        <w:t>俾圖簿地</w:t>
      </w:r>
      <w:proofErr w:type="gramEnd"/>
      <w:r w:rsidRPr="002806D5">
        <w:rPr>
          <w:rFonts w:hAnsi="標楷體" w:hint="eastAsia"/>
          <w:bCs/>
          <w:snapToGrid w:val="0"/>
        </w:rPr>
        <w:t>相符，確保人民權益</w:t>
      </w:r>
      <w:r w:rsidRPr="009D0227">
        <w:rPr>
          <w:rFonts w:hAnsi="標楷體" w:hint="eastAsia"/>
          <w:bCs/>
          <w:snapToGrid w:val="0"/>
        </w:rPr>
        <w:t>。（</w:t>
      </w:r>
      <w:r w:rsidRPr="009D0227">
        <w:rPr>
          <w:rFonts w:hAnsi="標楷體" w:hint="eastAsia"/>
          <w:bCs/>
        </w:rPr>
        <w:t>詳乙－</w:t>
      </w:r>
      <w:r w:rsidR="007807BB">
        <w:rPr>
          <w:rFonts w:hAnsi="標楷體" w:hint="eastAsia"/>
          <w:bCs/>
        </w:rPr>
        <w:t>6</w:t>
      </w:r>
      <w:r w:rsidR="007807BB">
        <w:rPr>
          <w:rFonts w:hAnsi="標楷體"/>
          <w:bCs/>
        </w:rPr>
        <w:t>8</w:t>
      </w:r>
      <w:r w:rsidRPr="009D0227">
        <w:rPr>
          <w:rFonts w:hAnsi="標楷體" w:hint="eastAsia"/>
          <w:bCs/>
        </w:rPr>
        <w:t>頁</w:t>
      </w:r>
      <w:r w:rsidRPr="009D0227">
        <w:rPr>
          <w:rFonts w:hAnsi="標楷體" w:hint="eastAsia"/>
          <w:bCs/>
          <w:snapToGrid w:val="0"/>
        </w:rPr>
        <w:t>）</w:t>
      </w:r>
    </w:p>
    <w:p w14:paraId="0221941B" w14:textId="77777777" w:rsidR="00D81EAE" w:rsidRPr="009D0227" w:rsidRDefault="00D81EAE" w:rsidP="005F4D58">
      <w:pPr>
        <w:pStyle w:val="af3"/>
        <w:spacing w:line="518" w:lineRule="exact"/>
        <w:ind w:firstLine="561"/>
        <w:rPr>
          <w:rFonts w:hAnsi="標楷體"/>
          <w:b/>
          <w:bCs/>
          <w:snapToGrid w:val="0"/>
        </w:rPr>
      </w:pPr>
      <w:r w:rsidRPr="009D0227">
        <w:rPr>
          <w:rFonts w:hAnsi="標楷體" w:hint="eastAsia"/>
          <w:b/>
          <w:bCs/>
          <w:snapToGrid w:val="0"/>
        </w:rPr>
        <w:t>（六）　警察</w:t>
      </w:r>
      <w:r>
        <w:rPr>
          <w:rFonts w:hAnsi="標楷體" w:hint="eastAsia"/>
          <w:b/>
          <w:bCs/>
          <w:snapToGrid w:val="0"/>
        </w:rPr>
        <w:t>及消防</w:t>
      </w:r>
    </w:p>
    <w:p w14:paraId="5D3B8827" w14:textId="77777777" w:rsidR="00D81EAE" w:rsidRPr="009D0227" w:rsidRDefault="00D81EAE" w:rsidP="005F4D58">
      <w:pPr>
        <w:pStyle w:val="af3"/>
        <w:overflowPunct w:val="0"/>
        <w:spacing w:line="518" w:lineRule="exact"/>
        <w:ind w:firstLine="560"/>
        <w:rPr>
          <w:rFonts w:hAnsi="標楷體"/>
          <w:bCs/>
          <w:snapToGrid w:val="0"/>
        </w:rPr>
      </w:pPr>
      <w:proofErr w:type="gramStart"/>
      <w:r w:rsidRPr="009D0227">
        <w:rPr>
          <w:rFonts w:hAnsi="標楷體" w:hint="eastAsia"/>
          <w:bCs/>
          <w:snapToGrid w:val="0"/>
        </w:rPr>
        <w:t>114</w:t>
      </w:r>
      <w:proofErr w:type="gramEnd"/>
      <w:r w:rsidRPr="009D0227">
        <w:rPr>
          <w:rFonts w:hAnsi="標楷體" w:hint="eastAsia"/>
          <w:bCs/>
          <w:snapToGrid w:val="0"/>
        </w:rPr>
        <w:t>年度施政重點經各相關機關執行結果，包括：</w:t>
      </w:r>
    </w:p>
    <w:p w14:paraId="4FE330C9" w14:textId="77777777" w:rsidR="00D81EAE" w:rsidRDefault="00D81EAE" w:rsidP="005F4D58">
      <w:pPr>
        <w:pStyle w:val="af3"/>
        <w:overflowPunct w:val="0"/>
        <w:spacing w:line="518" w:lineRule="exact"/>
        <w:ind w:firstLineChars="400" w:firstLine="1120"/>
        <w:rPr>
          <w:rFonts w:hAnsi="標楷體"/>
          <w:bCs/>
          <w:snapToGrid w:val="0"/>
          <w:spacing w:val="10"/>
        </w:rPr>
      </w:pPr>
      <w:r>
        <w:rPr>
          <w:rFonts w:hAnsi="標楷體" w:hint="eastAsia"/>
          <w:bCs/>
          <w:snapToGrid w:val="0"/>
        </w:rPr>
        <w:t>1</w:t>
      </w:r>
      <w:r w:rsidRPr="009D0227">
        <w:rPr>
          <w:rFonts w:hAnsi="標楷體" w:hint="eastAsia"/>
          <w:bCs/>
          <w:snapToGrid w:val="0"/>
        </w:rPr>
        <w:t>.　取締重大交通違規案件：取締酒後駕車、闖紅燈、嚴重超速、逆向行駛、轉彎不依規定、不暫停讓行人、蛇行或其他危險方式駕車</w:t>
      </w:r>
      <w:r>
        <w:rPr>
          <w:rFonts w:hAnsi="標楷體" w:hint="eastAsia"/>
          <w:bCs/>
          <w:snapToGrid w:val="0"/>
        </w:rPr>
        <w:t>等計29</w:t>
      </w:r>
      <w:r>
        <w:rPr>
          <w:rFonts w:hAnsi="標楷體"/>
          <w:bCs/>
          <w:snapToGrid w:val="0"/>
        </w:rPr>
        <w:t>,</w:t>
      </w:r>
      <w:r>
        <w:rPr>
          <w:rFonts w:hAnsi="標楷體" w:hint="eastAsia"/>
          <w:bCs/>
          <w:snapToGrid w:val="0"/>
        </w:rPr>
        <w:t>992件</w:t>
      </w:r>
      <w:r w:rsidRPr="009D0227">
        <w:rPr>
          <w:rFonts w:hAnsi="標楷體" w:hint="eastAsia"/>
          <w:bCs/>
          <w:snapToGrid w:val="0"/>
          <w:spacing w:val="10"/>
        </w:rPr>
        <w:t>。</w:t>
      </w:r>
    </w:p>
    <w:p w14:paraId="59D38016" w14:textId="6470E0D6" w:rsidR="00D81EAE" w:rsidRPr="003E2497" w:rsidRDefault="00D81EAE" w:rsidP="005F4D58">
      <w:pPr>
        <w:pStyle w:val="af3"/>
        <w:overflowPunct w:val="0"/>
        <w:spacing w:line="500" w:lineRule="exact"/>
        <w:ind w:firstLineChars="400" w:firstLine="1120"/>
        <w:rPr>
          <w:rFonts w:hAnsi="標楷體"/>
          <w:bCs/>
          <w:snapToGrid w:val="0"/>
        </w:rPr>
      </w:pPr>
      <w:r>
        <w:rPr>
          <w:rFonts w:hAnsi="標楷體" w:hint="eastAsia"/>
          <w:bCs/>
          <w:snapToGrid w:val="0"/>
        </w:rPr>
        <w:lastRenderedPageBreak/>
        <w:t>2</w:t>
      </w:r>
      <w:r w:rsidRPr="009D0227">
        <w:rPr>
          <w:rFonts w:hAnsi="標楷體" w:hint="eastAsia"/>
          <w:bCs/>
          <w:snapToGrid w:val="0"/>
        </w:rPr>
        <w:t>.　掃蕩毒品及強化詐欺案件</w:t>
      </w:r>
      <w:proofErr w:type="gramStart"/>
      <w:r w:rsidRPr="009D0227">
        <w:rPr>
          <w:rFonts w:hAnsi="標楷體" w:hint="eastAsia"/>
          <w:bCs/>
          <w:snapToGrid w:val="0"/>
        </w:rPr>
        <w:t>偵</w:t>
      </w:r>
      <w:proofErr w:type="gramEnd"/>
      <w:r w:rsidRPr="009D0227">
        <w:rPr>
          <w:rFonts w:hAnsi="標楷體" w:hint="eastAsia"/>
          <w:bCs/>
          <w:snapToGrid w:val="0"/>
        </w:rPr>
        <w:t>防：查獲販賣毒品案件101件，101人、施用</w:t>
      </w:r>
      <w:r w:rsidR="008E1128">
        <w:rPr>
          <w:rFonts w:hAnsi="標楷體" w:hint="eastAsia"/>
          <w:bCs/>
          <w:snapToGrid w:val="0"/>
        </w:rPr>
        <w:t>（</w:t>
      </w:r>
      <w:r w:rsidRPr="009D0227">
        <w:rPr>
          <w:rFonts w:hAnsi="標楷體" w:hint="eastAsia"/>
          <w:bCs/>
          <w:snapToGrid w:val="0"/>
        </w:rPr>
        <w:t>持有</w:t>
      </w:r>
      <w:r w:rsidR="008E1128">
        <w:rPr>
          <w:rFonts w:hAnsi="標楷體" w:hint="eastAsia"/>
          <w:bCs/>
          <w:snapToGrid w:val="0"/>
        </w:rPr>
        <w:t>）</w:t>
      </w:r>
      <w:r w:rsidRPr="009D0227">
        <w:rPr>
          <w:rFonts w:hAnsi="標楷體" w:hint="eastAsia"/>
          <w:bCs/>
          <w:snapToGrid w:val="0"/>
        </w:rPr>
        <w:t>毒品案件1,185件，1,185人，</w:t>
      </w:r>
      <w:proofErr w:type="gramStart"/>
      <w:r w:rsidRPr="009D0227">
        <w:rPr>
          <w:rFonts w:hAnsi="標楷體" w:hint="eastAsia"/>
          <w:bCs/>
          <w:snapToGrid w:val="0"/>
        </w:rPr>
        <w:t>查扣各級</w:t>
      </w:r>
      <w:proofErr w:type="gramEnd"/>
      <w:r w:rsidRPr="009D0227">
        <w:rPr>
          <w:rFonts w:hAnsi="標楷體" w:hint="eastAsia"/>
          <w:bCs/>
          <w:snapToGrid w:val="0"/>
        </w:rPr>
        <w:t>毒品共計6萬6,374公克；</w:t>
      </w:r>
      <w:r w:rsidRPr="003E2497">
        <w:rPr>
          <w:rFonts w:hAnsi="標楷體" w:hint="eastAsia"/>
          <w:bCs/>
          <w:snapToGrid w:val="0"/>
        </w:rPr>
        <w:t>攔阻詐欺案件344件，攔阻成功金額3億864萬餘元，攔阻成效居全國縣市（直轄市除外）第2名。</w:t>
      </w:r>
    </w:p>
    <w:p w14:paraId="21E5A981" w14:textId="77777777" w:rsidR="00D81EAE" w:rsidRDefault="00D81EAE" w:rsidP="005F4D58">
      <w:pPr>
        <w:pStyle w:val="af3"/>
        <w:overflowPunct w:val="0"/>
        <w:spacing w:line="500" w:lineRule="exact"/>
        <w:ind w:firstLineChars="400" w:firstLine="1120"/>
        <w:rPr>
          <w:rFonts w:hAnsi="標楷體"/>
          <w:bCs/>
          <w:snapToGrid w:val="0"/>
        </w:rPr>
      </w:pPr>
      <w:r w:rsidRPr="00B36A7C">
        <w:rPr>
          <w:rFonts w:hAnsi="標楷體" w:hint="eastAsia"/>
          <w:bCs/>
          <w:snapToGrid w:val="0"/>
        </w:rPr>
        <w:t>3.</w:t>
      </w:r>
      <w:r w:rsidRPr="009D0227">
        <w:rPr>
          <w:rFonts w:hAnsi="標楷體" w:hint="eastAsia"/>
          <w:bCs/>
          <w:snapToGrid w:val="0"/>
        </w:rPr>
        <w:t xml:space="preserve">　</w:t>
      </w:r>
      <w:r w:rsidRPr="00B36A7C">
        <w:rPr>
          <w:rFonts w:hAnsi="標楷體" w:hint="eastAsia"/>
          <w:bCs/>
          <w:snapToGrid w:val="0"/>
        </w:rPr>
        <w:t>查緝國土保育犯罪：持續聯合地方檢察</w:t>
      </w:r>
      <w:r>
        <w:rPr>
          <w:rFonts w:hAnsi="標楷體" w:hint="eastAsia"/>
          <w:bCs/>
          <w:snapToGrid w:val="0"/>
        </w:rPr>
        <w:t>署</w:t>
      </w:r>
      <w:r w:rsidRPr="00B36A7C">
        <w:rPr>
          <w:rFonts w:hAnsi="標楷體" w:hint="eastAsia"/>
          <w:bCs/>
          <w:snapToGrid w:val="0"/>
        </w:rPr>
        <w:t>及環保單位查緝國土保育犯罪，</w:t>
      </w:r>
      <w:proofErr w:type="gramStart"/>
      <w:r w:rsidRPr="00B36A7C">
        <w:rPr>
          <w:rFonts w:hAnsi="標楷體" w:hint="eastAsia"/>
          <w:bCs/>
          <w:snapToGrid w:val="0"/>
        </w:rPr>
        <w:t>114</w:t>
      </w:r>
      <w:proofErr w:type="gramEnd"/>
      <w:r w:rsidRPr="00B36A7C">
        <w:rPr>
          <w:rFonts w:hAnsi="標楷體" w:hint="eastAsia"/>
          <w:bCs/>
          <w:snapToGrid w:val="0"/>
        </w:rPr>
        <w:t>年</w:t>
      </w:r>
      <w:r>
        <w:rPr>
          <w:rFonts w:hAnsi="標楷體" w:hint="eastAsia"/>
          <w:bCs/>
          <w:snapToGrid w:val="0"/>
        </w:rPr>
        <w:t>度</w:t>
      </w:r>
      <w:r w:rsidRPr="00B36A7C">
        <w:rPr>
          <w:rFonts w:hAnsi="標楷體" w:hint="eastAsia"/>
          <w:bCs/>
          <w:snapToGrid w:val="0"/>
        </w:rPr>
        <w:t>查獲違反廢棄物清理法案件計96件</w:t>
      </w:r>
      <w:r>
        <w:rPr>
          <w:rFonts w:hAnsi="標楷體" w:hint="eastAsia"/>
          <w:bCs/>
          <w:snapToGrid w:val="0"/>
        </w:rPr>
        <w:t>、</w:t>
      </w:r>
      <w:r w:rsidRPr="00B36A7C">
        <w:rPr>
          <w:rFonts w:hAnsi="標楷體" w:hint="eastAsia"/>
          <w:bCs/>
          <w:snapToGrid w:val="0"/>
        </w:rPr>
        <w:t>235人。</w:t>
      </w:r>
    </w:p>
    <w:p w14:paraId="02A487B8" w14:textId="77777777" w:rsidR="00D81EAE" w:rsidRPr="00F617D9" w:rsidRDefault="00D81EAE" w:rsidP="005F4D58">
      <w:pPr>
        <w:pStyle w:val="af3"/>
        <w:overflowPunct w:val="0"/>
        <w:spacing w:line="500" w:lineRule="exact"/>
        <w:ind w:firstLineChars="400" w:firstLine="1120"/>
        <w:rPr>
          <w:rFonts w:hAnsi="標楷體"/>
          <w:bCs/>
          <w:snapToGrid w:val="0"/>
        </w:rPr>
      </w:pPr>
      <w:r w:rsidRPr="00F617D9">
        <w:rPr>
          <w:rFonts w:hAnsi="標楷體" w:hint="eastAsia"/>
          <w:bCs/>
          <w:snapToGrid w:val="0"/>
        </w:rPr>
        <w:t>4.　強化災害預防搶救效能：辦理搶救困難場所及列管水域之災害搶救演練計502場次及5場次、防災宣導25場，及防救災人員EMIC演練2場。</w:t>
      </w:r>
    </w:p>
    <w:p w14:paraId="7CF746C0" w14:textId="09B8EB58" w:rsidR="00D81EAE" w:rsidRPr="009D0227" w:rsidRDefault="00D81EAE" w:rsidP="005F4D58">
      <w:pPr>
        <w:pStyle w:val="af3"/>
        <w:overflowPunct w:val="0"/>
        <w:spacing w:line="500" w:lineRule="exact"/>
        <w:ind w:firstLineChars="400" w:firstLine="1120"/>
        <w:rPr>
          <w:rFonts w:hAnsi="標楷體"/>
          <w:bCs/>
          <w:snapToGrid w:val="0"/>
        </w:rPr>
      </w:pPr>
      <w:r>
        <w:rPr>
          <w:rFonts w:hAnsi="標楷體" w:hint="eastAsia"/>
          <w:bCs/>
          <w:snapToGrid w:val="0"/>
        </w:rPr>
        <w:t>5</w:t>
      </w:r>
      <w:r w:rsidRPr="009D0227">
        <w:rPr>
          <w:rFonts w:hAnsi="標楷體" w:hint="eastAsia"/>
          <w:bCs/>
          <w:snapToGrid w:val="0"/>
        </w:rPr>
        <w:t>.　辦理消防安全</w:t>
      </w:r>
      <w:r w:rsidRPr="009D0227">
        <w:rPr>
          <w:rFonts w:hAnsi="標楷體"/>
          <w:bCs/>
          <w:snapToGrid w:val="0"/>
        </w:rPr>
        <w:t>檢查</w:t>
      </w:r>
      <w:r w:rsidRPr="009D0227">
        <w:rPr>
          <w:rFonts w:hAnsi="標楷體" w:hint="eastAsia"/>
          <w:bCs/>
          <w:snapToGrid w:val="0"/>
        </w:rPr>
        <w:t>：執行各類場所消防安全檢查</w:t>
      </w:r>
      <w:r>
        <w:rPr>
          <w:rFonts w:hAnsi="標楷體" w:hint="eastAsia"/>
          <w:bCs/>
          <w:snapToGrid w:val="0"/>
        </w:rPr>
        <w:t>計</w:t>
      </w:r>
      <w:r w:rsidRPr="009D0227">
        <w:rPr>
          <w:rFonts w:hAnsi="標楷體" w:hint="eastAsia"/>
          <w:bCs/>
          <w:snapToGrid w:val="0"/>
        </w:rPr>
        <w:t>2,255家、限期改善</w:t>
      </w:r>
      <w:r>
        <w:rPr>
          <w:rFonts w:hAnsi="標楷體" w:hint="eastAsia"/>
          <w:bCs/>
          <w:snapToGrid w:val="0"/>
        </w:rPr>
        <w:t>計</w:t>
      </w:r>
      <w:r w:rsidRPr="009D0227">
        <w:rPr>
          <w:rFonts w:hAnsi="標楷體" w:hint="eastAsia"/>
          <w:bCs/>
          <w:snapToGrid w:val="0"/>
        </w:rPr>
        <w:t>278家、發現</w:t>
      </w:r>
      <w:r w:rsidR="00304612">
        <w:rPr>
          <w:rFonts w:hAnsi="標楷體" w:hint="eastAsia"/>
          <w:bCs/>
          <w:snapToGrid w:val="0"/>
        </w:rPr>
        <w:t>妨</w:t>
      </w:r>
      <w:r w:rsidRPr="009D0227">
        <w:rPr>
          <w:rFonts w:hAnsi="標楷體" w:hint="eastAsia"/>
          <w:bCs/>
          <w:snapToGrid w:val="0"/>
        </w:rPr>
        <w:t>礙避難逃生協助查報主管機關</w:t>
      </w:r>
      <w:r>
        <w:rPr>
          <w:rFonts w:hAnsi="標楷體" w:hint="eastAsia"/>
          <w:bCs/>
          <w:snapToGrid w:val="0"/>
        </w:rPr>
        <w:t>計</w:t>
      </w:r>
      <w:r w:rsidRPr="009D0227">
        <w:rPr>
          <w:rFonts w:hAnsi="標楷體" w:hint="eastAsia"/>
          <w:bCs/>
          <w:snapToGrid w:val="0"/>
        </w:rPr>
        <w:t>3家。</w:t>
      </w:r>
    </w:p>
    <w:p w14:paraId="35623AB3" w14:textId="77777777" w:rsidR="00D81EAE" w:rsidRDefault="00D81EAE" w:rsidP="005F4D58">
      <w:pPr>
        <w:pStyle w:val="af3"/>
        <w:overflowPunct w:val="0"/>
        <w:spacing w:line="500" w:lineRule="exact"/>
        <w:ind w:firstLineChars="400" w:firstLine="1120"/>
        <w:rPr>
          <w:rFonts w:hAnsi="標楷體"/>
          <w:bCs/>
          <w:snapToGrid w:val="0"/>
        </w:rPr>
      </w:pPr>
      <w:r>
        <w:rPr>
          <w:rFonts w:hAnsi="標楷體" w:hint="eastAsia"/>
          <w:bCs/>
          <w:snapToGrid w:val="0"/>
        </w:rPr>
        <w:t>6</w:t>
      </w:r>
      <w:r w:rsidRPr="009D0227">
        <w:rPr>
          <w:rFonts w:hAnsi="標楷體"/>
          <w:bCs/>
          <w:snapToGrid w:val="0"/>
        </w:rPr>
        <w:t>.</w:t>
      </w:r>
      <w:r w:rsidRPr="009D0227">
        <w:rPr>
          <w:rFonts w:hAnsi="標楷體" w:hint="eastAsia"/>
          <w:bCs/>
          <w:snapToGrid w:val="0"/>
        </w:rPr>
        <w:t xml:space="preserve">　充實防災與救災設備：</w:t>
      </w:r>
      <w:proofErr w:type="gramStart"/>
      <w:r w:rsidRPr="009D0227">
        <w:rPr>
          <w:rFonts w:hAnsi="標楷體" w:hint="eastAsia"/>
          <w:bCs/>
          <w:snapToGrid w:val="0"/>
        </w:rPr>
        <w:t>汰</w:t>
      </w:r>
      <w:proofErr w:type="gramEnd"/>
      <w:r w:rsidRPr="009D0227">
        <w:rPr>
          <w:rFonts w:hAnsi="標楷體" w:hint="eastAsia"/>
          <w:bCs/>
          <w:snapToGrid w:val="0"/>
        </w:rPr>
        <w:t>換消防救助器材車2輛及</w:t>
      </w:r>
      <w:proofErr w:type="gramStart"/>
      <w:r w:rsidRPr="009D0227">
        <w:rPr>
          <w:rFonts w:hAnsi="標楷體" w:hint="eastAsia"/>
          <w:bCs/>
          <w:snapToGrid w:val="0"/>
        </w:rPr>
        <w:t>單艙雙</w:t>
      </w:r>
      <w:proofErr w:type="gramEnd"/>
      <w:r w:rsidRPr="009D0227">
        <w:rPr>
          <w:rFonts w:hAnsi="標楷體" w:hint="eastAsia"/>
          <w:bCs/>
          <w:snapToGrid w:val="0"/>
        </w:rPr>
        <w:t>排型水箱車1輛、採購無線電手提台100套、建購AI智慧搜救派遣系統。</w:t>
      </w:r>
    </w:p>
    <w:p w14:paraId="1472B4AE" w14:textId="77777777" w:rsidR="00D81EAE" w:rsidRPr="009D0227" w:rsidRDefault="00D81EAE" w:rsidP="005F4D58">
      <w:pPr>
        <w:pStyle w:val="af3"/>
        <w:overflowPunct w:val="0"/>
        <w:spacing w:line="500" w:lineRule="exact"/>
        <w:ind w:firstLine="552"/>
        <w:rPr>
          <w:rFonts w:hAnsi="標楷體"/>
          <w:bCs/>
          <w:snapToGrid w:val="0"/>
          <w:spacing w:val="-2"/>
        </w:rPr>
      </w:pPr>
      <w:r w:rsidRPr="009D0227">
        <w:rPr>
          <w:rFonts w:hAnsi="標楷體" w:hint="eastAsia"/>
          <w:bCs/>
          <w:snapToGrid w:val="0"/>
          <w:spacing w:val="-2"/>
        </w:rPr>
        <w:t>各相關機關之執行情形，</w:t>
      </w:r>
      <w:proofErr w:type="gramStart"/>
      <w:r w:rsidRPr="009D0227">
        <w:rPr>
          <w:rFonts w:hAnsi="標楷體" w:hint="eastAsia"/>
          <w:bCs/>
          <w:snapToGrid w:val="0"/>
          <w:spacing w:val="-2"/>
        </w:rPr>
        <w:t>經本室審核</w:t>
      </w:r>
      <w:proofErr w:type="gramEnd"/>
      <w:r w:rsidRPr="009D0227">
        <w:rPr>
          <w:rFonts w:hAnsi="標楷體" w:hint="eastAsia"/>
          <w:bCs/>
          <w:snapToGrid w:val="0"/>
          <w:spacing w:val="-2"/>
        </w:rPr>
        <w:t>結果，核有：</w:t>
      </w:r>
    </w:p>
    <w:p w14:paraId="0F8A2DE9" w14:textId="7BFC4D78" w:rsidR="00D81EAE" w:rsidRPr="009D0227" w:rsidRDefault="00D81EAE" w:rsidP="005F4D58">
      <w:pPr>
        <w:pStyle w:val="af3"/>
        <w:overflowPunct w:val="0"/>
        <w:spacing w:line="500" w:lineRule="exact"/>
        <w:ind w:firstLineChars="400" w:firstLine="1120"/>
        <w:rPr>
          <w:rFonts w:hAnsi="標楷體"/>
          <w:bCs/>
          <w:snapToGrid w:val="0"/>
          <w:spacing w:val="-4"/>
        </w:rPr>
      </w:pPr>
      <w:r>
        <w:rPr>
          <w:rFonts w:hAnsi="標楷體" w:hint="eastAsia"/>
          <w:bCs/>
          <w:snapToGrid w:val="0"/>
        </w:rPr>
        <w:t>1</w:t>
      </w:r>
      <w:r w:rsidRPr="009D0227">
        <w:rPr>
          <w:rFonts w:hAnsi="標楷體" w:hint="eastAsia"/>
          <w:bCs/>
          <w:snapToGrid w:val="0"/>
        </w:rPr>
        <w:t xml:space="preserve">.　</w:t>
      </w:r>
      <w:r w:rsidR="00B9735C" w:rsidRPr="00B9735C">
        <w:rPr>
          <w:rFonts w:hAnsi="標楷體" w:hint="eastAsia"/>
          <w:bCs/>
          <w:snapToGrid w:val="0"/>
        </w:rPr>
        <w:t>執行防</w:t>
      </w:r>
      <w:proofErr w:type="gramStart"/>
      <w:r w:rsidR="00B9735C" w:rsidRPr="00B9735C">
        <w:rPr>
          <w:rFonts w:hAnsi="標楷體" w:hint="eastAsia"/>
          <w:bCs/>
          <w:snapToGrid w:val="0"/>
        </w:rPr>
        <w:t>制酒駕</w:t>
      </w:r>
      <w:proofErr w:type="gramEnd"/>
      <w:r w:rsidR="00B9735C" w:rsidRPr="00B9735C">
        <w:rPr>
          <w:rFonts w:hAnsi="標楷體" w:hint="eastAsia"/>
          <w:bCs/>
          <w:snapToGrid w:val="0"/>
        </w:rPr>
        <w:t>勤務取締違規及辦理交通執法專業訓練強化員警法規素養，以保障民眾生命安全，</w:t>
      </w:r>
      <w:proofErr w:type="gramStart"/>
      <w:r w:rsidR="00B9735C" w:rsidRPr="00B9735C">
        <w:rPr>
          <w:rFonts w:hAnsi="標楷體" w:hint="eastAsia"/>
          <w:bCs/>
          <w:snapToGrid w:val="0"/>
        </w:rPr>
        <w:t>惟酒駕</w:t>
      </w:r>
      <w:proofErr w:type="gramEnd"/>
      <w:r w:rsidR="00B9735C" w:rsidRPr="00B9735C">
        <w:rPr>
          <w:rFonts w:hAnsi="標楷體" w:hint="eastAsia"/>
          <w:bCs/>
          <w:snapToGrid w:val="0"/>
        </w:rPr>
        <w:t>肇事與違規舉發無效件數仍呈現增加趨勢，允宜</w:t>
      </w:r>
      <w:proofErr w:type="gramStart"/>
      <w:r w:rsidR="00B9735C" w:rsidRPr="00B9735C">
        <w:rPr>
          <w:rFonts w:hAnsi="標楷體" w:hint="eastAsia"/>
          <w:bCs/>
          <w:snapToGrid w:val="0"/>
        </w:rPr>
        <w:t>研</w:t>
      </w:r>
      <w:proofErr w:type="gramEnd"/>
      <w:r w:rsidR="00B9735C" w:rsidRPr="00B9735C">
        <w:rPr>
          <w:rFonts w:hAnsi="標楷體" w:hint="eastAsia"/>
          <w:bCs/>
          <w:snapToGrid w:val="0"/>
        </w:rPr>
        <w:t>謀改善，以提升</w:t>
      </w:r>
      <w:proofErr w:type="gramStart"/>
      <w:r w:rsidR="00B9735C" w:rsidRPr="00B9735C">
        <w:rPr>
          <w:rFonts w:hAnsi="標楷體" w:hint="eastAsia"/>
          <w:bCs/>
          <w:snapToGrid w:val="0"/>
        </w:rPr>
        <w:t>酒駕防</w:t>
      </w:r>
      <w:proofErr w:type="gramEnd"/>
      <w:r w:rsidR="00B9735C" w:rsidRPr="00B9735C">
        <w:rPr>
          <w:rFonts w:hAnsi="標楷體" w:hint="eastAsia"/>
          <w:bCs/>
          <w:snapToGrid w:val="0"/>
        </w:rPr>
        <w:t>制勤務及交通執法效能</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7</w:t>
      </w:r>
      <w:r w:rsidR="007807BB">
        <w:rPr>
          <w:rFonts w:hAnsi="標楷體"/>
          <w:bCs/>
          <w:spacing w:val="-4"/>
        </w:rPr>
        <w:t>2</w:t>
      </w:r>
      <w:r w:rsidRPr="009D0227">
        <w:rPr>
          <w:rFonts w:hAnsi="標楷體" w:hint="eastAsia"/>
          <w:bCs/>
          <w:spacing w:val="-4"/>
        </w:rPr>
        <w:t>頁</w:t>
      </w:r>
      <w:r w:rsidRPr="009D0227">
        <w:rPr>
          <w:rFonts w:hAnsi="標楷體" w:hint="eastAsia"/>
          <w:bCs/>
          <w:snapToGrid w:val="0"/>
          <w:spacing w:val="-4"/>
        </w:rPr>
        <w:t>）</w:t>
      </w:r>
    </w:p>
    <w:p w14:paraId="43100E0C" w14:textId="658133A9" w:rsidR="00D81EAE" w:rsidRPr="009D0227" w:rsidRDefault="00D81EAE" w:rsidP="005F4D58">
      <w:pPr>
        <w:pStyle w:val="af3"/>
        <w:overflowPunct w:val="0"/>
        <w:spacing w:line="500" w:lineRule="exact"/>
        <w:ind w:firstLineChars="400" w:firstLine="1120"/>
        <w:rPr>
          <w:rFonts w:hAnsi="標楷體"/>
          <w:bCs/>
          <w:snapToGrid w:val="0"/>
          <w:spacing w:val="-4"/>
        </w:rPr>
      </w:pPr>
      <w:r>
        <w:rPr>
          <w:rFonts w:hAnsi="標楷體" w:hint="eastAsia"/>
          <w:bCs/>
          <w:snapToGrid w:val="0"/>
        </w:rPr>
        <w:t>2</w:t>
      </w:r>
      <w:r w:rsidRPr="009D0227">
        <w:rPr>
          <w:rFonts w:hAnsi="標楷體" w:hint="eastAsia"/>
          <w:bCs/>
          <w:snapToGrid w:val="0"/>
        </w:rPr>
        <w:t xml:space="preserve">.　</w:t>
      </w:r>
      <w:r w:rsidRPr="00DA20E7">
        <w:rPr>
          <w:rFonts w:hAnsi="標楷體" w:hint="eastAsia"/>
          <w:bCs/>
          <w:snapToGrid w:val="0"/>
          <w:spacing w:val="-4"/>
        </w:rPr>
        <w:t>辦理治安要點錄影監視系統設備維護工作獲</w:t>
      </w:r>
      <w:proofErr w:type="gramStart"/>
      <w:r w:rsidRPr="00DA20E7">
        <w:rPr>
          <w:rFonts w:hAnsi="標楷體" w:hint="eastAsia"/>
          <w:bCs/>
          <w:snapToGrid w:val="0"/>
          <w:spacing w:val="-4"/>
        </w:rPr>
        <w:t>警政署評列為</w:t>
      </w:r>
      <w:proofErr w:type="gramEnd"/>
      <w:r w:rsidRPr="00DA20E7">
        <w:rPr>
          <w:rFonts w:hAnsi="標楷體" w:hint="eastAsia"/>
          <w:bCs/>
          <w:snapToGrid w:val="0"/>
          <w:spacing w:val="-4"/>
        </w:rPr>
        <w:t>第1等第，惟部分犯罪熱點未建置監視</w:t>
      </w:r>
      <w:proofErr w:type="gramStart"/>
      <w:r w:rsidRPr="00DA20E7">
        <w:rPr>
          <w:rFonts w:hAnsi="標楷體" w:hint="eastAsia"/>
          <w:bCs/>
          <w:snapToGrid w:val="0"/>
          <w:spacing w:val="-4"/>
        </w:rPr>
        <w:t>攝影器潛存</w:t>
      </w:r>
      <w:proofErr w:type="gramEnd"/>
      <w:r w:rsidRPr="00DA20E7">
        <w:rPr>
          <w:rFonts w:hAnsi="標楷體" w:hint="eastAsia"/>
          <w:bCs/>
          <w:snapToGrid w:val="0"/>
          <w:spacing w:val="-4"/>
        </w:rPr>
        <w:t>治安風險，且近</w:t>
      </w:r>
      <w:proofErr w:type="gramStart"/>
      <w:r w:rsidRPr="00DA20E7">
        <w:rPr>
          <w:rFonts w:hAnsi="標楷體" w:hint="eastAsia"/>
          <w:bCs/>
          <w:snapToGrid w:val="0"/>
          <w:spacing w:val="-4"/>
        </w:rPr>
        <w:t>5成</w:t>
      </w:r>
      <w:proofErr w:type="gramEnd"/>
      <w:r w:rsidRPr="00DA20E7">
        <w:rPr>
          <w:rFonts w:hAnsi="標楷體" w:hint="eastAsia"/>
          <w:bCs/>
          <w:snapToGrid w:val="0"/>
          <w:spacing w:val="-4"/>
        </w:rPr>
        <w:t>逾使用年限，允宜妥善規劃布建範圍並強化運用，以提升犯罪</w:t>
      </w:r>
      <w:proofErr w:type="gramStart"/>
      <w:r w:rsidRPr="00DA20E7">
        <w:rPr>
          <w:rFonts w:hAnsi="標楷體" w:hint="eastAsia"/>
          <w:bCs/>
          <w:snapToGrid w:val="0"/>
          <w:spacing w:val="-4"/>
        </w:rPr>
        <w:t>偵</w:t>
      </w:r>
      <w:proofErr w:type="gramEnd"/>
      <w:r w:rsidRPr="00DA20E7">
        <w:rPr>
          <w:rFonts w:hAnsi="標楷體" w:hint="eastAsia"/>
          <w:bCs/>
          <w:snapToGrid w:val="0"/>
          <w:spacing w:val="-4"/>
        </w:rPr>
        <w:t>防及增進破案效率</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7</w:t>
      </w:r>
      <w:r w:rsidR="000C0D0D">
        <w:rPr>
          <w:rFonts w:hAnsi="標楷體"/>
          <w:bCs/>
          <w:spacing w:val="-4"/>
        </w:rPr>
        <w:t>4</w:t>
      </w:r>
      <w:r w:rsidRPr="009D0227">
        <w:rPr>
          <w:rFonts w:hAnsi="標楷體" w:hint="eastAsia"/>
          <w:bCs/>
          <w:spacing w:val="-4"/>
        </w:rPr>
        <w:t>頁</w:t>
      </w:r>
      <w:r w:rsidRPr="009D0227">
        <w:rPr>
          <w:rFonts w:hAnsi="標楷體" w:hint="eastAsia"/>
          <w:bCs/>
          <w:snapToGrid w:val="0"/>
          <w:spacing w:val="-4"/>
        </w:rPr>
        <w:t>）</w:t>
      </w:r>
    </w:p>
    <w:p w14:paraId="59F7CA5C" w14:textId="469D1DBE" w:rsidR="00D81EAE" w:rsidRPr="009D0227" w:rsidRDefault="00D81EAE" w:rsidP="005F4D58">
      <w:pPr>
        <w:pStyle w:val="af3"/>
        <w:overflowPunct w:val="0"/>
        <w:spacing w:line="500" w:lineRule="exact"/>
        <w:ind w:firstLineChars="400" w:firstLine="1120"/>
        <w:rPr>
          <w:rFonts w:hAnsi="標楷體"/>
          <w:bCs/>
          <w:snapToGrid w:val="0"/>
          <w:spacing w:val="-2"/>
        </w:rPr>
      </w:pPr>
      <w:r>
        <w:rPr>
          <w:rFonts w:hAnsi="標楷體" w:hint="eastAsia"/>
          <w:bCs/>
          <w:snapToGrid w:val="0"/>
        </w:rPr>
        <w:t>3</w:t>
      </w:r>
      <w:r w:rsidRPr="009D0227">
        <w:rPr>
          <w:rFonts w:hAnsi="標楷體" w:hint="eastAsia"/>
          <w:bCs/>
          <w:snapToGrid w:val="0"/>
        </w:rPr>
        <w:t xml:space="preserve">.　</w:t>
      </w:r>
      <w:r w:rsidRPr="00DA20E7">
        <w:rPr>
          <w:rFonts w:hAnsi="標楷體" w:hint="eastAsia"/>
          <w:bCs/>
          <w:snapToGrid w:val="0"/>
        </w:rPr>
        <w:t>查獲毒品販賣、施用（持有）及查扣</w:t>
      </w:r>
      <w:proofErr w:type="gramStart"/>
      <w:r w:rsidRPr="00DA20E7">
        <w:rPr>
          <w:rFonts w:hAnsi="標楷體" w:hint="eastAsia"/>
          <w:bCs/>
          <w:snapToGrid w:val="0"/>
        </w:rPr>
        <w:t>數量均有增加</w:t>
      </w:r>
      <w:proofErr w:type="gramEnd"/>
      <w:r w:rsidRPr="00DA20E7">
        <w:rPr>
          <w:rFonts w:hAnsi="標楷體" w:hint="eastAsia"/>
          <w:bCs/>
          <w:snapToGrid w:val="0"/>
        </w:rPr>
        <w:t>，有助維護社會治安，惟罰鍰及</w:t>
      </w:r>
      <w:proofErr w:type="gramStart"/>
      <w:r w:rsidRPr="00DA20E7">
        <w:rPr>
          <w:rFonts w:hAnsi="標楷體" w:hint="eastAsia"/>
          <w:bCs/>
          <w:snapToGrid w:val="0"/>
        </w:rPr>
        <w:t>怠</w:t>
      </w:r>
      <w:proofErr w:type="gramEnd"/>
      <w:r w:rsidRPr="00DA20E7">
        <w:rPr>
          <w:rFonts w:hAnsi="標楷體" w:hint="eastAsia"/>
          <w:bCs/>
          <w:snapToGrid w:val="0"/>
        </w:rPr>
        <w:t>金之收繳清理成效欠佳，向上溯源</w:t>
      </w:r>
      <w:proofErr w:type="gramStart"/>
      <w:r w:rsidRPr="00DA20E7">
        <w:rPr>
          <w:rFonts w:hAnsi="標楷體" w:hint="eastAsia"/>
          <w:bCs/>
          <w:snapToGrid w:val="0"/>
        </w:rPr>
        <w:t>查獲率待提升</w:t>
      </w:r>
      <w:proofErr w:type="gramEnd"/>
      <w:r w:rsidRPr="00DA20E7">
        <w:rPr>
          <w:rFonts w:hAnsi="標楷體" w:hint="eastAsia"/>
          <w:bCs/>
          <w:snapToGrid w:val="0"/>
        </w:rPr>
        <w:t>，允宜</w:t>
      </w:r>
      <w:proofErr w:type="gramStart"/>
      <w:r w:rsidRPr="00DA20E7">
        <w:rPr>
          <w:rFonts w:hAnsi="標楷體" w:hint="eastAsia"/>
          <w:bCs/>
          <w:snapToGrid w:val="0"/>
        </w:rPr>
        <w:t>研</w:t>
      </w:r>
      <w:proofErr w:type="gramEnd"/>
      <w:r w:rsidRPr="00DA20E7">
        <w:rPr>
          <w:rFonts w:hAnsi="標楷體" w:hint="eastAsia"/>
          <w:bCs/>
          <w:snapToGrid w:val="0"/>
        </w:rPr>
        <w:t>謀改善</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7</w:t>
      </w:r>
      <w:r w:rsidR="000C0D0D">
        <w:rPr>
          <w:rFonts w:hAnsi="標楷體"/>
          <w:bCs/>
          <w:spacing w:val="-4"/>
        </w:rPr>
        <w:t>5</w:t>
      </w:r>
      <w:r w:rsidRPr="009D0227">
        <w:rPr>
          <w:rFonts w:hAnsi="標楷體" w:hint="eastAsia"/>
          <w:bCs/>
          <w:spacing w:val="-4"/>
        </w:rPr>
        <w:t>頁</w:t>
      </w:r>
      <w:r w:rsidRPr="009D0227">
        <w:rPr>
          <w:rFonts w:hAnsi="標楷體" w:hint="eastAsia"/>
          <w:bCs/>
          <w:snapToGrid w:val="0"/>
          <w:spacing w:val="-4"/>
        </w:rPr>
        <w:t>）</w:t>
      </w:r>
    </w:p>
    <w:p w14:paraId="121B09C2" w14:textId="2DCB42D7" w:rsidR="00D81EAE" w:rsidRPr="009D0227" w:rsidRDefault="00D81EAE" w:rsidP="005F4D58">
      <w:pPr>
        <w:pStyle w:val="af3"/>
        <w:overflowPunct w:val="0"/>
        <w:spacing w:line="500" w:lineRule="exact"/>
        <w:ind w:firstLineChars="400" w:firstLine="1120"/>
        <w:rPr>
          <w:rFonts w:hAnsi="標楷體"/>
          <w:bCs/>
          <w:snapToGrid w:val="0"/>
          <w:spacing w:val="-4"/>
        </w:rPr>
      </w:pPr>
      <w:r>
        <w:rPr>
          <w:rFonts w:hAnsi="標楷體" w:hint="eastAsia"/>
          <w:bCs/>
          <w:snapToGrid w:val="0"/>
        </w:rPr>
        <w:t>4</w:t>
      </w:r>
      <w:r w:rsidRPr="009D0227">
        <w:rPr>
          <w:rFonts w:hAnsi="標楷體" w:hint="eastAsia"/>
          <w:bCs/>
          <w:snapToGrid w:val="0"/>
        </w:rPr>
        <w:t xml:space="preserve">.　</w:t>
      </w:r>
      <w:r w:rsidRPr="00DA20E7">
        <w:rPr>
          <w:rFonts w:hAnsi="標楷體" w:hint="eastAsia"/>
          <w:bCs/>
          <w:snapToGrid w:val="0"/>
        </w:rPr>
        <w:t>火災預防及</w:t>
      </w:r>
      <w:r w:rsidR="00B9735C">
        <w:rPr>
          <w:rFonts w:hAnsi="標楷體" w:hint="eastAsia"/>
          <w:bCs/>
          <w:snapToGrid w:val="0"/>
        </w:rPr>
        <w:t>災害</w:t>
      </w:r>
      <w:r w:rsidRPr="00DA20E7">
        <w:rPr>
          <w:rFonts w:hAnsi="標楷體" w:hint="eastAsia"/>
          <w:bCs/>
          <w:snapToGrid w:val="0"/>
        </w:rPr>
        <w:t>搶救業務績效連續2至3年經</w:t>
      </w:r>
      <w:proofErr w:type="gramStart"/>
      <w:r w:rsidRPr="00DA20E7">
        <w:rPr>
          <w:rFonts w:hAnsi="標楷體" w:hint="eastAsia"/>
          <w:bCs/>
          <w:snapToGrid w:val="0"/>
        </w:rPr>
        <w:t>消防署評列</w:t>
      </w:r>
      <w:proofErr w:type="gramEnd"/>
      <w:r w:rsidRPr="00DA20E7">
        <w:rPr>
          <w:rFonts w:hAnsi="標楷體" w:hint="eastAsia"/>
          <w:bCs/>
          <w:snapToGrid w:val="0"/>
        </w:rPr>
        <w:t>特優，惟燃燒雜草垃圾及公墓火災案件仍多，且未清查列管露營區及工廠、充電站周邊消防水源或設置消防栓，允宜</w:t>
      </w:r>
      <w:proofErr w:type="gramStart"/>
      <w:r w:rsidRPr="00DA20E7">
        <w:rPr>
          <w:rFonts w:hAnsi="標楷體" w:hint="eastAsia"/>
          <w:bCs/>
          <w:snapToGrid w:val="0"/>
        </w:rPr>
        <w:t>研</w:t>
      </w:r>
      <w:proofErr w:type="gramEnd"/>
      <w:r w:rsidRPr="00DA20E7">
        <w:rPr>
          <w:rFonts w:hAnsi="標楷體" w:hint="eastAsia"/>
          <w:bCs/>
          <w:snapToGrid w:val="0"/>
        </w:rPr>
        <w:t>謀改善</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7</w:t>
      </w:r>
      <w:r w:rsidR="000C0D0D">
        <w:rPr>
          <w:rFonts w:hAnsi="標楷體"/>
          <w:bCs/>
          <w:spacing w:val="-4"/>
        </w:rPr>
        <w:t>8</w:t>
      </w:r>
      <w:r w:rsidRPr="009D0227">
        <w:rPr>
          <w:rFonts w:hAnsi="標楷體" w:hint="eastAsia"/>
          <w:bCs/>
          <w:spacing w:val="-4"/>
        </w:rPr>
        <w:t>頁</w:t>
      </w:r>
      <w:r w:rsidRPr="009D0227">
        <w:rPr>
          <w:rFonts w:hAnsi="標楷體" w:hint="eastAsia"/>
          <w:bCs/>
          <w:snapToGrid w:val="0"/>
          <w:spacing w:val="-4"/>
        </w:rPr>
        <w:t>）</w:t>
      </w:r>
    </w:p>
    <w:p w14:paraId="32522541" w14:textId="59352416" w:rsidR="00D81EAE" w:rsidRPr="009D0227" w:rsidRDefault="00D81EAE" w:rsidP="005F4D58">
      <w:pPr>
        <w:pStyle w:val="af3"/>
        <w:overflowPunct w:val="0"/>
        <w:spacing w:line="500" w:lineRule="exact"/>
        <w:ind w:firstLineChars="400" w:firstLine="1120"/>
        <w:rPr>
          <w:rFonts w:hAnsi="標楷體"/>
          <w:bCs/>
          <w:snapToGrid w:val="0"/>
          <w:spacing w:val="-4"/>
        </w:rPr>
      </w:pPr>
      <w:r>
        <w:rPr>
          <w:rFonts w:hAnsi="標楷體" w:hint="eastAsia"/>
          <w:bCs/>
          <w:snapToGrid w:val="0"/>
        </w:rPr>
        <w:t>5</w:t>
      </w:r>
      <w:r w:rsidRPr="009D0227">
        <w:rPr>
          <w:rFonts w:hAnsi="標楷體" w:hint="eastAsia"/>
          <w:bCs/>
          <w:snapToGrid w:val="0"/>
        </w:rPr>
        <w:t xml:space="preserve">.　</w:t>
      </w:r>
      <w:r w:rsidRPr="00DA20E7">
        <w:rPr>
          <w:rFonts w:hAnsi="標楷體" w:hint="eastAsia"/>
          <w:bCs/>
          <w:snapToGrid w:val="0"/>
        </w:rPr>
        <w:t>消防人員服務人口比超前達標，有效減輕消防人力負荷，惟實際員額尚未補足，義消人力結構高齡化且招募資訊過時，允宜積極填補員額缺口及擴</w:t>
      </w:r>
      <w:proofErr w:type="gramStart"/>
      <w:r w:rsidRPr="00DA20E7">
        <w:rPr>
          <w:rFonts w:hAnsi="標楷體" w:hint="eastAsia"/>
          <w:bCs/>
          <w:snapToGrid w:val="0"/>
        </w:rPr>
        <w:t>增義消新</w:t>
      </w:r>
      <w:proofErr w:type="gramEnd"/>
      <w:r w:rsidRPr="00DA20E7">
        <w:rPr>
          <w:rFonts w:hAnsi="標楷體" w:hint="eastAsia"/>
          <w:bCs/>
          <w:snapToGrid w:val="0"/>
        </w:rPr>
        <w:t>血，以提升救災救護人力</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8</w:t>
      </w:r>
      <w:r w:rsidR="007807BB">
        <w:rPr>
          <w:rFonts w:hAnsi="標楷體"/>
          <w:bCs/>
          <w:spacing w:val="-4"/>
        </w:rPr>
        <w:t>1</w:t>
      </w:r>
      <w:r w:rsidRPr="009D0227">
        <w:rPr>
          <w:rFonts w:hAnsi="標楷體" w:hint="eastAsia"/>
          <w:bCs/>
          <w:spacing w:val="-4"/>
        </w:rPr>
        <w:t>頁</w:t>
      </w:r>
      <w:r w:rsidRPr="009D0227">
        <w:rPr>
          <w:rFonts w:hAnsi="標楷體" w:hint="eastAsia"/>
          <w:bCs/>
          <w:snapToGrid w:val="0"/>
          <w:spacing w:val="-4"/>
        </w:rPr>
        <w:t>）</w:t>
      </w:r>
    </w:p>
    <w:p w14:paraId="146BF6EC" w14:textId="1D46C6C3" w:rsidR="00D81EAE" w:rsidRPr="009D0227" w:rsidRDefault="00D81EAE" w:rsidP="005F4D58">
      <w:pPr>
        <w:pStyle w:val="af3"/>
        <w:overflowPunct w:val="0"/>
        <w:spacing w:line="536" w:lineRule="exact"/>
        <w:ind w:firstLineChars="400" w:firstLine="1120"/>
        <w:rPr>
          <w:rFonts w:hAnsi="標楷體"/>
          <w:bCs/>
          <w:snapToGrid w:val="0"/>
          <w:spacing w:val="-4"/>
        </w:rPr>
      </w:pPr>
      <w:r>
        <w:rPr>
          <w:rFonts w:hAnsi="標楷體" w:hint="eastAsia"/>
          <w:bCs/>
          <w:snapToGrid w:val="0"/>
        </w:rPr>
        <w:lastRenderedPageBreak/>
        <w:t>6</w:t>
      </w:r>
      <w:r w:rsidRPr="009D0227">
        <w:rPr>
          <w:rFonts w:hAnsi="標楷體" w:hint="eastAsia"/>
          <w:bCs/>
          <w:snapToGrid w:val="0"/>
        </w:rPr>
        <w:t xml:space="preserve">.　</w:t>
      </w:r>
      <w:r w:rsidRPr="00DA20E7">
        <w:rPr>
          <w:rFonts w:hAnsi="標楷體" w:hint="eastAsia"/>
          <w:bCs/>
          <w:snapToGrid w:val="0"/>
        </w:rPr>
        <w:t>勤務指揮業務經</w:t>
      </w:r>
      <w:proofErr w:type="gramStart"/>
      <w:r w:rsidRPr="00DA20E7">
        <w:rPr>
          <w:rFonts w:hAnsi="標楷體" w:hint="eastAsia"/>
          <w:bCs/>
          <w:snapToGrid w:val="0"/>
        </w:rPr>
        <w:t>消防署評列</w:t>
      </w:r>
      <w:proofErr w:type="gramEnd"/>
      <w:r w:rsidRPr="00DA20E7">
        <w:rPr>
          <w:rFonts w:hAnsi="標楷體" w:hint="eastAsia"/>
          <w:bCs/>
          <w:snapToGrid w:val="0"/>
        </w:rPr>
        <w:t>優等，惟部分高階無人機閒置、操作員配置失衡、消防</w:t>
      </w:r>
      <w:r w:rsidR="00D82AF9" w:rsidRPr="00DA20E7">
        <w:rPr>
          <w:rFonts w:hAnsi="標楷體" w:hint="eastAsia"/>
          <w:bCs/>
          <w:snapToGrid w:val="0"/>
        </w:rPr>
        <w:t>裝備器材</w:t>
      </w:r>
      <w:r w:rsidRPr="00DA20E7">
        <w:rPr>
          <w:rFonts w:hAnsi="標楷體" w:hint="eastAsia"/>
          <w:bCs/>
          <w:snapToGrid w:val="0"/>
        </w:rPr>
        <w:t>與</w:t>
      </w:r>
      <w:r w:rsidR="00D82AF9" w:rsidRPr="00DA20E7">
        <w:rPr>
          <w:rFonts w:hAnsi="標楷體" w:hint="eastAsia"/>
          <w:bCs/>
          <w:snapToGrid w:val="0"/>
        </w:rPr>
        <w:t>車輛</w:t>
      </w:r>
      <w:r w:rsidRPr="00DA20E7">
        <w:rPr>
          <w:rFonts w:hAnsi="標楷體" w:hint="eastAsia"/>
          <w:bCs/>
          <w:snapToGrid w:val="0"/>
        </w:rPr>
        <w:t>逾</w:t>
      </w:r>
      <w:r w:rsidR="00D82AF9">
        <w:rPr>
          <w:rFonts w:hAnsi="標楷體" w:hint="eastAsia"/>
          <w:bCs/>
          <w:snapToGrid w:val="0"/>
        </w:rPr>
        <w:t>使用年限</w:t>
      </w:r>
      <w:r w:rsidRPr="00DA20E7">
        <w:rPr>
          <w:rFonts w:hAnsi="標楷體" w:hint="eastAsia"/>
          <w:bCs/>
          <w:snapToGrid w:val="0"/>
        </w:rPr>
        <w:t>比率偏高，允宜</w:t>
      </w:r>
      <w:proofErr w:type="gramStart"/>
      <w:r w:rsidRPr="00DA20E7">
        <w:rPr>
          <w:rFonts w:hAnsi="標楷體" w:hint="eastAsia"/>
          <w:bCs/>
          <w:snapToGrid w:val="0"/>
        </w:rPr>
        <w:t>研</w:t>
      </w:r>
      <w:proofErr w:type="gramEnd"/>
      <w:r w:rsidRPr="00DA20E7">
        <w:rPr>
          <w:rFonts w:hAnsi="標楷體" w:hint="eastAsia"/>
          <w:bCs/>
          <w:snapToGrid w:val="0"/>
        </w:rPr>
        <w:t>謀改善，以提升防救災量能</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8</w:t>
      </w:r>
      <w:r w:rsidR="007807BB">
        <w:rPr>
          <w:rFonts w:hAnsi="標楷體"/>
          <w:bCs/>
          <w:spacing w:val="-4"/>
        </w:rPr>
        <w:t>2</w:t>
      </w:r>
      <w:r w:rsidRPr="009D0227">
        <w:rPr>
          <w:rFonts w:hAnsi="標楷體" w:hint="eastAsia"/>
          <w:bCs/>
          <w:spacing w:val="-4"/>
        </w:rPr>
        <w:t>頁</w:t>
      </w:r>
      <w:r w:rsidRPr="009D0227">
        <w:rPr>
          <w:rFonts w:hAnsi="標楷體" w:hint="eastAsia"/>
          <w:bCs/>
          <w:snapToGrid w:val="0"/>
          <w:spacing w:val="-4"/>
        </w:rPr>
        <w:t>）</w:t>
      </w:r>
    </w:p>
    <w:p w14:paraId="0CEC7A14" w14:textId="77777777" w:rsidR="00D81EAE" w:rsidRPr="009D0227" w:rsidRDefault="00D81EAE" w:rsidP="005F4D58">
      <w:pPr>
        <w:pStyle w:val="af3"/>
        <w:spacing w:line="536" w:lineRule="exact"/>
        <w:ind w:firstLine="561"/>
        <w:rPr>
          <w:rFonts w:hAnsi="標楷體"/>
          <w:b/>
          <w:bCs/>
          <w:snapToGrid w:val="0"/>
        </w:rPr>
      </w:pPr>
      <w:r w:rsidRPr="009D0227">
        <w:rPr>
          <w:rFonts w:hAnsi="標楷體" w:hint="eastAsia"/>
          <w:b/>
          <w:bCs/>
          <w:snapToGrid w:val="0"/>
        </w:rPr>
        <w:t>（七）　衛生</w:t>
      </w:r>
      <w:r>
        <w:rPr>
          <w:rFonts w:hAnsi="標楷體" w:hint="eastAsia"/>
          <w:b/>
          <w:bCs/>
          <w:snapToGrid w:val="0"/>
        </w:rPr>
        <w:t>及環境保護</w:t>
      </w:r>
    </w:p>
    <w:p w14:paraId="67140989" w14:textId="77777777" w:rsidR="00D81EAE" w:rsidRPr="009D0227" w:rsidRDefault="00D81EAE" w:rsidP="005F4D58">
      <w:pPr>
        <w:pStyle w:val="af3"/>
        <w:overflowPunct w:val="0"/>
        <w:spacing w:line="536" w:lineRule="exact"/>
        <w:ind w:firstLine="560"/>
        <w:rPr>
          <w:rFonts w:hAnsi="標楷體"/>
          <w:bCs/>
          <w:snapToGrid w:val="0"/>
        </w:rPr>
      </w:pPr>
      <w:proofErr w:type="gramStart"/>
      <w:r w:rsidRPr="009D0227">
        <w:rPr>
          <w:rFonts w:hAnsi="標楷體" w:hint="eastAsia"/>
          <w:bCs/>
          <w:snapToGrid w:val="0"/>
        </w:rPr>
        <w:t>114</w:t>
      </w:r>
      <w:proofErr w:type="gramEnd"/>
      <w:r w:rsidRPr="009D0227">
        <w:rPr>
          <w:rFonts w:hAnsi="標楷體" w:hint="eastAsia"/>
          <w:bCs/>
          <w:snapToGrid w:val="0"/>
        </w:rPr>
        <w:t>年度施政重點經各相關機關執行結果，包括：</w:t>
      </w:r>
    </w:p>
    <w:p w14:paraId="06BEB66C" w14:textId="77777777" w:rsidR="00D81EAE" w:rsidRPr="009D0227" w:rsidRDefault="00D81EAE" w:rsidP="005F4D58">
      <w:pPr>
        <w:pStyle w:val="af3"/>
        <w:overflowPunct w:val="0"/>
        <w:spacing w:line="536" w:lineRule="exact"/>
        <w:ind w:firstLineChars="400" w:firstLine="1120"/>
        <w:rPr>
          <w:rFonts w:hAnsi="標楷體"/>
          <w:bCs/>
          <w:snapToGrid w:val="0"/>
        </w:rPr>
      </w:pPr>
      <w:r>
        <w:rPr>
          <w:rFonts w:hAnsi="標楷體" w:hint="eastAsia"/>
          <w:bCs/>
          <w:snapToGrid w:val="0"/>
        </w:rPr>
        <w:t>1</w:t>
      </w:r>
      <w:r w:rsidRPr="009D0227">
        <w:rPr>
          <w:rFonts w:hAnsi="標楷體" w:hint="eastAsia"/>
          <w:bCs/>
          <w:snapToGrid w:val="0"/>
        </w:rPr>
        <w:t>.　推動疫苗施打：</w:t>
      </w:r>
      <w:r>
        <w:rPr>
          <w:rFonts w:hAnsi="標楷體" w:hint="eastAsia"/>
          <w:bCs/>
          <w:snapToGrid w:val="0"/>
        </w:rPr>
        <w:t>苗栗縣</w:t>
      </w:r>
      <w:r w:rsidRPr="009D0227">
        <w:rPr>
          <w:rFonts w:hAnsi="標楷體" w:hint="eastAsia"/>
          <w:bCs/>
          <w:snapToGrid w:val="0"/>
        </w:rPr>
        <w:t>3歲以下疫苗應接種計30,871人次，實際接種計28,352人次，完成率達91.8％；</w:t>
      </w:r>
      <w:proofErr w:type="gramStart"/>
      <w:r w:rsidRPr="009D0227">
        <w:rPr>
          <w:rFonts w:hAnsi="標楷體" w:hint="eastAsia"/>
          <w:bCs/>
          <w:snapToGrid w:val="0"/>
        </w:rPr>
        <w:t>114</w:t>
      </w:r>
      <w:proofErr w:type="gramEnd"/>
      <w:r w:rsidRPr="009D0227">
        <w:rPr>
          <w:rFonts w:hAnsi="標楷體" w:hint="eastAsia"/>
          <w:bCs/>
          <w:snapToGrid w:val="0"/>
        </w:rPr>
        <w:t>年度流感疫苗四大對象接種率分別為65歲以上長者45.2％、學生73.6％、學齡前幼兒61.2％、</w:t>
      </w:r>
      <w:proofErr w:type="gramStart"/>
      <w:r w:rsidRPr="009D0227">
        <w:rPr>
          <w:rFonts w:hAnsi="標楷體" w:hint="eastAsia"/>
          <w:bCs/>
          <w:snapToGrid w:val="0"/>
        </w:rPr>
        <w:t>醫</w:t>
      </w:r>
      <w:proofErr w:type="gramEnd"/>
      <w:r w:rsidRPr="009D0227">
        <w:rPr>
          <w:rFonts w:hAnsi="標楷體" w:hint="eastAsia"/>
          <w:bCs/>
          <w:snapToGrid w:val="0"/>
        </w:rPr>
        <w:t>事人員74.5％。</w:t>
      </w:r>
    </w:p>
    <w:p w14:paraId="5D69050E" w14:textId="77777777" w:rsidR="00D81EAE" w:rsidRDefault="00D81EAE" w:rsidP="005F4D58">
      <w:pPr>
        <w:pStyle w:val="af3"/>
        <w:overflowPunct w:val="0"/>
        <w:spacing w:line="536" w:lineRule="exact"/>
        <w:ind w:firstLineChars="400" w:firstLine="1120"/>
        <w:rPr>
          <w:rFonts w:hAnsi="標楷體"/>
          <w:bCs/>
          <w:snapToGrid w:val="0"/>
        </w:rPr>
      </w:pPr>
      <w:r>
        <w:rPr>
          <w:rFonts w:hAnsi="標楷體" w:hint="eastAsia"/>
          <w:bCs/>
          <w:snapToGrid w:val="0"/>
        </w:rPr>
        <w:t>2.</w:t>
      </w:r>
      <w:r w:rsidRPr="009D0227">
        <w:rPr>
          <w:rFonts w:hAnsi="標楷體" w:hint="eastAsia"/>
          <w:bCs/>
          <w:snapToGrid w:val="0"/>
        </w:rPr>
        <w:t xml:space="preserve">　</w:t>
      </w:r>
      <w:r w:rsidRPr="000900AF">
        <w:rPr>
          <w:rFonts w:hAnsi="標楷體" w:hint="eastAsia"/>
          <w:bCs/>
          <w:snapToGrid w:val="0"/>
        </w:rPr>
        <w:t>社區整合性癌症篩檢</w:t>
      </w:r>
      <w:r>
        <w:rPr>
          <w:rFonts w:hAnsi="標楷體" w:hint="eastAsia"/>
          <w:bCs/>
          <w:snapToGrid w:val="0"/>
        </w:rPr>
        <w:t>：</w:t>
      </w:r>
      <w:r w:rsidRPr="000900AF">
        <w:rPr>
          <w:rFonts w:hAnsi="標楷體" w:hint="eastAsia"/>
          <w:bCs/>
          <w:snapToGrid w:val="0"/>
        </w:rPr>
        <w:t>完成50至75歲民眾大腸直腸糞便潛血篩檢27,657人</w:t>
      </w:r>
      <w:r>
        <w:rPr>
          <w:rFonts w:hAnsi="標楷體" w:hint="eastAsia"/>
          <w:bCs/>
          <w:snapToGrid w:val="0"/>
        </w:rPr>
        <w:t>；</w:t>
      </w:r>
      <w:r w:rsidRPr="006425D8">
        <w:rPr>
          <w:rFonts w:hAnsi="標楷體" w:hint="eastAsia"/>
          <w:bCs/>
          <w:snapToGrid w:val="0"/>
        </w:rPr>
        <w:t>30</w:t>
      </w:r>
      <w:r>
        <w:rPr>
          <w:rFonts w:hAnsi="標楷體" w:hint="eastAsia"/>
          <w:bCs/>
          <w:snapToGrid w:val="0"/>
        </w:rPr>
        <w:t>至</w:t>
      </w:r>
      <w:r w:rsidRPr="006425D8">
        <w:rPr>
          <w:rFonts w:hAnsi="標楷體" w:hint="eastAsia"/>
          <w:bCs/>
          <w:snapToGrid w:val="0"/>
        </w:rPr>
        <w:t>69歲婦女子宮頸癌抹片篩檢15,166人</w:t>
      </w:r>
      <w:r>
        <w:rPr>
          <w:rFonts w:hAnsi="標楷體" w:hint="eastAsia"/>
          <w:bCs/>
          <w:snapToGrid w:val="0"/>
        </w:rPr>
        <w:t>；</w:t>
      </w:r>
      <w:r w:rsidRPr="006425D8">
        <w:rPr>
          <w:rFonts w:hAnsi="標楷體" w:hint="eastAsia"/>
          <w:bCs/>
          <w:snapToGrid w:val="0"/>
        </w:rPr>
        <w:t>45</w:t>
      </w:r>
      <w:r>
        <w:rPr>
          <w:rFonts w:hAnsi="標楷體" w:hint="eastAsia"/>
          <w:bCs/>
          <w:snapToGrid w:val="0"/>
        </w:rPr>
        <w:t>至</w:t>
      </w:r>
      <w:r w:rsidRPr="006425D8">
        <w:rPr>
          <w:rFonts w:hAnsi="標楷體" w:hint="eastAsia"/>
          <w:bCs/>
          <w:snapToGrid w:val="0"/>
        </w:rPr>
        <w:t>69歲婦女乳房攝影篩檢16,639人</w:t>
      </w:r>
      <w:r>
        <w:rPr>
          <w:rFonts w:hAnsi="標楷體" w:hint="eastAsia"/>
          <w:bCs/>
          <w:snapToGrid w:val="0"/>
        </w:rPr>
        <w:t>。</w:t>
      </w:r>
    </w:p>
    <w:p w14:paraId="20F3D04A" w14:textId="77777777" w:rsidR="00D81EAE" w:rsidRDefault="00D81EAE" w:rsidP="005F4D58">
      <w:pPr>
        <w:pStyle w:val="af3"/>
        <w:overflowPunct w:val="0"/>
        <w:spacing w:line="536" w:lineRule="exact"/>
        <w:ind w:firstLineChars="400" w:firstLine="1120"/>
        <w:rPr>
          <w:rFonts w:hAnsi="標楷體"/>
          <w:bCs/>
          <w:snapToGrid w:val="0"/>
        </w:rPr>
      </w:pPr>
      <w:r>
        <w:rPr>
          <w:rFonts w:hAnsi="標楷體" w:hint="eastAsia"/>
          <w:bCs/>
          <w:snapToGrid w:val="0"/>
        </w:rPr>
        <w:t>3</w:t>
      </w:r>
      <w:r w:rsidRPr="009D0227">
        <w:rPr>
          <w:rFonts w:hAnsi="標楷體" w:hint="eastAsia"/>
          <w:bCs/>
          <w:snapToGrid w:val="0"/>
        </w:rPr>
        <w:t>.　建構食品安全體系：</w:t>
      </w:r>
      <w:proofErr w:type="gramStart"/>
      <w:r w:rsidRPr="009D0227">
        <w:rPr>
          <w:rFonts w:hAnsi="標楷體" w:hint="eastAsia"/>
          <w:bCs/>
          <w:snapToGrid w:val="0"/>
        </w:rPr>
        <w:t>114</w:t>
      </w:r>
      <w:proofErr w:type="gramEnd"/>
      <w:r w:rsidRPr="009D0227">
        <w:rPr>
          <w:rFonts w:hAnsi="標楷體" w:hint="eastAsia"/>
          <w:bCs/>
          <w:snapToGrid w:val="0"/>
        </w:rPr>
        <w:t>年度計有12,264家食品業者於食品業者登錄平台完成更新登錄，確認率86.1％；查核食品工廠之食品良好衛生規範</w:t>
      </w:r>
      <w:r>
        <w:rPr>
          <w:rFonts w:hAnsi="標楷體" w:hint="eastAsia"/>
          <w:bCs/>
          <w:snapToGrid w:val="0"/>
        </w:rPr>
        <w:t>（</w:t>
      </w:r>
      <w:r w:rsidRPr="009D0227">
        <w:rPr>
          <w:rFonts w:hAnsi="標楷體" w:hint="eastAsia"/>
          <w:bCs/>
          <w:snapToGrid w:val="0"/>
        </w:rPr>
        <w:t>GHP</w:t>
      </w:r>
      <w:r>
        <w:rPr>
          <w:rFonts w:hAnsi="標楷體" w:hint="eastAsia"/>
          <w:bCs/>
          <w:snapToGrid w:val="0"/>
        </w:rPr>
        <w:t>）</w:t>
      </w:r>
      <w:r w:rsidRPr="009D0227">
        <w:rPr>
          <w:rFonts w:hAnsi="標楷體" w:hint="eastAsia"/>
          <w:bCs/>
          <w:snapToGrid w:val="0"/>
        </w:rPr>
        <w:t>149家次，經輔導及限期改善後已</w:t>
      </w:r>
      <w:proofErr w:type="gramStart"/>
      <w:r w:rsidRPr="009D0227">
        <w:rPr>
          <w:rFonts w:hAnsi="標楷體" w:hint="eastAsia"/>
          <w:bCs/>
          <w:snapToGrid w:val="0"/>
        </w:rPr>
        <w:t>全數全格</w:t>
      </w:r>
      <w:proofErr w:type="gramEnd"/>
      <w:r w:rsidRPr="009D0227">
        <w:rPr>
          <w:rFonts w:hAnsi="標楷體" w:hint="eastAsia"/>
          <w:bCs/>
          <w:snapToGrid w:val="0"/>
        </w:rPr>
        <w:t>；輔導完成</w:t>
      </w:r>
      <w:r w:rsidRPr="009D0227">
        <w:rPr>
          <w:rFonts w:hAnsi="標楷體"/>
          <w:bCs/>
          <w:snapToGrid w:val="0"/>
        </w:rPr>
        <w:t>36</w:t>
      </w:r>
      <w:r w:rsidRPr="009D0227">
        <w:rPr>
          <w:rFonts w:hAnsi="標楷體" w:hint="eastAsia"/>
          <w:bCs/>
          <w:snapToGrid w:val="0"/>
        </w:rPr>
        <w:t>家食品添加物販售業者自主管理，完成率</w:t>
      </w:r>
      <w:r w:rsidRPr="009D0227">
        <w:rPr>
          <w:rFonts w:hAnsi="標楷體"/>
          <w:bCs/>
          <w:snapToGrid w:val="0"/>
        </w:rPr>
        <w:t>100</w:t>
      </w:r>
      <w:r w:rsidRPr="009D0227">
        <w:rPr>
          <w:rFonts w:hAnsi="標楷體" w:hint="eastAsia"/>
          <w:bCs/>
          <w:snapToGrid w:val="0"/>
        </w:rPr>
        <w:t>％</w:t>
      </w:r>
      <w:r w:rsidRPr="009D0227">
        <w:rPr>
          <w:rFonts w:hAnsi="標楷體"/>
          <w:bCs/>
          <w:snapToGrid w:val="0"/>
        </w:rPr>
        <w:t>。</w:t>
      </w:r>
    </w:p>
    <w:p w14:paraId="448A776E" w14:textId="77777777" w:rsidR="00D81EAE" w:rsidRPr="009D0227" w:rsidRDefault="00D81EAE" w:rsidP="005F4D58">
      <w:pPr>
        <w:pStyle w:val="af3"/>
        <w:overflowPunct w:val="0"/>
        <w:spacing w:line="536" w:lineRule="exact"/>
        <w:ind w:firstLineChars="400" w:firstLine="1120"/>
        <w:rPr>
          <w:rFonts w:hAnsi="標楷體"/>
          <w:bCs/>
          <w:snapToGrid w:val="0"/>
          <w:spacing w:val="10"/>
        </w:rPr>
      </w:pPr>
      <w:r>
        <w:rPr>
          <w:rFonts w:hAnsi="標楷體" w:hint="eastAsia"/>
          <w:bCs/>
          <w:snapToGrid w:val="0"/>
        </w:rPr>
        <w:t>4</w:t>
      </w:r>
      <w:r w:rsidRPr="009D0227">
        <w:rPr>
          <w:rFonts w:hAnsi="標楷體" w:hint="eastAsia"/>
          <w:bCs/>
          <w:snapToGrid w:val="0"/>
        </w:rPr>
        <w:t>.　事業廢棄物稽查管理：稽查1,607家次，查獲違反廢棄物</w:t>
      </w:r>
      <w:proofErr w:type="gramStart"/>
      <w:r w:rsidRPr="009D0227">
        <w:rPr>
          <w:rFonts w:hAnsi="標楷體" w:hint="eastAsia"/>
          <w:bCs/>
          <w:snapToGrid w:val="0"/>
        </w:rPr>
        <w:t>清理法計272件</w:t>
      </w:r>
      <w:proofErr w:type="gramEnd"/>
      <w:r w:rsidRPr="009D0227">
        <w:rPr>
          <w:rFonts w:hAnsi="標楷體" w:hint="eastAsia"/>
          <w:bCs/>
          <w:snapToGrid w:val="0"/>
        </w:rPr>
        <w:t>；列管應提報事業廢棄物清理計畫書之事業計1,151家，其中1,143家已</w:t>
      </w:r>
      <w:r>
        <w:rPr>
          <w:rFonts w:hAnsi="標楷體" w:hint="eastAsia"/>
          <w:bCs/>
          <w:snapToGrid w:val="0"/>
        </w:rPr>
        <w:t>輔導</w:t>
      </w:r>
      <w:r w:rsidRPr="009D0227">
        <w:rPr>
          <w:rFonts w:hAnsi="標楷體" w:hint="eastAsia"/>
          <w:bCs/>
          <w:snapToGrid w:val="0"/>
        </w:rPr>
        <w:t>提報事業廢棄物清理計畫書，檢</w:t>
      </w:r>
      <w:r>
        <w:rPr>
          <w:rFonts w:hAnsi="標楷體" w:hint="eastAsia"/>
          <w:bCs/>
          <w:snapToGrid w:val="0"/>
        </w:rPr>
        <w:t>具</w:t>
      </w:r>
      <w:proofErr w:type="gramStart"/>
      <w:r>
        <w:rPr>
          <w:rFonts w:hAnsi="標楷體" w:hint="eastAsia"/>
          <w:bCs/>
          <w:snapToGrid w:val="0"/>
        </w:rPr>
        <w:t>送</w:t>
      </w:r>
      <w:r w:rsidRPr="009D0227">
        <w:rPr>
          <w:rFonts w:hAnsi="標楷體" w:hint="eastAsia"/>
          <w:bCs/>
          <w:snapToGrid w:val="0"/>
        </w:rPr>
        <w:t>審率達</w:t>
      </w:r>
      <w:proofErr w:type="gramEnd"/>
      <w:r w:rsidRPr="009D0227">
        <w:rPr>
          <w:rFonts w:hAnsi="標楷體" w:hint="eastAsia"/>
          <w:bCs/>
          <w:snapToGrid w:val="0"/>
        </w:rPr>
        <w:t>99.3％，相較97％之目標值，達成度102％。</w:t>
      </w:r>
    </w:p>
    <w:p w14:paraId="0F149AEB" w14:textId="77777777" w:rsidR="00D81EAE" w:rsidRDefault="00D81EAE" w:rsidP="005F4D58">
      <w:pPr>
        <w:pStyle w:val="af3"/>
        <w:overflowPunct w:val="0"/>
        <w:spacing w:line="536" w:lineRule="exact"/>
        <w:ind w:firstLineChars="400" w:firstLine="1120"/>
        <w:rPr>
          <w:rFonts w:hAnsi="標楷體"/>
          <w:bCs/>
          <w:snapToGrid w:val="0"/>
        </w:rPr>
      </w:pPr>
      <w:r>
        <w:rPr>
          <w:rFonts w:hAnsi="標楷體" w:hint="eastAsia"/>
          <w:bCs/>
          <w:snapToGrid w:val="0"/>
        </w:rPr>
        <w:t>5</w:t>
      </w:r>
      <w:r w:rsidRPr="009D0227">
        <w:rPr>
          <w:rFonts w:hAnsi="標楷體" w:hint="eastAsia"/>
          <w:bCs/>
          <w:snapToGrid w:val="0"/>
        </w:rPr>
        <w:t xml:space="preserve">.　</w:t>
      </w:r>
      <w:r w:rsidRPr="009D0227">
        <w:rPr>
          <w:rFonts w:hAnsi="標楷體" w:hint="eastAsia"/>
          <w:spacing w:val="-4"/>
        </w:rPr>
        <w:t>空氣污染減量</w:t>
      </w:r>
      <w:r w:rsidRPr="009D0227">
        <w:rPr>
          <w:rFonts w:hAnsi="標楷體" w:hint="eastAsia"/>
          <w:bCs/>
          <w:snapToGrid w:val="0"/>
          <w:spacing w:val="-4"/>
        </w:rPr>
        <w:t>：推廣營建工地道路</w:t>
      </w:r>
      <w:proofErr w:type="gramStart"/>
      <w:r w:rsidRPr="009D0227">
        <w:rPr>
          <w:rFonts w:hAnsi="標楷體" w:hint="eastAsia"/>
          <w:bCs/>
          <w:snapToGrid w:val="0"/>
          <w:spacing w:val="-4"/>
        </w:rPr>
        <w:t>認養洗掃作業</w:t>
      </w:r>
      <w:proofErr w:type="gramEnd"/>
      <w:r w:rsidRPr="009D0227">
        <w:rPr>
          <w:rFonts w:hAnsi="標楷體" w:hint="eastAsia"/>
          <w:bCs/>
          <w:snapToGrid w:val="0"/>
          <w:spacing w:val="-4"/>
        </w:rPr>
        <w:t>，</w:t>
      </w:r>
      <w:proofErr w:type="gramStart"/>
      <w:r w:rsidRPr="009D0227">
        <w:rPr>
          <w:rFonts w:hAnsi="標楷體" w:hint="eastAsia"/>
          <w:bCs/>
          <w:snapToGrid w:val="0"/>
          <w:spacing w:val="-4"/>
        </w:rPr>
        <w:t>114</w:t>
      </w:r>
      <w:proofErr w:type="gramEnd"/>
      <w:r w:rsidRPr="009D0227">
        <w:rPr>
          <w:rFonts w:hAnsi="標楷體" w:hint="eastAsia"/>
          <w:bCs/>
          <w:snapToGrid w:val="0"/>
          <w:spacing w:val="-4"/>
        </w:rPr>
        <w:t>年度業者認養30處、總長度20.85公里，</w:t>
      </w:r>
      <w:proofErr w:type="gramStart"/>
      <w:r w:rsidRPr="009D0227">
        <w:rPr>
          <w:rFonts w:hAnsi="標楷體" w:hint="eastAsia"/>
          <w:bCs/>
          <w:snapToGrid w:val="0"/>
          <w:spacing w:val="-4"/>
        </w:rPr>
        <w:t>總洗掃里程</w:t>
      </w:r>
      <w:proofErr w:type="gramEnd"/>
      <w:r w:rsidRPr="009D0227">
        <w:rPr>
          <w:rFonts w:hAnsi="標楷體" w:hint="eastAsia"/>
          <w:bCs/>
          <w:snapToGrid w:val="0"/>
          <w:spacing w:val="-4"/>
        </w:rPr>
        <w:t>共計2萬餘公里；推行紙錢減量計883.23公噸，</w:t>
      </w:r>
      <w:proofErr w:type="gramStart"/>
      <w:r w:rsidRPr="009D0227">
        <w:rPr>
          <w:rFonts w:hAnsi="標楷體" w:hint="eastAsia"/>
          <w:bCs/>
          <w:snapToGrid w:val="0"/>
          <w:spacing w:val="-4"/>
        </w:rPr>
        <w:t>經推估</w:t>
      </w:r>
      <w:proofErr w:type="gramEnd"/>
      <w:r w:rsidRPr="009D0227">
        <w:rPr>
          <w:rFonts w:hAnsi="標楷體" w:hint="eastAsia"/>
          <w:bCs/>
          <w:snapToGrid w:val="0"/>
          <w:spacing w:val="-4"/>
        </w:rPr>
        <w:t>TSP削減量為3,108.45公斤、PM</w:t>
      </w:r>
      <w:r w:rsidRPr="00F953FD">
        <w:rPr>
          <w:rFonts w:hAnsi="標楷體" w:hint="eastAsia"/>
          <w:bCs/>
          <w:snapToGrid w:val="0"/>
          <w:spacing w:val="-4"/>
          <w:sz w:val="22"/>
          <w:szCs w:val="22"/>
        </w:rPr>
        <w:t>10</w:t>
      </w:r>
      <w:r w:rsidRPr="009D0227">
        <w:rPr>
          <w:rFonts w:hAnsi="標楷體" w:hint="eastAsia"/>
          <w:bCs/>
          <w:snapToGrid w:val="0"/>
          <w:spacing w:val="-4"/>
        </w:rPr>
        <w:t>為2,747.41公斤、PM</w:t>
      </w:r>
      <w:r w:rsidRPr="00F953FD">
        <w:rPr>
          <w:rFonts w:hAnsi="標楷體" w:hint="eastAsia"/>
          <w:bCs/>
          <w:snapToGrid w:val="0"/>
          <w:spacing w:val="-4"/>
          <w:sz w:val="22"/>
          <w:szCs w:val="22"/>
        </w:rPr>
        <w:t>2.5</w:t>
      </w:r>
      <w:r w:rsidRPr="009D0227">
        <w:rPr>
          <w:rFonts w:hAnsi="標楷體" w:hint="eastAsia"/>
          <w:bCs/>
          <w:snapToGrid w:val="0"/>
          <w:spacing w:val="-4"/>
        </w:rPr>
        <w:t>為2,421.60公斤、SOx為21.20公斤、NOx為183.36公斤及CO</w:t>
      </w:r>
      <w:r w:rsidRPr="00F953FD">
        <w:rPr>
          <w:rFonts w:hAnsi="標楷體" w:hint="eastAsia"/>
          <w:bCs/>
          <w:snapToGrid w:val="0"/>
          <w:spacing w:val="-4"/>
          <w:sz w:val="22"/>
          <w:szCs w:val="22"/>
        </w:rPr>
        <w:t>2</w:t>
      </w:r>
      <w:r w:rsidRPr="009D0227">
        <w:rPr>
          <w:rFonts w:hAnsi="標楷體" w:hint="eastAsia"/>
          <w:bCs/>
          <w:snapToGrid w:val="0"/>
          <w:spacing w:val="-4"/>
        </w:rPr>
        <w:t>為1,324.85公噸</w:t>
      </w:r>
      <w:r w:rsidRPr="009D0227">
        <w:rPr>
          <w:rFonts w:hAnsi="標楷體" w:hint="eastAsia"/>
          <w:bCs/>
          <w:snapToGrid w:val="0"/>
        </w:rPr>
        <w:t>。</w:t>
      </w:r>
    </w:p>
    <w:p w14:paraId="2487E8B0" w14:textId="77777777" w:rsidR="00D81EAE" w:rsidRPr="009D0227" w:rsidRDefault="00D81EAE" w:rsidP="005F4D58">
      <w:pPr>
        <w:pStyle w:val="af3"/>
        <w:overflowPunct w:val="0"/>
        <w:spacing w:line="536" w:lineRule="exact"/>
        <w:ind w:firstLineChars="400" w:firstLine="1120"/>
        <w:rPr>
          <w:rFonts w:hAnsi="標楷體"/>
          <w:bCs/>
          <w:snapToGrid w:val="0"/>
          <w:spacing w:val="-4"/>
        </w:rPr>
      </w:pPr>
      <w:r>
        <w:rPr>
          <w:rFonts w:hAnsi="標楷體" w:hint="eastAsia"/>
          <w:bCs/>
          <w:snapToGrid w:val="0"/>
        </w:rPr>
        <w:t>6.</w:t>
      </w:r>
      <w:r w:rsidRPr="009D0227">
        <w:rPr>
          <w:rFonts w:hAnsi="標楷體" w:hint="eastAsia"/>
          <w:bCs/>
          <w:snapToGrid w:val="0"/>
        </w:rPr>
        <w:t xml:space="preserve">　</w:t>
      </w:r>
      <w:r>
        <w:rPr>
          <w:rFonts w:hAnsi="標楷體" w:hint="eastAsia"/>
          <w:bCs/>
          <w:snapToGrid w:val="0"/>
        </w:rPr>
        <w:t>飲用水管理：</w:t>
      </w:r>
      <w:r w:rsidRPr="002A1507">
        <w:rPr>
          <w:rFonts w:hAnsi="標楷體" w:hint="eastAsia"/>
          <w:bCs/>
          <w:snapToGrid w:val="0"/>
        </w:rPr>
        <w:t>完成飲用水水源水質保護區稽查管制工作38次</w:t>
      </w:r>
      <w:r>
        <w:rPr>
          <w:rFonts w:hAnsi="標楷體" w:hint="eastAsia"/>
          <w:bCs/>
          <w:snapToGrid w:val="0"/>
        </w:rPr>
        <w:t>、</w:t>
      </w:r>
      <w:r w:rsidRPr="002A1507">
        <w:rPr>
          <w:rFonts w:hAnsi="標楷體" w:hint="eastAsia"/>
          <w:bCs/>
          <w:snapToGrid w:val="0"/>
        </w:rPr>
        <w:t>自來水淨水場抽驗稽查</w:t>
      </w:r>
      <w:proofErr w:type="gramStart"/>
      <w:r w:rsidRPr="002A1507">
        <w:rPr>
          <w:rFonts w:hAnsi="標楷體" w:hint="eastAsia"/>
          <w:bCs/>
          <w:snapToGrid w:val="0"/>
        </w:rPr>
        <w:t>採</w:t>
      </w:r>
      <w:proofErr w:type="gramEnd"/>
      <w:r w:rsidRPr="002A1507">
        <w:rPr>
          <w:rFonts w:hAnsi="標楷體" w:hint="eastAsia"/>
          <w:bCs/>
          <w:snapToGrid w:val="0"/>
        </w:rPr>
        <w:t>樣611件</w:t>
      </w:r>
      <w:r>
        <w:rPr>
          <w:rFonts w:hAnsi="標楷體" w:hint="eastAsia"/>
          <w:bCs/>
          <w:snapToGrid w:val="0"/>
        </w:rPr>
        <w:t>、包</w:t>
      </w:r>
      <w:r w:rsidRPr="00BC01D7">
        <w:rPr>
          <w:rFonts w:hAnsi="標楷體" w:hint="eastAsia"/>
          <w:bCs/>
          <w:snapToGrid w:val="0"/>
        </w:rPr>
        <w:t>裝飲用水</w:t>
      </w:r>
      <w:r>
        <w:rPr>
          <w:rFonts w:hAnsi="標楷體" w:hint="eastAsia"/>
          <w:bCs/>
          <w:snapToGrid w:val="0"/>
        </w:rPr>
        <w:t>及</w:t>
      </w:r>
      <w:r w:rsidRPr="00BC01D7">
        <w:rPr>
          <w:rFonts w:hAnsi="標楷體" w:hint="eastAsia"/>
          <w:bCs/>
          <w:snapToGrid w:val="0"/>
        </w:rPr>
        <w:t>盛裝飲用水</w:t>
      </w:r>
      <w:r>
        <w:rPr>
          <w:rFonts w:hAnsi="標楷體" w:hint="eastAsia"/>
          <w:bCs/>
          <w:snapToGrid w:val="0"/>
        </w:rPr>
        <w:t>等</w:t>
      </w:r>
      <w:r w:rsidRPr="00BC01D7">
        <w:rPr>
          <w:rFonts w:hAnsi="標楷體" w:hint="eastAsia"/>
          <w:bCs/>
          <w:snapToGrid w:val="0"/>
        </w:rPr>
        <w:t>業者稽查</w:t>
      </w:r>
      <w:proofErr w:type="gramStart"/>
      <w:r w:rsidRPr="00BC01D7">
        <w:rPr>
          <w:rFonts w:hAnsi="標楷體" w:hint="eastAsia"/>
          <w:bCs/>
          <w:snapToGrid w:val="0"/>
        </w:rPr>
        <w:t>採</w:t>
      </w:r>
      <w:proofErr w:type="gramEnd"/>
      <w:r w:rsidRPr="00BC01D7">
        <w:rPr>
          <w:rFonts w:hAnsi="標楷體" w:hint="eastAsia"/>
          <w:bCs/>
          <w:snapToGrid w:val="0"/>
        </w:rPr>
        <w:t>樣2</w:t>
      </w:r>
      <w:r>
        <w:rPr>
          <w:rFonts w:hAnsi="標楷體" w:hint="eastAsia"/>
          <w:bCs/>
          <w:snapToGrid w:val="0"/>
        </w:rPr>
        <w:t>5</w:t>
      </w:r>
      <w:r w:rsidRPr="00BC01D7">
        <w:rPr>
          <w:rFonts w:hAnsi="標楷體" w:hint="eastAsia"/>
          <w:bCs/>
          <w:snapToGrid w:val="0"/>
        </w:rPr>
        <w:t>件</w:t>
      </w:r>
      <w:r>
        <w:rPr>
          <w:rFonts w:hAnsi="標楷體" w:hint="eastAsia"/>
          <w:bCs/>
          <w:snapToGrid w:val="0"/>
        </w:rPr>
        <w:t>，均超過</w:t>
      </w:r>
      <w:r w:rsidRPr="00BC01D7">
        <w:rPr>
          <w:rFonts w:hAnsi="標楷體" w:hint="eastAsia"/>
          <w:bCs/>
          <w:snapToGrid w:val="0"/>
        </w:rPr>
        <w:t>年度目標</w:t>
      </w:r>
      <w:r>
        <w:rPr>
          <w:rFonts w:hAnsi="標楷體" w:hint="eastAsia"/>
          <w:bCs/>
          <w:snapToGrid w:val="0"/>
        </w:rPr>
        <w:t>值</w:t>
      </w:r>
      <w:r w:rsidRPr="00F256F4">
        <w:rPr>
          <w:rFonts w:hAnsi="標楷體" w:hint="eastAsia"/>
          <w:bCs/>
          <w:snapToGrid w:val="0"/>
        </w:rPr>
        <w:t>。</w:t>
      </w:r>
    </w:p>
    <w:p w14:paraId="0CF66E13" w14:textId="77777777" w:rsidR="00D81EAE" w:rsidRPr="009D0227" w:rsidRDefault="00D81EAE" w:rsidP="00DE6BA8">
      <w:pPr>
        <w:pStyle w:val="af3"/>
        <w:overflowPunct w:val="0"/>
        <w:spacing w:line="520" w:lineRule="exact"/>
        <w:ind w:firstLine="552"/>
        <w:rPr>
          <w:rFonts w:hAnsi="標楷體"/>
          <w:bCs/>
          <w:snapToGrid w:val="0"/>
          <w:spacing w:val="-2"/>
        </w:rPr>
      </w:pPr>
      <w:r w:rsidRPr="009D0227">
        <w:rPr>
          <w:rFonts w:hAnsi="標楷體" w:hint="eastAsia"/>
          <w:bCs/>
          <w:snapToGrid w:val="0"/>
          <w:spacing w:val="-2"/>
        </w:rPr>
        <w:lastRenderedPageBreak/>
        <w:t>各相關機關之執行情形，</w:t>
      </w:r>
      <w:proofErr w:type="gramStart"/>
      <w:r w:rsidRPr="009D0227">
        <w:rPr>
          <w:rFonts w:hAnsi="標楷體" w:hint="eastAsia"/>
          <w:bCs/>
          <w:snapToGrid w:val="0"/>
          <w:spacing w:val="-2"/>
        </w:rPr>
        <w:t>經本室審核</w:t>
      </w:r>
      <w:proofErr w:type="gramEnd"/>
      <w:r w:rsidRPr="009D0227">
        <w:rPr>
          <w:rFonts w:hAnsi="標楷體" w:hint="eastAsia"/>
          <w:bCs/>
          <w:snapToGrid w:val="0"/>
          <w:spacing w:val="-2"/>
        </w:rPr>
        <w:t>結果，核有：</w:t>
      </w:r>
    </w:p>
    <w:p w14:paraId="64E982FA" w14:textId="6BAD917F" w:rsidR="00D81EAE" w:rsidRPr="00DE6BA8" w:rsidRDefault="00D81EAE" w:rsidP="00DE6BA8">
      <w:pPr>
        <w:pStyle w:val="af3"/>
        <w:overflowPunct w:val="0"/>
        <w:spacing w:line="520" w:lineRule="exact"/>
        <w:ind w:firstLineChars="400" w:firstLine="1120"/>
        <w:rPr>
          <w:rFonts w:hAnsi="標楷體"/>
          <w:bCs/>
          <w:snapToGrid w:val="0"/>
          <w:spacing w:val="2"/>
        </w:rPr>
      </w:pPr>
      <w:r>
        <w:rPr>
          <w:rFonts w:hAnsi="標楷體" w:hint="eastAsia"/>
          <w:bCs/>
          <w:snapToGrid w:val="0"/>
        </w:rPr>
        <w:t>1</w:t>
      </w:r>
      <w:r w:rsidRPr="009D0227">
        <w:rPr>
          <w:rFonts w:hAnsi="標楷體" w:hint="eastAsia"/>
          <w:bCs/>
          <w:snapToGrid w:val="0"/>
        </w:rPr>
        <w:t xml:space="preserve">.　</w:t>
      </w:r>
      <w:r w:rsidRPr="00DE6BA8">
        <w:rPr>
          <w:rFonts w:hAnsi="標楷體" w:hint="eastAsia"/>
          <w:bCs/>
          <w:snapToGrid w:val="0"/>
          <w:spacing w:val="2"/>
        </w:rPr>
        <w:t>縣內幼兒專責醫師收案涵蓋率超過計畫目標，增進幼兒醫療照護可近性，惟仍有部分鄉鎮涵蓋率不足、高風險</w:t>
      </w:r>
      <w:proofErr w:type="gramStart"/>
      <w:r w:rsidRPr="00DE6BA8">
        <w:rPr>
          <w:rFonts w:hAnsi="標楷體" w:hint="eastAsia"/>
          <w:bCs/>
          <w:snapToGrid w:val="0"/>
          <w:spacing w:val="2"/>
        </w:rPr>
        <w:t>孕</w:t>
      </w:r>
      <w:proofErr w:type="gramEnd"/>
      <w:r w:rsidRPr="00DE6BA8">
        <w:rPr>
          <w:rFonts w:hAnsi="標楷體" w:hint="eastAsia"/>
          <w:bCs/>
          <w:snapToGrid w:val="0"/>
          <w:spacing w:val="2"/>
        </w:rPr>
        <w:t>產婦關懷次數</w:t>
      </w:r>
      <w:proofErr w:type="gramStart"/>
      <w:r w:rsidRPr="00DE6BA8">
        <w:rPr>
          <w:rFonts w:hAnsi="標楷體" w:hint="eastAsia"/>
          <w:bCs/>
          <w:snapToGrid w:val="0"/>
          <w:spacing w:val="2"/>
        </w:rPr>
        <w:t>與訪視率</w:t>
      </w:r>
      <w:proofErr w:type="gramEnd"/>
      <w:r w:rsidRPr="00DE6BA8">
        <w:rPr>
          <w:rFonts w:hAnsi="標楷體" w:hint="eastAsia"/>
          <w:bCs/>
          <w:snapToGrid w:val="0"/>
          <w:spacing w:val="2"/>
        </w:rPr>
        <w:t>偏低、新生兒異常疾病篩檢未</w:t>
      </w:r>
      <w:proofErr w:type="gramStart"/>
      <w:r w:rsidRPr="00DE6BA8">
        <w:rPr>
          <w:rFonts w:hAnsi="標楷體" w:hint="eastAsia"/>
          <w:bCs/>
          <w:snapToGrid w:val="0"/>
          <w:spacing w:val="2"/>
        </w:rPr>
        <w:t>臻</w:t>
      </w:r>
      <w:proofErr w:type="gramEnd"/>
      <w:r w:rsidRPr="00DE6BA8">
        <w:rPr>
          <w:rFonts w:hAnsi="標楷體" w:hint="eastAsia"/>
          <w:bCs/>
          <w:snapToGrid w:val="0"/>
          <w:spacing w:val="2"/>
        </w:rPr>
        <w:t>周妥，允宜</w:t>
      </w:r>
      <w:proofErr w:type="gramStart"/>
      <w:r w:rsidRPr="00DE6BA8">
        <w:rPr>
          <w:rFonts w:hAnsi="標楷體" w:hint="eastAsia"/>
          <w:bCs/>
          <w:snapToGrid w:val="0"/>
          <w:spacing w:val="2"/>
        </w:rPr>
        <w:t>研</w:t>
      </w:r>
      <w:proofErr w:type="gramEnd"/>
      <w:r w:rsidRPr="00DE6BA8">
        <w:rPr>
          <w:rFonts w:hAnsi="標楷體" w:hint="eastAsia"/>
          <w:bCs/>
          <w:snapToGrid w:val="0"/>
          <w:spacing w:val="2"/>
        </w:rPr>
        <w:t>謀改善，以建構</w:t>
      </w:r>
      <w:proofErr w:type="gramStart"/>
      <w:r w:rsidRPr="00DE6BA8">
        <w:rPr>
          <w:rFonts w:hAnsi="標楷體" w:hint="eastAsia"/>
          <w:bCs/>
          <w:snapToGrid w:val="0"/>
          <w:spacing w:val="2"/>
        </w:rPr>
        <w:t>完備婦</w:t>
      </w:r>
      <w:proofErr w:type="gramEnd"/>
      <w:r w:rsidRPr="00DE6BA8">
        <w:rPr>
          <w:rFonts w:hAnsi="標楷體" w:hint="eastAsia"/>
          <w:bCs/>
          <w:snapToGrid w:val="0"/>
          <w:spacing w:val="2"/>
        </w:rPr>
        <w:t>幼醫療照護網。（</w:t>
      </w:r>
      <w:r w:rsidRPr="00DE6BA8">
        <w:rPr>
          <w:rFonts w:hAnsi="標楷體" w:hint="eastAsia"/>
          <w:bCs/>
          <w:spacing w:val="2"/>
        </w:rPr>
        <w:t>詳乙－</w:t>
      </w:r>
      <w:r w:rsidR="007807BB">
        <w:rPr>
          <w:rFonts w:hAnsi="標楷體" w:hint="eastAsia"/>
          <w:bCs/>
          <w:spacing w:val="2"/>
        </w:rPr>
        <w:t>8</w:t>
      </w:r>
      <w:r w:rsidR="007807BB">
        <w:rPr>
          <w:rFonts w:hAnsi="標楷體"/>
          <w:bCs/>
          <w:spacing w:val="2"/>
        </w:rPr>
        <w:t>5</w:t>
      </w:r>
      <w:r w:rsidRPr="00DE6BA8">
        <w:rPr>
          <w:rFonts w:hAnsi="標楷體" w:hint="eastAsia"/>
          <w:bCs/>
          <w:spacing w:val="2"/>
        </w:rPr>
        <w:t>頁</w:t>
      </w:r>
      <w:r w:rsidRPr="00DE6BA8">
        <w:rPr>
          <w:rFonts w:hAnsi="標楷體" w:hint="eastAsia"/>
          <w:bCs/>
          <w:snapToGrid w:val="0"/>
          <w:spacing w:val="2"/>
        </w:rPr>
        <w:t>）</w:t>
      </w:r>
    </w:p>
    <w:p w14:paraId="6D5293E0" w14:textId="2A7D4C17" w:rsidR="00D81EAE" w:rsidRPr="009D0227" w:rsidRDefault="00D81EAE" w:rsidP="00DE6BA8">
      <w:pPr>
        <w:pStyle w:val="af3"/>
        <w:overflowPunct w:val="0"/>
        <w:spacing w:line="520" w:lineRule="exact"/>
        <w:ind w:firstLineChars="400" w:firstLine="1120"/>
        <w:rPr>
          <w:rFonts w:hAnsi="標楷體"/>
          <w:bCs/>
          <w:snapToGrid w:val="0"/>
          <w:spacing w:val="4"/>
        </w:rPr>
      </w:pPr>
      <w:r>
        <w:rPr>
          <w:rFonts w:hAnsi="標楷體" w:hint="eastAsia"/>
        </w:rPr>
        <w:t>2</w:t>
      </w:r>
      <w:r w:rsidRPr="009D0227">
        <w:rPr>
          <w:rFonts w:hAnsi="標楷體" w:hint="eastAsia"/>
        </w:rPr>
        <w:t>.</w:t>
      </w:r>
      <w:r w:rsidRPr="009D0227">
        <w:rPr>
          <w:rFonts w:hAnsi="標楷體" w:hint="eastAsia"/>
          <w:bCs/>
          <w:snapToGrid w:val="0"/>
        </w:rPr>
        <w:t xml:space="preserve">　</w:t>
      </w:r>
      <w:r w:rsidRPr="00DA20E7">
        <w:rPr>
          <w:rFonts w:hAnsi="標楷體" w:hint="eastAsia"/>
          <w:bCs/>
          <w:snapToGrid w:val="0"/>
        </w:rPr>
        <w:t>因應高齡化及減輕長者就醫負擔，辦理65歲以上縣民看診掛號費補助，惟基層醫療診所僅</w:t>
      </w:r>
      <w:proofErr w:type="gramStart"/>
      <w:r w:rsidRPr="00DA20E7">
        <w:rPr>
          <w:rFonts w:hAnsi="標楷體" w:hint="eastAsia"/>
          <w:bCs/>
          <w:snapToGrid w:val="0"/>
        </w:rPr>
        <w:t>1成</w:t>
      </w:r>
      <w:proofErr w:type="gramEnd"/>
      <w:r w:rsidRPr="00DA20E7">
        <w:rPr>
          <w:rFonts w:hAnsi="標楷體" w:hint="eastAsia"/>
          <w:bCs/>
          <w:snapToGrid w:val="0"/>
        </w:rPr>
        <w:t>簽約及補助對象不到</w:t>
      </w:r>
      <w:proofErr w:type="gramStart"/>
      <w:r w:rsidRPr="00DA20E7">
        <w:rPr>
          <w:rFonts w:hAnsi="標楷體" w:hint="eastAsia"/>
          <w:bCs/>
          <w:snapToGrid w:val="0"/>
        </w:rPr>
        <w:t>3成</w:t>
      </w:r>
      <w:proofErr w:type="gramEnd"/>
      <w:r w:rsidRPr="00DA20E7">
        <w:rPr>
          <w:rFonts w:hAnsi="標楷體" w:hint="eastAsia"/>
          <w:bCs/>
          <w:snapToGrid w:val="0"/>
        </w:rPr>
        <w:t>申請補助，有待積極洽商診所辦理及宣導福利政策，以完善長者醫療照顧服務</w:t>
      </w:r>
      <w:r w:rsidRPr="009D0227">
        <w:rPr>
          <w:rFonts w:hAnsi="標楷體" w:hint="eastAsia"/>
          <w:bCs/>
          <w:snapToGrid w:val="0"/>
          <w:spacing w:val="4"/>
        </w:rPr>
        <w:t>。（</w:t>
      </w:r>
      <w:r w:rsidRPr="009D0227">
        <w:rPr>
          <w:rFonts w:hAnsi="標楷體" w:hint="eastAsia"/>
          <w:bCs/>
          <w:spacing w:val="4"/>
        </w:rPr>
        <w:t>詳乙－</w:t>
      </w:r>
      <w:r w:rsidR="007807BB">
        <w:rPr>
          <w:rFonts w:hAnsi="標楷體"/>
          <w:bCs/>
          <w:spacing w:val="4"/>
        </w:rPr>
        <w:t>86</w:t>
      </w:r>
      <w:r w:rsidRPr="009D0227">
        <w:rPr>
          <w:rFonts w:hAnsi="標楷體" w:hint="eastAsia"/>
          <w:bCs/>
          <w:spacing w:val="4"/>
        </w:rPr>
        <w:t>頁</w:t>
      </w:r>
      <w:r w:rsidRPr="009D0227">
        <w:rPr>
          <w:rFonts w:hAnsi="標楷體" w:hint="eastAsia"/>
          <w:bCs/>
          <w:snapToGrid w:val="0"/>
          <w:spacing w:val="4"/>
        </w:rPr>
        <w:t>）</w:t>
      </w:r>
    </w:p>
    <w:p w14:paraId="13FFD72A" w14:textId="69179C4E" w:rsidR="00D81EAE" w:rsidRDefault="00D81EAE" w:rsidP="00DE6BA8">
      <w:pPr>
        <w:pStyle w:val="af3"/>
        <w:overflowPunct w:val="0"/>
        <w:spacing w:line="520" w:lineRule="exact"/>
        <w:ind w:firstLineChars="400" w:firstLine="1120"/>
        <w:rPr>
          <w:rFonts w:hAnsi="標楷體"/>
          <w:bCs/>
          <w:snapToGrid w:val="0"/>
        </w:rPr>
      </w:pPr>
      <w:r>
        <w:rPr>
          <w:rFonts w:hAnsi="標楷體" w:hint="eastAsia"/>
          <w:bCs/>
          <w:snapToGrid w:val="0"/>
        </w:rPr>
        <w:t>3</w:t>
      </w:r>
      <w:r w:rsidRPr="009D0227">
        <w:rPr>
          <w:rFonts w:hAnsi="標楷體" w:hint="eastAsia"/>
          <w:bCs/>
          <w:snapToGrid w:val="0"/>
        </w:rPr>
        <w:t xml:space="preserve">.　</w:t>
      </w:r>
      <w:r w:rsidRPr="00DA20E7">
        <w:rPr>
          <w:rFonts w:hAnsi="標楷體" w:hint="eastAsia"/>
          <w:bCs/>
          <w:snapToGrid w:val="0"/>
        </w:rPr>
        <w:t>宣導公共場所設置AED，營造安心友善環境，惟部分區域未依規定設置，或已設置之電池、耗材及保固期已屆期，或管理員訓練資訊及使用紀錄未登錄等，允宜檢討改進，以提升緊急醫療應變能力</w:t>
      </w:r>
      <w:r w:rsidRPr="009D0227">
        <w:rPr>
          <w:rFonts w:hAnsi="標楷體" w:hint="eastAsia"/>
          <w:bCs/>
          <w:snapToGrid w:val="0"/>
        </w:rPr>
        <w:t>。（</w:t>
      </w:r>
      <w:r w:rsidRPr="009D0227">
        <w:rPr>
          <w:rFonts w:hAnsi="標楷體" w:hint="eastAsia"/>
          <w:bCs/>
        </w:rPr>
        <w:t>詳乙－</w:t>
      </w:r>
      <w:r w:rsidR="007807BB">
        <w:rPr>
          <w:rFonts w:hAnsi="標楷體" w:hint="eastAsia"/>
          <w:bCs/>
        </w:rPr>
        <w:t>8</w:t>
      </w:r>
      <w:r w:rsidR="007807BB">
        <w:rPr>
          <w:rFonts w:hAnsi="標楷體"/>
          <w:bCs/>
        </w:rPr>
        <w:t>9</w:t>
      </w:r>
      <w:r w:rsidRPr="009D0227">
        <w:rPr>
          <w:rFonts w:hAnsi="標楷體" w:hint="eastAsia"/>
          <w:bCs/>
        </w:rPr>
        <w:t>頁</w:t>
      </w:r>
      <w:r w:rsidRPr="009D0227">
        <w:rPr>
          <w:rFonts w:hAnsi="標楷體" w:hint="eastAsia"/>
          <w:bCs/>
          <w:snapToGrid w:val="0"/>
        </w:rPr>
        <w:t>）</w:t>
      </w:r>
    </w:p>
    <w:p w14:paraId="58EE1131" w14:textId="620608A5" w:rsidR="00D81EAE" w:rsidRPr="009D0227" w:rsidRDefault="00D81EAE" w:rsidP="00DE6BA8">
      <w:pPr>
        <w:pStyle w:val="af3"/>
        <w:overflowPunct w:val="0"/>
        <w:spacing w:line="520" w:lineRule="exact"/>
        <w:ind w:firstLineChars="400" w:firstLine="1120"/>
        <w:rPr>
          <w:rFonts w:hAnsi="標楷體"/>
          <w:bCs/>
          <w:snapToGrid w:val="0"/>
          <w:spacing w:val="-4"/>
        </w:rPr>
      </w:pPr>
      <w:r>
        <w:rPr>
          <w:rFonts w:hAnsi="標楷體" w:hint="eastAsia"/>
          <w:bCs/>
          <w:snapToGrid w:val="0"/>
        </w:rPr>
        <w:t>4</w:t>
      </w:r>
      <w:r w:rsidRPr="009D0227">
        <w:rPr>
          <w:rFonts w:hAnsi="標楷體" w:hint="eastAsia"/>
          <w:bCs/>
          <w:snapToGrid w:val="0"/>
        </w:rPr>
        <w:t xml:space="preserve">.　</w:t>
      </w:r>
      <w:r w:rsidR="00441E13" w:rsidRPr="00441E13">
        <w:rPr>
          <w:rFonts w:hAnsi="標楷體" w:hint="eastAsia"/>
          <w:bCs/>
          <w:snapToGrid w:val="0"/>
        </w:rPr>
        <w:t>結合科技執法及與檢警合作強化非法棄置廢棄物</w:t>
      </w:r>
      <w:proofErr w:type="gramStart"/>
      <w:r w:rsidR="00441E13" w:rsidRPr="00441E13">
        <w:rPr>
          <w:rFonts w:hAnsi="標楷體" w:hint="eastAsia"/>
          <w:bCs/>
          <w:snapToGrid w:val="0"/>
        </w:rPr>
        <w:t>稽</w:t>
      </w:r>
      <w:proofErr w:type="gramEnd"/>
      <w:r w:rsidR="00441E13" w:rsidRPr="00441E13">
        <w:rPr>
          <w:rFonts w:hAnsi="標楷體" w:hint="eastAsia"/>
          <w:bCs/>
          <w:snapToGrid w:val="0"/>
        </w:rPr>
        <w:t>（巡）查體系，惟自行建置之智慧圍籬系統尚未發現異常資料，又廢棄物場</w:t>
      </w:r>
      <w:proofErr w:type="gramStart"/>
      <w:r w:rsidR="00441E13" w:rsidRPr="00441E13">
        <w:rPr>
          <w:rFonts w:hAnsi="標楷體" w:hint="eastAsia"/>
          <w:bCs/>
          <w:snapToGrid w:val="0"/>
        </w:rPr>
        <w:t>址久置未</w:t>
      </w:r>
      <w:proofErr w:type="gramEnd"/>
      <w:r w:rsidR="00441E13" w:rsidRPr="00441E13">
        <w:rPr>
          <w:rFonts w:hAnsi="標楷體" w:hint="eastAsia"/>
          <w:bCs/>
          <w:snapToGrid w:val="0"/>
        </w:rPr>
        <w:t>清理、部分遭傾倒地點未列管，允宜</w:t>
      </w:r>
      <w:proofErr w:type="gramStart"/>
      <w:r w:rsidR="00441E13" w:rsidRPr="00441E13">
        <w:rPr>
          <w:rFonts w:hAnsi="標楷體" w:hint="eastAsia"/>
          <w:bCs/>
          <w:snapToGrid w:val="0"/>
        </w:rPr>
        <w:t>研</w:t>
      </w:r>
      <w:proofErr w:type="gramEnd"/>
      <w:r w:rsidR="00441E13" w:rsidRPr="00441E13">
        <w:rPr>
          <w:rFonts w:hAnsi="標楷體" w:hint="eastAsia"/>
          <w:bCs/>
          <w:snapToGrid w:val="0"/>
        </w:rPr>
        <w:t>謀改善</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9</w:t>
      </w:r>
      <w:r w:rsidR="007807BB">
        <w:rPr>
          <w:rFonts w:hAnsi="標楷體"/>
          <w:bCs/>
          <w:spacing w:val="-4"/>
        </w:rPr>
        <w:t>3</w:t>
      </w:r>
      <w:r w:rsidRPr="009D0227">
        <w:rPr>
          <w:rFonts w:hAnsi="標楷體" w:hint="eastAsia"/>
          <w:bCs/>
          <w:spacing w:val="-4"/>
        </w:rPr>
        <w:t>頁</w:t>
      </w:r>
      <w:r w:rsidRPr="009D0227">
        <w:rPr>
          <w:rFonts w:hAnsi="標楷體" w:hint="eastAsia"/>
          <w:bCs/>
          <w:snapToGrid w:val="0"/>
          <w:spacing w:val="-4"/>
        </w:rPr>
        <w:t>）</w:t>
      </w:r>
    </w:p>
    <w:p w14:paraId="401661B6" w14:textId="07619D30" w:rsidR="00D81EAE" w:rsidRPr="009D0227" w:rsidRDefault="00D81EAE" w:rsidP="00DE6BA8">
      <w:pPr>
        <w:pStyle w:val="af3"/>
        <w:overflowPunct w:val="0"/>
        <w:spacing w:line="520" w:lineRule="exact"/>
        <w:ind w:firstLineChars="400" w:firstLine="1120"/>
        <w:rPr>
          <w:rFonts w:hAnsi="標楷體"/>
          <w:bCs/>
          <w:snapToGrid w:val="0"/>
          <w:spacing w:val="-4"/>
        </w:rPr>
      </w:pPr>
      <w:r>
        <w:rPr>
          <w:rFonts w:hAnsi="標楷體" w:hint="eastAsia"/>
          <w:bCs/>
          <w:snapToGrid w:val="0"/>
        </w:rPr>
        <w:t>5</w:t>
      </w:r>
      <w:r w:rsidRPr="009D0227">
        <w:rPr>
          <w:rFonts w:hAnsi="標楷體" w:hint="eastAsia"/>
          <w:bCs/>
          <w:snapToGrid w:val="0"/>
        </w:rPr>
        <w:t xml:space="preserve">.　</w:t>
      </w:r>
      <w:r w:rsidRPr="00E41C42">
        <w:rPr>
          <w:rFonts w:hAnsi="標楷體" w:hint="eastAsia"/>
          <w:bCs/>
          <w:snapToGrid w:val="0"/>
        </w:rPr>
        <w:t>持續辦理水污染防治業務，連年預算執行率逾</w:t>
      </w:r>
      <w:proofErr w:type="gramStart"/>
      <w:r w:rsidRPr="00E41C42">
        <w:rPr>
          <w:rFonts w:hAnsi="標楷體" w:hint="eastAsia"/>
          <w:bCs/>
          <w:snapToGrid w:val="0"/>
        </w:rPr>
        <w:t>9成</w:t>
      </w:r>
      <w:proofErr w:type="gramEnd"/>
      <w:r w:rsidRPr="00E41C42">
        <w:rPr>
          <w:rFonts w:hAnsi="標楷體" w:hint="eastAsia"/>
          <w:bCs/>
          <w:snapToGrid w:val="0"/>
        </w:rPr>
        <w:t>，且事業水污染防治績效指標亦連年達標，</w:t>
      </w:r>
      <w:proofErr w:type="gramStart"/>
      <w:r w:rsidRPr="00E41C42">
        <w:rPr>
          <w:rFonts w:hAnsi="標楷體" w:hint="eastAsia"/>
          <w:bCs/>
          <w:snapToGrid w:val="0"/>
        </w:rPr>
        <w:t>惟間有部分</w:t>
      </w:r>
      <w:proofErr w:type="gramEnd"/>
      <w:r w:rsidRPr="00E41C42">
        <w:rPr>
          <w:rFonts w:hAnsi="標楷體" w:hint="eastAsia"/>
          <w:bCs/>
          <w:snapToGrid w:val="0"/>
        </w:rPr>
        <w:t>第一級營建工程未依規定提報</w:t>
      </w:r>
      <w:proofErr w:type="gramStart"/>
      <w:r w:rsidRPr="00E41C42">
        <w:rPr>
          <w:rFonts w:hAnsi="標楷體" w:hint="eastAsia"/>
          <w:bCs/>
          <w:snapToGrid w:val="0"/>
        </w:rPr>
        <w:t>逕</w:t>
      </w:r>
      <w:proofErr w:type="gramEnd"/>
      <w:r w:rsidRPr="00E41C42">
        <w:rPr>
          <w:rFonts w:hAnsi="標楷體" w:hint="eastAsia"/>
          <w:bCs/>
          <w:snapToGrid w:val="0"/>
        </w:rPr>
        <w:t>流廢水削減計畫、</w:t>
      </w:r>
      <w:r w:rsidR="000C0D0D">
        <w:rPr>
          <w:rFonts w:hAnsi="標楷體" w:hint="eastAsia"/>
          <w:bCs/>
          <w:snapToGrid w:val="0"/>
        </w:rPr>
        <w:t>部分事業定檢申報資料屢經警示異常，或許可證（文件）效期</w:t>
      </w:r>
      <w:proofErr w:type="gramStart"/>
      <w:r w:rsidR="000C0D0D">
        <w:rPr>
          <w:rFonts w:hAnsi="標楷體" w:hint="eastAsia"/>
          <w:bCs/>
          <w:snapToGrid w:val="0"/>
        </w:rPr>
        <w:t>已屆等</w:t>
      </w:r>
      <w:proofErr w:type="gramEnd"/>
      <w:r w:rsidR="000C0D0D">
        <w:rPr>
          <w:rFonts w:hAnsi="標楷體" w:hint="eastAsia"/>
          <w:bCs/>
          <w:snapToGrid w:val="0"/>
        </w:rPr>
        <w:t>，有</w:t>
      </w:r>
      <w:r w:rsidRPr="00E41C42">
        <w:rPr>
          <w:rFonts w:hAnsi="標楷體" w:hint="eastAsia"/>
          <w:bCs/>
          <w:snapToGrid w:val="0"/>
        </w:rPr>
        <w:t>待規劃</w:t>
      </w:r>
      <w:proofErr w:type="gramStart"/>
      <w:r w:rsidRPr="00E41C42">
        <w:rPr>
          <w:rFonts w:hAnsi="標楷體" w:hint="eastAsia"/>
          <w:bCs/>
          <w:snapToGrid w:val="0"/>
        </w:rPr>
        <w:t>稽查妥處</w:t>
      </w:r>
      <w:proofErr w:type="gramEnd"/>
      <w:r w:rsidRPr="00E41C42">
        <w:rPr>
          <w:rFonts w:hAnsi="標楷體" w:hint="eastAsia"/>
          <w:bCs/>
          <w:snapToGrid w:val="0"/>
        </w:rPr>
        <w:t>，以強化水污染防治作為</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9</w:t>
      </w:r>
      <w:r w:rsidR="007807BB">
        <w:rPr>
          <w:rFonts w:hAnsi="標楷體"/>
          <w:bCs/>
          <w:spacing w:val="-4"/>
        </w:rPr>
        <w:t>5</w:t>
      </w:r>
      <w:r w:rsidRPr="009D0227">
        <w:rPr>
          <w:rFonts w:hAnsi="標楷體" w:hint="eastAsia"/>
          <w:bCs/>
          <w:spacing w:val="-4"/>
        </w:rPr>
        <w:t>頁</w:t>
      </w:r>
      <w:r w:rsidRPr="009D0227">
        <w:rPr>
          <w:rFonts w:hAnsi="標楷體" w:hint="eastAsia"/>
          <w:bCs/>
          <w:snapToGrid w:val="0"/>
          <w:spacing w:val="-4"/>
        </w:rPr>
        <w:t>）</w:t>
      </w:r>
    </w:p>
    <w:p w14:paraId="35AF65F3" w14:textId="1C69734F" w:rsidR="00D81EAE" w:rsidRPr="009D0227" w:rsidRDefault="00D81EAE" w:rsidP="00DE6BA8">
      <w:pPr>
        <w:pStyle w:val="af3"/>
        <w:overflowPunct w:val="0"/>
        <w:spacing w:line="520" w:lineRule="exact"/>
        <w:ind w:firstLineChars="400" w:firstLine="1120"/>
        <w:rPr>
          <w:rFonts w:hAnsi="標楷體"/>
          <w:bCs/>
          <w:snapToGrid w:val="0"/>
          <w:spacing w:val="-4"/>
        </w:rPr>
      </w:pPr>
      <w:r>
        <w:rPr>
          <w:rFonts w:hAnsi="標楷體" w:hint="eastAsia"/>
          <w:bCs/>
          <w:snapToGrid w:val="0"/>
        </w:rPr>
        <w:t>6</w:t>
      </w:r>
      <w:r w:rsidRPr="009D0227">
        <w:rPr>
          <w:rFonts w:hAnsi="標楷體" w:hint="eastAsia"/>
          <w:bCs/>
          <w:snapToGrid w:val="0"/>
        </w:rPr>
        <w:t xml:space="preserve">.　</w:t>
      </w:r>
      <w:r w:rsidR="00DE6BA8" w:rsidRPr="00DE6BA8">
        <w:rPr>
          <w:rFonts w:hAnsi="標楷體" w:hint="eastAsia"/>
          <w:bCs/>
          <w:snapToGrid w:val="0"/>
        </w:rPr>
        <w:t>榮獲環境部</w:t>
      </w:r>
      <w:proofErr w:type="gramStart"/>
      <w:r w:rsidR="00DE6BA8" w:rsidRPr="00DE6BA8">
        <w:rPr>
          <w:rFonts w:hAnsi="標楷體" w:hint="eastAsia"/>
          <w:bCs/>
          <w:snapToGrid w:val="0"/>
        </w:rPr>
        <w:t>114</w:t>
      </w:r>
      <w:proofErr w:type="gramEnd"/>
      <w:r w:rsidR="00DE6BA8" w:rsidRPr="00DE6BA8">
        <w:rPr>
          <w:rFonts w:hAnsi="標楷體" w:hint="eastAsia"/>
          <w:bCs/>
          <w:snapToGrid w:val="0"/>
        </w:rPr>
        <w:t>年度垃圾焚化廠查核評鑑主管機關特優獎、焚化廠優等獎及焚化</w:t>
      </w:r>
      <w:proofErr w:type="gramStart"/>
      <w:r w:rsidR="00DE6BA8" w:rsidRPr="00DE6BA8">
        <w:rPr>
          <w:rFonts w:hAnsi="標楷體" w:hint="eastAsia"/>
          <w:bCs/>
          <w:snapToGrid w:val="0"/>
        </w:rPr>
        <w:t>再生粒料</w:t>
      </w:r>
      <w:proofErr w:type="gramEnd"/>
      <w:r w:rsidR="00DE6BA8" w:rsidRPr="00DE6BA8">
        <w:rPr>
          <w:rFonts w:hAnsi="標楷體" w:hint="eastAsia"/>
          <w:bCs/>
          <w:snapToGrid w:val="0"/>
        </w:rPr>
        <w:t>再利用管理評鑑</w:t>
      </w:r>
      <w:proofErr w:type="gramStart"/>
      <w:r w:rsidR="00DE6BA8" w:rsidRPr="00DE6BA8">
        <w:rPr>
          <w:rFonts w:hAnsi="標楷體" w:hint="eastAsia"/>
          <w:bCs/>
          <w:snapToGrid w:val="0"/>
        </w:rPr>
        <w:t>精進獎</w:t>
      </w:r>
      <w:proofErr w:type="gramEnd"/>
      <w:r w:rsidR="00DE6BA8" w:rsidRPr="00DE6BA8">
        <w:rPr>
          <w:rFonts w:hAnsi="標楷體" w:hint="eastAsia"/>
          <w:bCs/>
          <w:snapToGrid w:val="0"/>
        </w:rPr>
        <w:t>，惟廢棄物清除處理收入不足支應成本、進廠垃圾熱值高於設計值將影響處理效能，及焚化</w:t>
      </w:r>
      <w:proofErr w:type="gramStart"/>
      <w:r w:rsidR="00DE6BA8" w:rsidRPr="00DE6BA8">
        <w:rPr>
          <w:rFonts w:hAnsi="標楷體" w:hint="eastAsia"/>
          <w:bCs/>
          <w:snapToGrid w:val="0"/>
        </w:rPr>
        <w:t>再生粒料</w:t>
      </w:r>
      <w:proofErr w:type="gramEnd"/>
      <w:r w:rsidR="00DE6BA8" w:rsidRPr="00DE6BA8">
        <w:rPr>
          <w:rFonts w:hAnsi="標楷體" w:hint="eastAsia"/>
          <w:bCs/>
          <w:snapToGrid w:val="0"/>
        </w:rPr>
        <w:t>多款用途待運用等，允宜</w:t>
      </w:r>
      <w:proofErr w:type="gramStart"/>
      <w:r w:rsidR="00DE6BA8" w:rsidRPr="00DE6BA8">
        <w:rPr>
          <w:rFonts w:hAnsi="標楷體" w:hint="eastAsia"/>
          <w:bCs/>
          <w:snapToGrid w:val="0"/>
        </w:rPr>
        <w:t>研謀善策</w:t>
      </w:r>
      <w:proofErr w:type="gramEnd"/>
      <w:r w:rsidR="00DE6BA8" w:rsidRPr="00DE6BA8">
        <w:rPr>
          <w:rFonts w:hAnsi="標楷體" w:hint="eastAsia"/>
          <w:bCs/>
          <w:snapToGrid w:val="0"/>
        </w:rPr>
        <w:t>因應，以達環境永續發展目標</w:t>
      </w:r>
      <w:r w:rsidRPr="009D0227">
        <w:rPr>
          <w:rFonts w:hAnsi="標楷體" w:hint="eastAsia"/>
          <w:bCs/>
          <w:snapToGrid w:val="0"/>
        </w:rPr>
        <w:t>。</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9</w:t>
      </w:r>
      <w:r w:rsidR="007807BB">
        <w:rPr>
          <w:rFonts w:hAnsi="標楷體"/>
          <w:bCs/>
          <w:spacing w:val="-4"/>
        </w:rPr>
        <w:t>6</w:t>
      </w:r>
      <w:r w:rsidRPr="009D0227">
        <w:rPr>
          <w:rFonts w:hAnsi="標楷體" w:hint="eastAsia"/>
          <w:bCs/>
          <w:spacing w:val="-4"/>
        </w:rPr>
        <w:t>頁</w:t>
      </w:r>
      <w:r w:rsidRPr="009D0227">
        <w:rPr>
          <w:rFonts w:hAnsi="標楷體" w:hint="eastAsia"/>
          <w:bCs/>
          <w:snapToGrid w:val="0"/>
          <w:spacing w:val="-4"/>
        </w:rPr>
        <w:t>）</w:t>
      </w:r>
    </w:p>
    <w:p w14:paraId="24E6E529" w14:textId="77777777" w:rsidR="00D81EAE" w:rsidRPr="009D0227" w:rsidRDefault="00D81EAE" w:rsidP="00DE6BA8">
      <w:pPr>
        <w:pStyle w:val="af3"/>
        <w:spacing w:beforeLines="15" w:before="36" w:afterLines="10" w:after="24" w:line="500" w:lineRule="exact"/>
        <w:ind w:firstLine="561"/>
        <w:rPr>
          <w:rFonts w:hAnsi="標楷體"/>
          <w:b/>
          <w:bCs/>
          <w:snapToGrid w:val="0"/>
        </w:rPr>
      </w:pPr>
      <w:r w:rsidRPr="009D0227">
        <w:rPr>
          <w:rFonts w:hAnsi="標楷體" w:hint="eastAsia"/>
          <w:b/>
          <w:bCs/>
          <w:snapToGrid w:val="0"/>
        </w:rPr>
        <w:t xml:space="preserve">（八）　</w:t>
      </w:r>
      <w:r>
        <w:rPr>
          <w:rFonts w:hAnsi="標楷體" w:hint="eastAsia"/>
          <w:b/>
          <w:bCs/>
          <w:snapToGrid w:val="0"/>
        </w:rPr>
        <w:t>原住民族發展及</w:t>
      </w:r>
      <w:r w:rsidRPr="009D0227">
        <w:rPr>
          <w:rFonts w:hAnsi="標楷體" w:hint="eastAsia"/>
          <w:b/>
          <w:bCs/>
          <w:snapToGrid w:val="0"/>
        </w:rPr>
        <w:t>文化觀光</w:t>
      </w:r>
    </w:p>
    <w:p w14:paraId="48F20D1E" w14:textId="77777777" w:rsidR="00D81EAE" w:rsidRPr="009D0227" w:rsidRDefault="00D81EAE" w:rsidP="00DE6BA8">
      <w:pPr>
        <w:pStyle w:val="af3"/>
        <w:overflowPunct w:val="0"/>
        <w:spacing w:line="500" w:lineRule="exact"/>
        <w:ind w:firstLine="560"/>
        <w:rPr>
          <w:rFonts w:hAnsi="標楷體"/>
          <w:bCs/>
          <w:snapToGrid w:val="0"/>
        </w:rPr>
      </w:pPr>
      <w:proofErr w:type="gramStart"/>
      <w:r w:rsidRPr="009D0227">
        <w:rPr>
          <w:rFonts w:hAnsi="標楷體" w:hint="eastAsia"/>
          <w:bCs/>
          <w:snapToGrid w:val="0"/>
        </w:rPr>
        <w:t>114</w:t>
      </w:r>
      <w:proofErr w:type="gramEnd"/>
      <w:r w:rsidRPr="009D0227">
        <w:rPr>
          <w:rFonts w:hAnsi="標楷體" w:hint="eastAsia"/>
          <w:bCs/>
          <w:snapToGrid w:val="0"/>
        </w:rPr>
        <w:t>年度施政重點經各相關機關執行結果，包括：</w:t>
      </w:r>
    </w:p>
    <w:p w14:paraId="08EE0CB9" w14:textId="77777777" w:rsidR="00D81EAE" w:rsidRPr="009D0227" w:rsidRDefault="00D81EAE" w:rsidP="00DE6BA8">
      <w:pPr>
        <w:pStyle w:val="af3"/>
        <w:overflowPunct w:val="0"/>
        <w:spacing w:line="500" w:lineRule="exact"/>
        <w:ind w:firstLineChars="400" w:firstLine="1120"/>
        <w:rPr>
          <w:rFonts w:hAnsi="標楷體"/>
          <w:bCs/>
          <w:snapToGrid w:val="0"/>
          <w:spacing w:val="6"/>
        </w:rPr>
      </w:pPr>
      <w:r>
        <w:rPr>
          <w:rFonts w:hAnsi="標楷體" w:hint="eastAsia"/>
          <w:bCs/>
          <w:snapToGrid w:val="0"/>
        </w:rPr>
        <w:t>1</w:t>
      </w:r>
      <w:r w:rsidRPr="009D0227">
        <w:rPr>
          <w:rFonts w:hAnsi="標楷體" w:hint="eastAsia"/>
          <w:bCs/>
          <w:snapToGrid w:val="0"/>
        </w:rPr>
        <w:t>.　推動原住民族文化：苗栗縣都會區原住民族綜合服務中心於114年8月落成啟用；舉辦「2025 國際口簧琴論壇」，計有4場主題論壇、8場國際工作坊、4組國際團隊及1組臺灣團隊參加音樂交流之夜演出。</w:t>
      </w:r>
    </w:p>
    <w:p w14:paraId="2F6ABA00" w14:textId="77777777" w:rsidR="00D81EAE" w:rsidRPr="009D0227" w:rsidRDefault="00D81EAE" w:rsidP="00D03A85">
      <w:pPr>
        <w:pStyle w:val="af3"/>
        <w:overflowPunct w:val="0"/>
        <w:spacing w:line="500" w:lineRule="exact"/>
        <w:ind w:firstLineChars="400" w:firstLine="1120"/>
        <w:rPr>
          <w:rFonts w:hAnsi="標楷體"/>
          <w:bCs/>
          <w:snapToGrid w:val="0"/>
        </w:rPr>
      </w:pPr>
      <w:r>
        <w:rPr>
          <w:rFonts w:hAnsi="標楷體" w:hint="eastAsia"/>
          <w:bCs/>
          <w:snapToGrid w:val="0"/>
        </w:rPr>
        <w:lastRenderedPageBreak/>
        <w:t>2</w:t>
      </w:r>
      <w:r w:rsidRPr="009D0227">
        <w:rPr>
          <w:rFonts w:hAnsi="標楷體" w:hint="eastAsia"/>
          <w:bCs/>
          <w:snapToGrid w:val="0"/>
        </w:rPr>
        <w:t>.　辦理藝文節慶及木雕藝術活動：通霄沙雕藝術節展出22座大型沙雕作品；貓</w:t>
      </w:r>
      <w:proofErr w:type="gramStart"/>
      <w:r w:rsidRPr="009D0227">
        <w:rPr>
          <w:rFonts w:hAnsi="標楷體" w:hint="eastAsia"/>
          <w:bCs/>
          <w:snapToGrid w:val="0"/>
        </w:rPr>
        <w:t>裏</w:t>
      </w:r>
      <w:proofErr w:type="gramEnd"/>
      <w:r w:rsidRPr="009D0227">
        <w:rPr>
          <w:rFonts w:hAnsi="標楷體" w:hint="eastAsia"/>
          <w:bCs/>
          <w:snapToGrid w:val="0"/>
        </w:rPr>
        <w:t>表演藝術節活動計31場次，累計參與人數2</w:t>
      </w:r>
      <w:r w:rsidRPr="009D0227">
        <w:rPr>
          <w:rFonts w:hAnsi="標楷體"/>
          <w:bCs/>
          <w:snapToGrid w:val="0"/>
        </w:rPr>
        <w:t>,</w:t>
      </w:r>
      <w:r w:rsidRPr="009D0227">
        <w:rPr>
          <w:rFonts w:hAnsi="標楷體" w:hint="eastAsia"/>
          <w:bCs/>
          <w:snapToGrid w:val="0"/>
        </w:rPr>
        <w:t>500人；2025苗栗耶誕城活動計30萬人次參與；國際木雕交流展邀集44位藝術家展覽71件作品；三義木雕藝術節系列活動計6萬人次參與</w:t>
      </w:r>
      <w:r w:rsidRPr="009D0227">
        <w:rPr>
          <w:rFonts w:hAnsi="標楷體" w:cs="Arial"/>
          <w:shd w:val="clear" w:color="auto" w:fill="FFFFFF"/>
        </w:rPr>
        <w:t>。</w:t>
      </w:r>
    </w:p>
    <w:p w14:paraId="2C6E4C98" w14:textId="77777777" w:rsidR="00D81EAE" w:rsidRDefault="00D81EAE" w:rsidP="005F4D58">
      <w:pPr>
        <w:pStyle w:val="af3"/>
        <w:overflowPunct w:val="0"/>
        <w:spacing w:line="480" w:lineRule="exact"/>
        <w:ind w:firstLineChars="400" w:firstLine="1120"/>
        <w:rPr>
          <w:rFonts w:hAnsi="標楷體" w:cs="Arial"/>
          <w:shd w:val="clear" w:color="auto" w:fill="FFFFFF"/>
        </w:rPr>
      </w:pPr>
      <w:r>
        <w:rPr>
          <w:rFonts w:hAnsi="標楷體" w:hint="eastAsia"/>
          <w:bCs/>
          <w:snapToGrid w:val="0"/>
        </w:rPr>
        <w:t>3</w:t>
      </w:r>
      <w:r w:rsidRPr="009D0227">
        <w:rPr>
          <w:rFonts w:hAnsi="標楷體" w:hint="eastAsia"/>
          <w:bCs/>
          <w:snapToGrid w:val="0"/>
        </w:rPr>
        <w:t>.　推動</w:t>
      </w:r>
      <w:proofErr w:type="gramStart"/>
      <w:r w:rsidRPr="009D0227">
        <w:rPr>
          <w:rFonts w:hAnsi="標楷體" w:hint="eastAsia"/>
          <w:bCs/>
          <w:snapToGrid w:val="0"/>
        </w:rPr>
        <w:t>合法旅宿業務</w:t>
      </w:r>
      <w:proofErr w:type="gramEnd"/>
      <w:r w:rsidRPr="009D0227">
        <w:rPr>
          <w:rFonts w:hAnsi="標楷體" w:hint="eastAsia"/>
          <w:bCs/>
          <w:snapToGrid w:val="0"/>
        </w:rPr>
        <w:t>：為</w:t>
      </w:r>
      <w:r w:rsidRPr="009D0227">
        <w:rPr>
          <w:rFonts w:hAnsi="標楷體"/>
        </w:rPr>
        <w:t>保障消費者權益及公共安全，並提升旅宿業服務品質和經營管理水準，</w:t>
      </w:r>
      <w:proofErr w:type="gramStart"/>
      <w:r w:rsidRPr="009D0227">
        <w:rPr>
          <w:rFonts w:hAnsi="標楷體"/>
        </w:rPr>
        <w:t>11</w:t>
      </w:r>
      <w:r w:rsidRPr="009D0227">
        <w:rPr>
          <w:rFonts w:hAnsi="標楷體" w:hint="eastAsia"/>
        </w:rPr>
        <w:t>4</w:t>
      </w:r>
      <w:proofErr w:type="gramEnd"/>
      <w:r w:rsidRPr="009D0227">
        <w:rPr>
          <w:rFonts w:hAnsi="標楷體"/>
        </w:rPr>
        <w:t>年度辦理旅宿業稽查</w:t>
      </w:r>
      <w:r w:rsidRPr="009D0227">
        <w:rPr>
          <w:rFonts w:hAnsi="標楷體" w:hint="eastAsia"/>
        </w:rPr>
        <w:t>215</w:t>
      </w:r>
      <w:r w:rsidRPr="009D0227">
        <w:rPr>
          <w:rFonts w:hAnsi="標楷體"/>
        </w:rPr>
        <w:t>家</w:t>
      </w:r>
      <w:r w:rsidRPr="009D0227">
        <w:rPr>
          <w:rFonts w:hAnsi="標楷體" w:cs="Arial"/>
          <w:shd w:val="clear" w:color="auto" w:fill="FFFFFF"/>
        </w:rPr>
        <w:t>。</w:t>
      </w:r>
    </w:p>
    <w:p w14:paraId="1E7D3EB5" w14:textId="77777777" w:rsidR="00D81EAE" w:rsidRPr="009D0227" w:rsidRDefault="00D81EAE" w:rsidP="005F4D58">
      <w:pPr>
        <w:pStyle w:val="af3"/>
        <w:overflowPunct w:val="0"/>
        <w:spacing w:line="480" w:lineRule="exact"/>
        <w:ind w:firstLineChars="400" w:firstLine="1120"/>
        <w:rPr>
          <w:rFonts w:hAnsi="標楷體"/>
          <w:bCs/>
          <w:snapToGrid w:val="0"/>
        </w:rPr>
      </w:pPr>
      <w:r>
        <w:rPr>
          <w:rFonts w:hAnsi="標楷體" w:cs="Arial" w:hint="eastAsia"/>
          <w:shd w:val="clear" w:color="auto" w:fill="FFFFFF"/>
        </w:rPr>
        <w:t>4.</w:t>
      </w:r>
      <w:r w:rsidRPr="009D0227">
        <w:rPr>
          <w:rFonts w:hAnsi="標楷體" w:hint="eastAsia"/>
          <w:bCs/>
          <w:snapToGrid w:val="0"/>
        </w:rPr>
        <w:t xml:space="preserve">　</w:t>
      </w:r>
      <w:r w:rsidRPr="00423122">
        <w:rPr>
          <w:rFonts w:hAnsi="標楷體" w:cs="Arial" w:hint="eastAsia"/>
          <w:shd w:val="clear" w:color="auto" w:fill="FFFFFF"/>
        </w:rPr>
        <w:t>推動藝文展演活</w:t>
      </w:r>
      <w:r>
        <w:rPr>
          <w:rFonts w:hAnsi="標楷體" w:cs="Arial" w:hint="eastAsia"/>
          <w:shd w:val="clear" w:color="auto" w:fill="FFFFFF"/>
        </w:rPr>
        <w:t>動：</w:t>
      </w:r>
      <w:r w:rsidRPr="00423122">
        <w:rPr>
          <w:rFonts w:hAnsi="標楷體" w:cs="Arial" w:hint="eastAsia"/>
          <w:shd w:val="clear" w:color="auto" w:fill="FFFFFF"/>
        </w:rPr>
        <w:t>邀請紙風車劇團演出7場次，欣賞人數達15,000人</w:t>
      </w:r>
      <w:r>
        <w:rPr>
          <w:rFonts w:hAnsi="標楷體" w:cs="Arial" w:hint="eastAsia"/>
          <w:shd w:val="clear" w:color="auto" w:fill="FFFFFF"/>
        </w:rPr>
        <w:t>；</w:t>
      </w:r>
      <w:r w:rsidRPr="00423122">
        <w:rPr>
          <w:rFonts w:hAnsi="標楷體" w:cs="Arial" w:hint="eastAsia"/>
          <w:shd w:val="clear" w:color="auto" w:fill="FFFFFF"/>
        </w:rPr>
        <w:t>中正堂表演藝術節目達53場次</w:t>
      </w:r>
      <w:r>
        <w:rPr>
          <w:rFonts w:hAnsi="標楷體" w:cs="Arial" w:hint="eastAsia"/>
          <w:shd w:val="clear" w:color="auto" w:fill="FFFFFF"/>
        </w:rPr>
        <w:t>，</w:t>
      </w:r>
      <w:r w:rsidRPr="00423122">
        <w:rPr>
          <w:rFonts w:hAnsi="標楷體" w:cs="Arial" w:hint="eastAsia"/>
          <w:shd w:val="clear" w:color="auto" w:fill="FFFFFF"/>
        </w:rPr>
        <w:t>約6,300人參與</w:t>
      </w:r>
      <w:r>
        <w:rPr>
          <w:rFonts w:hAnsi="標楷體" w:cs="Arial" w:hint="eastAsia"/>
          <w:shd w:val="clear" w:color="auto" w:fill="FFFFFF"/>
        </w:rPr>
        <w:t>；</w:t>
      </w:r>
      <w:r w:rsidRPr="00423122">
        <w:rPr>
          <w:rFonts w:hAnsi="標楷體" w:cs="Arial" w:hint="eastAsia"/>
          <w:shd w:val="clear" w:color="auto" w:fill="FFFFFF"/>
        </w:rPr>
        <w:t>各項申請展、邀請展</w:t>
      </w:r>
      <w:r>
        <w:rPr>
          <w:rFonts w:hAnsi="標楷體" w:cs="Arial" w:hint="eastAsia"/>
          <w:shd w:val="clear" w:color="auto" w:fill="FFFFFF"/>
        </w:rPr>
        <w:t>等</w:t>
      </w:r>
      <w:r w:rsidRPr="00423122">
        <w:rPr>
          <w:rFonts w:hAnsi="標楷體" w:cs="Arial" w:hint="eastAsia"/>
          <w:shd w:val="clear" w:color="auto" w:fill="FFFFFF"/>
        </w:rPr>
        <w:t>活動達50場次</w:t>
      </w:r>
      <w:r>
        <w:rPr>
          <w:rFonts w:hAnsi="標楷體" w:cs="Arial" w:hint="eastAsia"/>
          <w:shd w:val="clear" w:color="auto" w:fill="FFFFFF"/>
        </w:rPr>
        <w:t>，</w:t>
      </w:r>
      <w:r w:rsidRPr="00423122">
        <w:rPr>
          <w:rFonts w:hAnsi="標楷體" w:cs="Arial" w:hint="eastAsia"/>
          <w:shd w:val="clear" w:color="auto" w:fill="FFFFFF"/>
        </w:rPr>
        <w:t>約3,500人參與</w:t>
      </w:r>
      <w:r>
        <w:rPr>
          <w:rFonts w:hAnsi="標楷體" w:cs="Arial" w:hint="eastAsia"/>
          <w:shd w:val="clear" w:color="auto" w:fill="FFFFFF"/>
        </w:rPr>
        <w:t>；</w:t>
      </w:r>
      <w:r w:rsidRPr="00FC3F00">
        <w:rPr>
          <w:rFonts w:hAnsi="標楷體" w:cs="Arial" w:hint="eastAsia"/>
          <w:shd w:val="clear" w:color="auto" w:fill="FFFFFF"/>
        </w:rPr>
        <w:t>苗北藝文中心展演活動辦理360場次，參與人數達257,079人</w:t>
      </w:r>
      <w:r w:rsidRPr="00423122">
        <w:rPr>
          <w:rFonts w:hAnsi="標楷體" w:cs="Arial" w:hint="eastAsia"/>
          <w:shd w:val="clear" w:color="auto" w:fill="FFFFFF"/>
        </w:rPr>
        <w:t>。</w:t>
      </w:r>
    </w:p>
    <w:p w14:paraId="45DB7747" w14:textId="77777777" w:rsidR="00D81EAE" w:rsidRPr="009D0227" w:rsidRDefault="00D81EAE" w:rsidP="005F4D58">
      <w:pPr>
        <w:pStyle w:val="af3"/>
        <w:overflowPunct w:val="0"/>
        <w:spacing w:line="480" w:lineRule="exact"/>
        <w:ind w:firstLine="552"/>
        <w:rPr>
          <w:rFonts w:hAnsi="標楷體"/>
          <w:bCs/>
          <w:snapToGrid w:val="0"/>
          <w:spacing w:val="-2"/>
        </w:rPr>
      </w:pPr>
      <w:r w:rsidRPr="009D0227">
        <w:rPr>
          <w:rFonts w:hAnsi="標楷體" w:hint="eastAsia"/>
          <w:bCs/>
          <w:snapToGrid w:val="0"/>
          <w:spacing w:val="-2"/>
        </w:rPr>
        <w:t>各相關機關之執行情形，</w:t>
      </w:r>
      <w:proofErr w:type="gramStart"/>
      <w:r w:rsidRPr="009D0227">
        <w:rPr>
          <w:rFonts w:hAnsi="標楷體" w:hint="eastAsia"/>
          <w:bCs/>
          <w:snapToGrid w:val="0"/>
          <w:spacing w:val="-2"/>
        </w:rPr>
        <w:t>經本室審核</w:t>
      </w:r>
      <w:proofErr w:type="gramEnd"/>
      <w:r w:rsidRPr="009D0227">
        <w:rPr>
          <w:rFonts w:hAnsi="標楷體" w:hint="eastAsia"/>
          <w:bCs/>
          <w:snapToGrid w:val="0"/>
          <w:spacing w:val="-2"/>
        </w:rPr>
        <w:t>結果，核有：</w:t>
      </w:r>
    </w:p>
    <w:p w14:paraId="0F7BAA40" w14:textId="0342FEBA" w:rsidR="00D81EAE" w:rsidRPr="009D0227" w:rsidRDefault="00D81EAE" w:rsidP="005F4D58">
      <w:pPr>
        <w:pStyle w:val="af3"/>
        <w:overflowPunct w:val="0"/>
        <w:spacing w:line="480" w:lineRule="exact"/>
        <w:ind w:firstLineChars="400" w:firstLine="1120"/>
        <w:rPr>
          <w:rFonts w:hAnsi="標楷體"/>
          <w:bCs/>
          <w:snapToGrid w:val="0"/>
          <w:spacing w:val="4"/>
        </w:rPr>
      </w:pPr>
      <w:r>
        <w:rPr>
          <w:rFonts w:hAnsi="標楷體" w:hint="eastAsia"/>
        </w:rPr>
        <w:t>1</w:t>
      </w:r>
      <w:r w:rsidRPr="009D0227">
        <w:rPr>
          <w:rFonts w:hAnsi="標楷體" w:hint="eastAsia"/>
        </w:rPr>
        <w:t>.</w:t>
      </w:r>
      <w:r w:rsidRPr="009D0227">
        <w:rPr>
          <w:rFonts w:hAnsi="標楷體" w:hint="eastAsia"/>
          <w:bCs/>
          <w:snapToGrid w:val="0"/>
        </w:rPr>
        <w:t xml:space="preserve">　</w:t>
      </w:r>
      <w:r w:rsidRPr="00E41C42">
        <w:rPr>
          <w:rFonts w:hAnsi="標楷體" w:hint="eastAsia"/>
          <w:bCs/>
          <w:snapToGrid w:val="0"/>
          <w:spacing w:val="-2"/>
        </w:rPr>
        <w:t>推動文化健康站實施計畫，保障原住民族長者獲得符合在地族群及文化特色之照顧服務，惟整體服務涵蓋率未及</w:t>
      </w:r>
      <w:proofErr w:type="gramStart"/>
      <w:r w:rsidRPr="00E41C42">
        <w:rPr>
          <w:rFonts w:hAnsi="標楷體" w:hint="eastAsia"/>
          <w:bCs/>
          <w:snapToGrid w:val="0"/>
          <w:spacing w:val="-2"/>
        </w:rPr>
        <w:t>2成</w:t>
      </w:r>
      <w:proofErr w:type="gramEnd"/>
      <w:r w:rsidRPr="00E41C42">
        <w:rPr>
          <w:rFonts w:hAnsi="標楷體" w:hint="eastAsia"/>
          <w:bCs/>
          <w:snapToGrid w:val="0"/>
          <w:spacing w:val="-2"/>
        </w:rPr>
        <w:t>，部分站點服務對象平均到站率未及</w:t>
      </w:r>
      <w:proofErr w:type="gramStart"/>
      <w:r w:rsidRPr="00E41C42">
        <w:rPr>
          <w:rFonts w:hAnsi="標楷體" w:hint="eastAsia"/>
          <w:bCs/>
          <w:snapToGrid w:val="0"/>
          <w:spacing w:val="-2"/>
        </w:rPr>
        <w:t>6成</w:t>
      </w:r>
      <w:proofErr w:type="gramEnd"/>
      <w:r w:rsidRPr="00E41C42">
        <w:rPr>
          <w:rFonts w:hAnsi="標楷體" w:hint="eastAsia"/>
          <w:bCs/>
          <w:snapToGrid w:val="0"/>
          <w:spacing w:val="-2"/>
        </w:rPr>
        <w:t>，允宜</w:t>
      </w:r>
      <w:proofErr w:type="gramStart"/>
      <w:r w:rsidRPr="00E41C42">
        <w:rPr>
          <w:rFonts w:hAnsi="標楷體" w:hint="eastAsia"/>
          <w:bCs/>
          <w:snapToGrid w:val="0"/>
          <w:spacing w:val="-2"/>
        </w:rPr>
        <w:t>研</w:t>
      </w:r>
      <w:proofErr w:type="gramEnd"/>
      <w:r w:rsidRPr="00E41C42">
        <w:rPr>
          <w:rFonts w:hAnsi="標楷體" w:hint="eastAsia"/>
          <w:bCs/>
          <w:snapToGrid w:val="0"/>
          <w:spacing w:val="-2"/>
        </w:rPr>
        <w:t>謀輔導改善，以提升原住民長者照護服務</w:t>
      </w:r>
      <w:r w:rsidRPr="009D0227">
        <w:rPr>
          <w:rFonts w:hAnsi="標楷體" w:hint="eastAsia"/>
          <w:bCs/>
          <w:snapToGrid w:val="0"/>
          <w:spacing w:val="-2"/>
        </w:rPr>
        <w:t>。（</w:t>
      </w:r>
      <w:r w:rsidRPr="009D0227">
        <w:rPr>
          <w:rFonts w:hAnsi="標楷體" w:hint="eastAsia"/>
          <w:bCs/>
          <w:spacing w:val="-2"/>
        </w:rPr>
        <w:t>詳乙－</w:t>
      </w:r>
      <w:r w:rsidR="007807BB">
        <w:rPr>
          <w:rFonts w:hAnsi="標楷體" w:hint="eastAsia"/>
          <w:bCs/>
          <w:spacing w:val="-2"/>
        </w:rPr>
        <w:t>2</w:t>
      </w:r>
      <w:r w:rsidR="007807BB">
        <w:rPr>
          <w:rFonts w:hAnsi="標楷體"/>
          <w:bCs/>
          <w:spacing w:val="-2"/>
        </w:rPr>
        <w:t>5</w:t>
      </w:r>
      <w:r w:rsidRPr="009D0227">
        <w:rPr>
          <w:rFonts w:hAnsi="標楷體" w:hint="eastAsia"/>
          <w:bCs/>
          <w:spacing w:val="-2"/>
        </w:rPr>
        <w:t>頁</w:t>
      </w:r>
      <w:r w:rsidRPr="009D0227">
        <w:rPr>
          <w:rFonts w:hAnsi="標楷體" w:hint="eastAsia"/>
          <w:bCs/>
          <w:snapToGrid w:val="0"/>
          <w:spacing w:val="-2"/>
        </w:rPr>
        <w:t>）</w:t>
      </w:r>
    </w:p>
    <w:p w14:paraId="163F095B" w14:textId="01AF3BD3" w:rsidR="00D81EAE" w:rsidRPr="009D0227" w:rsidRDefault="00D81EAE" w:rsidP="005F4D58">
      <w:pPr>
        <w:pStyle w:val="af3"/>
        <w:overflowPunct w:val="0"/>
        <w:spacing w:line="480" w:lineRule="exact"/>
        <w:ind w:firstLineChars="400" w:firstLine="1120"/>
        <w:rPr>
          <w:rFonts w:hAnsi="標楷體"/>
          <w:bCs/>
          <w:snapToGrid w:val="0"/>
          <w:spacing w:val="-2"/>
        </w:rPr>
      </w:pPr>
      <w:r>
        <w:rPr>
          <w:rFonts w:hAnsi="標楷體" w:hint="eastAsia"/>
          <w:bCs/>
          <w:snapToGrid w:val="0"/>
        </w:rPr>
        <w:t>2</w:t>
      </w:r>
      <w:r w:rsidRPr="009D0227">
        <w:rPr>
          <w:rFonts w:hAnsi="標楷體" w:hint="eastAsia"/>
          <w:bCs/>
          <w:snapToGrid w:val="0"/>
        </w:rPr>
        <w:t xml:space="preserve">.　</w:t>
      </w:r>
      <w:r w:rsidRPr="00E41C42">
        <w:rPr>
          <w:rFonts w:hAnsi="標楷體" w:hint="eastAsia"/>
          <w:bCs/>
          <w:snapToGrid w:val="0"/>
        </w:rPr>
        <w:t>持續推動各項藝文展演及教育推廣活動，增進縣民享有文化之近用權利，惟尚乏針對身心障礙等特定族群之活動，及長者參與人次未達全縣長者</w:t>
      </w:r>
      <w:proofErr w:type="gramStart"/>
      <w:r w:rsidRPr="00E41C42">
        <w:rPr>
          <w:rFonts w:hAnsi="標楷體" w:hint="eastAsia"/>
          <w:bCs/>
          <w:snapToGrid w:val="0"/>
        </w:rPr>
        <w:t>1成</w:t>
      </w:r>
      <w:proofErr w:type="gramEnd"/>
      <w:r w:rsidRPr="00E41C42">
        <w:rPr>
          <w:rFonts w:hAnsi="標楷體" w:hint="eastAsia"/>
          <w:bCs/>
          <w:snapToGrid w:val="0"/>
        </w:rPr>
        <w:t>，部分鄉鎮交通便利性不足，有待</w:t>
      </w:r>
      <w:proofErr w:type="gramStart"/>
      <w:r w:rsidRPr="00E41C42">
        <w:rPr>
          <w:rFonts w:hAnsi="標楷體" w:hint="eastAsia"/>
          <w:bCs/>
          <w:snapToGrid w:val="0"/>
        </w:rPr>
        <w:t>研謀善策</w:t>
      </w:r>
      <w:proofErr w:type="gramEnd"/>
      <w:r w:rsidRPr="00E41C42">
        <w:rPr>
          <w:rFonts w:hAnsi="標楷體" w:hint="eastAsia"/>
          <w:bCs/>
          <w:snapToGrid w:val="0"/>
        </w:rPr>
        <w:t>，以促進文化平權及多元參與</w:t>
      </w:r>
      <w:r w:rsidRPr="009D0227">
        <w:rPr>
          <w:rFonts w:hAnsi="標楷體" w:hint="eastAsia"/>
          <w:bCs/>
          <w:snapToGrid w:val="0"/>
          <w:spacing w:val="-4"/>
        </w:rPr>
        <w:t>。（</w:t>
      </w:r>
      <w:r w:rsidRPr="009D0227">
        <w:rPr>
          <w:rFonts w:hAnsi="標楷體" w:hint="eastAsia"/>
          <w:bCs/>
          <w:spacing w:val="-4"/>
        </w:rPr>
        <w:t>詳乙－</w:t>
      </w:r>
      <w:r w:rsidR="007807BB">
        <w:rPr>
          <w:rFonts w:hAnsi="標楷體" w:hint="eastAsia"/>
          <w:bCs/>
          <w:spacing w:val="-4"/>
        </w:rPr>
        <w:t>9</w:t>
      </w:r>
      <w:r w:rsidR="007807BB">
        <w:rPr>
          <w:rFonts w:hAnsi="標楷體"/>
          <w:bCs/>
          <w:spacing w:val="-4"/>
        </w:rPr>
        <w:t>9</w:t>
      </w:r>
      <w:r w:rsidRPr="009D0227">
        <w:rPr>
          <w:rFonts w:hAnsi="標楷體" w:hint="eastAsia"/>
          <w:bCs/>
          <w:spacing w:val="-4"/>
        </w:rPr>
        <w:t>頁</w:t>
      </w:r>
      <w:r w:rsidRPr="009D0227">
        <w:rPr>
          <w:rFonts w:hAnsi="標楷體" w:hint="eastAsia"/>
          <w:bCs/>
          <w:snapToGrid w:val="0"/>
          <w:spacing w:val="-4"/>
        </w:rPr>
        <w:t>）</w:t>
      </w:r>
    </w:p>
    <w:p w14:paraId="0B56B311" w14:textId="0AEBA2D7" w:rsidR="00D81EAE" w:rsidRPr="00D03A85" w:rsidRDefault="00D81EAE" w:rsidP="005F4D58">
      <w:pPr>
        <w:pStyle w:val="af3"/>
        <w:overflowPunct w:val="0"/>
        <w:spacing w:line="480" w:lineRule="exact"/>
        <w:ind w:firstLineChars="400" w:firstLine="1120"/>
        <w:rPr>
          <w:rFonts w:hAnsi="標楷體"/>
          <w:bCs/>
          <w:snapToGrid w:val="0"/>
          <w:spacing w:val="6"/>
        </w:rPr>
      </w:pPr>
      <w:r>
        <w:rPr>
          <w:rFonts w:hAnsi="標楷體" w:hint="eastAsia"/>
        </w:rPr>
        <w:t>3</w:t>
      </w:r>
      <w:r w:rsidRPr="009D0227">
        <w:rPr>
          <w:rFonts w:hAnsi="標楷體" w:hint="eastAsia"/>
        </w:rPr>
        <w:t>.</w:t>
      </w:r>
      <w:r w:rsidRPr="009D0227">
        <w:rPr>
          <w:rFonts w:hAnsi="標楷體" w:hint="eastAsia"/>
          <w:bCs/>
          <w:snapToGrid w:val="0"/>
        </w:rPr>
        <w:t xml:space="preserve">　</w:t>
      </w:r>
      <w:r w:rsidRPr="00D03A85">
        <w:rPr>
          <w:rFonts w:hAnsi="標楷體" w:hint="eastAsia"/>
          <w:bCs/>
          <w:snapToGrid w:val="0"/>
          <w:spacing w:val="6"/>
        </w:rPr>
        <w:t>為維護旅客住宿安全及權益，持續辦理旅宿業管理輔導，惟部分業者無建築物公共安全或消防安檢紀錄，允宜</w:t>
      </w:r>
      <w:proofErr w:type="gramStart"/>
      <w:r w:rsidRPr="00D03A85">
        <w:rPr>
          <w:rFonts w:hAnsi="標楷體" w:hint="eastAsia"/>
          <w:bCs/>
          <w:snapToGrid w:val="0"/>
          <w:spacing w:val="6"/>
        </w:rPr>
        <w:t>研</w:t>
      </w:r>
      <w:proofErr w:type="gramEnd"/>
      <w:r w:rsidRPr="00D03A85">
        <w:rPr>
          <w:rFonts w:hAnsi="標楷體" w:hint="eastAsia"/>
          <w:bCs/>
          <w:snapToGrid w:val="0"/>
          <w:spacing w:val="6"/>
        </w:rPr>
        <w:t>謀改善，以維護公共安全。（</w:t>
      </w:r>
      <w:r w:rsidRPr="00D03A85">
        <w:rPr>
          <w:rFonts w:hAnsi="標楷體" w:hint="eastAsia"/>
          <w:bCs/>
          <w:spacing w:val="6"/>
        </w:rPr>
        <w:t>詳乙－</w:t>
      </w:r>
      <w:r w:rsidR="007807BB">
        <w:rPr>
          <w:rFonts w:hAnsi="標楷體" w:hint="eastAsia"/>
          <w:bCs/>
          <w:spacing w:val="6"/>
        </w:rPr>
        <w:t>1</w:t>
      </w:r>
      <w:r w:rsidR="007807BB">
        <w:rPr>
          <w:rFonts w:hAnsi="標楷體"/>
          <w:bCs/>
          <w:spacing w:val="6"/>
        </w:rPr>
        <w:t>00</w:t>
      </w:r>
      <w:r w:rsidRPr="00D03A85">
        <w:rPr>
          <w:rFonts w:hAnsi="標楷體" w:hint="eastAsia"/>
          <w:bCs/>
          <w:spacing w:val="6"/>
        </w:rPr>
        <w:t>頁</w:t>
      </w:r>
      <w:r w:rsidRPr="00D03A85">
        <w:rPr>
          <w:rFonts w:hAnsi="標楷體" w:hint="eastAsia"/>
          <w:bCs/>
          <w:snapToGrid w:val="0"/>
          <w:spacing w:val="6"/>
        </w:rPr>
        <w:t>）</w:t>
      </w:r>
    </w:p>
    <w:p w14:paraId="18203FD6" w14:textId="18825FE6" w:rsidR="00D81EAE" w:rsidRPr="009D0227" w:rsidRDefault="00D81EAE" w:rsidP="005F4D58">
      <w:pPr>
        <w:pStyle w:val="af3"/>
        <w:overflowPunct w:val="0"/>
        <w:spacing w:line="480" w:lineRule="exact"/>
        <w:ind w:firstLineChars="400" w:firstLine="1120"/>
        <w:rPr>
          <w:rFonts w:hAnsi="標楷體"/>
          <w:bCs/>
          <w:snapToGrid w:val="0"/>
          <w:spacing w:val="-4"/>
        </w:rPr>
      </w:pPr>
      <w:r>
        <w:rPr>
          <w:rFonts w:hAnsi="標楷體" w:hint="eastAsia"/>
          <w:bCs/>
          <w:snapToGrid w:val="0"/>
        </w:rPr>
        <w:t>4</w:t>
      </w:r>
      <w:r w:rsidRPr="009D0227">
        <w:rPr>
          <w:rFonts w:hAnsi="標楷體" w:hint="eastAsia"/>
          <w:bCs/>
          <w:snapToGrid w:val="0"/>
        </w:rPr>
        <w:t xml:space="preserve">.　</w:t>
      </w:r>
      <w:r w:rsidRPr="00E41C42">
        <w:rPr>
          <w:rFonts w:hAnsi="標楷體" w:hint="eastAsia"/>
          <w:bCs/>
          <w:snapToGrid w:val="0"/>
        </w:rPr>
        <w:t>為協助轄內露營場合法化，成立露營場輔導團隊協助露營場業者解決申辦登記遭遇之困難，惟部分露營場坐落於坡地或地質敏感區，或廢污水處理狀況尚待訪查，允宜</w:t>
      </w:r>
      <w:proofErr w:type="gramStart"/>
      <w:r w:rsidRPr="00E41C42">
        <w:rPr>
          <w:rFonts w:hAnsi="標楷體" w:hint="eastAsia"/>
          <w:bCs/>
          <w:snapToGrid w:val="0"/>
        </w:rPr>
        <w:t>研</w:t>
      </w:r>
      <w:proofErr w:type="gramEnd"/>
      <w:r w:rsidRPr="00E41C42">
        <w:rPr>
          <w:rFonts w:hAnsi="標楷體" w:hint="eastAsia"/>
          <w:bCs/>
          <w:snapToGrid w:val="0"/>
        </w:rPr>
        <w:t>謀改善，以促進觀光環境永續發展</w:t>
      </w:r>
      <w:r w:rsidRPr="009D0227">
        <w:rPr>
          <w:rFonts w:hAnsi="標楷體" w:hint="eastAsia"/>
          <w:bCs/>
          <w:snapToGrid w:val="0"/>
        </w:rPr>
        <w:t>。（</w:t>
      </w:r>
      <w:r w:rsidRPr="009D0227">
        <w:rPr>
          <w:rFonts w:hAnsi="標楷體" w:hint="eastAsia"/>
          <w:bCs/>
        </w:rPr>
        <w:t>詳乙－</w:t>
      </w:r>
      <w:r w:rsidR="007807BB">
        <w:rPr>
          <w:rFonts w:hAnsi="標楷體" w:hint="eastAsia"/>
          <w:bCs/>
        </w:rPr>
        <w:t>1</w:t>
      </w:r>
      <w:r w:rsidR="007807BB">
        <w:rPr>
          <w:rFonts w:hAnsi="標楷體"/>
          <w:bCs/>
        </w:rPr>
        <w:t>01</w:t>
      </w:r>
      <w:r w:rsidRPr="009D0227">
        <w:rPr>
          <w:rFonts w:hAnsi="標楷體" w:hint="eastAsia"/>
          <w:bCs/>
        </w:rPr>
        <w:t>頁</w:t>
      </w:r>
      <w:r w:rsidRPr="009D0227">
        <w:rPr>
          <w:rFonts w:hAnsi="標楷體" w:hint="eastAsia"/>
          <w:bCs/>
          <w:snapToGrid w:val="0"/>
        </w:rPr>
        <w:t>）</w:t>
      </w:r>
    </w:p>
    <w:p w14:paraId="283DB21C" w14:textId="05FC5A8E" w:rsidR="00D81EAE" w:rsidRPr="009D0227" w:rsidRDefault="00D81EAE" w:rsidP="005F4D58">
      <w:pPr>
        <w:pStyle w:val="af3"/>
        <w:overflowPunct w:val="0"/>
        <w:spacing w:line="480" w:lineRule="exact"/>
        <w:ind w:firstLineChars="400" w:firstLine="1120"/>
        <w:rPr>
          <w:rFonts w:hAnsi="標楷體"/>
          <w:bCs/>
          <w:snapToGrid w:val="0"/>
          <w:spacing w:val="-4"/>
        </w:rPr>
      </w:pPr>
      <w:r>
        <w:rPr>
          <w:rFonts w:hAnsi="標楷體" w:hint="eastAsia"/>
          <w:bCs/>
          <w:snapToGrid w:val="0"/>
        </w:rPr>
        <w:t>5</w:t>
      </w:r>
      <w:r w:rsidRPr="009D0227">
        <w:rPr>
          <w:rFonts w:hAnsi="標楷體" w:hint="eastAsia"/>
          <w:bCs/>
          <w:snapToGrid w:val="0"/>
        </w:rPr>
        <w:t xml:space="preserve">.　</w:t>
      </w:r>
      <w:r w:rsidRPr="00E41C42">
        <w:rPr>
          <w:rFonts w:hAnsi="標楷體" w:hint="eastAsia"/>
          <w:bCs/>
          <w:snapToGrid w:val="0"/>
        </w:rPr>
        <w:t>推動促進民間參與公共建設，已有多案完成簽約引導民間資金投入，有效減輕政府財政負擔，惟部分促</w:t>
      </w:r>
      <w:proofErr w:type="gramStart"/>
      <w:r w:rsidRPr="00E41C42">
        <w:rPr>
          <w:rFonts w:hAnsi="標楷體" w:hint="eastAsia"/>
          <w:bCs/>
          <w:snapToGrid w:val="0"/>
        </w:rPr>
        <w:t>參案間有</w:t>
      </w:r>
      <w:proofErr w:type="gramEnd"/>
      <w:r w:rsidRPr="00E41C42">
        <w:rPr>
          <w:rFonts w:hAnsi="標楷體" w:hint="eastAsia"/>
          <w:bCs/>
          <w:snapToGrid w:val="0"/>
        </w:rPr>
        <w:t>財務檢查缺失未改善、已逾契約興建期限仍未完成、未依投資執行計畫投入資金及未於期限內登載基本資訊，致未獲財政部獎勵金等，允宜</w:t>
      </w:r>
      <w:proofErr w:type="gramStart"/>
      <w:r w:rsidRPr="00E41C42">
        <w:rPr>
          <w:rFonts w:hAnsi="標楷體" w:hint="eastAsia"/>
          <w:bCs/>
          <w:snapToGrid w:val="0"/>
        </w:rPr>
        <w:t>研</w:t>
      </w:r>
      <w:proofErr w:type="gramEnd"/>
      <w:r w:rsidRPr="00E41C42">
        <w:rPr>
          <w:rFonts w:hAnsi="標楷體" w:hint="eastAsia"/>
          <w:bCs/>
          <w:snapToGrid w:val="0"/>
        </w:rPr>
        <w:t>謀改善</w:t>
      </w:r>
      <w:r w:rsidRPr="009D0227">
        <w:rPr>
          <w:rFonts w:hAnsi="標楷體" w:hint="eastAsia"/>
          <w:bCs/>
          <w:snapToGrid w:val="0"/>
        </w:rPr>
        <w:t>。（</w:t>
      </w:r>
      <w:r w:rsidRPr="009D0227">
        <w:rPr>
          <w:rFonts w:hAnsi="標楷體" w:hint="eastAsia"/>
          <w:bCs/>
        </w:rPr>
        <w:t>詳乙－</w:t>
      </w:r>
      <w:r w:rsidR="007807BB">
        <w:rPr>
          <w:rFonts w:hAnsi="標楷體" w:hint="eastAsia"/>
          <w:bCs/>
        </w:rPr>
        <w:t>1</w:t>
      </w:r>
      <w:r w:rsidR="007807BB">
        <w:rPr>
          <w:rFonts w:hAnsi="標楷體"/>
          <w:bCs/>
        </w:rPr>
        <w:t>02</w:t>
      </w:r>
      <w:r w:rsidRPr="009D0227">
        <w:rPr>
          <w:rFonts w:hAnsi="標楷體" w:hint="eastAsia"/>
          <w:bCs/>
        </w:rPr>
        <w:t>頁</w:t>
      </w:r>
      <w:r w:rsidRPr="009D0227">
        <w:rPr>
          <w:rFonts w:hAnsi="標楷體" w:hint="eastAsia"/>
          <w:bCs/>
          <w:snapToGrid w:val="0"/>
        </w:rPr>
        <w:t>）</w:t>
      </w:r>
    </w:p>
    <w:p w14:paraId="167F7A30" w14:textId="77777777" w:rsidR="00DE6BA8" w:rsidRDefault="00D81EAE" w:rsidP="005F4D58">
      <w:pPr>
        <w:pStyle w:val="-27pt04"/>
        <w:overflowPunct w:val="0"/>
        <w:spacing w:afterLines="0" w:line="480" w:lineRule="exact"/>
        <w:ind w:firstLineChars="200" w:firstLine="560"/>
        <w:rPr>
          <w:rFonts w:ascii="標楷體" w:hAnsi="標楷體"/>
          <w:b w:val="0"/>
          <w:sz w:val="28"/>
          <w:szCs w:val="28"/>
        </w:rPr>
        <w:sectPr w:rsidR="00DE6BA8" w:rsidSect="00BE4ECF">
          <w:footerReference w:type="even" r:id="rId15"/>
          <w:footerReference w:type="default" r:id="rId16"/>
          <w:pgSz w:w="11907" w:h="16839" w:code="9"/>
          <w:pgMar w:top="1418" w:right="1134" w:bottom="1418" w:left="1134" w:header="1021" w:footer="737" w:gutter="0"/>
          <w:pgNumType w:start="1"/>
          <w:cols w:space="720"/>
          <w:docGrid w:linePitch="326"/>
        </w:sectPr>
      </w:pPr>
      <w:r w:rsidRPr="009D0227">
        <w:rPr>
          <w:rFonts w:ascii="標楷體" w:hAnsi="標楷體" w:hint="eastAsia"/>
          <w:b w:val="0"/>
          <w:sz w:val="28"/>
          <w:szCs w:val="28"/>
        </w:rPr>
        <w:t>以上相關缺失，</w:t>
      </w:r>
      <w:proofErr w:type="gramStart"/>
      <w:r w:rsidRPr="009D0227">
        <w:rPr>
          <w:rFonts w:ascii="標楷體" w:hAnsi="標楷體" w:hint="eastAsia"/>
          <w:b w:val="0"/>
          <w:sz w:val="28"/>
          <w:szCs w:val="28"/>
        </w:rPr>
        <w:t>本室已</w:t>
      </w:r>
      <w:proofErr w:type="gramEnd"/>
      <w:r w:rsidRPr="009D0227">
        <w:rPr>
          <w:rFonts w:ascii="標楷體" w:hAnsi="標楷體" w:hint="eastAsia"/>
          <w:b w:val="0"/>
          <w:sz w:val="28"/>
          <w:szCs w:val="28"/>
        </w:rPr>
        <w:t>列管繼續注意各機關改善情形。</w:t>
      </w:r>
    </w:p>
    <w:p w14:paraId="160585DF" w14:textId="77777777" w:rsidR="00D81EAE" w:rsidRPr="00B05908" w:rsidRDefault="00D81EAE" w:rsidP="002563B4">
      <w:pPr>
        <w:pStyle w:val="-27pt04"/>
        <w:spacing w:afterLines="0"/>
        <w:rPr>
          <w:rFonts w:ascii="標楷體" w:hAnsi="標楷體" w:cs="Times New Roman"/>
          <w:snapToGrid w:val="0"/>
          <w:kern w:val="0"/>
          <w:szCs w:val="34"/>
        </w:rPr>
      </w:pPr>
      <w:r w:rsidRPr="00B05908">
        <w:rPr>
          <w:rFonts w:ascii="標楷體" w:hAnsi="標楷體" w:cs="Times New Roman" w:hint="eastAsia"/>
          <w:snapToGrid w:val="0"/>
          <w:kern w:val="0"/>
          <w:szCs w:val="34"/>
        </w:rPr>
        <w:lastRenderedPageBreak/>
        <w:t>參</w:t>
      </w:r>
      <w:r w:rsidRPr="00B05908">
        <w:rPr>
          <w:rFonts w:ascii="標楷體" w:hAnsi="標楷體" w:cs="Times New Roman"/>
          <w:snapToGrid w:val="0"/>
          <w:kern w:val="0"/>
          <w:szCs w:val="34"/>
        </w:rPr>
        <w:t>、政府資產</w:t>
      </w:r>
      <w:r w:rsidRPr="00B05908">
        <w:rPr>
          <w:rFonts w:ascii="標楷體" w:hAnsi="標楷體" w:cs="Times New Roman"/>
          <w:snapToGrid w:val="0"/>
          <w:spacing w:val="10"/>
          <w:kern w:val="0"/>
          <w:szCs w:val="34"/>
        </w:rPr>
        <w:t>負債</w:t>
      </w:r>
      <w:r w:rsidRPr="00B05908">
        <w:rPr>
          <w:rFonts w:ascii="標楷體" w:hAnsi="標楷體" w:cs="Times New Roman"/>
          <w:snapToGrid w:val="0"/>
          <w:kern w:val="0"/>
          <w:szCs w:val="34"/>
        </w:rPr>
        <w:t>之查核</w:t>
      </w:r>
    </w:p>
    <w:p w14:paraId="6CED85AA" w14:textId="77777777" w:rsidR="00D81EAE" w:rsidRPr="00B05908" w:rsidRDefault="00D81EAE" w:rsidP="002563B4">
      <w:pPr>
        <w:pStyle w:val="a8"/>
        <w:overflowPunct w:val="0"/>
        <w:spacing w:line="500" w:lineRule="exact"/>
        <w:ind w:firstLineChars="100" w:firstLine="320"/>
        <w:jc w:val="both"/>
        <w:rPr>
          <w:rFonts w:ascii="標楷體" w:eastAsia="標楷體" w:hAnsi="標楷體"/>
          <w:b/>
          <w:bCs/>
          <w:snapToGrid w:val="0"/>
          <w:kern w:val="0"/>
          <w:sz w:val="32"/>
          <w:szCs w:val="28"/>
        </w:rPr>
      </w:pPr>
      <w:r w:rsidRPr="00B05908">
        <w:rPr>
          <w:rFonts w:ascii="標楷體" w:eastAsia="標楷體" w:hAnsi="標楷體"/>
          <w:b/>
          <w:bCs/>
          <w:snapToGrid w:val="0"/>
          <w:kern w:val="0"/>
          <w:sz w:val="32"/>
          <w:szCs w:val="28"/>
        </w:rPr>
        <w:t>一、整體資產負債表</w:t>
      </w:r>
    </w:p>
    <w:p w14:paraId="6F2DB9CD" w14:textId="77777777" w:rsidR="00D81EAE" w:rsidRPr="00B05908" w:rsidRDefault="00D81EAE" w:rsidP="002563B4">
      <w:pPr>
        <w:pStyle w:val="a8"/>
        <w:overflowPunct w:val="0"/>
        <w:spacing w:line="520" w:lineRule="exact"/>
        <w:ind w:firstLineChars="200" w:firstLine="560"/>
        <w:jc w:val="both"/>
        <w:rPr>
          <w:rFonts w:ascii="標楷體" w:eastAsia="標楷體" w:hAnsi="標楷體"/>
          <w:snapToGrid w:val="0"/>
          <w:kern w:val="0"/>
          <w:sz w:val="28"/>
          <w:szCs w:val="28"/>
        </w:rPr>
      </w:pPr>
      <w:r w:rsidRPr="00B05908">
        <w:rPr>
          <w:rFonts w:ascii="標楷體" w:eastAsia="標楷體" w:hAnsi="標楷體" w:hint="eastAsia"/>
          <w:snapToGrid w:val="0"/>
          <w:kern w:val="0"/>
          <w:sz w:val="28"/>
          <w:szCs w:val="28"/>
          <w:lang w:eastAsia="zh-HK"/>
        </w:rPr>
        <w:t>依</w:t>
      </w:r>
      <w:r w:rsidRPr="00B05908">
        <w:rPr>
          <w:rFonts w:ascii="標楷體" w:eastAsia="標楷體" w:hAnsi="標楷體" w:hint="eastAsia"/>
          <w:snapToGrid w:val="0"/>
          <w:kern w:val="0"/>
          <w:sz w:val="28"/>
          <w:szCs w:val="28"/>
        </w:rPr>
        <w:t>苗栗縣</w:t>
      </w:r>
      <w:r w:rsidRPr="00B05908">
        <w:rPr>
          <w:rFonts w:ascii="標楷體" w:eastAsia="標楷體" w:hAnsi="標楷體" w:hint="eastAsia"/>
          <w:snapToGrid w:val="0"/>
          <w:kern w:val="0"/>
          <w:sz w:val="28"/>
          <w:szCs w:val="28"/>
          <w:lang w:eastAsia="zh-HK"/>
        </w:rPr>
        <w:t>總</w:t>
      </w:r>
      <w:r w:rsidRPr="00B05908">
        <w:rPr>
          <w:rFonts w:ascii="標楷體" w:eastAsia="標楷體" w:hAnsi="標楷體" w:hint="eastAsia"/>
          <w:snapToGrid w:val="0"/>
          <w:kern w:val="0"/>
          <w:sz w:val="28"/>
          <w:szCs w:val="28"/>
        </w:rPr>
        <w:t>會計制度規定，整體資產負債</w:t>
      </w:r>
      <w:proofErr w:type="gramStart"/>
      <w:r w:rsidRPr="00B05908">
        <w:rPr>
          <w:rFonts w:ascii="標楷體" w:eastAsia="標楷體" w:hAnsi="標楷體" w:hint="eastAsia"/>
          <w:snapToGrid w:val="0"/>
          <w:kern w:val="0"/>
          <w:sz w:val="28"/>
          <w:szCs w:val="28"/>
        </w:rPr>
        <w:t>表係彙總</w:t>
      </w:r>
      <w:proofErr w:type="gramEnd"/>
      <w:r w:rsidRPr="00B05908">
        <w:rPr>
          <w:rFonts w:ascii="標楷體" w:eastAsia="標楷體" w:hAnsi="標楷體" w:hint="eastAsia"/>
          <w:snapToGrid w:val="0"/>
          <w:kern w:val="0"/>
          <w:sz w:val="28"/>
          <w:szCs w:val="28"/>
        </w:rPr>
        <w:t>表達公務機關與特種基金資產、負債情形及其內部往來沖銷事項（包括應收、借貸等款項、代保管資產及對特種基金投資等）。</w:t>
      </w:r>
      <w:proofErr w:type="gramStart"/>
      <w:r>
        <w:rPr>
          <w:rFonts w:ascii="標楷體" w:eastAsia="標楷體" w:hAnsi="標楷體" w:hint="eastAsia"/>
          <w:snapToGrid w:val="0"/>
          <w:kern w:val="0"/>
          <w:sz w:val="28"/>
          <w:szCs w:val="28"/>
        </w:rPr>
        <w:t>114</w:t>
      </w:r>
      <w:proofErr w:type="gramEnd"/>
      <w:r w:rsidRPr="00B05908">
        <w:rPr>
          <w:rFonts w:ascii="標楷體" w:eastAsia="標楷體" w:hAnsi="標楷體" w:hint="eastAsia"/>
          <w:snapToGrid w:val="0"/>
          <w:kern w:val="0"/>
          <w:sz w:val="28"/>
          <w:szCs w:val="28"/>
        </w:rPr>
        <w:t>年度苗栗縣總決算整體資產負債表（</w:t>
      </w:r>
      <w:r>
        <w:rPr>
          <w:rFonts w:ascii="標楷體" w:eastAsia="標楷體" w:hAnsi="標楷體" w:hint="eastAsia"/>
          <w:snapToGrid w:val="0"/>
          <w:kern w:val="0"/>
          <w:sz w:val="28"/>
          <w:szCs w:val="28"/>
        </w:rPr>
        <w:t>114</w:t>
      </w:r>
      <w:r w:rsidRPr="00B05908">
        <w:rPr>
          <w:rFonts w:ascii="標楷體" w:eastAsia="標楷體" w:hAnsi="標楷體"/>
          <w:snapToGrid w:val="0"/>
          <w:kern w:val="0"/>
          <w:sz w:val="28"/>
          <w:szCs w:val="28"/>
        </w:rPr>
        <w:t>年12月31日</w:t>
      </w:r>
      <w:r w:rsidRPr="00B05908">
        <w:rPr>
          <w:rFonts w:ascii="標楷體" w:eastAsia="標楷體" w:hAnsi="標楷體" w:hint="eastAsia"/>
          <w:snapToGrid w:val="0"/>
          <w:kern w:val="0"/>
          <w:sz w:val="28"/>
          <w:szCs w:val="28"/>
        </w:rPr>
        <w:t>）計列整體資產</w:t>
      </w:r>
      <w:r>
        <w:rPr>
          <w:rFonts w:ascii="標楷體" w:eastAsia="標楷體" w:hAnsi="標楷體"/>
          <w:snapToGrid w:val="0"/>
          <w:kern w:val="0"/>
          <w:sz w:val="28"/>
          <w:szCs w:val="28"/>
        </w:rPr>
        <w:t>858</w:t>
      </w:r>
      <w:r w:rsidRPr="00B05908">
        <w:rPr>
          <w:rFonts w:ascii="標楷體" w:eastAsia="標楷體" w:hAnsi="標楷體" w:hint="eastAsia"/>
          <w:snapToGrid w:val="0"/>
          <w:kern w:val="0"/>
          <w:sz w:val="28"/>
          <w:szCs w:val="28"/>
        </w:rPr>
        <w:t>億</w:t>
      </w:r>
      <w:r>
        <w:rPr>
          <w:rFonts w:ascii="標楷體" w:eastAsia="標楷體" w:hAnsi="標楷體" w:hint="eastAsia"/>
          <w:snapToGrid w:val="0"/>
          <w:kern w:val="0"/>
          <w:sz w:val="28"/>
          <w:szCs w:val="28"/>
        </w:rPr>
        <w:t>4</w:t>
      </w:r>
      <w:r>
        <w:rPr>
          <w:rFonts w:ascii="標楷體" w:eastAsia="標楷體" w:hAnsi="標楷體"/>
          <w:snapToGrid w:val="0"/>
          <w:kern w:val="0"/>
          <w:sz w:val="28"/>
          <w:szCs w:val="28"/>
        </w:rPr>
        <w:t>,</w:t>
      </w:r>
      <w:r>
        <w:rPr>
          <w:rFonts w:ascii="標楷體" w:eastAsia="標楷體" w:hAnsi="標楷體" w:hint="eastAsia"/>
          <w:snapToGrid w:val="0"/>
          <w:kern w:val="0"/>
          <w:sz w:val="28"/>
          <w:szCs w:val="28"/>
        </w:rPr>
        <w:t>9</w:t>
      </w:r>
      <w:r>
        <w:rPr>
          <w:rFonts w:ascii="標楷體" w:eastAsia="標楷體" w:hAnsi="標楷體"/>
          <w:snapToGrid w:val="0"/>
          <w:kern w:val="0"/>
          <w:sz w:val="28"/>
          <w:szCs w:val="28"/>
        </w:rPr>
        <w:t>01</w:t>
      </w:r>
      <w:r w:rsidRPr="00B05908">
        <w:rPr>
          <w:rFonts w:ascii="標楷體" w:eastAsia="標楷體" w:hAnsi="標楷體" w:hint="eastAsia"/>
          <w:snapToGrid w:val="0"/>
          <w:kern w:val="0"/>
          <w:sz w:val="28"/>
          <w:szCs w:val="28"/>
          <w:lang w:eastAsia="zh-HK"/>
        </w:rPr>
        <w:t>萬</w:t>
      </w:r>
      <w:r w:rsidRPr="00B05908">
        <w:rPr>
          <w:rFonts w:ascii="標楷體" w:eastAsia="標楷體" w:hAnsi="標楷體" w:hint="eastAsia"/>
          <w:snapToGrid w:val="0"/>
          <w:kern w:val="0"/>
          <w:sz w:val="28"/>
          <w:szCs w:val="28"/>
        </w:rPr>
        <w:t>餘元、整體負債</w:t>
      </w:r>
      <w:r>
        <w:rPr>
          <w:rFonts w:ascii="標楷體" w:eastAsia="標楷體" w:hAnsi="標楷體" w:hint="eastAsia"/>
          <w:snapToGrid w:val="0"/>
          <w:kern w:val="0"/>
          <w:sz w:val="28"/>
          <w:szCs w:val="28"/>
        </w:rPr>
        <w:t>4</w:t>
      </w:r>
      <w:r>
        <w:rPr>
          <w:rFonts w:ascii="標楷體" w:eastAsia="標楷體" w:hAnsi="標楷體"/>
          <w:snapToGrid w:val="0"/>
          <w:kern w:val="0"/>
          <w:sz w:val="28"/>
          <w:szCs w:val="28"/>
        </w:rPr>
        <w:t>90</w:t>
      </w:r>
      <w:r w:rsidRPr="00B05908">
        <w:rPr>
          <w:rFonts w:ascii="標楷體" w:eastAsia="標楷體" w:hAnsi="標楷體" w:hint="eastAsia"/>
          <w:snapToGrid w:val="0"/>
          <w:kern w:val="0"/>
          <w:sz w:val="28"/>
          <w:szCs w:val="28"/>
        </w:rPr>
        <w:t>億</w:t>
      </w:r>
      <w:r>
        <w:rPr>
          <w:rFonts w:ascii="標楷體" w:eastAsia="標楷體" w:hAnsi="標楷體" w:hint="eastAsia"/>
          <w:snapToGrid w:val="0"/>
          <w:kern w:val="0"/>
          <w:sz w:val="28"/>
          <w:szCs w:val="28"/>
        </w:rPr>
        <w:t>5</w:t>
      </w:r>
      <w:r>
        <w:rPr>
          <w:rFonts w:ascii="標楷體" w:eastAsia="標楷體" w:hAnsi="標楷體"/>
          <w:snapToGrid w:val="0"/>
          <w:kern w:val="0"/>
          <w:sz w:val="28"/>
          <w:szCs w:val="28"/>
        </w:rPr>
        <w:t>,284</w:t>
      </w:r>
      <w:r w:rsidRPr="00B05908">
        <w:rPr>
          <w:rFonts w:ascii="標楷體" w:eastAsia="標楷體" w:hAnsi="標楷體" w:hint="eastAsia"/>
          <w:snapToGrid w:val="0"/>
          <w:kern w:val="0"/>
          <w:sz w:val="28"/>
          <w:szCs w:val="28"/>
          <w:lang w:eastAsia="zh-HK"/>
        </w:rPr>
        <w:t>萬</w:t>
      </w:r>
      <w:r w:rsidRPr="00B05908">
        <w:rPr>
          <w:rFonts w:ascii="標楷體" w:eastAsia="標楷體" w:hAnsi="標楷體" w:hint="eastAsia"/>
          <w:snapToGrid w:val="0"/>
          <w:kern w:val="0"/>
          <w:sz w:val="28"/>
          <w:szCs w:val="28"/>
        </w:rPr>
        <w:t>餘元，整體淨資產</w:t>
      </w:r>
      <w:r>
        <w:rPr>
          <w:rFonts w:ascii="標楷體" w:eastAsia="標楷體" w:hAnsi="標楷體" w:hint="eastAsia"/>
          <w:snapToGrid w:val="0"/>
          <w:kern w:val="0"/>
          <w:sz w:val="28"/>
          <w:szCs w:val="28"/>
        </w:rPr>
        <w:t>3</w:t>
      </w:r>
      <w:r>
        <w:rPr>
          <w:rFonts w:ascii="標楷體" w:eastAsia="標楷體" w:hAnsi="標楷體"/>
          <w:snapToGrid w:val="0"/>
          <w:kern w:val="0"/>
          <w:sz w:val="28"/>
          <w:szCs w:val="28"/>
        </w:rPr>
        <w:t>67</w:t>
      </w:r>
      <w:r w:rsidRPr="00B05908">
        <w:rPr>
          <w:rFonts w:ascii="標楷體" w:eastAsia="標楷體" w:hAnsi="標楷體"/>
          <w:snapToGrid w:val="0"/>
          <w:kern w:val="0"/>
          <w:sz w:val="28"/>
          <w:szCs w:val="28"/>
        </w:rPr>
        <w:t>億</w:t>
      </w:r>
      <w:r>
        <w:rPr>
          <w:rFonts w:ascii="標楷體" w:eastAsia="標楷體" w:hAnsi="標楷體" w:hint="eastAsia"/>
          <w:snapToGrid w:val="0"/>
          <w:kern w:val="0"/>
          <w:sz w:val="28"/>
          <w:szCs w:val="28"/>
        </w:rPr>
        <w:t>9</w:t>
      </w:r>
      <w:r>
        <w:rPr>
          <w:rFonts w:ascii="標楷體" w:eastAsia="標楷體" w:hAnsi="標楷體"/>
          <w:snapToGrid w:val="0"/>
          <w:kern w:val="0"/>
          <w:sz w:val="28"/>
          <w:szCs w:val="28"/>
        </w:rPr>
        <w:t>,617</w:t>
      </w:r>
      <w:r w:rsidRPr="00B05908">
        <w:rPr>
          <w:rFonts w:ascii="標楷體" w:eastAsia="標楷體" w:hAnsi="標楷體"/>
          <w:snapToGrid w:val="0"/>
          <w:kern w:val="0"/>
          <w:sz w:val="28"/>
          <w:szCs w:val="28"/>
        </w:rPr>
        <w:t>萬</w:t>
      </w:r>
      <w:r w:rsidRPr="00B05908">
        <w:rPr>
          <w:rFonts w:ascii="標楷體" w:eastAsia="標楷體" w:hAnsi="標楷體" w:hint="eastAsia"/>
          <w:snapToGrid w:val="0"/>
          <w:kern w:val="0"/>
          <w:sz w:val="28"/>
          <w:szCs w:val="28"/>
        </w:rPr>
        <w:t>餘元。茲將苗栗縣政府原列整體資產負債表科目之主要增減及變化說明如次：</w:t>
      </w:r>
    </w:p>
    <w:p w14:paraId="483DCECE" w14:textId="77777777" w:rsidR="00D81EAE" w:rsidRPr="00B05908" w:rsidRDefault="00D81EAE" w:rsidP="002563B4">
      <w:pPr>
        <w:pStyle w:val="a8"/>
        <w:tabs>
          <w:tab w:val="left" w:pos="1701"/>
          <w:tab w:val="left" w:pos="1843"/>
        </w:tabs>
        <w:overflowPunct w:val="0"/>
        <w:spacing w:line="520" w:lineRule="exact"/>
        <w:ind w:firstLineChars="200" w:firstLine="569"/>
        <w:jc w:val="both"/>
        <w:rPr>
          <w:rFonts w:ascii="標楷體" w:eastAsia="標楷體" w:hAnsi="標楷體"/>
          <w:snapToGrid w:val="0"/>
          <w:spacing w:val="2"/>
          <w:kern w:val="0"/>
          <w:sz w:val="28"/>
          <w:szCs w:val="28"/>
        </w:rPr>
      </w:pPr>
      <w:r>
        <w:rPr>
          <w:rFonts w:ascii="標楷體" w:eastAsia="標楷體" w:hAnsi="標楷體" w:hint="eastAsia"/>
          <w:b/>
          <w:bCs/>
          <w:snapToGrid w:val="0"/>
          <w:spacing w:val="2"/>
          <w:kern w:val="0"/>
          <w:sz w:val="28"/>
          <w:szCs w:val="28"/>
        </w:rPr>
        <w:t>（</w:t>
      </w:r>
      <w:r w:rsidRPr="00B05908">
        <w:rPr>
          <w:rFonts w:ascii="標楷體" w:eastAsia="標楷體" w:hAnsi="標楷體" w:hint="eastAsia"/>
          <w:b/>
          <w:bCs/>
          <w:snapToGrid w:val="0"/>
          <w:spacing w:val="2"/>
          <w:kern w:val="0"/>
          <w:sz w:val="28"/>
          <w:szCs w:val="28"/>
        </w:rPr>
        <w:t>一</w:t>
      </w:r>
      <w:r>
        <w:rPr>
          <w:rFonts w:ascii="標楷體" w:eastAsia="標楷體" w:hAnsi="標楷體" w:hint="eastAsia"/>
          <w:b/>
          <w:bCs/>
          <w:snapToGrid w:val="0"/>
          <w:spacing w:val="2"/>
          <w:kern w:val="0"/>
          <w:sz w:val="28"/>
          <w:szCs w:val="28"/>
        </w:rPr>
        <w:t>）</w:t>
      </w:r>
      <w:r w:rsidRPr="00B05908">
        <w:rPr>
          <w:rFonts w:ascii="標楷體" w:eastAsia="標楷體" w:hAnsi="標楷體" w:hint="eastAsia"/>
          <w:snapToGrid w:val="0"/>
          <w:spacing w:val="2"/>
          <w:kern w:val="0"/>
          <w:sz w:val="28"/>
          <w:szCs w:val="28"/>
        </w:rPr>
        <w:t xml:space="preserve">　</w:t>
      </w:r>
      <w:r w:rsidRPr="00B05908">
        <w:rPr>
          <w:rFonts w:ascii="標楷體" w:eastAsia="標楷體" w:hAnsi="標楷體" w:hint="eastAsia"/>
          <w:b/>
          <w:bCs/>
          <w:snapToGrid w:val="0"/>
          <w:spacing w:val="2"/>
          <w:kern w:val="0"/>
          <w:sz w:val="28"/>
          <w:szCs w:val="28"/>
        </w:rPr>
        <w:t>整體資產：</w:t>
      </w:r>
      <w:r>
        <w:rPr>
          <w:rFonts w:ascii="標楷體" w:eastAsia="標楷體" w:hAnsi="標楷體" w:hint="eastAsia"/>
          <w:snapToGrid w:val="0"/>
          <w:spacing w:val="2"/>
          <w:kern w:val="0"/>
          <w:sz w:val="28"/>
          <w:szCs w:val="28"/>
        </w:rPr>
        <w:t>11</w:t>
      </w:r>
      <w:r>
        <w:rPr>
          <w:rFonts w:ascii="標楷體" w:eastAsia="標楷體" w:hAnsi="標楷體"/>
          <w:snapToGrid w:val="0"/>
          <w:spacing w:val="2"/>
          <w:kern w:val="0"/>
          <w:sz w:val="28"/>
          <w:szCs w:val="28"/>
        </w:rPr>
        <w:t>4</w:t>
      </w:r>
      <w:r w:rsidRPr="00B05908">
        <w:rPr>
          <w:rFonts w:ascii="標楷體" w:eastAsia="標楷體" w:hAnsi="標楷體" w:hint="eastAsia"/>
          <w:snapToGrid w:val="0"/>
          <w:spacing w:val="2"/>
          <w:kern w:val="0"/>
          <w:sz w:val="28"/>
          <w:szCs w:val="28"/>
        </w:rPr>
        <w:t>年底</w:t>
      </w:r>
      <w:r>
        <w:rPr>
          <w:rFonts w:ascii="標楷體" w:eastAsia="標楷體" w:hAnsi="標楷體" w:hint="eastAsia"/>
          <w:snapToGrid w:val="0"/>
          <w:spacing w:val="2"/>
          <w:kern w:val="0"/>
          <w:sz w:val="28"/>
          <w:szCs w:val="28"/>
        </w:rPr>
        <w:t>8</w:t>
      </w:r>
      <w:r>
        <w:rPr>
          <w:rFonts w:ascii="標楷體" w:eastAsia="標楷體" w:hAnsi="標楷體"/>
          <w:snapToGrid w:val="0"/>
          <w:spacing w:val="2"/>
          <w:kern w:val="0"/>
          <w:sz w:val="28"/>
          <w:szCs w:val="28"/>
        </w:rPr>
        <w:t>58</w:t>
      </w:r>
      <w:r w:rsidRPr="00B05908">
        <w:rPr>
          <w:rFonts w:ascii="標楷體" w:eastAsia="標楷體" w:hAnsi="標楷體" w:hint="eastAsia"/>
          <w:snapToGrid w:val="0"/>
          <w:spacing w:val="2"/>
          <w:kern w:val="0"/>
          <w:sz w:val="28"/>
          <w:szCs w:val="28"/>
        </w:rPr>
        <w:t>億</w:t>
      </w:r>
      <w:r>
        <w:rPr>
          <w:rFonts w:ascii="標楷體" w:eastAsia="標楷體" w:hAnsi="標楷體" w:hint="eastAsia"/>
          <w:snapToGrid w:val="0"/>
          <w:spacing w:val="2"/>
          <w:kern w:val="0"/>
          <w:sz w:val="28"/>
          <w:szCs w:val="28"/>
        </w:rPr>
        <w:t>4,</w:t>
      </w:r>
      <w:r>
        <w:rPr>
          <w:rFonts w:ascii="標楷體" w:eastAsia="標楷體" w:hAnsi="標楷體"/>
          <w:snapToGrid w:val="0"/>
          <w:spacing w:val="2"/>
          <w:kern w:val="0"/>
          <w:sz w:val="28"/>
          <w:szCs w:val="28"/>
        </w:rPr>
        <w:t>901</w:t>
      </w:r>
      <w:r w:rsidRPr="00B05908">
        <w:rPr>
          <w:rFonts w:ascii="標楷體" w:eastAsia="標楷體" w:hAnsi="標楷體" w:hint="eastAsia"/>
          <w:snapToGrid w:val="0"/>
          <w:spacing w:val="2"/>
          <w:kern w:val="0"/>
          <w:sz w:val="28"/>
          <w:szCs w:val="28"/>
        </w:rPr>
        <w:t>萬餘元，較</w:t>
      </w:r>
      <w:r>
        <w:rPr>
          <w:rFonts w:ascii="標楷體" w:eastAsia="標楷體" w:hAnsi="標楷體" w:hint="eastAsia"/>
          <w:snapToGrid w:val="0"/>
          <w:spacing w:val="2"/>
          <w:kern w:val="0"/>
          <w:sz w:val="28"/>
          <w:szCs w:val="28"/>
        </w:rPr>
        <w:t>11</w:t>
      </w:r>
      <w:r>
        <w:rPr>
          <w:rFonts w:ascii="標楷體" w:eastAsia="標楷體" w:hAnsi="標楷體"/>
          <w:snapToGrid w:val="0"/>
          <w:spacing w:val="2"/>
          <w:kern w:val="0"/>
          <w:sz w:val="28"/>
          <w:szCs w:val="28"/>
        </w:rPr>
        <w:t>3</w:t>
      </w:r>
      <w:r w:rsidRPr="00B05908">
        <w:rPr>
          <w:rFonts w:ascii="標楷體" w:eastAsia="標楷體" w:hAnsi="標楷體" w:hint="eastAsia"/>
          <w:snapToGrid w:val="0"/>
          <w:spacing w:val="2"/>
          <w:kern w:val="0"/>
          <w:sz w:val="28"/>
          <w:szCs w:val="28"/>
        </w:rPr>
        <w:t>年底</w:t>
      </w:r>
      <w:r w:rsidRPr="00482BD1">
        <w:rPr>
          <w:rFonts w:ascii="標楷體" w:eastAsia="標楷體" w:hAnsi="標楷體" w:hint="eastAsia"/>
          <w:snapToGrid w:val="0"/>
          <w:spacing w:val="2"/>
          <w:kern w:val="0"/>
          <w:sz w:val="28"/>
          <w:szCs w:val="28"/>
        </w:rPr>
        <w:t>845億946</w:t>
      </w:r>
      <w:r w:rsidRPr="00E05EB5">
        <w:rPr>
          <w:rFonts w:ascii="標楷體" w:eastAsia="標楷體" w:hAnsi="標楷體" w:hint="eastAsia"/>
          <w:snapToGrid w:val="0"/>
          <w:spacing w:val="2"/>
          <w:kern w:val="0"/>
          <w:sz w:val="28"/>
          <w:szCs w:val="28"/>
        </w:rPr>
        <w:t>萬</w:t>
      </w:r>
      <w:r w:rsidRPr="00B05908">
        <w:rPr>
          <w:rFonts w:ascii="標楷體" w:eastAsia="標楷體" w:hAnsi="標楷體" w:hint="eastAsia"/>
          <w:snapToGrid w:val="0"/>
          <w:spacing w:val="2"/>
          <w:kern w:val="0"/>
          <w:sz w:val="28"/>
          <w:szCs w:val="28"/>
        </w:rPr>
        <w:t>餘元，增加</w:t>
      </w:r>
      <w:r>
        <w:rPr>
          <w:rFonts w:ascii="標楷體" w:eastAsia="標楷體" w:hAnsi="標楷體"/>
          <w:snapToGrid w:val="0"/>
          <w:spacing w:val="2"/>
          <w:kern w:val="0"/>
          <w:sz w:val="28"/>
          <w:szCs w:val="28"/>
        </w:rPr>
        <w:t>13</w:t>
      </w:r>
      <w:r w:rsidRPr="00B05908">
        <w:rPr>
          <w:rFonts w:ascii="標楷體" w:eastAsia="標楷體" w:hAnsi="標楷體" w:hint="eastAsia"/>
          <w:snapToGrid w:val="0"/>
          <w:spacing w:val="2"/>
          <w:kern w:val="0"/>
          <w:sz w:val="28"/>
          <w:szCs w:val="28"/>
        </w:rPr>
        <w:t>億</w:t>
      </w:r>
      <w:r>
        <w:rPr>
          <w:rFonts w:ascii="標楷體" w:eastAsia="標楷體" w:hAnsi="標楷體"/>
          <w:snapToGrid w:val="0"/>
          <w:spacing w:val="2"/>
          <w:kern w:val="0"/>
          <w:sz w:val="28"/>
          <w:szCs w:val="28"/>
        </w:rPr>
        <w:t>3</w:t>
      </w:r>
      <w:r w:rsidRPr="00B05908">
        <w:rPr>
          <w:rFonts w:ascii="標楷體" w:eastAsia="標楷體" w:hAnsi="標楷體"/>
          <w:snapToGrid w:val="0"/>
          <w:spacing w:val="2"/>
          <w:kern w:val="0"/>
          <w:sz w:val="28"/>
          <w:szCs w:val="28"/>
        </w:rPr>
        <w:t>,</w:t>
      </w:r>
      <w:r>
        <w:rPr>
          <w:rFonts w:ascii="標楷體" w:eastAsia="標楷體" w:hAnsi="標楷體"/>
          <w:snapToGrid w:val="0"/>
          <w:spacing w:val="2"/>
          <w:kern w:val="0"/>
          <w:sz w:val="28"/>
          <w:szCs w:val="28"/>
        </w:rPr>
        <w:t>954</w:t>
      </w:r>
      <w:r w:rsidRPr="00B05908">
        <w:rPr>
          <w:rFonts w:ascii="標楷體" w:eastAsia="標楷體" w:hAnsi="標楷體" w:hint="eastAsia"/>
          <w:snapToGrid w:val="0"/>
          <w:spacing w:val="2"/>
          <w:kern w:val="0"/>
          <w:sz w:val="28"/>
          <w:szCs w:val="28"/>
        </w:rPr>
        <w:t>萬餘元，茲分析如次：</w:t>
      </w:r>
    </w:p>
    <w:p w14:paraId="06338CE1" w14:textId="77777777" w:rsidR="00D81EAE" w:rsidRPr="00BE6863" w:rsidRDefault="00D81EAE" w:rsidP="002563B4">
      <w:pPr>
        <w:pStyle w:val="a8"/>
        <w:overflowPunct w:val="0"/>
        <w:spacing w:line="520" w:lineRule="exact"/>
        <w:ind w:firstLineChars="400" w:firstLine="1120"/>
        <w:jc w:val="both"/>
        <w:rPr>
          <w:rFonts w:ascii="標楷體" w:eastAsia="標楷體" w:hAnsi="標楷體"/>
          <w:snapToGrid w:val="0"/>
          <w:spacing w:val="-2"/>
          <w:kern w:val="0"/>
          <w:sz w:val="28"/>
          <w:szCs w:val="28"/>
        </w:rPr>
      </w:pPr>
      <w:r w:rsidRPr="00B05908">
        <w:rPr>
          <w:rFonts w:ascii="標楷體" w:eastAsia="標楷體" w:hAnsi="標楷體"/>
          <w:snapToGrid w:val="0"/>
          <w:kern w:val="0"/>
          <w:sz w:val="28"/>
          <w:szCs w:val="28"/>
        </w:rPr>
        <w:t>1.</w:t>
      </w:r>
      <w:r w:rsidRPr="00B05908">
        <w:rPr>
          <w:rFonts w:ascii="標楷體" w:eastAsia="標楷體" w:hAnsi="標楷體" w:hint="eastAsia"/>
          <w:snapToGrid w:val="0"/>
          <w:kern w:val="0"/>
          <w:sz w:val="28"/>
          <w:szCs w:val="28"/>
        </w:rPr>
        <w:t xml:space="preserve">　</w:t>
      </w:r>
      <w:r w:rsidRPr="00B05908">
        <w:rPr>
          <w:rFonts w:ascii="標楷體" w:eastAsia="標楷體" w:hAnsi="標楷體" w:hint="eastAsia"/>
          <w:snapToGrid w:val="0"/>
          <w:spacing w:val="-2"/>
          <w:kern w:val="0"/>
          <w:sz w:val="28"/>
          <w:szCs w:val="28"/>
        </w:rPr>
        <w:t>「現金」科目</w:t>
      </w:r>
      <w:r>
        <w:rPr>
          <w:rFonts w:ascii="標楷體" w:eastAsia="標楷體" w:hAnsi="標楷體"/>
          <w:snapToGrid w:val="0"/>
          <w:spacing w:val="-2"/>
          <w:kern w:val="0"/>
          <w:sz w:val="28"/>
          <w:szCs w:val="28"/>
        </w:rPr>
        <w:t>173</w:t>
      </w:r>
      <w:r w:rsidRPr="00B05908">
        <w:rPr>
          <w:rFonts w:ascii="標楷體" w:eastAsia="標楷體" w:hAnsi="標楷體" w:hint="eastAsia"/>
          <w:snapToGrid w:val="0"/>
          <w:spacing w:val="-2"/>
          <w:kern w:val="0"/>
          <w:sz w:val="28"/>
          <w:szCs w:val="28"/>
        </w:rPr>
        <w:t>億</w:t>
      </w:r>
      <w:r>
        <w:rPr>
          <w:rFonts w:ascii="標楷體" w:eastAsia="標楷體" w:hAnsi="標楷體" w:hint="eastAsia"/>
          <w:snapToGrid w:val="0"/>
          <w:spacing w:val="-2"/>
          <w:kern w:val="0"/>
          <w:sz w:val="28"/>
          <w:szCs w:val="28"/>
        </w:rPr>
        <w:t>7</w:t>
      </w:r>
      <w:r w:rsidRPr="00B05908">
        <w:rPr>
          <w:rFonts w:ascii="標楷體" w:eastAsia="標楷體" w:hAnsi="標楷體"/>
          <w:snapToGrid w:val="0"/>
          <w:spacing w:val="-2"/>
          <w:kern w:val="0"/>
          <w:sz w:val="28"/>
          <w:szCs w:val="28"/>
        </w:rPr>
        <w:t>,</w:t>
      </w:r>
      <w:r>
        <w:rPr>
          <w:rFonts w:ascii="標楷體" w:eastAsia="標楷體" w:hAnsi="標楷體"/>
          <w:snapToGrid w:val="0"/>
          <w:spacing w:val="-2"/>
          <w:kern w:val="0"/>
          <w:sz w:val="28"/>
          <w:szCs w:val="28"/>
        </w:rPr>
        <w:t>160</w:t>
      </w:r>
      <w:r w:rsidRPr="00B05908">
        <w:rPr>
          <w:rFonts w:ascii="標楷體" w:eastAsia="標楷體" w:hAnsi="標楷體" w:hint="eastAsia"/>
          <w:snapToGrid w:val="0"/>
          <w:spacing w:val="-2"/>
          <w:kern w:val="0"/>
          <w:sz w:val="28"/>
          <w:szCs w:val="28"/>
        </w:rPr>
        <w:t>萬餘元，較11</w:t>
      </w:r>
      <w:r>
        <w:rPr>
          <w:rFonts w:ascii="標楷體" w:eastAsia="標楷體" w:hAnsi="標楷體"/>
          <w:snapToGrid w:val="0"/>
          <w:spacing w:val="-2"/>
          <w:kern w:val="0"/>
          <w:sz w:val="28"/>
          <w:szCs w:val="28"/>
        </w:rPr>
        <w:t>3</w:t>
      </w:r>
      <w:r w:rsidRPr="00B05908">
        <w:rPr>
          <w:rFonts w:ascii="標楷體" w:eastAsia="標楷體" w:hAnsi="標楷體" w:hint="eastAsia"/>
          <w:snapToGrid w:val="0"/>
          <w:spacing w:val="-2"/>
          <w:kern w:val="0"/>
          <w:sz w:val="28"/>
          <w:szCs w:val="28"/>
        </w:rPr>
        <w:t>年底增加</w:t>
      </w:r>
      <w:r>
        <w:rPr>
          <w:rFonts w:ascii="標楷體" w:eastAsia="標楷體" w:hAnsi="標楷體"/>
          <w:snapToGrid w:val="0"/>
          <w:spacing w:val="-2"/>
          <w:kern w:val="0"/>
          <w:sz w:val="28"/>
          <w:szCs w:val="28"/>
        </w:rPr>
        <w:t>2</w:t>
      </w:r>
      <w:r w:rsidRPr="00B05908">
        <w:rPr>
          <w:rFonts w:ascii="標楷體" w:eastAsia="標楷體" w:hAnsi="標楷體" w:hint="eastAsia"/>
          <w:snapToGrid w:val="0"/>
          <w:spacing w:val="-2"/>
          <w:kern w:val="0"/>
          <w:sz w:val="28"/>
          <w:szCs w:val="28"/>
        </w:rPr>
        <w:t>億</w:t>
      </w:r>
      <w:r>
        <w:rPr>
          <w:rFonts w:ascii="標楷體" w:eastAsia="標楷體" w:hAnsi="標楷體"/>
          <w:snapToGrid w:val="0"/>
          <w:spacing w:val="-2"/>
          <w:kern w:val="0"/>
          <w:sz w:val="28"/>
          <w:szCs w:val="28"/>
        </w:rPr>
        <w:t>6,061</w:t>
      </w:r>
      <w:r w:rsidRPr="00B05908">
        <w:rPr>
          <w:rFonts w:ascii="標楷體" w:eastAsia="標楷體" w:hAnsi="標楷體" w:hint="eastAsia"/>
          <w:snapToGrid w:val="0"/>
          <w:spacing w:val="-2"/>
          <w:kern w:val="0"/>
          <w:sz w:val="28"/>
          <w:szCs w:val="28"/>
        </w:rPr>
        <w:t>萬餘元，主要係</w:t>
      </w:r>
      <w:r w:rsidRPr="008941BC">
        <w:rPr>
          <w:rFonts w:ascii="標楷體" w:eastAsia="標楷體" w:hAnsi="標楷體" w:hint="eastAsia"/>
          <w:snapToGrid w:val="0"/>
          <w:spacing w:val="-2"/>
          <w:kern w:val="0"/>
          <w:sz w:val="28"/>
          <w:szCs w:val="28"/>
        </w:rPr>
        <w:t>農業部治山防災計畫、銅鑼科學園區</w:t>
      </w:r>
      <w:proofErr w:type="gramStart"/>
      <w:r w:rsidRPr="008941BC">
        <w:rPr>
          <w:rFonts w:ascii="標楷體" w:eastAsia="標楷體" w:hAnsi="標楷體" w:hint="eastAsia"/>
          <w:snapToGrid w:val="0"/>
          <w:spacing w:val="-2"/>
          <w:kern w:val="0"/>
          <w:sz w:val="28"/>
          <w:szCs w:val="28"/>
        </w:rPr>
        <w:t>放流專管</w:t>
      </w:r>
      <w:proofErr w:type="gramEnd"/>
      <w:r w:rsidRPr="008941BC">
        <w:rPr>
          <w:rFonts w:ascii="標楷體" w:eastAsia="標楷體" w:hAnsi="標楷體" w:hint="eastAsia"/>
          <w:snapToGrid w:val="0"/>
          <w:spacing w:val="-2"/>
          <w:kern w:val="0"/>
          <w:sz w:val="28"/>
          <w:szCs w:val="28"/>
        </w:rPr>
        <w:t>延伸等工程代辦經費</w:t>
      </w:r>
      <w:r>
        <w:rPr>
          <w:rFonts w:ascii="標楷體" w:eastAsia="標楷體" w:hAnsi="標楷體" w:hint="eastAsia"/>
          <w:snapToGrid w:val="0"/>
          <w:spacing w:val="-2"/>
          <w:kern w:val="0"/>
          <w:sz w:val="28"/>
          <w:szCs w:val="28"/>
        </w:rPr>
        <w:t>，</w:t>
      </w:r>
      <w:r w:rsidRPr="008941BC">
        <w:rPr>
          <w:rFonts w:ascii="標楷體" w:eastAsia="標楷體" w:hAnsi="標楷體" w:hint="eastAsia"/>
          <w:snapToGrid w:val="0"/>
          <w:spacing w:val="-2"/>
          <w:kern w:val="0"/>
          <w:sz w:val="28"/>
          <w:szCs w:val="28"/>
        </w:rPr>
        <w:t>與公立長照家園新建工程、頭份市六合國小分校預定地六和綜合運動場設置太陽光電</w:t>
      </w:r>
      <w:proofErr w:type="gramStart"/>
      <w:r w:rsidRPr="008941BC">
        <w:rPr>
          <w:rFonts w:ascii="標楷體" w:eastAsia="標楷體" w:hAnsi="標楷體" w:hint="eastAsia"/>
          <w:snapToGrid w:val="0"/>
          <w:spacing w:val="-2"/>
          <w:kern w:val="0"/>
          <w:sz w:val="28"/>
          <w:szCs w:val="28"/>
        </w:rPr>
        <w:t>標租案等</w:t>
      </w:r>
      <w:proofErr w:type="gramEnd"/>
      <w:r w:rsidRPr="008941BC">
        <w:rPr>
          <w:rFonts w:ascii="標楷體" w:eastAsia="標楷體" w:hAnsi="標楷體" w:hint="eastAsia"/>
          <w:snapToGrid w:val="0"/>
          <w:spacing w:val="-2"/>
          <w:kern w:val="0"/>
          <w:sz w:val="28"/>
          <w:szCs w:val="28"/>
        </w:rPr>
        <w:t>採購案之存入保證金</w:t>
      </w:r>
      <w:r>
        <w:rPr>
          <w:rFonts w:ascii="標楷體" w:eastAsia="標楷體" w:hAnsi="標楷體" w:hint="eastAsia"/>
          <w:snapToGrid w:val="0"/>
          <w:spacing w:val="-2"/>
          <w:kern w:val="0"/>
          <w:sz w:val="28"/>
          <w:szCs w:val="28"/>
        </w:rPr>
        <w:t>，及</w:t>
      </w:r>
      <w:r w:rsidRPr="0062255F">
        <w:rPr>
          <w:rFonts w:ascii="標楷體" w:eastAsia="標楷體" w:hAnsi="標楷體" w:hint="eastAsia"/>
          <w:snapToGrid w:val="0"/>
          <w:spacing w:val="-2"/>
          <w:kern w:val="0"/>
          <w:sz w:val="28"/>
          <w:szCs w:val="28"/>
        </w:rPr>
        <w:t>苗栗縣地方教育發展基金之政府撥入收入增加</w:t>
      </w:r>
      <w:r w:rsidRPr="00B05908">
        <w:rPr>
          <w:rFonts w:ascii="標楷體" w:eastAsia="標楷體" w:hAnsi="標楷體"/>
          <w:snapToGrid w:val="0"/>
          <w:spacing w:val="-2"/>
          <w:kern w:val="0"/>
          <w:sz w:val="28"/>
          <w:szCs w:val="28"/>
        </w:rPr>
        <w:t>所致</w:t>
      </w:r>
      <w:r w:rsidRPr="00B05908">
        <w:rPr>
          <w:rFonts w:ascii="標楷體" w:eastAsia="標楷體" w:hAnsi="標楷體" w:hint="eastAsia"/>
          <w:snapToGrid w:val="0"/>
          <w:spacing w:val="-2"/>
          <w:kern w:val="0"/>
          <w:sz w:val="28"/>
          <w:szCs w:val="28"/>
        </w:rPr>
        <w:t>。</w:t>
      </w:r>
    </w:p>
    <w:p w14:paraId="02B057A1" w14:textId="77777777" w:rsidR="00D81EAE" w:rsidRPr="00B05908" w:rsidRDefault="00D81EAE" w:rsidP="002563B4">
      <w:pPr>
        <w:pStyle w:val="a8"/>
        <w:overflowPunct w:val="0"/>
        <w:spacing w:line="520" w:lineRule="exact"/>
        <w:ind w:firstLineChars="400" w:firstLine="1120"/>
        <w:jc w:val="both"/>
        <w:rPr>
          <w:rFonts w:ascii="標楷體" w:eastAsia="標楷體" w:hAnsi="標楷體"/>
          <w:snapToGrid w:val="0"/>
          <w:kern w:val="0"/>
          <w:sz w:val="28"/>
          <w:szCs w:val="28"/>
        </w:rPr>
      </w:pPr>
      <w:r>
        <w:rPr>
          <w:rFonts w:ascii="標楷體" w:eastAsia="標楷體" w:hAnsi="標楷體"/>
          <w:snapToGrid w:val="0"/>
          <w:kern w:val="0"/>
          <w:sz w:val="28"/>
          <w:szCs w:val="28"/>
        </w:rPr>
        <w:t>2.</w:t>
      </w:r>
      <w:r w:rsidRPr="001D25A6">
        <w:rPr>
          <w:rFonts w:ascii="標楷體" w:eastAsia="標楷體" w:hAnsi="標楷體" w:hint="eastAsia"/>
          <w:snapToGrid w:val="0"/>
          <w:kern w:val="0"/>
          <w:sz w:val="28"/>
          <w:szCs w:val="28"/>
        </w:rPr>
        <w:t xml:space="preserve">　</w:t>
      </w:r>
      <w:r w:rsidRPr="00B05908">
        <w:rPr>
          <w:rFonts w:ascii="標楷體" w:eastAsia="標楷體" w:hAnsi="標楷體" w:hint="eastAsia"/>
          <w:snapToGrid w:val="0"/>
          <w:kern w:val="0"/>
          <w:sz w:val="28"/>
          <w:szCs w:val="28"/>
        </w:rPr>
        <w:t>「土地、建築物及設備」科目</w:t>
      </w:r>
      <w:r>
        <w:rPr>
          <w:rFonts w:ascii="標楷體" w:eastAsia="標楷體" w:hAnsi="標楷體"/>
          <w:snapToGrid w:val="0"/>
          <w:kern w:val="0"/>
          <w:sz w:val="28"/>
          <w:szCs w:val="28"/>
        </w:rPr>
        <w:t>649</w:t>
      </w:r>
      <w:r w:rsidRPr="00B05908">
        <w:rPr>
          <w:rFonts w:ascii="標楷體" w:eastAsia="標楷體" w:hAnsi="標楷體" w:hint="eastAsia"/>
          <w:snapToGrid w:val="0"/>
          <w:kern w:val="0"/>
          <w:sz w:val="28"/>
          <w:szCs w:val="28"/>
        </w:rPr>
        <w:t>億</w:t>
      </w:r>
      <w:r>
        <w:rPr>
          <w:rFonts w:ascii="標楷體" w:eastAsia="標楷體" w:hAnsi="標楷體" w:hint="eastAsia"/>
          <w:snapToGrid w:val="0"/>
          <w:kern w:val="0"/>
          <w:sz w:val="28"/>
          <w:szCs w:val="28"/>
        </w:rPr>
        <w:t>8</w:t>
      </w:r>
      <w:r>
        <w:rPr>
          <w:rFonts w:ascii="標楷體" w:eastAsia="標楷體" w:hAnsi="標楷體"/>
          <w:snapToGrid w:val="0"/>
          <w:kern w:val="0"/>
          <w:sz w:val="28"/>
          <w:szCs w:val="28"/>
        </w:rPr>
        <w:t>,813</w:t>
      </w:r>
      <w:r w:rsidRPr="00B05908">
        <w:rPr>
          <w:rFonts w:ascii="標楷體" w:eastAsia="標楷體" w:hAnsi="標楷體" w:hint="eastAsia"/>
          <w:snapToGrid w:val="0"/>
          <w:kern w:val="0"/>
          <w:sz w:val="28"/>
          <w:szCs w:val="28"/>
        </w:rPr>
        <w:t>萬餘元，較11</w:t>
      </w:r>
      <w:r>
        <w:rPr>
          <w:rFonts w:ascii="標楷體" w:eastAsia="標楷體" w:hAnsi="標楷體"/>
          <w:snapToGrid w:val="0"/>
          <w:kern w:val="0"/>
          <w:sz w:val="28"/>
          <w:szCs w:val="28"/>
        </w:rPr>
        <w:t>3</w:t>
      </w:r>
      <w:r w:rsidRPr="00B05908">
        <w:rPr>
          <w:rFonts w:ascii="標楷體" w:eastAsia="標楷體" w:hAnsi="標楷體" w:hint="eastAsia"/>
          <w:snapToGrid w:val="0"/>
          <w:kern w:val="0"/>
          <w:sz w:val="28"/>
          <w:szCs w:val="28"/>
        </w:rPr>
        <w:t>年底增加</w:t>
      </w:r>
      <w:r>
        <w:rPr>
          <w:rFonts w:ascii="標楷體" w:eastAsia="標楷體" w:hAnsi="標楷體"/>
          <w:snapToGrid w:val="0"/>
          <w:kern w:val="0"/>
          <w:sz w:val="28"/>
          <w:szCs w:val="28"/>
        </w:rPr>
        <w:t>19</w:t>
      </w:r>
      <w:r w:rsidRPr="00B05908">
        <w:rPr>
          <w:rFonts w:ascii="標楷體" w:eastAsia="標楷體" w:hAnsi="標楷體" w:hint="eastAsia"/>
          <w:snapToGrid w:val="0"/>
          <w:kern w:val="0"/>
          <w:sz w:val="28"/>
          <w:szCs w:val="28"/>
        </w:rPr>
        <w:t>億</w:t>
      </w:r>
      <w:r>
        <w:rPr>
          <w:rFonts w:ascii="標楷體" w:eastAsia="標楷體" w:hAnsi="標楷體" w:hint="eastAsia"/>
          <w:snapToGrid w:val="0"/>
          <w:kern w:val="0"/>
          <w:sz w:val="28"/>
          <w:szCs w:val="28"/>
        </w:rPr>
        <w:t>7</w:t>
      </w:r>
      <w:r>
        <w:rPr>
          <w:rFonts w:ascii="標楷體" w:eastAsia="標楷體" w:hAnsi="標楷體"/>
          <w:snapToGrid w:val="0"/>
          <w:kern w:val="0"/>
          <w:sz w:val="28"/>
          <w:szCs w:val="28"/>
        </w:rPr>
        <w:t>,116</w:t>
      </w:r>
      <w:r w:rsidRPr="00B05908">
        <w:rPr>
          <w:rFonts w:ascii="標楷體" w:eastAsia="標楷體" w:hAnsi="標楷體" w:hint="eastAsia"/>
          <w:snapToGrid w:val="0"/>
          <w:kern w:val="0"/>
          <w:sz w:val="28"/>
          <w:szCs w:val="28"/>
        </w:rPr>
        <w:t>萬餘元，主要係</w:t>
      </w:r>
      <w:r>
        <w:rPr>
          <w:rFonts w:ascii="標楷體" w:eastAsia="標楷體" w:hAnsi="標楷體" w:hint="eastAsia"/>
          <w:snapToGrid w:val="0"/>
          <w:kern w:val="0"/>
          <w:sz w:val="28"/>
          <w:szCs w:val="28"/>
        </w:rPr>
        <w:t>縣政府辦理</w:t>
      </w:r>
      <w:r w:rsidRPr="00387F77">
        <w:rPr>
          <w:rFonts w:ascii="標楷體" w:eastAsia="標楷體" w:hAnsi="標楷體" w:hint="eastAsia"/>
          <w:snapToGrid w:val="0"/>
          <w:kern w:val="0"/>
          <w:sz w:val="28"/>
          <w:szCs w:val="28"/>
        </w:rPr>
        <w:t>竹南頭份污水下水道促參計畫分期工程、漫步</w:t>
      </w:r>
      <w:proofErr w:type="gramStart"/>
      <w:r w:rsidRPr="00387F77">
        <w:rPr>
          <w:rFonts w:ascii="標楷體" w:eastAsia="標楷體" w:hAnsi="標楷體" w:hint="eastAsia"/>
          <w:snapToGrid w:val="0"/>
          <w:kern w:val="0"/>
          <w:sz w:val="28"/>
          <w:szCs w:val="28"/>
        </w:rPr>
        <w:t>苗北雙</w:t>
      </w:r>
      <w:proofErr w:type="gramEnd"/>
      <w:r w:rsidRPr="00387F77">
        <w:rPr>
          <w:rFonts w:ascii="標楷體" w:eastAsia="標楷體" w:hAnsi="標楷體" w:hint="eastAsia"/>
          <w:snapToGrid w:val="0"/>
          <w:kern w:val="0"/>
          <w:sz w:val="28"/>
          <w:szCs w:val="28"/>
        </w:rPr>
        <w:t>城城市</w:t>
      </w:r>
      <w:proofErr w:type="gramStart"/>
      <w:r w:rsidRPr="00387F77">
        <w:rPr>
          <w:rFonts w:ascii="標楷體" w:eastAsia="標楷體" w:hAnsi="標楷體" w:hint="eastAsia"/>
          <w:snapToGrid w:val="0"/>
          <w:kern w:val="0"/>
          <w:sz w:val="28"/>
          <w:szCs w:val="28"/>
        </w:rPr>
        <w:t>慢行綠網</w:t>
      </w:r>
      <w:proofErr w:type="gramEnd"/>
      <w:r w:rsidRPr="00387F77">
        <w:rPr>
          <w:rFonts w:ascii="標楷體" w:eastAsia="標楷體" w:hAnsi="標楷體" w:hint="eastAsia"/>
          <w:snapToGrid w:val="0"/>
          <w:kern w:val="0"/>
          <w:sz w:val="28"/>
          <w:szCs w:val="28"/>
        </w:rPr>
        <w:t>建置第二期計畫</w:t>
      </w:r>
      <w:r>
        <w:rPr>
          <w:rFonts w:ascii="標楷體" w:eastAsia="標楷體" w:hAnsi="標楷體" w:hint="eastAsia"/>
          <w:snapToGrid w:val="0"/>
          <w:kern w:val="0"/>
          <w:sz w:val="28"/>
          <w:szCs w:val="28"/>
        </w:rPr>
        <w:t>、</w:t>
      </w:r>
      <w:r w:rsidRPr="00AF1F68">
        <w:rPr>
          <w:rFonts w:ascii="標楷體" w:eastAsia="標楷體" w:hAnsi="標楷體" w:hint="eastAsia"/>
          <w:snapToGrid w:val="0"/>
          <w:kern w:val="0"/>
          <w:sz w:val="28"/>
          <w:szCs w:val="28"/>
        </w:rPr>
        <w:t>苗栗縣地方教育發展基金</w:t>
      </w:r>
      <w:r>
        <w:rPr>
          <w:rFonts w:ascii="標楷體" w:eastAsia="標楷體" w:hAnsi="標楷體" w:hint="eastAsia"/>
          <w:snapToGrid w:val="0"/>
          <w:kern w:val="0"/>
          <w:sz w:val="28"/>
          <w:szCs w:val="28"/>
        </w:rPr>
        <w:t>之老舊校舍整建工程、</w:t>
      </w:r>
      <w:r w:rsidRPr="00564D9C">
        <w:rPr>
          <w:rFonts w:ascii="標楷體" w:eastAsia="標楷體" w:hAnsi="標楷體" w:hint="eastAsia"/>
          <w:snapToGrid w:val="0"/>
          <w:kern w:val="0"/>
          <w:sz w:val="28"/>
          <w:szCs w:val="28"/>
        </w:rPr>
        <w:t>苗栗縣</w:t>
      </w:r>
      <w:r>
        <w:rPr>
          <w:rFonts w:ascii="標楷體" w:eastAsia="標楷體" w:hAnsi="標楷體" w:hint="eastAsia"/>
          <w:snapToGrid w:val="0"/>
          <w:kern w:val="0"/>
          <w:sz w:val="28"/>
          <w:szCs w:val="28"/>
        </w:rPr>
        <w:t>環境保護</w:t>
      </w:r>
      <w:r w:rsidRPr="00564D9C">
        <w:rPr>
          <w:rFonts w:ascii="標楷體" w:eastAsia="標楷體" w:hAnsi="標楷體" w:hint="eastAsia"/>
          <w:snapToGrid w:val="0"/>
          <w:kern w:val="0"/>
          <w:sz w:val="28"/>
          <w:szCs w:val="28"/>
        </w:rPr>
        <w:t>基金之</w:t>
      </w:r>
      <w:r w:rsidRPr="00D43F28">
        <w:rPr>
          <w:rFonts w:ascii="標楷體" w:eastAsia="標楷體" w:hAnsi="標楷體" w:hint="eastAsia"/>
          <w:snapToGrid w:val="0"/>
          <w:kern w:val="0"/>
          <w:sz w:val="28"/>
          <w:szCs w:val="28"/>
        </w:rPr>
        <w:t>垃圾焚化廠</w:t>
      </w:r>
      <w:r>
        <w:rPr>
          <w:rFonts w:ascii="標楷體" w:eastAsia="標楷體" w:hAnsi="標楷體" w:hint="eastAsia"/>
          <w:snapToGrid w:val="0"/>
          <w:kern w:val="0"/>
          <w:sz w:val="28"/>
          <w:szCs w:val="28"/>
        </w:rPr>
        <w:t>建設攤提</w:t>
      </w:r>
      <w:r w:rsidRPr="00387F77">
        <w:rPr>
          <w:rFonts w:ascii="標楷體" w:eastAsia="標楷體" w:hAnsi="標楷體" w:hint="eastAsia"/>
          <w:snapToGrid w:val="0"/>
          <w:kern w:val="0"/>
          <w:sz w:val="28"/>
          <w:szCs w:val="28"/>
        </w:rPr>
        <w:t>等購建中固定資產</w:t>
      </w:r>
      <w:r>
        <w:rPr>
          <w:rFonts w:ascii="標楷體" w:eastAsia="標楷體" w:hAnsi="標楷體" w:hint="eastAsia"/>
          <w:snapToGrid w:val="0"/>
          <w:kern w:val="0"/>
          <w:sz w:val="28"/>
          <w:szCs w:val="28"/>
        </w:rPr>
        <w:t>，與</w:t>
      </w:r>
      <w:r w:rsidRPr="003948DF">
        <w:rPr>
          <w:rFonts w:ascii="標楷體" w:eastAsia="標楷體" w:hAnsi="標楷體" w:hint="eastAsia"/>
          <w:snapToGrid w:val="0"/>
          <w:kern w:val="0"/>
          <w:sz w:val="28"/>
          <w:szCs w:val="28"/>
        </w:rPr>
        <w:t>苗栗縣地方教育發展基金</w:t>
      </w:r>
      <w:r>
        <w:rPr>
          <w:rFonts w:ascii="標楷體" w:eastAsia="標楷體" w:hAnsi="標楷體" w:hint="eastAsia"/>
          <w:snapToGrid w:val="0"/>
          <w:kern w:val="0"/>
          <w:sz w:val="28"/>
          <w:szCs w:val="28"/>
        </w:rPr>
        <w:t>協議價購學校用地，及重修建活動中心、校區球員休息室、老舊廁所等建築物</w:t>
      </w:r>
      <w:r w:rsidRPr="00387F77">
        <w:rPr>
          <w:rFonts w:ascii="標楷體" w:eastAsia="標楷體" w:hAnsi="標楷體" w:hint="eastAsia"/>
          <w:snapToGrid w:val="0"/>
          <w:kern w:val="0"/>
          <w:sz w:val="28"/>
          <w:szCs w:val="28"/>
        </w:rPr>
        <w:t>增加</w:t>
      </w:r>
      <w:r w:rsidRPr="00B05908">
        <w:rPr>
          <w:rFonts w:ascii="標楷體" w:eastAsia="標楷體" w:hAnsi="標楷體" w:hint="eastAsia"/>
          <w:snapToGrid w:val="0"/>
          <w:kern w:val="0"/>
          <w:sz w:val="28"/>
          <w:szCs w:val="28"/>
        </w:rPr>
        <w:t>所致。</w:t>
      </w:r>
    </w:p>
    <w:p w14:paraId="421E5E55" w14:textId="77777777" w:rsidR="00D81EAE" w:rsidRPr="00B05908" w:rsidRDefault="00D81EAE" w:rsidP="002563B4">
      <w:pPr>
        <w:pStyle w:val="a8"/>
        <w:overflowPunct w:val="0"/>
        <w:spacing w:line="520" w:lineRule="exact"/>
        <w:ind w:firstLineChars="200" w:firstLine="561"/>
        <w:jc w:val="both"/>
        <w:rPr>
          <w:rFonts w:ascii="標楷體" w:eastAsia="標楷體" w:hAnsi="標楷體"/>
          <w:snapToGrid w:val="0"/>
          <w:kern w:val="0"/>
          <w:sz w:val="28"/>
          <w:szCs w:val="28"/>
        </w:rPr>
      </w:pPr>
      <w:r>
        <w:rPr>
          <w:rFonts w:ascii="標楷體" w:eastAsia="標楷體" w:hAnsi="標楷體" w:hint="eastAsia"/>
          <w:b/>
          <w:bCs/>
          <w:snapToGrid w:val="0"/>
          <w:kern w:val="0"/>
          <w:sz w:val="28"/>
          <w:szCs w:val="28"/>
        </w:rPr>
        <w:t>（</w:t>
      </w:r>
      <w:r w:rsidRPr="00B05908">
        <w:rPr>
          <w:rFonts w:ascii="標楷體" w:eastAsia="標楷體" w:hAnsi="標楷體" w:hint="eastAsia"/>
          <w:b/>
          <w:bCs/>
          <w:snapToGrid w:val="0"/>
          <w:kern w:val="0"/>
          <w:sz w:val="28"/>
          <w:szCs w:val="28"/>
        </w:rPr>
        <w:t>二</w:t>
      </w:r>
      <w:r>
        <w:rPr>
          <w:rFonts w:ascii="標楷體" w:eastAsia="標楷體" w:hAnsi="標楷體" w:hint="eastAsia"/>
          <w:b/>
          <w:bCs/>
          <w:snapToGrid w:val="0"/>
          <w:kern w:val="0"/>
          <w:sz w:val="28"/>
          <w:szCs w:val="28"/>
        </w:rPr>
        <w:t>）</w:t>
      </w:r>
      <w:r w:rsidRPr="00B05908">
        <w:rPr>
          <w:rFonts w:ascii="標楷體" w:eastAsia="標楷體" w:hAnsi="標楷體" w:hint="eastAsia"/>
          <w:snapToGrid w:val="0"/>
          <w:kern w:val="0"/>
          <w:sz w:val="28"/>
          <w:szCs w:val="28"/>
        </w:rPr>
        <w:t xml:space="preserve">　</w:t>
      </w:r>
      <w:r w:rsidRPr="00B05908">
        <w:rPr>
          <w:rFonts w:ascii="標楷體" w:eastAsia="標楷體" w:hAnsi="標楷體" w:hint="eastAsia"/>
          <w:b/>
          <w:bCs/>
          <w:snapToGrid w:val="0"/>
          <w:kern w:val="0"/>
          <w:sz w:val="28"/>
          <w:szCs w:val="28"/>
        </w:rPr>
        <w:t>整體負債：</w:t>
      </w:r>
      <w:r>
        <w:rPr>
          <w:rFonts w:ascii="標楷體" w:eastAsia="標楷體" w:hAnsi="標楷體"/>
          <w:snapToGrid w:val="0"/>
          <w:kern w:val="0"/>
          <w:sz w:val="28"/>
          <w:szCs w:val="28"/>
        </w:rPr>
        <w:t>114</w:t>
      </w:r>
      <w:r w:rsidRPr="00B05908">
        <w:rPr>
          <w:rFonts w:ascii="標楷體" w:eastAsia="標楷體" w:hAnsi="標楷體" w:hint="eastAsia"/>
          <w:snapToGrid w:val="0"/>
          <w:kern w:val="0"/>
          <w:sz w:val="28"/>
          <w:szCs w:val="28"/>
        </w:rPr>
        <w:t>年底</w:t>
      </w:r>
      <w:r>
        <w:rPr>
          <w:rFonts w:ascii="標楷體" w:eastAsia="標楷體" w:hAnsi="標楷體"/>
          <w:snapToGrid w:val="0"/>
          <w:kern w:val="0"/>
          <w:sz w:val="28"/>
          <w:szCs w:val="28"/>
        </w:rPr>
        <w:t>490</w:t>
      </w:r>
      <w:r w:rsidRPr="00B05908">
        <w:rPr>
          <w:rFonts w:ascii="標楷體" w:eastAsia="標楷體" w:hAnsi="標楷體" w:hint="eastAsia"/>
          <w:snapToGrid w:val="0"/>
          <w:kern w:val="0"/>
          <w:sz w:val="28"/>
          <w:szCs w:val="28"/>
        </w:rPr>
        <w:t>億</w:t>
      </w:r>
      <w:r>
        <w:rPr>
          <w:rFonts w:ascii="標楷體" w:eastAsia="標楷體" w:hAnsi="標楷體"/>
          <w:snapToGrid w:val="0"/>
          <w:kern w:val="0"/>
          <w:sz w:val="28"/>
          <w:szCs w:val="28"/>
        </w:rPr>
        <w:t>5,284</w:t>
      </w:r>
      <w:r w:rsidRPr="00B05908">
        <w:rPr>
          <w:rFonts w:ascii="標楷體" w:eastAsia="標楷體" w:hAnsi="標楷體" w:hint="eastAsia"/>
          <w:snapToGrid w:val="0"/>
          <w:kern w:val="0"/>
          <w:sz w:val="28"/>
          <w:szCs w:val="28"/>
          <w:lang w:eastAsia="zh-HK"/>
        </w:rPr>
        <w:t>萬</w:t>
      </w:r>
      <w:r w:rsidRPr="00B05908">
        <w:rPr>
          <w:rFonts w:ascii="標楷體" w:eastAsia="標楷體" w:hAnsi="標楷體" w:hint="eastAsia"/>
          <w:snapToGrid w:val="0"/>
          <w:kern w:val="0"/>
          <w:sz w:val="28"/>
          <w:szCs w:val="28"/>
        </w:rPr>
        <w:t>餘元，較</w:t>
      </w:r>
      <w:r>
        <w:rPr>
          <w:rFonts w:ascii="標楷體" w:eastAsia="標楷體" w:hAnsi="標楷體" w:hint="eastAsia"/>
          <w:snapToGrid w:val="0"/>
          <w:kern w:val="0"/>
          <w:sz w:val="28"/>
          <w:szCs w:val="28"/>
        </w:rPr>
        <w:t>11</w:t>
      </w:r>
      <w:r>
        <w:rPr>
          <w:rFonts w:ascii="標楷體" w:eastAsia="標楷體" w:hAnsi="標楷體"/>
          <w:snapToGrid w:val="0"/>
          <w:kern w:val="0"/>
          <w:sz w:val="28"/>
          <w:szCs w:val="28"/>
        </w:rPr>
        <w:t>3</w:t>
      </w:r>
      <w:r w:rsidRPr="00B05908">
        <w:rPr>
          <w:rFonts w:ascii="標楷體" w:eastAsia="標楷體" w:hAnsi="標楷體" w:hint="eastAsia"/>
          <w:snapToGrid w:val="0"/>
          <w:kern w:val="0"/>
          <w:sz w:val="28"/>
          <w:szCs w:val="28"/>
        </w:rPr>
        <w:t>年底</w:t>
      </w:r>
      <w:r w:rsidRPr="00373514">
        <w:rPr>
          <w:rFonts w:ascii="標楷體" w:eastAsia="標楷體" w:hAnsi="標楷體" w:hint="eastAsia"/>
          <w:snapToGrid w:val="0"/>
          <w:kern w:val="0"/>
          <w:sz w:val="28"/>
          <w:szCs w:val="28"/>
        </w:rPr>
        <w:t>530億8,272</w:t>
      </w:r>
      <w:r w:rsidRPr="00B05908">
        <w:rPr>
          <w:rFonts w:ascii="標楷體" w:eastAsia="標楷體" w:hAnsi="標楷體" w:hint="eastAsia"/>
          <w:snapToGrid w:val="0"/>
          <w:kern w:val="0"/>
          <w:sz w:val="28"/>
          <w:szCs w:val="28"/>
          <w:lang w:eastAsia="zh-HK"/>
        </w:rPr>
        <w:t>萬</w:t>
      </w:r>
      <w:r w:rsidRPr="00B05908">
        <w:rPr>
          <w:rFonts w:ascii="標楷體" w:eastAsia="標楷體" w:hAnsi="標楷體" w:hint="eastAsia"/>
          <w:snapToGrid w:val="0"/>
          <w:kern w:val="0"/>
          <w:sz w:val="28"/>
          <w:szCs w:val="28"/>
        </w:rPr>
        <w:t>餘元，減少</w:t>
      </w:r>
      <w:r>
        <w:rPr>
          <w:rFonts w:ascii="標楷體" w:eastAsia="標楷體" w:hAnsi="標楷體"/>
          <w:snapToGrid w:val="0"/>
          <w:kern w:val="0"/>
          <w:sz w:val="28"/>
          <w:szCs w:val="28"/>
        </w:rPr>
        <w:t>40</w:t>
      </w:r>
      <w:r w:rsidRPr="00B05908">
        <w:rPr>
          <w:rFonts w:ascii="標楷體" w:eastAsia="標楷體" w:hAnsi="標楷體" w:hint="eastAsia"/>
          <w:snapToGrid w:val="0"/>
          <w:kern w:val="0"/>
          <w:sz w:val="28"/>
          <w:szCs w:val="28"/>
        </w:rPr>
        <w:t>億</w:t>
      </w:r>
      <w:r>
        <w:rPr>
          <w:rFonts w:ascii="標楷體" w:eastAsia="標楷體" w:hAnsi="標楷體"/>
          <w:snapToGrid w:val="0"/>
          <w:kern w:val="0"/>
          <w:sz w:val="28"/>
          <w:szCs w:val="28"/>
        </w:rPr>
        <w:t>2,988</w:t>
      </w:r>
      <w:r w:rsidRPr="00B05908">
        <w:rPr>
          <w:rFonts w:ascii="標楷體" w:eastAsia="標楷體" w:hAnsi="標楷體" w:hint="eastAsia"/>
          <w:snapToGrid w:val="0"/>
          <w:kern w:val="0"/>
          <w:sz w:val="28"/>
          <w:szCs w:val="28"/>
        </w:rPr>
        <w:t>萬餘元，茲分析如次：</w:t>
      </w:r>
    </w:p>
    <w:p w14:paraId="2215A81E" w14:textId="77777777" w:rsidR="00D81EAE" w:rsidRPr="00B05908" w:rsidRDefault="00D81EAE" w:rsidP="002563B4">
      <w:pPr>
        <w:pStyle w:val="a8"/>
        <w:overflowPunct w:val="0"/>
        <w:spacing w:line="520" w:lineRule="exact"/>
        <w:ind w:firstLineChars="400" w:firstLine="1120"/>
        <w:jc w:val="both"/>
        <w:rPr>
          <w:rFonts w:ascii="標楷體" w:eastAsia="標楷體" w:hAnsi="標楷體"/>
          <w:snapToGrid w:val="0"/>
          <w:kern w:val="0"/>
          <w:sz w:val="28"/>
          <w:szCs w:val="28"/>
        </w:rPr>
      </w:pPr>
      <w:r w:rsidRPr="00B05908">
        <w:rPr>
          <w:rFonts w:ascii="標楷體" w:eastAsia="標楷體" w:hAnsi="標楷體" w:hint="eastAsia"/>
          <w:snapToGrid w:val="0"/>
          <w:kern w:val="0"/>
          <w:sz w:val="28"/>
          <w:szCs w:val="28"/>
        </w:rPr>
        <w:t>1.　「短期債務」科目</w:t>
      </w:r>
      <w:r>
        <w:rPr>
          <w:rFonts w:ascii="標楷體" w:eastAsia="標楷體" w:hAnsi="標楷體"/>
          <w:snapToGrid w:val="0"/>
          <w:kern w:val="0"/>
          <w:sz w:val="28"/>
          <w:szCs w:val="28"/>
        </w:rPr>
        <w:t>130</w:t>
      </w:r>
      <w:r w:rsidRPr="00B05908">
        <w:rPr>
          <w:rFonts w:ascii="標楷體" w:eastAsia="標楷體" w:hAnsi="標楷體" w:hint="eastAsia"/>
          <w:snapToGrid w:val="0"/>
          <w:kern w:val="0"/>
          <w:sz w:val="28"/>
          <w:szCs w:val="28"/>
        </w:rPr>
        <w:t>億5</w:t>
      </w:r>
      <w:r>
        <w:rPr>
          <w:rFonts w:ascii="標楷體" w:eastAsia="標楷體" w:hAnsi="標楷體"/>
          <w:snapToGrid w:val="0"/>
          <w:kern w:val="0"/>
          <w:sz w:val="28"/>
          <w:szCs w:val="28"/>
        </w:rPr>
        <w:t>,747</w:t>
      </w:r>
      <w:r w:rsidRPr="00B05908">
        <w:rPr>
          <w:rFonts w:ascii="標楷體" w:eastAsia="標楷體" w:hAnsi="標楷體" w:hint="eastAsia"/>
          <w:snapToGrid w:val="0"/>
          <w:kern w:val="0"/>
          <w:sz w:val="28"/>
          <w:szCs w:val="28"/>
          <w:lang w:eastAsia="zh-HK"/>
        </w:rPr>
        <w:t>萬</w:t>
      </w:r>
      <w:r w:rsidRPr="00B05908">
        <w:rPr>
          <w:rFonts w:ascii="標楷體" w:eastAsia="標楷體" w:hAnsi="標楷體" w:hint="eastAsia"/>
          <w:snapToGrid w:val="0"/>
          <w:kern w:val="0"/>
          <w:sz w:val="28"/>
          <w:szCs w:val="28"/>
        </w:rPr>
        <w:t>餘元，較</w:t>
      </w:r>
      <w:r>
        <w:rPr>
          <w:rFonts w:ascii="標楷體" w:eastAsia="標楷體" w:hAnsi="標楷體" w:hint="eastAsia"/>
          <w:snapToGrid w:val="0"/>
          <w:kern w:val="0"/>
          <w:sz w:val="28"/>
          <w:szCs w:val="28"/>
        </w:rPr>
        <w:t>113</w:t>
      </w:r>
      <w:r w:rsidRPr="00B05908">
        <w:rPr>
          <w:rFonts w:ascii="標楷體" w:eastAsia="標楷體" w:hAnsi="標楷體" w:hint="eastAsia"/>
          <w:snapToGrid w:val="0"/>
          <w:kern w:val="0"/>
          <w:sz w:val="28"/>
          <w:szCs w:val="28"/>
        </w:rPr>
        <w:t>年底減少</w:t>
      </w:r>
      <w:r>
        <w:rPr>
          <w:rFonts w:ascii="標楷體" w:eastAsia="標楷體" w:hAnsi="標楷體" w:hint="eastAsia"/>
          <w:snapToGrid w:val="0"/>
          <w:kern w:val="0"/>
          <w:sz w:val="28"/>
          <w:szCs w:val="28"/>
        </w:rPr>
        <w:t>10</w:t>
      </w:r>
      <w:r w:rsidRPr="00B05908">
        <w:rPr>
          <w:rFonts w:ascii="標楷體" w:eastAsia="標楷體" w:hAnsi="標楷體" w:hint="eastAsia"/>
          <w:snapToGrid w:val="0"/>
          <w:kern w:val="0"/>
          <w:sz w:val="28"/>
          <w:szCs w:val="28"/>
        </w:rPr>
        <w:t>億</w:t>
      </w:r>
      <w:r>
        <w:rPr>
          <w:rFonts w:ascii="標楷體" w:eastAsia="標楷體" w:hAnsi="標楷體" w:hint="eastAsia"/>
          <w:snapToGrid w:val="0"/>
          <w:kern w:val="0"/>
          <w:sz w:val="28"/>
          <w:szCs w:val="28"/>
        </w:rPr>
        <w:t>9</w:t>
      </w:r>
      <w:r>
        <w:rPr>
          <w:rFonts w:ascii="標楷體" w:eastAsia="標楷體" w:hAnsi="標楷體"/>
          <w:snapToGrid w:val="0"/>
          <w:kern w:val="0"/>
          <w:sz w:val="28"/>
          <w:szCs w:val="28"/>
        </w:rPr>
        <w:t>,</w:t>
      </w:r>
      <w:r>
        <w:rPr>
          <w:rFonts w:ascii="標楷體" w:eastAsia="標楷體" w:hAnsi="標楷體" w:hint="eastAsia"/>
          <w:snapToGrid w:val="0"/>
          <w:kern w:val="0"/>
          <w:sz w:val="28"/>
          <w:szCs w:val="28"/>
        </w:rPr>
        <w:t>253</w:t>
      </w:r>
      <w:r w:rsidRPr="00B05908">
        <w:rPr>
          <w:rFonts w:ascii="標楷體" w:eastAsia="標楷體" w:hAnsi="標楷體" w:hint="eastAsia"/>
          <w:snapToGrid w:val="0"/>
          <w:kern w:val="0"/>
          <w:sz w:val="28"/>
          <w:szCs w:val="28"/>
          <w:lang w:eastAsia="zh-HK"/>
        </w:rPr>
        <w:t>萬</w:t>
      </w:r>
      <w:r w:rsidRPr="00B05908">
        <w:rPr>
          <w:rFonts w:ascii="標楷體" w:eastAsia="標楷體" w:hAnsi="標楷體" w:hint="eastAsia"/>
          <w:snapToGrid w:val="0"/>
          <w:kern w:val="0"/>
          <w:sz w:val="28"/>
          <w:szCs w:val="28"/>
        </w:rPr>
        <w:t>餘元，主要係縣政府償還短期借款所致。</w:t>
      </w:r>
    </w:p>
    <w:p w14:paraId="33DF4B16" w14:textId="77777777" w:rsidR="00D81EAE" w:rsidRPr="001D25A6" w:rsidRDefault="00D81EAE" w:rsidP="002563B4">
      <w:pPr>
        <w:pStyle w:val="a8"/>
        <w:overflowPunct w:val="0"/>
        <w:spacing w:line="520" w:lineRule="exact"/>
        <w:ind w:firstLineChars="400" w:firstLine="1120"/>
        <w:jc w:val="both"/>
        <w:rPr>
          <w:rFonts w:ascii="標楷體" w:eastAsia="標楷體" w:hAnsi="標楷體"/>
          <w:snapToGrid w:val="0"/>
          <w:color w:val="FF0000"/>
          <w:kern w:val="0"/>
          <w:sz w:val="28"/>
          <w:szCs w:val="28"/>
        </w:rPr>
      </w:pPr>
      <w:r w:rsidRPr="00B05908">
        <w:rPr>
          <w:rFonts w:ascii="標楷體" w:eastAsia="標楷體" w:hAnsi="標楷體" w:hint="eastAsia"/>
          <w:snapToGrid w:val="0"/>
          <w:kern w:val="0"/>
          <w:sz w:val="28"/>
          <w:szCs w:val="28"/>
        </w:rPr>
        <w:t>2.　「</w:t>
      </w:r>
      <w:r>
        <w:rPr>
          <w:rFonts w:ascii="標楷體" w:eastAsia="標楷體" w:hAnsi="標楷體" w:hint="eastAsia"/>
          <w:snapToGrid w:val="0"/>
          <w:kern w:val="0"/>
          <w:sz w:val="28"/>
          <w:szCs w:val="28"/>
        </w:rPr>
        <w:t>長期債務</w:t>
      </w:r>
      <w:r w:rsidRPr="00B05908">
        <w:rPr>
          <w:rFonts w:ascii="標楷體" w:eastAsia="標楷體" w:hAnsi="標楷體" w:hint="eastAsia"/>
          <w:snapToGrid w:val="0"/>
          <w:kern w:val="0"/>
          <w:sz w:val="28"/>
          <w:szCs w:val="28"/>
        </w:rPr>
        <w:t>」科目</w:t>
      </w:r>
      <w:r>
        <w:rPr>
          <w:rFonts w:ascii="標楷體" w:eastAsia="標楷體" w:hAnsi="標楷體"/>
          <w:snapToGrid w:val="0"/>
          <w:kern w:val="0"/>
          <w:sz w:val="28"/>
          <w:szCs w:val="28"/>
        </w:rPr>
        <w:t>235</w:t>
      </w:r>
      <w:r w:rsidRPr="00B05908">
        <w:rPr>
          <w:rFonts w:ascii="標楷體" w:eastAsia="標楷體" w:hAnsi="標楷體" w:hint="eastAsia"/>
          <w:snapToGrid w:val="0"/>
          <w:kern w:val="0"/>
          <w:sz w:val="28"/>
          <w:szCs w:val="28"/>
        </w:rPr>
        <w:t>億</w:t>
      </w:r>
      <w:r>
        <w:rPr>
          <w:rFonts w:ascii="標楷體" w:eastAsia="標楷體" w:hAnsi="標楷體" w:hint="eastAsia"/>
          <w:snapToGrid w:val="0"/>
          <w:kern w:val="0"/>
          <w:sz w:val="28"/>
          <w:szCs w:val="28"/>
        </w:rPr>
        <w:t>9</w:t>
      </w:r>
      <w:r>
        <w:rPr>
          <w:rFonts w:ascii="標楷體" w:eastAsia="標楷體" w:hAnsi="標楷體"/>
          <w:snapToGrid w:val="0"/>
          <w:kern w:val="0"/>
          <w:sz w:val="28"/>
          <w:szCs w:val="28"/>
        </w:rPr>
        <w:t>,767</w:t>
      </w:r>
      <w:r w:rsidRPr="00B05908">
        <w:rPr>
          <w:rFonts w:ascii="標楷體" w:eastAsia="標楷體" w:hAnsi="標楷體" w:hint="eastAsia"/>
          <w:snapToGrid w:val="0"/>
          <w:kern w:val="0"/>
          <w:sz w:val="28"/>
          <w:szCs w:val="28"/>
          <w:lang w:eastAsia="zh-HK"/>
        </w:rPr>
        <w:t>萬</w:t>
      </w:r>
      <w:r w:rsidRPr="00B05908">
        <w:rPr>
          <w:rFonts w:ascii="標楷體" w:eastAsia="標楷體" w:hAnsi="標楷體" w:hint="eastAsia"/>
          <w:snapToGrid w:val="0"/>
          <w:kern w:val="0"/>
          <w:sz w:val="28"/>
          <w:szCs w:val="28"/>
        </w:rPr>
        <w:t>餘元，較</w:t>
      </w:r>
      <w:r>
        <w:rPr>
          <w:rFonts w:ascii="標楷體" w:eastAsia="標楷體" w:hAnsi="標楷體" w:hint="eastAsia"/>
          <w:snapToGrid w:val="0"/>
          <w:kern w:val="0"/>
          <w:sz w:val="28"/>
          <w:szCs w:val="28"/>
        </w:rPr>
        <w:t>113</w:t>
      </w:r>
      <w:r w:rsidRPr="00B05908">
        <w:rPr>
          <w:rFonts w:ascii="標楷體" w:eastAsia="標楷體" w:hAnsi="標楷體" w:hint="eastAsia"/>
          <w:snapToGrid w:val="0"/>
          <w:kern w:val="0"/>
          <w:sz w:val="28"/>
          <w:szCs w:val="28"/>
        </w:rPr>
        <w:t>年底減少</w:t>
      </w:r>
      <w:r>
        <w:rPr>
          <w:rFonts w:ascii="標楷體" w:eastAsia="標楷體" w:hAnsi="標楷體" w:hint="eastAsia"/>
          <w:snapToGrid w:val="0"/>
          <w:kern w:val="0"/>
          <w:sz w:val="28"/>
          <w:szCs w:val="28"/>
        </w:rPr>
        <w:t>23</w:t>
      </w:r>
      <w:r w:rsidRPr="00B05908">
        <w:rPr>
          <w:rFonts w:ascii="標楷體" w:eastAsia="標楷體" w:hAnsi="標楷體" w:hint="eastAsia"/>
          <w:snapToGrid w:val="0"/>
          <w:kern w:val="0"/>
          <w:sz w:val="28"/>
          <w:szCs w:val="28"/>
        </w:rPr>
        <w:t>億</w:t>
      </w:r>
      <w:r>
        <w:rPr>
          <w:rFonts w:ascii="標楷體" w:eastAsia="標楷體" w:hAnsi="標楷體" w:hint="eastAsia"/>
          <w:snapToGrid w:val="0"/>
          <w:kern w:val="0"/>
          <w:sz w:val="28"/>
          <w:szCs w:val="28"/>
        </w:rPr>
        <w:t>4</w:t>
      </w:r>
      <w:r>
        <w:rPr>
          <w:rFonts w:ascii="標楷體" w:eastAsia="標楷體" w:hAnsi="標楷體"/>
          <w:snapToGrid w:val="0"/>
          <w:kern w:val="0"/>
          <w:sz w:val="28"/>
          <w:szCs w:val="28"/>
        </w:rPr>
        <w:t>,424</w:t>
      </w:r>
      <w:r w:rsidRPr="00B05908">
        <w:rPr>
          <w:rFonts w:ascii="標楷體" w:eastAsia="標楷體" w:hAnsi="標楷體" w:hint="eastAsia"/>
          <w:snapToGrid w:val="0"/>
          <w:kern w:val="0"/>
          <w:sz w:val="28"/>
          <w:szCs w:val="28"/>
          <w:lang w:eastAsia="zh-HK"/>
        </w:rPr>
        <w:t>萬</w:t>
      </w:r>
      <w:r w:rsidRPr="00B05908">
        <w:rPr>
          <w:rFonts w:ascii="標楷體" w:eastAsia="標楷體" w:hAnsi="標楷體" w:hint="eastAsia"/>
          <w:snapToGrid w:val="0"/>
          <w:kern w:val="0"/>
          <w:sz w:val="28"/>
          <w:szCs w:val="28"/>
        </w:rPr>
        <w:t>餘元，主要係</w:t>
      </w:r>
      <w:r>
        <w:rPr>
          <w:rFonts w:ascii="標楷體" w:eastAsia="標楷體" w:hAnsi="標楷體" w:hint="eastAsia"/>
          <w:snapToGrid w:val="0"/>
          <w:kern w:val="0"/>
          <w:sz w:val="28"/>
          <w:szCs w:val="28"/>
        </w:rPr>
        <w:t>縣政府及苗栗縣實施平均地權基金償還長期借款所致</w:t>
      </w:r>
      <w:r w:rsidRPr="00B05908">
        <w:rPr>
          <w:rFonts w:ascii="標楷體" w:eastAsia="標楷體" w:hAnsi="標楷體" w:hint="eastAsia"/>
          <w:snapToGrid w:val="0"/>
          <w:kern w:val="0"/>
          <w:sz w:val="28"/>
          <w:szCs w:val="28"/>
        </w:rPr>
        <w:t>。</w:t>
      </w:r>
    </w:p>
    <w:p w14:paraId="185049B6" w14:textId="77777777" w:rsidR="00D81EAE" w:rsidRPr="00B05908" w:rsidRDefault="00D81EAE" w:rsidP="002563B4">
      <w:pPr>
        <w:pStyle w:val="a8"/>
        <w:overflowPunct w:val="0"/>
        <w:spacing w:line="480" w:lineRule="exact"/>
        <w:ind w:firstLineChars="200" w:firstLine="569"/>
        <w:jc w:val="both"/>
        <w:rPr>
          <w:rFonts w:ascii="標楷體" w:eastAsia="標楷體" w:hAnsi="標楷體"/>
          <w:snapToGrid w:val="0"/>
          <w:spacing w:val="2"/>
          <w:kern w:val="0"/>
          <w:sz w:val="28"/>
          <w:szCs w:val="28"/>
        </w:rPr>
      </w:pPr>
      <w:r>
        <w:rPr>
          <w:rFonts w:ascii="標楷體" w:eastAsia="標楷體" w:hAnsi="標楷體" w:hint="eastAsia"/>
          <w:b/>
          <w:bCs/>
          <w:snapToGrid w:val="0"/>
          <w:spacing w:val="2"/>
          <w:kern w:val="0"/>
          <w:sz w:val="28"/>
          <w:szCs w:val="28"/>
        </w:rPr>
        <w:lastRenderedPageBreak/>
        <w:t>（</w:t>
      </w:r>
      <w:r w:rsidRPr="00B05908">
        <w:rPr>
          <w:rFonts w:ascii="標楷體" w:eastAsia="標楷體" w:hAnsi="標楷體" w:hint="eastAsia"/>
          <w:b/>
          <w:bCs/>
          <w:snapToGrid w:val="0"/>
          <w:spacing w:val="2"/>
          <w:kern w:val="0"/>
          <w:sz w:val="28"/>
          <w:szCs w:val="28"/>
        </w:rPr>
        <w:t>三</w:t>
      </w:r>
      <w:r>
        <w:rPr>
          <w:rFonts w:ascii="標楷體" w:eastAsia="標楷體" w:hAnsi="標楷體" w:hint="eastAsia"/>
          <w:b/>
          <w:bCs/>
          <w:snapToGrid w:val="0"/>
          <w:spacing w:val="2"/>
          <w:kern w:val="0"/>
          <w:sz w:val="28"/>
          <w:szCs w:val="28"/>
        </w:rPr>
        <w:t>）</w:t>
      </w:r>
      <w:r w:rsidRPr="00B05908">
        <w:rPr>
          <w:rFonts w:ascii="標楷體" w:eastAsia="標楷體" w:hAnsi="標楷體" w:hint="eastAsia"/>
          <w:snapToGrid w:val="0"/>
          <w:spacing w:val="2"/>
          <w:kern w:val="0"/>
          <w:sz w:val="28"/>
          <w:szCs w:val="28"/>
        </w:rPr>
        <w:t xml:space="preserve">　</w:t>
      </w:r>
      <w:r w:rsidRPr="00B05908">
        <w:rPr>
          <w:rFonts w:ascii="標楷體" w:eastAsia="標楷體" w:hAnsi="標楷體" w:hint="eastAsia"/>
          <w:b/>
          <w:bCs/>
          <w:snapToGrid w:val="0"/>
          <w:spacing w:val="2"/>
          <w:kern w:val="0"/>
          <w:sz w:val="28"/>
          <w:szCs w:val="28"/>
        </w:rPr>
        <w:t>整體淨資產：</w:t>
      </w:r>
      <w:r w:rsidRPr="00B05908">
        <w:rPr>
          <w:rFonts w:ascii="標楷體" w:eastAsia="標楷體" w:hAnsi="標楷體" w:hint="eastAsia"/>
          <w:snapToGrid w:val="0"/>
          <w:spacing w:val="2"/>
          <w:kern w:val="0"/>
          <w:sz w:val="28"/>
          <w:szCs w:val="28"/>
        </w:rPr>
        <w:t>上述資產總額減除負債總額後之淨資產</w:t>
      </w:r>
      <w:r>
        <w:rPr>
          <w:rFonts w:ascii="標楷體" w:eastAsia="標楷體" w:hAnsi="標楷體"/>
          <w:snapToGrid w:val="0"/>
          <w:spacing w:val="2"/>
          <w:kern w:val="0"/>
          <w:sz w:val="28"/>
          <w:szCs w:val="28"/>
        </w:rPr>
        <w:t>367</w:t>
      </w:r>
      <w:r w:rsidRPr="00B05908">
        <w:rPr>
          <w:rFonts w:ascii="標楷體" w:eastAsia="標楷體" w:hAnsi="標楷體" w:hint="eastAsia"/>
          <w:snapToGrid w:val="0"/>
          <w:spacing w:val="2"/>
          <w:kern w:val="0"/>
          <w:sz w:val="28"/>
          <w:szCs w:val="28"/>
        </w:rPr>
        <w:t>億</w:t>
      </w:r>
      <w:r>
        <w:rPr>
          <w:rFonts w:ascii="標楷體" w:eastAsia="標楷體" w:hAnsi="標楷體"/>
          <w:snapToGrid w:val="0"/>
          <w:spacing w:val="2"/>
          <w:kern w:val="0"/>
          <w:sz w:val="28"/>
          <w:szCs w:val="28"/>
        </w:rPr>
        <w:t>9,617</w:t>
      </w:r>
      <w:r w:rsidRPr="00B05908">
        <w:rPr>
          <w:rFonts w:ascii="標楷體" w:eastAsia="標楷體" w:hAnsi="標楷體" w:hint="eastAsia"/>
          <w:snapToGrid w:val="0"/>
          <w:spacing w:val="2"/>
          <w:kern w:val="0"/>
          <w:sz w:val="28"/>
          <w:szCs w:val="28"/>
          <w:lang w:eastAsia="zh-HK"/>
        </w:rPr>
        <w:t>萬</w:t>
      </w:r>
      <w:r w:rsidRPr="00B05908">
        <w:rPr>
          <w:rFonts w:ascii="標楷體" w:eastAsia="標楷體" w:hAnsi="標楷體" w:hint="eastAsia"/>
          <w:snapToGrid w:val="0"/>
          <w:spacing w:val="2"/>
          <w:kern w:val="0"/>
          <w:sz w:val="28"/>
          <w:szCs w:val="28"/>
        </w:rPr>
        <w:t>餘元，較</w:t>
      </w:r>
      <w:r>
        <w:rPr>
          <w:rFonts w:ascii="標楷體" w:eastAsia="標楷體" w:hAnsi="標楷體" w:hint="eastAsia"/>
          <w:snapToGrid w:val="0"/>
          <w:spacing w:val="2"/>
          <w:kern w:val="0"/>
          <w:sz w:val="28"/>
          <w:szCs w:val="28"/>
        </w:rPr>
        <w:t>11</w:t>
      </w:r>
      <w:r>
        <w:rPr>
          <w:rFonts w:ascii="標楷體" w:eastAsia="標楷體" w:hAnsi="標楷體"/>
          <w:snapToGrid w:val="0"/>
          <w:spacing w:val="2"/>
          <w:kern w:val="0"/>
          <w:sz w:val="28"/>
          <w:szCs w:val="28"/>
        </w:rPr>
        <w:t>3</w:t>
      </w:r>
      <w:r w:rsidRPr="00B05908">
        <w:rPr>
          <w:rFonts w:ascii="標楷體" w:eastAsia="標楷體" w:hAnsi="標楷體" w:hint="eastAsia"/>
          <w:snapToGrid w:val="0"/>
          <w:spacing w:val="2"/>
          <w:kern w:val="0"/>
          <w:sz w:val="28"/>
          <w:szCs w:val="28"/>
        </w:rPr>
        <w:t>年底</w:t>
      </w:r>
      <w:r>
        <w:rPr>
          <w:rFonts w:ascii="標楷體" w:eastAsia="標楷體" w:hAnsi="標楷體"/>
          <w:snapToGrid w:val="0"/>
          <w:spacing w:val="2"/>
          <w:kern w:val="0"/>
          <w:sz w:val="28"/>
          <w:szCs w:val="28"/>
        </w:rPr>
        <w:t>314</w:t>
      </w:r>
      <w:r w:rsidRPr="00E05EB5">
        <w:rPr>
          <w:rFonts w:ascii="標楷體" w:eastAsia="標楷體" w:hAnsi="標楷體" w:hint="eastAsia"/>
          <w:snapToGrid w:val="0"/>
          <w:spacing w:val="2"/>
          <w:kern w:val="0"/>
          <w:sz w:val="28"/>
          <w:szCs w:val="28"/>
        </w:rPr>
        <w:t>億</w:t>
      </w:r>
      <w:r>
        <w:rPr>
          <w:rFonts w:ascii="標楷體" w:eastAsia="標楷體" w:hAnsi="標楷體"/>
          <w:snapToGrid w:val="0"/>
          <w:spacing w:val="2"/>
          <w:kern w:val="0"/>
          <w:sz w:val="28"/>
          <w:szCs w:val="28"/>
        </w:rPr>
        <w:t>2</w:t>
      </w:r>
      <w:r>
        <w:rPr>
          <w:rFonts w:ascii="標楷體" w:eastAsia="標楷體" w:hAnsi="標楷體" w:hint="eastAsia"/>
          <w:snapToGrid w:val="0"/>
          <w:spacing w:val="2"/>
          <w:kern w:val="0"/>
          <w:sz w:val="28"/>
          <w:szCs w:val="28"/>
        </w:rPr>
        <w:t>,</w:t>
      </w:r>
      <w:r>
        <w:rPr>
          <w:rFonts w:ascii="標楷體" w:eastAsia="標楷體" w:hAnsi="標楷體"/>
          <w:snapToGrid w:val="0"/>
          <w:spacing w:val="2"/>
          <w:kern w:val="0"/>
          <w:sz w:val="28"/>
          <w:szCs w:val="28"/>
        </w:rPr>
        <w:t>674</w:t>
      </w:r>
      <w:r w:rsidRPr="00B05908">
        <w:rPr>
          <w:rFonts w:ascii="標楷體" w:eastAsia="標楷體" w:hAnsi="標楷體" w:hint="eastAsia"/>
          <w:snapToGrid w:val="0"/>
          <w:spacing w:val="2"/>
          <w:kern w:val="0"/>
          <w:sz w:val="28"/>
          <w:szCs w:val="28"/>
        </w:rPr>
        <w:t>萬餘元，增加</w:t>
      </w:r>
      <w:r>
        <w:rPr>
          <w:rFonts w:ascii="標楷體" w:eastAsia="標楷體" w:hAnsi="標楷體" w:hint="eastAsia"/>
          <w:snapToGrid w:val="0"/>
          <w:spacing w:val="2"/>
          <w:kern w:val="0"/>
          <w:sz w:val="28"/>
          <w:szCs w:val="28"/>
        </w:rPr>
        <w:t>53</w:t>
      </w:r>
      <w:r w:rsidRPr="00B05908">
        <w:rPr>
          <w:rFonts w:ascii="標楷體" w:eastAsia="標楷體" w:hAnsi="標楷體" w:hint="eastAsia"/>
          <w:snapToGrid w:val="0"/>
          <w:spacing w:val="2"/>
          <w:kern w:val="0"/>
          <w:sz w:val="28"/>
          <w:szCs w:val="28"/>
        </w:rPr>
        <w:t>億</w:t>
      </w:r>
      <w:r>
        <w:rPr>
          <w:rFonts w:ascii="標楷體" w:eastAsia="標楷體" w:hAnsi="標楷體" w:hint="eastAsia"/>
          <w:snapToGrid w:val="0"/>
          <w:spacing w:val="2"/>
          <w:kern w:val="0"/>
          <w:sz w:val="28"/>
          <w:szCs w:val="28"/>
        </w:rPr>
        <w:t>6</w:t>
      </w:r>
      <w:r>
        <w:rPr>
          <w:rFonts w:ascii="標楷體" w:eastAsia="標楷體" w:hAnsi="標楷體"/>
          <w:snapToGrid w:val="0"/>
          <w:spacing w:val="2"/>
          <w:kern w:val="0"/>
          <w:sz w:val="28"/>
          <w:szCs w:val="28"/>
        </w:rPr>
        <w:t>,942</w:t>
      </w:r>
      <w:r w:rsidRPr="00B05908">
        <w:rPr>
          <w:rFonts w:ascii="標楷體" w:eastAsia="標楷體" w:hAnsi="標楷體" w:hint="eastAsia"/>
          <w:snapToGrid w:val="0"/>
          <w:spacing w:val="2"/>
          <w:kern w:val="0"/>
          <w:sz w:val="28"/>
          <w:szCs w:val="28"/>
          <w:lang w:eastAsia="zh-HK"/>
        </w:rPr>
        <w:t>萬</w:t>
      </w:r>
      <w:r w:rsidRPr="00B05908">
        <w:rPr>
          <w:rFonts w:ascii="標楷體" w:eastAsia="標楷體" w:hAnsi="標楷體" w:hint="eastAsia"/>
          <w:snapToGrid w:val="0"/>
          <w:spacing w:val="2"/>
          <w:kern w:val="0"/>
          <w:sz w:val="28"/>
          <w:szCs w:val="28"/>
        </w:rPr>
        <w:t>餘元，主要原因</w:t>
      </w:r>
      <w:proofErr w:type="gramStart"/>
      <w:r w:rsidRPr="00B05908">
        <w:rPr>
          <w:rFonts w:ascii="標楷體" w:eastAsia="標楷體" w:hAnsi="標楷體" w:hint="eastAsia"/>
          <w:snapToGrid w:val="0"/>
          <w:spacing w:val="2"/>
          <w:kern w:val="0"/>
          <w:sz w:val="28"/>
          <w:szCs w:val="28"/>
        </w:rPr>
        <w:t>詳</w:t>
      </w:r>
      <w:proofErr w:type="gramEnd"/>
      <w:r w:rsidRPr="00B05908">
        <w:rPr>
          <w:rFonts w:ascii="標楷體" w:eastAsia="標楷體" w:hAnsi="標楷體" w:hint="eastAsia"/>
          <w:snapToGrid w:val="0"/>
          <w:spacing w:val="2"/>
          <w:kern w:val="0"/>
          <w:sz w:val="28"/>
          <w:szCs w:val="28"/>
        </w:rPr>
        <w:t>前述整體資產及負債增減之說明。</w:t>
      </w:r>
    </w:p>
    <w:p w14:paraId="5B287FDE" w14:textId="77777777" w:rsidR="00D81EAE" w:rsidRPr="00B05908" w:rsidRDefault="00D81EAE" w:rsidP="002563B4">
      <w:pPr>
        <w:pStyle w:val="a8"/>
        <w:overflowPunct w:val="0"/>
        <w:spacing w:line="470" w:lineRule="exact"/>
        <w:ind w:firstLineChars="200" w:firstLine="520"/>
        <w:jc w:val="both"/>
        <w:rPr>
          <w:rFonts w:ascii="標楷體" w:eastAsia="標楷體" w:hAnsi="標楷體"/>
          <w:snapToGrid w:val="0"/>
          <w:spacing w:val="-10"/>
          <w:kern w:val="0"/>
          <w:sz w:val="28"/>
          <w:szCs w:val="28"/>
        </w:rPr>
      </w:pPr>
      <w:r w:rsidRPr="00B05908">
        <w:rPr>
          <w:rFonts w:ascii="標楷體" w:eastAsia="標楷體" w:hAnsi="標楷體" w:hint="eastAsia"/>
          <w:snapToGrid w:val="0"/>
          <w:spacing w:val="-10"/>
          <w:kern w:val="0"/>
          <w:sz w:val="28"/>
          <w:szCs w:val="28"/>
        </w:rPr>
        <w:t>茲將</w:t>
      </w:r>
      <w:proofErr w:type="gramStart"/>
      <w:r>
        <w:rPr>
          <w:rFonts w:ascii="標楷體" w:eastAsia="標楷體" w:hAnsi="標楷體" w:hint="eastAsia"/>
          <w:snapToGrid w:val="0"/>
          <w:spacing w:val="-10"/>
          <w:kern w:val="0"/>
          <w:sz w:val="28"/>
          <w:szCs w:val="28"/>
        </w:rPr>
        <w:t>11</w:t>
      </w:r>
      <w:r>
        <w:rPr>
          <w:rFonts w:ascii="標楷體" w:eastAsia="標楷體" w:hAnsi="標楷體"/>
          <w:snapToGrid w:val="0"/>
          <w:spacing w:val="-10"/>
          <w:kern w:val="0"/>
          <w:sz w:val="28"/>
          <w:szCs w:val="28"/>
        </w:rPr>
        <w:t>4</w:t>
      </w:r>
      <w:proofErr w:type="gramEnd"/>
      <w:r w:rsidRPr="00B05908">
        <w:rPr>
          <w:rFonts w:ascii="標楷體" w:eastAsia="標楷體" w:hAnsi="標楷體" w:hint="eastAsia"/>
          <w:snapToGrid w:val="0"/>
          <w:spacing w:val="-10"/>
          <w:kern w:val="0"/>
          <w:sz w:val="28"/>
          <w:szCs w:val="28"/>
        </w:rPr>
        <w:t>年度整體資產、負債、淨資產各科目增減變化明細情形，詳</w:t>
      </w:r>
      <w:proofErr w:type="gramStart"/>
      <w:r w:rsidRPr="00B05908">
        <w:rPr>
          <w:rFonts w:ascii="標楷體" w:eastAsia="標楷體" w:hAnsi="標楷體" w:hint="eastAsia"/>
          <w:snapToGrid w:val="0"/>
          <w:spacing w:val="-10"/>
          <w:kern w:val="0"/>
          <w:sz w:val="28"/>
          <w:szCs w:val="28"/>
        </w:rPr>
        <w:t>列如</w:t>
      </w:r>
      <w:proofErr w:type="gramEnd"/>
      <w:r w:rsidRPr="00B05908">
        <w:rPr>
          <w:rFonts w:ascii="標楷體" w:eastAsia="標楷體" w:hAnsi="標楷體" w:hint="eastAsia"/>
          <w:snapToGrid w:val="0"/>
          <w:spacing w:val="-10"/>
          <w:kern w:val="0"/>
          <w:sz w:val="28"/>
          <w:szCs w:val="28"/>
        </w:rPr>
        <w:t>下表：</w:t>
      </w:r>
    </w:p>
    <w:p w14:paraId="3BBE3CB1" w14:textId="77777777" w:rsidR="00D81EAE" w:rsidRPr="00B05908" w:rsidRDefault="00D81EAE" w:rsidP="002563B4">
      <w:pPr>
        <w:widowControl/>
        <w:overflowPunct w:val="0"/>
        <w:spacing w:beforeLines="20" w:before="48" w:line="380" w:lineRule="exact"/>
        <w:jc w:val="center"/>
        <w:rPr>
          <w:rFonts w:ascii="標楷體" w:eastAsia="標楷體" w:hAnsi="標楷體" w:cs="新細明體"/>
          <w:b/>
          <w:color w:val="000000" w:themeColor="text1"/>
          <w:spacing w:val="10"/>
          <w:kern w:val="0"/>
          <w:sz w:val="20"/>
          <w:u w:val="single"/>
        </w:rPr>
      </w:pPr>
      <w:r w:rsidRPr="00B05908">
        <w:rPr>
          <w:rFonts w:ascii="標楷體" w:eastAsia="標楷體" w:hAnsi="標楷體" w:cs="新細明體" w:hint="eastAsia"/>
          <w:b/>
          <w:color w:val="000000" w:themeColor="text1"/>
          <w:spacing w:val="46"/>
          <w:kern w:val="0"/>
          <w:u w:val="single"/>
          <w:lang w:eastAsia="zh-HK"/>
        </w:rPr>
        <w:t>苗栗縣</w:t>
      </w:r>
      <w:r w:rsidRPr="00B05908">
        <w:rPr>
          <w:rFonts w:ascii="標楷體" w:eastAsia="標楷體" w:hAnsi="標楷體" w:cs="新細明體" w:hint="eastAsia"/>
          <w:b/>
          <w:color w:val="000000" w:themeColor="text1"/>
          <w:spacing w:val="46"/>
          <w:kern w:val="0"/>
          <w:u w:val="single"/>
        </w:rPr>
        <w:t>總決算整體資產負債表</w:t>
      </w:r>
    </w:p>
    <w:p w14:paraId="0C2B325D" w14:textId="77777777" w:rsidR="00D81EAE" w:rsidRPr="00B05908" w:rsidRDefault="00D81EAE" w:rsidP="002563B4">
      <w:pPr>
        <w:widowControl/>
        <w:overflowPunct w:val="0"/>
        <w:spacing w:line="340" w:lineRule="exact"/>
        <w:jc w:val="center"/>
        <w:rPr>
          <w:rFonts w:ascii="標楷體" w:eastAsia="標楷體" w:hAnsi="標楷體" w:cs="新細明體"/>
          <w:color w:val="000000" w:themeColor="text1"/>
          <w:spacing w:val="10"/>
          <w:kern w:val="0"/>
          <w:sz w:val="22"/>
        </w:rPr>
      </w:pPr>
      <w:r w:rsidRPr="00B05908">
        <w:rPr>
          <w:rFonts w:ascii="標楷體" w:eastAsia="標楷體" w:hAnsi="標楷體" w:cs="新細明體" w:hint="eastAsia"/>
          <w:color w:val="000000" w:themeColor="text1"/>
          <w:spacing w:val="10"/>
          <w:kern w:val="0"/>
          <w:sz w:val="22"/>
        </w:rPr>
        <w:t>中華民國</w:t>
      </w:r>
      <w:r>
        <w:rPr>
          <w:rFonts w:ascii="標楷體" w:eastAsia="標楷體" w:hAnsi="標楷體" w:cs="新細明體" w:hint="eastAsia"/>
          <w:color w:val="000000" w:themeColor="text1"/>
          <w:spacing w:val="10"/>
          <w:kern w:val="0"/>
          <w:sz w:val="22"/>
        </w:rPr>
        <w:t>11</w:t>
      </w:r>
      <w:r>
        <w:rPr>
          <w:rFonts w:ascii="標楷體" w:eastAsia="標楷體" w:hAnsi="標楷體" w:cs="新細明體"/>
          <w:color w:val="000000" w:themeColor="text1"/>
          <w:spacing w:val="10"/>
          <w:kern w:val="0"/>
          <w:sz w:val="22"/>
        </w:rPr>
        <w:t>4</w:t>
      </w:r>
      <w:r w:rsidRPr="00B05908">
        <w:rPr>
          <w:rFonts w:ascii="標楷體" w:eastAsia="標楷體" w:hAnsi="標楷體" w:cs="新細明體" w:hint="eastAsia"/>
          <w:color w:val="000000" w:themeColor="text1"/>
          <w:spacing w:val="10"/>
          <w:kern w:val="0"/>
          <w:sz w:val="22"/>
        </w:rPr>
        <w:t>年12月31日</w:t>
      </w:r>
    </w:p>
    <w:p w14:paraId="7037C803" w14:textId="77777777" w:rsidR="00D81EAE" w:rsidRPr="00B05908" w:rsidRDefault="00D81EAE" w:rsidP="00B319A6">
      <w:pPr>
        <w:widowControl/>
        <w:overflowPunct w:val="0"/>
        <w:jc w:val="right"/>
        <w:rPr>
          <w:rFonts w:ascii="標楷體" w:eastAsia="標楷體" w:hAnsi="標楷體" w:cs="新細明體"/>
          <w:color w:val="000000" w:themeColor="text1"/>
          <w:kern w:val="0"/>
          <w:sz w:val="20"/>
        </w:rPr>
      </w:pPr>
      <w:r w:rsidRPr="00B05908">
        <w:rPr>
          <w:rFonts w:ascii="標楷體" w:eastAsia="標楷體" w:hAnsi="標楷體" w:cs="新細明體" w:hint="eastAsia"/>
          <w:color w:val="000000" w:themeColor="text1"/>
          <w:kern w:val="0"/>
          <w:sz w:val="20"/>
        </w:rPr>
        <w:t>單位：新臺幣千元</w:t>
      </w:r>
    </w:p>
    <w:tbl>
      <w:tblPr>
        <w:tblW w:w="5000" w:type="pct"/>
        <w:tblCellMar>
          <w:left w:w="28" w:type="dxa"/>
          <w:right w:w="28" w:type="dxa"/>
        </w:tblCellMar>
        <w:tblLook w:val="04A0" w:firstRow="1" w:lastRow="0" w:firstColumn="1" w:lastColumn="0" w:noHBand="0" w:noVBand="1"/>
      </w:tblPr>
      <w:tblGrid>
        <w:gridCol w:w="2943"/>
        <w:gridCol w:w="2228"/>
        <w:gridCol w:w="2228"/>
        <w:gridCol w:w="2230"/>
      </w:tblGrid>
      <w:tr w:rsidR="00D81EAE" w:rsidRPr="00B05908" w14:paraId="765BA452" w14:textId="77777777" w:rsidTr="002563B4">
        <w:trPr>
          <w:trHeight w:val="413"/>
        </w:trPr>
        <w:tc>
          <w:tcPr>
            <w:tcW w:w="15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11E11" w14:textId="77777777" w:rsidR="00D81EAE" w:rsidRPr="00B05908" w:rsidRDefault="00D81EAE" w:rsidP="002563B4">
            <w:pPr>
              <w:overflowPunct w:val="0"/>
              <w:ind w:leftChars="20" w:left="48" w:rightChars="20" w:right="48"/>
              <w:jc w:val="center"/>
              <w:rPr>
                <w:rFonts w:ascii="標楷體" w:eastAsia="標楷體" w:hAnsi="標楷體" w:cs="新細明體"/>
                <w:color w:val="000000"/>
                <w:kern w:val="0"/>
                <w:sz w:val="20"/>
              </w:rPr>
            </w:pPr>
            <w:r w:rsidRPr="00E01D59">
              <w:rPr>
                <w:rFonts w:ascii="標楷體" w:eastAsia="標楷體" w:hAnsi="標楷體" w:cs="新細明體" w:hint="eastAsia"/>
                <w:color w:val="000000"/>
                <w:spacing w:val="1155"/>
                <w:kern w:val="0"/>
                <w:sz w:val="20"/>
                <w:fitText w:val="2700" w:id="-424531200"/>
              </w:rPr>
              <w:t>科</w:t>
            </w:r>
            <w:r w:rsidRPr="00E01D59">
              <w:rPr>
                <w:rFonts w:ascii="標楷體" w:eastAsia="標楷體" w:hAnsi="標楷體" w:cs="新細明體" w:hint="eastAsia"/>
                <w:color w:val="000000"/>
                <w:kern w:val="0"/>
                <w:sz w:val="20"/>
                <w:fitText w:val="2700" w:id="-424531200"/>
              </w:rPr>
              <w:t>目</w:t>
            </w:r>
          </w:p>
        </w:tc>
        <w:tc>
          <w:tcPr>
            <w:tcW w:w="11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B3921" w14:textId="77777777" w:rsidR="00D81EAE" w:rsidRPr="00B05908" w:rsidRDefault="00D81EAE" w:rsidP="002563B4">
            <w:pPr>
              <w:overflowPunct w:val="0"/>
              <w:ind w:leftChars="20" w:left="48" w:rightChars="20" w:right="48"/>
              <w:jc w:val="distribute"/>
              <w:rPr>
                <w:rFonts w:ascii="標楷體" w:eastAsia="標楷體" w:hAnsi="標楷體" w:cs="新細明體"/>
                <w:color w:val="000000"/>
                <w:kern w:val="0"/>
                <w:sz w:val="20"/>
              </w:rPr>
            </w:pPr>
            <w:r>
              <w:rPr>
                <w:rFonts w:ascii="標楷體" w:eastAsia="標楷體" w:hAnsi="標楷體" w:hint="eastAsia"/>
                <w:sz w:val="20"/>
              </w:rPr>
              <w:t>114</w:t>
            </w:r>
            <w:r w:rsidRPr="00B05908">
              <w:rPr>
                <w:rFonts w:ascii="標楷體" w:eastAsia="標楷體" w:hAnsi="標楷體" w:hint="eastAsia"/>
                <w:sz w:val="20"/>
              </w:rPr>
              <w:t>年12月31日</w:t>
            </w:r>
          </w:p>
        </w:tc>
        <w:tc>
          <w:tcPr>
            <w:tcW w:w="11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BA7B8" w14:textId="77777777" w:rsidR="00D81EAE" w:rsidRPr="00B05908" w:rsidRDefault="00D81EAE" w:rsidP="002563B4">
            <w:pPr>
              <w:overflowPunct w:val="0"/>
              <w:ind w:leftChars="20" w:left="48" w:rightChars="20" w:right="48"/>
              <w:jc w:val="distribute"/>
              <w:rPr>
                <w:rFonts w:ascii="標楷體" w:eastAsia="標楷體" w:hAnsi="標楷體" w:cs="新細明體"/>
                <w:color w:val="000000" w:themeColor="text1"/>
                <w:kern w:val="0"/>
                <w:sz w:val="20"/>
              </w:rPr>
            </w:pPr>
            <w:r>
              <w:rPr>
                <w:rFonts w:ascii="標楷體" w:eastAsia="標楷體" w:hAnsi="標楷體" w:hint="eastAsia"/>
                <w:sz w:val="20"/>
              </w:rPr>
              <w:t>113</w:t>
            </w:r>
            <w:r w:rsidRPr="00B05908">
              <w:rPr>
                <w:rFonts w:ascii="標楷體" w:eastAsia="標楷體" w:hAnsi="標楷體" w:hint="eastAsia"/>
                <w:sz w:val="20"/>
              </w:rPr>
              <w:t>年12月31日</w:t>
            </w:r>
          </w:p>
        </w:tc>
        <w:tc>
          <w:tcPr>
            <w:tcW w:w="11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DF3B7" w14:textId="77777777" w:rsidR="00D81EAE" w:rsidRPr="00B05908" w:rsidRDefault="00D81EAE" w:rsidP="002563B4">
            <w:pPr>
              <w:overflowPunct w:val="0"/>
              <w:ind w:leftChars="20" w:left="48" w:rightChars="20" w:right="48"/>
              <w:jc w:val="distribute"/>
              <w:rPr>
                <w:rFonts w:ascii="標楷體" w:eastAsia="標楷體" w:hAnsi="標楷體" w:cs="新細明體"/>
                <w:color w:val="000000" w:themeColor="text1"/>
                <w:spacing w:val="-10"/>
                <w:kern w:val="0"/>
                <w:sz w:val="20"/>
              </w:rPr>
            </w:pPr>
            <w:r w:rsidRPr="00B05908">
              <w:rPr>
                <w:rFonts w:ascii="標楷體" w:eastAsia="標楷體" w:hAnsi="標楷體" w:hint="eastAsia"/>
                <w:sz w:val="20"/>
              </w:rPr>
              <w:t>比較增減</w:t>
            </w:r>
          </w:p>
        </w:tc>
      </w:tr>
      <w:tr w:rsidR="00D81EAE" w:rsidRPr="00B05908" w14:paraId="6ED23D22" w14:textId="77777777" w:rsidTr="002563B4">
        <w:trPr>
          <w:trHeight w:hRule="exact" w:val="425"/>
        </w:trPr>
        <w:tc>
          <w:tcPr>
            <w:tcW w:w="1528" w:type="pct"/>
            <w:tcBorders>
              <w:top w:val="single" w:sz="4" w:space="0" w:color="auto"/>
              <w:left w:val="single" w:sz="4" w:space="0" w:color="auto"/>
              <w:right w:val="single" w:sz="4" w:space="0" w:color="auto"/>
            </w:tcBorders>
            <w:shd w:val="clear" w:color="auto" w:fill="auto"/>
            <w:vAlign w:val="center"/>
          </w:tcPr>
          <w:p w14:paraId="34BBCCE9" w14:textId="77777777" w:rsidR="00D81EAE" w:rsidRPr="00B05908" w:rsidRDefault="00D81EAE" w:rsidP="002563B4">
            <w:pPr>
              <w:overflowPunct w:val="0"/>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資產</w:t>
            </w:r>
          </w:p>
        </w:tc>
        <w:tc>
          <w:tcPr>
            <w:tcW w:w="1157" w:type="pct"/>
            <w:tcBorders>
              <w:top w:val="single" w:sz="4" w:space="0" w:color="auto"/>
              <w:left w:val="single" w:sz="4" w:space="0" w:color="auto"/>
              <w:right w:val="single" w:sz="4" w:space="0" w:color="auto"/>
            </w:tcBorders>
            <w:shd w:val="clear" w:color="auto" w:fill="auto"/>
            <w:vAlign w:val="center"/>
          </w:tcPr>
          <w:p w14:paraId="23B0C882" w14:textId="77777777" w:rsidR="00D81EAE" w:rsidRPr="00C320D1" w:rsidRDefault="00D81EAE" w:rsidP="002563B4">
            <w:pPr>
              <w:overflowPunct w:val="0"/>
              <w:ind w:leftChars="20" w:left="48" w:rightChars="20" w:right="48"/>
              <w:jc w:val="right"/>
              <w:rPr>
                <w:rFonts w:ascii="標楷體" w:eastAsia="標楷體" w:hAnsi="標楷體"/>
                <w:b/>
                <w:bCs/>
                <w:sz w:val="20"/>
              </w:rPr>
            </w:pPr>
            <w:r w:rsidRPr="00C634C2">
              <w:rPr>
                <w:rFonts w:ascii="標楷體" w:eastAsia="標楷體" w:hAnsi="標楷體"/>
                <w:b/>
                <w:bCs/>
                <w:sz w:val="20"/>
              </w:rPr>
              <w:t>85,849,014</w:t>
            </w:r>
          </w:p>
        </w:tc>
        <w:tc>
          <w:tcPr>
            <w:tcW w:w="1157" w:type="pct"/>
            <w:tcBorders>
              <w:top w:val="single" w:sz="4" w:space="0" w:color="auto"/>
              <w:left w:val="single" w:sz="4" w:space="0" w:color="auto"/>
              <w:right w:val="single" w:sz="4" w:space="0" w:color="auto"/>
            </w:tcBorders>
            <w:shd w:val="clear" w:color="auto" w:fill="auto"/>
            <w:vAlign w:val="center"/>
          </w:tcPr>
          <w:p w14:paraId="5008F01A"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84,509,469</w:t>
            </w:r>
          </w:p>
        </w:tc>
        <w:tc>
          <w:tcPr>
            <w:tcW w:w="1158" w:type="pct"/>
            <w:tcBorders>
              <w:top w:val="single" w:sz="4" w:space="0" w:color="auto"/>
              <w:left w:val="nil"/>
              <w:right w:val="single" w:sz="4" w:space="0" w:color="auto"/>
            </w:tcBorders>
            <w:shd w:val="clear" w:color="auto" w:fill="auto"/>
            <w:vAlign w:val="center"/>
          </w:tcPr>
          <w:p w14:paraId="01EFFD3A"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425914">
              <w:rPr>
                <w:rFonts w:ascii="標楷體" w:eastAsia="標楷體" w:hAnsi="標楷體"/>
                <w:b/>
                <w:bCs/>
                <w:sz w:val="20"/>
              </w:rPr>
              <w:t>1,339,545</w:t>
            </w:r>
          </w:p>
        </w:tc>
      </w:tr>
      <w:tr w:rsidR="00D81EAE" w:rsidRPr="00B05908" w14:paraId="2D31816E"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128041DC" w14:textId="77777777" w:rsidR="00D81EAE" w:rsidRPr="00B05908" w:rsidRDefault="00D81EAE" w:rsidP="002563B4">
            <w:pPr>
              <w:overflowPunct w:val="0"/>
              <w:ind w:leftChars="120" w:left="28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流動資產</w:t>
            </w:r>
          </w:p>
        </w:tc>
        <w:tc>
          <w:tcPr>
            <w:tcW w:w="1157" w:type="pct"/>
            <w:tcBorders>
              <w:left w:val="single" w:sz="4" w:space="0" w:color="auto"/>
              <w:right w:val="single" w:sz="4" w:space="0" w:color="auto"/>
            </w:tcBorders>
            <w:shd w:val="clear" w:color="auto" w:fill="auto"/>
            <w:vAlign w:val="center"/>
          </w:tcPr>
          <w:p w14:paraId="5D6B4CBE" w14:textId="77777777" w:rsidR="00D81EAE" w:rsidRPr="00C320D1" w:rsidRDefault="00D81EAE" w:rsidP="002563B4">
            <w:pPr>
              <w:overflowPunct w:val="0"/>
              <w:ind w:leftChars="20" w:left="48" w:rightChars="20" w:right="48"/>
              <w:jc w:val="right"/>
              <w:rPr>
                <w:rFonts w:ascii="標楷體" w:eastAsia="標楷體" w:hAnsi="標楷體"/>
                <w:b/>
                <w:bCs/>
                <w:sz w:val="20"/>
              </w:rPr>
            </w:pPr>
            <w:r w:rsidRPr="00C634C2">
              <w:rPr>
                <w:rFonts w:ascii="標楷體" w:eastAsia="標楷體" w:hAnsi="標楷體"/>
                <w:b/>
                <w:bCs/>
                <w:sz w:val="20"/>
              </w:rPr>
              <w:t>19,338,313</w:t>
            </w:r>
          </w:p>
        </w:tc>
        <w:tc>
          <w:tcPr>
            <w:tcW w:w="1157" w:type="pct"/>
            <w:tcBorders>
              <w:left w:val="single" w:sz="4" w:space="0" w:color="auto"/>
              <w:right w:val="single" w:sz="4" w:space="0" w:color="auto"/>
            </w:tcBorders>
            <w:shd w:val="clear" w:color="auto" w:fill="auto"/>
            <w:vAlign w:val="center"/>
          </w:tcPr>
          <w:p w14:paraId="786BFB39"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19,561,223</w:t>
            </w:r>
          </w:p>
        </w:tc>
        <w:tc>
          <w:tcPr>
            <w:tcW w:w="1158" w:type="pct"/>
            <w:tcBorders>
              <w:top w:val="nil"/>
              <w:left w:val="nil"/>
              <w:right w:val="single" w:sz="4" w:space="0" w:color="auto"/>
            </w:tcBorders>
            <w:shd w:val="clear" w:color="auto" w:fill="auto"/>
            <w:vAlign w:val="center"/>
          </w:tcPr>
          <w:p w14:paraId="6191B09E"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E835B8">
              <w:rPr>
                <w:rFonts w:ascii="標楷體" w:eastAsia="標楷體" w:hAnsi="標楷體"/>
                <w:b/>
                <w:bCs/>
                <w:w w:val="50"/>
                <w:sz w:val="20"/>
              </w:rPr>
              <w:t>－</w:t>
            </w:r>
            <w:r>
              <w:rPr>
                <w:rFonts w:ascii="標楷體" w:eastAsia="標楷體" w:hAnsi="標楷體"/>
                <w:b/>
                <w:bCs/>
                <w:sz w:val="20"/>
              </w:rPr>
              <w:t xml:space="preserve"> </w:t>
            </w:r>
            <w:r w:rsidRPr="00425914">
              <w:rPr>
                <w:rFonts w:ascii="標楷體" w:eastAsia="標楷體" w:hAnsi="標楷體"/>
                <w:b/>
                <w:bCs/>
                <w:sz w:val="20"/>
              </w:rPr>
              <w:t>222,910</w:t>
            </w:r>
          </w:p>
        </w:tc>
      </w:tr>
      <w:tr w:rsidR="00D81EAE" w:rsidRPr="00B05908" w14:paraId="0681AFC2"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5F3F1F3E" w14:textId="77777777" w:rsidR="00D81EAE" w:rsidRPr="00B05908" w:rsidRDefault="00D81EAE" w:rsidP="002563B4">
            <w:pPr>
              <w:overflowPunct w:val="0"/>
              <w:ind w:leftChars="220" w:left="528" w:rightChars="20" w:right="48"/>
              <w:jc w:val="distribute"/>
              <w:rPr>
                <w:rFonts w:ascii="標楷體" w:eastAsia="標楷體" w:hAnsi="標楷體" w:cs="新細明體"/>
                <w:b/>
                <w:color w:val="000000"/>
                <w:kern w:val="0"/>
                <w:sz w:val="20"/>
              </w:rPr>
            </w:pPr>
            <w:r w:rsidRPr="00B05908">
              <w:rPr>
                <w:rFonts w:ascii="標楷體" w:eastAsia="標楷體" w:hAnsi="標楷體" w:hint="eastAsia"/>
                <w:sz w:val="20"/>
              </w:rPr>
              <w:t>現金</w:t>
            </w:r>
          </w:p>
        </w:tc>
        <w:tc>
          <w:tcPr>
            <w:tcW w:w="1157" w:type="pct"/>
            <w:tcBorders>
              <w:left w:val="single" w:sz="4" w:space="0" w:color="auto"/>
              <w:right w:val="single" w:sz="4" w:space="0" w:color="auto"/>
            </w:tcBorders>
            <w:shd w:val="clear" w:color="auto" w:fill="auto"/>
            <w:vAlign w:val="center"/>
          </w:tcPr>
          <w:p w14:paraId="139E75E7"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17,371,603</w:t>
            </w:r>
          </w:p>
        </w:tc>
        <w:tc>
          <w:tcPr>
            <w:tcW w:w="1157" w:type="pct"/>
            <w:tcBorders>
              <w:left w:val="single" w:sz="4" w:space="0" w:color="auto"/>
              <w:right w:val="single" w:sz="4" w:space="0" w:color="auto"/>
            </w:tcBorders>
            <w:shd w:val="clear" w:color="auto" w:fill="auto"/>
            <w:vAlign w:val="center"/>
          </w:tcPr>
          <w:p w14:paraId="411DD35E" w14:textId="77777777" w:rsidR="00D81EAE" w:rsidRPr="00B05908" w:rsidRDefault="00D81EAE" w:rsidP="002563B4">
            <w:pPr>
              <w:overflowPunct w:val="0"/>
              <w:ind w:leftChars="20" w:left="48" w:rightChars="20" w:right="48"/>
              <w:jc w:val="right"/>
              <w:rPr>
                <w:rFonts w:ascii="標楷體" w:eastAsia="標楷體" w:hAnsi="標楷體" w:cs="新細明體"/>
                <w:color w:val="000000"/>
                <w:kern w:val="0"/>
                <w:sz w:val="20"/>
              </w:rPr>
            </w:pPr>
            <w:r w:rsidRPr="00C320D1">
              <w:rPr>
                <w:rFonts w:ascii="標楷體" w:eastAsia="標楷體" w:hAnsi="標楷體"/>
                <w:bCs/>
                <w:sz w:val="20"/>
              </w:rPr>
              <w:t>17,110,989</w:t>
            </w:r>
          </w:p>
        </w:tc>
        <w:tc>
          <w:tcPr>
            <w:tcW w:w="1158" w:type="pct"/>
            <w:tcBorders>
              <w:top w:val="nil"/>
              <w:left w:val="nil"/>
              <w:right w:val="single" w:sz="4" w:space="0" w:color="auto"/>
            </w:tcBorders>
            <w:shd w:val="clear" w:color="auto" w:fill="auto"/>
            <w:vAlign w:val="center"/>
          </w:tcPr>
          <w:p w14:paraId="30429CAF" w14:textId="77777777" w:rsidR="00D81EAE" w:rsidRPr="00C320D1" w:rsidRDefault="00D81EAE" w:rsidP="002563B4">
            <w:pPr>
              <w:overflowPunct w:val="0"/>
              <w:ind w:leftChars="20" w:left="48" w:rightChars="20" w:right="48"/>
              <w:jc w:val="right"/>
              <w:rPr>
                <w:rFonts w:ascii="標楷體" w:eastAsia="標楷體" w:hAnsi="標楷體"/>
                <w:bCs/>
                <w:sz w:val="20"/>
              </w:rPr>
            </w:pPr>
            <w:r w:rsidRPr="00425914">
              <w:rPr>
                <w:rFonts w:ascii="標楷體" w:eastAsia="標楷體" w:hAnsi="標楷體"/>
                <w:bCs/>
                <w:sz w:val="20"/>
              </w:rPr>
              <w:t>260,614</w:t>
            </w:r>
          </w:p>
        </w:tc>
      </w:tr>
      <w:tr w:rsidR="00D81EAE" w:rsidRPr="00B05908" w14:paraId="149B62B2"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38405236"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短期投資</w:t>
            </w:r>
          </w:p>
        </w:tc>
        <w:tc>
          <w:tcPr>
            <w:tcW w:w="1157" w:type="pct"/>
            <w:tcBorders>
              <w:left w:val="single" w:sz="4" w:space="0" w:color="auto"/>
              <w:right w:val="single" w:sz="4" w:space="0" w:color="auto"/>
            </w:tcBorders>
            <w:shd w:val="clear" w:color="auto" w:fill="auto"/>
            <w:vAlign w:val="center"/>
          </w:tcPr>
          <w:p w14:paraId="169EA5F4"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320D1">
              <w:rPr>
                <w:rFonts w:ascii="標楷體" w:eastAsia="標楷體" w:hAnsi="標楷體"/>
                <w:bCs/>
                <w:sz w:val="20"/>
              </w:rPr>
              <w:t>2,000</w:t>
            </w:r>
          </w:p>
        </w:tc>
        <w:tc>
          <w:tcPr>
            <w:tcW w:w="1157" w:type="pct"/>
            <w:tcBorders>
              <w:left w:val="single" w:sz="4" w:space="0" w:color="auto"/>
              <w:right w:val="single" w:sz="4" w:space="0" w:color="auto"/>
            </w:tcBorders>
            <w:shd w:val="clear" w:color="auto" w:fill="auto"/>
            <w:vAlign w:val="center"/>
          </w:tcPr>
          <w:p w14:paraId="5F514E4A"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2,000</w:t>
            </w:r>
          </w:p>
        </w:tc>
        <w:tc>
          <w:tcPr>
            <w:tcW w:w="1158" w:type="pct"/>
            <w:tcBorders>
              <w:top w:val="nil"/>
              <w:left w:val="nil"/>
              <w:right w:val="single" w:sz="4" w:space="0" w:color="auto"/>
            </w:tcBorders>
            <w:shd w:val="clear" w:color="auto" w:fill="auto"/>
            <w:vAlign w:val="center"/>
          </w:tcPr>
          <w:p w14:paraId="4D35661E" w14:textId="77777777" w:rsidR="00D81EAE" w:rsidRPr="00B05908" w:rsidRDefault="00D81EAE" w:rsidP="002563B4">
            <w:pPr>
              <w:overflowPunct w:val="0"/>
              <w:ind w:leftChars="20" w:left="48" w:rightChars="20" w:right="48"/>
              <w:jc w:val="right"/>
              <w:rPr>
                <w:rFonts w:ascii="標楷體" w:eastAsia="標楷體" w:hAnsi="標楷體"/>
                <w:bCs/>
                <w:sz w:val="20"/>
              </w:rPr>
            </w:pPr>
            <w:proofErr w:type="gramStart"/>
            <w:r w:rsidRPr="00C320D1">
              <w:rPr>
                <w:rFonts w:ascii="標楷體" w:eastAsia="標楷體" w:hAnsi="標楷體" w:hint="eastAsia"/>
                <w:bCs/>
                <w:sz w:val="20"/>
              </w:rPr>
              <w:t>—</w:t>
            </w:r>
            <w:proofErr w:type="gramEnd"/>
          </w:p>
        </w:tc>
      </w:tr>
      <w:tr w:rsidR="00D81EAE" w:rsidRPr="00B05908" w14:paraId="1C90C11B"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2825F951"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應收款項</w:t>
            </w:r>
          </w:p>
        </w:tc>
        <w:tc>
          <w:tcPr>
            <w:tcW w:w="1157" w:type="pct"/>
            <w:tcBorders>
              <w:left w:val="single" w:sz="4" w:space="0" w:color="auto"/>
              <w:right w:val="single" w:sz="4" w:space="0" w:color="auto"/>
            </w:tcBorders>
            <w:shd w:val="clear" w:color="auto" w:fill="auto"/>
            <w:vAlign w:val="center"/>
          </w:tcPr>
          <w:p w14:paraId="53DA6A2C"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1,711,662</w:t>
            </w:r>
          </w:p>
        </w:tc>
        <w:tc>
          <w:tcPr>
            <w:tcW w:w="1157" w:type="pct"/>
            <w:tcBorders>
              <w:left w:val="single" w:sz="4" w:space="0" w:color="auto"/>
              <w:right w:val="single" w:sz="4" w:space="0" w:color="auto"/>
            </w:tcBorders>
            <w:shd w:val="clear" w:color="auto" w:fill="auto"/>
            <w:vAlign w:val="center"/>
          </w:tcPr>
          <w:p w14:paraId="7D27FA57"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2,070,614</w:t>
            </w:r>
          </w:p>
        </w:tc>
        <w:tc>
          <w:tcPr>
            <w:tcW w:w="1158" w:type="pct"/>
            <w:tcBorders>
              <w:top w:val="nil"/>
              <w:left w:val="nil"/>
              <w:right w:val="single" w:sz="4" w:space="0" w:color="auto"/>
            </w:tcBorders>
            <w:shd w:val="clear" w:color="auto" w:fill="auto"/>
            <w:vAlign w:val="center"/>
          </w:tcPr>
          <w:p w14:paraId="01BBCC14"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E835B8">
              <w:rPr>
                <w:rFonts w:ascii="標楷體" w:eastAsia="標楷體" w:hAnsi="標楷體"/>
                <w:bCs/>
                <w:w w:val="50"/>
                <w:sz w:val="20"/>
              </w:rPr>
              <w:t>－</w:t>
            </w:r>
            <w:r>
              <w:rPr>
                <w:rFonts w:ascii="標楷體" w:eastAsia="標楷體" w:hAnsi="標楷體"/>
                <w:bCs/>
                <w:sz w:val="20"/>
              </w:rPr>
              <w:t xml:space="preserve"> </w:t>
            </w:r>
            <w:r w:rsidRPr="00425914">
              <w:rPr>
                <w:rFonts w:ascii="標楷體" w:eastAsia="標楷體" w:hAnsi="標楷體"/>
                <w:bCs/>
                <w:sz w:val="20"/>
              </w:rPr>
              <w:t>358,951</w:t>
            </w:r>
          </w:p>
        </w:tc>
      </w:tr>
      <w:tr w:rsidR="00D81EAE" w:rsidRPr="00B05908" w14:paraId="42C053F7"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784CF83B"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存貨</w:t>
            </w:r>
          </w:p>
        </w:tc>
        <w:tc>
          <w:tcPr>
            <w:tcW w:w="1157" w:type="pct"/>
            <w:tcBorders>
              <w:left w:val="single" w:sz="4" w:space="0" w:color="auto"/>
              <w:right w:val="single" w:sz="4" w:space="0" w:color="auto"/>
            </w:tcBorders>
            <w:shd w:val="clear" w:color="auto" w:fill="auto"/>
            <w:vAlign w:val="center"/>
          </w:tcPr>
          <w:p w14:paraId="3BDBF4F5"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2,401</w:t>
            </w:r>
          </w:p>
        </w:tc>
        <w:tc>
          <w:tcPr>
            <w:tcW w:w="1157" w:type="pct"/>
            <w:tcBorders>
              <w:left w:val="single" w:sz="4" w:space="0" w:color="auto"/>
              <w:right w:val="single" w:sz="4" w:space="0" w:color="auto"/>
            </w:tcBorders>
            <w:shd w:val="clear" w:color="auto" w:fill="auto"/>
            <w:vAlign w:val="center"/>
          </w:tcPr>
          <w:p w14:paraId="005128DC" w14:textId="77777777" w:rsidR="00D81EAE" w:rsidRPr="00B05908" w:rsidRDefault="00D81EAE" w:rsidP="002563B4">
            <w:pPr>
              <w:overflowPunct w:val="0"/>
              <w:ind w:leftChars="20" w:left="48" w:rightChars="20" w:right="48"/>
              <w:jc w:val="right"/>
              <w:rPr>
                <w:rFonts w:ascii="標楷體" w:eastAsia="標楷體" w:hAnsi="標楷體" w:cs="新細明體"/>
                <w:color w:val="000000"/>
                <w:kern w:val="0"/>
                <w:sz w:val="20"/>
              </w:rPr>
            </w:pPr>
            <w:r w:rsidRPr="00C320D1">
              <w:rPr>
                <w:rFonts w:ascii="標楷體" w:eastAsia="標楷體" w:hAnsi="標楷體"/>
                <w:bCs/>
                <w:sz w:val="20"/>
              </w:rPr>
              <w:t>2,570</w:t>
            </w:r>
          </w:p>
        </w:tc>
        <w:tc>
          <w:tcPr>
            <w:tcW w:w="1158" w:type="pct"/>
            <w:tcBorders>
              <w:top w:val="nil"/>
              <w:left w:val="nil"/>
              <w:right w:val="single" w:sz="4" w:space="0" w:color="auto"/>
            </w:tcBorders>
            <w:shd w:val="clear" w:color="auto" w:fill="auto"/>
            <w:vAlign w:val="center"/>
          </w:tcPr>
          <w:p w14:paraId="449928D5"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2B6060">
              <w:rPr>
                <w:rFonts w:ascii="標楷體" w:eastAsia="標楷體" w:hAnsi="標楷體"/>
                <w:bCs/>
                <w:w w:val="50"/>
                <w:sz w:val="20"/>
              </w:rPr>
              <w:t>－</w:t>
            </w:r>
            <w:r>
              <w:rPr>
                <w:rFonts w:ascii="標楷體" w:eastAsia="標楷體" w:hAnsi="標楷體"/>
                <w:bCs/>
                <w:sz w:val="20"/>
              </w:rPr>
              <w:t xml:space="preserve"> </w:t>
            </w:r>
            <w:r w:rsidRPr="00425914">
              <w:rPr>
                <w:rFonts w:ascii="標楷體" w:eastAsia="標楷體" w:hAnsi="標楷體"/>
                <w:bCs/>
                <w:sz w:val="20"/>
              </w:rPr>
              <w:t>169</w:t>
            </w:r>
          </w:p>
        </w:tc>
      </w:tr>
      <w:tr w:rsidR="00D81EAE" w:rsidRPr="00B05908" w14:paraId="02BD9E48"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6761F1C3"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預付款項</w:t>
            </w:r>
          </w:p>
        </w:tc>
        <w:tc>
          <w:tcPr>
            <w:tcW w:w="1157" w:type="pct"/>
            <w:tcBorders>
              <w:left w:val="single" w:sz="4" w:space="0" w:color="auto"/>
              <w:right w:val="single" w:sz="4" w:space="0" w:color="auto"/>
            </w:tcBorders>
            <w:shd w:val="clear" w:color="auto" w:fill="auto"/>
            <w:vAlign w:val="center"/>
          </w:tcPr>
          <w:p w14:paraId="3384A72C"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250,645</w:t>
            </w:r>
          </w:p>
        </w:tc>
        <w:tc>
          <w:tcPr>
            <w:tcW w:w="1157" w:type="pct"/>
            <w:tcBorders>
              <w:left w:val="single" w:sz="4" w:space="0" w:color="auto"/>
              <w:right w:val="single" w:sz="4" w:space="0" w:color="auto"/>
            </w:tcBorders>
            <w:shd w:val="clear" w:color="auto" w:fill="auto"/>
            <w:vAlign w:val="center"/>
          </w:tcPr>
          <w:p w14:paraId="030E1AF4" w14:textId="77777777" w:rsidR="00D81EAE" w:rsidRPr="00B05908" w:rsidRDefault="00D81EAE" w:rsidP="002563B4">
            <w:pPr>
              <w:overflowPunct w:val="0"/>
              <w:ind w:leftChars="20" w:left="48" w:rightChars="20" w:right="48"/>
              <w:jc w:val="right"/>
              <w:rPr>
                <w:rFonts w:ascii="標楷體" w:eastAsia="標楷體" w:hAnsi="標楷體" w:cs="新細明體"/>
                <w:color w:val="000000"/>
                <w:kern w:val="0"/>
                <w:sz w:val="20"/>
              </w:rPr>
            </w:pPr>
            <w:r w:rsidRPr="00C320D1">
              <w:rPr>
                <w:rFonts w:ascii="標楷體" w:eastAsia="標楷體" w:hAnsi="標楷體"/>
                <w:bCs/>
                <w:sz w:val="20"/>
              </w:rPr>
              <w:t>375,049</w:t>
            </w:r>
          </w:p>
        </w:tc>
        <w:tc>
          <w:tcPr>
            <w:tcW w:w="1158" w:type="pct"/>
            <w:tcBorders>
              <w:top w:val="nil"/>
              <w:left w:val="nil"/>
              <w:right w:val="single" w:sz="4" w:space="0" w:color="auto"/>
            </w:tcBorders>
            <w:shd w:val="clear" w:color="auto" w:fill="auto"/>
            <w:vAlign w:val="center"/>
          </w:tcPr>
          <w:p w14:paraId="4F2CBF8F"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E835B8">
              <w:rPr>
                <w:rFonts w:ascii="標楷體" w:eastAsia="標楷體" w:hAnsi="標楷體"/>
                <w:bCs/>
                <w:w w:val="50"/>
                <w:sz w:val="20"/>
              </w:rPr>
              <w:t>－</w:t>
            </w:r>
            <w:r>
              <w:rPr>
                <w:rFonts w:ascii="標楷體" w:eastAsia="標楷體" w:hAnsi="標楷體"/>
                <w:bCs/>
                <w:sz w:val="20"/>
              </w:rPr>
              <w:t xml:space="preserve"> </w:t>
            </w:r>
            <w:r w:rsidRPr="00425914">
              <w:rPr>
                <w:rFonts w:ascii="標楷體" w:eastAsia="標楷體" w:hAnsi="標楷體"/>
                <w:bCs/>
                <w:sz w:val="20"/>
              </w:rPr>
              <w:t>124,403</w:t>
            </w:r>
          </w:p>
        </w:tc>
      </w:tr>
      <w:tr w:rsidR="00D81EAE" w:rsidRPr="00B05908" w14:paraId="064BE73A"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3F6DE5A8" w14:textId="77777777" w:rsidR="00D81EAE" w:rsidRPr="00B05908" w:rsidRDefault="00D81EAE" w:rsidP="002563B4">
            <w:pPr>
              <w:overflowPunct w:val="0"/>
              <w:ind w:leftChars="120" w:left="28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非流動資產</w:t>
            </w:r>
          </w:p>
        </w:tc>
        <w:tc>
          <w:tcPr>
            <w:tcW w:w="1157" w:type="pct"/>
            <w:tcBorders>
              <w:left w:val="single" w:sz="4" w:space="0" w:color="auto"/>
              <w:right w:val="single" w:sz="4" w:space="0" w:color="auto"/>
            </w:tcBorders>
            <w:shd w:val="clear" w:color="auto" w:fill="auto"/>
            <w:vAlign w:val="center"/>
          </w:tcPr>
          <w:p w14:paraId="76102C08" w14:textId="77777777" w:rsidR="00D81EAE" w:rsidRPr="00C320D1" w:rsidRDefault="00D81EAE" w:rsidP="002563B4">
            <w:pPr>
              <w:overflowPunct w:val="0"/>
              <w:ind w:leftChars="20" w:left="48" w:rightChars="20" w:right="48"/>
              <w:jc w:val="right"/>
              <w:rPr>
                <w:rFonts w:ascii="標楷體" w:eastAsia="標楷體" w:hAnsi="標楷體"/>
                <w:b/>
                <w:bCs/>
                <w:sz w:val="20"/>
              </w:rPr>
            </w:pPr>
            <w:r w:rsidRPr="00C634C2">
              <w:rPr>
                <w:rFonts w:ascii="標楷體" w:eastAsia="標楷體" w:hAnsi="標楷體"/>
                <w:b/>
                <w:bCs/>
                <w:sz w:val="20"/>
              </w:rPr>
              <w:t>66,510,701</w:t>
            </w:r>
          </w:p>
        </w:tc>
        <w:tc>
          <w:tcPr>
            <w:tcW w:w="1157" w:type="pct"/>
            <w:tcBorders>
              <w:left w:val="single" w:sz="4" w:space="0" w:color="auto"/>
              <w:right w:val="single" w:sz="4" w:space="0" w:color="auto"/>
            </w:tcBorders>
            <w:shd w:val="clear" w:color="auto" w:fill="auto"/>
            <w:vAlign w:val="center"/>
          </w:tcPr>
          <w:p w14:paraId="6576231E"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64,948,245</w:t>
            </w:r>
          </w:p>
        </w:tc>
        <w:tc>
          <w:tcPr>
            <w:tcW w:w="1158" w:type="pct"/>
            <w:tcBorders>
              <w:top w:val="nil"/>
              <w:left w:val="nil"/>
              <w:right w:val="single" w:sz="4" w:space="0" w:color="auto"/>
            </w:tcBorders>
            <w:shd w:val="clear" w:color="auto" w:fill="auto"/>
            <w:vAlign w:val="center"/>
          </w:tcPr>
          <w:p w14:paraId="002E2B9D" w14:textId="77777777" w:rsidR="00D81EAE" w:rsidRPr="00C320D1" w:rsidRDefault="00D81EAE" w:rsidP="002563B4">
            <w:pPr>
              <w:overflowPunct w:val="0"/>
              <w:ind w:leftChars="20" w:left="48" w:rightChars="20" w:right="48"/>
              <w:jc w:val="right"/>
              <w:rPr>
                <w:rFonts w:ascii="標楷體" w:eastAsia="標楷體" w:hAnsi="標楷體"/>
                <w:b/>
                <w:sz w:val="20"/>
              </w:rPr>
            </w:pPr>
            <w:r w:rsidRPr="00425914">
              <w:rPr>
                <w:rFonts w:ascii="標楷體" w:eastAsia="標楷體" w:hAnsi="標楷體"/>
                <w:b/>
                <w:sz w:val="20"/>
              </w:rPr>
              <w:t>1,562,455</w:t>
            </w:r>
          </w:p>
        </w:tc>
      </w:tr>
      <w:tr w:rsidR="00D81EAE" w:rsidRPr="00B05908" w14:paraId="7A2F3C5F"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28F25099"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押匯貼現、放款、基金</w:t>
            </w:r>
          </w:p>
        </w:tc>
        <w:tc>
          <w:tcPr>
            <w:tcW w:w="1157" w:type="pct"/>
            <w:tcBorders>
              <w:left w:val="single" w:sz="4" w:space="0" w:color="auto"/>
              <w:right w:val="single" w:sz="4" w:space="0" w:color="auto"/>
            </w:tcBorders>
            <w:shd w:val="clear" w:color="auto" w:fill="auto"/>
            <w:vAlign w:val="center"/>
          </w:tcPr>
          <w:p w14:paraId="730ACC17"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21,405</w:t>
            </w:r>
          </w:p>
        </w:tc>
        <w:tc>
          <w:tcPr>
            <w:tcW w:w="1157" w:type="pct"/>
            <w:tcBorders>
              <w:left w:val="single" w:sz="4" w:space="0" w:color="auto"/>
              <w:right w:val="single" w:sz="4" w:space="0" w:color="auto"/>
            </w:tcBorders>
            <w:shd w:val="clear" w:color="auto" w:fill="auto"/>
            <w:vAlign w:val="center"/>
          </w:tcPr>
          <w:p w14:paraId="00448575"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21,635</w:t>
            </w:r>
          </w:p>
        </w:tc>
        <w:tc>
          <w:tcPr>
            <w:tcW w:w="1158" w:type="pct"/>
            <w:tcBorders>
              <w:top w:val="nil"/>
              <w:left w:val="nil"/>
              <w:right w:val="single" w:sz="4" w:space="0" w:color="auto"/>
            </w:tcBorders>
            <w:shd w:val="clear" w:color="auto" w:fill="auto"/>
            <w:vAlign w:val="center"/>
          </w:tcPr>
          <w:p w14:paraId="5FC0955F" w14:textId="77777777" w:rsidR="00D81EAE" w:rsidRPr="00C320D1" w:rsidRDefault="00D81EAE" w:rsidP="002563B4">
            <w:pPr>
              <w:overflowPunct w:val="0"/>
              <w:ind w:leftChars="20" w:left="48" w:rightChars="20" w:right="48"/>
              <w:jc w:val="right"/>
              <w:rPr>
                <w:rFonts w:ascii="標楷體" w:eastAsia="標楷體" w:hAnsi="標楷體"/>
                <w:sz w:val="20"/>
              </w:rPr>
            </w:pPr>
            <w:r w:rsidRPr="00E835B8">
              <w:rPr>
                <w:rFonts w:ascii="標楷體" w:eastAsia="標楷體" w:hAnsi="標楷體"/>
                <w:w w:val="50"/>
                <w:sz w:val="20"/>
              </w:rPr>
              <w:t>－</w:t>
            </w:r>
            <w:r>
              <w:rPr>
                <w:rFonts w:ascii="標楷體" w:eastAsia="標楷體" w:hAnsi="標楷體"/>
                <w:sz w:val="20"/>
              </w:rPr>
              <w:t xml:space="preserve"> </w:t>
            </w:r>
            <w:r w:rsidRPr="00425914">
              <w:rPr>
                <w:rFonts w:ascii="標楷體" w:eastAsia="標楷體" w:hAnsi="標楷體"/>
                <w:sz w:val="20"/>
              </w:rPr>
              <w:t>230</w:t>
            </w:r>
          </w:p>
        </w:tc>
      </w:tr>
      <w:tr w:rsidR="00D81EAE" w:rsidRPr="00B05908" w14:paraId="114EE142"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012BEF18"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其他投資</w:t>
            </w:r>
          </w:p>
        </w:tc>
        <w:tc>
          <w:tcPr>
            <w:tcW w:w="1157" w:type="pct"/>
            <w:tcBorders>
              <w:left w:val="single" w:sz="4" w:space="0" w:color="auto"/>
              <w:right w:val="single" w:sz="4" w:space="0" w:color="auto"/>
            </w:tcBorders>
            <w:shd w:val="clear" w:color="auto" w:fill="auto"/>
            <w:vAlign w:val="center"/>
          </w:tcPr>
          <w:p w14:paraId="0D801276"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199,829</w:t>
            </w:r>
          </w:p>
        </w:tc>
        <w:tc>
          <w:tcPr>
            <w:tcW w:w="1157" w:type="pct"/>
            <w:tcBorders>
              <w:left w:val="single" w:sz="4" w:space="0" w:color="auto"/>
              <w:right w:val="single" w:sz="4" w:space="0" w:color="auto"/>
            </w:tcBorders>
            <w:shd w:val="clear" w:color="auto" w:fill="auto"/>
            <w:vAlign w:val="center"/>
          </w:tcPr>
          <w:p w14:paraId="0550E8D4" w14:textId="77777777" w:rsidR="00D81EAE" w:rsidRPr="00B05908" w:rsidRDefault="00D81EAE" w:rsidP="002563B4">
            <w:pPr>
              <w:overflowPunct w:val="0"/>
              <w:ind w:leftChars="20" w:left="48" w:rightChars="20" w:right="48"/>
              <w:jc w:val="right"/>
              <w:rPr>
                <w:rFonts w:ascii="標楷體" w:eastAsia="標楷體" w:hAnsi="標楷體" w:cs="新細明體"/>
                <w:color w:val="000000"/>
                <w:kern w:val="0"/>
                <w:sz w:val="20"/>
              </w:rPr>
            </w:pPr>
            <w:r w:rsidRPr="00C320D1">
              <w:rPr>
                <w:rFonts w:ascii="標楷體" w:eastAsia="標楷體" w:hAnsi="標楷體"/>
                <w:bCs/>
                <w:sz w:val="20"/>
              </w:rPr>
              <w:t>526,352</w:t>
            </w:r>
          </w:p>
        </w:tc>
        <w:tc>
          <w:tcPr>
            <w:tcW w:w="1158" w:type="pct"/>
            <w:tcBorders>
              <w:top w:val="nil"/>
              <w:left w:val="nil"/>
              <w:right w:val="single" w:sz="4" w:space="0" w:color="auto"/>
            </w:tcBorders>
            <w:shd w:val="clear" w:color="auto" w:fill="auto"/>
            <w:vAlign w:val="center"/>
          </w:tcPr>
          <w:p w14:paraId="0C00AF39" w14:textId="77777777" w:rsidR="00D81EAE" w:rsidRPr="00B05908" w:rsidRDefault="00D81EAE" w:rsidP="002563B4">
            <w:pPr>
              <w:overflowPunct w:val="0"/>
              <w:ind w:leftChars="20" w:left="48" w:rightChars="20" w:right="48"/>
              <w:jc w:val="right"/>
              <w:rPr>
                <w:rFonts w:ascii="標楷體" w:eastAsia="標楷體" w:hAnsi="標楷體"/>
                <w:sz w:val="20"/>
              </w:rPr>
            </w:pPr>
            <w:r w:rsidRPr="00E835B8">
              <w:rPr>
                <w:rFonts w:ascii="標楷體" w:eastAsia="標楷體" w:hAnsi="標楷體"/>
                <w:w w:val="50"/>
                <w:sz w:val="20"/>
              </w:rPr>
              <w:t>－</w:t>
            </w:r>
            <w:r>
              <w:rPr>
                <w:rFonts w:ascii="標楷體" w:eastAsia="標楷體" w:hAnsi="標楷體"/>
                <w:sz w:val="20"/>
              </w:rPr>
              <w:t xml:space="preserve"> </w:t>
            </w:r>
            <w:r w:rsidRPr="00425914">
              <w:rPr>
                <w:rFonts w:ascii="標楷體" w:eastAsia="標楷體" w:hAnsi="標楷體"/>
                <w:sz w:val="20"/>
              </w:rPr>
              <w:t>326,523</w:t>
            </w:r>
          </w:p>
        </w:tc>
      </w:tr>
      <w:tr w:rsidR="00D81EAE" w:rsidRPr="00B05908" w14:paraId="0B933F4D"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1A245E02"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土地、建築物及設備</w:t>
            </w:r>
          </w:p>
        </w:tc>
        <w:tc>
          <w:tcPr>
            <w:tcW w:w="1157" w:type="pct"/>
            <w:tcBorders>
              <w:left w:val="single" w:sz="4" w:space="0" w:color="auto"/>
              <w:right w:val="single" w:sz="4" w:space="0" w:color="auto"/>
            </w:tcBorders>
            <w:shd w:val="clear" w:color="auto" w:fill="auto"/>
            <w:vAlign w:val="center"/>
          </w:tcPr>
          <w:p w14:paraId="00373754"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64,988,131</w:t>
            </w:r>
          </w:p>
        </w:tc>
        <w:tc>
          <w:tcPr>
            <w:tcW w:w="1157" w:type="pct"/>
            <w:tcBorders>
              <w:left w:val="single" w:sz="4" w:space="0" w:color="auto"/>
              <w:right w:val="single" w:sz="4" w:space="0" w:color="auto"/>
            </w:tcBorders>
            <w:shd w:val="clear" w:color="auto" w:fill="auto"/>
            <w:vAlign w:val="center"/>
          </w:tcPr>
          <w:p w14:paraId="61523D03" w14:textId="77777777" w:rsidR="00D81EAE" w:rsidRPr="00B05908" w:rsidRDefault="00D81EAE" w:rsidP="002563B4">
            <w:pPr>
              <w:overflowPunct w:val="0"/>
              <w:ind w:leftChars="20" w:left="48" w:rightChars="20" w:right="48"/>
              <w:jc w:val="right"/>
              <w:rPr>
                <w:rFonts w:ascii="標楷體" w:eastAsia="標楷體" w:hAnsi="標楷體" w:cs="新細明體"/>
                <w:color w:val="000000"/>
                <w:kern w:val="0"/>
                <w:sz w:val="20"/>
              </w:rPr>
            </w:pPr>
            <w:r w:rsidRPr="00C320D1">
              <w:rPr>
                <w:rFonts w:ascii="標楷體" w:eastAsia="標楷體" w:hAnsi="標楷體"/>
                <w:bCs/>
                <w:sz w:val="20"/>
              </w:rPr>
              <w:t>63,016,970</w:t>
            </w:r>
          </w:p>
        </w:tc>
        <w:tc>
          <w:tcPr>
            <w:tcW w:w="1158" w:type="pct"/>
            <w:tcBorders>
              <w:top w:val="nil"/>
              <w:left w:val="nil"/>
              <w:right w:val="single" w:sz="4" w:space="0" w:color="auto"/>
            </w:tcBorders>
            <w:shd w:val="clear" w:color="auto" w:fill="auto"/>
            <w:vAlign w:val="center"/>
          </w:tcPr>
          <w:p w14:paraId="2AFB73B9" w14:textId="77777777" w:rsidR="00D81EAE" w:rsidRPr="00B05908" w:rsidRDefault="00D81EAE" w:rsidP="002563B4">
            <w:pPr>
              <w:overflowPunct w:val="0"/>
              <w:ind w:leftChars="20" w:left="48" w:rightChars="20" w:right="48"/>
              <w:jc w:val="right"/>
              <w:rPr>
                <w:rFonts w:ascii="標楷體" w:eastAsia="標楷體" w:hAnsi="標楷體"/>
                <w:sz w:val="20"/>
              </w:rPr>
            </w:pPr>
            <w:r w:rsidRPr="00425914">
              <w:rPr>
                <w:rFonts w:ascii="標楷體" w:eastAsia="標楷體" w:hAnsi="標楷體"/>
                <w:sz w:val="20"/>
              </w:rPr>
              <w:t>1,971,161</w:t>
            </w:r>
          </w:p>
        </w:tc>
      </w:tr>
      <w:tr w:rsidR="00D81EAE" w:rsidRPr="00B05908" w14:paraId="1473D485"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2AF01E34"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無形資產</w:t>
            </w:r>
          </w:p>
        </w:tc>
        <w:tc>
          <w:tcPr>
            <w:tcW w:w="1157" w:type="pct"/>
            <w:tcBorders>
              <w:left w:val="single" w:sz="4" w:space="0" w:color="auto"/>
              <w:right w:val="single" w:sz="4" w:space="0" w:color="auto"/>
            </w:tcBorders>
            <w:shd w:val="clear" w:color="auto" w:fill="auto"/>
            <w:vAlign w:val="center"/>
          </w:tcPr>
          <w:p w14:paraId="58C37154"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130,814</w:t>
            </w:r>
          </w:p>
        </w:tc>
        <w:tc>
          <w:tcPr>
            <w:tcW w:w="1157" w:type="pct"/>
            <w:tcBorders>
              <w:left w:val="single" w:sz="4" w:space="0" w:color="auto"/>
              <w:right w:val="single" w:sz="4" w:space="0" w:color="auto"/>
            </w:tcBorders>
            <w:shd w:val="clear" w:color="auto" w:fill="auto"/>
            <w:vAlign w:val="center"/>
          </w:tcPr>
          <w:p w14:paraId="5CDF8572"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115,789</w:t>
            </w:r>
          </w:p>
        </w:tc>
        <w:tc>
          <w:tcPr>
            <w:tcW w:w="1158" w:type="pct"/>
            <w:tcBorders>
              <w:top w:val="nil"/>
              <w:left w:val="nil"/>
              <w:right w:val="single" w:sz="4" w:space="0" w:color="auto"/>
            </w:tcBorders>
            <w:shd w:val="clear" w:color="auto" w:fill="auto"/>
            <w:vAlign w:val="center"/>
          </w:tcPr>
          <w:p w14:paraId="060F4FC4" w14:textId="77777777" w:rsidR="00D81EAE" w:rsidRPr="00B05908" w:rsidRDefault="00D81EAE" w:rsidP="002563B4">
            <w:pPr>
              <w:overflowPunct w:val="0"/>
              <w:ind w:leftChars="20" w:left="48" w:rightChars="20" w:right="48"/>
              <w:jc w:val="right"/>
              <w:rPr>
                <w:rFonts w:ascii="標楷體" w:eastAsia="標楷體" w:hAnsi="標楷體"/>
                <w:sz w:val="20"/>
              </w:rPr>
            </w:pPr>
            <w:r w:rsidRPr="00425914">
              <w:rPr>
                <w:rFonts w:ascii="標楷體" w:eastAsia="標楷體" w:hAnsi="標楷體"/>
                <w:sz w:val="20"/>
              </w:rPr>
              <w:t>15,025</w:t>
            </w:r>
          </w:p>
        </w:tc>
      </w:tr>
      <w:tr w:rsidR="00D81EAE" w:rsidRPr="00B05908" w14:paraId="5B117E91"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3AAC9C47"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其他資產</w:t>
            </w:r>
          </w:p>
        </w:tc>
        <w:tc>
          <w:tcPr>
            <w:tcW w:w="1157" w:type="pct"/>
            <w:tcBorders>
              <w:left w:val="single" w:sz="4" w:space="0" w:color="auto"/>
              <w:right w:val="single" w:sz="4" w:space="0" w:color="auto"/>
            </w:tcBorders>
            <w:shd w:val="clear" w:color="auto" w:fill="auto"/>
            <w:vAlign w:val="center"/>
          </w:tcPr>
          <w:p w14:paraId="0AF41ED9"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1,170,520</w:t>
            </w:r>
          </w:p>
        </w:tc>
        <w:tc>
          <w:tcPr>
            <w:tcW w:w="1157" w:type="pct"/>
            <w:tcBorders>
              <w:left w:val="single" w:sz="4" w:space="0" w:color="auto"/>
              <w:right w:val="single" w:sz="4" w:space="0" w:color="auto"/>
            </w:tcBorders>
            <w:shd w:val="clear" w:color="auto" w:fill="auto"/>
            <w:vAlign w:val="center"/>
          </w:tcPr>
          <w:p w14:paraId="52501025"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1,267,497</w:t>
            </w:r>
          </w:p>
        </w:tc>
        <w:tc>
          <w:tcPr>
            <w:tcW w:w="1158" w:type="pct"/>
            <w:tcBorders>
              <w:top w:val="nil"/>
              <w:left w:val="nil"/>
              <w:right w:val="single" w:sz="4" w:space="0" w:color="auto"/>
            </w:tcBorders>
            <w:shd w:val="clear" w:color="auto" w:fill="auto"/>
            <w:vAlign w:val="center"/>
          </w:tcPr>
          <w:p w14:paraId="648846D0" w14:textId="77777777" w:rsidR="00D81EAE" w:rsidRPr="00B05908" w:rsidRDefault="00D81EAE" w:rsidP="002563B4">
            <w:pPr>
              <w:overflowPunct w:val="0"/>
              <w:ind w:leftChars="20" w:left="48" w:rightChars="20" w:right="48"/>
              <w:jc w:val="right"/>
              <w:rPr>
                <w:rFonts w:ascii="標楷體" w:eastAsia="標楷體" w:hAnsi="標楷體"/>
                <w:sz w:val="20"/>
              </w:rPr>
            </w:pPr>
            <w:r w:rsidRPr="00E835B8">
              <w:rPr>
                <w:rFonts w:ascii="標楷體" w:eastAsia="標楷體" w:hAnsi="標楷體"/>
                <w:w w:val="50"/>
                <w:sz w:val="20"/>
              </w:rPr>
              <w:t>－</w:t>
            </w:r>
            <w:r>
              <w:rPr>
                <w:rFonts w:ascii="標楷體" w:eastAsia="標楷體" w:hAnsi="標楷體"/>
                <w:sz w:val="20"/>
              </w:rPr>
              <w:t xml:space="preserve"> </w:t>
            </w:r>
            <w:r w:rsidRPr="00425914">
              <w:rPr>
                <w:rFonts w:ascii="標楷體" w:eastAsia="標楷體" w:hAnsi="標楷體"/>
                <w:sz w:val="20"/>
              </w:rPr>
              <w:t>96,977</w:t>
            </w:r>
          </w:p>
        </w:tc>
      </w:tr>
      <w:tr w:rsidR="00D81EAE" w:rsidRPr="00B05908" w14:paraId="37CA606C"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493154D2" w14:textId="77777777" w:rsidR="00D81EAE" w:rsidRPr="00B05908" w:rsidRDefault="00D81EAE" w:rsidP="002563B4">
            <w:pPr>
              <w:overflowPunct w:val="0"/>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資產合計</w:t>
            </w:r>
          </w:p>
        </w:tc>
        <w:tc>
          <w:tcPr>
            <w:tcW w:w="1157" w:type="pct"/>
            <w:tcBorders>
              <w:left w:val="single" w:sz="4" w:space="0" w:color="auto"/>
              <w:right w:val="single" w:sz="4" w:space="0" w:color="auto"/>
            </w:tcBorders>
            <w:shd w:val="clear" w:color="auto" w:fill="auto"/>
            <w:vAlign w:val="center"/>
          </w:tcPr>
          <w:p w14:paraId="048FD575"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C634C2">
              <w:rPr>
                <w:rFonts w:ascii="標楷體" w:eastAsia="標楷體" w:hAnsi="標楷體"/>
                <w:b/>
                <w:bCs/>
                <w:sz w:val="20"/>
              </w:rPr>
              <w:t>85,849,014</w:t>
            </w:r>
          </w:p>
        </w:tc>
        <w:tc>
          <w:tcPr>
            <w:tcW w:w="1157" w:type="pct"/>
            <w:tcBorders>
              <w:left w:val="single" w:sz="4" w:space="0" w:color="auto"/>
              <w:right w:val="single" w:sz="4" w:space="0" w:color="auto"/>
            </w:tcBorders>
            <w:shd w:val="clear" w:color="auto" w:fill="auto"/>
            <w:vAlign w:val="center"/>
          </w:tcPr>
          <w:p w14:paraId="1CFCA2D4"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84,509,469</w:t>
            </w:r>
          </w:p>
        </w:tc>
        <w:tc>
          <w:tcPr>
            <w:tcW w:w="1158" w:type="pct"/>
            <w:tcBorders>
              <w:top w:val="nil"/>
              <w:left w:val="nil"/>
              <w:right w:val="single" w:sz="4" w:space="0" w:color="auto"/>
            </w:tcBorders>
            <w:shd w:val="clear" w:color="auto" w:fill="auto"/>
            <w:vAlign w:val="center"/>
          </w:tcPr>
          <w:p w14:paraId="22FF50C5" w14:textId="77777777" w:rsidR="00D81EAE" w:rsidRPr="00B05908" w:rsidRDefault="00D81EAE" w:rsidP="002563B4">
            <w:pPr>
              <w:overflowPunct w:val="0"/>
              <w:ind w:leftChars="20" w:left="48" w:rightChars="20" w:right="48"/>
              <w:jc w:val="right"/>
              <w:rPr>
                <w:rFonts w:ascii="標楷體" w:eastAsia="標楷體" w:hAnsi="標楷體"/>
                <w:b/>
                <w:sz w:val="20"/>
              </w:rPr>
            </w:pPr>
            <w:r w:rsidRPr="00425914">
              <w:rPr>
                <w:rFonts w:ascii="標楷體" w:eastAsia="標楷體" w:hAnsi="標楷體"/>
                <w:b/>
                <w:sz w:val="20"/>
              </w:rPr>
              <w:t>1,339,545</w:t>
            </w:r>
          </w:p>
        </w:tc>
      </w:tr>
      <w:tr w:rsidR="00D81EAE" w:rsidRPr="00B05908" w14:paraId="3E613300"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69E1D451" w14:textId="77777777" w:rsidR="00D81EAE" w:rsidRPr="00B05908" w:rsidRDefault="00D81EAE" w:rsidP="002563B4">
            <w:pPr>
              <w:widowControl/>
              <w:overflowPunct w:val="0"/>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負債</w:t>
            </w:r>
          </w:p>
        </w:tc>
        <w:tc>
          <w:tcPr>
            <w:tcW w:w="1157" w:type="pct"/>
            <w:tcBorders>
              <w:left w:val="single" w:sz="4" w:space="0" w:color="auto"/>
              <w:right w:val="single" w:sz="4" w:space="0" w:color="auto"/>
            </w:tcBorders>
            <w:shd w:val="clear" w:color="auto" w:fill="auto"/>
            <w:vAlign w:val="center"/>
          </w:tcPr>
          <w:p w14:paraId="179B1366"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C634C2">
              <w:rPr>
                <w:rFonts w:ascii="標楷體" w:eastAsia="標楷體" w:hAnsi="標楷體"/>
                <w:b/>
                <w:bCs/>
                <w:sz w:val="20"/>
              </w:rPr>
              <w:t>49,052,840</w:t>
            </w:r>
          </w:p>
        </w:tc>
        <w:tc>
          <w:tcPr>
            <w:tcW w:w="1157" w:type="pct"/>
            <w:tcBorders>
              <w:left w:val="single" w:sz="4" w:space="0" w:color="auto"/>
              <w:right w:val="single" w:sz="4" w:space="0" w:color="auto"/>
            </w:tcBorders>
            <w:shd w:val="clear" w:color="auto" w:fill="auto"/>
            <w:vAlign w:val="center"/>
          </w:tcPr>
          <w:p w14:paraId="33440014"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53,082,720</w:t>
            </w:r>
          </w:p>
        </w:tc>
        <w:tc>
          <w:tcPr>
            <w:tcW w:w="1158" w:type="pct"/>
            <w:tcBorders>
              <w:left w:val="single" w:sz="4" w:space="0" w:color="auto"/>
              <w:right w:val="single" w:sz="4" w:space="0" w:color="auto"/>
            </w:tcBorders>
            <w:shd w:val="clear" w:color="auto" w:fill="auto"/>
            <w:vAlign w:val="center"/>
          </w:tcPr>
          <w:p w14:paraId="52C3D8CE"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2B6060">
              <w:rPr>
                <w:rFonts w:ascii="標楷體" w:eastAsia="標楷體" w:hAnsi="標楷體"/>
                <w:b/>
                <w:bCs/>
                <w:w w:val="50"/>
                <w:sz w:val="20"/>
              </w:rPr>
              <w:t>－</w:t>
            </w:r>
            <w:r>
              <w:rPr>
                <w:rFonts w:ascii="標楷體" w:eastAsia="標楷體" w:hAnsi="標楷體"/>
                <w:b/>
                <w:bCs/>
                <w:sz w:val="20"/>
              </w:rPr>
              <w:t xml:space="preserve"> </w:t>
            </w:r>
            <w:r w:rsidRPr="00425914">
              <w:rPr>
                <w:rFonts w:ascii="標楷體" w:eastAsia="標楷體" w:hAnsi="標楷體"/>
                <w:b/>
                <w:bCs/>
                <w:sz w:val="20"/>
              </w:rPr>
              <w:t>4,029,880</w:t>
            </w:r>
          </w:p>
        </w:tc>
      </w:tr>
      <w:tr w:rsidR="00D81EAE" w:rsidRPr="00B05908" w14:paraId="440D2B44"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31EE4A83" w14:textId="77777777" w:rsidR="00D81EAE" w:rsidRPr="00B05908" w:rsidRDefault="00D81EAE" w:rsidP="002563B4">
            <w:pPr>
              <w:overflowPunct w:val="0"/>
              <w:ind w:leftChars="120" w:left="28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流動負債</w:t>
            </w:r>
          </w:p>
        </w:tc>
        <w:tc>
          <w:tcPr>
            <w:tcW w:w="1157" w:type="pct"/>
            <w:tcBorders>
              <w:left w:val="single" w:sz="4" w:space="0" w:color="auto"/>
              <w:right w:val="single" w:sz="4" w:space="0" w:color="auto"/>
            </w:tcBorders>
            <w:shd w:val="clear" w:color="auto" w:fill="auto"/>
            <w:vAlign w:val="center"/>
          </w:tcPr>
          <w:p w14:paraId="1DAD5052" w14:textId="77777777" w:rsidR="00D81EAE" w:rsidRPr="00C320D1" w:rsidRDefault="00D81EAE" w:rsidP="002563B4">
            <w:pPr>
              <w:overflowPunct w:val="0"/>
              <w:ind w:leftChars="20" w:left="48" w:rightChars="20" w:right="48"/>
              <w:jc w:val="right"/>
              <w:rPr>
                <w:rFonts w:ascii="標楷體" w:eastAsia="標楷體" w:hAnsi="標楷體"/>
                <w:b/>
                <w:bCs/>
                <w:sz w:val="20"/>
              </w:rPr>
            </w:pPr>
            <w:r w:rsidRPr="00C634C2">
              <w:rPr>
                <w:rFonts w:ascii="標楷體" w:eastAsia="標楷體" w:hAnsi="標楷體"/>
                <w:b/>
                <w:bCs/>
                <w:sz w:val="20"/>
              </w:rPr>
              <w:t>23,261,348</w:t>
            </w:r>
          </w:p>
        </w:tc>
        <w:tc>
          <w:tcPr>
            <w:tcW w:w="1157" w:type="pct"/>
            <w:tcBorders>
              <w:left w:val="single" w:sz="4" w:space="0" w:color="auto"/>
              <w:right w:val="single" w:sz="4" w:space="0" w:color="auto"/>
            </w:tcBorders>
            <w:shd w:val="clear" w:color="auto" w:fill="auto"/>
            <w:vAlign w:val="center"/>
          </w:tcPr>
          <w:p w14:paraId="1CEF0D44"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24,924,162</w:t>
            </w:r>
          </w:p>
        </w:tc>
        <w:tc>
          <w:tcPr>
            <w:tcW w:w="1158" w:type="pct"/>
            <w:tcBorders>
              <w:left w:val="single" w:sz="4" w:space="0" w:color="auto"/>
              <w:right w:val="single" w:sz="4" w:space="0" w:color="auto"/>
            </w:tcBorders>
            <w:shd w:val="clear" w:color="auto" w:fill="auto"/>
            <w:vAlign w:val="center"/>
          </w:tcPr>
          <w:p w14:paraId="19DCBB61"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2B6060">
              <w:rPr>
                <w:rFonts w:ascii="標楷體" w:eastAsia="標楷體" w:hAnsi="標楷體"/>
                <w:b/>
                <w:bCs/>
                <w:w w:val="50"/>
                <w:sz w:val="20"/>
              </w:rPr>
              <w:t>－</w:t>
            </w:r>
            <w:r>
              <w:rPr>
                <w:rFonts w:ascii="標楷體" w:eastAsia="標楷體" w:hAnsi="標楷體"/>
                <w:b/>
                <w:bCs/>
                <w:sz w:val="20"/>
              </w:rPr>
              <w:t xml:space="preserve"> </w:t>
            </w:r>
            <w:r w:rsidRPr="005C76DA">
              <w:rPr>
                <w:rFonts w:ascii="標楷體" w:eastAsia="標楷體" w:hAnsi="標楷體"/>
                <w:b/>
                <w:bCs/>
                <w:sz w:val="20"/>
              </w:rPr>
              <w:t>1,662,814</w:t>
            </w:r>
          </w:p>
        </w:tc>
      </w:tr>
      <w:tr w:rsidR="00D81EAE" w:rsidRPr="00B05908" w14:paraId="04A44010"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48419DEE"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短期債務</w:t>
            </w:r>
          </w:p>
        </w:tc>
        <w:tc>
          <w:tcPr>
            <w:tcW w:w="1157" w:type="pct"/>
            <w:tcBorders>
              <w:left w:val="single" w:sz="4" w:space="0" w:color="auto"/>
              <w:right w:val="single" w:sz="4" w:space="0" w:color="auto"/>
            </w:tcBorders>
            <w:shd w:val="clear" w:color="auto" w:fill="auto"/>
            <w:vAlign w:val="center"/>
          </w:tcPr>
          <w:p w14:paraId="18547F37"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13,057,474</w:t>
            </w:r>
          </w:p>
        </w:tc>
        <w:tc>
          <w:tcPr>
            <w:tcW w:w="1157" w:type="pct"/>
            <w:tcBorders>
              <w:left w:val="single" w:sz="4" w:space="0" w:color="auto"/>
              <w:right w:val="single" w:sz="4" w:space="0" w:color="auto"/>
            </w:tcBorders>
            <w:shd w:val="clear" w:color="auto" w:fill="auto"/>
            <w:vAlign w:val="center"/>
          </w:tcPr>
          <w:p w14:paraId="7CA12CF4"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14,150,011</w:t>
            </w:r>
          </w:p>
        </w:tc>
        <w:tc>
          <w:tcPr>
            <w:tcW w:w="1158" w:type="pct"/>
            <w:tcBorders>
              <w:left w:val="single" w:sz="4" w:space="0" w:color="auto"/>
              <w:right w:val="single" w:sz="4" w:space="0" w:color="auto"/>
            </w:tcBorders>
            <w:shd w:val="clear" w:color="auto" w:fill="auto"/>
            <w:vAlign w:val="center"/>
          </w:tcPr>
          <w:p w14:paraId="4E4693E3" w14:textId="77777777" w:rsidR="00D81EAE" w:rsidRPr="00EE1B99" w:rsidRDefault="00D81EAE" w:rsidP="002563B4">
            <w:pPr>
              <w:overflowPunct w:val="0"/>
              <w:ind w:leftChars="20" w:left="48" w:rightChars="20" w:right="48"/>
              <w:jc w:val="right"/>
              <w:rPr>
                <w:rFonts w:ascii="標楷體" w:eastAsia="標楷體" w:hAnsi="標楷體"/>
                <w:bCs/>
                <w:sz w:val="20"/>
              </w:rPr>
            </w:pPr>
            <w:r w:rsidRPr="002B6060">
              <w:rPr>
                <w:rFonts w:ascii="標楷體" w:eastAsia="標楷體" w:hAnsi="標楷體"/>
                <w:bCs/>
                <w:w w:val="50"/>
                <w:sz w:val="20"/>
              </w:rPr>
              <w:t>－</w:t>
            </w:r>
            <w:r w:rsidRPr="00EE1B99">
              <w:rPr>
                <w:rFonts w:ascii="標楷體" w:eastAsia="標楷體" w:hAnsi="標楷體"/>
                <w:bCs/>
                <w:sz w:val="20"/>
              </w:rPr>
              <w:t xml:space="preserve"> </w:t>
            </w:r>
            <w:r w:rsidRPr="005C76DA">
              <w:rPr>
                <w:rFonts w:ascii="標楷體" w:eastAsia="標楷體" w:hAnsi="標楷體"/>
                <w:bCs/>
                <w:sz w:val="20"/>
              </w:rPr>
              <w:t>1,092,536</w:t>
            </w:r>
          </w:p>
        </w:tc>
      </w:tr>
      <w:tr w:rsidR="00D81EAE" w:rsidRPr="00B05908" w14:paraId="69631AC3"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2C3A5C10"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應付款項</w:t>
            </w:r>
          </w:p>
        </w:tc>
        <w:tc>
          <w:tcPr>
            <w:tcW w:w="1157" w:type="pct"/>
            <w:tcBorders>
              <w:left w:val="single" w:sz="4" w:space="0" w:color="auto"/>
              <w:right w:val="single" w:sz="4" w:space="0" w:color="auto"/>
            </w:tcBorders>
            <w:shd w:val="clear" w:color="auto" w:fill="auto"/>
            <w:vAlign w:val="center"/>
          </w:tcPr>
          <w:p w14:paraId="55EA98C5"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10,094,048</w:t>
            </w:r>
          </w:p>
        </w:tc>
        <w:tc>
          <w:tcPr>
            <w:tcW w:w="1157" w:type="pct"/>
            <w:tcBorders>
              <w:left w:val="single" w:sz="4" w:space="0" w:color="auto"/>
              <w:right w:val="single" w:sz="4" w:space="0" w:color="auto"/>
            </w:tcBorders>
            <w:shd w:val="clear" w:color="auto" w:fill="auto"/>
            <w:vAlign w:val="center"/>
          </w:tcPr>
          <w:p w14:paraId="23F397EF"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10,399,308</w:t>
            </w:r>
          </w:p>
        </w:tc>
        <w:tc>
          <w:tcPr>
            <w:tcW w:w="1158" w:type="pct"/>
            <w:tcBorders>
              <w:left w:val="single" w:sz="4" w:space="0" w:color="auto"/>
              <w:right w:val="single" w:sz="4" w:space="0" w:color="auto"/>
            </w:tcBorders>
            <w:shd w:val="clear" w:color="auto" w:fill="auto"/>
            <w:vAlign w:val="center"/>
          </w:tcPr>
          <w:p w14:paraId="5318618C" w14:textId="77777777" w:rsidR="00D81EAE" w:rsidRPr="00EE1B99" w:rsidRDefault="00D81EAE" w:rsidP="002563B4">
            <w:pPr>
              <w:overflowPunct w:val="0"/>
              <w:ind w:leftChars="20" w:left="48" w:rightChars="20" w:right="48"/>
              <w:jc w:val="right"/>
              <w:rPr>
                <w:rFonts w:ascii="標楷體" w:eastAsia="標楷體" w:hAnsi="標楷體"/>
                <w:bCs/>
                <w:sz w:val="20"/>
              </w:rPr>
            </w:pPr>
            <w:r w:rsidRPr="002B6060">
              <w:rPr>
                <w:rFonts w:ascii="標楷體" w:eastAsia="標楷體" w:hAnsi="標楷體"/>
                <w:bCs/>
                <w:w w:val="50"/>
                <w:sz w:val="20"/>
              </w:rPr>
              <w:t>－</w:t>
            </w:r>
            <w:r w:rsidRPr="00EE1B99">
              <w:rPr>
                <w:rFonts w:ascii="標楷體" w:eastAsia="標楷體" w:hAnsi="標楷體"/>
                <w:bCs/>
                <w:sz w:val="20"/>
              </w:rPr>
              <w:t xml:space="preserve"> </w:t>
            </w:r>
            <w:r w:rsidRPr="005C76DA">
              <w:rPr>
                <w:rFonts w:ascii="標楷體" w:eastAsia="標楷體" w:hAnsi="標楷體"/>
                <w:bCs/>
                <w:sz w:val="20"/>
              </w:rPr>
              <w:t>305,259</w:t>
            </w:r>
          </w:p>
        </w:tc>
      </w:tr>
      <w:tr w:rsidR="00D81EAE" w:rsidRPr="00B05908" w14:paraId="62126B66"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1A06A20E"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預收款項</w:t>
            </w:r>
          </w:p>
        </w:tc>
        <w:tc>
          <w:tcPr>
            <w:tcW w:w="1157" w:type="pct"/>
            <w:tcBorders>
              <w:left w:val="single" w:sz="4" w:space="0" w:color="auto"/>
              <w:right w:val="single" w:sz="4" w:space="0" w:color="auto"/>
            </w:tcBorders>
            <w:shd w:val="clear" w:color="auto" w:fill="auto"/>
            <w:vAlign w:val="center"/>
          </w:tcPr>
          <w:p w14:paraId="0B83A631"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109,824</w:t>
            </w:r>
          </w:p>
        </w:tc>
        <w:tc>
          <w:tcPr>
            <w:tcW w:w="1157" w:type="pct"/>
            <w:tcBorders>
              <w:left w:val="single" w:sz="4" w:space="0" w:color="auto"/>
              <w:right w:val="single" w:sz="4" w:space="0" w:color="auto"/>
            </w:tcBorders>
            <w:shd w:val="clear" w:color="auto" w:fill="auto"/>
            <w:vAlign w:val="center"/>
          </w:tcPr>
          <w:p w14:paraId="548B54A1"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374,843</w:t>
            </w:r>
          </w:p>
        </w:tc>
        <w:tc>
          <w:tcPr>
            <w:tcW w:w="1158" w:type="pct"/>
            <w:tcBorders>
              <w:left w:val="single" w:sz="4" w:space="0" w:color="auto"/>
              <w:right w:val="single" w:sz="4" w:space="0" w:color="auto"/>
            </w:tcBorders>
            <w:shd w:val="clear" w:color="auto" w:fill="auto"/>
            <w:vAlign w:val="center"/>
          </w:tcPr>
          <w:p w14:paraId="003A927D" w14:textId="77777777" w:rsidR="00D81EAE" w:rsidRPr="00EE1B99" w:rsidRDefault="00D81EAE" w:rsidP="002563B4">
            <w:pPr>
              <w:overflowPunct w:val="0"/>
              <w:ind w:leftChars="20" w:left="48" w:rightChars="20" w:right="48"/>
              <w:jc w:val="right"/>
              <w:rPr>
                <w:rFonts w:ascii="標楷體" w:eastAsia="標楷體" w:hAnsi="標楷體"/>
                <w:bCs/>
                <w:sz w:val="20"/>
              </w:rPr>
            </w:pPr>
            <w:r w:rsidRPr="00E835B8">
              <w:rPr>
                <w:rFonts w:ascii="標楷體" w:eastAsia="標楷體" w:hAnsi="標楷體"/>
                <w:bCs/>
                <w:w w:val="50"/>
                <w:sz w:val="20"/>
              </w:rPr>
              <w:t>－</w:t>
            </w:r>
            <w:r>
              <w:rPr>
                <w:rFonts w:ascii="標楷體" w:eastAsia="標楷體" w:hAnsi="標楷體"/>
                <w:bCs/>
                <w:sz w:val="20"/>
              </w:rPr>
              <w:t xml:space="preserve"> </w:t>
            </w:r>
            <w:r w:rsidRPr="005C76DA">
              <w:rPr>
                <w:rFonts w:ascii="標楷體" w:eastAsia="標楷體" w:hAnsi="標楷體"/>
                <w:bCs/>
                <w:sz w:val="20"/>
              </w:rPr>
              <w:t>265,018</w:t>
            </w:r>
          </w:p>
        </w:tc>
      </w:tr>
      <w:tr w:rsidR="00D81EAE" w:rsidRPr="00B05908" w14:paraId="062218D3"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77AF056A" w14:textId="77777777" w:rsidR="00D81EAE" w:rsidRPr="00B05908" w:rsidRDefault="00D81EAE" w:rsidP="002563B4">
            <w:pPr>
              <w:overflowPunct w:val="0"/>
              <w:ind w:leftChars="120" w:left="28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非流動負債</w:t>
            </w:r>
          </w:p>
        </w:tc>
        <w:tc>
          <w:tcPr>
            <w:tcW w:w="1157" w:type="pct"/>
            <w:tcBorders>
              <w:left w:val="single" w:sz="4" w:space="0" w:color="auto"/>
              <w:right w:val="single" w:sz="4" w:space="0" w:color="auto"/>
            </w:tcBorders>
            <w:shd w:val="clear" w:color="auto" w:fill="auto"/>
            <w:vAlign w:val="center"/>
          </w:tcPr>
          <w:p w14:paraId="106FA82D" w14:textId="77777777" w:rsidR="00D81EAE" w:rsidRPr="00C320D1" w:rsidRDefault="00D81EAE" w:rsidP="002563B4">
            <w:pPr>
              <w:overflowPunct w:val="0"/>
              <w:ind w:leftChars="20" w:left="48" w:rightChars="20" w:right="48"/>
              <w:jc w:val="right"/>
              <w:rPr>
                <w:rFonts w:ascii="標楷體" w:eastAsia="標楷體" w:hAnsi="標楷體"/>
                <w:b/>
                <w:bCs/>
                <w:sz w:val="20"/>
              </w:rPr>
            </w:pPr>
            <w:r w:rsidRPr="00A917A9">
              <w:rPr>
                <w:rFonts w:ascii="標楷體" w:eastAsia="標楷體" w:hAnsi="標楷體"/>
                <w:b/>
                <w:bCs/>
                <w:sz w:val="20"/>
              </w:rPr>
              <w:t>25,791,492</w:t>
            </w:r>
          </w:p>
        </w:tc>
        <w:tc>
          <w:tcPr>
            <w:tcW w:w="1157" w:type="pct"/>
            <w:tcBorders>
              <w:left w:val="single" w:sz="4" w:space="0" w:color="auto"/>
              <w:right w:val="single" w:sz="4" w:space="0" w:color="auto"/>
            </w:tcBorders>
            <w:shd w:val="clear" w:color="auto" w:fill="auto"/>
            <w:vAlign w:val="center"/>
          </w:tcPr>
          <w:p w14:paraId="269372C8"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28,158,557</w:t>
            </w:r>
          </w:p>
        </w:tc>
        <w:tc>
          <w:tcPr>
            <w:tcW w:w="1158" w:type="pct"/>
            <w:tcBorders>
              <w:left w:val="single" w:sz="4" w:space="0" w:color="auto"/>
              <w:right w:val="single" w:sz="4" w:space="0" w:color="auto"/>
            </w:tcBorders>
            <w:shd w:val="clear" w:color="auto" w:fill="auto"/>
            <w:vAlign w:val="center"/>
          </w:tcPr>
          <w:p w14:paraId="01A7317C" w14:textId="77777777" w:rsidR="00D81EAE" w:rsidRPr="00784A29" w:rsidRDefault="00D81EAE" w:rsidP="002563B4">
            <w:pPr>
              <w:overflowPunct w:val="0"/>
              <w:ind w:leftChars="20" w:left="48" w:rightChars="20" w:right="48"/>
              <w:jc w:val="right"/>
              <w:rPr>
                <w:rFonts w:ascii="標楷體" w:eastAsia="標楷體" w:hAnsi="標楷體"/>
                <w:b/>
                <w:bCs/>
                <w:sz w:val="20"/>
              </w:rPr>
            </w:pPr>
            <w:r w:rsidRPr="00E835B8">
              <w:rPr>
                <w:rFonts w:ascii="標楷體" w:eastAsia="標楷體" w:hAnsi="標楷體"/>
                <w:b/>
                <w:bCs/>
                <w:w w:val="50"/>
                <w:sz w:val="20"/>
              </w:rPr>
              <w:t>－</w:t>
            </w:r>
            <w:r>
              <w:rPr>
                <w:rFonts w:ascii="標楷體" w:eastAsia="標楷體" w:hAnsi="標楷體"/>
                <w:b/>
                <w:bCs/>
                <w:sz w:val="20"/>
              </w:rPr>
              <w:t xml:space="preserve"> </w:t>
            </w:r>
            <w:r w:rsidRPr="005C76DA">
              <w:rPr>
                <w:rFonts w:ascii="標楷體" w:eastAsia="標楷體" w:hAnsi="標楷體"/>
                <w:b/>
                <w:bCs/>
                <w:sz w:val="20"/>
              </w:rPr>
              <w:t>2,367,065</w:t>
            </w:r>
          </w:p>
        </w:tc>
      </w:tr>
      <w:tr w:rsidR="00D81EAE" w:rsidRPr="00B05908" w14:paraId="1FE8DCE4"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651F01A9"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長期債務</w:t>
            </w:r>
          </w:p>
        </w:tc>
        <w:tc>
          <w:tcPr>
            <w:tcW w:w="1157" w:type="pct"/>
            <w:tcBorders>
              <w:left w:val="single" w:sz="4" w:space="0" w:color="auto"/>
              <w:right w:val="single" w:sz="4" w:space="0" w:color="auto"/>
            </w:tcBorders>
            <w:shd w:val="clear" w:color="auto" w:fill="auto"/>
            <w:vAlign w:val="center"/>
          </w:tcPr>
          <w:p w14:paraId="718F9FC5"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23,597,675</w:t>
            </w:r>
          </w:p>
        </w:tc>
        <w:tc>
          <w:tcPr>
            <w:tcW w:w="1157" w:type="pct"/>
            <w:tcBorders>
              <w:left w:val="single" w:sz="4" w:space="0" w:color="auto"/>
              <w:right w:val="single" w:sz="4" w:space="0" w:color="auto"/>
            </w:tcBorders>
            <w:shd w:val="clear" w:color="auto" w:fill="auto"/>
            <w:vAlign w:val="center"/>
          </w:tcPr>
          <w:p w14:paraId="2DF12E52"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25,941,924</w:t>
            </w:r>
          </w:p>
        </w:tc>
        <w:tc>
          <w:tcPr>
            <w:tcW w:w="1158" w:type="pct"/>
            <w:tcBorders>
              <w:left w:val="single" w:sz="4" w:space="0" w:color="auto"/>
              <w:right w:val="single" w:sz="4" w:space="0" w:color="auto"/>
            </w:tcBorders>
            <w:shd w:val="clear" w:color="auto" w:fill="auto"/>
            <w:vAlign w:val="center"/>
          </w:tcPr>
          <w:p w14:paraId="188ACD0B" w14:textId="77777777" w:rsidR="00D81EAE" w:rsidRPr="006E4E78" w:rsidRDefault="00D81EAE" w:rsidP="002563B4">
            <w:pPr>
              <w:overflowPunct w:val="0"/>
              <w:ind w:leftChars="20" w:left="48" w:rightChars="20" w:right="48"/>
              <w:jc w:val="right"/>
              <w:rPr>
                <w:rFonts w:ascii="標楷體" w:eastAsia="標楷體" w:hAnsi="標楷體"/>
                <w:bCs/>
                <w:sz w:val="20"/>
              </w:rPr>
            </w:pPr>
            <w:r w:rsidRPr="006E4E78">
              <w:rPr>
                <w:rFonts w:ascii="標楷體" w:eastAsia="標楷體" w:hAnsi="標楷體"/>
                <w:bCs/>
                <w:w w:val="50"/>
                <w:sz w:val="20"/>
              </w:rPr>
              <w:t>－</w:t>
            </w:r>
            <w:r w:rsidRPr="006E4E78">
              <w:rPr>
                <w:rFonts w:ascii="標楷體" w:eastAsia="標楷體" w:hAnsi="標楷體"/>
                <w:bCs/>
                <w:sz w:val="20"/>
              </w:rPr>
              <w:t xml:space="preserve"> </w:t>
            </w:r>
            <w:r w:rsidRPr="00425914">
              <w:rPr>
                <w:rFonts w:ascii="標楷體" w:eastAsia="標楷體" w:hAnsi="標楷體"/>
                <w:bCs/>
                <w:sz w:val="20"/>
              </w:rPr>
              <w:t>2,344,249</w:t>
            </w:r>
          </w:p>
        </w:tc>
      </w:tr>
      <w:tr w:rsidR="00D81EAE" w:rsidRPr="00B05908" w14:paraId="793BFF04"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436ECBA7" w14:textId="77777777" w:rsidR="00D81EAE" w:rsidRPr="00B05908" w:rsidRDefault="00D81EAE" w:rsidP="002563B4">
            <w:pPr>
              <w:overflowPunct w:val="0"/>
              <w:ind w:leftChars="220" w:left="528" w:rightChars="20" w:right="48"/>
              <w:jc w:val="distribute"/>
              <w:rPr>
                <w:rFonts w:ascii="標楷體" w:eastAsia="標楷體" w:hAnsi="標楷體"/>
                <w:sz w:val="20"/>
              </w:rPr>
            </w:pPr>
            <w:r w:rsidRPr="00B05908">
              <w:rPr>
                <w:rFonts w:ascii="標楷體" w:eastAsia="標楷體" w:hAnsi="標楷體" w:hint="eastAsia"/>
                <w:sz w:val="20"/>
              </w:rPr>
              <w:t>其他負債</w:t>
            </w:r>
          </w:p>
        </w:tc>
        <w:tc>
          <w:tcPr>
            <w:tcW w:w="1157" w:type="pct"/>
            <w:tcBorders>
              <w:left w:val="single" w:sz="4" w:space="0" w:color="auto"/>
              <w:right w:val="single" w:sz="4" w:space="0" w:color="auto"/>
            </w:tcBorders>
            <w:shd w:val="clear" w:color="auto" w:fill="auto"/>
            <w:vAlign w:val="center"/>
          </w:tcPr>
          <w:p w14:paraId="0C87A1AF" w14:textId="77777777" w:rsidR="00D81EAE" w:rsidRPr="00B05908" w:rsidRDefault="00D81EAE" w:rsidP="002563B4">
            <w:pPr>
              <w:overflowPunct w:val="0"/>
              <w:ind w:leftChars="20" w:left="48" w:rightChars="20" w:right="48"/>
              <w:jc w:val="right"/>
              <w:rPr>
                <w:rFonts w:ascii="標楷體" w:eastAsia="標楷體" w:hAnsi="標楷體"/>
                <w:bCs/>
                <w:sz w:val="20"/>
              </w:rPr>
            </w:pPr>
            <w:r w:rsidRPr="00C634C2">
              <w:rPr>
                <w:rFonts w:ascii="標楷體" w:eastAsia="標楷體" w:hAnsi="標楷體"/>
                <w:bCs/>
                <w:sz w:val="20"/>
              </w:rPr>
              <w:t>2,193,817</w:t>
            </w:r>
          </w:p>
        </w:tc>
        <w:tc>
          <w:tcPr>
            <w:tcW w:w="1157" w:type="pct"/>
            <w:tcBorders>
              <w:left w:val="single" w:sz="4" w:space="0" w:color="auto"/>
              <w:right w:val="single" w:sz="4" w:space="0" w:color="auto"/>
            </w:tcBorders>
            <w:shd w:val="clear" w:color="auto" w:fill="auto"/>
            <w:vAlign w:val="center"/>
          </w:tcPr>
          <w:p w14:paraId="4A526C26" w14:textId="77777777" w:rsidR="00D81EAE" w:rsidRPr="00B05908" w:rsidRDefault="00D81EAE" w:rsidP="002563B4">
            <w:pPr>
              <w:overflowPunct w:val="0"/>
              <w:ind w:leftChars="20" w:left="48" w:rightChars="20" w:right="48"/>
              <w:jc w:val="right"/>
              <w:rPr>
                <w:rFonts w:ascii="標楷體" w:eastAsia="標楷體" w:hAnsi="標楷體" w:cs="新細明體"/>
                <w:b/>
                <w:color w:val="000000"/>
                <w:kern w:val="0"/>
                <w:sz w:val="20"/>
              </w:rPr>
            </w:pPr>
            <w:r w:rsidRPr="00C320D1">
              <w:rPr>
                <w:rFonts w:ascii="標楷體" w:eastAsia="標楷體" w:hAnsi="標楷體"/>
                <w:bCs/>
                <w:sz w:val="20"/>
              </w:rPr>
              <w:t>2,216,633</w:t>
            </w:r>
          </w:p>
        </w:tc>
        <w:tc>
          <w:tcPr>
            <w:tcW w:w="1158" w:type="pct"/>
            <w:tcBorders>
              <w:left w:val="single" w:sz="4" w:space="0" w:color="auto"/>
              <w:right w:val="single" w:sz="4" w:space="0" w:color="auto"/>
            </w:tcBorders>
            <w:shd w:val="clear" w:color="auto" w:fill="auto"/>
            <w:vAlign w:val="center"/>
          </w:tcPr>
          <w:p w14:paraId="570BC2C6" w14:textId="77777777" w:rsidR="00D81EAE" w:rsidRPr="006E4E78" w:rsidRDefault="00D81EAE" w:rsidP="002563B4">
            <w:pPr>
              <w:overflowPunct w:val="0"/>
              <w:ind w:leftChars="20" w:left="48" w:rightChars="20" w:right="48"/>
              <w:jc w:val="right"/>
              <w:rPr>
                <w:rFonts w:ascii="標楷體" w:eastAsia="標楷體" w:hAnsi="標楷體"/>
                <w:bCs/>
                <w:sz w:val="20"/>
              </w:rPr>
            </w:pPr>
            <w:r w:rsidRPr="00E835B8">
              <w:rPr>
                <w:rFonts w:ascii="標楷體" w:eastAsia="標楷體" w:hAnsi="標楷體"/>
                <w:bCs/>
                <w:w w:val="50"/>
                <w:sz w:val="20"/>
              </w:rPr>
              <w:t>－</w:t>
            </w:r>
            <w:r>
              <w:rPr>
                <w:rFonts w:ascii="標楷體" w:eastAsia="標楷體" w:hAnsi="標楷體"/>
                <w:bCs/>
                <w:sz w:val="20"/>
              </w:rPr>
              <w:t xml:space="preserve"> </w:t>
            </w:r>
            <w:r w:rsidRPr="00425914">
              <w:rPr>
                <w:rFonts w:ascii="標楷體" w:eastAsia="標楷體" w:hAnsi="標楷體"/>
                <w:bCs/>
                <w:sz w:val="20"/>
              </w:rPr>
              <w:t>22,816</w:t>
            </w:r>
          </w:p>
        </w:tc>
      </w:tr>
      <w:tr w:rsidR="00D81EAE" w:rsidRPr="00B05908" w14:paraId="32A3CD65"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0DB33B89" w14:textId="77777777" w:rsidR="00D81EAE" w:rsidRPr="00B05908" w:rsidRDefault="00D81EAE" w:rsidP="002563B4">
            <w:pPr>
              <w:widowControl/>
              <w:overflowPunct w:val="0"/>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淨資產</w:t>
            </w:r>
          </w:p>
        </w:tc>
        <w:tc>
          <w:tcPr>
            <w:tcW w:w="1157" w:type="pct"/>
            <w:tcBorders>
              <w:left w:val="single" w:sz="4" w:space="0" w:color="auto"/>
              <w:right w:val="single" w:sz="4" w:space="0" w:color="auto"/>
            </w:tcBorders>
            <w:shd w:val="clear" w:color="auto" w:fill="auto"/>
            <w:vAlign w:val="center"/>
          </w:tcPr>
          <w:p w14:paraId="2FFFACA5"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C634C2">
              <w:rPr>
                <w:rFonts w:ascii="標楷體" w:eastAsia="標楷體" w:hAnsi="標楷體"/>
                <w:b/>
                <w:bCs/>
                <w:sz w:val="20"/>
              </w:rPr>
              <w:t>36,796,173</w:t>
            </w:r>
          </w:p>
        </w:tc>
        <w:tc>
          <w:tcPr>
            <w:tcW w:w="1157" w:type="pct"/>
            <w:tcBorders>
              <w:left w:val="single" w:sz="4" w:space="0" w:color="auto"/>
              <w:right w:val="single" w:sz="4" w:space="0" w:color="auto"/>
            </w:tcBorders>
            <w:shd w:val="clear" w:color="auto" w:fill="auto"/>
            <w:vAlign w:val="center"/>
          </w:tcPr>
          <w:p w14:paraId="7E8F006B"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31,426,748</w:t>
            </w:r>
          </w:p>
        </w:tc>
        <w:tc>
          <w:tcPr>
            <w:tcW w:w="1158" w:type="pct"/>
            <w:tcBorders>
              <w:left w:val="single" w:sz="4" w:space="0" w:color="auto"/>
              <w:right w:val="single" w:sz="4" w:space="0" w:color="auto"/>
            </w:tcBorders>
            <w:shd w:val="clear" w:color="auto" w:fill="auto"/>
            <w:vAlign w:val="center"/>
          </w:tcPr>
          <w:p w14:paraId="4F0FF7D7" w14:textId="77777777" w:rsidR="00D81EAE" w:rsidRPr="00B05908" w:rsidRDefault="00D81EAE" w:rsidP="002563B4">
            <w:pPr>
              <w:overflowPunct w:val="0"/>
              <w:ind w:leftChars="20" w:left="48" w:rightChars="20" w:right="48"/>
              <w:jc w:val="right"/>
              <w:rPr>
                <w:rFonts w:ascii="標楷體" w:eastAsia="標楷體" w:hAnsi="標楷體"/>
                <w:b/>
                <w:sz w:val="20"/>
              </w:rPr>
            </w:pPr>
            <w:r w:rsidRPr="00425914">
              <w:rPr>
                <w:rFonts w:ascii="標楷體" w:eastAsia="標楷體" w:hAnsi="標楷體"/>
                <w:b/>
                <w:sz w:val="20"/>
              </w:rPr>
              <w:t>5,369,425</w:t>
            </w:r>
          </w:p>
        </w:tc>
      </w:tr>
      <w:tr w:rsidR="00D81EAE" w:rsidRPr="00B05908" w14:paraId="7A63FA7B" w14:textId="77777777" w:rsidTr="002563B4">
        <w:trPr>
          <w:trHeight w:hRule="exact" w:val="425"/>
        </w:trPr>
        <w:tc>
          <w:tcPr>
            <w:tcW w:w="1528" w:type="pct"/>
            <w:tcBorders>
              <w:left w:val="single" w:sz="4" w:space="0" w:color="auto"/>
              <w:right w:val="single" w:sz="4" w:space="0" w:color="auto"/>
            </w:tcBorders>
            <w:shd w:val="clear" w:color="auto" w:fill="auto"/>
            <w:vAlign w:val="center"/>
          </w:tcPr>
          <w:p w14:paraId="510B70CF" w14:textId="77777777" w:rsidR="00D81EAE" w:rsidRPr="00B05908" w:rsidRDefault="00D81EAE" w:rsidP="002563B4">
            <w:pPr>
              <w:overflowPunct w:val="0"/>
              <w:ind w:leftChars="120" w:left="28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淨資產</w:t>
            </w:r>
          </w:p>
        </w:tc>
        <w:tc>
          <w:tcPr>
            <w:tcW w:w="1157" w:type="pct"/>
            <w:tcBorders>
              <w:left w:val="single" w:sz="4" w:space="0" w:color="auto"/>
              <w:right w:val="single" w:sz="4" w:space="0" w:color="auto"/>
            </w:tcBorders>
            <w:shd w:val="clear" w:color="auto" w:fill="auto"/>
            <w:vAlign w:val="center"/>
          </w:tcPr>
          <w:p w14:paraId="3EF39C3A"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C634C2">
              <w:rPr>
                <w:rFonts w:ascii="標楷體" w:eastAsia="標楷體" w:hAnsi="標楷體"/>
                <w:b/>
                <w:bCs/>
                <w:sz w:val="20"/>
              </w:rPr>
              <w:t>36,796,173</w:t>
            </w:r>
          </w:p>
        </w:tc>
        <w:tc>
          <w:tcPr>
            <w:tcW w:w="1157" w:type="pct"/>
            <w:tcBorders>
              <w:left w:val="single" w:sz="4" w:space="0" w:color="auto"/>
              <w:right w:val="single" w:sz="4" w:space="0" w:color="auto"/>
            </w:tcBorders>
            <w:shd w:val="clear" w:color="auto" w:fill="auto"/>
            <w:vAlign w:val="center"/>
          </w:tcPr>
          <w:p w14:paraId="22BD2D8C"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31,426,748</w:t>
            </w:r>
          </w:p>
        </w:tc>
        <w:tc>
          <w:tcPr>
            <w:tcW w:w="1158" w:type="pct"/>
            <w:tcBorders>
              <w:left w:val="single" w:sz="4" w:space="0" w:color="auto"/>
              <w:right w:val="single" w:sz="4" w:space="0" w:color="auto"/>
            </w:tcBorders>
            <w:shd w:val="clear" w:color="auto" w:fill="auto"/>
            <w:vAlign w:val="center"/>
          </w:tcPr>
          <w:p w14:paraId="4E890A7B" w14:textId="77777777" w:rsidR="00D81EAE" w:rsidRPr="00B05908" w:rsidRDefault="00D81EAE" w:rsidP="002563B4">
            <w:pPr>
              <w:overflowPunct w:val="0"/>
              <w:ind w:leftChars="20" w:left="48" w:rightChars="20" w:right="48"/>
              <w:jc w:val="right"/>
              <w:rPr>
                <w:rFonts w:ascii="標楷體" w:eastAsia="標楷體" w:hAnsi="標楷體"/>
                <w:b/>
                <w:sz w:val="20"/>
              </w:rPr>
            </w:pPr>
            <w:r w:rsidRPr="00425914">
              <w:rPr>
                <w:rFonts w:ascii="標楷體" w:eastAsia="標楷體" w:hAnsi="標楷體"/>
                <w:b/>
                <w:sz w:val="20"/>
              </w:rPr>
              <w:t>5,369,425</w:t>
            </w:r>
          </w:p>
        </w:tc>
      </w:tr>
      <w:tr w:rsidR="00D81EAE" w:rsidRPr="00B05908" w14:paraId="398C7656" w14:textId="77777777" w:rsidTr="002563B4">
        <w:trPr>
          <w:trHeight w:hRule="exact" w:val="425"/>
        </w:trPr>
        <w:tc>
          <w:tcPr>
            <w:tcW w:w="1528" w:type="pct"/>
            <w:tcBorders>
              <w:left w:val="single" w:sz="4" w:space="0" w:color="auto"/>
              <w:bottom w:val="single" w:sz="4" w:space="0" w:color="auto"/>
              <w:right w:val="single" w:sz="4" w:space="0" w:color="auto"/>
            </w:tcBorders>
            <w:shd w:val="clear" w:color="auto" w:fill="auto"/>
            <w:vAlign w:val="center"/>
          </w:tcPr>
          <w:p w14:paraId="688D2CCE" w14:textId="77777777" w:rsidR="00D81EAE" w:rsidRPr="00B05908" w:rsidRDefault="00D81EAE" w:rsidP="002563B4">
            <w:pPr>
              <w:widowControl/>
              <w:overflowPunct w:val="0"/>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負債及淨資產合計</w:t>
            </w:r>
          </w:p>
        </w:tc>
        <w:tc>
          <w:tcPr>
            <w:tcW w:w="1157" w:type="pct"/>
            <w:tcBorders>
              <w:left w:val="single" w:sz="4" w:space="0" w:color="auto"/>
              <w:bottom w:val="single" w:sz="4" w:space="0" w:color="auto"/>
              <w:right w:val="single" w:sz="4" w:space="0" w:color="auto"/>
            </w:tcBorders>
            <w:shd w:val="clear" w:color="auto" w:fill="auto"/>
            <w:vAlign w:val="center"/>
          </w:tcPr>
          <w:p w14:paraId="0AFCB8E0"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C634C2">
              <w:rPr>
                <w:rFonts w:ascii="標楷體" w:eastAsia="標楷體" w:hAnsi="標楷體"/>
                <w:b/>
                <w:bCs/>
                <w:sz w:val="20"/>
              </w:rPr>
              <w:t>85,849,014</w:t>
            </w:r>
          </w:p>
        </w:tc>
        <w:tc>
          <w:tcPr>
            <w:tcW w:w="1157" w:type="pct"/>
            <w:tcBorders>
              <w:left w:val="single" w:sz="4" w:space="0" w:color="auto"/>
              <w:bottom w:val="single" w:sz="4" w:space="0" w:color="auto"/>
              <w:right w:val="single" w:sz="4" w:space="0" w:color="auto"/>
            </w:tcBorders>
            <w:shd w:val="clear" w:color="auto" w:fill="auto"/>
            <w:vAlign w:val="center"/>
          </w:tcPr>
          <w:p w14:paraId="1C4D1B48"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kern w:val="0"/>
                <w:sz w:val="20"/>
              </w:rPr>
            </w:pPr>
            <w:r w:rsidRPr="00C320D1">
              <w:rPr>
                <w:rFonts w:ascii="標楷體" w:eastAsia="標楷體" w:hAnsi="標楷體"/>
                <w:b/>
                <w:bCs/>
                <w:sz w:val="20"/>
              </w:rPr>
              <w:t>84,509,469</w:t>
            </w:r>
          </w:p>
        </w:tc>
        <w:tc>
          <w:tcPr>
            <w:tcW w:w="1158" w:type="pct"/>
            <w:tcBorders>
              <w:left w:val="single" w:sz="4" w:space="0" w:color="auto"/>
              <w:bottom w:val="single" w:sz="4" w:space="0" w:color="auto"/>
              <w:right w:val="single" w:sz="4" w:space="0" w:color="auto"/>
            </w:tcBorders>
            <w:shd w:val="clear" w:color="auto" w:fill="auto"/>
            <w:vAlign w:val="center"/>
          </w:tcPr>
          <w:p w14:paraId="551C4B95" w14:textId="77777777" w:rsidR="00D81EAE" w:rsidRPr="00B05908" w:rsidRDefault="00D81EAE" w:rsidP="002563B4">
            <w:pPr>
              <w:overflowPunct w:val="0"/>
              <w:ind w:leftChars="20" w:left="48" w:rightChars="20" w:right="48"/>
              <w:jc w:val="right"/>
              <w:rPr>
                <w:rFonts w:ascii="標楷體" w:eastAsia="標楷體" w:hAnsi="標楷體"/>
                <w:b/>
                <w:sz w:val="20"/>
              </w:rPr>
            </w:pPr>
            <w:r w:rsidRPr="00425914">
              <w:rPr>
                <w:rFonts w:ascii="標楷體" w:eastAsia="標楷體" w:hAnsi="標楷體"/>
                <w:b/>
                <w:sz w:val="20"/>
              </w:rPr>
              <w:t>1,339,545</w:t>
            </w:r>
          </w:p>
        </w:tc>
      </w:tr>
    </w:tbl>
    <w:p w14:paraId="5CA48799" w14:textId="77777777" w:rsidR="00D81EAE" w:rsidRPr="00947BE2" w:rsidRDefault="00D81EAE" w:rsidP="002563B4">
      <w:pPr>
        <w:pStyle w:val="a8"/>
        <w:overflowPunct w:val="0"/>
        <w:spacing w:afterLines="55" w:after="132" w:line="500" w:lineRule="exact"/>
        <w:ind w:firstLineChars="200" w:firstLine="576"/>
        <w:jc w:val="both"/>
        <w:rPr>
          <w:rFonts w:ascii="標楷體" w:eastAsia="標楷體" w:hAnsi="標楷體"/>
          <w:snapToGrid w:val="0"/>
          <w:color w:val="FF0000"/>
          <w:spacing w:val="4"/>
          <w:kern w:val="0"/>
          <w:sz w:val="28"/>
          <w:szCs w:val="28"/>
        </w:rPr>
      </w:pPr>
      <w:proofErr w:type="gramStart"/>
      <w:r w:rsidRPr="00947BE2">
        <w:rPr>
          <w:rFonts w:ascii="標楷體" w:eastAsia="標楷體" w:hAnsi="標楷體" w:hint="eastAsia"/>
          <w:snapToGrid w:val="0"/>
          <w:spacing w:val="4"/>
          <w:kern w:val="0"/>
          <w:sz w:val="28"/>
          <w:szCs w:val="28"/>
        </w:rPr>
        <w:lastRenderedPageBreak/>
        <w:t>本室審核</w:t>
      </w:r>
      <w:r>
        <w:rPr>
          <w:rFonts w:ascii="標楷體" w:eastAsia="標楷體" w:hAnsi="標楷體" w:hint="eastAsia"/>
          <w:snapToGrid w:val="0"/>
          <w:spacing w:val="4"/>
          <w:kern w:val="0"/>
          <w:sz w:val="28"/>
          <w:szCs w:val="28"/>
        </w:rPr>
        <w:t>114</w:t>
      </w:r>
      <w:proofErr w:type="gramEnd"/>
      <w:r w:rsidRPr="00947BE2">
        <w:rPr>
          <w:rFonts w:ascii="標楷體" w:eastAsia="標楷體" w:hAnsi="標楷體" w:hint="eastAsia"/>
          <w:snapToGrid w:val="0"/>
          <w:spacing w:val="4"/>
          <w:kern w:val="0"/>
          <w:sz w:val="28"/>
          <w:szCs w:val="28"/>
        </w:rPr>
        <w:t>年度苗栗縣總決算暨附屬單位決算及綜計表結果，經修正</w:t>
      </w:r>
      <w:r>
        <w:rPr>
          <w:rFonts w:ascii="標楷體" w:eastAsia="標楷體" w:hAnsi="標楷體" w:hint="eastAsia"/>
          <w:snapToGrid w:val="0"/>
          <w:spacing w:val="4"/>
          <w:kern w:val="0"/>
          <w:sz w:val="28"/>
          <w:szCs w:val="28"/>
        </w:rPr>
        <w:t>總決算</w:t>
      </w:r>
      <w:r w:rsidRPr="00947BE2">
        <w:rPr>
          <w:rFonts w:ascii="標楷體" w:eastAsia="標楷體" w:hAnsi="標楷體" w:hint="eastAsia"/>
          <w:snapToGrid w:val="0"/>
          <w:spacing w:val="4"/>
          <w:kern w:val="0"/>
          <w:sz w:val="28"/>
          <w:szCs w:val="28"/>
        </w:rPr>
        <w:t>增列歲入決算</w:t>
      </w:r>
      <w:r>
        <w:rPr>
          <w:rFonts w:ascii="標楷體" w:eastAsia="標楷體" w:hAnsi="標楷體" w:hint="eastAsia"/>
          <w:snapToGrid w:val="0"/>
          <w:spacing w:val="4"/>
          <w:kern w:val="0"/>
          <w:sz w:val="28"/>
          <w:szCs w:val="28"/>
        </w:rPr>
        <w:t>實現及</w:t>
      </w:r>
      <w:r w:rsidRPr="00947BE2">
        <w:rPr>
          <w:rFonts w:ascii="標楷體" w:eastAsia="標楷體" w:hAnsi="標楷體" w:hint="eastAsia"/>
          <w:snapToGrid w:val="0"/>
          <w:spacing w:val="4"/>
          <w:kern w:val="0"/>
          <w:sz w:val="28"/>
          <w:szCs w:val="28"/>
        </w:rPr>
        <w:t>應收數</w:t>
      </w:r>
      <w:r>
        <w:rPr>
          <w:rFonts w:ascii="標楷體" w:eastAsia="標楷體" w:hAnsi="標楷體" w:hint="eastAsia"/>
          <w:snapToGrid w:val="0"/>
          <w:spacing w:val="4"/>
          <w:kern w:val="0"/>
          <w:sz w:val="28"/>
          <w:szCs w:val="28"/>
        </w:rPr>
        <w:t>153</w:t>
      </w:r>
      <w:r w:rsidRPr="00947BE2">
        <w:rPr>
          <w:rFonts w:ascii="標楷體" w:eastAsia="標楷體" w:hAnsi="標楷體" w:hint="eastAsia"/>
          <w:snapToGrid w:val="0"/>
          <w:spacing w:val="4"/>
          <w:kern w:val="0"/>
          <w:sz w:val="28"/>
          <w:szCs w:val="28"/>
        </w:rPr>
        <w:t>萬餘元，</w:t>
      </w:r>
      <w:r>
        <w:rPr>
          <w:rFonts w:ascii="標楷體" w:eastAsia="標楷體" w:hAnsi="標楷體" w:hint="eastAsia"/>
          <w:snapToGrid w:val="0"/>
          <w:spacing w:val="4"/>
          <w:kern w:val="0"/>
          <w:sz w:val="28"/>
          <w:szCs w:val="28"/>
        </w:rPr>
        <w:t>致縣政府整體淨增列</w:t>
      </w:r>
      <w:r>
        <w:rPr>
          <w:rFonts w:ascii="標楷體" w:eastAsia="標楷體" w:hAnsi="標楷體"/>
          <w:snapToGrid w:val="0"/>
          <w:spacing w:val="4"/>
          <w:kern w:val="0"/>
          <w:sz w:val="28"/>
          <w:szCs w:val="28"/>
        </w:rPr>
        <w:t>資產</w:t>
      </w:r>
      <w:r>
        <w:rPr>
          <w:rFonts w:ascii="標楷體" w:eastAsia="標楷體" w:hAnsi="標楷體" w:hint="eastAsia"/>
          <w:snapToGrid w:val="0"/>
          <w:spacing w:val="4"/>
          <w:kern w:val="0"/>
          <w:sz w:val="28"/>
          <w:szCs w:val="28"/>
        </w:rPr>
        <w:t>135萬餘元、</w:t>
      </w:r>
      <w:proofErr w:type="gramStart"/>
      <w:r>
        <w:rPr>
          <w:rFonts w:ascii="標楷體" w:eastAsia="標楷體" w:hAnsi="標楷體" w:hint="eastAsia"/>
          <w:snapToGrid w:val="0"/>
          <w:spacing w:val="4"/>
          <w:kern w:val="0"/>
          <w:sz w:val="28"/>
          <w:szCs w:val="28"/>
        </w:rPr>
        <w:t>增列淨資產</w:t>
      </w:r>
      <w:proofErr w:type="gramEnd"/>
      <w:r>
        <w:rPr>
          <w:rFonts w:ascii="標楷體" w:eastAsia="標楷體" w:hAnsi="標楷體" w:hint="eastAsia"/>
          <w:snapToGrid w:val="0"/>
          <w:spacing w:val="4"/>
          <w:kern w:val="0"/>
          <w:sz w:val="28"/>
          <w:szCs w:val="28"/>
        </w:rPr>
        <w:t>135萬餘元</w:t>
      </w:r>
      <w:r w:rsidRPr="00947BE2">
        <w:rPr>
          <w:rFonts w:ascii="標楷體" w:eastAsia="標楷體" w:hAnsi="標楷體" w:hint="eastAsia"/>
          <w:snapToGrid w:val="0"/>
          <w:spacing w:val="4"/>
          <w:kern w:val="0"/>
          <w:sz w:val="28"/>
          <w:szCs w:val="28"/>
        </w:rPr>
        <w:t>，決算審核修正後整體之資產總額為</w:t>
      </w:r>
      <w:r w:rsidRPr="00947BE2">
        <w:rPr>
          <w:rFonts w:ascii="標楷體" w:eastAsia="標楷體" w:hAnsi="標楷體"/>
          <w:snapToGrid w:val="0"/>
          <w:spacing w:val="4"/>
          <w:kern w:val="0"/>
          <w:sz w:val="28"/>
          <w:szCs w:val="28"/>
        </w:rPr>
        <w:t>8</w:t>
      </w:r>
      <w:r>
        <w:rPr>
          <w:rFonts w:ascii="標楷體" w:eastAsia="標楷體" w:hAnsi="標楷體"/>
          <w:snapToGrid w:val="0"/>
          <w:spacing w:val="4"/>
          <w:kern w:val="0"/>
          <w:sz w:val="28"/>
          <w:szCs w:val="28"/>
        </w:rPr>
        <w:t>58</w:t>
      </w:r>
      <w:r w:rsidRPr="00947BE2">
        <w:rPr>
          <w:rFonts w:ascii="標楷體" w:eastAsia="標楷體" w:hAnsi="標楷體" w:hint="eastAsia"/>
          <w:snapToGrid w:val="0"/>
          <w:spacing w:val="4"/>
          <w:kern w:val="0"/>
          <w:sz w:val="28"/>
          <w:szCs w:val="28"/>
        </w:rPr>
        <w:t>億</w:t>
      </w:r>
      <w:r>
        <w:rPr>
          <w:rFonts w:ascii="標楷體" w:eastAsia="標楷體" w:hAnsi="標楷體" w:hint="eastAsia"/>
          <w:snapToGrid w:val="0"/>
          <w:spacing w:val="4"/>
          <w:kern w:val="0"/>
          <w:sz w:val="28"/>
          <w:szCs w:val="28"/>
        </w:rPr>
        <w:t>5</w:t>
      </w:r>
      <w:r>
        <w:rPr>
          <w:rFonts w:ascii="標楷體" w:eastAsia="標楷體" w:hAnsi="標楷體"/>
          <w:snapToGrid w:val="0"/>
          <w:spacing w:val="4"/>
          <w:kern w:val="0"/>
          <w:sz w:val="28"/>
          <w:szCs w:val="28"/>
        </w:rPr>
        <w:t>,</w:t>
      </w:r>
      <w:r>
        <w:rPr>
          <w:rFonts w:ascii="標楷體" w:eastAsia="標楷體" w:hAnsi="標楷體" w:hint="eastAsia"/>
          <w:snapToGrid w:val="0"/>
          <w:spacing w:val="4"/>
          <w:kern w:val="0"/>
          <w:sz w:val="28"/>
          <w:szCs w:val="28"/>
        </w:rPr>
        <w:t>037</w:t>
      </w:r>
      <w:r w:rsidRPr="00947BE2">
        <w:rPr>
          <w:rFonts w:ascii="標楷體" w:eastAsia="標楷體" w:hAnsi="標楷體" w:hint="eastAsia"/>
          <w:snapToGrid w:val="0"/>
          <w:spacing w:val="4"/>
          <w:kern w:val="0"/>
          <w:sz w:val="28"/>
          <w:szCs w:val="28"/>
        </w:rPr>
        <w:t>萬餘元，負債總額為</w:t>
      </w:r>
      <w:r>
        <w:rPr>
          <w:rFonts w:ascii="標楷體" w:eastAsia="標楷體" w:hAnsi="標楷體"/>
          <w:snapToGrid w:val="0"/>
          <w:spacing w:val="4"/>
          <w:kern w:val="0"/>
          <w:sz w:val="28"/>
          <w:szCs w:val="28"/>
        </w:rPr>
        <w:t>490</w:t>
      </w:r>
      <w:r w:rsidRPr="00947BE2">
        <w:rPr>
          <w:rFonts w:ascii="標楷體" w:eastAsia="標楷體" w:hAnsi="標楷體" w:hint="eastAsia"/>
          <w:snapToGrid w:val="0"/>
          <w:spacing w:val="4"/>
          <w:kern w:val="0"/>
          <w:sz w:val="28"/>
          <w:szCs w:val="28"/>
        </w:rPr>
        <w:t>億</w:t>
      </w:r>
      <w:r>
        <w:rPr>
          <w:rFonts w:ascii="標楷體" w:eastAsia="標楷體" w:hAnsi="標楷體" w:hint="eastAsia"/>
          <w:snapToGrid w:val="0"/>
          <w:spacing w:val="4"/>
          <w:kern w:val="0"/>
          <w:sz w:val="28"/>
          <w:szCs w:val="28"/>
        </w:rPr>
        <w:t>5</w:t>
      </w:r>
      <w:r>
        <w:rPr>
          <w:rFonts w:ascii="標楷體" w:eastAsia="標楷體" w:hAnsi="標楷體"/>
          <w:snapToGrid w:val="0"/>
          <w:spacing w:val="4"/>
          <w:kern w:val="0"/>
          <w:sz w:val="28"/>
          <w:szCs w:val="28"/>
        </w:rPr>
        <w:t>,284</w:t>
      </w:r>
      <w:r w:rsidRPr="00947BE2">
        <w:rPr>
          <w:rFonts w:ascii="標楷體" w:eastAsia="標楷體" w:hAnsi="標楷體" w:hint="eastAsia"/>
          <w:snapToGrid w:val="0"/>
          <w:spacing w:val="4"/>
          <w:kern w:val="0"/>
          <w:sz w:val="28"/>
          <w:szCs w:val="28"/>
          <w:lang w:eastAsia="zh-HK"/>
        </w:rPr>
        <w:t>萬</w:t>
      </w:r>
      <w:r w:rsidRPr="00947BE2">
        <w:rPr>
          <w:rFonts w:ascii="標楷體" w:eastAsia="標楷體" w:hAnsi="標楷體" w:hint="eastAsia"/>
          <w:snapToGrid w:val="0"/>
          <w:spacing w:val="4"/>
          <w:kern w:val="0"/>
          <w:sz w:val="28"/>
          <w:szCs w:val="28"/>
        </w:rPr>
        <w:t>餘元，資產負債相抵計列有淨資產</w:t>
      </w:r>
      <w:r>
        <w:rPr>
          <w:rFonts w:ascii="標楷體" w:eastAsia="標楷體" w:hAnsi="標楷體" w:hint="eastAsia"/>
          <w:snapToGrid w:val="0"/>
          <w:spacing w:val="4"/>
          <w:kern w:val="0"/>
          <w:sz w:val="28"/>
          <w:szCs w:val="28"/>
        </w:rPr>
        <w:t>367</w:t>
      </w:r>
      <w:r w:rsidRPr="00947BE2">
        <w:rPr>
          <w:rFonts w:ascii="標楷體" w:eastAsia="標楷體" w:hAnsi="標楷體" w:hint="eastAsia"/>
          <w:snapToGrid w:val="0"/>
          <w:spacing w:val="4"/>
          <w:kern w:val="0"/>
          <w:sz w:val="28"/>
          <w:szCs w:val="28"/>
        </w:rPr>
        <w:t>億</w:t>
      </w:r>
      <w:r>
        <w:rPr>
          <w:rFonts w:ascii="標楷體" w:eastAsia="標楷體" w:hAnsi="標楷體" w:hint="eastAsia"/>
          <w:snapToGrid w:val="0"/>
          <w:spacing w:val="4"/>
          <w:kern w:val="0"/>
          <w:sz w:val="28"/>
          <w:szCs w:val="28"/>
        </w:rPr>
        <w:t>9</w:t>
      </w:r>
      <w:r>
        <w:rPr>
          <w:rFonts w:ascii="標楷體" w:eastAsia="標楷體" w:hAnsi="標楷體"/>
          <w:snapToGrid w:val="0"/>
          <w:spacing w:val="4"/>
          <w:kern w:val="0"/>
          <w:sz w:val="28"/>
          <w:szCs w:val="28"/>
        </w:rPr>
        <w:t>,753</w:t>
      </w:r>
      <w:r w:rsidRPr="00947BE2">
        <w:rPr>
          <w:rFonts w:ascii="標楷體" w:eastAsia="標楷體" w:hAnsi="標楷體" w:hint="eastAsia"/>
          <w:snapToGrid w:val="0"/>
          <w:spacing w:val="4"/>
          <w:kern w:val="0"/>
          <w:sz w:val="28"/>
          <w:szCs w:val="28"/>
          <w:lang w:eastAsia="zh-HK"/>
        </w:rPr>
        <w:t>萬</w:t>
      </w:r>
      <w:r w:rsidRPr="00947BE2">
        <w:rPr>
          <w:rFonts w:ascii="標楷體" w:eastAsia="標楷體" w:hAnsi="標楷體" w:hint="eastAsia"/>
          <w:snapToGrid w:val="0"/>
          <w:spacing w:val="4"/>
          <w:kern w:val="0"/>
          <w:sz w:val="28"/>
          <w:szCs w:val="28"/>
        </w:rPr>
        <w:t>餘元。有關修正增減情形，</w:t>
      </w:r>
      <w:r w:rsidRPr="00947BE2">
        <w:rPr>
          <w:rFonts w:ascii="標楷體" w:eastAsia="標楷體" w:hAnsi="標楷體" w:hint="eastAsia"/>
          <w:snapToGrid w:val="0"/>
          <w:spacing w:val="4"/>
          <w:kern w:val="0"/>
          <w:sz w:val="28"/>
          <w:szCs w:val="28"/>
          <w:lang w:eastAsia="zh-HK"/>
        </w:rPr>
        <w:t>詳</w:t>
      </w:r>
      <w:proofErr w:type="gramStart"/>
      <w:r w:rsidRPr="00947BE2">
        <w:rPr>
          <w:rFonts w:ascii="標楷體" w:eastAsia="標楷體" w:hAnsi="標楷體" w:hint="eastAsia"/>
          <w:snapToGrid w:val="0"/>
          <w:spacing w:val="4"/>
          <w:kern w:val="0"/>
          <w:sz w:val="28"/>
          <w:szCs w:val="28"/>
          <w:lang w:eastAsia="zh-HK"/>
        </w:rPr>
        <w:t>列如</w:t>
      </w:r>
      <w:proofErr w:type="gramEnd"/>
      <w:r w:rsidRPr="00947BE2">
        <w:rPr>
          <w:rFonts w:ascii="標楷體" w:eastAsia="標楷體" w:hAnsi="標楷體" w:hint="eastAsia"/>
          <w:snapToGrid w:val="0"/>
          <w:spacing w:val="4"/>
          <w:kern w:val="0"/>
          <w:sz w:val="28"/>
          <w:szCs w:val="28"/>
          <w:lang w:eastAsia="zh-HK"/>
        </w:rPr>
        <w:t>下表</w:t>
      </w:r>
      <w:r w:rsidRPr="00947BE2">
        <w:rPr>
          <w:rFonts w:ascii="標楷體" w:eastAsia="標楷體" w:hAnsi="標楷體" w:hint="eastAsia"/>
          <w:snapToGrid w:val="0"/>
          <w:spacing w:val="4"/>
          <w:kern w:val="0"/>
          <w:sz w:val="28"/>
          <w:szCs w:val="28"/>
        </w:rPr>
        <w:t>：</w:t>
      </w:r>
    </w:p>
    <w:p w14:paraId="2EF2E7ED" w14:textId="77777777" w:rsidR="00D81EAE" w:rsidRPr="00B05908" w:rsidRDefault="00D81EAE" w:rsidP="002563B4">
      <w:pPr>
        <w:widowControl/>
        <w:overflowPunct w:val="0"/>
        <w:spacing w:beforeLines="50" w:before="120" w:line="420" w:lineRule="exact"/>
        <w:jc w:val="center"/>
        <w:rPr>
          <w:rFonts w:ascii="標楷體" w:eastAsia="標楷體" w:hAnsi="標楷體" w:cs="新細明體"/>
          <w:b/>
          <w:color w:val="000000" w:themeColor="text1"/>
          <w:spacing w:val="10"/>
          <w:kern w:val="0"/>
          <w:sz w:val="20"/>
          <w:u w:val="single"/>
        </w:rPr>
      </w:pPr>
      <w:r w:rsidRPr="00B05908">
        <w:rPr>
          <w:rFonts w:ascii="標楷體" w:eastAsia="標楷體" w:hAnsi="標楷體" w:cs="新細明體" w:hint="eastAsia"/>
          <w:b/>
          <w:color w:val="000000" w:themeColor="text1"/>
          <w:spacing w:val="46"/>
          <w:kern w:val="0"/>
          <w:u w:val="single"/>
          <w:lang w:eastAsia="zh-HK"/>
        </w:rPr>
        <w:t>苗栗縣</w:t>
      </w:r>
      <w:r w:rsidRPr="00B05908">
        <w:rPr>
          <w:rFonts w:ascii="標楷體" w:eastAsia="標楷體" w:hAnsi="標楷體" w:cs="新細明體" w:hint="eastAsia"/>
          <w:b/>
          <w:color w:val="000000" w:themeColor="text1"/>
          <w:spacing w:val="46"/>
          <w:kern w:val="0"/>
          <w:u w:val="single"/>
        </w:rPr>
        <w:t>總決算審定後整體資產負債表</w:t>
      </w:r>
    </w:p>
    <w:p w14:paraId="37B845CA" w14:textId="77777777" w:rsidR="00D81EAE" w:rsidRPr="00B05908" w:rsidRDefault="00D81EAE" w:rsidP="002563B4">
      <w:pPr>
        <w:widowControl/>
        <w:overflowPunct w:val="0"/>
        <w:spacing w:line="420" w:lineRule="exact"/>
        <w:jc w:val="center"/>
        <w:rPr>
          <w:rFonts w:ascii="標楷體" w:eastAsia="標楷體" w:hAnsi="標楷體" w:cs="新細明體"/>
          <w:color w:val="000000" w:themeColor="text1"/>
          <w:spacing w:val="10"/>
          <w:kern w:val="0"/>
          <w:sz w:val="22"/>
        </w:rPr>
      </w:pPr>
      <w:r w:rsidRPr="00B05908">
        <w:rPr>
          <w:rFonts w:ascii="標楷體" w:eastAsia="標楷體" w:hAnsi="標楷體" w:cs="新細明體" w:hint="eastAsia"/>
          <w:color w:val="000000" w:themeColor="text1"/>
          <w:spacing w:val="10"/>
          <w:kern w:val="0"/>
          <w:sz w:val="22"/>
        </w:rPr>
        <w:t>中華民國</w:t>
      </w:r>
      <w:r>
        <w:rPr>
          <w:rFonts w:ascii="標楷體" w:eastAsia="標楷體" w:hAnsi="標楷體" w:cs="新細明體" w:hint="eastAsia"/>
          <w:color w:val="000000" w:themeColor="text1"/>
          <w:spacing w:val="10"/>
          <w:kern w:val="0"/>
          <w:sz w:val="22"/>
        </w:rPr>
        <w:t>114</w:t>
      </w:r>
      <w:r w:rsidRPr="00B05908">
        <w:rPr>
          <w:rFonts w:ascii="標楷體" w:eastAsia="標楷體" w:hAnsi="標楷體" w:cs="新細明體" w:hint="eastAsia"/>
          <w:color w:val="000000" w:themeColor="text1"/>
          <w:spacing w:val="10"/>
          <w:kern w:val="0"/>
          <w:sz w:val="22"/>
        </w:rPr>
        <w:t>年</w:t>
      </w:r>
      <w:r>
        <w:rPr>
          <w:rFonts w:ascii="標楷體" w:eastAsia="標楷體" w:hAnsi="標楷體" w:cs="新細明體" w:hint="eastAsia"/>
          <w:color w:val="000000" w:themeColor="text1"/>
          <w:spacing w:val="10"/>
          <w:kern w:val="0"/>
          <w:sz w:val="22"/>
        </w:rPr>
        <w:t>12</w:t>
      </w:r>
      <w:r w:rsidRPr="00B05908">
        <w:rPr>
          <w:rFonts w:ascii="標楷體" w:eastAsia="標楷體" w:hAnsi="標楷體" w:cs="新細明體" w:hint="eastAsia"/>
          <w:color w:val="000000" w:themeColor="text1"/>
          <w:spacing w:val="10"/>
          <w:kern w:val="0"/>
          <w:sz w:val="22"/>
        </w:rPr>
        <w:t>月31日</w:t>
      </w:r>
    </w:p>
    <w:p w14:paraId="335A364B" w14:textId="77777777" w:rsidR="00D81EAE" w:rsidRPr="00B05908" w:rsidRDefault="00D81EAE" w:rsidP="00B319A6">
      <w:pPr>
        <w:widowControl/>
        <w:overflowPunct w:val="0"/>
        <w:jc w:val="right"/>
        <w:rPr>
          <w:rFonts w:ascii="標楷體" w:eastAsia="標楷體" w:hAnsi="標楷體" w:cs="新細明體"/>
          <w:color w:val="000000" w:themeColor="text1"/>
          <w:kern w:val="0"/>
          <w:sz w:val="20"/>
        </w:rPr>
      </w:pPr>
      <w:r w:rsidRPr="00B05908">
        <w:rPr>
          <w:rFonts w:ascii="標楷體" w:eastAsia="標楷體" w:hAnsi="標楷體" w:cs="新細明體" w:hint="eastAsia"/>
          <w:color w:val="000000" w:themeColor="text1"/>
          <w:kern w:val="0"/>
          <w:sz w:val="20"/>
        </w:rPr>
        <w:t>單位：新臺幣千元</w:t>
      </w:r>
    </w:p>
    <w:tbl>
      <w:tblPr>
        <w:tblW w:w="5000" w:type="pct"/>
        <w:tblCellMar>
          <w:left w:w="28" w:type="dxa"/>
          <w:right w:w="28" w:type="dxa"/>
        </w:tblCellMar>
        <w:tblLook w:val="04A0" w:firstRow="1" w:lastRow="0" w:firstColumn="1" w:lastColumn="0" w:noHBand="0" w:noVBand="1"/>
      </w:tblPr>
      <w:tblGrid>
        <w:gridCol w:w="2922"/>
        <w:gridCol w:w="1678"/>
        <w:gridCol w:w="1677"/>
        <w:gridCol w:w="1677"/>
        <w:gridCol w:w="1675"/>
      </w:tblGrid>
      <w:tr w:rsidR="00D81EAE" w:rsidRPr="00B05908" w14:paraId="61FDDA65" w14:textId="77777777" w:rsidTr="002563B4">
        <w:trPr>
          <w:trHeight w:val="397"/>
        </w:trPr>
        <w:tc>
          <w:tcPr>
            <w:tcW w:w="15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1A1E8" w14:textId="77777777" w:rsidR="00D81EAE" w:rsidRPr="00B05908" w:rsidRDefault="00D81EAE" w:rsidP="002563B4">
            <w:pPr>
              <w:overflowPunct w:val="0"/>
              <w:ind w:leftChars="20" w:left="48" w:rightChars="20" w:right="48"/>
              <w:jc w:val="center"/>
              <w:rPr>
                <w:rFonts w:ascii="標楷體" w:eastAsia="標楷體" w:hAnsi="標楷體" w:cs="新細明體"/>
                <w:color w:val="000000"/>
                <w:kern w:val="0"/>
                <w:sz w:val="20"/>
              </w:rPr>
            </w:pPr>
            <w:r w:rsidRPr="00597C0F">
              <w:rPr>
                <w:rFonts w:ascii="標楷體" w:eastAsia="標楷體" w:hAnsi="標楷體" w:cs="新細明體" w:hint="eastAsia"/>
                <w:color w:val="000000"/>
                <w:spacing w:val="1000"/>
                <w:kern w:val="0"/>
                <w:sz w:val="20"/>
                <w:fitText w:val="2400" w:id="-424530432"/>
              </w:rPr>
              <w:t>科</w:t>
            </w:r>
            <w:r w:rsidRPr="00597C0F">
              <w:rPr>
                <w:rFonts w:ascii="標楷體" w:eastAsia="標楷體" w:hAnsi="標楷體" w:cs="新細明體" w:hint="eastAsia"/>
                <w:color w:val="000000"/>
                <w:kern w:val="0"/>
                <w:sz w:val="20"/>
                <w:fitText w:val="2400" w:id="-424530432"/>
              </w:rPr>
              <w:t>目</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0CFFC6" w14:textId="77777777" w:rsidR="00D81EAE" w:rsidRPr="00B05908" w:rsidRDefault="00D81EAE" w:rsidP="002563B4">
            <w:pPr>
              <w:overflowPunct w:val="0"/>
              <w:ind w:leftChars="20" w:left="48" w:rightChars="20" w:right="48"/>
              <w:jc w:val="distribute"/>
              <w:rPr>
                <w:rFonts w:ascii="標楷體" w:eastAsia="標楷體" w:hAnsi="標楷體" w:cs="新細明體"/>
                <w:color w:val="000000"/>
                <w:kern w:val="0"/>
                <w:sz w:val="20"/>
              </w:rPr>
            </w:pPr>
            <w:r w:rsidRPr="00B05908">
              <w:rPr>
                <w:rFonts w:ascii="標楷體" w:eastAsia="標楷體" w:hAnsi="標楷體" w:cs="新細明體" w:hint="eastAsia"/>
                <w:color w:val="000000"/>
                <w:kern w:val="0"/>
                <w:sz w:val="20"/>
              </w:rPr>
              <w:t>公務機關</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D1523" w14:textId="77777777" w:rsidR="00D81EAE" w:rsidRPr="00B05908" w:rsidRDefault="00D81EAE" w:rsidP="002563B4">
            <w:pPr>
              <w:overflowPunct w:val="0"/>
              <w:ind w:leftChars="20" w:left="48" w:rightChars="20" w:right="48"/>
              <w:jc w:val="distribute"/>
              <w:rPr>
                <w:rFonts w:ascii="標楷體" w:eastAsia="標楷體" w:hAnsi="標楷體" w:cs="新細明體"/>
                <w:color w:val="000000" w:themeColor="text1"/>
                <w:kern w:val="0"/>
                <w:sz w:val="20"/>
              </w:rPr>
            </w:pPr>
            <w:r w:rsidRPr="00B05908">
              <w:rPr>
                <w:rFonts w:ascii="標楷體" w:eastAsia="標楷體" w:hAnsi="標楷體" w:cs="新細明體" w:hint="eastAsia"/>
                <w:color w:val="000000" w:themeColor="text1"/>
                <w:kern w:val="0"/>
                <w:sz w:val="20"/>
              </w:rPr>
              <w:t>特種基金</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0C11F" w14:textId="77777777" w:rsidR="00D81EAE" w:rsidRPr="00B05908" w:rsidRDefault="00D81EAE" w:rsidP="002563B4">
            <w:pPr>
              <w:overflowPunct w:val="0"/>
              <w:ind w:leftChars="20" w:left="48" w:rightChars="20" w:right="48"/>
              <w:jc w:val="distribute"/>
              <w:rPr>
                <w:rFonts w:ascii="標楷體" w:eastAsia="標楷體" w:hAnsi="標楷體" w:cs="新細明體"/>
                <w:color w:val="000000" w:themeColor="text1"/>
                <w:spacing w:val="-10"/>
                <w:kern w:val="0"/>
                <w:sz w:val="20"/>
              </w:rPr>
            </w:pPr>
            <w:r w:rsidRPr="00B05908">
              <w:rPr>
                <w:rFonts w:ascii="標楷體" w:eastAsia="標楷體" w:hAnsi="標楷體" w:cs="新細明體" w:hint="eastAsia"/>
                <w:color w:val="000000" w:themeColor="text1"/>
                <w:spacing w:val="-10"/>
                <w:kern w:val="0"/>
                <w:sz w:val="20"/>
              </w:rPr>
              <w:t>內部往來沖銷</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DA132" w14:textId="77777777" w:rsidR="00D81EAE" w:rsidRPr="00B05908" w:rsidRDefault="00D81EAE" w:rsidP="002563B4">
            <w:pPr>
              <w:overflowPunct w:val="0"/>
              <w:ind w:leftChars="20" w:left="48" w:rightChars="20" w:right="48"/>
              <w:jc w:val="distribute"/>
              <w:rPr>
                <w:rFonts w:ascii="標楷體" w:eastAsia="標楷體" w:hAnsi="標楷體" w:cs="新細明體"/>
                <w:color w:val="000000"/>
                <w:kern w:val="0"/>
                <w:sz w:val="20"/>
              </w:rPr>
            </w:pPr>
            <w:r w:rsidRPr="00B05908">
              <w:rPr>
                <w:rFonts w:ascii="標楷體" w:eastAsia="標楷體" w:hAnsi="標楷體" w:cs="新細明體" w:hint="eastAsia"/>
                <w:color w:val="000000"/>
                <w:kern w:val="0"/>
                <w:sz w:val="20"/>
              </w:rPr>
              <w:t>合計</w:t>
            </w:r>
          </w:p>
        </w:tc>
      </w:tr>
      <w:tr w:rsidR="00D81EAE" w:rsidRPr="00B05908" w14:paraId="0E08B078" w14:textId="77777777" w:rsidTr="002563B4">
        <w:trPr>
          <w:trHeight w:hRule="exact" w:val="289"/>
        </w:trPr>
        <w:tc>
          <w:tcPr>
            <w:tcW w:w="1517" w:type="pct"/>
            <w:tcBorders>
              <w:top w:val="single" w:sz="4" w:space="0" w:color="auto"/>
              <w:left w:val="single" w:sz="4" w:space="0" w:color="auto"/>
              <w:right w:val="single" w:sz="4" w:space="0" w:color="auto"/>
            </w:tcBorders>
            <w:shd w:val="clear" w:color="auto" w:fill="auto"/>
            <w:vAlign w:val="center"/>
          </w:tcPr>
          <w:p w14:paraId="62B04FB9"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資產部分</w:t>
            </w:r>
          </w:p>
        </w:tc>
        <w:tc>
          <w:tcPr>
            <w:tcW w:w="871" w:type="pct"/>
            <w:tcBorders>
              <w:top w:val="single" w:sz="4" w:space="0" w:color="auto"/>
              <w:left w:val="single" w:sz="4" w:space="0" w:color="auto"/>
              <w:right w:val="single" w:sz="4" w:space="0" w:color="auto"/>
            </w:tcBorders>
            <w:shd w:val="clear" w:color="auto" w:fill="auto"/>
            <w:vAlign w:val="center"/>
          </w:tcPr>
          <w:p w14:paraId="20EF4FCA"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spacing w:val="-10"/>
                <w:kern w:val="0"/>
                <w:sz w:val="20"/>
              </w:rPr>
            </w:pPr>
          </w:p>
        </w:tc>
        <w:tc>
          <w:tcPr>
            <w:tcW w:w="871" w:type="pct"/>
            <w:tcBorders>
              <w:top w:val="single" w:sz="4" w:space="0" w:color="auto"/>
              <w:left w:val="single" w:sz="4" w:space="0" w:color="auto"/>
              <w:right w:val="single" w:sz="4" w:space="0" w:color="auto"/>
            </w:tcBorders>
            <w:shd w:val="clear" w:color="auto" w:fill="auto"/>
            <w:vAlign w:val="center"/>
          </w:tcPr>
          <w:p w14:paraId="17D4BB39"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spacing w:val="-10"/>
                <w:kern w:val="0"/>
                <w:sz w:val="20"/>
              </w:rPr>
            </w:pPr>
          </w:p>
        </w:tc>
        <w:tc>
          <w:tcPr>
            <w:tcW w:w="871" w:type="pct"/>
            <w:tcBorders>
              <w:top w:val="single" w:sz="4" w:space="0" w:color="auto"/>
              <w:left w:val="single" w:sz="4" w:space="0" w:color="auto"/>
              <w:right w:val="single" w:sz="4" w:space="0" w:color="auto"/>
            </w:tcBorders>
            <w:shd w:val="clear" w:color="auto" w:fill="auto"/>
            <w:vAlign w:val="center"/>
          </w:tcPr>
          <w:p w14:paraId="571F2E15"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spacing w:val="-10"/>
                <w:kern w:val="0"/>
                <w:sz w:val="20"/>
              </w:rPr>
            </w:pPr>
          </w:p>
        </w:tc>
        <w:tc>
          <w:tcPr>
            <w:tcW w:w="870" w:type="pct"/>
            <w:tcBorders>
              <w:top w:val="single" w:sz="4" w:space="0" w:color="auto"/>
              <w:left w:val="single" w:sz="4" w:space="0" w:color="auto"/>
              <w:right w:val="single" w:sz="4" w:space="0" w:color="auto"/>
            </w:tcBorders>
            <w:shd w:val="clear" w:color="auto" w:fill="auto"/>
            <w:vAlign w:val="center"/>
          </w:tcPr>
          <w:p w14:paraId="6237B431"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spacing w:val="-10"/>
                <w:kern w:val="0"/>
                <w:sz w:val="20"/>
              </w:rPr>
            </w:pPr>
          </w:p>
        </w:tc>
      </w:tr>
      <w:tr w:rsidR="00D81EAE" w:rsidRPr="00B05908" w14:paraId="14C9AC81"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7E6697F3" w14:textId="77777777" w:rsidR="00D81EAE" w:rsidRPr="00B05908" w:rsidRDefault="00D81EAE" w:rsidP="002563B4">
            <w:pPr>
              <w:overflowPunct w:val="0"/>
              <w:spacing w:line="240" w:lineRule="exact"/>
              <w:ind w:leftChars="120" w:left="28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流動資產</w:t>
            </w:r>
          </w:p>
        </w:tc>
        <w:tc>
          <w:tcPr>
            <w:tcW w:w="871" w:type="pct"/>
            <w:tcBorders>
              <w:left w:val="single" w:sz="4" w:space="0" w:color="auto"/>
              <w:right w:val="single" w:sz="4" w:space="0" w:color="auto"/>
            </w:tcBorders>
            <w:shd w:val="clear" w:color="auto" w:fill="auto"/>
          </w:tcPr>
          <w:p w14:paraId="40E0337F" w14:textId="77777777" w:rsidR="00D81EAE" w:rsidRPr="00FE08D4"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6,285,519</w:t>
            </w:r>
          </w:p>
        </w:tc>
        <w:tc>
          <w:tcPr>
            <w:tcW w:w="871" w:type="pct"/>
            <w:tcBorders>
              <w:left w:val="single" w:sz="4" w:space="0" w:color="auto"/>
              <w:right w:val="single" w:sz="4" w:space="0" w:color="auto"/>
            </w:tcBorders>
            <w:shd w:val="clear" w:color="auto" w:fill="auto"/>
            <w:vAlign w:val="center"/>
          </w:tcPr>
          <w:p w14:paraId="74247077" w14:textId="77777777" w:rsidR="00D81EAE" w:rsidRPr="00B05908" w:rsidRDefault="00D81EAE" w:rsidP="002563B4">
            <w:pPr>
              <w:overflowPunct w:val="0"/>
              <w:ind w:leftChars="20" w:left="48" w:rightChars="20" w:right="48"/>
              <w:jc w:val="right"/>
              <w:rPr>
                <w:rFonts w:ascii="標楷體" w:eastAsia="標楷體" w:hAnsi="標楷體"/>
                <w:b/>
                <w:sz w:val="20"/>
              </w:rPr>
            </w:pPr>
            <w:r w:rsidRPr="00205138">
              <w:rPr>
                <w:rFonts w:ascii="標楷體" w:eastAsia="標楷體" w:hAnsi="標楷體"/>
                <w:b/>
                <w:sz w:val="20"/>
              </w:rPr>
              <w:t>20,390,108</w:t>
            </w:r>
          </w:p>
        </w:tc>
        <w:tc>
          <w:tcPr>
            <w:tcW w:w="871" w:type="pct"/>
            <w:tcBorders>
              <w:left w:val="single" w:sz="4" w:space="0" w:color="auto"/>
              <w:right w:val="single" w:sz="4" w:space="0" w:color="auto"/>
            </w:tcBorders>
            <w:shd w:val="clear" w:color="auto" w:fill="auto"/>
            <w:vAlign w:val="center"/>
          </w:tcPr>
          <w:p w14:paraId="34FB8390" w14:textId="77777777" w:rsidR="00D81EAE" w:rsidRPr="00B05908" w:rsidRDefault="00D81EAE" w:rsidP="002563B4">
            <w:pPr>
              <w:overflowPunct w:val="0"/>
              <w:ind w:leftChars="20" w:left="48" w:rightChars="20" w:right="48"/>
              <w:jc w:val="right"/>
              <w:rPr>
                <w:rFonts w:ascii="標楷體" w:eastAsia="標楷體" w:hAnsi="標楷體"/>
                <w:b/>
                <w:sz w:val="20"/>
              </w:rPr>
            </w:pPr>
            <w:r w:rsidRPr="002B6060">
              <w:rPr>
                <w:rFonts w:ascii="標楷體" w:eastAsia="標楷體" w:hAnsi="標楷體"/>
                <w:b/>
                <w:w w:val="50"/>
                <w:sz w:val="20"/>
              </w:rPr>
              <w:t>－</w:t>
            </w:r>
            <w:r>
              <w:rPr>
                <w:rFonts w:ascii="標楷體" w:eastAsia="標楷體" w:hAnsi="標楷體"/>
                <w:b/>
                <w:sz w:val="20"/>
              </w:rPr>
              <w:t xml:space="preserve"> </w:t>
            </w:r>
            <w:r w:rsidRPr="002A7BCF">
              <w:rPr>
                <w:rFonts w:ascii="標楷體" w:eastAsia="標楷體" w:hAnsi="標楷體"/>
                <w:b/>
                <w:sz w:val="20"/>
              </w:rPr>
              <w:t>7,337,314</w:t>
            </w:r>
          </w:p>
        </w:tc>
        <w:tc>
          <w:tcPr>
            <w:tcW w:w="870" w:type="pct"/>
            <w:tcBorders>
              <w:left w:val="single" w:sz="4" w:space="0" w:color="auto"/>
              <w:right w:val="single" w:sz="4" w:space="0" w:color="auto"/>
            </w:tcBorders>
            <w:shd w:val="clear" w:color="auto" w:fill="auto"/>
            <w:vAlign w:val="center"/>
          </w:tcPr>
          <w:p w14:paraId="2FF2E861" w14:textId="77777777" w:rsidR="00D81EAE" w:rsidRPr="00B05908" w:rsidRDefault="00D81EAE" w:rsidP="002563B4">
            <w:pPr>
              <w:overflowPunct w:val="0"/>
              <w:ind w:leftChars="20" w:left="48" w:rightChars="20" w:right="48"/>
              <w:jc w:val="right"/>
              <w:rPr>
                <w:rFonts w:ascii="標楷體" w:eastAsia="標楷體" w:hAnsi="標楷體"/>
                <w:b/>
                <w:sz w:val="20"/>
              </w:rPr>
            </w:pPr>
            <w:r w:rsidRPr="002A7BCF">
              <w:rPr>
                <w:rFonts w:ascii="標楷體" w:eastAsia="標楷體" w:hAnsi="標楷體"/>
                <w:b/>
                <w:sz w:val="20"/>
              </w:rPr>
              <w:t>19,338,313</w:t>
            </w:r>
          </w:p>
        </w:tc>
      </w:tr>
      <w:tr w:rsidR="00D81EAE" w:rsidRPr="00B05908" w14:paraId="0278FFE1"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17EB8D7C"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cs="新細明體"/>
                <w:b/>
                <w:color w:val="000000"/>
                <w:kern w:val="0"/>
                <w:sz w:val="20"/>
              </w:rPr>
            </w:pPr>
            <w:r w:rsidRPr="00B05908">
              <w:rPr>
                <w:rFonts w:ascii="標楷體" w:eastAsia="標楷體" w:hAnsi="標楷體" w:hint="eastAsia"/>
                <w:sz w:val="20"/>
              </w:rPr>
              <w:t>現金</w:t>
            </w:r>
          </w:p>
        </w:tc>
        <w:tc>
          <w:tcPr>
            <w:tcW w:w="871" w:type="pct"/>
            <w:tcBorders>
              <w:left w:val="single" w:sz="4" w:space="0" w:color="auto"/>
              <w:right w:val="single" w:sz="4" w:space="0" w:color="auto"/>
            </w:tcBorders>
            <w:shd w:val="clear" w:color="auto" w:fill="auto"/>
          </w:tcPr>
          <w:p w14:paraId="429F7F80" w14:textId="77777777" w:rsidR="00D81EAE" w:rsidRPr="00FE08D4"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4,635,476</w:t>
            </w:r>
          </w:p>
        </w:tc>
        <w:tc>
          <w:tcPr>
            <w:tcW w:w="871" w:type="pct"/>
            <w:tcBorders>
              <w:left w:val="single" w:sz="4" w:space="0" w:color="auto"/>
              <w:right w:val="single" w:sz="4" w:space="0" w:color="auto"/>
            </w:tcBorders>
            <w:shd w:val="clear" w:color="auto" w:fill="auto"/>
            <w:vAlign w:val="center"/>
          </w:tcPr>
          <w:p w14:paraId="7BEB26D7" w14:textId="77777777" w:rsidR="00D81EAE" w:rsidRPr="00DE42CC" w:rsidRDefault="00D81EAE" w:rsidP="002563B4">
            <w:pPr>
              <w:overflowPunct w:val="0"/>
              <w:ind w:leftChars="20" w:left="48" w:rightChars="20" w:right="48"/>
              <w:jc w:val="right"/>
              <w:rPr>
                <w:rFonts w:ascii="標楷體" w:eastAsia="標楷體" w:hAnsi="標楷體"/>
                <w:sz w:val="20"/>
              </w:rPr>
            </w:pPr>
            <w:r w:rsidRPr="00205138">
              <w:rPr>
                <w:rFonts w:ascii="標楷體" w:eastAsia="標楷體" w:hAnsi="標楷體"/>
                <w:sz w:val="20"/>
              </w:rPr>
              <w:t>17,803,877</w:t>
            </w:r>
          </w:p>
        </w:tc>
        <w:tc>
          <w:tcPr>
            <w:tcW w:w="871" w:type="pct"/>
            <w:tcBorders>
              <w:left w:val="single" w:sz="4" w:space="0" w:color="auto"/>
              <w:right w:val="single" w:sz="4" w:space="0" w:color="auto"/>
            </w:tcBorders>
            <w:shd w:val="clear" w:color="auto" w:fill="auto"/>
            <w:vAlign w:val="center"/>
          </w:tcPr>
          <w:p w14:paraId="073E020A"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B6060">
              <w:rPr>
                <w:rFonts w:ascii="標楷體" w:eastAsia="標楷體" w:hAnsi="標楷體"/>
                <w:w w:val="50"/>
                <w:sz w:val="20"/>
              </w:rPr>
              <w:t>－</w:t>
            </w:r>
            <w:r>
              <w:rPr>
                <w:rFonts w:ascii="標楷體" w:eastAsia="標楷體" w:hAnsi="標楷體"/>
                <w:sz w:val="20"/>
              </w:rPr>
              <w:t xml:space="preserve"> </w:t>
            </w:r>
            <w:r w:rsidRPr="002A7BCF">
              <w:rPr>
                <w:rFonts w:ascii="標楷體" w:eastAsia="標楷體" w:hAnsi="標楷體"/>
                <w:sz w:val="20"/>
              </w:rPr>
              <w:t>5,067,750</w:t>
            </w:r>
          </w:p>
        </w:tc>
        <w:tc>
          <w:tcPr>
            <w:tcW w:w="870" w:type="pct"/>
            <w:tcBorders>
              <w:left w:val="single" w:sz="4" w:space="0" w:color="auto"/>
              <w:right w:val="single" w:sz="4" w:space="0" w:color="auto"/>
            </w:tcBorders>
            <w:shd w:val="clear" w:color="auto" w:fill="auto"/>
            <w:vAlign w:val="center"/>
          </w:tcPr>
          <w:p w14:paraId="70E0FDE4"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17,371,603</w:t>
            </w:r>
          </w:p>
        </w:tc>
      </w:tr>
      <w:tr w:rsidR="00D81EAE" w:rsidRPr="00B05908" w14:paraId="45E397BE"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76FD0B83"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短期投資</w:t>
            </w:r>
          </w:p>
        </w:tc>
        <w:tc>
          <w:tcPr>
            <w:tcW w:w="871" w:type="pct"/>
            <w:tcBorders>
              <w:left w:val="single" w:sz="4" w:space="0" w:color="auto"/>
              <w:right w:val="single" w:sz="4" w:space="0" w:color="auto"/>
            </w:tcBorders>
            <w:shd w:val="clear" w:color="auto" w:fill="auto"/>
            <w:vAlign w:val="center"/>
          </w:tcPr>
          <w:p w14:paraId="64AFAA4F"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1" w:type="pct"/>
            <w:tcBorders>
              <w:left w:val="single" w:sz="4" w:space="0" w:color="auto"/>
              <w:right w:val="single" w:sz="4" w:space="0" w:color="auto"/>
            </w:tcBorders>
            <w:shd w:val="clear" w:color="auto" w:fill="auto"/>
            <w:vAlign w:val="center"/>
          </w:tcPr>
          <w:p w14:paraId="42258412" w14:textId="77777777" w:rsidR="00D81EAE" w:rsidRPr="00DE42CC" w:rsidRDefault="00D81EAE" w:rsidP="002563B4">
            <w:pPr>
              <w:overflowPunct w:val="0"/>
              <w:ind w:leftChars="20" w:left="48" w:rightChars="20" w:right="48"/>
              <w:jc w:val="right"/>
              <w:rPr>
                <w:rFonts w:ascii="標楷體" w:eastAsia="標楷體" w:hAnsi="標楷體"/>
                <w:sz w:val="20"/>
              </w:rPr>
            </w:pPr>
            <w:r w:rsidRPr="00DE42CC">
              <w:rPr>
                <w:rFonts w:ascii="標楷體" w:eastAsia="標楷體" w:hAnsi="標楷體"/>
                <w:sz w:val="20"/>
              </w:rPr>
              <w:t>2,000</w:t>
            </w:r>
          </w:p>
        </w:tc>
        <w:tc>
          <w:tcPr>
            <w:tcW w:w="871" w:type="pct"/>
            <w:tcBorders>
              <w:left w:val="single" w:sz="4" w:space="0" w:color="auto"/>
              <w:right w:val="single" w:sz="4" w:space="0" w:color="auto"/>
            </w:tcBorders>
            <w:shd w:val="clear" w:color="auto" w:fill="auto"/>
            <w:vAlign w:val="center"/>
          </w:tcPr>
          <w:p w14:paraId="34488B8B"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vAlign w:val="center"/>
          </w:tcPr>
          <w:p w14:paraId="5E1E27A4"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F37007">
              <w:rPr>
                <w:rFonts w:ascii="標楷體" w:eastAsia="標楷體" w:hAnsi="標楷體"/>
                <w:sz w:val="20"/>
              </w:rPr>
              <w:t>2,000</w:t>
            </w:r>
          </w:p>
        </w:tc>
      </w:tr>
      <w:tr w:rsidR="00D81EAE" w:rsidRPr="00B05908" w14:paraId="0AC0194F"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474133B5"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cs="新細明體"/>
                <w:b/>
                <w:color w:val="000000"/>
                <w:kern w:val="0"/>
                <w:sz w:val="20"/>
              </w:rPr>
            </w:pPr>
            <w:r w:rsidRPr="00B05908">
              <w:rPr>
                <w:rFonts w:ascii="標楷體" w:eastAsia="標楷體" w:hAnsi="標楷體" w:hint="eastAsia"/>
                <w:sz w:val="20"/>
              </w:rPr>
              <w:t>應收款項</w:t>
            </w:r>
          </w:p>
        </w:tc>
        <w:tc>
          <w:tcPr>
            <w:tcW w:w="871" w:type="pct"/>
            <w:tcBorders>
              <w:left w:val="single" w:sz="4" w:space="0" w:color="auto"/>
              <w:right w:val="single" w:sz="4" w:space="0" w:color="auto"/>
            </w:tcBorders>
            <w:shd w:val="clear" w:color="auto" w:fill="auto"/>
            <w:vAlign w:val="center"/>
          </w:tcPr>
          <w:p w14:paraId="2B697EDF"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C96B68">
              <w:rPr>
                <w:rFonts w:ascii="標楷體" w:eastAsia="標楷體" w:hAnsi="標楷體"/>
                <w:sz w:val="20"/>
              </w:rPr>
              <w:t>1,453,439</w:t>
            </w:r>
          </w:p>
        </w:tc>
        <w:tc>
          <w:tcPr>
            <w:tcW w:w="871" w:type="pct"/>
            <w:tcBorders>
              <w:left w:val="single" w:sz="4" w:space="0" w:color="auto"/>
              <w:right w:val="single" w:sz="4" w:space="0" w:color="auto"/>
            </w:tcBorders>
            <w:shd w:val="clear" w:color="auto" w:fill="auto"/>
            <w:vAlign w:val="center"/>
          </w:tcPr>
          <w:p w14:paraId="0934FBDE" w14:textId="77777777" w:rsidR="00D81EAE" w:rsidRPr="00DE42CC" w:rsidRDefault="00D81EAE" w:rsidP="002563B4">
            <w:pPr>
              <w:overflowPunct w:val="0"/>
              <w:ind w:leftChars="20" w:left="48" w:rightChars="20" w:right="48"/>
              <w:jc w:val="right"/>
              <w:rPr>
                <w:rFonts w:ascii="標楷體" w:eastAsia="標楷體" w:hAnsi="標楷體"/>
                <w:sz w:val="20"/>
              </w:rPr>
            </w:pPr>
            <w:r w:rsidRPr="00205138">
              <w:rPr>
                <w:rFonts w:ascii="標楷體" w:eastAsia="標楷體" w:hAnsi="標楷體"/>
                <w:sz w:val="20"/>
              </w:rPr>
              <w:t>2,527,787</w:t>
            </w:r>
          </w:p>
        </w:tc>
        <w:tc>
          <w:tcPr>
            <w:tcW w:w="871" w:type="pct"/>
            <w:tcBorders>
              <w:left w:val="single" w:sz="4" w:space="0" w:color="auto"/>
              <w:right w:val="single" w:sz="4" w:space="0" w:color="auto"/>
            </w:tcBorders>
            <w:shd w:val="clear" w:color="auto" w:fill="auto"/>
            <w:vAlign w:val="center"/>
          </w:tcPr>
          <w:p w14:paraId="50AF38BB"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B6060">
              <w:rPr>
                <w:rFonts w:ascii="標楷體" w:eastAsia="標楷體" w:hAnsi="標楷體"/>
                <w:w w:val="50"/>
                <w:sz w:val="20"/>
              </w:rPr>
              <w:t>－</w:t>
            </w:r>
            <w:r>
              <w:rPr>
                <w:rFonts w:ascii="標楷體" w:eastAsia="標楷體" w:hAnsi="標楷體"/>
                <w:sz w:val="20"/>
              </w:rPr>
              <w:t xml:space="preserve"> </w:t>
            </w:r>
            <w:r w:rsidRPr="002A7BCF">
              <w:rPr>
                <w:rFonts w:ascii="標楷體" w:eastAsia="標楷體" w:hAnsi="標楷體"/>
                <w:sz w:val="20"/>
              </w:rPr>
              <w:t>2,269,564</w:t>
            </w:r>
          </w:p>
        </w:tc>
        <w:tc>
          <w:tcPr>
            <w:tcW w:w="870" w:type="pct"/>
            <w:tcBorders>
              <w:left w:val="single" w:sz="4" w:space="0" w:color="auto"/>
              <w:right w:val="single" w:sz="4" w:space="0" w:color="auto"/>
            </w:tcBorders>
            <w:shd w:val="clear" w:color="auto" w:fill="auto"/>
            <w:vAlign w:val="center"/>
          </w:tcPr>
          <w:p w14:paraId="6D2049E7"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1,711,662</w:t>
            </w:r>
          </w:p>
        </w:tc>
      </w:tr>
      <w:tr w:rsidR="00D81EAE" w:rsidRPr="00B05908" w14:paraId="500ECA56"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06979EE1"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cs="新細明體"/>
                <w:b/>
                <w:color w:val="000000"/>
                <w:kern w:val="0"/>
                <w:sz w:val="20"/>
              </w:rPr>
            </w:pPr>
            <w:r w:rsidRPr="00B05908">
              <w:rPr>
                <w:rFonts w:ascii="標楷體" w:eastAsia="標楷體" w:hAnsi="標楷體" w:hint="eastAsia"/>
                <w:sz w:val="20"/>
              </w:rPr>
              <w:t>存貨</w:t>
            </w:r>
          </w:p>
        </w:tc>
        <w:tc>
          <w:tcPr>
            <w:tcW w:w="871" w:type="pct"/>
            <w:tcBorders>
              <w:left w:val="single" w:sz="4" w:space="0" w:color="auto"/>
              <w:right w:val="single" w:sz="4" w:space="0" w:color="auto"/>
            </w:tcBorders>
            <w:shd w:val="clear" w:color="auto" w:fill="auto"/>
            <w:vAlign w:val="center"/>
          </w:tcPr>
          <w:p w14:paraId="01B6D38A"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1" w:type="pct"/>
            <w:tcBorders>
              <w:left w:val="single" w:sz="4" w:space="0" w:color="auto"/>
              <w:right w:val="single" w:sz="4" w:space="0" w:color="auto"/>
            </w:tcBorders>
            <w:shd w:val="clear" w:color="auto" w:fill="auto"/>
            <w:vAlign w:val="center"/>
          </w:tcPr>
          <w:p w14:paraId="5DDE18A4" w14:textId="77777777" w:rsidR="00D81EAE" w:rsidRPr="00DE42CC" w:rsidRDefault="00D81EAE" w:rsidP="002563B4">
            <w:pPr>
              <w:overflowPunct w:val="0"/>
              <w:ind w:leftChars="20" w:left="48" w:rightChars="20" w:right="48"/>
              <w:jc w:val="right"/>
              <w:rPr>
                <w:rFonts w:ascii="標楷體" w:eastAsia="標楷體" w:hAnsi="標楷體"/>
                <w:sz w:val="20"/>
              </w:rPr>
            </w:pPr>
            <w:r w:rsidRPr="00205138">
              <w:rPr>
                <w:rFonts w:ascii="標楷體" w:eastAsia="標楷體" w:hAnsi="標楷體"/>
                <w:sz w:val="20"/>
              </w:rPr>
              <w:t>2,401</w:t>
            </w:r>
          </w:p>
        </w:tc>
        <w:tc>
          <w:tcPr>
            <w:tcW w:w="871" w:type="pct"/>
            <w:tcBorders>
              <w:left w:val="single" w:sz="4" w:space="0" w:color="auto"/>
              <w:right w:val="single" w:sz="4" w:space="0" w:color="auto"/>
            </w:tcBorders>
            <w:shd w:val="clear" w:color="auto" w:fill="auto"/>
            <w:vAlign w:val="center"/>
          </w:tcPr>
          <w:p w14:paraId="2C643EAC"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vAlign w:val="center"/>
          </w:tcPr>
          <w:p w14:paraId="1CC516F7"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2,401</w:t>
            </w:r>
          </w:p>
        </w:tc>
      </w:tr>
      <w:tr w:rsidR="00D81EAE" w:rsidRPr="00B05908" w14:paraId="65E275FA"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62751F74"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cs="新細明體"/>
                <w:b/>
                <w:color w:val="000000"/>
                <w:kern w:val="0"/>
                <w:sz w:val="20"/>
              </w:rPr>
            </w:pPr>
            <w:r w:rsidRPr="00B05908">
              <w:rPr>
                <w:rFonts w:ascii="標楷體" w:eastAsia="標楷體" w:hAnsi="標楷體" w:hint="eastAsia"/>
                <w:sz w:val="20"/>
              </w:rPr>
              <w:t>預付款項</w:t>
            </w:r>
          </w:p>
        </w:tc>
        <w:tc>
          <w:tcPr>
            <w:tcW w:w="871" w:type="pct"/>
            <w:tcBorders>
              <w:left w:val="single" w:sz="4" w:space="0" w:color="auto"/>
              <w:right w:val="single" w:sz="4" w:space="0" w:color="auto"/>
            </w:tcBorders>
            <w:shd w:val="clear" w:color="auto" w:fill="auto"/>
            <w:vAlign w:val="center"/>
          </w:tcPr>
          <w:p w14:paraId="424499A8"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C96B68">
              <w:rPr>
                <w:rFonts w:ascii="標楷體" w:eastAsia="標楷體" w:hAnsi="標楷體"/>
                <w:sz w:val="20"/>
              </w:rPr>
              <w:t>196,603</w:t>
            </w:r>
          </w:p>
        </w:tc>
        <w:tc>
          <w:tcPr>
            <w:tcW w:w="871" w:type="pct"/>
            <w:tcBorders>
              <w:left w:val="single" w:sz="4" w:space="0" w:color="auto"/>
              <w:right w:val="single" w:sz="4" w:space="0" w:color="auto"/>
            </w:tcBorders>
            <w:shd w:val="clear" w:color="auto" w:fill="auto"/>
            <w:vAlign w:val="center"/>
          </w:tcPr>
          <w:p w14:paraId="5CC786D0" w14:textId="77777777" w:rsidR="00D81EAE" w:rsidRPr="00DE42CC" w:rsidRDefault="00D81EAE" w:rsidP="002563B4">
            <w:pPr>
              <w:overflowPunct w:val="0"/>
              <w:ind w:leftChars="20" w:left="48" w:rightChars="20" w:right="48"/>
              <w:jc w:val="right"/>
              <w:rPr>
                <w:rFonts w:ascii="標楷體" w:eastAsia="標楷體" w:hAnsi="標楷體"/>
                <w:sz w:val="20"/>
              </w:rPr>
            </w:pPr>
            <w:r w:rsidRPr="00205138">
              <w:rPr>
                <w:rFonts w:ascii="標楷體" w:eastAsia="標楷體" w:hAnsi="標楷體"/>
                <w:sz w:val="20"/>
              </w:rPr>
              <w:t>54,042</w:t>
            </w:r>
          </w:p>
        </w:tc>
        <w:tc>
          <w:tcPr>
            <w:tcW w:w="871" w:type="pct"/>
            <w:tcBorders>
              <w:left w:val="single" w:sz="4" w:space="0" w:color="auto"/>
              <w:right w:val="single" w:sz="4" w:space="0" w:color="auto"/>
            </w:tcBorders>
            <w:shd w:val="clear" w:color="auto" w:fill="auto"/>
            <w:vAlign w:val="center"/>
          </w:tcPr>
          <w:p w14:paraId="6D8BD006"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vAlign w:val="center"/>
          </w:tcPr>
          <w:p w14:paraId="27B856B0"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250,645</w:t>
            </w:r>
          </w:p>
        </w:tc>
      </w:tr>
      <w:tr w:rsidR="00D81EAE" w:rsidRPr="00B05908" w14:paraId="64B646D7"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3BD4E212" w14:textId="77777777" w:rsidR="00D81EAE" w:rsidRPr="00B05908" w:rsidRDefault="00D81EAE" w:rsidP="002563B4">
            <w:pPr>
              <w:overflowPunct w:val="0"/>
              <w:spacing w:line="240" w:lineRule="exact"/>
              <w:ind w:leftChars="120" w:left="28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非流動資產</w:t>
            </w:r>
          </w:p>
        </w:tc>
        <w:tc>
          <w:tcPr>
            <w:tcW w:w="871" w:type="pct"/>
            <w:tcBorders>
              <w:left w:val="single" w:sz="4" w:space="0" w:color="auto"/>
              <w:right w:val="single" w:sz="4" w:space="0" w:color="auto"/>
            </w:tcBorders>
            <w:shd w:val="clear" w:color="auto" w:fill="auto"/>
            <w:vAlign w:val="center"/>
          </w:tcPr>
          <w:p w14:paraId="70F195BE"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45,745,689</w:t>
            </w:r>
          </w:p>
        </w:tc>
        <w:tc>
          <w:tcPr>
            <w:tcW w:w="871" w:type="pct"/>
            <w:tcBorders>
              <w:left w:val="single" w:sz="4" w:space="0" w:color="auto"/>
              <w:right w:val="single" w:sz="4" w:space="0" w:color="auto"/>
            </w:tcBorders>
            <w:shd w:val="clear" w:color="auto" w:fill="auto"/>
            <w:vAlign w:val="center"/>
          </w:tcPr>
          <w:p w14:paraId="7F0A859E"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05138">
              <w:rPr>
                <w:rFonts w:ascii="標楷體" w:eastAsia="標楷體" w:hAnsi="標楷體"/>
                <w:b/>
                <w:sz w:val="20"/>
              </w:rPr>
              <w:t>26,987,502</w:t>
            </w:r>
          </w:p>
        </w:tc>
        <w:tc>
          <w:tcPr>
            <w:tcW w:w="871" w:type="pct"/>
            <w:tcBorders>
              <w:left w:val="single" w:sz="4" w:space="0" w:color="auto"/>
              <w:right w:val="single" w:sz="4" w:space="0" w:color="auto"/>
            </w:tcBorders>
            <w:shd w:val="clear" w:color="auto" w:fill="auto"/>
            <w:vAlign w:val="center"/>
          </w:tcPr>
          <w:p w14:paraId="51B4F84E"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B6060">
              <w:rPr>
                <w:rFonts w:ascii="標楷體" w:eastAsia="標楷體" w:hAnsi="標楷體"/>
                <w:b/>
                <w:w w:val="50"/>
                <w:sz w:val="20"/>
              </w:rPr>
              <w:t>－</w:t>
            </w:r>
            <w:r>
              <w:rPr>
                <w:rFonts w:ascii="標楷體" w:eastAsia="標楷體" w:hAnsi="標楷體"/>
                <w:b/>
                <w:sz w:val="20"/>
              </w:rPr>
              <w:t xml:space="preserve"> </w:t>
            </w:r>
            <w:r w:rsidRPr="002A7BCF">
              <w:rPr>
                <w:rFonts w:ascii="標楷體" w:eastAsia="標楷體" w:hAnsi="標楷體"/>
                <w:b/>
                <w:sz w:val="20"/>
              </w:rPr>
              <w:t>6,222,490</w:t>
            </w:r>
          </w:p>
        </w:tc>
        <w:tc>
          <w:tcPr>
            <w:tcW w:w="870" w:type="pct"/>
            <w:tcBorders>
              <w:left w:val="single" w:sz="4" w:space="0" w:color="auto"/>
              <w:right w:val="single" w:sz="4" w:space="0" w:color="auto"/>
            </w:tcBorders>
            <w:shd w:val="clear" w:color="auto" w:fill="auto"/>
            <w:vAlign w:val="center"/>
          </w:tcPr>
          <w:p w14:paraId="26A6B68F"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A7BCF">
              <w:rPr>
                <w:rFonts w:ascii="標楷體" w:eastAsia="標楷體" w:hAnsi="標楷體"/>
                <w:b/>
                <w:sz w:val="20"/>
              </w:rPr>
              <w:t>66,510,701</w:t>
            </w:r>
          </w:p>
        </w:tc>
      </w:tr>
      <w:tr w:rsidR="00D81EAE" w:rsidRPr="00B05908" w14:paraId="7DCF192E"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3FC89D77"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押匯貼現、放款、基金</w:t>
            </w:r>
          </w:p>
        </w:tc>
        <w:tc>
          <w:tcPr>
            <w:tcW w:w="871" w:type="pct"/>
            <w:tcBorders>
              <w:left w:val="single" w:sz="4" w:space="0" w:color="auto"/>
              <w:right w:val="single" w:sz="4" w:space="0" w:color="auto"/>
            </w:tcBorders>
            <w:shd w:val="clear" w:color="auto" w:fill="auto"/>
            <w:vAlign w:val="center"/>
          </w:tcPr>
          <w:p w14:paraId="0E4DC5A3"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proofErr w:type="gramStart"/>
            <w:r w:rsidRPr="00B05908">
              <w:rPr>
                <w:rFonts w:ascii="標楷體" w:eastAsia="標楷體" w:hAnsi="標楷體" w:hint="eastAsia"/>
                <w:sz w:val="20"/>
              </w:rPr>
              <w:t>—</w:t>
            </w:r>
            <w:proofErr w:type="gramEnd"/>
          </w:p>
        </w:tc>
        <w:tc>
          <w:tcPr>
            <w:tcW w:w="871" w:type="pct"/>
            <w:tcBorders>
              <w:left w:val="single" w:sz="4" w:space="0" w:color="auto"/>
              <w:right w:val="single" w:sz="4" w:space="0" w:color="auto"/>
            </w:tcBorders>
            <w:shd w:val="clear" w:color="auto" w:fill="auto"/>
            <w:vAlign w:val="center"/>
          </w:tcPr>
          <w:p w14:paraId="58A3A4CD"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05138">
              <w:rPr>
                <w:rFonts w:ascii="標楷體" w:eastAsia="標楷體" w:hAnsi="標楷體"/>
                <w:sz w:val="20"/>
              </w:rPr>
              <w:t>21,405</w:t>
            </w:r>
          </w:p>
        </w:tc>
        <w:tc>
          <w:tcPr>
            <w:tcW w:w="871" w:type="pct"/>
            <w:tcBorders>
              <w:left w:val="single" w:sz="4" w:space="0" w:color="auto"/>
              <w:right w:val="single" w:sz="4" w:space="0" w:color="auto"/>
            </w:tcBorders>
            <w:shd w:val="clear" w:color="auto" w:fill="auto"/>
            <w:vAlign w:val="center"/>
          </w:tcPr>
          <w:p w14:paraId="18F63B38"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vAlign w:val="center"/>
          </w:tcPr>
          <w:p w14:paraId="394A98A7"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21,405</w:t>
            </w:r>
          </w:p>
        </w:tc>
      </w:tr>
      <w:tr w:rsidR="00D81EAE" w:rsidRPr="00B05908" w14:paraId="66DE8592"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0D05E3BD"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proofErr w:type="gramStart"/>
            <w:r w:rsidRPr="00B05908">
              <w:rPr>
                <w:rFonts w:ascii="標楷體" w:eastAsia="標楷體" w:hAnsi="標楷體" w:hint="eastAsia"/>
                <w:sz w:val="20"/>
              </w:rPr>
              <w:t>採</w:t>
            </w:r>
            <w:proofErr w:type="gramEnd"/>
            <w:r w:rsidRPr="00B05908">
              <w:rPr>
                <w:rFonts w:ascii="標楷體" w:eastAsia="標楷體" w:hAnsi="標楷體" w:hint="eastAsia"/>
                <w:sz w:val="20"/>
              </w:rPr>
              <w:t>權益法之股權投資</w:t>
            </w:r>
          </w:p>
        </w:tc>
        <w:tc>
          <w:tcPr>
            <w:tcW w:w="871" w:type="pct"/>
            <w:tcBorders>
              <w:left w:val="single" w:sz="4" w:space="0" w:color="auto"/>
              <w:right w:val="single" w:sz="4" w:space="0" w:color="auto"/>
            </w:tcBorders>
            <w:shd w:val="clear" w:color="auto" w:fill="auto"/>
            <w:vAlign w:val="center"/>
          </w:tcPr>
          <w:p w14:paraId="35FE7E09"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6,222,490</w:t>
            </w:r>
          </w:p>
        </w:tc>
        <w:tc>
          <w:tcPr>
            <w:tcW w:w="871" w:type="pct"/>
            <w:tcBorders>
              <w:left w:val="single" w:sz="4" w:space="0" w:color="auto"/>
              <w:right w:val="single" w:sz="4" w:space="0" w:color="auto"/>
            </w:tcBorders>
            <w:shd w:val="clear" w:color="auto" w:fill="auto"/>
            <w:vAlign w:val="center"/>
          </w:tcPr>
          <w:p w14:paraId="7F35F7D5"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1" w:type="pct"/>
            <w:tcBorders>
              <w:left w:val="single" w:sz="4" w:space="0" w:color="auto"/>
              <w:right w:val="single" w:sz="4" w:space="0" w:color="auto"/>
            </w:tcBorders>
            <w:shd w:val="clear" w:color="auto" w:fill="auto"/>
            <w:vAlign w:val="center"/>
          </w:tcPr>
          <w:p w14:paraId="54719B0B"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B6060">
              <w:rPr>
                <w:rFonts w:ascii="標楷體" w:eastAsia="標楷體" w:hAnsi="標楷體"/>
                <w:w w:val="50"/>
                <w:sz w:val="20"/>
              </w:rPr>
              <w:t>－</w:t>
            </w:r>
            <w:r>
              <w:rPr>
                <w:rFonts w:ascii="標楷體" w:eastAsia="標楷體" w:hAnsi="標楷體"/>
                <w:sz w:val="20"/>
              </w:rPr>
              <w:t xml:space="preserve"> </w:t>
            </w:r>
            <w:r w:rsidRPr="00C96B68">
              <w:rPr>
                <w:rFonts w:ascii="標楷體" w:eastAsia="標楷體" w:hAnsi="標楷體"/>
                <w:sz w:val="20"/>
              </w:rPr>
              <w:t>6,222,490</w:t>
            </w:r>
          </w:p>
        </w:tc>
        <w:tc>
          <w:tcPr>
            <w:tcW w:w="870" w:type="pct"/>
            <w:tcBorders>
              <w:left w:val="single" w:sz="4" w:space="0" w:color="auto"/>
              <w:right w:val="single" w:sz="4" w:space="0" w:color="auto"/>
            </w:tcBorders>
            <w:shd w:val="clear" w:color="auto" w:fill="auto"/>
            <w:vAlign w:val="center"/>
          </w:tcPr>
          <w:p w14:paraId="2555C7CB"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r>
      <w:tr w:rsidR="00D81EAE" w:rsidRPr="00B05908" w14:paraId="447DAC9F"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01B70F2E"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其他投資</w:t>
            </w:r>
          </w:p>
        </w:tc>
        <w:tc>
          <w:tcPr>
            <w:tcW w:w="871" w:type="pct"/>
            <w:tcBorders>
              <w:left w:val="single" w:sz="4" w:space="0" w:color="auto"/>
              <w:right w:val="single" w:sz="4" w:space="0" w:color="auto"/>
            </w:tcBorders>
            <w:shd w:val="clear" w:color="auto" w:fill="auto"/>
            <w:vAlign w:val="center"/>
          </w:tcPr>
          <w:p w14:paraId="66CE02B8"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58,395</w:t>
            </w:r>
          </w:p>
        </w:tc>
        <w:tc>
          <w:tcPr>
            <w:tcW w:w="871" w:type="pct"/>
            <w:tcBorders>
              <w:left w:val="single" w:sz="4" w:space="0" w:color="auto"/>
              <w:right w:val="single" w:sz="4" w:space="0" w:color="auto"/>
            </w:tcBorders>
            <w:shd w:val="clear" w:color="auto" w:fill="auto"/>
            <w:vAlign w:val="center"/>
          </w:tcPr>
          <w:p w14:paraId="084B30BB"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05138">
              <w:rPr>
                <w:rFonts w:ascii="標楷體" w:eastAsia="標楷體" w:hAnsi="標楷體"/>
                <w:sz w:val="20"/>
              </w:rPr>
              <w:t>141,433</w:t>
            </w:r>
          </w:p>
        </w:tc>
        <w:tc>
          <w:tcPr>
            <w:tcW w:w="871" w:type="pct"/>
            <w:tcBorders>
              <w:left w:val="single" w:sz="4" w:space="0" w:color="auto"/>
              <w:right w:val="single" w:sz="4" w:space="0" w:color="auto"/>
            </w:tcBorders>
            <w:shd w:val="clear" w:color="auto" w:fill="auto"/>
            <w:vAlign w:val="center"/>
          </w:tcPr>
          <w:p w14:paraId="47991EEB"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vAlign w:val="center"/>
          </w:tcPr>
          <w:p w14:paraId="584404EC"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199,829</w:t>
            </w:r>
          </w:p>
        </w:tc>
      </w:tr>
      <w:tr w:rsidR="00D81EAE" w:rsidRPr="00B05908" w14:paraId="7A01BBC3"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24543644"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土地、建築物及設備</w:t>
            </w:r>
          </w:p>
        </w:tc>
        <w:tc>
          <w:tcPr>
            <w:tcW w:w="871" w:type="pct"/>
            <w:tcBorders>
              <w:left w:val="single" w:sz="4" w:space="0" w:color="auto"/>
              <w:right w:val="single" w:sz="4" w:space="0" w:color="auto"/>
            </w:tcBorders>
            <w:shd w:val="clear" w:color="auto" w:fill="auto"/>
            <w:vAlign w:val="center"/>
          </w:tcPr>
          <w:p w14:paraId="4DB294C3"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38,185,025</w:t>
            </w:r>
          </w:p>
        </w:tc>
        <w:tc>
          <w:tcPr>
            <w:tcW w:w="871" w:type="pct"/>
            <w:tcBorders>
              <w:left w:val="single" w:sz="4" w:space="0" w:color="auto"/>
              <w:right w:val="single" w:sz="4" w:space="0" w:color="auto"/>
            </w:tcBorders>
            <w:shd w:val="clear" w:color="auto" w:fill="auto"/>
            <w:vAlign w:val="center"/>
          </w:tcPr>
          <w:p w14:paraId="5701D04F"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05138">
              <w:rPr>
                <w:rFonts w:ascii="標楷體" w:eastAsia="標楷體" w:hAnsi="標楷體"/>
                <w:sz w:val="20"/>
              </w:rPr>
              <w:t>26,803,106</w:t>
            </w:r>
          </w:p>
        </w:tc>
        <w:tc>
          <w:tcPr>
            <w:tcW w:w="871" w:type="pct"/>
            <w:tcBorders>
              <w:left w:val="single" w:sz="4" w:space="0" w:color="auto"/>
              <w:right w:val="single" w:sz="4" w:space="0" w:color="auto"/>
            </w:tcBorders>
            <w:shd w:val="clear" w:color="auto" w:fill="auto"/>
            <w:vAlign w:val="center"/>
          </w:tcPr>
          <w:p w14:paraId="7BA14DDF"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vAlign w:val="center"/>
          </w:tcPr>
          <w:p w14:paraId="763568C8"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64,988,131</w:t>
            </w:r>
          </w:p>
        </w:tc>
      </w:tr>
      <w:tr w:rsidR="00D81EAE" w:rsidRPr="00B05908" w14:paraId="2281AD81"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2F8D1277"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無形資產</w:t>
            </w:r>
          </w:p>
        </w:tc>
        <w:tc>
          <w:tcPr>
            <w:tcW w:w="871" w:type="pct"/>
            <w:tcBorders>
              <w:left w:val="single" w:sz="4" w:space="0" w:color="auto"/>
              <w:right w:val="single" w:sz="4" w:space="0" w:color="auto"/>
            </w:tcBorders>
            <w:shd w:val="clear" w:color="auto" w:fill="auto"/>
            <w:vAlign w:val="center"/>
          </w:tcPr>
          <w:p w14:paraId="520A24FD"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110,049</w:t>
            </w:r>
          </w:p>
        </w:tc>
        <w:tc>
          <w:tcPr>
            <w:tcW w:w="871" w:type="pct"/>
            <w:tcBorders>
              <w:left w:val="single" w:sz="4" w:space="0" w:color="auto"/>
              <w:right w:val="single" w:sz="4" w:space="0" w:color="auto"/>
            </w:tcBorders>
            <w:shd w:val="clear" w:color="auto" w:fill="auto"/>
            <w:vAlign w:val="center"/>
          </w:tcPr>
          <w:p w14:paraId="6A39DBDE"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05138">
              <w:rPr>
                <w:rFonts w:ascii="標楷體" w:eastAsia="標楷體" w:hAnsi="標楷體"/>
                <w:sz w:val="20"/>
              </w:rPr>
              <w:t>20,764</w:t>
            </w:r>
          </w:p>
        </w:tc>
        <w:tc>
          <w:tcPr>
            <w:tcW w:w="871" w:type="pct"/>
            <w:tcBorders>
              <w:left w:val="single" w:sz="4" w:space="0" w:color="auto"/>
              <w:right w:val="single" w:sz="4" w:space="0" w:color="auto"/>
            </w:tcBorders>
            <w:shd w:val="clear" w:color="auto" w:fill="auto"/>
            <w:vAlign w:val="center"/>
          </w:tcPr>
          <w:p w14:paraId="48B4CB4F"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vAlign w:val="center"/>
          </w:tcPr>
          <w:p w14:paraId="5AE8729C"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130,814</w:t>
            </w:r>
          </w:p>
        </w:tc>
      </w:tr>
      <w:tr w:rsidR="00D81EAE" w:rsidRPr="00B05908" w14:paraId="6DEF9B92"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63E9F7BE"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其他資產</w:t>
            </w:r>
          </w:p>
        </w:tc>
        <w:tc>
          <w:tcPr>
            <w:tcW w:w="871" w:type="pct"/>
            <w:tcBorders>
              <w:left w:val="single" w:sz="4" w:space="0" w:color="auto"/>
              <w:right w:val="single" w:sz="4" w:space="0" w:color="auto"/>
            </w:tcBorders>
            <w:shd w:val="clear" w:color="auto" w:fill="auto"/>
            <w:vAlign w:val="center"/>
          </w:tcPr>
          <w:p w14:paraId="21D2119C"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1,169,727</w:t>
            </w:r>
          </w:p>
        </w:tc>
        <w:tc>
          <w:tcPr>
            <w:tcW w:w="871" w:type="pct"/>
            <w:tcBorders>
              <w:left w:val="single" w:sz="4" w:space="0" w:color="auto"/>
              <w:right w:val="single" w:sz="4" w:space="0" w:color="auto"/>
            </w:tcBorders>
            <w:shd w:val="clear" w:color="auto" w:fill="auto"/>
            <w:vAlign w:val="center"/>
          </w:tcPr>
          <w:p w14:paraId="12FA627E"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05138">
              <w:rPr>
                <w:rFonts w:ascii="標楷體" w:eastAsia="標楷體" w:hAnsi="標楷體"/>
                <w:sz w:val="20"/>
              </w:rPr>
              <w:t>792</w:t>
            </w:r>
          </w:p>
        </w:tc>
        <w:tc>
          <w:tcPr>
            <w:tcW w:w="871" w:type="pct"/>
            <w:tcBorders>
              <w:left w:val="single" w:sz="4" w:space="0" w:color="auto"/>
              <w:right w:val="single" w:sz="4" w:space="0" w:color="auto"/>
            </w:tcBorders>
            <w:shd w:val="clear" w:color="auto" w:fill="auto"/>
            <w:vAlign w:val="center"/>
          </w:tcPr>
          <w:p w14:paraId="2AA146EE"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vAlign w:val="center"/>
          </w:tcPr>
          <w:p w14:paraId="082AD30F"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1,170,520</w:t>
            </w:r>
          </w:p>
        </w:tc>
      </w:tr>
      <w:tr w:rsidR="00D81EAE" w:rsidRPr="00B05908" w14:paraId="59C2D770"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1C3027ED"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原列資產總額</w:t>
            </w:r>
          </w:p>
        </w:tc>
        <w:tc>
          <w:tcPr>
            <w:tcW w:w="871" w:type="pct"/>
            <w:tcBorders>
              <w:left w:val="single" w:sz="4" w:space="0" w:color="auto"/>
              <w:right w:val="single" w:sz="4" w:space="0" w:color="auto"/>
            </w:tcBorders>
            <w:shd w:val="clear" w:color="auto" w:fill="auto"/>
            <w:vAlign w:val="center"/>
          </w:tcPr>
          <w:p w14:paraId="7E787A8C"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52,031,209</w:t>
            </w:r>
          </w:p>
        </w:tc>
        <w:tc>
          <w:tcPr>
            <w:tcW w:w="871" w:type="pct"/>
            <w:tcBorders>
              <w:left w:val="single" w:sz="4" w:space="0" w:color="auto"/>
              <w:right w:val="single" w:sz="4" w:space="0" w:color="auto"/>
            </w:tcBorders>
            <w:shd w:val="clear" w:color="auto" w:fill="auto"/>
            <w:vAlign w:val="center"/>
          </w:tcPr>
          <w:p w14:paraId="6F0249B0"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2A7BCF">
              <w:rPr>
                <w:rFonts w:ascii="標楷體" w:eastAsia="標楷體" w:hAnsi="標楷體"/>
                <w:b/>
                <w:bCs/>
                <w:sz w:val="20"/>
              </w:rPr>
              <w:t>47,377,610</w:t>
            </w:r>
          </w:p>
        </w:tc>
        <w:tc>
          <w:tcPr>
            <w:tcW w:w="871" w:type="pct"/>
            <w:tcBorders>
              <w:left w:val="single" w:sz="4" w:space="0" w:color="auto"/>
              <w:right w:val="single" w:sz="4" w:space="0" w:color="auto"/>
            </w:tcBorders>
            <w:shd w:val="clear" w:color="auto" w:fill="auto"/>
            <w:vAlign w:val="center"/>
          </w:tcPr>
          <w:p w14:paraId="45D1D674"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2B6060">
              <w:rPr>
                <w:rFonts w:ascii="標楷體" w:eastAsia="標楷體" w:hAnsi="標楷體"/>
                <w:b/>
                <w:bCs/>
                <w:w w:val="50"/>
                <w:sz w:val="20"/>
              </w:rPr>
              <w:t>－</w:t>
            </w:r>
            <w:r>
              <w:rPr>
                <w:rFonts w:ascii="標楷體" w:eastAsia="標楷體" w:hAnsi="標楷體"/>
                <w:b/>
                <w:bCs/>
                <w:sz w:val="20"/>
              </w:rPr>
              <w:t xml:space="preserve"> </w:t>
            </w:r>
            <w:r w:rsidRPr="002A7BCF">
              <w:rPr>
                <w:rFonts w:ascii="標楷體" w:eastAsia="標楷體" w:hAnsi="標楷體"/>
                <w:b/>
                <w:bCs/>
                <w:sz w:val="20"/>
              </w:rPr>
              <w:t>13,559,805</w:t>
            </w:r>
          </w:p>
        </w:tc>
        <w:tc>
          <w:tcPr>
            <w:tcW w:w="870" w:type="pct"/>
            <w:tcBorders>
              <w:left w:val="single" w:sz="4" w:space="0" w:color="auto"/>
              <w:right w:val="single" w:sz="4" w:space="0" w:color="auto"/>
            </w:tcBorders>
            <w:shd w:val="clear" w:color="auto" w:fill="auto"/>
            <w:vAlign w:val="center"/>
          </w:tcPr>
          <w:p w14:paraId="1E1D012D"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2A7BCF">
              <w:rPr>
                <w:rFonts w:ascii="標楷體" w:eastAsia="標楷體" w:hAnsi="標楷體"/>
                <w:b/>
                <w:bCs/>
                <w:sz w:val="20"/>
              </w:rPr>
              <w:t>85,849,014</w:t>
            </w:r>
          </w:p>
        </w:tc>
      </w:tr>
      <w:tr w:rsidR="00D81EAE" w:rsidRPr="00B05908" w14:paraId="19D5FC9E"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22CFD774"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b/>
                <w:bCs/>
                <w:sz w:val="20"/>
              </w:rPr>
            </w:pPr>
            <w:proofErr w:type="gramStart"/>
            <w:r w:rsidRPr="00B05908">
              <w:rPr>
                <w:rFonts w:ascii="標楷體" w:eastAsia="標楷體" w:hAnsi="標楷體" w:hint="eastAsia"/>
                <w:b/>
                <w:bCs/>
                <w:sz w:val="20"/>
              </w:rPr>
              <w:t>本室審核</w:t>
            </w:r>
            <w:proofErr w:type="gramEnd"/>
            <w:r w:rsidRPr="00B05908">
              <w:rPr>
                <w:rFonts w:ascii="標楷體" w:eastAsia="標楷體" w:hAnsi="標楷體" w:hint="eastAsia"/>
                <w:b/>
                <w:bCs/>
                <w:sz w:val="20"/>
              </w:rPr>
              <w:t>修正決算應調整數</w:t>
            </w:r>
          </w:p>
        </w:tc>
        <w:tc>
          <w:tcPr>
            <w:tcW w:w="871" w:type="pct"/>
            <w:tcBorders>
              <w:left w:val="single" w:sz="4" w:space="0" w:color="auto"/>
              <w:right w:val="single" w:sz="4" w:space="0" w:color="auto"/>
            </w:tcBorders>
            <w:shd w:val="clear" w:color="auto" w:fill="auto"/>
            <w:vAlign w:val="center"/>
          </w:tcPr>
          <w:p w14:paraId="1A8948F8" w14:textId="77777777" w:rsidR="00D81EAE" w:rsidRPr="00B05908" w:rsidRDefault="00D81EAE" w:rsidP="002563B4">
            <w:pPr>
              <w:widowControl/>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1,532</w:t>
            </w:r>
          </w:p>
        </w:tc>
        <w:tc>
          <w:tcPr>
            <w:tcW w:w="871" w:type="pct"/>
            <w:tcBorders>
              <w:left w:val="single" w:sz="4" w:space="0" w:color="auto"/>
              <w:right w:val="single" w:sz="4" w:space="0" w:color="auto"/>
            </w:tcBorders>
            <w:shd w:val="clear" w:color="auto" w:fill="auto"/>
            <w:vAlign w:val="center"/>
          </w:tcPr>
          <w:p w14:paraId="1FC1250B" w14:textId="77777777" w:rsidR="00D81EAE" w:rsidRPr="00B05908" w:rsidRDefault="00D81EAE" w:rsidP="002563B4">
            <w:pPr>
              <w:widowControl/>
              <w:overflowPunct w:val="0"/>
              <w:ind w:leftChars="20" w:left="48" w:rightChars="20" w:right="48"/>
              <w:jc w:val="right"/>
              <w:rPr>
                <w:rFonts w:ascii="標楷體" w:eastAsia="標楷體" w:hAnsi="標楷體"/>
                <w:b/>
                <w:bCs/>
                <w:sz w:val="20"/>
              </w:rPr>
            </w:pPr>
            <w:proofErr w:type="gramStart"/>
            <w:r w:rsidRPr="00B05908">
              <w:rPr>
                <w:rFonts w:ascii="標楷體" w:eastAsia="標楷體" w:hAnsi="標楷體" w:hint="eastAsia"/>
                <w:b/>
                <w:bCs/>
                <w:sz w:val="20"/>
              </w:rPr>
              <w:t>—</w:t>
            </w:r>
            <w:proofErr w:type="gramEnd"/>
          </w:p>
        </w:tc>
        <w:tc>
          <w:tcPr>
            <w:tcW w:w="871" w:type="pct"/>
            <w:tcBorders>
              <w:left w:val="single" w:sz="4" w:space="0" w:color="auto"/>
              <w:right w:val="single" w:sz="4" w:space="0" w:color="auto"/>
            </w:tcBorders>
            <w:shd w:val="clear" w:color="auto" w:fill="auto"/>
            <w:vAlign w:val="center"/>
          </w:tcPr>
          <w:p w14:paraId="4FB6CD65" w14:textId="77777777" w:rsidR="00D81EAE" w:rsidRPr="00B05908" w:rsidRDefault="00D81EAE" w:rsidP="002563B4">
            <w:pPr>
              <w:widowControl/>
              <w:overflowPunct w:val="0"/>
              <w:ind w:leftChars="20" w:left="48" w:rightChars="20" w:right="48"/>
              <w:jc w:val="right"/>
              <w:rPr>
                <w:rFonts w:ascii="標楷體" w:eastAsia="標楷體" w:hAnsi="標楷體"/>
                <w:b/>
                <w:bCs/>
                <w:sz w:val="20"/>
              </w:rPr>
            </w:pPr>
            <w:r w:rsidRPr="002B6060">
              <w:rPr>
                <w:rFonts w:ascii="標楷體" w:eastAsia="標楷體" w:hAnsi="標楷體"/>
                <w:b/>
                <w:bCs/>
                <w:w w:val="50"/>
                <w:sz w:val="20"/>
              </w:rPr>
              <w:t>－</w:t>
            </w:r>
            <w:r>
              <w:rPr>
                <w:rFonts w:ascii="標楷體" w:eastAsia="標楷體" w:hAnsi="標楷體"/>
                <w:b/>
                <w:bCs/>
                <w:sz w:val="20"/>
              </w:rPr>
              <w:t xml:space="preserve"> </w:t>
            </w:r>
            <w:r w:rsidRPr="002A7BCF">
              <w:rPr>
                <w:rFonts w:ascii="標楷體" w:eastAsia="標楷體" w:hAnsi="標楷體"/>
                <w:b/>
                <w:bCs/>
                <w:sz w:val="20"/>
              </w:rPr>
              <w:t>176</w:t>
            </w:r>
          </w:p>
        </w:tc>
        <w:tc>
          <w:tcPr>
            <w:tcW w:w="870" w:type="pct"/>
            <w:tcBorders>
              <w:left w:val="single" w:sz="4" w:space="0" w:color="auto"/>
              <w:right w:val="single" w:sz="4" w:space="0" w:color="auto"/>
            </w:tcBorders>
            <w:shd w:val="clear" w:color="auto" w:fill="auto"/>
            <w:vAlign w:val="center"/>
          </w:tcPr>
          <w:p w14:paraId="32F27096" w14:textId="77777777" w:rsidR="00D81EAE" w:rsidRPr="00B05908" w:rsidRDefault="00D81EAE" w:rsidP="002563B4">
            <w:pPr>
              <w:widowControl/>
              <w:overflowPunct w:val="0"/>
              <w:ind w:leftChars="20" w:left="48" w:rightChars="20" w:right="48"/>
              <w:jc w:val="right"/>
              <w:rPr>
                <w:rFonts w:ascii="標楷體" w:eastAsia="標楷體" w:hAnsi="標楷體"/>
                <w:b/>
                <w:bCs/>
                <w:sz w:val="20"/>
              </w:rPr>
            </w:pPr>
            <w:r w:rsidRPr="002A7BCF">
              <w:rPr>
                <w:rFonts w:ascii="標楷體" w:eastAsia="標楷體" w:hAnsi="標楷體"/>
                <w:b/>
                <w:bCs/>
                <w:sz w:val="20"/>
              </w:rPr>
              <w:t>1,356</w:t>
            </w:r>
          </w:p>
        </w:tc>
      </w:tr>
      <w:tr w:rsidR="00D81EAE" w:rsidRPr="00B05908" w14:paraId="0C0E34A4"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4148EFDF"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b/>
                <w:bCs/>
                <w:sz w:val="20"/>
              </w:rPr>
            </w:pPr>
            <w:r w:rsidRPr="00B05908">
              <w:rPr>
                <w:rFonts w:ascii="標楷體" w:eastAsia="標楷體" w:hAnsi="標楷體" w:hint="eastAsia"/>
                <w:b/>
                <w:bCs/>
                <w:sz w:val="20"/>
              </w:rPr>
              <w:t>調整後資產總額</w:t>
            </w:r>
          </w:p>
        </w:tc>
        <w:tc>
          <w:tcPr>
            <w:tcW w:w="871" w:type="pct"/>
            <w:tcBorders>
              <w:left w:val="single" w:sz="4" w:space="0" w:color="auto"/>
              <w:right w:val="single" w:sz="4" w:space="0" w:color="auto"/>
            </w:tcBorders>
            <w:shd w:val="clear" w:color="auto" w:fill="auto"/>
            <w:vAlign w:val="center"/>
          </w:tcPr>
          <w:p w14:paraId="262719E0"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52,032,741</w:t>
            </w:r>
          </w:p>
        </w:tc>
        <w:tc>
          <w:tcPr>
            <w:tcW w:w="871" w:type="pct"/>
            <w:tcBorders>
              <w:left w:val="single" w:sz="4" w:space="0" w:color="auto"/>
              <w:right w:val="single" w:sz="4" w:space="0" w:color="auto"/>
            </w:tcBorders>
            <w:shd w:val="clear" w:color="auto" w:fill="auto"/>
            <w:vAlign w:val="center"/>
          </w:tcPr>
          <w:p w14:paraId="45187460"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2A7BCF">
              <w:rPr>
                <w:rFonts w:ascii="標楷體" w:eastAsia="標楷體" w:hAnsi="標楷體"/>
                <w:b/>
                <w:bCs/>
                <w:sz w:val="20"/>
              </w:rPr>
              <w:t>47,377,610</w:t>
            </w:r>
          </w:p>
        </w:tc>
        <w:tc>
          <w:tcPr>
            <w:tcW w:w="871" w:type="pct"/>
            <w:tcBorders>
              <w:left w:val="single" w:sz="4" w:space="0" w:color="auto"/>
              <w:right w:val="single" w:sz="4" w:space="0" w:color="auto"/>
            </w:tcBorders>
            <w:shd w:val="clear" w:color="auto" w:fill="auto"/>
            <w:vAlign w:val="center"/>
          </w:tcPr>
          <w:p w14:paraId="56356416"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2B6060">
              <w:rPr>
                <w:rFonts w:ascii="標楷體" w:eastAsia="標楷體" w:hAnsi="標楷體"/>
                <w:b/>
                <w:bCs/>
                <w:w w:val="50"/>
                <w:sz w:val="20"/>
              </w:rPr>
              <w:t>－</w:t>
            </w:r>
            <w:r>
              <w:rPr>
                <w:rFonts w:ascii="標楷體" w:eastAsia="標楷體" w:hAnsi="標楷體"/>
                <w:b/>
                <w:bCs/>
                <w:sz w:val="20"/>
              </w:rPr>
              <w:t xml:space="preserve"> </w:t>
            </w:r>
            <w:r w:rsidRPr="002A7BCF">
              <w:rPr>
                <w:rFonts w:ascii="標楷體" w:eastAsia="標楷體" w:hAnsi="標楷體"/>
                <w:b/>
                <w:bCs/>
                <w:sz w:val="20"/>
              </w:rPr>
              <w:t>13,559,981</w:t>
            </w:r>
          </w:p>
        </w:tc>
        <w:tc>
          <w:tcPr>
            <w:tcW w:w="870" w:type="pct"/>
            <w:tcBorders>
              <w:left w:val="single" w:sz="4" w:space="0" w:color="auto"/>
              <w:right w:val="single" w:sz="4" w:space="0" w:color="auto"/>
            </w:tcBorders>
            <w:shd w:val="clear" w:color="auto" w:fill="auto"/>
            <w:vAlign w:val="center"/>
          </w:tcPr>
          <w:p w14:paraId="594D7855" w14:textId="77777777" w:rsidR="00D81EAE" w:rsidRPr="00B05908" w:rsidRDefault="00D81EAE" w:rsidP="002563B4">
            <w:pPr>
              <w:overflowPunct w:val="0"/>
              <w:ind w:leftChars="20" w:left="48" w:rightChars="20" w:right="48"/>
              <w:jc w:val="right"/>
              <w:rPr>
                <w:rFonts w:ascii="標楷體" w:eastAsia="標楷體" w:hAnsi="標楷體"/>
                <w:b/>
                <w:bCs/>
                <w:sz w:val="20"/>
              </w:rPr>
            </w:pPr>
            <w:r w:rsidRPr="00E835B8">
              <w:rPr>
                <w:rFonts w:ascii="標楷體" w:eastAsia="標楷體" w:hAnsi="標楷體"/>
                <w:b/>
                <w:bCs/>
                <w:sz w:val="20"/>
              </w:rPr>
              <w:t>85,850,370</w:t>
            </w:r>
          </w:p>
        </w:tc>
      </w:tr>
      <w:tr w:rsidR="00D81EAE" w:rsidRPr="00B05908" w14:paraId="402A646B"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1806304D"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負債部分</w:t>
            </w:r>
          </w:p>
        </w:tc>
        <w:tc>
          <w:tcPr>
            <w:tcW w:w="871" w:type="pct"/>
            <w:tcBorders>
              <w:left w:val="single" w:sz="4" w:space="0" w:color="auto"/>
              <w:right w:val="single" w:sz="4" w:space="0" w:color="auto"/>
            </w:tcBorders>
            <w:shd w:val="clear" w:color="auto" w:fill="auto"/>
            <w:vAlign w:val="center"/>
          </w:tcPr>
          <w:p w14:paraId="4077C0B5" w14:textId="77777777" w:rsidR="00D81EAE" w:rsidRPr="00B05908" w:rsidRDefault="00D81EAE" w:rsidP="002563B4">
            <w:pPr>
              <w:overflowPunct w:val="0"/>
              <w:spacing w:line="240" w:lineRule="exact"/>
              <w:ind w:leftChars="20" w:left="48" w:rightChars="20" w:right="48"/>
              <w:jc w:val="right"/>
              <w:rPr>
                <w:rFonts w:ascii="標楷體" w:eastAsia="標楷體" w:hAnsi="標楷體" w:cs="新細明體"/>
                <w:b/>
                <w:bCs/>
                <w:color w:val="000000"/>
                <w:spacing w:val="-10"/>
                <w:kern w:val="0"/>
                <w:sz w:val="20"/>
              </w:rPr>
            </w:pPr>
          </w:p>
        </w:tc>
        <w:tc>
          <w:tcPr>
            <w:tcW w:w="871" w:type="pct"/>
            <w:tcBorders>
              <w:left w:val="single" w:sz="4" w:space="0" w:color="auto"/>
              <w:right w:val="single" w:sz="4" w:space="0" w:color="auto"/>
            </w:tcBorders>
            <w:shd w:val="clear" w:color="auto" w:fill="auto"/>
            <w:vAlign w:val="center"/>
          </w:tcPr>
          <w:p w14:paraId="4D28A536"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spacing w:val="-10"/>
                <w:kern w:val="0"/>
                <w:sz w:val="20"/>
              </w:rPr>
            </w:pPr>
          </w:p>
        </w:tc>
        <w:tc>
          <w:tcPr>
            <w:tcW w:w="871" w:type="pct"/>
            <w:tcBorders>
              <w:left w:val="single" w:sz="4" w:space="0" w:color="auto"/>
              <w:right w:val="single" w:sz="4" w:space="0" w:color="auto"/>
            </w:tcBorders>
            <w:shd w:val="clear" w:color="auto" w:fill="auto"/>
            <w:vAlign w:val="center"/>
          </w:tcPr>
          <w:p w14:paraId="2B56F112"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spacing w:val="-10"/>
                <w:kern w:val="0"/>
                <w:sz w:val="20"/>
              </w:rPr>
            </w:pPr>
          </w:p>
        </w:tc>
        <w:tc>
          <w:tcPr>
            <w:tcW w:w="870" w:type="pct"/>
            <w:tcBorders>
              <w:left w:val="single" w:sz="4" w:space="0" w:color="auto"/>
              <w:right w:val="single" w:sz="4" w:space="0" w:color="auto"/>
            </w:tcBorders>
            <w:shd w:val="clear" w:color="auto" w:fill="auto"/>
            <w:vAlign w:val="center"/>
          </w:tcPr>
          <w:p w14:paraId="416AFAF5" w14:textId="77777777" w:rsidR="00D81EAE" w:rsidRPr="00B05908" w:rsidRDefault="00D81EAE" w:rsidP="002563B4">
            <w:pPr>
              <w:overflowPunct w:val="0"/>
              <w:ind w:leftChars="20" w:left="48" w:rightChars="20" w:right="48"/>
              <w:jc w:val="right"/>
              <w:rPr>
                <w:rFonts w:ascii="標楷體" w:eastAsia="標楷體" w:hAnsi="標楷體" w:cs="新細明體"/>
                <w:b/>
                <w:bCs/>
                <w:color w:val="000000"/>
                <w:spacing w:val="-10"/>
                <w:kern w:val="0"/>
                <w:sz w:val="20"/>
              </w:rPr>
            </w:pPr>
          </w:p>
        </w:tc>
      </w:tr>
      <w:tr w:rsidR="00D81EAE" w:rsidRPr="00B05908" w14:paraId="7331F295"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355B276D" w14:textId="77777777" w:rsidR="00D81EAE" w:rsidRPr="00B05908" w:rsidRDefault="00D81EAE" w:rsidP="002563B4">
            <w:pPr>
              <w:overflowPunct w:val="0"/>
              <w:spacing w:line="240" w:lineRule="exact"/>
              <w:ind w:leftChars="120" w:left="28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流動負債</w:t>
            </w:r>
          </w:p>
        </w:tc>
        <w:tc>
          <w:tcPr>
            <w:tcW w:w="871" w:type="pct"/>
            <w:tcBorders>
              <w:left w:val="single" w:sz="4" w:space="0" w:color="auto"/>
              <w:right w:val="single" w:sz="4" w:space="0" w:color="auto"/>
            </w:tcBorders>
            <w:shd w:val="clear" w:color="auto" w:fill="auto"/>
            <w:vAlign w:val="center"/>
          </w:tcPr>
          <w:p w14:paraId="0504502D"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20,119,344</w:t>
            </w:r>
          </w:p>
        </w:tc>
        <w:tc>
          <w:tcPr>
            <w:tcW w:w="871" w:type="pct"/>
            <w:tcBorders>
              <w:left w:val="single" w:sz="4" w:space="0" w:color="auto"/>
              <w:right w:val="single" w:sz="4" w:space="0" w:color="auto"/>
            </w:tcBorders>
            <w:shd w:val="clear" w:color="auto" w:fill="auto"/>
            <w:vAlign w:val="center"/>
          </w:tcPr>
          <w:p w14:paraId="11847E15"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A7BCF">
              <w:rPr>
                <w:rFonts w:ascii="標楷體" w:eastAsia="標楷體" w:hAnsi="標楷體"/>
                <w:b/>
                <w:sz w:val="20"/>
              </w:rPr>
              <w:t>3,142,003</w:t>
            </w:r>
          </w:p>
        </w:tc>
        <w:tc>
          <w:tcPr>
            <w:tcW w:w="871" w:type="pct"/>
            <w:tcBorders>
              <w:left w:val="single" w:sz="4" w:space="0" w:color="auto"/>
              <w:right w:val="single" w:sz="4" w:space="0" w:color="auto"/>
            </w:tcBorders>
            <w:shd w:val="clear" w:color="auto" w:fill="auto"/>
            <w:vAlign w:val="center"/>
          </w:tcPr>
          <w:p w14:paraId="22E593CB"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proofErr w:type="gramStart"/>
            <w:r w:rsidRPr="00B05908">
              <w:rPr>
                <w:rFonts w:ascii="標楷體" w:eastAsia="標楷體" w:hAnsi="標楷體" w:hint="eastAsia"/>
                <w:b/>
                <w:sz w:val="20"/>
              </w:rPr>
              <w:t>—</w:t>
            </w:r>
            <w:proofErr w:type="gramEnd"/>
          </w:p>
        </w:tc>
        <w:tc>
          <w:tcPr>
            <w:tcW w:w="870" w:type="pct"/>
            <w:tcBorders>
              <w:left w:val="single" w:sz="4" w:space="0" w:color="auto"/>
              <w:right w:val="single" w:sz="4" w:space="0" w:color="auto"/>
            </w:tcBorders>
            <w:shd w:val="clear" w:color="auto" w:fill="auto"/>
            <w:vAlign w:val="center"/>
          </w:tcPr>
          <w:p w14:paraId="5C639402"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E835B8">
              <w:rPr>
                <w:rFonts w:ascii="標楷體" w:eastAsia="標楷體" w:hAnsi="標楷體"/>
                <w:b/>
                <w:sz w:val="20"/>
              </w:rPr>
              <w:t>23,261,348</w:t>
            </w:r>
          </w:p>
        </w:tc>
      </w:tr>
      <w:tr w:rsidR="00D81EAE" w:rsidRPr="00B05908" w14:paraId="5BEAE84D"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5E342082"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短期債務</w:t>
            </w:r>
          </w:p>
        </w:tc>
        <w:tc>
          <w:tcPr>
            <w:tcW w:w="871" w:type="pct"/>
            <w:tcBorders>
              <w:left w:val="single" w:sz="4" w:space="0" w:color="auto"/>
              <w:right w:val="single" w:sz="4" w:space="0" w:color="auto"/>
            </w:tcBorders>
            <w:shd w:val="clear" w:color="auto" w:fill="auto"/>
            <w:vAlign w:val="center"/>
          </w:tcPr>
          <w:p w14:paraId="10D0081A"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13,045,334</w:t>
            </w:r>
          </w:p>
        </w:tc>
        <w:tc>
          <w:tcPr>
            <w:tcW w:w="871" w:type="pct"/>
            <w:tcBorders>
              <w:left w:val="single" w:sz="4" w:space="0" w:color="auto"/>
              <w:right w:val="single" w:sz="4" w:space="0" w:color="auto"/>
            </w:tcBorders>
            <w:shd w:val="clear" w:color="auto" w:fill="auto"/>
            <w:vAlign w:val="center"/>
          </w:tcPr>
          <w:p w14:paraId="17D37E00"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12,140</w:t>
            </w:r>
          </w:p>
        </w:tc>
        <w:tc>
          <w:tcPr>
            <w:tcW w:w="871" w:type="pct"/>
            <w:tcBorders>
              <w:left w:val="single" w:sz="4" w:space="0" w:color="auto"/>
              <w:right w:val="single" w:sz="4" w:space="0" w:color="auto"/>
            </w:tcBorders>
            <w:shd w:val="clear" w:color="auto" w:fill="auto"/>
            <w:vAlign w:val="center"/>
          </w:tcPr>
          <w:p w14:paraId="27959474"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tcPr>
          <w:p w14:paraId="306CE070"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E835B8">
              <w:rPr>
                <w:rFonts w:ascii="標楷體" w:eastAsia="標楷體" w:hAnsi="標楷體"/>
                <w:sz w:val="20"/>
              </w:rPr>
              <w:t>13,057,474</w:t>
            </w:r>
          </w:p>
        </w:tc>
      </w:tr>
      <w:tr w:rsidR="00D81EAE" w:rsidRPr="00B05908" w14:paraId="3598415F"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5DDEB3FA"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應付款項</w:t>
            </w:r>
          </w:p>
        </w:tc>
        <w:tc>
          <w:tcPr>
            <w:tcW w:w="871" w:type="pct"/>
            <w:tcBorders>
              <w:left w:val="single" w:sz="4" w:space="0" w:color="auto"/>
              <w:right w:val="single" w:sz="4" w:space="0" w:color="auto"/>
            </w:tcBorders>
            <w:shd w:val="clear" w:color="auto" w:fill="auto"/>
            <w:vAlign w:val="center"/>
          </w:tcPr>
          <w:p w14:paraId="43AB6E23"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6,964,274</w:t>
            </w:r>
          </w:p>
        </w:tc>
        <w:tc>
          <w:tcPr>
            <w:tcW w:w="871" w:type="pct"/>
            <w:tcBorders>
              <w:left w:val="single" w:sz="4" w:space="0" w:color="auto"/>
              <w:right w:val="single" w:sz="4" w:space="0" w:color="auto"/>
            </w:tcBorders>
            <w:shd w:val="clear" w:color="auto" w:fill="auto"/>
            <w:vAlign w:val="center"/>
          </w:tcPr>
          <w:p w14:paraId="22AD1945"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3,129,774</w:t>
            </w:r>
          </w:p>
        </w:tc>
        <w:tc>
          <w:tcPr>
            <w:tcW w:w="871" w:type="pct"/>
            <w:tcBorders>
              <w:left w:val="single" w:sz="4" w:space="0" w:color="auto"/>
              <w:right w:val="single" w:sz="4" w:space="0" w:color="auto"/>
            </w:tcBorders>
            <w:shd w:val="clear" w:color="auto" w:fill="auto"/>
            <w:vAlign w:val="center"/>
          </w:tcPr>
          <w:p w14:paraId="65AF3CC3"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tcPr>
          <w:p w14:paraId="0EBAF6BC"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E835B8">
              <w:rPr>
                <w:rFonts w:ascii="標楷體" w:eastAsia="標楷體" w:hAnsi="標楷體"/>
                <w:sz w:val="20"/>
              </w:rPr>
              <w:t>10,094,048</w:t>
            </w:r>
          </w:p>
        </w:tc>
      </w:tr>
      <w:tr w:rsidR="00D81EAE" w:rsidRPr="00B05908" w14:paraId="0DA3F800"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2D10A065"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預收款項</w:t>
            </w:r>
          </w:p>
        </w:tc>
        <w:tc>
          <w:tcPr>
            <w:tcW w:w="871" w:type="pct"/>
            <w:tcBorders>
              <w:left w:val="single" w:sz="4" w:space="0" w:color="auto"/>
              <w:right w:val="single" w:sz="4" w:space="0" w:color="auto"/>
            </w:tcBorders>
            <w:shd w:val="clear" w:color="auto" w:fill="auto"/>
            <w:vAlign w:val="center"/>
          </w:tcPr>
          <w:p w14:paraId="71E61615"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109,735</w:t>
            </w:r>
          </w:p>
        </w:tc>
        <w:tc>
          <w:tcPr>
            <w:tcW w:w="871" w:type="pct"/>
            <w:tcBorders>
              <w:left w:val="single" w:sz="4" w:space="0" w:color="auto"/>
              <w:right w:val="single" w:sz="4" w:space="0" w:color="auto"/>
            </w:tcBorders>
            <w:shd w:val="clear" w:color="auto" w:fill="auto"/>
            <w:vAlign w:val="center"/>
          </w:tcPr>
          <w:p w14:paraId="22EA2A34"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89</w:t>
            </w:r>
          </w:p>
        </w:tc>
        <w:tc>
          <w:tcPr>
            <w:tcW w:w="871" w:type="pct"/>
            <w:tcBorders>
              <w:left w:val="single" w:sz="4" w:space="0" w:color="auto"/>
              <w:right w:val="single" w:sz="4" w:space="0" w:color="auto"/>
            </w:tcBorders>
            <w:shd w:val="clear" w:color="auto" w:fill="auto"/>
            <w:vAlign w:val="center"/>
          </w:tcPr>
          <w:p w14:paraId="0C61C910"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tcPr>
          <w:p w14:paraId="1E6B18D2"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E835B8">
              <w:rPr>
                <w:rFonts w:ascii="標楷體" w:eastAsia="標楷體" w:hAnsi="標楷體"/>
                <w:sz w:val="20"/>
              </w:rPr>
              <w:t>109,824</w:t>
            </w:r>
          </w:p>
        </w:tc>
      </w:tr>
      <w:tr w:rsidR="00D81EAE" w:rsidRPr="00B05908" w14:paraId="7E9A3016"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666DC4F4" w14:textId="77777777" w:rsidR="00D81EAE" w:rsidRPr="00B05908" w:rsidRDefault="00D81EAE" w:rsidP="002563B4">
            <w:pPr>
              <w:overflowPunct w:val="0"/>
              <w:spacing w:line="240" w:lineRule="exact"/>
              <w:ind w:leftChars="120" w:left="28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非流動負債</w:t>
            </w:r>
          </w:p>
        </w:tc>
        <w:tc>
          <w:tcPr>
            <w:tcW w:w="871" w:type="pct"/>
            <w:tcBorders>
              <w:left w:val="single" w:sz="4" w:space="0" w:color="auto"/>
              <w:right w:val="single" w:sz="4" w:space="0" w:color="auto"/>
            </w:tcBorders>
            <w:shd w:val="clear" w:color="auto" w:fill="auto"/>
            <w:vAlign w:val="center"/>
          </w:tcPr>
          <w:p w14:paraId="1C29C43F"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28,966,729</w:t>
            </w:r>
          </w:p>
        </w:tc>
        <w:tc>
          <w:tcPr>
            <w:tcW w:w="871" w:type="pct"/>
            <w:tcBorders>
              <w:left w:val="single" w:sz="4" w:space="0" w:color="auto"/>
              <w:right w:val="single" w:sz="4" w:space="0" w:color="auto"/>
            </w:tcBorders>
            <w:shd w:val="clear" w:color="auto" w:fill="auto"/>
            <w:vAlign w:val="center"/>
          </w:tcPr>
          <w:p w14:paraId="095A652E"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A7BCF">
              <w:rPr>
                <w:rFonts w:ascii="標楷體" w:eastAsia="標楷體" w:hAnsi="標楷體"/>
                <w:b/>
                <w:sz w:val="20"/>
              </w:rPr>
              <w:t>4,162,076</w:t>
            </w:r>
          </w:p>
        </w:tc>
        <w:tc>
          <w:tcPr>
            <w:tcW w:w="871" w:type="pct"/>
            <w:tcBorders>
              <w:left w:val="single" w:sz="4" w:space="0" w:color="auto"/>
              <w:right w:val="single" w:sz="4" w:space="0" w:color="auto"/>
            </w:tcBorders>
            <w:shd w:val="clear" w:color="auto" w:fill="auto"/>
            <w:vAlign w:val="center"/>
          </w:tcPr>
          <w:p w14:paraId="6BE84357"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B6060">
              <w:rPr>
                <w:rFonts w:ascii="標楷體" w:eastAsia="標楷體" w:hAnsi="標楷體"/>
                <w:b/>
                <w:w w:val="50"/>
                <w:sz w:val="20"/>
              </w:rPr>
              <w:t>－</w:t>
            </w:r>
            <w:r w:rsidRPr="007F739E">
              <w:rPr>
                <w:rFonts w:ascii="標楷體" w:eastAsia="標楷體" w:hAnsi="標楷體"/>
                <w:b/>
                <w:sz w:val="20"/>
              </w:rPr>
              <w:t xml:space="preserve"> </w:t>
            </w:r>
            <w:r w:rsidRPr="002A7BCF">
              <w:rPr>
                <w:rFonts w:ascii="標楷體" w:eastAsia="標楷體" w:hAnsi="標楷體"/>
                <w:b/>
                <w:sz w:val="20"/>
              </w:rPr>
              <w:t>7,337,314</w:t>
            </w:r>
          </w:p>
        </w:tc>
        <w:tc>
          <w:tcPr>
            <w:tcW w:w="870" w:type="pct"/>
            <w:tcBorders>
              <w:left w:val="single" w:sz="4" w:space="0" w:color="auto"/>
              <w:right w:val="single" w:sz="4" w:space="0" w:color="auto"/>
            </w:tcBorders>
            <w:shd w:val="clear" w:color="auto" w:fill="auto"/>
            <w:vAlign w:val="center"/>
          </w:tcPr>
          <w:p w14:paraId="486C5232"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E835B8">
              <w:rPr>
                <w:rFonts w:ascii="標楷體" w:eastAsia="標楷體" w:hAnsi="標楷體"/>
                <w:b/>
                <w:sz w:val="20"/>
              </w:rPr>
              <w:t>25,791,492</w:t>
            </w:r>
          </w:p>
        </w:tc>
      </w:tr>
      <w:tr w:rsidR="00D81EAE" w:rsidRPr="00B05908" w14:paraId="2ED14653"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7C33B9B8"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長期債務</w:t>
            </w:r>
          </w:p>
        </w:tc>
        <w:tc>
          <w:tcPr>
            <w:tcW w:w="871" w:type="pct"/>
            <w:tcBorders>
              <w:left w:val="single" w:sz="4" w:space="0" w:color="auto"/>
              <w:right w:val="single" w:sz="4" w:space="0" w:color="auto"/>
            </w:tcBorders>
            <w:shd w:val="clear" w:color="auto" w:fill="auto"/>
            <w:vAlign w:val="center"/>
          </w:tcPr>
          <w:p w14:paraId="6768C040"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19,578,325</w:t>
            </w:r>
          </w:p>
        </w:tc>
        <w:tc>
          <w:tcPr>
            <w:tcW w:w="871" w:type="pct"/>
            <w:tcBorders>
              <w:left w:val="single" w:sz="4" w:space="0" w:color="auto"/>
              <w:right w:val="single" w:sz="4" w:space="0" w:color="auto"/>
            </w:tcBorders>
            <w:shd w:val="clear" w:color="auto" w:fill="auto"/>
            <w:vAlign w:val="center"/>
          </w:tcPr>
          <w:p w14:paraId="38A4538F"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4,019,350</w:t>
            </w:r>
          </w:p>
        </w:tc>
        <w:tc>
          <w:tcPr>
            <w:tcW w:w="871" w:type="pct"/>
            <w:tcBorders>
              <w:left w:val="single" w:sz="4" w:space="0" w:color="auto"/>
              <w:right w:val="single" w:sz="4" w:space="0" w:color="auto"/>
            </w:tcBorders>
            <w:shd w:val="clear" w:color="auto" w:fill="auto"/>
            <w:vAlign w:val="center"/>
          </w:tcPr>
          <w:p w14:paraId="1326558A"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roofErr w:type="gramStart"/>
            <w:r w:rsidRPr="00B05908">
              <w:rPr>
                <w:rFonts w:ascii="標楷體" w:eastAsia="標楷體" w:hAnsi="標楷體" w:hint="eastAsia"/>
                <w:sz w:val="20"/>
              </w:rPr>
              <w:t>—</w:t>
            </w:r>
            <w:proofErr w:type="gramEnd"/>
          </w:p>
        </w:tc>
        <w:tc>
          <w:tcPr>
            <w:tcW w:w="870" w:type="pct"/>
            <w:tcBorders>
              <w:left w:val="single" w:sz="4" w:space="0" w:color="auto"/>
              <w:right w:val="single" w:sz="4" w:space="0" w:color="auto"/>
            </w:tcBorders>
            <w:shd w:val="clear" w:color="auto" w:fill="auto"/>
            <w:vAlign w:val="center"/>
          </w:tcPr>
          <w:p w14:paraId="40AC58A3"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E835B8">
              <w:rPr>
                <w:rFonts w:ascii="標楷體" w:eastAsia="標楷體" w:hAnsi="標楷體"/>
                <w:sz w:val="20"/>
              </w:rPr>
              <w:t>23,597,675</w:t>
            </w:r>
          </w:p>
        </w:tc>
      </w:tr>
      <w:tr w:rsidR="00D81EAE" w:rsidRPr="00B05908" w14:paraId="4EA05F98"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2D83A137" w14:textId="77777777" w:rsidR="00D81EAE" w:rsidRPr="00B05908" w:rsidRDefault="00D81EAE" w:rsidP="002563B4">
            <w:pPr>
              <w:overflowPunct w:val="0"/>
              <w:spacing w:line="240" w:lineRule="exact"/>
              <w:ind w:leftChars="220" w:left="528" w:rightChars="20" w:right="48"/>
              <w:jc w:val="distribute"/>
              <w:rPr>
                <w:rFonts w:ascii="標楷體" w:eastAsia="標楷體" w:hAnsi="標楷體"/>
                <w:sz w:val="20"/>
              </w:rPr>
            </w:pPr>
            <w:r w:rsidRPr="00B05908">
              <w:rPr>
                <w:rFonts w:ascii="標楷體" w:eastAsia="標楷體" w:hAnsi="標楷體" w:hint="eastAsia"/>
                <w:sz w:val="20"/>
              </w:rPr>
              <w:t>其他負債</w:t>
            </w:r>
          </w:p>
        </w:tc>
        <w:tc>
          <w:tcPr>
            <w:tcW w:w="871" w:type="pct"/>
            <w:tcBorders>
              <w:left w:val="single" w:sz="4" w:space="0" w:color="auto"/>
              <w:right w:val="single" w:sz="4" w:space="0" w:color="auto"/>
            </w:tcBorders>
            <w:shd w:val="clear" w:color="auto" w:fill="auto"/>
            <w:vAlign w:val="center"/>
          </w:tcPr>
          <w:p w14:paraId="2DCC8443"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9,388,404</w:t>
            </w:r>
          </w:p>
        </w:tc>
        <w:tc>
          <w:tcPr>
            <w:tcW w:w="871" w:type="pct"/>
            <w:tcBorders>
              <w:left w:val="single" w:sz="4" w:space="0" w:color="auto"/>
              <w:right w:val="single" w:sz="4" w:space="0" w:color="auto"/>
            </w:tcBorders>
            <w:shd w:val="clear" w:color="auto" w:fill="auto"/>
            <w:vAlign w:val="center"/>
          </w:tcPr>
          <w:p w14:paraId="19FACA8B"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142,726</w:t>
            </w:r>
          </w:p>
        </w:tc>
        <w:tc>
          <w:tcPr>
            <w:tcW w:w="871" w:type="pct"/>
            <w:tcBorders>
              <w:left w:val="single" w:sz="4" w:space="0" w:color="auto"/>
              <w:right w:val="single" w:sz="4" w:space="0" w:color="auto"/>
            </w:tcBorders>
            <w:shd w:val="clear" w:color="auto" w:fill="auto"/>
            <w:vAlign w:val="center"/>
          </w:tcPr>
          <w:p w14:paraId="453905EC"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B6060">
              <w:rPr>
                <w:rFonts w:ascii="標楷體" w:eastAsia="標楷體" w:hAnsi="標楷體"/>
                <w:w w:val="50"/>
                <w:sz w:val="20"/>
              </w:rPr>
              <w:t>－</w:t>
            </w:r>
            <w:r w:rsidRPr="007F739E">
              <w:rPr>
                <w:rFonts w:ascii="標楷體" w:eastAsia="標楷體" w:hAnsi="標楷體"/>
                <w:sz w:val="20"/>
              </w:rPr>
              <w:t xml:space="preserve"> </w:t>
            </w:r>
            <w:r w:rsidRPr="002A7BCF">
              <w:rPr>
                <w:rFonts w:ascii="標楷體" w:eastAsia="標楷體" w:hAnsi="標楷體"/>
                <w:sz w:val="20"/>
              </w:rPr>
              <w:t>7,337,314</w:t>
            </w:r>
          </w:p>
        </w:tc>
        <w:tc>
          <w:tcPr>
            <w:tcW w:w="870" w:type="pct"/>
            <w:tcBorders>
              <w:left w:val="single" w:sz="4" w:space="0" w:color="auto"/>
              <w:right w:val="single" w:sz="4" w:space="0" w:color="auto"/>
            </w:tcBorders>
            <w:shd w:val="clear" w:color="auto" w:fill="auto"/>
            <w:vAlign w:val="center"/>
          </w:tcPr>
          <w:p w14:paraId="37A4F6E4"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E835B8">
              <w:rPr>
                <w:rFonts w:ascii="標楷體" w:eastAsia="標楷體" w:hAnsi="標楷體"/>
                <w:sz w:val="20"/>
              </w:rPr>
              <w:t>2,193,817</w:t>
            </w:r>
          </w:p>
        </w:tc>
      </w:tr>
      <w:tr w:rsidR="00D81EAE" w:rsidRPr="00B05908" w14:paraId="7A31946D"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79803118"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原列負債總額</w:t>
            </w:r>
          </w:p>
        </w:tc>
        <w:tc>
          <w:tcPr>
            <w:tcW w:w="871" w:type="pct"/>
            <w:tcBorders>
              <w:left w:val="single" w:sz="4" w:space="0" w:color="auto"/>
              <w:right w:val="single" w:sz="4" w:space="0" w:color="auto"/>
            </w:tcBorders>
            <w:shd w:val="clear" w:color="auto" w:fill="auto"/>
            <w:vAlign w:val="center"/>
          </w:tcPr>
          <w:p w14:paraId="45E84E9E" w14:textId="77777777" w:rsidR="00D81EAE" w:rsidRPr="00FE08D4"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49,086,074</w:t>
            </w:r>
          </w:p>
        </w:tc>
        <w:tc>
          <w:tcPr>
            <w:tcW w:w="871" w:type="pct"/>
            <w:tcBorders>
              <w:left w:val="single" w:sz="4" w:space="0" w:color="auto"/>
              <w:right w:val="single" w:sz="4" w:space="0" w:color="auto"/>
            </w:tcBorders>
            <w:shd w:val="clear" w:color="auto" w:fill="auto"/>
            <w:vAlign w:val="center"/>
          </w:tcPr>
          <w:p w14:paraId="7C1CE8A0"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A7BCF">
              <w:rPr>
                <w:rFonts w:ascii="標楷體" w:eastAsia="標楷體" w:hAnsi="標楷體"/>
                <w:b/>
                <w:sz w:val="20"/>
              </w:rPr>
              <w:t>7,304,080</w:t>
            </w:r>
          </w:p>
        </w:tc>
        <w:tc>
          <w:tcPr>
            <w:tcW w:w="871" w:type="pct"/>
            <w:tcBorders>
              <w:left w:val="single" w:sz="4" w:space="0" w:color="auto"/>
              <w:right w:val="single" w:sz="4" w:space="0" w:color="auto"/>
            </w:tcBorders>
            <w:shd w:val="clear" w:color="auto" w:fill="auto"/>
            <w:vAlign w:val="center"/>
          </w:tcPr>
          <w:p w14:paraId="7C152B2C"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B6060">
              <w:rPr>
                <w:rFonts w:ascii="標楷體" w:eastAsia="標楷體" w:hAnsi="標楷體"/>
                <w:b/>
                <w:w w:val="50"/>
                <w:sz w:val="20"/>
              </w:rPr>
              <w:t>－</w:t>
            </w:r>
            <w:r w:rsidRPr="007F739E">
              <w:rPr>
                <w:rFonts w:ascii="標楷體" w:eastAsia="標楷體" w:hAnsi="標楷體"/>
                <w:b/>
                <w:sz w:val="20"/>
              </w:rPr>
              <w:t xml:space="preserve"> </w:t>
            </w:r>
            <w:r w:rsidRPr="002A7BCF">
              <w:rPr>
                <w:rFonts w:ascii="標楷體" w:eastAsia="標楷體" w:hAnsi="標楷體"/>
                <w:b/>
                <w:sz w:val="20"/>
              </w:rPr>
              <w:t>7,337,314</w:t>
            </w:r>
          </w:p>
        </w:tc>
        <w:tc>
          <w:tcPr>
            <w:tcW w:w="870" w:type="pct"/>
            <w:tcBorders>
              <w:left w:val="single" w:sz="4" w:space="0" w:color="auto"/>
              <w:right w:val="single" w:sz="4" w:space="0" w:color="auto"/>
            </w:tcBorders>
            <w:shd w:val="clear" w:color="auto" w:fill="auto"/>
            <w:vAlign w:val="center"/>
          </w:tcPr>
          <w:p w14:paraId="53262A4C"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E835B8">
              <w:rPr>
                <w:rFonts w:ascii="標楷體" w:eastAsia="標楷體" w:hAnsi="標楷體"/>
                <w:b/>
                <w:sz w:val="20"/>
              </w:rPr>
              <w:t>49,052,840</w:t>
            </w:r>
          </w:p>
        </w:tc>
      </w:tr>
      <w:tr w:rsidR="00D81EAE" w:rsidRPr="00B05908" w14:paraId="58EBA455"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5B180C3D"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b/>
                <w:bCs/>
                <w:sz w:val="20"/>
              </w:rPr>
            </w:pPr>
            <w:proofErr w:type="gramStart"/>
            <w:r w:rsidRPr="00B05908">
              <w:rPr>
                <w:rFonts w:ascii="標楷體" w:eastAsia="標楷體" w:hAnsi="標楷體" w:hint="eastAsia"/>
                <w:b/>
                <w:bCs/>
                <w:sz w:val="20"/>
              </w:rPr>
              <w:t>本室審核</w:t>
            </w:r>
            <w:proofErr w:type="gramEnd"/>
            <w:r w:rsidRPr="00B05908">
              <w:rPr>
                <w:rFonts w:ascii="標楷體" w:eastAsia="標楷體" w:hAnsi="標楷體" w:hint="eastAsia"/>
                <w:b/>
                <w:bCs/>
                <w:sz w:val="20"/>
              </w:rPr>
              <w:t>修正決算應調整數</w:t>
            </w:r>
          </w:p>
        </w:tc>
        <w:tc>
          <w:tcPr>
            <w:tcW w:w="871" w:type="pct"/>
            <w:tcBorders>
              <w:left w:val="single" w:sz="4" w:space="0" w:color="auto"/>
              <w:right w:val="single" w:sz="4" w:space="0" w:color="auto"/>
            </w:tcBorders>
            <w:shd w:val="clear" w:color="auto" w:fill="auto"/>
            <w:vAlign w:val="center"/>
          </w:tcPr>
          <w:p w14:paraId="449A56B4"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proofErr w:type="gramStart"/>
            <w:r w:rsidRPr="00FE08D4">
              <w:rPr>
                <w:rFonts w:ascii="標楷體" w:eastAsia="標楷體" w:hAnsi="標楷體" w:hint="eastAsia"/>
                <w:b/>
                <w:bCs/>
                <w:sz w:val="20"/>
              </w:rPr>
              <w:t>—</w:t>
            </w:r>
            <w:proofErr w:type="gramEnd"/>
          </w:p>
        </w:tc>
        <w:tc>
          <w:tcPr>
            <w:tcW w:w="871" w:type="pct"/>
            <w:tcBorders>
              <w:left w:val="single" w:sz="4" w:space="0" w:color="auto"/>
              <w:right w:val="single" w:sz="4" w:space="0" w:color="auto"/>
            </w:tcBorders>
            <w:shd w:val="clear" w:color="auto" w:fill="auto"/>
            <w:vAlign w:val="center"/>
          </w:tcPr>
          <w:p w14:paraId="6FFD095C"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proofErr w:type="gramStart"/>
            <w:r w:rsidRPr="00B05908">
              <w:rPr>
                <w:rFonts w:ascii="標楷體" w:eastAsia="標楷體" w:hAnsi="標楷體" w:hint="eastAsia"/>
                <w:b/>
                <w:sz w:val="20"/>
              </w:rPr>
              <w:t>—</w:t>
            </w:r>
            <w:proofErr w:type="gramEnd"/>
          </w:p>
        </w:tc>
        <w:tc>
          <w:tcPr>
            <w:tcW w:w="871" w:type="pct"/>
            <w:tcBorders>
              <w:left w:val="single" w:sz="4" w:space="0" w:color="auto"/>
              <w:right w:val="single" w:sz="4" w:space="0" w:color="auto"/>
            </w:tcBorders>
            <w:shd w:val="clear" w:color="auto" w:fill="auto"/>
            <w:vAlign w:val="center"/>
          </w:tcPr>
          <w:p w14:paraId="595D03AF"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proofErr w:type="gramStart"/>
            <w:r w:rsidRPr="00B05908">
              <w:rPr>
                <w:rFonts w:ascii="標楷體" w:eastAsia="標楷體" w:hAnsi="標楷體" w:hint="eastAsia"/>
                <w:b/>
                <w:sz w:val="20"/>
              </w:rPr>
              <w:t>—</w:t>
            </w:r>
            <w:proofErr w:type="gramEnd"/>
          </w:p>
        </w:tc>
        <w:tc>
          <w:tcPr>
            <w:tcW w:w="870" w:type="pct"/>
            <w:tcBorders>
              <w:left w:val="single" w:sz="4" w:space="0" w:color="auto"/>
              <w:right w:val="single" w:sz="4" w:space="0" w:color="auto"/>
            </w:tcBorders>
            <w:shd w:val="clear" w:color="auto" w:fill="auto"/>
            <w:vAlign w:val="center"/>
          </w:tcPr>
          <w:p w14:paraId="606334C0"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proofErr w:type="gramStart"/>
            <w:r w:rsidRPr="00303711">
              <w:rPr>
                <w:rFonts w:ascii="標楷體" w:eastAsia="標楷體" w:hAnsi="標楷體" w:hint="eastAsia"/>
                <w:b/>
                <w:sz w:val="20"/>
              </w:rPr>
              <w:t>—</w:t>
            </w:r>
            <w:proofErr w:type="gramEnd"/>
          </w:p>
        </w:tc>
      </w:tr>
      <w:tr w:rsidR="00D81EAE" w:rsidRPr="00B05908" w14:paraId="019C957E"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630C3103"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b/>
                <w:bCs/>
                <w:sz w:val="20"/>
              </w:rPr>
            </w:pPr>
            <w:r w:rsidRPr="00B05908">
              <w:rPr>
                <w:rFonts w:ascii="標楷體" w:eastAsia="標楷體" w:hAnsi="標楷體" w:hint="eastAsia"/>
                <w:b/>
                <w:bCs/>
                <w:sz w:val="20"/>
              </w:rPr>
              <w:t>調整後負債總額</w:t>
            </w:r>
          </w:p>
        </w:tc>
        <w:tc>
          <w:tcPr>
            <w:tcW w:w="871" w:type="pct"/>
            <w:tcBorders>
              <w:left w:val="single" w:sz="4" w:space="0" w:color="auto"/>
              <w:right w:val="single" w:sz="4" w:space="0" w:color="auto"/>
            </w:tcBorders>
            <w:shd w:val="clear" w:color="auto" w:fill="auto"/>
            <w:vAlign w:val="center"/>
          </w:tcPr>
          <w:p w14:paraId="65C11BA6"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49,086,074</w:t>
            </w:r>
          </w:p>
        </w:tc>
        <w:tc>
          <w:tcPr>
            <w:tcW w:w="871" w:type="pct"/>
            <w:tcBorders>
              <w:left w:val="single" w:sz="4" w:space="0" w:color="auto"/>
              <w:right w:val="single" w:sz="4" w:space="0" w:color="auto"/>
            </w:tcBorders>
            <w:shd w:val="clear" w:color="auto" w:fill="auto"/>
            <w:vAlign w:val="center"/>
          </w:tcPr>
          <w:p w14:paraId="3C4EAE29"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A7BCF">
              <w:rPr>
                <w:rFonts w:ascii="標楷體" w:eastAsia="標楷體" w:hAnsi="標楷體"/>
                <w:b/>
                <w:sz w:val="20"/>
              </w:rPr>
              <w:t>7,304,080</w:t>
            </w:r>
          </w:p>
        </w:tc>
        <w:tc>
          <w:tcPr>
            <w:tcW w:w="871" w:type="pct"/>
            <w:tcBorders>
              <w:left w:val="single" w:sz="4" w:space="0" w:color="auto"/>
              <w:right w:val="single" w:sz="4" w:space="0" w:color="auto"/>
            </w:tcBorders>
            <w:shd w:val="clear" w:color="auto" w:fill="auto"/>
            <w:vAlign w:val="center"/>
          </w:tcPr>
          <w:p w14:paraId="317C223A"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B6060">
              <w:rPr>
                <w:rFonts w:ascii="標楷體" w:eastAsia="標楷體" w:hAnsi="標楷體"/>
                <w:b/>
                <w:w w:val="50"/>
                <w:sz w:val="20"/>
              </w:rPr>
              <w:t>－</w:t>
            </w:r>
            <w:r w:rsidRPr="007F739E">
              <w:rPr>
                <w:rFonts w:ascii="標楷體" w:eastAsia="標楷體" w:hAnsi="標楷體"/>
                <w:b/>
                <w:sz w:val="20"/>
              </w:rPr>
              <w:t xml:space="preserve"> </w:t>
            </w:r>
            <w:r w:rsidRPr="002A7BCF">
              <w:rPr>
                <w:rFonts w:ascii="標楷體" w:eastAsia="標楷體" w:hAnsi="標楷體"/>
                <w:b/>
                <w:sz w:val="20"/>
              </w:rPr>
              <w:t>7,337,314</w:t>
            </w:r>
          </w:p>
        </w:tc>
        <w:tc>
          <w:tcPr>
            <w:tcW w:w="870" w:type="pct"/>
            <w:tcBorders>
              <w:left w:val="single" w:sz="4" w:space="0" w:color="auto"/>
              <w:right w:val="single" w:sz="4" w:space="0" w:color="auto"/>
            </w:tcBorders>
            <w:shd w:val="clear" w:color="auto" w:fill="auto"/>
            <w:vAlign w:val="center"/>
          </w:tcPr>
          <w:p w14:paraId="0239E1EB"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E835B8">
              <w:rPr>
                <w:rFonts w:ascii="標楷體" w:eastAsia="標楷體" w:hAnsi="標楷體"/>
                <w:b/>
                <w:sz w:val="20"/>
              </w:rPr>
              <w:t>49,052,840</w:t>
            </w:r>
          </w:p>
        </w:tc>
      </w:tr>
      <w:tr w:rsidR="00D81EAE" w:rsidRPr="00B05908" w14:paraId="029ED15C"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6F1FC130"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sz w:val="20"/>
              </w:rPr>
            </w:pPr>
            <w:r w:rsidRPr="00B05908">
              <w:rPr>
                <w:rFonts w:ascii="標楷體" w:eastAsia="標楷體" w:hAnsi="標楷體" w:hint="eastAsia"/>
                <w:b/>
                <w:bCs/>
                <w:sz w:val="20"/>
              </w:rPr>
              <w:t>淨資產部分</w:t>
            </w:r>
          </w:p>
        </w:tc>
        <w:tc>
          <w:tcPr>
            <w:tcW w:w="871" w:type="pct"/>
            <w:tcBorders>
              <w:left w:val="single" w:sz="4" w:space="0" w:color="auto"/>
              <w:right w:val="single" w:sz="4" w:space="0" w:color="auto"/>
            </w:tcBorders>
            <w:shd w:val="clear" w:color="auto" w:fill="auto"/>
            <w:vAlign w:val="center"/>
          </w:tcPr>
          <w:p w14:paraId="30434B0A"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p>
        </w:tc>
        <w:tc>
          <w:tcPr>
            <w:tcW w:w="871" w:type="pct"/>
            <w:tcBorders>
              <w:left w:val="single" w:sz="4" w:space="0" w:color="auto"/>
              <w:right w:val="single" w:sz="4" w:space="0" w:color="auto"/>
            </w:tcBorders>
            <w:shd w:val="clear" w:color="auto" w:fill="auto"/>
            <w:vAlign w:val="center"/>
          </w:tcPr>
          <w:p w14:paraId="20A287FD" w14:textId="77777777" w:rsidR="00D81EAE" w:rsidRPr="00B05908" w:rsidRDefault="00D81EAE" w:rsidP="002563B4">
            <w:pPr>
              <w:overflowPunct w:val="0"/>
              <w:ind w:leftChars="20" w:left="48" w:rightChars="20" w:right="48"/>
              <w:jc w:val="right"/>
              <w:rPr>
                <w:rFonts w:ascii="標楷體" w:eastAsia="標楷體" w:hAnsi="標楷體"/>
                <w:sz w:val="20"/>
              </w:rPr>
            </w:pPr>
          </w:p>
        </w:tc>
        <w:tc>
          <w:tcPr>
            <w:tcW w:w="871" w:type="pct"/>
            <w:tcBorders>
              <w:left w:val="single" w:sz="4" w:space="0" w:color="auto"/>
              <w:right w:val="single" w:sz="4" w:space="0" w:color="auto"/>
            </w:tcBorders>
            <w:shd w:val="clear" w:color="auto" w:fill="auto"/>
            <w:vAlign w:val="center"/>
          </w:tcPr>
          <w:p w14:paraId="1647C815" w14:textId="77777777" w:rsidR="00D81EAE" w:rsidRPr="00B05908" w:rsidRDefault="00D81EAE" w:rsidP="002563B4">
            <w:pPr>
              <w:overflowPunct w:val="0"/>
              <w:ind w:leftChars="20" w:left="48" w:rightChars="20" w:right="48"/>
              <w:jc w:val="right"/>
              <w:rPr>
                <w:rFonts w:ascii="標楷體" w:eastAsia="標楷體" w:hAnsi="標楷體"/>
                <w:sz w:val="20"/>
              </w:rPr>
            </w:pPr>
          </w:p>
        </w:tc>
        <w:tc>
          <w:tcPr>
            <w:tcW w:w="870" w:type="pct"/>
            <w:tcBorders>
              <w:left w:val="single" w:sz="4" w:space="0" w:color="auto"/>
              <w:right w:val="single" w:sz="4" w:space="0" w:color="auto"/>
            </w:tcBorders>
            <w:shd w:val="clear" w:color="auto" w:fill="auto"/>
            <w:vAlign w:val="center"/>
          </w:tcPr>
          <w:p w14:paraId="5AD398EE" w14:textId="77777777" w:rsidR="00D81EAE" w:rsidRPr="00B05908" w:rsidRDefault="00D81EAE" w:rsidP="002563B4">
            <w:pPr>
              <w:overflowPunct w:val="0"/>
              <w:ind w:leftChars="20" w:left="48" w:rightChars="20" w:right="48"/>
              <w:jc w:val="right"/>
              <w:rPr>
                <w:rFonts w:ascii="標楷體" w:eastAsia="標楷體" w:hAnsi="標楷體"/>
                <w:sz w:val="20"/>
              </w:rPr>
            </w:pPr>
          </w:p>
        </w:tc>
      </w:tr>
      <w:tr w:rsidR="00D81EAE" w:rsidRPr="00B05908" w14:paraId="249E156B"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21D2634E" w14:textId="77777777" w:rsidR="00D81EAE" w:rsidRPr="00B05908" w:rsidRDefault="00D81EAE" w:rsidP="002563B4">
            <w:pPr>
              <w:overflowPunct w:val="0"/>
              <w:spacing w:line="240" w:lineRule="exact"/>
              <w:ind w:leftChars="120" w:left="288" w:rightChars="20" w:right="48"/>
              <w:jc w:val="distribute"/>
              <w:rPr>
                <w:rFonts w:ascii="標楷體" w:eastAsia="標楷體" w:hAnsi="標楷體" w:cs="新細明體"/>
                <w:bCs/>
                <w:color w:val="000000"/>
                <w:kern w:val="0"/>
                <w:sz w:val="20"/>
              </w:rPr>
            </w:pPr>
            <w:r w:rsidRPr="00B05908">
              <w:rPr>
                <w:rFonts w:ascii="標楷體" w:eastAsia="標楷體" w:hAnsi="標楷體" w:hint="eastAsia"/>
                <w:bCs/>
                <w:sz w:val="20"/>
              </w:rPr>
              <w:t>淨資產</w:t>
            </w:r>
          </w:p>
        </w:tc>
        <w:tc>
          <w:tcPr>
            <w:tcW w:w="871" w:type="pct"/>
            <w:tcBorders>
              <w:left w:val="single" w:sz="4" w:space="0" w:color="auto"/>
              <w:right w:val="single" w:sz="4" w:space="0" w:color="auto"/>
            </w:tcBorders>
            <w:shd w:val="clear" w:color="auto" w:fill="auto"/>
            <w:vAlign w:val="center"/>
          </w:tcPr>
          <w:p w14:paraId="1F38799D" w14:textId="77777777" w:rsidR="00D81EAE" w:rsidRPr="00B05908" w:rsidRDefault="00D81EAE" w:rsidP="002563B4">
            <w:pPr>
              <w:overflowPunct w:val="0"/>
              <w:spacing w:line="240" w:lineRule="exact"/>
              <w:ind w:leftChars="20" w:left="48" w:rightChars="20" w:right="48"/>
              <w:jc w:val="right"/>
              <w:rPr>
                <w:rFonts w:ascii="標楷體" w:eastAsia="標楷體" w:hAnsi="標楷體"/>
                <w:bCs/>
                <w:sz w:val="20"/>
              </w:rPr>
            </w:pPr>
            <w:r w:rsidRPr="00C96B68">
              <w:rPr>
                <w:rFonts w:ascii="標楷體" w:eastAsia="標楷體" w:hAnsi="標楷體"/>
                <w:bCs/>
                <w:sz w:val="20"/>
              </w:rPr>
              <w:t>2,945,134</w:t>
            </w:r>
          </w:p>
        </w:tc>
        <w:tc>
          <w:tcPr>
            <w:tcW w:w="871" w:type="pct"/>
            <w:tcBorders>
              <w:left w:val="single" w:sz="4" w:space="0" w:color="auto"/>
              <w:right w:val="single" w:sz="4" w:space="0" w:color="auto"/>
            </w:tcBorders>
            <w:shd w:val="clear" w:color="auto" w:fill="auto"/>
            <w:vAlign w:val="center"/>
          </w:tcPr>
          <w:p w14:paraId="549E3115"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A7BCF">
              <w:rPr>
                <w:rFonts w:ascii="標楷體" w:eastAsia="標楷體" w:hAnsi="標楷體"/>
                <w:sz w:val="20"/>
              </w:rPr>
              <w:t>40,073,530</w:t>
            </w:r>
          </w:p>
        </w:tc>
        <w:tc>
          <w:tcPr>
            <w:tcW w:w="871" w:type="pct"/>
            <w:tcBorders>
              <w:left w:val="single" w:sz="4" w:space="0" w:color="auto"/>
              <w:right w:val="single" w:sz="4" w:space="0" w:color="auto"/>
            </w:tcBorders>
            <w:shd w:val="clear" w:color="auto" w:fill="auto"/>
            <w:vAlign w:val="center"/>
          </w:tcPr>
          <w:p w14:paraId="53CDE38C"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2B6060">
              <w:rPr>
                <w:rFonts w:ascii="標楷體" w:eastAsia="標楷體" w:hAnsi="標楷體"/>
                <w:w w:val="50"/>
                <w:sz w:val="20"/>
              </w:rPr>
              <w:t>－</w:t>
            </w:r>
            <w:r w:rsidRPr="007F739E">
              <w:rPr>
                <w:rFonts w:ascii="標楷體" w:eastAsia="標楷體" w:hAnsi="標楷體"/>
                <w:sz w:val="20"/>
              </w:rPr>
              <w:t xml:space="preserve"> </w:t>
            </w:r>
            <w:r w:rsidRPr="002A7BCF">
              <w:rPr>
                <w:rFonts w:ascii="標楷體" w:eastAsia="標楷體" w:hAnsi="標楷體"/>
                <w:sz w:val="20"/>
              </w:rPr>
              <w:t>6,222,490</w:t>
            </w:r>
          </w:p>
        </w:tc>
        <w:tc>
          <w:tcPr>
            <w:tcW w:w="870" w:type="pct"/>
            <w:tcBorders>
              <w:left w:val="single" w:sz="4" w:space="0" w:color="auto"/>
              <w:right w:val="single" w:sz="4" w:space="0" w:color="auto"/>
            </w:tcBorders>
            <w:shd w:val="clear" w:color="auto" w:fill="auto"/>
            <w:vAlign w:val="center"/>
          </w:tcPr>
          <w:p w14:paraId="1C9F4170" w14:textId="77777777" w:rsidR="00D81EAE" w:rsidRPr="00B05908" w:rsidRDefault="00D81EAE" w:rsidP="002563B4">
            <w:pPr>
              <w:overflowPunct w:val="0"/>
              <w:spacing w:line="240" w:lineRule="exact"/>
              <w:ind w:leftChars="20" w:left="48" w:rightChars="20" w:right="48"/>
              <w:jc w:val="right"/>
              <w:rPr>
                <w:rFonts w:ascii="標楷體" w:eastAsia="標楷體" w:hAnsi="標楷體"/>
                <w:sz w:val="20"/>
              </w:rPr>
            </w:pPr>
            <w:r w:rsidRPr="00E835B8">
              <w:rPr>
                <w:rFonts w:ascii="標楷體" w:eastAsia="標楷體" w:hAnsi="標楷體"/>
                <w:sz w:val="20"/>
              </w:rPr>
              <w:t>36,796,173</w:t>
            </w:r>
          </w:p>
        </w:tc>
      </w:tr>
      <w:tr w:rsidR="00D81EAE" w:rsidRPr="00B05908" w14:paraId="347A15A0"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5FA87865"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cs="新細明體"/>
                <w:b/>
                <w:bCs/>
                <w:color w:val="000000"/>
                <w:kern w:val="0"/>
                <w:sz w:val="20"/>
              </w:rPr>
            </w:pPr>
            <w:proofErr w:type="gramStart"/>
            <w:r w:rsidRPr="00B05908">
              <w:rPr>
                <w:rFonts w:ascii="標楷體" w:eastAsia="標楷體" w:hAnsi="標楷體" w:hint="eastAsia"/>
                <w:b/>
                <w:bCs/>
                <w:sz w:val="20"/>
              </w:rPr>
              <w:t>原列淨資產</w:t>
            </w:r>
            <w:proofErr w:type="gramEnd"/>
            <w:r w:rsidRPr="00B05908">
              <w:rPr>
                <w:rFonts w:ascii="標楷體" w:eastAsia="標楷體" w:hAnsi="標楷體" w:hint="eastAsia"/>
                <w:b/>
                <w:bCs/>
                <w:sz w:val="20"/>
              </w:rPr>
              <w:t>總額</w:t>
            </w:r>
          </w:p>
        </w:tc>
        <w:tc>
          <w:tcPr>
            <w:tcW w:w="871" w:type="pct"/>
            <w:tcBorders>
              <w:left w:val="single" w:sz="4" w:space="0" w:color="auto"/>
              <w:right w:val="single" w:sz="4" w:space="0" w:color="auto"/>
            </w:tcBorders>
            <w:shd w:val="clear" w:color="auto" w:fill="auto"/>
            <w:vAlign w:val="center"/>
          </w:tcPr>
          <w:p w14:paraId="5D1FA251"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2,945,134</w:t>
            </w:r>
          </w:p>
        </w:tc>
        <w:tc>
          <w:tcPr>
            <w:tcW w:w="871" w:type="pct"/>
            <w:tcBorders>
              <w:left w:val="single" w:sz="4" w:space="0" w:color="auto"/>
              <w:right w:val="single" w:sz="4" w:space="0" w:color="auto"/>
            </w:tcBorders>
            <w:shd w:val="clear" w:color="auto" w:fill="auto"/>
            <w:vAlign w:val="center"/>
          </w:tcPr>
          <w:p w14:paraId="21A2DF49"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A7BCF">
              <w:rPr>
                <w:rFonts w:ascii="標楷體" w:eastAsia="標楷體" w:hAnsi="標楷體"/>
                <w:b/>
                <w:sz w:val="20"/>
              </w:rPr>
              <w:t>40,073,530</w:t>
            </w:r>
          </w:p>
        </w:tc>
        <w:tc>
          <w:tcPr>
            <w:tcW w:w="871" w:type="pct"/>
            <w:tcBorders>
              <w:left w:val="single" w:sz="4" w:space="0" w:color="auto"/>
              <w:right w:val="single" w:sz="4" w:space="0" w:color="auto"/>
            </w:tcBorders>
            <w:shd w:val="clear" w:color="auto" w:fill="auto"/>
            <w:vAlign w:val="center"/>
          </w:tcPr>
          <w:p w14:paraId="005CAF8B" w14:textId="77777777" w:rsidR="00D81EAE" w:rsidRPr="007F739E" w:rsidRDefault="00D81EAE" w:rsidP="002563B4">
            <w:pPr>
              <w:overflowPunct w:val="0"/>
              <w:spacing w:line="240" w:lineRule="exact"/>
              <w:ind w:leftChars="20" w:left="48" w:rightChars="20" w:right="48"/>
              <w:jc w:val="right"/>
              <w:rPr>
                <w:rFonts w:ascii="標楷體" w:eastAsia="標楷體" w:hAnsi="標楷體"/>
                <w:b/>
                <w:sz w:val="20"/>
              </w:rPr>
            </w:pPr>
            <w:r w:rsidRPr="007F739E">
              <w:rPr>
                <w:rFonts w:ascii="標楷體" w:eastAsia="標楷體" w:hAnsi="標楷體"/>
                <w:b/>
                <w:w w:val="50"/>
                <w:sz w:val="20"/>
              </w:rPr>
              <w:t>－</w:t>
            </w:r>
            <w:r w:rsidRPr="007F739E">
              <w:rPr>
                <w:rFonts w:ascii="標楷體" w:eastAsia="標楷體" w:hAnsi="標楷體" w:hint="eastAsia"/>
                <w:b/>
                <w:sz w:val="20"/>
              </w:rPr>
              <w:t xml:space="preserve"> </w:t>
            </w:r>
            <w:r w:rsidRPr="002A7BCF">
              <w:rPr>
                <w:rFonts w:ascii="標楷體" w:eastAsia="標楷體" w:hAnsi="標楷體"/>
                <w:b/>
                <w:sz w:val="20"/>
              </w:rPr>
              <w:t>6,222,490</w:t>
            </w:r>
          </w:p>
        </w:tc>
        <w:tc>
          <w:tcPr>
            <w:tcW w:w="870" w:type="pct"/>
            <w:tcBorders>
              <w:left w:val="single" w:sz="4" w:space="0" w:color="auto"/>
              <w:right w:val="single" w:sz="4" w:space="0" w:color="auto"/>
            </w:tcBorders>
            <w:shd w:val="clear" w:color="auto" w:fill="auto"/>
            <w:vAlign w:val="center"/>
          </w:tcPr>
          <w:p w14:paraId="7EC70790"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E835B8">
              <w:rPr>
                <w:rFonts w:ascii="標楷體" w:eastAsia="標楷體" w:hAnsi="標楷體"/>
                <w:b/>
                <w:sz w:val="20"/>
              </w:rPr>
              <w:t>36,796,173</w:t>
            </w:r>
          </w:p>
        </w:tc>
      </w:tr>
      <w:tr w:rsidR="00D81EAE" w:rsidRPr="00B05908" w14:paraId="219B2295"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4A9C7C28"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b/>
                <w:bCs/>
                <w:sz w:val="20"/>
              </w:rPr>
            </w:pPr>
            <w:proofErr w:type="gramStart"/>
            <w:r w:rsidRPr="00B05908">
              <w:rPr>
                <w:rFonts w:ascii="標楷體" w:eastAsia="標楷體" w:hAnsi="標楷體" w:hint="eastAsia"/>
                <w:b/>
                <w:bCs/>
                <w:sz w:val="20"/>
              </w:rPr>
              <w:t>本室審核</w:t>
            </w:r>
            <w:proofErr w:type="gramEnd"/>
            <w:r w:rsidRPr="00B05908">
              <w:rPr>
                <w:rFonts w:ascii="標楷體" w:eastAsia="標楷體" w:hAnsi="標楷體" w:hint="eastAsia"/>
                <w:b/>
                <w:bCs/>
                <w:sz w:val="20"/>
              </w:rPr>
              <w:t>修正決算應調整數</w:t>
            </w:r>
          </w:p>
        </w:tc>
        <w:tc>
          <w:tcPr>
            <w:tcW w:w="871" w:type="pct"/>
            <w:tcBorders>
              <w:left w:val="single" w:sz="4" w:space="0" w:color="auto"/>
              <w:right w:val="single" w:sz="4" w:space="0" w:color="auto"/>
            </w:tcBorders>
            <w:shd w:val="clear" w:color="auto" w:fill="auto"/>
            <w:vAlign w:val="center"/>
          </w:tcPr>
          <w:p w14:paraId="7053ECFC"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1,532</w:t>
            </w:r>
          </w:p>
        </w:tc>
        <w:tc>
          <w:tcPr>
            <w:tcW w:w="871" w:type="pct"/>
            <w:tcBorders>
              <w:left w:val="single" w:sz="4" w:space="0" w:color="auto"/>
              <w:right w:val="single" w:sz="4" w:space="0" w:color="auto"/>
            </w:tcBorders>
            <w:shd w:val="clear" w:color="auto" w:fill="auto"/>
            <w:vAlign w:val="center"/>
          </w:tcPr>
          <w:p w14:paraId="5EB7734F"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proofErr w:type="gramStart"/>
            <w:r w:rsidRPr="00B05908">
              <w:rPr>
                <w:rFonts w:ascii="標楷體" w:eastAsia="標楷體" w:hAnsi="標楷體" w:hint="eastAsia"/>
                <w:b/>
                <w:sz w:val="20"/>
              </w:rPr>
              <w:t>—</w:t>
            </w:r>
            <w:proofErr w:type="gramEnd"/>
          </w:p>
        </w:tc>
        <w:tc>
          <w:tcPr>
            <w:tcW w:w="871" w:type="pct"/>
            <w:tcBorders>
              <w:left w:val="single" w:sz="4" w:space="0" w:color="auto"/>
              <w:right w:val="single" w:sz="4" w:space="0" w:color="auto"/>
            </w:tcBorders>
            <w:shd w:val="clear" w:color="auto" w:fill="auto"/>
            <w:vAlign w:val="center"/>
          </w:tcPr>
          <w:p w14:paraId="3ECF8FF7"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B6060">
              <w:rPr>
                <w:rFonts w:ascii="標楷體" w:eastAsia="標楷體" w:hAnsi="標楷體"/>
                <w:b/>
                <w:w w:val="50"/>
                <w:sz w:val="20"/>
              </w:rPr>
              <w:t>－</w:t>
            </w:r>
            <w:r w:rsidRPr="007F739E">
              <w:rPr>
                <w:rFonts w:ascii="標楷體" w:eastAsia="標楷體" w:hAnsi="標楷體"/>
                <w:b/>
                <w:w w:val="50"/>
                <w:sz w:val="20"/>
              </w:rPr>
              <w:t xml:space="preserve"> </w:t>
            </w:r>
            <w:r w:rsidRPr="002A7BCF">
              <w:rPr>
                <w:rFonts w:ascii="標楷體" w:eastAsia="標楷體" w:hAnsi="標楷體"/>
                <w:b/>
                <w:sz w:val="20"/>
              </w:rPr>
              <w:t>176</w:t>
            </w:r>
          </w:p>
        </w:tc>
        <w:tc>
          <w:tcPr>
            <w:tcW w:w="870" w:type="pct"/>
            <w:tcBorders>
              <w:left w:val="single" w:sz="4" w:space="0" w:color="auto"/>
              <w:right w:val="single" w:sz="4" w:space="0" w:color="auto"/>
            </w:tcBorders>
            <w:shd w:val="clear" w:color="auto" w:fill="auto"/>
            <w:vAlign w:val="center"/>
          </w:tcPr>
          <w:p w14:paraId="3BD2D0A5"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E835B8">
              <w:rPr>
                <w:rFonts w:ascii="標楷體" w:eastAsia="標楷體" w:hAnsi="標楷體"/>
                <w:b/>
                <w:sz w:val="20"/>
              </w:rPr>
              <w:t>1,356</w:t>
            </w:r>
          </w:p>
        </w:tc>
      </w:tr>
      <w:tr w:rsidR="00D81EAE" w:rsidRPr="00B05908" w14:paraId="46A8044E" w14:textId="77777777" w:rsidTr="002563B4">
        <w:trPr>
          <w:trHeight w:hRule="exact" w:val="289"/>
        </w:trPr>
        <w:tc>
          <w:tcPr>
            <w:tcW w:w="1517" w:type="pct"/>
            <w:tcBorders>
              <w:left w:val="single" w:sz="4" w:space="0" w:color="auto"/>
              <w:right w:val="single" w:sz="4" w:space="0" w:color="auto"/>
            </w:tcBorders>
            <w:shd w:val="clear" w:color="auto" w:fill="auto"/>
            <w:vAlign w:val="center"/>
          </w:tcPr>
          <w:p w14:paraId="578A8365"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b/>
                <w:bCs/>
                <w:sz w:val="20"/>
              </w:rPr>
            </w:pPr>
            <w:r w:rsidRPr="00B05908">
              <w:rPr>
                <w:rFonts w:ascii="標楷體" w:eastAsia="標楷體" w:hAnsi="標楷體" w:hint="eastAsia"/>
                <w:b/>
                <w:bCs/>
                <w:sz w:val="20"/>
              </w:rPr>
              <w:t>調整後淨資產總額</w:t>
            </w:r>
          </w:p>
        </w:tc>
        <w:tc>
          <w:tcPr>
            <w:tcW w:w="871" w:type="pct"/>
            <w:tcBorders>
              <w:left w:val="single" w:sz="4" w:space="0" w:color="auto"/>
              <w:right w:val="single" w:sz="4" w:space="0" w:color="auto"/>
            </w:tcBorders>
            <w:shd w:val="clear" w:color="auto" w:fill="auto"/>
            <w:vAlign w:val="center"/>
          </w:tcPr>
          <w:p w14:paraId="77DFAEA7" w14:textId="77777777" w:rsidR="00D81EAE" w:rsidRPr="00B05908" w:rsidRDefault="00D81EAE" w:rsidP="002563B4">
            <w:pPr>
              <w:overflowPunct w:val="0"/>
              <w:spacing w:line="240" w:lineRule="exact"/>
              <w:ind w:leftChars="20" w:left="48" w:rightChars="20" w:right="48"/>
              <w:jc w:val="right"/>
              <w:rPr>
                <w:rFonts w:ascii="標楷體" w:eastAsia="標楷體" w:hAnsi="標楷體"/>
                <w:b/>
                <w:bCs/>
                <w:sz w:val="20"/>
              </w:rPr>
            </w:pPr>
            <w:r w:rsidRPr="00C96B68">
              <w:rPr>
                <w:rFonts w:ascii="標楷體" w:eastAsia="標楷體" w:hAnsi="標楷體"/>
                <w:b/>
                <w:bCs/>
                <w:sz w:val="20"/>
              </w:rPr>
              <w:t>2,946,667</w:t>
            </w:r>
          </w:p>
        </w:tc>
        <w:tc>
          <w:tcPr>
            <w:tcW w:w="871" w:type="pct"/>
            <w:tcBorders>
              <w:left w:val="single" w:sz="4" w:space="0" w:color="auto"/>
              <w:right w:val="single" w:sz="4" w:space="0" w:color="auto"/>
            </w:tcBorders>
            <w:shd w:val="clear" w:color="auto" w:fill="auto"/>
            <w:vAlign w:val="center"/>
          </w:tcPr>
          <w:p w14:paraId="5B3C2B43"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A7BCF">
              <w:rPr>
                <w:rFonts w:ascii="標楷體" w:eastAsia="標楷體" w:hAnsi="標楷體"/>
                <w:b/>
                <w:sz w:val="20"/>
              </w:rPr>
              <w:t>40,073,530</w:t>
            </w:r>
          </w:p>
        </w:tc>
        <w:tc>
          <w:tcPr>
            <w:tcW w:w="871" w:type="pct"/>
            <w:tcBorders>
              <w:left w:val="single" w:sz="4" w:space="0" w:color="auto"/>
              <w:right w:val="single" w:sz="4" w:space="0" w:color="auto"/>
            </w:tcBorders>
            <w:shd w:val="clear" w:color="auto" w:fill="auto"/>
            <w:vAlign w:val="center"/>
          </w:tcPr>
          <w:p w14:paraId="2E548714"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B6060">
              <w:rPr>
                <w:rFonts w:ascii="標楷體" w:eastAsia="標楷體" w:hAnsi="標楷體"/>
                <w:b/>
                <w:w w:val="50"/>
                <w:sz w:val="20"/>
              </w:rPr>
              <w:t>－</w:t>
            </w:r>
            <w:r w:rsidRPr="007F739E">
              <w:rPr>
                <w:rFonts w:ascii="標楷體" w:eastAsia="標楷體" w:hAnsi="標楷體"/>
                <w:b/>
                <w:sz w:val="20"/>
              </w:rPr>
              <w:t xml:space="preserve"> </w:t>
            </w:r>
            <w:r w:rsidRPr="002A7BCF">
              <w:rPr>
                <w:rFonts w:ascii="標楷體" w:eastAsia="標楷體" w:hAnsi="標楷體"/>
                <w:b/>
                <w:sz w:val="20"/>
              </w:rPr>
              <w:t>6,222,667</w:t>
            </w:r>
          </w:p>
        </w:tc>
        <w:tc>
          <w:tcPr>
            <w:tcW w:w="870" w:type="pct"/>
            <w:tcBorders>
              <w:left w:val="single" w:sz="4" w:space="0" w:color="auto"/>
              <w:right w:val="single" w:sz="4" w:space="0" w:color="auto"/>
            </w:tcBorders>
            <w:shd w:val="clear" w:color="auto" w:fill="auto"/>
            <w:vAlign w:val="center"/>
          </w:tcPr>
          <w:p w14:paraId="7BCEC6A8"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E835B8">
              <w:rPr>
                <w:rFonts w:ascii="標楷體" w:eastAsia="標楷體" w:hAnsi="標楷體"/>
                <w:b/>
                <w:sz w:val="20"/>
              </w:rPr>
              <w:t>36,797,530</w:t>
            </w:r>
          </w:p>
        </w:tc>
      </w:tr>
      <w:tr w:rsidR="00D81EAE" w:rsidRPr="00B05908" w14:paraId="482304BF" w14:textId="77777777" w:rsidTr="002563B4">
        <w:trPr>
          <w:trHeight w:hRule="exact" w:val="289"/>
        </w:trPr>
        <w:tc>
          <w:tcPr>
            <w:tcW w:w="1517" w:type="pct"/>
            <w:tcBorders>
              <w:left w:val="single" w:sz="4" w:space="0" w:color="auto"/>
              <w:bottom w:val="single" w:sz="4" w:space="0" w:color="auto"/>
              <w:right w:val="single" w:sz="4" w:space="0" w:color="auto"/>
            </w:tcBorders>
            <w:shd w:val="clear" w:color="auto" w:fill="auto"/>
            <w:vAlign w:val="center"/>
          </w:tcPr>
          <w:p w14:paraId="36BA061E" w14:textId="77777777" w:rsidR="00D81EAE" w:rsidRPr="00B05908" w:rsidRDefault="00D81EAE" w:rsidP="002563B4">
            <w:pPr>
              <w:widowControl/>
              <w:overflowPunct w:val="0"/>
              <w:spacing w:line="240" w:lineRule="exact"/>
              <w:ind w:leftChars="20" w:left="48" w:rightChars="20" w:right="48"/>
              <w:jc w:val="distribute"/>
              <w:rPr>
                <w:rFonts w:ascii="標楷體" w:eastAsia="標楷體" w:hAnsi="標楷體" w:cs="新細明體"/>
                <w:b/>
                <w:bCs/>
                <w:color w:val="000000"/>
                <w:kern w:val="0"/>
                <w:sz w:val="20"/>
              </w:rPr>
            </w:pPr>
            <w:r w:rsidRPr="00B05908">
              <w:rPr>
                <w:rFonts w:ascii="標楷體" w:eastAsia="標楷體" w:hAnsi="標楷體" w:hint="eastAsia"/>
                <w:b/>
                <w:bCs/>
                <w:sz w:val="20"/>
              </w:rPr>
              <w:t>調整後負債及淨資產總額</w:t>
            </w:r>
          </w:p>
        </w:tc>
        <w:tc>
          <w:tcPr>
            <w:tcW w:w="871" w:type="pct"/>
            <w:tcBorders>
              <w:left w:val="single" w:sz="4" w:space="0" w:color="auto"/>
              <w:bottom w:val="single" w:sz="4" w:space="0" w:color="auto"/>
              <w:right w:val="single" w:sz="4" w:space="0" w:color="auto"/>
            </w:tcBorders>
            <w:shd w:val="clear" w:color="auto" w:fill="auto"/>
            <w:vAlign w:val="center"/>
          </w:tcPr>
          <w:p w14:paraId="19898850" w14:textId="77777777" w:rsidR="00D81EAE" w:rsidRPr="00B05908" w:rsidRDefault="00D81EAE" w:rsidP="002563B4">
            <w:pPr>
              <w:overflowPunct w:val="0"/>
              <w:spacing w:line="240" w:lineRule="exact"/>
              <w:ind w:leftChars="20" w:left="48" w:rightChars="20" w:right="48"/>
              <w:jc w:val="right"/>
              <w:rPr>
                <w:rFonts w:ascii="標楷體" w:eastAsia="標楷體" w:hAnsi="標楷體" w:cs="新細明體"/>
                <w:b/>
                <w:bCs/>
                <w:spacing w:val="-10"/>
                <w:kern w:val="0"/>
                <w:sz w:val="20"/>
              </w:rPr>
            </w:pPr>
            <w:r w:rsidRPr="00C96B68">
              <w:rPr>
                <w:rFonts w:ascii="標楷體" w:eastAsia="標楷體" w:hAnsi="標楷體"/>
                <w:b/>
                <w:bCs/>
                <w:sz w:val="20"/>
              </w:rPr>
              <w:t>52,032,741</w:t>
            </w:r>
          </w:p>
        </w:tc>
        <w:tc>
          <w:tcPr>
            <w:tcW w:w="871" w:type="pct"/>
            <w:tcBorders>
              <w:left w:val="single" w:sz="4" w:space="0" w:color="auto"/>
              <w:bottom w:val="single" w:sz="4" w:space="0" w:color="auto"/>
              <w:right w:val="single" w:sz="4" w:space="0" w:color="auto"/>
            </w:tcBorders>
            <w:shd w:val="clear" w:color="auto" w:fill="auto"/>
            <w:vAlign w:val="center"/>
          </w:tcPr>
          <w:p w14:paraId="4C3F2F9E"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A7BCF">
              <w:rPr>
                <w:rFonts w:ascii="標楷體" w:eastAsia="標楷體" w:hAnsi="標楷體"/>
                <w:b/>
                <w:sz w:val="20"/>
              </w:rPr>
              <w:t>47,377,610</w:t>
            </w:r>
          </w:p>
        </w:tc>
        <w:tc>
          <w:tcPr>
            <w:tcW w:w="871" w:type="pct"/>
            <w:tcBorders>
              <w:left w:val="single" w:sz="4" w:space="0" w:color="auto"/>
              <w:bottom w:val="single" w:sz="4" w:space="0" w:color="auto"/>
              <w:right w:val="single" w:sz="4" w:space="0" w:color="auto"/>
            </w:tcBorders>
            <w:shd w:val="clear" w:color="auto" w:fill="auto"/>
            <w:vAlign w:val="center"/>
          </w:tcPr>
          <w:p w14:paraId="2F128FF9"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2B6060">
              <w:rPr>
                <w:rFonts w:ascii="標楷體" w:eastAsia="標楷體" w:hAnsi="標楷體"/>
                <w:b/>
                <w:w w:val="50"/>
                <w:sz w:val="20"/>
              </w:rPr>
              <w:t>－</w:t>
            </w:r>
            <w:r w:rsidRPr="007F739E">
              <w:rPr>
                <w:rFonts w:ascii="標楷體" w:eastAsia="標楷體" w:hAnsi="標楷體"/>
                <w:b/>
                <w:sz w:val="20"/>
              </w:rPr>
              <w:t xml:space="preserve"> </w:t>
            </w:r>
            <w:r w:rsidRPr="002A7BCF">
              <w:rPr>
                <w:rFonts w:ascii="標楷體" w:eastAsia="標楷體" w:hAnsi="標楷體"/>
                <w:b/>
                <w:sz w:val="20"/>
              </w:rPr>
              <w:t>13,559,981</w:t>
            </w:r>
          </w:p>
        </w:tc>
        <w:tc>
          <w:tcPr>
            <w:tcW w:w="870" w:type="pct"/>
            <w:tcBorders>
              <w:left w:val="single" w:sz="4" w:space="0" w:color="auto"/>
              <w:bottom w:val="single" w:sz="4" w:space="0" w:color="auto"/>
              <w:right w:val="single" w:sz="4" w:space="0" w:color="auto"/>
            </w:tcBorders>
            <w:shd w:val="clear" w:color="auto" w:fill="auto"/>
            <w:vAlign w:val="center"/>
          </w:tcPr>
          <w:p w14:paraId="762A198C" w14:textId="77777777" w:rsidR="00D81EAE" w:rsidRPr="00B05908" w:rsidRDefault="00D81EAE" w:rsidP="002563B4">
            <w:pPr>
              <w:overflowPunct w:val="0"/>
              <w:spacing w:line="240" w:lineRule="exact"/>
              <w:ind w:leftChars="20" w:left="48" w:rightChars="20" w:right="48"/>
              <w:jc w:val="right"/>
              <w:rPr>
                <w:rFonts w:ascii="標楷體" w:eastAsia="標楷體" w:hAnsi="標楷體"/>
                <w:b/>
                <w:sz w:val="20"/>
              </w:rPr>
            </w:pPr>
            <w:r w:rsidRPr="00E835B8">
              <w:rPr>
                <w:rFonts w:ascii="標楷體" w:eastAsia="標楷體" w:hAnsi="標楷體"/>
                <w:b/>
                <w:sz w:val="20"/>
              </w:rPr>
              <w:t>85,850,370</w:t>
            </w:r>
          </w:p>
        </w:tc>
      </w:tr>
    </w:tbl>
    <w:p w14:paraId="0279FB04" w14:textId="77777777" w:rsidR="00D81EAE" w:rsidRPr="00B05908" w:rsidRDefault="00D81EAE" w:rsidP="002563B4">
      <w:pPr>
        <w:pStyle w:val="a8"/>
        <w:overflowPunct w:val="0"/>
        <w:spacing w:line="500" w:lineRule="exact"/>
        <w:ind w:firstLineChars="100" w:firstLine="320"/>
        <w:jc w:val="both"/>
        <w:rPr>
          <w:rFonts w:ascii="標楷體" w:eastAsia="標楷體" w:hAnsi="標楷體"/>
          <w:b/>
          <w:bCs/>
          <w:snapToGrid w:val="0"/>
          <w:kern w:val="0"/>
          <w:sz w:val="32"/>
          <w:szCs w:val="28"/>
        </w:rPr>
      </w:pPr>
      <w:r w:rsidRPr="00B05908">
        <w:rPr>
          <w:rFonts w:ascii="標楷體" w:eastAsia="標楷體" w:hAnsi="標楷體"/>
          <w:b/>
          <w:bCs/>
          <w:snapToGrid w:val="0"/>
          <w:kern w:val="0"/>
          <w:sz w:val="32"/>
          <w:szCs w:val="28"/>
        </w:rPr>
        <w:lastRenderedPageBreak/>
        <w:t>二、公共債務</w:t>
      </w:r>
    </w:p>
    <w:p w14:paraId="1C9F83F3" w14:textId="77777777" w:rsidR="00D81EAE" w:rsidRPr="00A677CF" w:rsidRDefault="00D81EAE" w:rsidP="002563B4">
      <w:pPr>
        <w:pStyle w:val="23"/>
        <w:overflowPunct w:val="0"/>
        <w:spacing w:afterLines="50" w:after="120" w:line="560" w:lineRule="exact"/>
        <w:ind w:firstLine="576"/>
        <w:rPr>
          <w:rFonts w:ascii="標楷體" w:eastAsia="標楷體" w:hAnsi="標楷體"/>
          <w:color w:val="auto"/>
          <w:spacing w:val="4"/>
          <w:sz w:val="28"/>
          <w:szCs w:val="28"/>
        </w:rPr>
      </w:pPr>
      <w:r w:rsidRPr="00A677CF">
        <w:rPr>
          <w:rFonts w:ascii="標楷體" w:eastAsia="標楷體" w:hAnsi="標楷體" w:hint="eastAsia"/>
          <w:color w:val="auto"/>
          <w:spacing w:val="4"/>
          <w:sz w:val="28"/>
          <w:szCs w:val="28"/>
        </w:rPr>
        <w:t>苗栗縣政府編苗栗縣總決算平衡表列長期負債總額</w:t>
      </w:r>
      <w:r w:rsidRPr="00A677CF">
        <w:rPr>
          <w:rFonts w:ascii="標楷體" w:eastAsia="標楷體" w:hAnsi="標楷體"/>
          <w:color w:val="auto"/>
          <w:spacing w:val="4"/>
          <w:sz w:val="28"/>
          <w:szCs w:val="28"/>
        </w:rPr>
        <w:t>195</w:t>
      </w:r>
      <w:r w:rsidRPr="00A677CF">
        <w:rPr>
          <w:rFonts w:ascii="標楷體" w:eastAsia="標楷體" w:hAnsi="標楷體" w:hint="eastAsia"/>
          <w:color w:val="auto"/>
          <w:spacing w:val="4"/>
          <w:sz w:val="28"/>
          <w:szCs w:val="28"/>
        </w:rPr>
        <w:t>億7</w:t>
      </w:r>
      <w:r w:rsidRPr="00A677CF">
        <w:rPr>
          <w:rFonts w:ascii="標楷體" w:eastAsia="標楷體" w:hAnsi="標楷體"/>
          <w:color w:val="auto"/>
          <w:spacing w:val="4"/>
          <w:sz w:val="28"/>
          <w:szCs w:val="28"/>
        </w:rPr>
        <w:t>,</w:t>
      </w:r>
      <w:r w:rsidRPr="00A677CF">
        <w:rPr>
          <w:rFonts w:ascii="標楷體" w:eastAsia="標楷體" w:hAnsi="標楷體" w:hint="eastAsia"/>
          <w:color w:val="auto"/>
          <w:spacing w:val="4"/>
          <w:sz w:val="28"/>
          <w:szCs w:val="28"/>
        </w:rPr>
        <w:t>832萬餘元，</w:t>
      </w:r>
      <w:r w:rsidRPr="00A677CF">
        <w:rPr>
          <w:rFonts w:ascii="標楷體" w:eastAsia="標楷體" w:hAnsi="標楷體" w:hint="eastAsia"/>
          <w:color w:val="auto"/>
          <w:spacing w:val="4"/>
          <w:sz w:val="28"/>
          <w:szCs w:val="28"/>
          <w:lang w:eastAsia="zh-HK"/>
        </w:rPr>
        <w:t>悉</w:t>
      </w:r>
      <w:r w:rsidRPr="00A677CF">
        <w:rPr>
          <w:rFonts w:ascii="標楷體" w:eastAsia="標楷體" w:hAnsi="標楷體" w:hint="eastAsia"/>
          <w:color w:val="auto"/>
          <w:spacing w:val="4"/>
          <w:sz w:val="28"/>
          <w:szCs w:val="28"/>
        </w:rPr>
        <w:t>數為長期借款</w:t>
      </w:r>
      <w:proofErr w:type="gramStart"/>
      <w:r w:rsidRPr="00A677CF">
        <w:rPr>
          <w:rFonts w:ascii="標楷體" w:eastAsia="標楷體" w:hAnsi="標楷體" w:hint="eastAsia"/>
          <w:color w:val="auto"/>
          <w:spacing w:val="4"/>
          <w:sz w:val="28"/>
          <w:szCs w:val="28"/>
        </w:rPr>
        <w:t>未償</w:t>
      </w:r>
      <w:proofErr w:type="gramEnd"/>
      <w:r w:rsidRPr="00A677CF">
        <w:rPr>
          <w:rFonts w:ascii="標楷體" w:eastAsia="標楷體" w:hAnsi="標楷體" w:hint="eastAsia"/>
          <w:color w:val="auto"/>
          <w:spacing w:val="4"/>
          <w:sz w:val="28"/>
          <w:szCs w:val="28"/>
        </w:rPr>
        <w:t>還本金，係依據公共債務法第4條及第5條規定計列政府在其總預算、特別預算，以及在營業基金、信託基金以外之特種基金所舉借1年以上之非自償性債務，列報截至11</w:t>
      </w:r>
      <w:r w:rsidRPr="00A677CF">
        <w:rPr>
          <w:rFonts w:ascii="標楷體" w:eastAsia="標楷體" w:hAnsi="標楷體"/>
          <w:color w:val="auto"/>
          <w:spacing w:val="4"/>
          <w:sz w:val="28"/>
          <w:szCs w:val="28"/>
        </w:rPr>
        <w:t>4</w:t>
      </w:r>
      <w:r w:rsidRPr="00A677CF">
        <w:rPr>
          <w:rFonts w:ascii="標楷體" w:eastAsia="標楷體" w:hAnsi="標楷體" w:hint="eastAsia"/>
          <w:color w:val="auto"/>
          <w:spacing w:val="4"/>
          <w:sz w:val="28"/>
          <w:szCs w:val="28"/>
        </w:rPr>
        <w:t>年底止，苗栗縣</w:t>
      </w:r>
      <w:r w:rsidRPr="00A677CF">
        <w:rPr>
          <w:rFonts w:ascii="標楷體" w:eastAsia="標楷體" w:hAnsi="標楷體" w:hint="eastAsia"/>
          <w:color w:val="auto"/>
          <w:spacing w:val="4"/>
          <w:sz w:val="28"/>
          <w:szCs w:val="28"/>
          <w:lang w:eastAsia="zh-HK"/>
        </w:rPr>
        <w:t>政府</w:t>
      </w:r>
      <w:r w:rsidRPr="00A677CF">
        <w:rPr>
          <w:rFonts w:ascii="標楷體" w:eastAsia="標楷體" w:hAnsi="標楷體" w:hint="eastAsia"/>
          <w:color w:val="auto"/>
          <w:spacing w:val="4"/>
          <w:sz w:val="28"/>
          <w:szCs w:val="28"/>
        </w:rPr>
        <w:t>普通基金債務餘額決算數為</w:t>
      </w:r>
      <w:r w:rsidRPr="00A677CF">
        <w:rPr>
          <w:rFonts w:ascii="標楷體" w:eastAsia="標楷體" w:hAnsi="標楷體"/>
          <w:color w:val="auto"/>
          <w:spacing w:val="4"/>
          <w:sz w:val="28"/>
          <w:szCs w:val="28"/>
        </w:rPr>
        <w:t>195</w:t>
      </w:r>
      <w:r w:rsidRPr="00A677CF">
        <w:rPr>
          <w:rFonts w:ascii="標楷體" w:eastAsia="標楷體" w:hAnsi="標楷體" w:hint="eastAsia"/>
          <w:color w:val="auto"/>
          <w:spacing w:val="4"/>
          <w:sz w:val="28"/>
          <w:szCs w:val="28"/>
        </w:rPr>
        <w:t>億7</w:t>
      </w:r>
      <w:r w:rsidRPr="00A677CF">
        <w:rPr>
          <w:rFonts w:ascii="標楷體" w:eastAsia="標楷體" w:hAnsi="標楷體"/>
          <w:color w:val="auto"/>
          <w:spacing w:val="4"/>
          <w:sz w:val="28"/>
          <w:szCs w:val="28"/>
        </w:rPr>
        <w:t>,832</w:t>
      </w:r>
      <w:r w:rsidRPr="00A677CF">
        <w:rPr>
          <w:rFonts w:ascii="標楷體" w:eastAsia="標楷體" w:hAnsi="標楷體" w:hint="eastAsia"/>
          <w:color w:val="auto"/>
          <w:spacing w:val="4"/>
          <w:sz w:val="28"/>
          <w:szCs w:val="28"/>
        </w:rPr>
        <w:t>萬餘元，</w:t>
      </w:r>
      <w:proofErr w:type="gramStart"/>
      <w:r w:rsidRPr="00A677CF">
        <w:rPr>
          <w:rFonts w:ascii="標楷體" w:eastAsia="標楷體" w:hAnsi="標楷體" w:hint="eastAsia"/>
          <w:color w:val="auto"/>
          <w:spacing w:val="4"/>
          <w:sz w:val="28"/>
          <w:szCs w:val="28"/>
        </w:rPr>
        <w:t>經本室審核</w:t>
      </w:r>
      <w:proofErr w:type="gramEnd"/>
      <w:r w:rsidRPr="00A677CF">
        <w:rPr>
          <w:rFonts w:ascii="標楷體" w:eastAsia="標楷體" w:hAnsi="標楷體" w:hint="eastAsia"/>
          <w:color w:val="auto"/>
          <w:spacing w:val="4"/>
          <w:sz w:val="28"/>
          <w:szCs w:val="28"/>
        </w:rPr>
        <w:t>結果，尚無不合，</w:t>
      </w:r>
      <w:r w:rsidRPr="00A677CF">
        <w:rPr>
          <w:rFonts w:ascii="標楷體" w:eastAsia="標楷體" w:hAnsi="標楷體" w:hint="eastAsia"/>
          <w:color w:val="auto"/>
          <w:spacing w:val="4"/>
          <w:sz w:val="28"/>
          <w:szCs w:val="28"/>
          <w:lang w:eastAsia="zh-HK"/>
        </w:rPr>
        <w:t>予以照數審定。上開苗栗縣政府1年以上債務餘額</w:t>
      </w:r>
      <w:r w:rsidRPr="00A677CF">
        <w:rPr>
          <w:rFonts w:ascii="標楷體" w:eastAsia="標楷體" w:hAnsi="標楷體"/>
          <w:color w:val="auto"/>
          <w:spacing w:val="4"/>
          <w:sz w:val="28"/>
          <w:szCs w:val="28"/>
          <w:lang w:eastAsia="zh-HK"/>
        </w:rPr>
        <w:t>195</w:t>
      </w:r>
      <w:r w:rsidRPr="00A677CF">
        <w:rPr>
          <w:rFonts w:ascii="標楷體" w:eastAsia="標楷體" w:hAnsi="標楷體" w:hint="eastAsia"/>
          <w:color w:val="auto"/>
          <w:spacing w:val="4"/>
          <w:sz w:val="28"/>
          <w:szCs w:val="28"/>
          <w:lang w:eastAsia="zh-HK"/>
        </w:rPr>
        <w:t>億</w:t>
      </w:r>
      <w:r w:rsidRPr="00A677CF">
        <w:rPr>
          <w:rFonts w:ascii="標楷體" w:eastAsia="標楷體" w:hAnsi="標楷體" w:hint="eastAsia"/>
          <w:color w:val="auto"/>
          <w:spacing w:val="4"/>
          <w:sz w:val="28"/>
          <w:szCs w:val="28"/>
        </w:rPr>
        <w:t>7,</w:t>
      </w:r>
      <w:r w:rsidRPr="00A677CF">
        <w:rPr>
          <w:rFonts w:ascii="標楷體" w:eastAsia="標楷體" w:hAnsi="標楷體"/>
          <w:color w:val="auto"/>
          <w:spacing w:val="4"/>
          <w:sz w:val="28"/>
          <w:szCs w:val="28"/>
        </w:rPr>
        <w:t>832</w:t>
      </w:r>
      <w:r w:rsidRPr="00A677CF">
        <w:rPr>
          <w:rFonts w:ascii="標楷體" w:eastAsia="標楷體" w:hAnsi="標楷體" w:hint="eastAsia"/>
          <w:color w:val="auto"/>
          <w:spacing w:val="4"/>
          <w:sz w:val="28"/>
          <w:szCs w:val="28"/>
          <w:lang w:eastAsia="zh-HK"/>
        </w:rPr>
        <w:t>萬餘元，</w:t>
      </w:r>
      <w:r w:rsidRPr="00A677CF">
        <w:rPr>
          <w:rFonts w:ascii="標楷體" w:eastAsia="標楷體" w:hAnsi="標楷體" w:hint="eastAsia"/>
          <w:color w:val="auto"/>
          <w:spacing w:val="4"/>
          <w:sz w:val="28"/>
          <w:szCs w:val="28"/>
        </w:rPr>
        <w:t>約占</w:t>
      </w:r>
      <w:r w:rsidRPr="00A677CF">
        <w:rPr>
          <w:rFonts w:ascii="標楷體" w:eastAsia="標楷體" w:hAnsi="標楷體" w:hint="eastAsia"/>
          <w:color w:val="auto"/>
          <w:spacing w:val="4"/>
          <w:sz w:val="28"/>
          <w:szCs w:val="28"/>
          <w:lang w:eastAsia="zh-HK"/>
        </w:rPr>
        <w:t>當年度總預算及特別預算歲出總額</w:t>
      </w:r>
      <w:r w:rsidRPr="00A677CF">
        <w:rPr>
          <w:rFonts w:ascii="標楷體" w:eastAsia="標楷體" w:hAnsi="標楷體" w:hint="eastAsia"/>
          <w:color w:val="auto"/>
          <w:spacing w:val="4"/>
          <w:sz w:val="28"/>
          <w:szCs w:val="28"/>
        </w:rPr>
        <w:t>之</w:t>
      </w:r>
      <w:r w:rsidRPr="00A677CF">
        <w:rPr>
          <w:rFonts w:ascii="標楷體" w:eastAsia="標楷體" w:hAnsi="標楷體"/>
          <w:color w:val="auto"/>
          <w:spacing w:val="4"/>
          <w:sz w:val="28"/>
          <w:szCs w:val="28"/>
        </w:rPr>
        <w:t>43.2</w:t>
      </w:r>
      <w:r>
        <w:rPr>
          <w:rFonts w:ascii="標楷體" w:eastAsia="標楷體" w:hAnsi="標楷體"/>
          <w:color w:val="auto"/>
          <w:spacing w:val="4"/>
          <w:sz w:val="28"/>
          <w:szCs w:val="28"/>
        </w:rPr>
        <w:t>3</w:t>
      </w:r>
      <w:r w:rsidRPr="00A677CF">
        <w:rPr>
          <w:rFonts w:ascii="標楷體" w:eastAsia="標楷體" w:hAnsi="標楷體" w:hint="eastAsia"/>
          <w:color w:val="auto"/>
          <w:spacing w:val="4"/>
          <w:sz w:val="28"/>
          <w:szCs w:val="28"/>
        </w:rPr>
        <w:t>％，</w:t>
      </w:r>
      <w:r w:rsidRPr="00A677CF">
        <w:rPr>
          <w:rFonts w:ascii="標楷體" w:eastAsia="標楷體" w:hAnsi="標楷體" w:hint="eastAsia"/>
          <w:color w:val="auto"/>
          <w:spacing w:val="4"/>
          <w:sz w:val="28"/>
          <w:szCs w:val="28"/>
          <w:lang w:eastAsia="zh-HK"/>
        </w:rPr>
        <w:t>低於</w:t>
      </w:r>
      <w:r w:rsidRPr="00A677CF">
        <w:rPr>
          <w:rFonts w:ascii="標楷體" w:eastAsia="標楷體" w:hAnsi="標楷體" w:hint="eastAsia"/>
          <w:color w:val="auto"/>
          <w:spacing w:val="4"/>
          <w:sz w:val="28"/>
          <w:szCs w:val="28"/>
        </w:rPr>
        <w:t>公共債務法第5條第4項規定50％之債限。又查截至11</w:t>
      </w:r>
      <w:r w:rsidRPr="00A677CF">
        <w:rPr>
          <w:rFonts w:ascii="標楷體" w:eastAsia="標楷體" w:hAnsi="標楷體"/>
          <w:color w:val="auto"/>
          <w:spacing w:val="4"/>
          <w:sz w:val="28"/>
          <w:szCs w:val="28"/>
        </w:rPr>
        <w:t>4</w:t>
      </w:r>
      <w:r w:rsidRPr="00A677CF">
        <w:rPr>
          <w:rFonts w:ascii="標楷體" w:eastAsia="標楷體" w:hAnsi="標楷體" w:hint="eastAsia"/>
          <w:color w:val="auto"/>
          <w:spacing w:val="4"/>
          <w:sz w:val="28"/>
          <w:szCs w:val="28"/>
        </w:rPr>
        <w:t>年底止，苗栗縣</w:t>
      </w:r>
      <w:r w:rsidRPr="00A677CF">
        <w:rPr>
          <w:rFonts w:ascii="標楷體" w:eastAsia="標楷體" w:hAnsi="標楷體" w:hint="eastAsia"/>
          <w:color w:val="auto"/>
          <w:spacing w:val="4"/>
          <w:sz w:val="28"/>
          <w:szCs w:val="28"/>
          <w:lang w:eastAsia="zh-HK"/>
        </w:rPr>
        <w:t>政府</w:t>
      </w:r>
      <w:r w:rsidRPr="00A677CF">
        <w:rPr>
          <w:rFonts w:ascii="標楷體" w:eastAsia="標楷體" w:hAnsi="標楷體" w:hint="eastAsia"/>
          <w:color w:val="auto"/>
          <w:spacing w:val="4"/>
          <w:sz w:val="28"/>
          <w:szCs w:val="28"/>
        </w:rPr>
        <w:t>所舉借未滿1年債務餘額為</w:t>
      </w:r>
      <w:r w:rsidRPr="00A677CF">
        <w:rPr>
          <w:rFonts w:ascii="標楷體" w:eastAsia="標楷體" w:hAnsi="標楷體"/>
          <w:color w:val="auto"/>
          <w:spacing w:val="4"/>
          <w:sz w:val="28"/>
          <w:szCs w:val="28"/>
        </w:rPr>
        <w:t>130</w:t>
      </w:r>
      <w:r w:rsidRPr="00A677CF">
        <w:rPr>
          <w:rFonts w:ascii="標楷體" w:eastAsia="標楷體" w:hAnsi="標楷體" w:hint="eastAsia"/>
          <w:color w:val="auto"/>
          <w:spacing w:val="4"/>
          <w:sz w:val="28"/>
          <w:szCs w:val="28"/>
        </w:rPr>
        <w:t>億4</w:t>
      </w:r>
      <w:r w:rsidRPr="00A677CF">
        <w:rPr>
          <w:rFonts w:ascii="標楷體" w:eastAsia="標楷體" w:hAnsi="標楷體"/>
          <w:color w:val="auto"/>
          <w:spacing w:val="4"/>
          <w:sz w:val="28"/>
          <w:szCs w:val="28"/>
        </w:rPr>
        <w:t>,533</w:t>
      </w:r>
      <w:r w:rsidRPr="00A677CF">
        <w:rPr>
          <w:rFonts w:ascii="標楷體" w:eastAsia="標楷體" w:hAnsi="標楷體" w:hint="eastAsia"/>
          <w:color w:val="auto"/>
          <w:spacing w:val="4"/>
          <w:sz w:val="28"/>
          <w:szCs w:val="28"/>
        </w:rPr>
        <w:t>萬餘元，約占當年度總預算</w:t>
      </w:r>
      <w:r w:rsidRPr="00A677CF">
        <w:rPr>
          <w:rFonts w:ascii="標楷體" w:eastAsia="標楷體" w:hAnsi="標楷體" w:hint="eastAsia"/>
          <w:color w:val="auto"/>
          <w:spacing w:val="4"/>
          <w:sz w:val="28"/>
          <w:szCs w:val="28"/>
          <w:lang w:eastAsia="zh-HK"/>
        </w:rPr>
        <w:t>歲出總額</w:t>
      </w:r>
      <w:r w:rsidRPr="00A677CF">
        <w:rPr>
          <w:rFonts w:ascii="標楷體" w:eastAsia="標楷體" w:hAnsi="標楷體" w:hint="eastAsia"/>
          <w:color w:val="auto"/>
          <w:spacing w:val="4"/>
          <w:sz w:val="28"/>
          <w:szCs w:val="28"/>
        </w:rPr>
        <w:t>之</w:t>
      </w:r>
      <w:r w:rsidRPr="00A677CF">
        <w:rPr>
          <w:rFonts w:ascii="標楷體" w:eastAsia="標楷體" w:hAnsi="標楷體"/>
          <w:color w:val="auto"/>
          <w:spacing w:val="4"/>
          <w:sz w:val="28"/>
          <w:szCs w:val="28"/>
        </w:rPr>
        <w:t>38.97</w:t>
      </w:r>
      <w:r w:rsidRPr="00A677CF">
        <w:rPr>
          <w:rFonts w:ascii="標楷體" w:eastAsia="標楷體" w:hAnsi="標楷體" w:hint="eastAsia"/>
          <w:color w:val="auto"/>
          <w:spacing w:val="4"/>
          <w:sz w:val="28"/>
          <w:szCs w:val="28"/>
        </w:rPr>
        <w:t>％，</w:t>
      </w:r>
      <w:r w:rsidRPr="00A677CF">
        <w:rPr>
          <w:rFonts w:ascii="標楷體" w:eastAsia="標楷體" w:hAnsi="標楷體" w:hint="eastAsia"/>
          <w:color w:val="auto"/>
          <w:spacing w:val="4"/>
          <w:sz w:val="28"/>
          <w:szCs w:val="28"/>
          <w:lang w:eastAsia="zh-HK"/>
        </w:rPr>
        <w:t>高於</w:t>
      </w:r>
      <w:r w:rsidRPr="00A677CF">
        <w:rPr>
          <w:rFonts w:ascii="標楷體" w:eastAsia="標楷體" w:hAnsi="標楷體" w:hint="eastAsia"/>
          <w:color w:val="auto"/>
          <w:spacing w:val="4"/>
          <w:sz w:val="28"/>
          <w:szCs w:val="28"/>
        </w:rPr>
        <w:t>公共債務法第5條第10項規定30％之債限；非營業特種基金自償性債務餘額，計有長期債務</w:t>
      </w:r>
      <w:r w:rsidRPr="00A677CF">
        <w:rPr>
          <w:rFonts w:ascii="標楷體" w:eastAsia="標楷體" w:hAnsi="標楷體"/>
          <w:color w:val="auto"/>
          <w:spacing w:val="4"/>
          <w:sz w:val="28"/>
          <w:szCs w:val="28"/>
        </w:rPr>
        <w:t>40</w:t>
      </w:r>
      <w:r w:rsidRPr="00A677CF">
        <w:rPr>
          <w:rFonts w:ascii="標楷體" w:eastAsia="標楷體" w:hAnsi="標楷體" w:hint="eastAsia"/>
          <w:color w:val="auto"/>
          <w:spacing w:val="4"/>
          <w:sz w:val="28"/>
          <w:szCs w:val="28"/>
        </w:rPr>
        <w:t>億</w:t>
      </w:r>
      <w:r w:rsidRPr="00A677CF">
        <w:rPr>
          <w:rFonts w:ascii="標楷體" w:eastAsia="標楷體" w:hAnsi="標楷體"/>
          <w:color w:val="auto"/>
          <w:spacing w:val="4"/>
          <w:sz w:val="28"/>
          <w:szCs w:val="28"/>
        </w:rPr>
        <w:t>1,935</w:t>
      </w:r>
      <w:r w:rsidRPr="00A677CF">
        <w:rPr>
          <w:rFonts w:ascii="標楷體" w:eastAsia="標楷體" w:hAnsi="標楷體" w:hint="eastAsia"/>
          <w:color w:val="auto"/>
          <w:spacing w:val="4"/>
          <w:sz w:val="28"/>
          <w:szCs w:val="28"/>
        </w:rPr>
        <w:t>萬元。若參考國際貨幣基金組織（International</w:t>
      </w:r>
      <w:r w:rsidRPr="00A677CF">
        <w:rPr>
          <w:rFonts w:ascii="標楷體" w:eastAsia="標楷體" w:hAnsi="標楷體"/>
          <w:color w:val="auto"/>
          <w:spacing w:val="4"/>
          <w:sz w:val="28"/>
          <w:szCs w:val="28"/>
        </w:rPr>
        <w:t xml:space="preserve"> </w:t>
      </w:r>
      <w:r w:rsidRPr="00A677CF">
        <w:rPr>
          <w:rFonts w:ascii="標楷體" w:eastAsia="標楷體" w:hAnsi="標楷體" w:hint="eastAsia"/>
          <w:color w:val="auto"/>
          <w:spacing w:val="4"/>
          <w:sz w:val="28"/>
          <w:szCs w:val="28"/>
        </w:rPr>
        <w:t>Monetary</w:t>
      </w:r>
      <w:r w:rsidRPr="00A677CF">
        <w:rPr>
          <w:rFonts w:ascii="標楷體" w:eastAsia="標楷體" w:hAnsi="標楷體"/>
          <w:color w:val="auto"/>
          <w:spacing w:val="4"/>
          <w:sz w:val="28"/>
          <w:szCs w:val="28"/>
        </w:rPr>
        <w:t xml:space="preserve"> </w:t>
      </w:r>
      <w:r w:rsidRPr="00A677CF">
        <w:rPr>
          <w:rFonts w:ascii="標楷體" w:eastAsia="標楷體" w:hAnsi="標楷體" w:hint="eastAsia"/>
          <w:color w:val="auto"/>
          <w:spacing w:val="4"/>
          <w:sz w:val="28"/>
          <w:szCs w:val="28"/>
        </w:rPr>
        <w:t>Fund</w:t>
      </w:r>
      <w:r w:rsidRPr="00A677CF">
        <w:rPr>
          <w:rFonts w:ascii="標楷體" w:eastAsia="標楷體" w:hAnsi="標楷體"/>
          <w:color w:val="auto"/>
          <w:spacing w:val="4"/>
          <w:sz w:val="28"/>
          <w:szCs w:val="28"/>
        </w:rPr>
        <w:t xml:space="preserve"> </w:t>
      </w:r>
      <w:r w:rsidRPr="00A677CF">
        <w:rPr>
          <w:rFonts w:ascii="標楷體" w:eastAsia="標楷體" w:hAnsi="標楷體" w:hint="eastAsia"/>
          <w:color w:val="auto"/>
          <w:spacing w:val="4"/>
          <w:sz w:val="28"/>
          <w:szCs w:val="28"/>
        </w:rPr>
        <w:t>,IMF）定義，苗栗縣</w:t>
      </w:r>
      <w:r w:rsidRPr="00A677CF">
        <w:rPr>
          <w:rFonts w:ascii="標楷體" w:eastAsia="標楷體" w:hAnsi="標楷體" w:hint="eastAsia"/>
          <w:color w:val="auto"/>
          <w:spacing w:val="4"/>
          <w:sz w:val="28"/>
          <w:szCs w:val="28"/>
          <w:lang w:eastAsia="zh-HK"/>
        </w:rPr>
        <w:t>政府</w:t>
      </w:r>
      <w:r w:rsidRPr="00A677CF">
        <w:rPr>
          <w:rFonts w:ascii="標楷體" w:eastAsia="標楷體" w:hAnsi="標楷體" w:hint="eastAsia"/>
          <w:color w:val="auto"/>
          <w:spacing w:val="4"/>
          <w:sz w:val="28"/>
          <w:szCs w:val="28"/>
        </w:rPr>
        <w:t>公共債務包括前述1年以上債務餘額決算審定數</w:t>
      </w:r>
      <w:r w:rsidRPr="00A677CF">
        <w:rPr>
          <w:rFonts w:ascii="標楷體" w:eastAsia="標楷體" w:hAnsi="標楷體"/>
          <w:color w:val="auto"/>
          <w:spacing w:val="4"/>
          <w:sz w:val="28"/>
          <w:szCs w:val="28"/>
        </w:rPr>
        <w:t>195</w:t>
      </w:r>
      <w:r w:rsidRPr="00A677CF">
        <w:rPr>
          <w:rFonts w:ascii="標楷體" w:eastAsia="標楷體" w:hAnsi="標楷體" w:hint="eastAsia"/>
          <w:color w:val="auto"/>
          <w:spacing w:val="4"/>
          <w:sz w:val="28"/>
          <w:szCs w:val="28"/>
        </w:rPr>
        <w:t>億</w:t>
      </w:r>
      <w:r w:rsidRPr="00A677CF">
        <w:rPr>
          <w:rFonts w:ascii="標楷體" w:eastAsia="標楷體" w:hAnsi="標楷體"/>
          <w:color w:val="auto"/>
          <w:spacing w:val="4"/>
          <w:sz w:val="28"/>
          <w:szCs w:val="28"/>
        </w:rPr>
        <w:t>7,832</w:t>
      </w:r>
      <w:r w:rsidRPr="00A677CF">
        <w:rPr>
          <w:rFonts w:ascii="標楷體" w:eastAsia="標楷體" w:hAnsi="標楷體" w:hint="eastAsia"/>
          <w:color w:val="auto"/>
          <w:spacing w:val="4"/>
          <w:sz w:val="28"/>
          <w:szCs w:val="28"/>
        </w:rPr>
        <w:t>萬餘元，加計普通基金未滿1年債務餘額</w:t>
      </w:r>
      <w:r w:rsidRPr="00A677CF">
        <w:rPr>
          <w:rFonts w:ascii="標楷體" w:eastAsia="標楷體" w:hAnsi="標楷體"/>
          <w:color w:val="auto"/>
          <w:spacing w:val="4"/>
          <w:sz w:val="28"/>
          <w:szCs w:val="28"/>
        </w:rPr>
        <w:t>130</w:t>
      </w:r>
      <w:r w:rsidRPr="00A677CF">
        <w:rPr>
          <w:rFonts w:ascii="標楷體" w:eastAsia="標楷體" w:hAnsi="標楷體" w:hint="eastAsia"/>
          <w:color w:val="auto"/>
          <w:spacing w:val="4"/>
          <w:sz w:val="28"/>
          <w:szCs w:val="28"/>
        </w:rPr>
        <w:t>億4</w:t>
      </w:r>
      <w:r w:rsidRPr="00A677CF">
        <w:rPr>
          <w:rFonts w:ascii="標楷體" w:eastAsia="標楷體" w:hAnsi="標楷體"/>
          <w:color w:val="auto"/>
          <w:spacing w:val="4"/>
          <w:sz w:val="28"/>
          <w:szCs w:val="28"/>
        </w:rPr>
        <w:t>,533</w:t>
      </w:r>
      <w:r w:rsidRPr="00A677CF">
        <w:rPr>
          <w:rFonts w:ascii="標楷體" w:eastAsia="標楷體" w:hAnsi="標楷體" w:hint="eastAsia"/>
          <w:color w:val="auto"/>
          <w:spacing w:val="4"/>
          <w:sz w:val="28"/>
          <w:szCs w:val="28"/>
        </w:rPr>
        <w:t>萬餘元及非營業特種基金</w:t>
      </w:r>
      <w:r w:rsidRPr="00A677CF">
        <w:rPr>
          <w:rFonts w:ascii="標楷體" w:eastAsia="標楷體" w:hAnsi="標楷體" w:hint="eastAsia"/>
          <w:color w:val="auto"/>
          <w:spacing w:val="4"/>
          <w:sz w:val="28"/>
          <w:szCs w:val="28"/>
          <w:lang w:eastAsia="zh-HK"/>
        </w:rPr>
        <w:t>舉借</w:t>
      </w:r>
      <w:r w:rsidRPr="00A677CF">
        <w:rPr>
          <w:rFonts w:ascii="標楷體" w:eastAsia="標楷體" w:hAnsi="標楷體" w:hint="eastAsia"/>
          <w:color w:val="auto"/>
          <w:spacing w:val="4"/>
          <w:sz w:val="28"/>
          <w:szCs w:val="28"/>
        </w:rPr>
        <w:t>債務餘額</w:t>
      </w:r>
      <w:r w:rsidRPr="00A677CF">
        <w:rPr>
          <w:rFonts w:ascii="標楷體" w:eastAsia="標楷體" w:hAnsi="標楷體"/>
          <w:color w:val="auto"/>
          <w:spacing w:val="4"/>
          <w:sz w:val="28"/>
          <w:szCs w:val="28"/>
        </w:rPr>
        <w:t>40</w:t>
      </w:r>
      <w:r w:rsidRPr="00A677CF">
        <w:rPr>
          <w:rFonts w:ascii="標楷體" w:eastAsia="標楷體" w:hAnsi="標楷體" w:hint="eastAsia"/>
          <w:color w:val="auto"/>
          <w:spacing w:val="4"/>
          <w:sz w:val="28"/>
          <w:szCs w:val="28"/>
        </w:rPr>
        <w:t>億1</w:t>
      </w:r>
      <w:r w:rsidRPr="00A677CF">
        <w:rPr>
          <w:rFonts w:ascii="標楷體" w:eastAsia="標楷體" w:hAnsi="標楷體"/>
          <w:color w:val="auto"/>
          <w:spacing w:val="4"/>
          <w:sz w:val="28"/>
          <w:szCs w:val="28"/>
        </w:rPr>
        <w:t>,935</w:t>
      </w:r>
      <w:r w:rsidRPr="00A677CF">
        <w:rPr>
          <w:rFonts w:ascii="標楷體" w:eastAsia="標楷體" w:hAnsi="標楷體" w:hint="eastAsia"/>
          <w:color w:val="auto"/>
          <w:spacing w:val="4"/>
          <w:sz w:val="28"/>
          <w:szCs w:val="28"/>
        </w:rPr>
        <w:t>萬元，則合計共</w:t>
      </w:r>
      <w:r w:rsidRPr="00A677CF">
        <w:rPr>
          <w:rFonts w:ascii="標楷體" w:eastAsia="標楷體" w:hAnsi="標楷體"/>
          <w:color w:val="auto"/>
          <w:spacing w:val="4"/>
          <w:sz w:val="28"/>
          <w:szCs w:val="28"/>
        </w:rPr>
        <w:t>366</w:t>
      </w:r>
      <w:r w:rsidRPr="00A677CF">
        <w:rPr>
          <w:rFonts w:ascii="標楷體" w:eastAsia="標楷體" w:hAnsi="標楷體" w:hint="eastAsia"/>
          <w:color w:val="auto"/>
          <w:spacing w:val="4"/>
          <w:sz w:val="28"/>
          <w:szCs w:val="28"/>
        </w:rPr>
        <w:t>億</w:t>
      </w:r>
      <w:r w:rsidRPr="00A677CF">
        <w:rPr>
          <w:rFonts w:ascii="標楷體" w:eastAsia="標楷體" w:hAnsi="標楷體"/>
          <w:color w:val="auto"/>
          <w:spacing w:val="4"/>
          <w:sz w:val="28"/>
          <w:szCs w:val="28"/>
        </w:rPr>
        <w:t>4,300</w:t>
      </w:r>
      <w:r w:rsidRPr="00A677CF">
        <w:rPr>
          <w:rFonts w:ascii="標楷體" w:eastAsia="標楷體" w:hAnsi="標楷體" w:hint="eastAsia"/>
          <w:color w:val="auto"/>
          <w:spacing w:val="4"/>
          <w:sz w:val="28"/>
          <w:szCs w:val="28"/>
        </w:rPr>
        <w:t>萬餘元（表1）。</w:t>
      </w:r>
    </w:p>
    <w:tbl>
      <w:tblPr>
        <w:tblStyle w:val="af0"/>
        <w:tblW w:w="5000" w:type="pct"/>
        <w:tblCellMar>
          <w:left w:w="28" w:type="dxa"/>
          <w:right w:w="28" w:type="dxa"/>
        </w:tblCellMar>
        <w:tblLook w:val="04A0" w:firstRow="1" w:lastRow="0" w:firstColumn="1" w:lastColumn="0" w:noHBand="0" w:noVBand="1"/>
      </w:tblPr>
      <w:tblGrid>
        <w:gridCol w:w="3346"/>
        <w:gridCol w:w="1159"/>
        <w:gridCol w:w="576"/>
        <w:gridCol w:w="1159"/>
        <w:gridCol w:w="1137"/>
        <w:gridCol w:w="1081"/>
        <w:gridCol w:w="605"/>
        <w:gridCol w:w="576"/>
      </w:tblGrid>
      <w:tr w:rsidR="00D81EAE" w:rsidRPr="00B05908" w14:paraId="418BEA0C" w14:textId="77777777" w:rsidTr="002563B4">
        <w:tc>
          <w:tcPr>
            <w:tcW w:w="5000" w:type="pct"/>
            <w:gridSpan w:val="8"/>
            <w:tcBorders>
              <w:top w:val="nil"/>
              <w:left w:val="nil"/>
              <w:bottom w:val="nil"/>
              <w:right w:val="nil"/>
            </w:tcBorders>
            <w:shd w:val="clear" w:color="auto" w:fill="auto"/>
            <w:vAlign w:val="center"/>
          </w:tcPr>
          <w:p w14:paraId="2E95BD4C" w14:textId="77777777" w:rsidR="00D81EAE" w:rsidRPr="008251B1" w:rsidRDefault="00D81EAE" w:rsidP="002563B4">
            <w:pPr>
              <w:pStyle w:val="23"/>
              <w:overflowPunct w:val="0"/>
              <w:spacing w:line="300" w:lineRule="exact"/>
              <w:ind w:firstLineChars="0" w:firstLine="0"/>
              <w:jc w:val="center"/>
              <w:rPr>
                <w:rFonts w:ascii="標楷體" w:eastAsia="標楷體" w:hAnsi="標楷體"/>
                <w:b/>
                <w:color w:val="auto"/>
                <w:spacing w:val="-4"/>
                <w:sz w:val="28"/>
                <w:szCs w:val="24"/>
              </w:rPr>
            </w:pPr>
            <w:r w:rsidRPr="00B05908">
              <w:rPr>
                <w:rFonts w:ascii="標楷體" w:eastAsia="標楷體" w:hAnsi="標楷體" w:hint="eastAsia"/>
                <w:b/>
                <w:color w:val="auto"/>
                <w:spacing w:val="-4"/>
                <w:sz w:val="24"/>
                <w:szCs w:val="24"/>
              </w:rPr>
              <w:t>表1　1</w:t>
            </w:r>
            <w:r w:rsidRPr="00B05908">
              <w:rPr>
                <w:rFonts w:ascii="標楷體" w:eastAsia="標楷體" w:hAnsi="標楷體"/>
                <w:b/>
                <w:color w:val="auto"/>
                <w:spacing w:val="-4"/>
                <w:sz w:val="24"/>
                <w:szCs w:val="24"/>
              </w:rPr>
              <w:t>1</w:t>
            </w:r>
            <w:r>
              <w:rPr>
                <w:rFonts w:ascii="標楷體" w:eastAsia="標楷體" w:hAnsi="標楷體"/>
                <w:b/>
                <w:color w:val="auto"/>
                <w:spacing w:val="-4"/>
                <w:sz w:val="24"/>
                <w:szCs w:val="24"/>
              </w:rPr>
              <w:t>4</w:t>
            </w:r>
            <w:r w:rsidRPr="00B05908">
              <w:rPr>
                <w:rFonts w:ascii="標楷體" w:eastAsia="標楷體" w:hAnsi="標楷體" w:hint="eastAsia"/>
                <w:b/>
                <w:color w:val="auto"/>
                <w:spacing w:val="-4"/>
                <w:sz w:val="24"/>
                <w:szCs w:val="24"/>
              </w:rPr>
              <w:t>年底苗栗縣舉借債務餘額情形</w:t>
            </w:r>
          </w:p>
        </w:tc>
      </w:tr>
      <w:tr w:rsidR="00D81EAE" w:rsidRPr="00B05908" w14:paraId="71D03EEA" w14:textId="77777777" w:rsidTr="002563B4">
        <w:tc>
          <w:tcPr>
            <w:tcW w:w="5000" w:type="pct"/>
            <w:gridSpan w:val="8"/>
            <w:tcBorders>
              <w:top w:val="nil"/>
              <w:left w:val="nil"/>
              <w:right w:val="nil"/>
            </w:tcBorders>
            <w:shd w:val="clear" w:color="auto" w:fill="auto"/>
            <w:vAlign w:val="bottom"/>
          </w:tcPr>
          <w:p w14:paraId="2F9E953E" w14:textId="77777777" w:rsidR="00D81EAE" w:rsidRPr="00B05908" w:rsidRDefault="00D81EAE" w:rsidP="002563B4">
            <w:pPr>
              <w:pStyle w:val="23"/>
              <w:overflowPunct w:val="0"/>
              <w:spacing w:line="240" w:lineRule="exact"/>
              <w:ind w:firstLineChars="0" w:firstLine="0"/>
              <w:jc w:val="right"/>
              <w:rPr>
                <w:rFonts w:ascii="標楷體" w:eastAsia="標楷體" w:hAnsi="標楷體"/>
                <w:color w:val="auto"/>
                <w:sz w:val="20"/>
                <w:szCs w:val="20"/>
              </w:rPr>
            </w:pPr>
            <w:r w:rsidRPr="00B05908">
              <w:rPr>
                <w:rFonts w:ascii="標楷體" w:eastAsia="標楷體" w:hAnsi="標楷體" w:hint="eastAsia"/>
                <w:color w:val="auto"/>
                <w:sz w:val="20"/>
                <w:szCs w:val="20"/>
              </w:rPr>
              <w:t>單位：新臺幣</w:t>
            </w:r>
            <w:r w:rsidRPr="00B05908">
              <w:rPr>
                <w:rFonts w:ascii="標楷體" w:eastAsia="標楷體" w:hAnsi="標楷體" w:hint="eastAsia"/>
                <w:color w:val="auto"/>
                <w:sz w:val="20"/>
                <w:szCs w:val="20"/>
                <w:lang w:eastAsia="zh-HK"/>
              </w:rPr>
              <w:t>千</w:t>
            </w:r>
            <w:r w:rsidRPr="00B05908">
              <w:rPr>
                <w:rFonts w:ascii="標楷體" w:eastAsia="標楷體" w:hAnsi="標楷體" w:hint="eastAsia"/>
                <w:color w:val="auto"/>
                <w:sz w:val="20"/>
                <w:szCs w:val="20"/>
              </w:rPr>
              <w:t>元</w:t>
            </w:r>
          </w:p>
        </w:tc>
      </w:tr>
      <w:tr w:rsidR="00D81EAE" w:rsidRPr="00B05908" w14:paraId="1DFDBDE4" w14:textId="77777777" w:rsidTr="002563B4">
        <w:tc>
          <w:tcPr>
            <w:tcW w:w="1735" w:type="pct"/>
            <w:vMerge w:val="restart"/>
            <w:shd w:val="clear" w:color="auto" w:fill="auto"/>
            <w:vAlign w:val="center"/>
          </w:tcPr>
          <w:p w14:paraId="5D0A9D94"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pacing w:val="6"/>
                <w:sz w:val="20"/>
                <w:szCs w:val="20"/>
              </w:rPr>
            </w:pPr>
            <w:r w:rsidRPr="00B05908">
              <w:rPr>
                <w:rFonts w:ascii="標楷體" w:eastAsia="標楷體" w:hAnsi="標楷體" w:hint="eastAsia"/>
                <w:color w:val="auto"/>
                <w:spacing w:val="6"/>
                <w:sz w:val="20"/>
                <w:szCs w:val="20"/>
              </w:rPr>
              <w:t>項</w:t>
            </w:r>
            <w:r w:rsidRPr="00B05908">
              <w:rPr>
                <w:rFonts w:ascii="標楷體" w:eastAsia="標楷體" w:hAnsi="標楷體" w:hint="eastAsia"/>
                <w:b/>
                <w:color w:val="auto"/>
                <w:spacing w:val="6"/>
                <w:sz w:val="20"/>
                <w:szCs w:val="20"/>
              </w:rPr>
              <w:t xml:space="preserve">　　</w:t>
            </w:r>
            <w:r w:rsidRPr="00B05908">
              <w:rPr>
                <w:rFonts w:ascii="標楷體" w:eastAsia="標楷體" w:hAnsi="標楷體" w:hint="eastAsia"/>
                <w:color w:val="auto"/>
                <w:spacing w:val="6"/>
                <w:sz w:val="20"/>
                <w:szCs w:val="20"/>
              </w:rPr>
              <w:t>目</w:t>
            </w:r>
          </w:p>
        </w:tc>
        <w:tc>
          <w:tcPr>
            <w:tcW w:w="601" w:type="pct"/>
            <w:vMerge w:val="restart"/>
            <w:shd w:val="clear" w:color="auto" w:fill="auto"/>
            <w:vAlign w:val="center"/>
          </w:tcPr>
          <w:p w14:paraId="7B4C194B" w14:textId="77777777" w:rsidR="00D81EAE" w:rsidRPr="00080848" w:rsidRDefault="00D81EAE" w:rsidP="002563B4">
            <w:pPr>
              <w:pStyle w:val="23"/>
              <w:overflowPunct w:val="0"/>
              <w:spacing w:line="300" w:lineRule="exact"/>
              <w:ind w:leftChars="30" w:left="72" w:firstLineChars="0" w:firstLine="0"/>
              <w:jc w:val="center"/>
              <w:rPr>
                <w:rFonts w:ascii="標楷體" w:eastAsia="標楷體" w:hAnsi="標楷體"/>
                <w:color w:val="auto"/>
                <w:spacing w:val="6"/>
                <w:sz w:val="20"/>
                <w:szCs w:val="20"/>
              </w:rPr>
            </w:pPr>
            <w:r w:rsidRPr="00080848">
              <w:rPr>
                <w:rFonts w:ascii="標楷體" w:eastAsia="標楷體" w:hAnsi="標楷體" w:hint="eastAsia"/>
                <w:color w:val="auto"/>
                <w:spacing w:val="6"/>
                <w:sz w:val="20"/>
                <w:szCs w:val="20"/>
                <w:lang w:eastAsia="zh-HK"/>
              </w:rPr>
              <w:t xml:space="preserve">合　</w:t>
            </w:r>
            <w:r w:rsidRPr="00080848">
              <w:rPr>
                <w:rFonts w:ascii="標楷體" w:eastAsia="標楷體" w:hAnsi="標楷體" w:hint="eastAsia"/>
                <w:color w:val="auto"/>
                <w:spacing w:val="6"/>
                <w:sz w:val="20"/>
                <w:szCs w:val="20"/>
              </w:rPr>
              <w:t>計</w:t>
            </w:r>
          </w:p>
        </w:tc>
        <w:tc>
          <w:tcPr>
            <w:tcW w:w="1490" w:type="pct"/>
            <w:gridSpan w:val="3"/>
            <w:shd w:val="clear" w:color="auto" w:fill="auto"/>
            <w:vAlign w:val="center"/>
          </w:tcPr>
          <w:p w14:paraId="31734CFB"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pacing w:val="6"/>
                <w:sz w:val="20"/>
                <w:szCs w:val="20"/>
              </w:rPr>
            </w:pPr>
            <w:r w:rsidRPr="00B05908">
              <w:rPr>
                <w:rFonts w:ascii="標楷體" w:eastAsia="標楷體" w:hAnsi="標楷體" w:hint="eastAsia"/>
                <w:color w:val="auto"/>
                <w:spacing w:val="6"/>
                <w:sz w:val="20"/>
                <w:szCs w:val="20"/>
              </w:rPr>
              <w:t>普通基金債務餘額</w:t>
            </w:r>
          </w:p>
        </w:tc>
        <w:tc>
          <w:tcPr>
            <w:tcW w:w="1174" w:type="pct"/>
            <w:gridSpan w:val="3"/>
            <w:shd w:val="clear" w:color="auto" w:fill="auto"/>
            <w:vAlign w:val="center"/>
          </w:tcPr>
          <w:p w14:paraId="2F5D010B"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z w:val="20"/>
                <w:szCs w:val="20"/>
              </w:rPr>
            </w:pPr>
            <w:r w:rsidRPr="00B05908">
              <w:rPr>
                <w:rFonts w:ascii="標楷體" w:eastAsia="標楷體" w:hAnsi="標楷體" w:hint="eastAsia"/>
                <w:color w:val="auto"/>
                <w:sz w:val="20"/>
                <w:szCs w:val="20"/>
              </w:rPr>
              <w:t>非營業特種基金債務餘額</w:t>
            </w:r>
          </w:p>
        </w:tc>
      </w:tr>
      <w:tr w:rsidR="00D81EAE" w:rsidRPr="00B05908" w14:paraId="058D0791" w14:textId="77777777" w:rsidTr="002563B4">
        <w:trPr>
          <w:trHeight w:val="340"/>
        </w:trPr>
        <w:tc>
          <w:tcPr>
            <w:tcW w:w="1735" w:type="pct"/>
            <w:vMerge/>
            <w:shd w:val="clear" w:color="auto" w:fill="auto"/>
            <w:vAlign w:val="center"/>
          </w:tcPr>
          <w:p w14:paraId="2A6AA4D4"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pacing w:val="6"/>
                <w:sz w:val="20"/>
                <w:szCs w:val="20"/>
              </w:rPr>
            </w:pPr>
          </w:p>
        </w:tc>
        <w:tc>
          <w:tcPr>
            <w:tcW w:w="601" w:type="pct"/>
            <w:vMerge/>
            <w:shd w:val="clear" w:color="auto" w:fill="auto"/>
            <w:vAlign w:val="center"/>
          </w:tcPr>
          <w:p w14:paraId="58421A0D"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pacing w:val="6"/>
                <w:sz w:val="20"/>
                <w:szCs w:val="20"/>
              </w:rPr>
            </w:pPr>
          </w:p>
        </w:tc>
        <w:tc>
          <w:tcPr>
            <w:tcW w:w="900" w:type="pct"/>
            <w:gridSpan w:val="2"/>
            <w:shd w:val="clear" w:color="auto" w:fill="auto"/>
            <w:vAlign w:val="center"/>
          </w:tcPr>
          <w:p w14:paraId="7AEE5809"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z w:val="20"/>
                <w:szCs w:val="20"/>
              </w:rPr>
            </w:pPr>
            <w:r w:rsidRPr="00B05908">
              <w:rPr>
                <w:rFonts w:ascii="標楷體" w:eastAsia="標楷體" w:hAnsi="標楷體" w:hint="eastAsia"/>
                <w:color w:val="auto"/>
                <w:sz w:val="20"/>
                <w:szCs w:val="20"/>
              </w:rPr>
              <w:t>1年以上</w:t>
            </w:r>
          </w:p>
        </w:tc>
        <w:tc>
          <w:tcPr>
            <w:tcW w:w="590" w:type="pct"/>
            <w:vMerge w:val="restart"/>
            <w:shd w:val="clear" w:color="auto" w:fill="auto"/>
            <w:vAlign w:val="center"/>
          </w:tcPr>
          <w:p w14:paraId="24B44004"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z w:val="20"/>
                <w:szCs w:val="20"/>
              </w:rPr>
            </w:pPr>
            <w:r w:rsidRPr="00B05908">
              <w:rPr>
                <w:rFonts w:ascii="標楷體" w:eastAsia="標楷體" w:hAnsi="標楷體" w:hint="eastAsia"/>
                <w:color w:val="auto"/>
                <w:sz w:val="20"/>
                <w:szCs w:val="20"/>
              </w:rPr>
              <w:t>未滿</w:t>
            </w:r>
          </w:p>
          <w:p w14:paraId="32089EEA"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z w:val="20"/>
                <w:szCs w:val="20"/>
              </w:rPr>
            </w:pPr>
            <w:r w:rsidRPr="00B05908">
              <w:rPr>
                <w:rFonts w:ascii="標楷體" w:eastAsia="標楷體" w:hAnsi="標楷體" w:hint="eastAsia"/>
                <w:color w:val="auto"/>
                <w:sz w:val="20"/>
                <w:szCs w:val="20"/>
              </w:rPr>
              <w:t>1年</w:t>
            </w:r>
          </w:p>
        </w:tc>
        <w:tc>
          <w:tcPr>
            <w:tcW w:w="875" w:type="pct"/>
            <w:gridSpan w:val="2"/>
            <w:shd w:val="clear" w:color="auto" w:fill="auto"/>
            <w:vAlign w:val="center"/>
          </w:tcPr>
          <w:p w14:paraId="0FC53919"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z w:val="20"/>
                <w:szCs w:val="20"/>
              </w:rPr>
            </w:pPr>
            <w:r w:rsidRPr="00B05908">
              <w:rPr>
                <w:rFonts w:ascii="標楷體" w:eastAsia="標楷體" w:hAnsi="標楷體" w:hint="eastAsia"/>
                <w:color w:val="auto"/>
                <w:sz w:val="20"/>
                <w:szCs w:val="20"/>
              </w:rPr>
              <w:t>1年以上</w:t>
            </w:r>
          </w:p>
        </w:tc>
        <w:tc>
          <w:tcPr>
            <w:tcW w:w="299" w:type="pct"/>
            <w:vMerge w:val="restart"/>
            <w:shd w:val="clear" w:color="auto" w:fill="auto"/>
            <w:vAlign w:val="center"/>
          </w:tcPr>
          <w:p w14:paraId="1C2C2F81"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pacing w:val="-6"/>
                <w:sz w:val="20"/>
                <w:szCs w:val="20"/>
              </w:rPr>
            </w:pPr>
            <w:r w:rsidRPr="00B05908">
              <w:rPr>
                <w:rFonts w:ascii="標楷體" w:eastAsia="標楷體" w:hAnsi="標楷體" w:hint="eastAsia"/>
                <w:color w:val="auto"/>
                <w:spacing w:val="-6"/>
                <w:sz w:val="20"/>
                <w:szCs w:val="20"/>
              </w:rPr>
              <w:t>未滿</w:t>
            </w:r>
          </w:p>
          <w:p w14:paraId="66271CE9"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pacing w:val="-6"/>
                <w:sz w:val="20"/>
                <w:szCs w:val="20"/>
              </w:rPr>
            </w:pPr>
            <w:r w:rsidRPr="00B05908">
              <w:rPr>
                <w:rFonts w:ascii="標楷體" w:eastAsia="標楷體" w:hAnsi="標楷體" w:hint="eastAsia"/>
                <w:color w:val="auto"/>
                <w:spacing w:val="-6"/>
                <w:sz w:val="20"/>
                <w:szCs w:val="20"/>
              </w:rPr>
              <w:t>1年</w:t>
            </w:r>
          </w:p>
        </w:tc>
      </w:tr>
      <w:tr w:rsidR="00D81EAE" w:rsidRPr="00B05908" w14:paraId="057F63A7" w14:textId="77777777" w:rsidTr="002563B4">
        <w:trPr>
          <w:trHeight w:val="340"/>
        </w:trPr>
        <w:tc>
          <w:tcPr>
            <w:tcW w:w="1735" w:type="pct"/>
            <w:vMerge/>
            <w:tcBorders>
              <w:bottom w:val="single" w:sz="4" w:space="0" w:color="auto"/>
            </w:tcBorders>
            <w:shd w:val="clear" w:color="auto" w:fill="auto"/>
          </w:tcPr>
          <w:p w14:paraId="0E67EEE4" w14:textId="77777777" w:rsidR="00D81EAE" w:rsidRPr="00B05908" w:rsidRDefault="00D81EAE" w:rsidP="002563B4">
            <w:pPr>
              <w:pStyle w:val="23"/>
              <w:overflowPunct w:val="0"/>
              <w:spacing w:line="560" w:lineRule="exact"/>
              <w:ind w:firstLineChars="0" w:firstLine="0"/>
              <w:rPr>
                <w:rFonts w:ascii="標楷體" w:eastAsia="標楷體" w:hAnsi="標楷體"/>
                <w:color w:val="auto"/>
                <w:spacing w:val="6"/>
                <w:sz w:val="20"/>
                <w:szCs w:val="20"/>
              </w:rPr>
            </w:pPr>
          </w:p>
        </w:tc>
        <w:tc>
          <w:tcPr>
            <w:tcW w:w="601" w:type="pct"/>
            <w:vMerge/>
            <w:tcBorders>
              <w:bottom w:val="single" w:sz="4" w:space="0" w:color="auto"/>
            </w:tcBorders>
            <w:shd w:val="clear" w:color="auto" w:fill="auto"/>
          </w:tcPr>
          <w:p w14:paraId="4444508F" w14:textId="77777777" w:rsidR="00D81EAE" w:rsidRPr="00B05908" w:rsidRDefault="00D81EAE" w:rsidP="002563B4">
            <w:pPr>
              <w:pStyle w:val="23"/>
              <w:overflowPunct w:val="0"/>
              <w:spacing w:line="560" w:lineRule="exact"/>
              <w:ind w:firstLineChars="0" w:firstLine="0"/>
              <w:rPr>
                <w:rFonts w:ascii="標楷體" w:eastAsia="標楷體" w:hAnsi="標楷體"/>
                <w:color w:val="auto"/>
                <w:spacing w:val="6"/>
                <w:sz w:val="20"/>
                <w:szCs w:val="20"/>
              </w:rPr>
            </w:pPr>
          </w:p>
        </w:tc>
        <w:tc>
          <w:tcPr>
            <w:tcW w:w="299" w:type="pct"/>
            <w:tcBorders>
              <w:bottom w:val="single" w:sz="4" w:space="0" w:color="auto"/>
            </w:tcBorders>
            <w:shd w:val="clear" w:color="auto" w:fill="auto"/>
            <w:vAlign w:val="center"/>
          </w:tcPr>
          <w:p w14:paraId="0BD34C7A"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z w:val="20"/>
                <w:szCs w:val="20"/>
              </w:rPr>
            </w:pPr>
            <w:r w:rsidRPr="00B05908">
              <w:rPr>
                <w:rFonts w:ascii="標楷體" w:eastAsia="標楷體" w:hAnsi="標楷體" w:hint="eastAsia"/>
                <w:color w:val="auto"/>
                <w:sz w:val="20"/>
                <w:szCs w:val="20"/>
              </w:rPr>
              <w:t>自償</w:t>
            </w:r>
          </w:p>
        </w:tc>
        <w:tc>
          <w:tcPr>
            <w:tcW w:w="601" w:type="pct"/>
            <w:tcBorders>
              <w:bottom w:val="single" w:sz="4" w:space="0" w:color="auto"/>
            </w:tcBorders>
            <w:shd w:val="clear" w:color="auto" w:fill="auto"/>
            <w:vAlign w:val="center"/>
          </w:tcPr>
          <w:p w14:paraId="4429A595" w14:textId="77777777" w:rsidR="00D81EAE" w:rsidRPr="00B05908" w:rsidRDefault="00D81EAE" w:rsidP="002563B4">
            <w:pPr>
              <w:pStyle w:val="23"/>
              <w:overflowPunct w:val="0"/>
              <w:spacing w:line="300" w:lineRule="exact"/>
              <w:ind w:leftChars="-39" w:left="-94" w:rightChars="-33" w:right="-79" w:firstLineChars="0" w:firstLine="0"/>
              <w:jc w:val="center"/>
              <w:rPr>
                <w:rFonts w:ascii="標楷體" w:eastAsia="標楷體" w:hAnsi="標楷體"/>
                <w:color w:val="auto"/>
                <w:sz w:val="20"/>
                <w:szCs w:val="20"/>
              </w:rPr>
            </w:pPr>
            <w:r w:rsidRPr="00B05908">
              <w:rPr>
                <w:rFonts w:ascii="標楷體" w:eastAsia="標楷體" w:hAnsi="標楷體" w:hint="eastAsia"/>
                <w:color w:val="auto"/>
                <w:sz w:val="20"/>
                <w:szCs w:val="20"/>
              </w:rPr>
              <w:t>非自償</w:t>
            </w:r>
          </w:p>
        </w:tc>
        <w:tc>
          <w:tcPr>
            <w:tcW w:w="590" w:type="pct"/>
            <w:vMerge/>
            <w:tcBorders>
              <w:bottom w:val="single" w:sz="4" w:space="0" w:color="auto"/>
            </w:tcBorders>
            <w:shd w:val="clear" w:color="auto" w:fill="auto"/>
            <w:vAlign w:val="center"/>
          </w:tcPr>
          <w:p w14:paraId="0CC226FD"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z w:val="20"/>
                <w:szCs w:val="20"/>
              </w:rPr>
            </w:pPr>
          </w:p>
        </w:tc>
        <w:tc>
          <w:tcPr>
            <w:tcW w:w="561" w:type="pct"/>
            <w:tcBorders>
              <w:bottom w:val="single" w:sz="4" w:space="0" w:color="auto"/>
            </w:tcBorders>
            <w:shd w:val="clear" w:color="auto" w:fill="auto"/>
            <w:vAlign w:val="center"/>
          </w:tcPr>
          <w:p w14:paraId="0F5E73EE"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z w:val="20"/>
                <w:szCs w:val="20"/>
              </w:rPr>
            </w:pPr>
            <w:r w:rsidRPr="00B05908">
              <w:rPr>
                <w:rFonts w:ascii="標楷體" w:eastAsia="標楷體" w:hAnsi="標楷體" w:hint="eastAsia"/>
                <w:color w:val="auto"/>
                <w:sz w:val="20"/>
                <w:szCs w:val="20"/>
              </w:rPr>
              <w:t>自償</w:t>
            </w:r>
          </w:p>
        </w:tc>
        <w:tc>
          <w:tcPr>
            <w:tcW w:w="314" w:type="pct"/>
            <w:tcBorders>
              <w:bottom w:val="single" w:sz="4" w:space="0" w:color="auto"/>
            </w:tcBorders>
            <w:shd w:val="clear" w:color="auto" w:fill="auto"/>
            <w:vAlign w:val="center"/>
          </w:tcPr>
          <w:p w14:paraId="359237E5" w14:textId="77777777" w:rsidR="00D81EAE" w:rsidRPr="00B05908" w:rsidRDefault="00D81EAE" w:rsidP="002563B4">
            <w:pPr>
              <w:pStyle w:val="23"/>
              <w:overflowPunct w:val="0"/>
              <w:spacing w:line="300" w:lineRule="exact"/>
              <w:ind w:firstLineChars="0" w:firstLine="0"/>
              <w:jc w:val="center"/>
              <w:rPr>
                <w:rFonts w:ascii="標楷體" w:eastAsia="標楷體" w:hAnsi="標楷體"/>
                <w:color w:val="auto"/>
                <w:spacing w:val="-14"/>
                <w:sz w:val="20"/>
                <w:szCs w:val="20"/>
              </w:rPr>
            </w:pPr>
            <w:r w:rsidRPr="00B05908">
              <w:rPr>
                <w:rFonts w:ascii="標楷體" w:eastAsia="標楷體" w:hAnsi="標楷體" w:hint="eastAsia"/>
                <w:color w:val="auto"/>
                <w:spacing w:val="-14"/>
                <w:sz w:val="20"/>
                <w:szCs w:val="20"/>
              </w:rPr>
              <w:t>非自償</w:t>
            </w:r>
          </w:p>
        </w:tc>
        <w:tc>
          <w:tcPr>
            <w:tcW w:w="299" w:type="pct"/>
            <w:vMerge/>
            <w:tcBorders>
              <w:bottom w:val="single" w:sz="4" w:space="0" w:color="auto"/>
            </w:tcBorders>
            <w:shd w:val="clear" w:color="auto" w:fill="auto"/>
          </w:tcPr>
          <w:p w14:paraId="45771C24" w14:textId="77777777" w:rsidR="00D81EAE" w:rsidRPr="00B05908" w:rsidRDefault="00D81EAE" w:rsidP="002563B4">
            <w:pPr>
              <w:pStyle w:val="23"/>
              <w:overflowPunct w:val="0"/>
              <w:spacing w:line="560" w:lineRule="exact"/>
              <w:ind w:firstLineChars="0" w:firstLine="0"/>
              <w:rPr>
                <w:rFonts w:ascii="標楷體" w:eastAsia="標楷體" w:hAnsi="標楷體"/>
                <w:color w:val="auto"/>
                <w:sz w:val="20"/>
                <w:szCs w:val="20"/>
              </w:rPr>
            </w:pPr>
          </w:p>
        </w:tc>
      </w:tr>
      <w:tr w:rsidR="00D81EAE" w:rsidRPr="00B05908" w14:paraId="4ACA3D7A" w14:textId="77777777" w:rsidTr="002563B4">
        <w:trPr>
          <w:trHeight w:hRule="exact" w:val="454"/>
        </w:trPr>
        <w:tc>
          <w:tcPr>
            <w:tcW w:w="1735" w:type="pct"/>
            <w:tcBorders>
              <w:bottom w:val="nil"/>
            </w:tcBorders>
          </w:tcPr>
          <w:p w14:paraId="031EB797" w14:textId="77777777" w:rsidR="00D81EAE" w:rsidRPr="00B05908" w:rsidRDefault="00D81EAE" w:rsidP="002563B4">
            <w:pPr>
              <w:pStyle w:val="23"/>
              <w:overflowPunct w:val="0"/>
              <w:spacing w:line="240" w:lineRule="exact"/>
              <w:ind w:leftChars="-29" w:left="-70" w:firstLineChars="0" w:firstLine="0"/>
              <w:jc w:val="center"/>
              <w:rPr>
                <w:rFonts w:ascii="標楷體" w:eastAsia="標楷體" w:hAnsi="標楷體"/>
                <w:b/>
                <w:color w:val="auto"/>
                <w:spacing w:val="6"/>
                <w:sz w:val="20"/>
                <w:szCs w:val="20"/>
              </w:rPr>
            </w:pPr>
            <w:r w:rsidRPr="00B05908">
              <w:rPr>
                <w:rFonts w:ascii="標楷體" w:eastAsia="標楷體" w:hAnsi="標楷體" w:hint="eastAsia"/>
                <w:b/>
                <w:color w:val="auto"/>
                <w:spacing w:val="6"/>
                <w:sz w:val="20"/>
                <w:szCs w:val="20"/>
              </w:rPr>
              <w:t>合　　計</w:t>
            </w:r>
          </w:p>
        </w:tc>
        <w:tc>
          <w:tcPr>
            <w:tcW w:w="601" w:type="pct"/>
            <w:tcBorders>
              <w:bottom w:val="nil"/>
            </w:tcBorders>
          </w:tcPr>
          <w:p w14:paraId="4C75DEFE" w14:textId="77777777" w:rsidR="00D81EAE" w:rsidRPr="002379DF" w:rsidRDefault="00D81EAE" w:rsidP="002563B4">
            <w:pPr>
              <w:pStyle w:val="1e"/>
              <w:spacing w:line="240" w:lineRule="exact"/>
              <w:ind w:firstLineChars="0" w:firstLine="0"/>
              <w:jc w:val="right"/>
              <w:rPr>
                <w:b w:val="0"/>
                <w:color w:val="auto"/>
                <w:sz w:val="20"/>
                <w:szCs w:val="20"/>
              </w:rPr>
            </w:pPr>
            <w:r w:rsidRPr="00AE1BDF">
              <w:rPr>
                <w:color w:val="auto"/>
                <w:sz w:val="20"/>
                <w:szCs w:val="20"/>
              </w:rPr>
              <w:t>36,643,009</w:t>
            </w:r>
          </w:p>
        </w:tc>
        <w:tc>
          <w:tcPr>
            <w:tcW w:w="299" w:type="pct"/>
            <w:tcBorders>
              <w:bottom w:val="nil"/>
            </w:tcBorders>
          </w:tcPr>
          <w:p w14:paraId="60F88686" w14:textId="77777777" w:rsidR="00D81EAE" w:rsidRPr="007A21A8" w:rsidRDefault="00D81EAE" w:rsidP="002563B4">
            <w:pPr>
              <w:pStyle w:val="23"/>
              <w:overflowPunct w:val="0"/>
              <w:spacing w:line="240" w:lineRule="exact"/>
              <w:ind w:firstLineChars="0" w:firstLine="0"/>
              <w:jc w:val="right"/>
              <w:rPr>
                <w:rFonts w:ascii="標楷體" w:eastAsia="標楷體" w:hAnsi="標楷體"/>
                <w:b/>
                <w:snapToGrid w:val="0"/>
                <w:color w:val="auto"/>
                <w:sz w:val="20"/>
                <w:szCs w:val="20"/>
              </w:rPr>
            </w:pPr>
            <w:r w:rsidRPr="007A21A8">
              <w:rPr>
                <w:rFonts w:ascii="標楷體" w:eastAsia="標楷體" w:hAnsi="標楷體"/>
                <w:b/>
                <w:snapToGrid w:val="0"/>
                <w:color w:val="auto"/>
                <w:sz w:val="20"/>
                <w:szCs w:val="20"/>
              </w:rPr>
              <w:t>－</w:t>
            </w:r>
          </w:p>
        </w:tc>
        <w:tc>
          <w:tcPr>
            <w:tcW w:w="601" w:type="pct"/>
            <w:tcBorders>
              <w:bottom w:val="nil"/>
            </w:tcBorders>
          </w:tcPr>
          <w:p w14:paraId="394DA1C4" w14:textId="77777777" w:rsidR="00D81EAE" w:rsidRPr="007A21A8" w:rsidRDefault="00D81EAE" w:rsidP="002563B4">
            <w:pPr>
              <w:pStyle w:val="23"/>
              <w:overflowPunct w:val="0"/>
              <w:spacing w:line="240" w:lineRule="exact"/>
              <w:ind w:firstLineChars="0" w:firstLine="0"/>
              <w:jc w:val="right"/>
              <w:rPr>
                <w:rFonts w:ascii="標楷體" w:eastAsia="標楷體" w:hAnsi="標楷體"/>
                <w:b/>
                <w:snapToGrid w:val="0"/>
                <w:color w:val="auto"/>
                <w:sz w:val="20"/>
                <w:szCs w:val="20"/>
              </w:rPr>
            </w:pPr>
            <w:r>
              <w:rPr>
                <w:rFonts w:ascii="標楷體" w:eastAsia="標楷體" w:hAnsi="標楷體"/>
                <w:b/>
                <w:snapToGrid w:val="0"/>
                <w:color w:val="auto"/>
                <w:sz w:val="20"/>
                <w:szCs w:val="20"/>
              </w:rPr>
              <w:t>19</w:t>
            </w:r>
            <w:r w:rsidRPr="007A21A8">
              <w:rPr>
                <w:rFonts w:ascii="標楷體" w:eastAsia="標楷體" w:hAnsi="標楷體"/>
                <w:b/>
                <w:snapToGrid w:val="0"/>
                <w:color w:val="auto"/>
                <w:sz w:val="20"/>
                <w:szCs w:val="20"/>
              </w:rPr>
              <w:t>,</w:t>
            </w:r>
            <w:r>
              <w:rPr>
                <w:rFonts w:ascii="標楷體" w:eastAsia="標楷體" w:hAnsi="標楷體"/>
                <w:b/>
                <w:snapToGrid w:val="0"/>
                <w:color w:val="auto"/>
                <w:sz w:val="20"/>
                <w:szCs w:val="20"/>
              </w:rPr>
              <w:t>578,325</w:t>
            </w:r>
          </w:p>
        </w:tc>
        <w:tc>
          <w:tcPr>
            <w:tcW w:w="590" w:type="pct"/>
            <w:tcBorders>
              <w:bottom w:val="nil"/>
            </w:tcBorders>
          </w:tcPr>
          <w:p w14:paraId="7243A2EF" w14:textId="77777777" w:rsidR="00D81EAE" w:rsidRPr="007A21A8" w:rsidRDefault="00D81EAE" w:rsidP="002563B4">
            <w:pPr>
              <w:pStyle w:val="23"/>
              <w:overflowPunct w:val="0"/>
              <w:spacing w:line="240" w:lineRule="exact"/>
              <w:ind w:firstLineChars="0" w:firstLine="0"/>
              <w:jc w:val="right"/>
              <w:rPr>
                <w:rFonts w:ascii="標楷體" w:eastAsia="標楷體" w:hAnsi="標楷體"/>
                <w:b/>
                <w:snapToGrid w:val="0"/>
                <w:color w:val="auto"/>
                <w:sz w:val="20"/>
                <w:szCs w:val="20"/>
              </w:rPr>
            </w:pPr>
            <w:r>
              <w:rPr>
                <w:rFonts w:ascii="標楷體" w:eastAsia="標楷體" w:hAnsi="標楷體"/>
                <w:b/>
                <w:snapToGrid w:val="0"/>
                <w:color w:val="auto"/>
                <w:sz w:val="20"/>
                <w:szCs w:val="20"/>
              </w:rPr>
              <w:t>13,045,334</w:t>
            </w:r>
          </w:p>
        </w:tc>
        <w:tc>
          <w:tcPr>
            <w:tcW w:w="561" w:type="pct"/>
            <w:tcBorders>
              <w:bottom w:val="nil"/>
            </w:tcBorders>
          </w:tcPr>
          <w:p w14:paraId="27CE96A6" w14:textId="77777777" w:rsidR="00D81EAE" w:rsidRPr="007A21A8" w:rsidRDefault="00D81EAE" w:rsidP="002563B4">
            <w:pPr>
              <w:pStyle w:val="23"/>
              <w:overflowPunct w:val="0"/>
              <w:spacing w:line="240" w:lineRule="exact"/>
              <w:ind w:firstLineChars="0" w:firstLine="0"/>
              <w:jc w:val="right"/>
              <w:rPr>
                <w:rFonts w:ascii="標楷體" w:eastAsia="標楷體" w:hAnsi="標楷體"/>
                <w:b/>
                <w:snapToGrid w:val="0"/>
                <w:color w:val="auto"/>
                <w:sz w:val="20"/>
                <w:szCs w:val="20"/>
              </w:rPr>
            </w:pPr>
            <w:r>
              <w:rPr>
                <w:rFonts w:ascii="標楷體" w:eastAsia="標楷體" w:hAnsi="標楷體"/>
                <w:b/>
                <w:snapToGrid w:val="0"/>
                <w:color w:val="auto"/>
                <w:sz w:val="20"/>
                <w:szCs w:val="20"/>
              </w:rPr>
              <w:t>4,019,350</w:t>
            </w:r>
          </w:p>
        </w:tc>
        <w:tc>
          <w:tcPr>
            <w:tcW w:w="314" w:type="pct"/>
            <w:tcBorders>
              <w:bottom w:val="nil"/>
            </w:tcBorders>
          </w:tcPr>
          <w:p w14:paraId="3B762078" w14:textId="77777777" w:rsidR="00D81EAE" w:rsidRPr="007A21A8" w:rsidRDefault="00D81EAE" w:rsidP="002563B4">
            <w:pPr>
              <w:pStyle w:val="23"/>
              <w:overflowPunct w:val="0"/>
              <w:spacing w:line="240" w:lineRule="exact"/>
              <w:ind w:firstLineChars="0" w:firstLine="0"/>
              <w:jc w:val="right"/>
              <w:rPr>
                <w:rFonts w:ascii="標楷體" w:eastAsia="標楷體" w:hAnsi="標楷體"/>
                <w:b/>
                <w:snapToGrid w:val="0"/>
                <w:color w:val="auto"/>
                <w:sz w:val="20"/>
                <w:szCs w:val="20"/>
              </w:rPr>
            </w:pPr>
            <w:r w:rsidRPr="007A21A8">
              <w:rPr>
                <w:rFonts w:ascii="標楷體" w:eastAsia="標楷體" w:hAnsi="標楷體"/>
                <w:b/>
                <w:snapToGrid w:val="0"/>
                <w:color w:val="auto"/>
                <w:sz w:val="20"/>
                <w:szCs w:val="20"/>
              </w:rPr>
              <w:t>－</w:t>
            </w:r>
          </w:p>
        </w:tc>
        <w:tc>
          <w:tcPr>
            <w:tcW w:w="299" w:type="pct"/>
            <w:tcBorders>
              <w:bottom w:val="nil"/>
            </w:tcBorders>
          </w:tcPr>
          <w:p w14:paraId="3DC85DFB" w14:textId="77777777" w:rsidR="00D81EAE" w:rsidRPr="007A21A8" w:rsidRDefault="00D81EAE" w:rsidP="002563B4">
            <w:pPr>
              <w:pStyle w:val="23"/>
              <w:overflowPunct w:val="0"/>
              <w:spacing w:line="240" w:lineRule="exact"/>
              <w:ind w:firstLineChars="0" w:firstLine="0"/>
              <w:jc w:val="right"/>
              <w:rPr>
                <w:rFonts w:ascii="標楷體" w:eastAsia="標楷體" w:hAnsi="標楷體"/>
                <w:b/>
                <w:snapToGrid w:val="0"/>
                <w:color w:val="auto"/>
                <w:sz w:val="20"/>
                <w:szCs w:val="20"/>
              </w:rPr>
            </w:pPr>
            <w:r w:rsidRPr="007A21A8">
              <w:rPr>
                <w:rFonts w:ascii="標楷體" w:eastAsia="標楷體" w:hAnsi="標楷體"/>
                <w:b/>
                <w:snapToGrid w:val="0"/>
                <w:color w:val="auto"/>
                <w:sz w:val="20"/>
                <w:szCs w:val="20"/>
              </w:rPr>
              <w:t>－</w:t>
            </w:r>
          </w:p>
        </w:tc>
      </w:tr>
      <w:tr w:rsidR="00D81EAE" w:rsidRPr="00B05908" w14:paraId="53C819E3" w14:textId="77777777" w:rsidTr="002563B4">
        <w:trPr>
          <w:trHeight w:val="851"/>
        </w:trPr>
        <w:tc>
          <w:tcPr>
            <w:tcW w:w="1735" w:type="pct"/>
            <w:tcBorders>
              <w:top w:val="nil"/>
              <w:bottom w:val="nil"/>
            </w:tcBorders>
          </w:tcPr>
          <w:p w14:paraId="4BA53C40" w14:textId="77777777" w:rsidR="00D81EAE" w:rsidRPr="00B05908" w:rsidRDefault="00D81EAE" w:rsidP="002563B4">
            <w:pPr>
              <w:pStyle w:val="23"/>
              <w:overflowPunct w:val="0"/>
              <w:spacing w:line="360" w:lineRule="exact"/>
              <w:ind w:firstLineChars="0" w:firstLine="0"/>
              <w:rPr>
                <w:rFonts w:ascii="標楷體" w:eastAsia="標楷體" w:hAnsi="標楷體"/>
                <w:color w:val="auto"/>
                <w:spacing w:val="-10"/>
                <w:sz w:val="20"/>
                <w:szCs w:val="20"/>
              </w:rPr>
            </w:pPr>
            <w:r w:rsidRPr="00B05908">
              <w:rPr>
                <w:rFonts w:ascii="標楷體" w:eastAsia="標楷體" w:hAnsi="標楷體" w:hint="eastAsia"/>
                <w:color w:val="auto"/>
                <w:spacing w:val="-10"/>
                <w:sz w:val="20"/>
                <w:szCs w:val="20"/>
              </w:rPr>
              <w:t>一、按公共債務法規定計算之債務餘額</w:t>
            </w:r>
          </w:p>
          <w:p w14:paraId="1D052F4E" w14:textId="77777777" w:rsidR="00D81EAE" w:rsidRPr="00AA6B0D" w:rsidRDefault="00D81EAE" w:rsidP="002563B4">
            <w:pPr>
              <w:pStyle w:val="23"/>
              <w:overflowPunct w:val="0"/>
              <w:spacing w:line="360" w:lineRule="exact"/>
              <w:ind w:leftChars="-50" w:left="-120" w:rightChars="-50" w:right="-120" w:firstLineChars="0" w:firstLine="0"/>
              <w:jc w:val="center"/>
              <w:rPr>
                <w:rFonts w:ascii="標楷體" w:eastAsia="標楷體" w:hAnsi="標楷體"/>
                <w:color w:val="auto"/>
                <w:spacing w:val="-18"/>
                <w:sz w:val="20"/>
                <w:szCs w:val="20"/>
              </w:rPr>
            </w:pPr>
            <w:r w:rsidRPr="00AA6B0D">
              <w:rPr>
                <w:rFonts w:ascii="標楷體" w:eastAsia="標楷體" w:hAnsi="標楷體"/>
                <w:color w:val="auto"/>
                <w:spacing w:val="-18"/>
                <w:sz w:val="20"/>
                <w:szCs w:val="20"/>
              </w:rPr>
              <w:t>（</w:t>
            </w:r>
            <w:r w:rsidRPr="00AA6B0D">
              <w:rPr>
                <w:rFonts w:ascii="標楷體" w:eastAsia="標楷體" w:hAnsi="標楷體" w:hint="eastAsia"/>
                <w:color w:val="auto"/>
                <w:spacing w:val="-18"/>
                <w:sz w:val="20"/>
                <w:szCs w:val="20"/>
                <w:lang w:eastAsia="zh-HK"/>
              </w:rPr>
              <w:t>占總預算及特別預算歲出總額之比率，</w:t>
            </w:r>
            <w:proofErr w:type="gramStart"/>
            <w:r w:rsidRPr="00AA6B0D">
              <w:rPr>
                <w:rFonts w:ascii="標楷體" w:eastAsia="標楷體" w:hAnsi="標楷體" w:hint="eastAsia"/>
                <w:color w:val="auto"/>
                <w:spacing w:val="-18"/>
                <w:sz w:val="20"/>
                <w:szCs w:val="20"/>
              </w:rPr>
              <w:t>註</w:t>
            </w:r>
            <w:proofErr w:type="gramEnd"/>
            <w:r w:rsidRPr="00AA6B0D">
              <w:rPr>
                <w:rFonts w:ascii="標楷體" w:eastAsia="標楷體" w:hAnsi="標楷體" w:hint="eastAsia"/>
                <w:color w:val="auto"/>
                <w:spacing w:val="-18"/>
                <w:sz w:val="20"/>
                <w:szCs w:val="20"/>
              </w:rPr>
              <w:t>3</w:t>
            </w:r>
            <w:r w:rsidRPr="00AA6B0D">
              <w:rPr>
                <w:rFonts w:ascii="標楷體" w:eastAsia="標楷體" w:hAnsi="標楷體" w:hint="eastAsia"/>
                <w:color w:val="auto"/>
                <w:spacing w:val="-18"/>
                <w:sz w:val="20"/>
                <w:szCs w:val="20"/>
                <w:lang w:eastAsia="zh-HK"/>
              </w:rPr>
              <w:t>）</w:t>
            </w:r>
          </w:p>
        </w:tc>
        <w:tc>
          <w:tcPr>
            <w:tcW w:w="601" w:type="pct"/>
            <w:tcBorders>
              <w:top w:val="nil"/>
              <w:bottom w:val="nil"/>
            </w:tcBorders>
          </w:tcPr>
          <w:p w14:paraId="6AF484D2" w14:textId="77777777" w:rsidR="00D81EAE" w:rsidRPr="002379DF" w:rsidRDefault="00D81EAE" w:rsidP="002563B4">
            <w:pPr>
              <w:pStyle w:val="23"/>
              <w:overflowPunct w:val="0"/>
              <w:spacing w:line="360" w:lineRule="exact"/>
              <w:ind w:firstLineChars="0" w:firstLine="0"/>
              <w:jc w:val="right"/>
              <w:rPr>
                <w:rFonts w:ascii="標楷體" w:eastAsia="標楷體" w:hAnsi="標楷體"/>
                <w:b/>
                <w:color w:val="auto"/>
                <w:sz w:val="20"/>
                <w:szCs w:val="20"/>
              </w:rPr>
            </w:pPr>
            <w:r w:rsidRPr="00AE1BDF">
              <w:rPr>
                <w:rFonts w:ascii="標楷體" w:eastAsia="標楷體" w:hAnsi="標楷體"/>
                <w:b/>
                <w:color w:val="auto"/>
                <w:sz w:val="20"/>
                <w:szCs w:val="20"/>
              </w:rPr>
              <w:t>19,578,325</w:t>
            </w:r>
            <w:r w:rsidRPr="00AA6B0D">
              <w:rPr>
                <w:rFonts w:ascii="標楷體" w:eastAsia="標楷體" w:hAnsi="標楷體"/>
                <w:b/>
                <w:color w:val="auto"/>
                <w:spacing w:val="-8"/>
                <w:sz w:val="20"/>
                <w:szCs w:val="20"/>
              </w:rPr>
              <w:t>（</w:t>
            </w:r>
            <w:r w:rsidRPr="00AA6B0D">
              <w:rPr>
                <w:rFonts w:ascii="標楷體" w:eastAsia="標楷體" w:hAnsi="標楷體" w:hint="eastAsia"/>
                <w:b/>
                <w:color w:val="auto"/>
                <w:spacing w:val="-8"/>
                <w:sz w:val="20"/>
                <w:szCs w:val="20"/>
              </w:rPr>
              <w:t>4</w:t>
            </w:r>
            <w:r w:rsidRPr="00AA6B0D">
              <w:rPr>
                <w:rFonts w:ascii="標楷體" w:eastAsia="標楷體" w:hAnsi="標楷體"/>
                <w:b/>
                <w:color w:val="auto"/>
                <w:spacing w:val="-8"/>
                <w:sz w:val="20"/>
                <w:szCs w:val="20"/>
              </w:rPr>
              <w:t>3</w:t>
            </w:r>
            <w:r w:rsidRPr="00AA6B0D">
              <w:rPr>
                <w:rFonts w:ascii="標楷體" w:eastAsia="標楷體" w:hAnsi="標楷體" w:hint="eastAsia"/>
                <w:b/>
                <w:color w:val="auto"/>
                <w:spacing w:val="-8"/>
                <w:sz w:val="20"/>
                <w:szCs w:val="20"/>
              </w:rPr>
              <w:t>.</w:t>
            </w:r>
            <w:r w:rsidRPr="00AA6B0D">
              <w:rPr>
                <w:rFonts w:ascii="標楷體" w:eastAsia="標楷體" w:hAnsi="標楷體"/>
                <w:b/>
                <w:color w:val="auto"/>
                <w:spacing w:val="-8"/>
                <w:sz w:val="20"/>
                <w:szCs w:val="20"/>
              </w:rPr>
              <w:t>2</w:t>
            </w:r>
            <w:r>
              <w:rPr>
                <w:rFonts w:ascii="標楷體" w:eastAsia="標楷體" w:hAnsi="標楷體"/>
                <w:b/>
                <w:color w:val="auto"/>
                <w:spacing w:val="-8"/>
                <w:sz w:val="20"/>
                <w:szCs w:val="20"/>
              </w:rPr>
              <w:t>3</w:t>
            </w:r>
            <w:r w:rsidRPr="00AA6B0D">
              <w:rPr>
                <w:rFonts w:ascii="標楷體" w:eastAsia="標楷體" w:hAnsi="標楷體"/>
                <w:b/>
                <w:color w:val="auto"/>
                <w:spacing w:val="-8"/>
                <w:sz w:val="20"/>
                <w:szCs w:val="20"/>
              </w:rPr>
              <w:t>％）</w:t>
            </w:r>
          </w:p>
        </w:tc>
        <w:tc>
          <w:tcPr>
            <w:tcW w:w="299" w:type="pct"/>
            <w:tcBorders>
              <w:top w:val="nil"/>
              <w:bottom w:val="nil"/>
            </w:tcBorders>
          </w:tcPr>
          <w:p w14:paraId="4198630D" w14:textId="77777777" w:rsidR="00D81EAE" w:rsidRPr="002379DF" w:rsidRDefault="00D81EAE" w:rsidP="002563B4">
            <w:pPr>
              <w:pStyle w:val="23"/>
              <w:overflowPunct w:val="0"/>
              <w:spacing w:line="36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601" w:type="pct"/>
            <w:tcBorders>
              <w:top w:val="nil"/>
              <w:bottom w:val="nil"/>
            </w:tcBorders>
          </w:tcPr>
          <w:p w14:paraId="0E1CBFD2" w14:textId="77777777" w:rsidR="00D81EAE" w:rsidRPr="002379DF" w:rsidRDefault="00D81EAE" w:rsidP="002563B4">
            <w:pPr>
              <w:pStyle w:val="23"/>
              <w:overflowPunct w:val="0"/>
              <w:spacing w:line="360" w:lineRule="exact"/>
              <w:ind w:firstLineChars="0" w:firstLine="0"/>
              <w:jc w:val="right"/>
              <w:rPr>
                <w:rFonts w:ascii="標楷體" w:eastAsia="標楷體" w:hAnsi="標楷體"/>
                <w:color w:val="auto"/>
                <w:sz w:val="20"/>
                <w:szCs w:val="20"/>
              </w:rPr>
            </w:pPr>
            <w:r>
              <w:rPr>
                <w:rFonts w:ascii="標楷體" w:eastAsia="標楷體" w:hAnsi="標楷體"/>
                <w:color w:val="auto"/>
                <w:sz w:val="20"/>
                <w:szCs w:val="20"/>
              </w:rPr>
              <w:t>19,578,325</w:t>
            </w:r>
          </w:p>
        </w:tc>
        <w:tc>
          <w:tcPr>
            <w:tcW w:w="590" w:type="pct"/>
            <w:tcBorders>
              <w:top w:val="nil"/>
              <w:bottom w:val="nil"/>
            </w:tcBorders>
          </w:tcPr>
          <w:p w14:paraId="7FF78372" w14:textId="77777777" w:rsidR="00D81EAE" w:rsidRPr="002379DF" w:rsidRDefault="00D81EAE" w:rsidP="002563B4">
            <w:pPr>
              <w:pStyle w:val="23"/>
              <w:overflowPunct w:val="0"/>
              <w:spacing w:line="36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561" w:type="pct"/>
            <w:tcBorders>
              <w:top w:val="nil"/>
              <w:bottom w:val="nil"/>
            </w:tcBorders>
          </w:tcPr>
          <w:p w14:paraId="557ABA67" w14:textId="77777777" w:rsidR="00D81EAE" w:rsidRPr="002379DF" w:rsidRDefault="00D81EAE" w:rsidP="002563B4">
            <w:pPr>
              <w:pStyle w:val="23"/>
              <w:overflowPunct w:val="0"/>
              <w:spacing w:line="36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314" w:type="pct"/>
            <w:tcBorders>
              <w:top w:val="nil"/>
              <w:bottom w:val="nil"/>
            </w:tcBorders>
          </w:tcPr>
          <w:p w14:paraId="604DE359" w14:textId="77777777" w:rsidR="00D81EAE" w:rsidRPr="002379DF" w:rsidRDefault="00D81EAE" w:rsidP="002563B4">
            <w:pPr>
              <w:pStyle w:val="23"/>
              <w:overflowPunct w:val="0"/>
              <w:spacing w:line="36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299" w:type="pct"/>
            <w:tcBorders>
              <w:top w:val="nil"/>
              <w:bottom w:val="nil"/>
            </w:tcBorders>
          </w:tcPr>
          <w:p w14:paraId="2717B6AF" w14:textId="77777777" w:rsidR="00D81EAE" w:rsidRPr="002379DF" w:rsidRDefault="00D81EAE" w:rsidP="002563B4">
            <w:pPr>
              <w:pStyle w:val="23"/>
              <w:overflowPunct w:val="0"/>
              <w:spacing w:line="36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r>
      <w:tr w:rsidR="00D81EAE" w:rsidRPr="00B05908" w14:paraId="41AA9828" w14:textId="77777777" w:rsidTr="002563B4">
        <w:trPr>
          <w:trHeight w:hRule="exact" w:val="454"/>
        </w:trPr>
        <w:tc>
          <w:tcPr>
            <w:tcW w:w="1735" w:type="pct"/>
            <w:tcBorders>
              <w:top w:val="nil"/>
              <w:bottom w:val="nil"/>
            </w:tcBorders>
            <w:vAlign w:val="center"/>
          </w:tcPr>
          <w:p w14:paraId="3E95E9CA" w14:textId="77777777" w:rsidR="00D81EAE" w:rsidRPr="00B05908" w:rsidRDefault="00D81EAE" w:rsidP="002563B4">
            <w:pPr>
              <w:pStyle w:val="23"/>
              <w:overflowPunct w:val="0"/>
              <w:spacing w:line="300" w:lineRule="exact"/>
              <w:ind w:firstLineChars="0" w:firstLine="0"/>
              <w:rPr>
                <w:rFonts w:ascii="標楷體" w:eastAsia="標楷體" w:hAnsi="標楷體"/>
                <w:color w:val="auto"/>
                <w:spacing w:val="-10"/>
                <w:sz w:val="20"/>
                <w:szCs w:val="20"/>
              </w:rPr>
            </w:pPr>
            <w:r w:rsidRPr="00B05908">
              <w:rPr>
                <w:rFonts w:ascii="標楷體" w:eastAsia="標楷體" w:hAnsi="標楷體" w:hint="eastAsia"/>
                <w:color w:val="auto"/>
                <w:spacing w:val="-10"/>
                <w:sz w:val="20"/>
                <w:szCs w:val="20"/>
              </w:rPr>
              <w:t>二、</w:t>
            </w:r>
            <w:r w:rsidRPr="00B05908">
              <w:rPr>
                <w:rFonts w:ascii="標楷體" w:eastAsia="標楷體" w:hAnsi="標楷體" w:hint="eastAsia"/>
                <w:color w:val="auto"/>
                <w:spacing w:val="-10"/>
                <w:sz w:val="20"/>
                <w:szCs w:val="20"/>
                <w:lang w:eastAsia="zh-HK"/>
              </w:rPr>
              <w:t>參考</w:t>
            </w:r>
            <w:r w:rsidRPr="00B05908">
              <w:rPr>
                <w:rFonts w:ascii="標楷體" w:eastAsia="標楷體" w:hAnsi="標楷體" w:hint="eastAsia"/>
                <w:color w:val="auto"/>
                <w:spacing w:val="-10"/>
                <w:sz w:val="20"/>
                <w:szCs w:val="20"/>
              </w:rPr>
              <w:t>I</w:t>
            </w:r>
            <w:r w:rsidRPr="00B05908">
              <w:rPr>
                <w:rFonts w:ascii="標楷體" w:eastAsia="標楷體" w:hAnsi="標楷體"/>
                <w:color w:val="auto"/>
                <w:spacing w:val="-10"/>
                <w:sz w:val="20"/>
                <w:szCs w:val="20"/>
              </w:rPr>
              <w:t>MF</w:t>
            </w:r>
            <w:r w:rsidRPr="00B05908">
              <w:rPr>
                <w:rFonts w:ascii="標楷體" w:eastAsia="標楷體" w:hAnsi="標楷體" w:hint="eastAsia"/>
                <w:color w:val="auto"/>
                <w:spacing w:val="-10"/>
                <w:sz w:val="20"/>
                <w:szCs w:val="20"/>
                <w:lang w:eastAsia="zh-HK"/>
              </w:rPr>
              <w:t>定義之債務餘額</w:t>
            </w:r>
            <w:r w:rsidRPr="00B05908">
              <w:rPr>
                <w:rFonts w:ascii="標楷體" w:eastAsia="標楷體" w:hAnsi="標楷體" w:hint="eastAsia"/>
                <w:color w:val="auto"/>
                <w:spacing w:val="-10"/>
                <w:sz w:val="20"/>
                <w:szCs w:val="20"/>
              </w:rPr>
              <w:t>再加計：</w:t>
            </w:r>
          </w:p>
        </w:tc>
        <w:tc>
          <w:tcPr>
            <w:tcW w:w="601" w:type="pct"/>
            <w:tcBorders>
              <w:top w:val="nil"/>
              <w:bottom w:val="nil"/>
            </w:tcBorders>
            <w:vAlign w:val="center"/>
          </w:tcPr>
          <w:p w14:paraId="1836B96F" w14:textId="77777777" w:rsidR="00D81EAE" w:rsidRPr="002379DF" w:rsidRDefault="00D81EAE" w:rsidP="002563B4">
            <w:pPr>
              <w:pStyle w:val="23"/>
              <w:overflowPunct w:val="0"/>
              <w:spacing w:line="300" w:lineRule="exact"/>
              <w:ind w:firstLineChars="0" w:firstLine="0"/>
              <w:jc w:val="right"/>
              <w:rPr>
                <w:rFonts w:ascii="標楷體" w:eastAsia="標楷體" w:hAnsi="標楷體"/>
                <w:b/>
                <w:color w:val="auto"/>
                <w:sz w:val="20"/>
                <w:szCs w:val="20"/>
              </w:rPr>
            </w:pPr>
          </w:p>
        </w:tc>
        <w:tc>
          <w:tcPr>
            <w:tcW w:w="299" w:type="pct"/>
            <w:tcBorders>
              <w:top w:val="nil"/>
              <w:bottom w:val="nil"/>
            </w:tcBorders>
            <w:vAlign w:val="center"/>
          </w:tcPr>
          <w:p w14:paraId="0674A301"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p>
        </w:tc>
        <w:tc>
          <w:tcPr>
            <w:tcW w:w="601" w:type="pct"/>
            <w:tcBorders>
              <w:top w:val="nil"/>
              <w:bottom w:val="nil"/>
            </w:tcBorders>
            <w:vAlign w:val="center"/>
          </w:tcPr>
          <w:p w14:paraId="439E225F"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p>
        </w:tc>
        <w:tc>
          <w:tcPr>
            <w:tcW w:w="590" w:type="pct"/>
            <w:tcBorders>
              <w:top w:val="nil"/>
              <w:bottom w:val="nil"/>
            </w:tcBorders>
            <w:vAlign w:val="center"/>
          </w:tcPr>
          <w:p w14:paraId="24997B84"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p>
        </w:tc>
        <w:tc>
          <w:tcPr>
            <w:tcW w:w="561" w:type="pct"/>
            <w:tcBorders>
              <w:top w:val="nil"/>
              <w:bottom w:val="nil"/>
            </w:tcBorders>
            <w:vAlign w:val="center"/>
          </w:tcPr>
          <w:p w14:paraId="2F244B19"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p>
        </w:tc>
        <w:tc>
          <w:tcPr>
            <w:tcW w:w="314" w:type="pct"/>
            <w:tcBorders>
              <w:top w:val="nil"/>
              <w:bottom w:val="nil"/>
            </w:tcBorders>
            <w:vAlign w:val="center"/>
          </w:tcPr>
          <w:p w14:paraId="1E61D740"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p>
        </w:tc>
        <w:tc>
          <w:tcPr>
            <w:tcW w:w="299" w:type="pct"/>
            <w:tcBorders>
              <w:top w:val="nil"/>
              <w:bottom w:val="nil"/>
            </w:tcBorders>
            <w:vAlign w:val="center"/>
          </w:tcPr>
          <w:p w14:paraId="2A8B6B92"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p>
        </w:tc>
      </w:tr>
      <w:tr w:rsidR="00D81EAE" w:rsidRPr="00B05908" w14:paraId="6F74B09A" w14:textId="77777777" w:rsidTr="002563B4">
        <w:trPr>
          <w:trHeight w:hRule="exact" w:val="454"/>
        </w:trPr>
        <w:tc>
          <w:tcPr>
            <w:tcW w:w="1735" w:type="pct"/>
            <w:tcBorders>
              <w:top w:val="nil"/>
              <w:bottom w:val="nil"/>
            </w:tcBorders>
            <w:vAlign w:val="center"/>
          </w:tcPr>
          <w:p w14:paraId="489C0162" w14:textId="77777777" w:rsidR="00D81EAE" w:rsidRPr="00B05908" w:rsidRDefault="00D81EAE" w:rsidP="002563B4">
            <w:pPr>
              <w:pStyle w:val="23"/>
              <w:overflowPunct w:val="0"/>
              <w:spacing w:line="300" w:lineRule="exact"/>
              <w:ind w:firstLineChars="0" w:firstLine="0"/>
              <w:rPr>
                <w:rFonts w:ascii="標楷體" w:eastAsia="標楷體" w:hAnsi="標楷體"/>
                <w:color w:val="auto"/>
                <w:spacing w:val="-10"/>
                <w:sz w:val="20"/>
                <w:szCs w:val="20"/>
              </w:rPr>
            </w:pPr>
            <w:r w:rsidRPr="00B05908">
              <w:rPr>
                <w:rFonts w:ascii="標楷體" w:eastAsia="標楷體" w:hAnsi="標楷體" w:hint="eastAsia"/>
                <w:color w:val="auto"/>
                <w:spacing w:val="-10"/>
                <w:sz w:val="20"/>
                <w:szCs w:val="20"/>
              </w:rPr>
              <w:t>（一）未滿1年短期借款</w:t>
            </w:r>
          </w:p>
        </w:tc>
        <w:tc>
          <w:tcPr>
            <w:tcW w:w="601" w:type="pct"/>
            <w:tcBorders>
              <w:top w:val="nil"/>
              <w:bottom w:val="nil"/>
            </w:tcBorders>
            <w:vAlign w:val="center"/>
          </w:tcPr>
          <w:p w14:paraId="23EDF80D" w14:textId="77777777" w:rsidR="00D81EAE" w:rsidRPr="002379DF" w:rsidRDefault="00D81EAE" w:rsidP="002563B4">
            <w:pPr>
              <w:pStyle w:val="23"/>
              <w:overflowPunct w:val="0"/>
              <w:spacing w:line="300" w:lineRule="exact"/>
              <w:ind w:firstLineChars="0" w:firstLine="0"/>
              <w:jc w:val="right"/>
              <w:rPr>
                <w:rFonts w:ascii="標楷體" w:eastAsia="標楷體" w:hAnsi="標楷體"/>
                <w:b/>
                <w:color w:val="auto"/>
                <w:sz w:val="20"/>
                <w:szCs w:val="20"/>
              </w:rPr>
            </w:pPr>
            <w:r>
              <w:rPr>
                <w:rFonts w:ascii="標楷體" w:eastAsia="標楷體" w:hAnsi="標楷體"/>
                <w:b/>
                <w:snapToGrid w:val="0"/>
                <w:color w:val="auto"/>
                <w:sz w:val="20"/>
                <w:szCs w:val="20"/>
              </w:rPr>
              <w:t>13,045,334</w:t>
            </w:r>
          </w:p>
        </w:tc>
        <w:tc>
          <w:tcPr>
            <w:tcW w:w="299" w:type="pct"/>
            <w:tcBorders>
              <w:top w:val="nil"/>
              <w:bottom w:val="nil"/>
            </w:tcBorders>
            <w:vAlign w:val="center"/>
          </w:tcPr>
          <w:p w14:paraId="7B51D054"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601" w:type="pct"/>
            <w:tcBorders>
              <w:top w:val="nil"/>
              <w:bottom w:val="nil"/>
            </w:tcBorders>
            <w:vAlign w:val="center"/>
          </w:tcPr>
          <w:p w14:paraId="0CB21CE8"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590" w:type="pct"/>
            <w:tcBorders>
              <w:top w:val="nil"/>
              <w:bottom w:val="nil"/>
            </w:tcBorders>
            <w:vAlign w:val="center"/>
          </w:tcPr>
          <w:p w14:paraId="280BA376"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r>
              <w:rPr>
                <w:rFonts w:ascii="標楷體" w:eastAsia="標楷體" w:hAnsi="標楷體"/>
                <w:color w:val="auto"/>
                <w:sz w:val="20"/>
                <w:szCs w:val="20"/>
              </w:rPr>
              <w:t>13</w:t>
            </w:r>
            <w:r w:rsidRPr="002379DF">
              <w:rPr>
                <w:rFonts w:ascii="標楷體" w:eastAsia="標楷體" w:hAnsi="標楷體"/>
                <w:color w:val="auto"/>
                <w:sz w:val="20"/>
                <w:szCs w:val="20"/>
              </w:rPr>
              <w:t>,</w:t>
            </w:r>
            <w:r>
              <w:rPr>
                <w:rFonts w:ascii="標楷體" w:eastAsia="標楷體" w:hAnsi="標楷體"/>
                <w:color w:val="auto"/>
                <w:sz w:val="20"/>
                <w:szCs w:val="20"/>
              </w:rPr>
              <w:t>045</w:t>
            </w:r>
            <w:r w:rsidRPr="002379DF">
              <w:rPr>
                <w:rFonts w:ascii="標楷體" w:eastAsia="標楷體" w:hAnsi="標楷體"/>
                <w:color w:val="auto"/>
                <w:sz w:val="20"/>
                <w:szCs w:val="20"/>
              </w:rPr>
              <w:t>,</w:t>
            </w:r>
            <w:r>
              <w:rPr>
                <w:rFonts w:ascii="標楷體" w:eastAsia="標楷體" w:hAnsi="標楷體"/>
                <w:color w:val="auto"/>
                <w:sz w:val="20"/>
                <w:szCs w:val="20"/>
              </w:rPr>
              <w:t>334</w:t>
            </w:r>
          </w:p>
        </w:tc>
        <w:tc>
          <w:tcPr>
            <w:tcW w:w="561" w:type="pct"/>
            <w:tcBorders>
              <w:top w:val="nil"/>
              <w:bottom w:val="nil"/>
            </w:tcBorders>
            <w:vAlign w:val="center"/>
          </w:tcPr>
          <w:p w14:paraId="618A9BAA"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314" w:type="pct"/>
            <w:tcBorders>
              <w:top w:val="nil"/>
              <w:bottom w:val="nil"/>
            </w:tcBorders>
            <w:vAlign w:val="center"/>
          </w:tcPr>
          <w:p w14:paraId="1D82B2A2"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299" w:type="pct"/>
            <w:tcBorders>
              <w:top w:val="nil"/>
              <w:bottom w:val="nil"/>
            </w:tcBorders>
            <w:vAlign w:val="center"/>
          </w:tcPr>
          <w:p w14:paraId="3A0BBD94" w14:textId="77777777" w:rsidR="00D81EAE" w:rsidRPr="002379DF" w:rsidRDefault="00D81EAE" w:rsidP="002563B4">
            <w:pPr>
              <w:pStyle w:val="23"/>
              <w:overflowPunct w:val="0"/>
              <w:spacing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r>
      <w:tr w:rsidR="00D81EAE" w:rsidRPr="00B05908" w14:paraId="7F98E13A" w14:textId="77777777" w:rsidTr="002563B4">
        <w:trPr>
          <w:trHeight w:hRule="exact" w:val="454"/>
        </w:trPr>
        <w:tc>
          <w:tcPr>
            <w:tcW w:w="1735" w:type="pct"/>
            <w:tcBorders>
              <w:top w:val="nil"/>
              <w:bottom w:val="single" w:sz="4" w:space="0" w:color="auto"/>
            </w:tcBorders>
            <w:vAlign w:val="center"/>
          </w:tcPr>
          <w:p w14:paraId="6AA7FBFA" w14:textId="77777777" w:rsidR="00D81EAE" w:rsidRPr="00B05908" w:rsidRDefault="00D81EAE" w:rsidP="002563B4">
            <w:pPr>
              <w:pStyle w:val="23"/>
              <w:overflowPunct w:val="0"/>
              <w:spacing w:afterLines="30" w:after="72" w:line="300" w:lineRule="exact"/>
              <w:ind w:firstLineChars="0" w:firstLine="0"/>
              <w:rPr>
                <w:rFonts w:ascii="標楷體" w:eastAsia="標楷體" w:hAnsi="標楷體"/>
                <w:color w:val="auto"/>
                <w:spacing w:val="-10"/>
                <w:sz w:val="20"/>
                <w:szCs w:val="20"/>
              </w:rPr>
            </w:pPr>
            <w:r w:rsidRPr="00B05908">
              <w:rPr>
                <w:rFonts w:ascii="標楷體" w:eastAsia="標楷體" w:hAnsi="標楷體" w:hint="eastAsia"/>
                <w:color w:val="auto"/>
                <w:spacing w:val="-10"/>
                <w:sz w:val="20"/>
                <w:szCs w:val="20"/>
              </w:rPr>
              <w:t>（二）非營業特種基金舉借債務餘額</w:t>
            </w:r>
          </w:p>
        </w:tc>
        <w:tc>
          <w:tcPr>
            <w:tcW w:w="601" w:type="pct"/>
            <w:tcBorders>
              <w:top w:val="nil"/>
              <w:bottom w:val="single" w:sz="4" w:space="0" w:color="auto"/>
            </w:tcBorders>
            <w:vAlign w:val="center"/>
          </w:tcPr>
          <w:p w14:paraId="497AA5B9" w14:textId="77777777" w:rsidR="00D81EAE" w:rsidRPr="002379DF" w:rsidRDefault="00D81EAE" w:rsidP="002563B4">
            <w:pPr>
              <w:pStyle w:val="23"/>
              <w:overflowPunct w:val="0"/>
              <w:spacing w:afterLines="30" w:after="72" w:line="300" w:lineRule="exact"/>
              <w:ind w:firstLineChars="0" w:firstLine="0"/>
              <w:jc w:val="right"/>
              <w:rPr>
                <w:rFonts w:ascii="標楷體" w:eastAsia="標楷體" w:hAnsi="標楷體"/>
                <w:b/>
                <w:color w:val="auto"/>
                <w:sz w:val="20"/>
                <w:szCs w:val="20"/>
              </w:rPr>
            </w:pPr>
            <w:r>
              <w:rPr>
                <w:rFonts w:ascii="標楷體" w:eastAsia="標楷體" w:hAnsi="標楷體"/>
                <w:b/>
                <w:color w:val="auto"/>
                <w:sz w:val="20"/>
                <w:szCs w:val="20"/>
              </w:rPr>
              <w:t>4,019,350</w:t>
            </w:r>
          </w:p>
        </w:tc>
        <w:tc>
          <w:tcPr>
            <w:tcW w:w="299" w:type="pct"/>
            <w:tcBorders>
              <w:top w:val="nil"/>
              <w:bottom w:val="single" w:sz="4" w:space="0" w:color="auto"/>
            </w:tcBorders>
            <w:vAlign w:val="center"/>
          </w:tcPr>
          <w:p w14:paraId="0134865F" w14:textId="77777777" w:rsidR="00D81EAE" w:rsidRPr="002379DF" w:rsidRDefault="00D81EAE" w:rsidP="002563B4">
            <w:pPr>
              <w:pStyle w:val="23"/>
              <w:overflowPunct w:val="0"/>
              <w:spacing w:afterLines="30" w:after="72"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601" w:type="pct"/>
            <w:tcBorders>
              <w:top w:val="nil"/>
              <w:bottom w:val="single" w:sz="4" w:space="0" w:color="auto"/>
            </w:tcBorders>
            <w:vAlign w:val="center"/>
          </w:tcPr>
          <w:p w14:paraId="5713AE05" w14:textId="77777777" w:rsidR="00D81EAE" w:rsidRPr="002379DF" w:rsidRDefault="00D81EAE" w:rsidP="002563B4">
            <w:pPr>
              <w:pStyle w:val="23"/>
              <w:overflowPunct w:val="0"/>
              <w:spacing w:afterLines="30" w:after="72"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590" w:type="pct"/>
            <w:tcBorders>
              <w:top w:val="nil"/>
              <w:bottom w:val="single" w:sz="4" w:space="0" w:color="auto"/>
            </w:tcBorders>
            <w:vAlign w:val="center"/>
          </w:tcPr>
          <w:p w14:paraId="2907E8E9" w14:textId="77777777" w:rsidR="00D81EAE" w:rsidRPr="002379DF" w:rsidRDefault="00D81EAE" w:rsidP="002563B4">
            <w:pPr>
              <w:pStyle w:val="23"/>
              <w:overflowPunct w:val="0"/>
              <w:spacing w:afterLines="30" w:after="72"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561" w:type="pct"/>
            <w:tcBorders>
              <w:top w:val="nil"/>
              <w:bottom w:val="single" w:sz="4" w:space="0" w:color="auto"/>
            </w:tcBorders>
            <w:vAlign w:val="center"/>
          </w:tcPr>
          <w:p w14:paraId="2F7EF196" w14:textId="77777777" w:rsidR="00D81EAE" w:rsidRPr="002379DF" w:rsidRDefault="00D81EAE" w:rsidP="002563B4">
            <w:pPr>
              <w:pStyle w:val="23"/>
              <w:overflowPunct w:val="0"/>
              <w:spacing w:afterLines="30" w:after="72" w:line="300" w:lineRule="exact"/>
              <w:ind w:firstLineChars="0" w:firstLine="0"/>
              <w:jc w:val="right"/>
              <w:rPr>
                <w:rFonts w:ascii="標楷體" w:eastAsia="標楷體" w:hAnsi="標楷體"/>
                <w:color w:val="auto"/>
                <w:sz w:val="20"/>
                <w:szCs w:val="20"/>
              </w:rPr>
            </w:pPr>
            <w:r>
              <w:rPr>
                <w:rFonts w:ascii="標楷體" w:eastAsia="標楷體" w:hAnsi="標楷體"/>
                <w:color w:val="auto"/>
                <w:sz w:val="20"/>
                <w:szCs w:val="20"/>
              </w:rPr>
              <w:t>4,019,350</w:t>
            </w:r>
          </w:p>
        </w:tc>
        <w:tc>
          <w:tcPr>
            <w:tcW w:w="314" w:type="pct"/>
            <w:tcBorders>
              <w:top w:val="nil"/>
              <w:bottom w:val="single" w:sz="4" w:space="0" w:color="auto"/>
            </w:tcBorders>
            <w:vAlign w:val="center"/>
          </w:tcPr>
          <w:p w14:paraId="3406D126" w14:textId="77777777" w:rsidR="00D81EAE" w:rsidRPr="002379DF" w:rsidRDefault="00D81EAE" w:rsidP="002563B4">
            <w:pPr>
              <w:pStyle w:val="23"/>
              <w:overflowPunct w:val="0"/>
              <w:spacing w:afterLines="30" w:after="72"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c>
          <w:tcPr>
            <w:tcW w:w="299" w:type="pct"/>
            <w:tcBorders>
              <w:top w:val="nil"/>
              <w:bottom w:val="single" w:sz="4" w:space="0" w:color="auto"/>
            </w:tcBorders>
            <w:vAlign w:val="center"/>
          </w:tcPr>
          <w:p w14:paraId="0492677D" w14:textId="77777777" w:rsidR="00D81EAE" w:rsidRPr="002379DF" w:rsidRDefault="00D81EAE" w:rsidP="002563B4">
            <w:pPr>
              <w:pStyle w:val="23"/>
              <w:overflowPunct w:val="0"/>
              <w:spacing w:afterLines="30" w:after="72" w:line="300" w:lineRule="exact"/>
              <w:ind w:firstLineChars="0" w:firstLine="0"/>
              <w:jc w:val="right"/>
              <w:rPr>
                <w:rFonts w:ascii="標楷體" w:eastAsia="標楷體" w:hAnsi="標楷體"/>
                <w:color w:val="auto"/>
                <w:sz w:val="20"/>
                <w:szCs w:val="20"/>
              </w:rPr>
            </w:pPr>
            <w:r w:rsidRPr="002379DF">
              <w:rPr>
                <w:rFonts w:ascii="標楷體" w:eastAsia="標楷體" w:hAnsi="標楷體"/>
                <w:color w:val="auto"/>
                <w:sz w:val="20"/>
                <w:szCs w:val="20"/>
              </w:rPr>
              <w:t>－</w:t>
            </w:r>
          </w:p>
        </w:tc>
      </w:tr>
      <w:tr w:rsidR="00D81EAE" w:rsidRPr="00B05908" w14:paraId="4B3AF82F" w14:textId="77777777" w:rsidTr="002563B4">
        <w:trPr>
          <w:trHeight w:val="722"/>
        </w:trPr>
        <w:tc>
          <w:tcPr>
            <w:tcW w:w="5000" w:type="pct"/>
            <w:gridSpan w:val="8"/>
            <w:tcBorders>
              <w:top w:val="single" w:sz="4" w:space="0" w:color="auto"/>
              <w:left w:val="nil"/>
              <w:bottom w:val="nil"/>
              <w:right w:val="nil"/>
            </w:tcBorders>
          </w:tcPr>
          <w:p w14:paraId="27055E77" w14:textId="77777777" w:rsidR="00D81EAE" w:rsidRDefault="00D81EAE" w:rsidP="002563B4">
            <w:pPr>
              <w:pStyle w:val="23"/>
              <w:overflowPunct w:val="0"/>
              <w:spacing w:line="200" w:lineRule="exact"/>
              <w:ind w:firstLineChars="0" w:firstLine="0"/>
              <w:rPr>
                <w:rFonts w:ascii="標楷體" w:eastAsia="標楷體" w:hAnsi="標楷體"/>
                <w:color w:val="auto"/>
                <w:sz w:val="18"/>
                <w:szCs w:val="20"/>
                <w:lang w:eastAsia="zh-HK"/>
              </w:rPr>
            </w:pPr>
            <w:proofErr w:type="gramStart"/>
            <w:r w:rsidRPr="00B05908">
              <w:rPr>
                <w:rFonts w:ascii="標楷體" w:eastAsia="標楷體" w:hAnsi="標楷體" w:hint="eastAsia"/>
                <w:color w:val="auto"/>
                <w:sz w:val="18"/>
                <w:szCs w:val="20"/>
                <w:lang w:eastAsia="zh-HK"/>
              </w:rPr>
              <w:t>註</w:t>
            </w:r>
            <w:proofErr w:type="gramEnd"/>
            <w:r w:rsidRPr="00B05908">
              <w:rPr>
                <w:rFonts w:ascii="標楷體" w:eastAsia="標楷體" w:hAnsi="標楷體" w:hint="eastAsia"/>
                <w:color w:val="auto"/>
                <w:sz w:val="18"/>
                <w:szCs w:val="20"/>
              </w:rPr>
              <w:t>：</w:t>
            </w:r>
            <w:r>
              <w:rPr>
                <w:rFonts w:ascii="標楷體" w:eastAsia="標楷體" w:hAnsi="標楷體" w:hint="eastAsia"/>
                <w:color w:val="auto"/>
                <w:sz w:val="18"/>
                <w:szCs w:val="20"/>
              </w:rPr>
              <w:t>1.</w:t>
            </w:r>
            <w:r w:rsidRPr="00B05908">
              <w:rPr>
                <w:rFonts w:ascii="標楷體" w:eastAsia="標楷體" w:hAnsi="標楷體" w:hint="eastAsia"/>
                <w:color w:val="auto"/>
                <w:sz w:val="18"/>
                <w:szCs w:val="20"/>
                <w:lang w:eastAsia="zh-HK"/>
              </w:rPr>
              <w:t>本表數據為審定數</w:t>
            </w:r>
            <w:r>
              <w:rPr>
                <w:rFonts w:ascii="標楷體" w:eastAsia="標楷體" w:hAnsi="標楷體" w:hint="eastAsia"/>
                <w:color w:val="auto"/>
                <w:sz w:val="18"/>
                <w:szCs w:val="20"/>
                <w:lang w:eastAsia="zh-HK"/>
              </w:rPr>
              <w:t>。</w:t>
            </w:r>
          </w:p>
          <w:p w14:paraId="1405C064" w14:textId="77777777" w:rsidR="00D81EAE" w:rsidRDefault="00D81EAE" w:rsidP="002563B4">
            <w:pPr>
              <w:pStyle w:val="23"/>
              <w:overflowPunct w:val="0"/>
              <w:spacing w:line="200" w:lineRule="exact"/>
              <w:ind w:firstLine="360"/>
              <w:rPr>
                <w:rFonts w:ascii="標楷體" w:eastAsia="標楷體" w:hAnsi="標楷體"/>
                <w:color w:val="auto"/>
                <w:sz w:val="18"/>
                <w:szCs w:val="20"/>
              </w:rPr>
            </w:pPr>
            <w:r>
              <w:rPr>
                <w:rFonts w:ascii="標楷體" w:eastAsia="標楷體" w:hAnsi="標楷體"/>
                <w:color w:val="auto"/>
                <w:sz w:val="18"/>
                <w:szCs w:val="20"/>
                <w:lang w:eastAsia="zh-HK"/>
              </w:rPr>
              <w:t>2.</w:t>
            </w:r>
            <w:r w:rsidRPr="00B05908">
              <w:rPr>
                <w:rFonts w:ascii="標楷體" w:eastAsia="標楷體" w:hAnsi="標楷體" w:hint="eastAsia"/>
                <w:color w:val="auto"/>
                <w:sz w:val="18"/>
                <w:szCs w:val="20"/>
                <w:lang w:eastAsia="zh-HK"/>
              </w:rPr>
              <w:t>1年以上非自償性債務餘額</w:t>
            </w:r>
            <w:r>
              <w:rPr>
                <w:rFonts w:ascii="標楷體" w:eastAsia="標楷體" w:hAnsi="標楷體"/>
                <w:color w:val="auto"/>
                <w:sz w:val="18"/>
                <w:szCs w:val="20"/>
                <w:lang w:eastAsia="zh-HK"/>
              </w:rPr>
              <w:t>195</w:t>
            </w:r>
            <w:r w:rsidRPr="00B05908">
              <w:rPr>
                <w:rFonts w:ascii="標楷體" w:eastAsia="標楷體" w:hAnsi="標楷體" w:hint="eastAsia"/>
                <w:color w:val="auto"/>
                <w:sz w:val="18"/>
                <w:szCs w:val="20"/>
                <w:lang w:eastAsia="zh-HK"/>
              </w:rPr>
              <w:t>億</w:t>
            </w:r>
            <w:r>
              <w:rPr>
                <w:rFonts w:ascii="標楷體" w:eastAsia="標楷體" w:hAnsi="標楷體" w:hint="eastAsia"/>
                <w:color w:val="auto"/>
                <w:sz w:val="18"/>
                <w:szCs w:val="20"/>
                <w:lang w:eastAsia="zh-HK"/>
              </w:rPr>
              <w:t>7</w:t>
            </w:r>
            <w:r>
              <w:rPr>
                <w:rFonts w:ascii="標楷體" w:eastAsia="標楷體" w:hAnsi="標楷體"/>
                <w:color w:val="auto"/>
                <w:sz w:val="18"/>
                <w:szCs w:val="20"/>
                <w:lang w:eastAsia="zh-HK"/>
              </w:rPr>
              <w:t>,</w:t>
            </w:r>
            <w:r>
              <w:rPr>
                <w:rFonts w:ascii="標楷體" w:eastAsia="標楷體" w:hAnsi="標楷體" w:hint="eastAsia"/>
                <w:color w:val="auto"/>
                <w:sz w:val="18"/>
                <w:szCs w:val="20"/>
                <w:lang w:eastAsia="zh-HK"/>
              </w:rPr>
              <w:t>832</w:t>
            </w:r>
            <w:r w:rsidRPr="00B05908">
              <w:rPr>
                <w:rFonts w:ascii="標楷體" w:eastAsia="標楷體" w:hAnsi="標楷體" w:hint="eastAsia"/>
                <w:color w:val="auto"/>
                <w:sz w:val="18"/>
                <w:szCs w:val="20"/>
                <w:lang w:eastAsia="zh-HK"/>
              </w:rPr>
              <w:t>萬餘元，</w:t>
            </w:r>
            <w:proofErr w:type="gramStart"/>
            <w:r w:rsidRPr="00B05908">
              <w:rPr>
                <w:rFonts w:ascii="標楷體" w:eastAsia="標楷體" w:hAnsi="標楷體" w:hint="eastAsia"/>
                <w:color w:val="auto"/>
                <w:sz w:val="18"/>
                <w:szCs w:val="20"/>
              </w:rPr>
              <w:t>均</w:t>
            </w:r>
            <w:r w:rsidRPr="00B05908">
              <w:rPr>
                <w:rFonts w:ascii="標楷體" w:eastAsia="標楷體" w:hAnsi="標楷體" w:hint="eastAsia"/>
                <w:color w:val="auto"/>
                <w:sz w:val="18"/>
                <w:szCs w:val="20"/>
                <w:lang w:eastAsia="zh-HK"/>
              </w:rPr>
              <w:t>為實際</w:t>
            </w:r>
            <w:proofErr w:type="gramEnd"/>
            <w:r w:rsidRPr="00B05908">
              <w:rPr>
                <w:rFonts w:ascii="標楷體" w:eastAsia="標楷體" w:hAnsi="標楷體" w:hint="eastAsia"/>
                <w:color w:val="auto"/>
                <w:sz w:val="18"/>
                <w:szCs w:val="20"/>
                <w:lang w:eastAsia="zh-HK"/>
              </w:rPr>
              <w:t>數</w:t>
            </w:r>
            <w:r w:rsidRPr="00B05908">
              <w:rPr>
                <w:rFonts w:ascii="標楷體" w:eastAsia="標楷體" w:hAnsi="標楷體" w:hint="eastAsia"/>
                <w:color w:val="auto"/>
                <w:sz w:val="18"/>
                <w:szCs w:val="20"/>
              </w:rPr>
              <w:t>。</w:t>
            </w:r>
          </w:p>
          <w:p w14:paraId="3BB288E8" w14:textId="77777777" w:rsidR="00D81EAE" w:rsidRPr="008135F2" w:rsidRDefault="00D81EAE" w:rsidP="002563B4">
            <w:pPr>
              <w:pStyle w:val="23"/>
              <w:overflowPunct w:val="0"/>
              <w:spacing w:line="200" w:lineRule="exact"/>
              <w:ind w:firstLine="360"/>
              <w:rPr>
                <w:rFonts w:ascii="標楷體" w:eastAsia="標楷體" w:hAnsi="標楷體"/>
                <w:color w:val="auto"/>
                <w:sz w:val="18"/>
                <w:szCs w:val="20"/>
              </w:rPr>
            </w:pPr>
            <w:r>
              <w:rPr>
                <w:rFonts w:ascii="標楷體" w:eastAsia="標楷體" w:hAnsi="標楷體"/>
                <w:color w:val="auto"/>
                <w:sz w:val="18"/>
                <w:szCs w:val="20"/>
              </w:rPr>
              <w:t>3.</w:t>
            </w:r>
            <w:r w:rsidRPr="008135F2">
              <w:rPr>
                <w:rFonts w:ascii="標楷體" w:eastAsia="標楷體" w:hAnsi="標楷體" w:hint="eastAsia"/>
                <w:color w:val="auto"/>
                <w:sz w:val="18"/>
                <w:szCs w:val="20"/>
              </w:rPr>
              <w:t>總預算歲出總額，係已加計以前年度總預算之歲出保留數，並扣除減免（註銷）數。</w:t>
            </w:r>
          </w:p>
        </w:tc>
      </w:tr>
    </w:tbl>
    <w:p w14:paraId="304FFCFD" w14:textId="77777777" w:rsidR="00D81EAE" w:rsidRPr="001D6D8B" w:rsidRDefault="00D81EAE" w:rsidP="002563B4">
      <w:pPr>
        <w:pStyle w:val="a8"/>
        <w:overflowPunct w:val="0"/>
        <w:spacing w:beforeLines="50" w:before="120" w:line="500" w:lineRule="exact"/>
        <w:ind w:firstLineChars="100" w:firstLine="320"/>
        <w:jc w:val="both"/>
        <w:rPr>
          <w:rFonts w:ascii="標楷體" w:eastAsia="標楷體" w:hAnsi="標楷體"/>
          <w:b/>
          <w:bCs/>
          <w:snapToGrid w:val="0"/>
          <w:kern w:val="0"/>
          <w:sz w:val="32"/>
          <w:szCs w:val="28"/>
        </w:rPr>
      </w:pPr>
      <w:r w:rsidRPr="001D6D8B">
        <w:rPr>
          <w:rFonts w:ascii="標楷體" w:eastAsia="標楷體" w:hAnsi="標楷體" w:hint="eastAsia"/>
          <w:b/>
          <w:bCs/>
          <w:snapToGrid w:val="0"/>
          <w:kern w:val="0"/>
          <w:sz w:val="32"/>
          <w:szCs w:val="28"/>
        </w:rPr>
        <w:lastRenderedPageBreak/>
        <w:t>三、未來或有給付責任及調度款等款項</w:t>
      </w:r>
    </w:p>
    <w:p w14:paraId="07A94E8E" w14:textId="77777777" w:rsidR="00D81EAE" w:rsidRPr="00B018DF" w:rsidRDefault="00D81EAE" w:rsidP="002563B4">
      <w:pPr>
        <w:pStyle w:val="1e"/>
        <w:spacing w:afterLines="50" w:after="120"/>
        <w:ind w:firstLineChars="200" w:firstLine="552"/>
        <w:rPr>
          <w:b w:val="0"/>
          <w:color w:val="auto"/>
          <w:spacing w:val="-2"/>
          <w:sz w:val="28"/>
          <w:szCs w:val="28"/>
        </w:rPr>
      </w:pPr>
      <w:r w:rsidRPr="00B018DF">
        <w:rPr>
          <w:rFonts w:hint="eastAsia"/>
          <w:b w:val="0"/>
          <w:color w:val="auto"/>
          <w:spacing w:val="-2"/>
          <w:sz w:val="28"/>
          <w:szCs w:val="28"/>
        </w:rPr>
        <w:t>依據IMF於其2014年政府財政統計手冊（GFSM）定義，政府債務不包括公營事業負債、社會保險給付義務等在內，政府保證及或有負債亦不計入政府債務，僅於財務報表附註揭露。至於各界關注之政府未來或有給付責任事項，縣政府未來將支付大額支出或潛在可能產生重大財務負擔支出約為</w:t>
      </w:r>
      <w:r w:rsidRPr="00B018DF">
        <w:rPr>
          <w:b w:val="0"/>
          <w:color w:val="auto"/>
          <w:spacing w:val="-2"/>
          <w:sz w:val="28"/>
          <w:szCs w:val="28"/>
        </w:rPr>
        <w:t>211</w:t>
      </w:r>
      <w:r w:rsidRPr="00B018DF">
        <w:rPr>
          <w:rFonts w:hint="eastAsia"/>
          <w:b w:val="0"/>
          <w:color w:val="auto"/>
          <w:spacing w:val="-2"/>
          <w:sz w:val="28"/>
          <w:szCs w:val="28"/>
        </w:rPr>
        <w:t>億4</w:t>
      </w:r>
      <w:r w:rsidRPr="00B018DF">
        <w:rPr>
          <w:b w:val="0"/>
          <w:color w:val="auto"/>
          <w:spacing w:val="-2"/>
          <w:sz w:val="28"/>
          <w:szCs w:val="28"/>
        </w:rPr>
        <w:t>,600</w:t>
      </w:r>
      <w:r w:rsidRPr="00B018DF">
        <w:rPr>
          <w:rFonts w:hint="eastAsia"/>
          <w:b w:val="0"/>
          <w:color w:val="auto"/>
          <w:spacing w:val="-2"/>
          <w:sz w:val="28"/>
          <w:szCs w:val="28"/>
        </w:rPr>
        <w:t>萬元，</w:t>
      </w:r>
      <w:r w:rsidRPr="00B018DF">
        <w:rPr>
          <w:rFonts w:hint="eastAsia"/>
          <w:b w:val="0"/>
          <w:color w:val="auto"/>
          <w:spacing w:val="-2"/>
          <w:sz w:val="28"/>
          <w:szCs w:val="28"/>
          <w:lang w:eastAsia="zh-HK"/>
        </w:rPr>
        <w:t>較</w:t>
      </w:r>
      <w:proofErr w:type="gramStart"/>
      <w:r w:rsidRPr="00B018DF">
        <w:rPr>
          <w:rFonts w:hint="eastAsia"/>
          <w:b w:val="0"/>
          <w:color w:val="auto"/>
          <w:spacing w:val="-2"/>
          <w:sz w:val="28"/>
          <w:szCs w:val="28"/>
        </w:rPr>
        <w:t>11</w:t>
      </w:r>
      <w:r w:rsidRPr="00B018DF">
        <w:rPr>
          <w:b w:val="0"/>
          <w:color w:val="auto"/>
          <w:spacing w:val="-2"/>
          <w:sz w:val="28"/>
          <w:szCs w:val="28"/>
        </w:rPr>
        <w:t>3</w:t>
      </w:r>
      <w:proofErr w:type="gramEnd"/>
      <w:r w:rsidRPr="00B018DF">
        <w:rPr>
          <w:rFonts w:hint="eastAsia"/>
          <w:b w:val="0"/>
          <w:color w:val="auto"/>
          <w:spacing w:val="-2"/>
          <w:sz w:val="28"/>
          <w:szCs w:val="28"/>
        </w:rPr>
        <w:t>年度</w:t>
      </w:r>
      <w:r w:rsidRPr="00B018DF">
        <w:rPr>
          <w:rFonts w:hint="eastAsia"/>
          <w:b w:val="0"/>
          <w:color w:val="auto"/>
          <w:spacing w:val="-2"/>
          <w:sz w:val="28"/>
          <w:szCs w:val="28"/>
          <w:lang w:eastAsia="zh-HK"/>
        </w:rPr>
        <w:t>減少</w:t>
      </w:r>
      <w:r w:rsidRPr="00B018DF">
        <w:rPr>
          <w:rFonts w:hint="eastAsia"/>
          <w:b w:val="0"/>
          <w:color w:val="auto"/>
          <w:spacing w:val="-2"/>
          <w:sz w:val="28"/>
          <w:szCs w:val="28"/>
        </w:rPr>
        <w:t>1</w:t>
      </w:r>
      <w:r w:rsidRPr="00B018DF">
        <w:rPr>
          <w:b w:val="0"/>
          <w:color w:val="auto"/>
          <w:spacing w:val="-2"/>
          <w:sz w:val="28"/>
          <w:szCs w:val="28"/>
        </w:rPr>
        <w:t>5</w:t>
      </w:r>
      <w:r w:rsidRPr="00B018DF">
        <w:rPr>
          <w:rFonts w:hint="eastAsia"/>
          <w:b w:val="0"/>
          <w:color w:val="auto"/>
          <w:spacing w:val="-2"/>
          <w:sz w:val="28"/>
          <w:szCs w:val="28"/>
          <w:lang w:eastAsia="zh-HK"/>
        </w:rPr>
        <w:t>億</w:t>
      </w:r>
      <w:r w:rsidRPr="00B018DF">
        <w:rPr>
          <w:b w:val="0"/>
          <w:color w:val="auto"/>
          <w:spacing w:val="-2"/>
          <w:sz w:val="28"/>
          <w:szCs w:val="28"/>
        </w:rPr>
        <w:t>5</w:t>
      </w:r>
      <w:r w:rsidRPr="00B018DF">
        <w:rPr>
          <w:rFonts w:hint="eastAsia"/>
          <w:b w:val="0"/>
          <w:color w:val="auto"/>
          <w:spacing w:val="-2"/>
          <w:sz w:val="28"/>
          <w:szCs w:val="28"/>
        </w:rPr>
        <w:t>,</w:t>
      </w:r>
      <w:r w:rsidRPr="00B018DF">
        <w:rPr>
          <w:b w:val="0"/>
          <w:color w:val="auto"/>
          <w:spacing w:val="-2"/>
          <w:sz w:val="28"/>
          <w:szCs w:val="28"/>
        </w:rPr>
        <w:t>850</w:t>
      </w:r>
      <w:r w:rsidRPr="00B018DF">
        <w:rPr>
          <w:rFonts w:hint="eastAsia"/>
          <w:b w:val="0"/>
          <w:color w:val="auto"/>
          <w:spacing w:val="-2"/>
          <w:sz w:val="28"/>
          <w:szCs w:val="28"/>
          <w:lang w:eastAsia="zh-HK"/>
        </w:rPr>
        <w:t>萬元</w:t>
      </w:r>
      <w:r w:rsidRPr="00B018DF">
        <w:rPr>
          <w:rFonts w:hint="eastAsia"/>
          <w:b w:val="0"/>
          <w:color w:val="auto"/>
          <w:spacing w:val="-2"/>
          <w:sz w:val="28"/>
          <w:szCs w:val="28"/>
        </w:rPr>
        <w:t>（表2）。上述事項因屬縣政府未來應負擔之法定給付義務，以編列年度預算方式支應，與公共債務法管制政府融資行為所舉借之債務不同，逐項說明如下列。</w:t>
      </w:r>
      <w:r w:rsidRPr="00B018DF">
        <w:rPr>
          <w:b w:val="0"/>
          <w:color w:val="auto"/>
          <w:spacing w:val="-2"/>
          <w:sz w:val="28"/>
          <w:szCs w:val="28"/>
        </w:rPr>
        <w:t>另截至114年</w:t>
      </w:r>
      <w:r w:rsidRPr="00B018DF">
        <w:rPr>
          <w:rFonts w:hint="eastAsia"/>
          <w:b w:val="0"/>
          <w:color w:val="auto"/>
          <w:spacing w:val="-2"/>
          <w:sz w:val="28"/>
          <w:szCs w:val="28"/>
        </w:rPr>
        <w:t>底</w:t>
      </w:r>
      <w:r w:rsidRPr="00B018DF">
        <w:rPr>
          <w:b w:val="0"/>
          <w:color w:val="auto"/>
          <w:spacing w:val="-2"/>
          <w:sz w:val="28"/>
          <w:szCs w:val="28"/>
        </w:rPr>
        <w:t>止</w:t>
      </w:r>
      <w:r w:rsidRPr="00B018DF">
        <w:rPr>
          <w:rFonts w:hint="eastAsia"/>
          <w:b w:val="0"/>
          <w:color w:val="auto"/>
          <w:spacing w:val="-2"/>
          <w:sz w:val="28"/>
          <w:szCs w:val="28"/>
        </w:rPr>
        <w:t>，</w:t>
      </w:r>
      <w:proofErr w:type="gramStart"/>
      <w:r w:rsidRPr="00B018DF">
        <w:rPr>
          <w:rFonts w:hint="eastAsia"/>
          <w:b w:val="0"/>
          <w:color w:val="auto"/>
          <w:spacing w:val="-2"/>
          <w:sz w:val="28"/>
          <w:szCs w:val="28"/>
        </w:rPr>
        <w:t>公</w:t>
      </w:r>
      <w:r w:rsidRPr="00B018DF">
        <w:rPr>
          <w:b w:val="0"/>
          <w:color w:val="auto"/>
          <w:spacing w:val="-2"/>
          <w:sz w:val="28"/>
          <w:szCs w:val="28"/>
        </w:rPr>
        <w:t>庫</w:t>
      </w:r>
      <w:r w:rsidRPr="00B018DF">
        <w:rPr>
          <w:rFonts w:hint="eastAsia"/>
          <w:b w:val="0"/>
          <w:color w:val="auto"/>
          <w:spacing w:val="-2"/>
          <w:sz w:val="28"/>
          <w:szCs w:val="28"/>
        </w:rPr>
        <w:t>向特種</w:t>
      </w:r>
      <w:proofErr w:type="gramEnd"/>
      <w:r w:rsidRPr="00B018DF">
        <w:rPr>
          <w:rFonts w:hint="eastAsia"/>
          <w:b w:val="0"/>
          <w:color w:val="auto"/>
          <w:spacing w:val="-2"/>
          <w:sz w:val="28"/>
          <w:szCs w:val="28"/>
        </w:rPr>
        <w:t>基金保管款調度</w:t>
      </w:r>
      <w:r w:rsidRPr="00B018DF">
        <w:rPr>
          <w:b w:val="0"/>
          <w:color w:val="auto"/>
          <w:spacing w:val="-2"/>
          <w:sz w:val="28"/>
          <w:szCs w:val="28"/>
        </w:rPr>
        <w:t>22</w:t>
      </w:r>
      <w:r w:rsidRPr="00B018DF">
        <w:rPr>
          <w:rFonts w:hint="eastAsia"/>
          <w:b w:val="0"/>
          <w:color w:val="auto"/>
          <w:spacing w:val="-2"/>
          <w:sz w:val="28"/>
          <w:szCs w:val="28"/>
        </w:rPr>
        <w:t>億</w:t>
      </w:r>
      <w:r w:rsidRPr="00B018DF">
        <w:rPr>
          <w:b w:val="0"/>
          <w:color w:val="auto"/>
          <w:spacing w:val="-2"/>
          <w:sz w:val="28"/>
          <w:szCs w:val="28"/>
        </w:rPr>
        <w:t>6,956</w:t>
      </w:r>
      <w:r w:rsidRPr="00B018DF">
        <w:rPr>
          <w:rFonts w:hint="eastAsia"/>
          <w:b w:val="0"/>
          <w:color w:val="auto"/>
          <w:spacing w:val="-2"/>
          <w:sz w:val="28"/>
          <w:szCs w:val="28"/>
        </w:rPr>
        <w:t>萬餘元（不含已納入集中支付之地方教育發展基金</w:t>
      </w:r>
      <w:r w:rsidRPr="00B018DF">
        <w:rPr>
          <w:b w:val="0"/>
          <w:color w:val="auto"/>
          <w:spacing w:val="-2"/>
          <w:sz w:val="28"/>
          <w:szCs w:val="28"/>
        </w:rPr>
        <w:t>50</w:t>
      </w:r>
      <w:r w:rsidRPr="00B018DF">
        <w:rPr>
          <w:rFonts w:hint="eastAsia"/>
          <w:b w:val="0"/>
          <w:color w:val="auto"/>
          <w:spacing w:val="-2"/>
          <w:sz w:val="28"/>
          <w:szCs w:val="28"/>
        </w:rPr>
        <w:t>億</w:t>
      </w:r>
      <w:r w:rsidRPr="00B018DF">
        <w:rPr>
          <w:b w:val="0"/>
          <w:color w:val="auto"/>
          <w:spacing w:val="-2"/>
          <w:sz w:val="28"/>
          <w:szCs w:val="28"/>
        </w:rPr>
        <w:t>6,775</w:t>
      </w:r>
      <w:r w:rsidRPr="00B018DF">
        <w:rPr>
          <w:rFonts w:hint="eastAsia"/>
          <w:b w:val="0"/>
          <w:color w:val="auto"/>
          <w:spacing w:val="-2"/>
          <w:sz w:val="28"/>
          <w:szCs w:val="28"/>
        </w:rPr>
        <w:t>萬餘元）</w:t>
      </w:r>
      <w:r w:rsidRPr="00B018DF">
        <w:rPr>
          <w:b w:val="0"/>
          <w:color w:val="auto"/>
          <w:spacing w:val="-2"/>
          <w:sz w:val="28"/>
          <w:szCs w:val="28"/>
        </w:rPr>
        <w:t>、</w:t>
      </w:r>
      <w:r w:rsidRPr="00B018DF">
        <w:rPr>
          <w:rFonts w:hint="eastAsia"/>
          <w:b w:val="0"/>
          <w:color w:val="auto"/>
          <w:spacing w:val="-2"/>
          <w:sz w:val="28"/>
          <w:szCs w:val="28"/>
        </w:rPr>
        <w:t>向</w:t>
      </w:r>
      <w:r w:rsidRPr="00B018DF">
        <w:rPr>
          <w:rFonts w:hint="eastAsia"/>
          <w:b w:val="0"/>
          <w:color w:val="auto"/>
          <w:spacing w:val="-2"/>
          <w:sz w:val="28"/>
          <w:szCs w:val="28"/>
          <w:lang w:eastAsia="zh-HK"/>
        </w:rPr>
        <w:t>各</w:t>
      </w:r>
      <w:r w:rsidRPr="00B018DF">
        <w:rPr>
          <w:rFonts w:hint="eastAsia"/>
          <w:b w:val="0"/>
          <w:color w:val="auto"/>
          <w:spacing w:val="-2"/>
          <w:sz w:val="28"/>
          <w:szCs w:val="28"/>
        </w:rPr>
        <w:t>機關保管款</w:t>
      </w:r>
      <w:r w:rsidRPr="00B018DF">
        <w:rPr>
          <w:rFonts w:hint="eastAsia"/>
          <w:b w:val="0"/>
          <w:color w:val="auto"/>
          <w:spacing w:val="-2"/>
          <w:sz w:val="28"/>
          <w:szCs w:val="28"/>
          <w:lang w:eastAsia="zh-HK"/>
        </w:rPr>
        <w:t>調度</w:t>
      </w:r>
      <w:r w:rsidRPr="00B018DF">
        <w:rPr>
          <w:b w:val="0"/>
          <w:color w:val="auto"/>
          <w:spacing w:val="-2"/>
          <w:sz w:val="28"/>
          <w:szCs w:val="28"/>
        </w:rPr>
        <w:t>12</w:t>
      </w:r>
      <w:r w:rsidRPr="00B018DF">
        <w:rPr>
          <w:rFonts w:hint="eastAsia"/>
          <w:b w:val="0"/>
          <w:color w:val="auto"/>
          <w:spacing w:val="-2"/>
          <w:sz w:val="28"/>
          <w:szCs w:val="28"/>
          <w:lang w:eastAsia="zh-HK"/>
        </w:rPr>
        <w:t>億</w:t>
      </w:r>
      <w:r w:rsidRPr="00B018DF">
        <w:rPr>
          <w:b w:val="0"/>
          <w:color w:val="auto"/>
          <w:spacing w:val="-2"/>
          <w:sz w:val="28"/>
          <w:szCs w:val="28"/>
        </w:rPr>
        <w:t>8,210</w:t>
      </w:r>
      <w:r w:rsidRPr="00B018DF">
        <w:rPr>
          <w:rFonts w:hint="eastAsia"/>
          <w:b w:val="0"/>
          <w:color w:val="auto"/>
          <w:spacing w:val="-2"/>
          <w:sz w:val="28"/>
          <w:szCs w:val="28"/>
          <w:lang w:eastAsia="zh-HK"/>
        </w:rPr>
        <w:t>萬</w:t>
      </w:r>
      <w:r w:rsidRPr="00B018DF">
        <w:rPr>
          <w:b w:val="0"/>
          <w:color w:val="auto"/>
          <w:spacing w:val="-2"/>
          <w:sz w:val="28"/>
          <w:szCs w:val="28"/>
        </w:rPr>
        <w:t>餘元，共計35億5,166</w:t>
      </w:r>
      <w:r w:rsidRPr="00B018DF">
        <w:rPr>
          <w:rFonts w:hint="eastAsia"/>
          <w:b w:val="0"/>
          <w:color w:val="auto"/>
          <w:spacing w:val="-2"/>
          <w:sz w:val="28"/>
          <w:szCs w:val="28"/>
          <w:lang w:eastAsia="zh-HK"/>
        </w:rPr>
        <w:t>萬</w:t>
      </w:r>
      <w:r w:rsidRPr="00B018DF">
        <w:rPr>
          <w:b w:val="0"/>
          <w:color w:val="auto"/>
          <w:spacing w:val="-2"/>
          <w:sz w:val="28"/>
          <w:szCs w:val="28"/>
        </w:rPr>
        <w:t>餘元。</w:t>
      </w:r>
    </w:p>
    <w:tbl>
      <w:tblPr>
        <w:tblStyle w:val="af0"/>
        <w:tblW w:w="5000" w:type="pct"/>
        <w:tblCellMar>
          <w:left w:w="28" w:type="dxa"/>
          <w:right w:w="28" w:type="dxa"/>
        </w:tblCellMar>
        <w:tblLook w:val="04A0" w:firstRow="1" w:lastRow="0" w:firstColumn="1" w:lastColumn="0" w:noHBand="0" w:noVBand="1"/>
      </w:tblPr>
      <w:tblGrid>
        <w:gridCol w:w="2045"/>
        <w:gridCol w:w="1679"/>
        <w:gridCol w:w="1679"/>
        <w:gridCol w:w="1263"/>
        <w:gridCol w:w="2973"/>
      </w:tblGrid>
      <w:tr w:rsidR="00D81EAE" w:rsidRPr="00B05908" w14:paraId="357E4C60" w14:textId="77777777" w:rsidTr="002563B4">
        <w:trPr>
          <w:trHeight w:val="340"/>
        </w:trPr>
        <w:tc>
          <w:tcPr>
            <w:tcW w:w="5000" w:type="pct"/>
            <w:gridSpan w:val="5"/>
            <w:tcBorders>
              <w:top w:val="nil"/>
              <w:left w:val="nil"/>
              <w:bottom w:val="nil"/>
              <w:right w:val="nil"/>
            </w:tcBorders>
            <w:shd w:val="clear" w:color="auto" w:fill="auto"/>
            <w:vAlign w:val="center"/>
          </w:tcPr>
          <w:p w14:paraId="05374C7F" w14:textId="77777777" w:rsidR="00D81EAE" w:rsidRPr="008F40F0" w:rsidRDefault="00D81EAE" w:rsidP="002563B4">
            <w:pPr>
              <w:pStyle w:val="1e"/>
              <w:spacing w:line="240" w:lineRule="exact"/>
              <w:ind w:firstLineChars="0" w:firstLine="0"/>
              <w:jc w:val="center"/>
              <w:rPr>
                <w:sz w:val="24"/>
              </w:rPr>
            </w:pPr>
            <w:r w:rsidRPr="00B05908">
              <w:rPr>
                <w:rFonts w:hint="eastAsia"/>
                <w:sz w:val="24"/>
              </w:rPr>
              <w:t xml:space="preserve">表2　</w:t>
            </w:r>
            <w:r w:rsidRPr="00B05908">
              <w:rPr>
                <w:rFonts w:hint="eastAsia"/>
                <w:color w:val="auto"/>
                <w:spacing w:val="-4"/>
                <w:sz w:val="24"/>
                <w:szCs w:val="24"/>
              </w:rPr>
              <w:t>苗栗縣</w:t>
            </w:r>
            <w:r w:rsidRPr="00B05908">
              <w:rPr>
                <w:rFonts w:hint="eastAsia"/>
                <w:color w:val="auto"/>
                <w:spacing w:val="-4"/>
                <w:sz w:val="24"/>
                <w:szCs w:val="24"/>
                <w:lang w:eastAsia="zh-HK"/>
              </w:rPr>
              <w:t>未來</w:t>
            </w:r>
            <w:r w:rsidRPr="00B05908">
              <w:rPr>
                <w:rFonts w:hint="eastAsia"/>
                <w:color w:val="auto"/>
                <w:spacing w:val="-4"/>
                <w:sz w:val="24"/>
                <w:szCs w:val="24"/>
              </w:rPr>
              <w:t>或有給付責任及增減情形</w:t>
            </w:r>
          </w:p>
        </w:tc>
      </w:tr>
      <w:tr w:rsidR="00D81EAE" w:rsidRPr="00B05908" w14:paraId="6E97348B" w14:textId="77777777" w:rsidTr="002563B4">
        <w:trPr>
          <w:trHeight w:val="242"/>
        </w:trPr>
        <w:tc>
          <w:tcPr>
            <w:tcW w:w="5000" w:type="pct"/>
            <w:gridSpan w:val="5"/>
            <w:tcBorders>
              <w:top w:val="nil"/>
              <w:left w:val="nil"/>
              <w:right w:val="nil"/>
            </w:tcBorders>
            <w:shd w:val="clear" w:color="auto" w:fill="auto"/>
            <w:vAlign w:val="bottom"/>
          </w:tcPr>
          <w:p w14:paraId="4944C71B" w14:textId="77777777" w:rsidR="00D81EAE" w:rsidRPr="00B05908" w:rsidRDefault="00D81EAE" w:rsidP="002563B4">
            <w:pPr>
              <w:pStyle w:val="1e"/>
              <w:spacing w:line="240" w:lineRule="exact"/>
              <w:ind w:leftChars="50" w:left="120" w:rightChars="50" w:right="120" w:firstLineChars="0" w:firstLine="0"/>
              <w:jc w:val="right"/>
              <w:rPr>
                <w:b w:val="0"/>
                <w:sz w:val="20"/>
              </w:rPr>
            </w:pPr>
            <w:r w:rsidRPr="00B05908">
              <w:rPr>
                <w:rFonts w:hint="eastAsia"/>
                <w:b w:val="0"/>
                <w:sz w:val="20"/>
              </w:rPr>
              <w:t>單位：新</w:t>
            </w:r>
            <w:r w:rsidRPr="00B05908">
              <w:rPr>
                <w:rFonts w:hint="eastAsia"/>
                <w:b w:val="0"/>
                <w:sz w:val="20"/>
                <w:lang w:eastAsia="zh-HK"/>
              </w:rPr>
              <w:t>臺</w:t>
            </w:r>
            <w:r w:rsidRPr="00B05908">
              <w:rPr>
                <w:rFonts w:hint="eastAsia"/>
                <w:b w:val="0"/>
                <w:sz w:val="20"/>
              </w:rPr>
              <w:t>幣千元</w:t>
            </w:r>
          </w:p>
        </w:tc>
      </w:tr>
      <w:tr w:rsidR="00D81EAE" w:rsidRPr="00B05908" w14:paraId="39401E3A" w14:textId="77777777" w:rsidTr="002563B4">
        <w:trPr>
          <w:trHeight w:val="340"/>
        </w:trPr>
        <w:tc>
          <w:tcPr>
            <w:tcW w:w="1061" w:type="pct"/>
            <w:vMerge w:val="restart"/>
            <w:shd w:val="clear" w:color="auto" w:fill="auto"/>
            <w:vAlign w:val="center"/>
          </w:tcPr>
          <w:p w14:paraId="39C79B41" w14:textId="77777777" w:rsidR="00D81EAE" w:rsidRPr="00B05908" w:rsidRDefault="00D81EAE" w:rsidP="002563B4">
            <w:pPr>
              <w:pStyle w:val="1e"/>
              <w:spacing w:line="240" w:lineRule="atLeast"/>
              <w:ind w:leftChars="50" w:left="120" w:rightChars="50" w:right="120" w:firstLineChars="0" w:firstLine="0"/>
              <w:jc w:val="distribute"/>
              <w:rPr>
                <w:b w:val="0"/>
                <w:sz w:val="20"/>
              </w:rPr>
            </w:pPr>
            <w:r w:rsidRPr="00B05908">
              <w:rPr>
                <w:rFonts w:hint="eastAsia"/>
                <w:b w:val="0"/>
                <w:sz w:val="20"/>
              </w:rPr>
              <w:t>項目</w:t>
            </w:r>
          </w:p>
        </w:tc>
        <w:tc>
          <w:tcPr>
            <w:tcW w:w="871" w:type="pct"/>
            <w:vMerge w:val="restart"/>
            <w:shd w:val="clear" w:color="auto" w:fill="auto"/>
            <w:vAlign w:val="center"/>
          </w:tcPr>
          <w:p w14:paraId="399BCFAD" w14:textId="77777777" w:rsidR="00D81EAE" w:rsidRPr="00B05908" w:rsidRDefault="00D81EAE" w:rsidP="002563B4">
            <w:pPr>
              <w:pStyle w:val="1e"/>
              <w:spacing w:line="240" w:lineRule="atLeast"/>
              <w:ind w:firstLineChars="0" w:firstLine="0"/>
              <w:jc w:val="center"/>
              <w:rPr>
                <w:b w:val="0"/>
                <w:sz w:val="20"/>
              </w:rPr>
            </w:pPr>
            <w:proofErr w:type="gramStart"/>
            <w:r w:rsidRPr="00B05908">
              <w:rPr>
                <w:rFonts w:hint="eastAsia"/>
                <w:b w:val="0"/>
                <w:sz w:val="20"/>
              </w:rPr>
              <w:t>1</w:t>
            </w:r>
            <w:r>
              <w:rPr>
                <w:b w:val="0"/>
                <w:sz w:val="20"/>
              </w:rPr>
              <w:t>14</w:t>
            </w:r>
            <w:proofErr w:type="gramEnd"/>
            <w:r w:rsidRPr="00B05908">
              <w:rPr>
                <w:rFonts w:hint="eastAsia"/>
                <w:b w:val="0"/>
                <w:sz w:val="20"/>
              </w:rPr>
              <w:t>年度</w:t>
            </w:r>
          </w:p>
        </w:tc>
        <w:tc>
          <w:tcPr>
            <w:tcW w:w="871" w:type="pct"/>
            <w:vMerge w:val="restart"/>
            <w:shd w:val="clear" w:color="auto" w:fill="auto"/>
            <w:vAlign w:val="center"/>
          </w:tcPr>
          <w:p w14:paraId="297AE921" w14:textId="77777777" w:rsidR="00D81EAE" w:rsidRPr="00B05908" w:rsidRDefault="00D81EAE" w:rsidP="002563B4">
            <w:pPr>
              <w:pStyle w:val="1e"/>
              <w:spacing w:line="240" w:lineRule="atLeast"/>
              <w:ind w:firstLineChars="0" w:firstLine="0"/>
              <w:jc w:val="center"/>
              <w:rPr>
                <w:b w:val="0"/>
                <w:sz w:val="20"/>
              </w:rPr>
            </w:pPr>
            <w:proofErr w:type="gramStart"/>
            <w:r w:rsidRPr="00B05908">
              <w:rPr>
                <w:rFonts w:hint="eastAsia"/>
                <w:b w:val="0"/>
                <w:sz w:val="20"/>
              </w:rPr>
              <w:t>1</w:t>
            </w:r>
            <w:r>
              <w:rPr>
                <w:b w:val="0"/>
                <w:sz w:val="20"/>
              </w:rPr>
              <w:t>13</w:t>
            </w:r>
            <w:proofErr w:type="gramEnd"/>
            <w:r w:rsidRPr="00B05908">
              <w:rPr>
                <w:rFonts w:hint="eastAsia"/>
                <w:b w:val="0"/>
                <w:sz w:val="20"/>
              </w:rPr>
              <w:t>年度</w:t>
            </w:r>
          </w:p>
        </w:tc>
        <w:tc>
          <w:tcPr>
            <w:tcW w:w="2197" w:type="pct"/>
            <w:gridSpan w:val="2"/>
            <w:shd w:val="clear" w:color="auto" w:fill="auto"/>
            <w:vAlign w:val="center"/>
          </w:tcPr>
          <w:p w14:paraId="6B4E6330" w14:textId="77777777" w:rsidR="00D81EAE" w:rsidRPr="00B05908" w:rsidRDefault="00D81EAE" w:rsidP="002563B4">
            <w:pPr>
              <w:pStyle w:val="1e"/>
              <w:spacing w:line="240" w:lineRule="atLeast"/>
              <w:ind w:leftChars="50" w:left="120" w:rightChars="50" w:right="120" w:firstLineChars="0" w:firstLine="0"/>
              <w:jc w:val="distribute"/>
              <w:rPr>
                <w:b w:val="0"/>
                <w:sz w:val="20"/>
              </w:rPr>
            </w:pPr>
            <w:r w:rsidRPr="00B05908">
              <w:rPr>
                <w:rFonts w:hint="eastAsia"/>
                <w:b w:val="0"/>
                <w:sz w:val="20"/>
              </w:rPr>
              <w:t>比較增減</w:t>
            </w:r>
          </w:p>
        </w:tc>
      </w:tr>
      <w:tr w:rsidR="00D81EAE" w:rsidRPr="00B05908" w14:paraId="63AA4AF0" w14:textId="77777777" w:rsidTr="002563B4">
        <w:trPr>
          <w:trHeight w:val="340"/>
        </w:trPr>
        <w:tc>
          <w:tcPr>
            <w:tcW w:w="1061" w:type="pct"/>
            <w:vMerge/>
            <w:shd w:val="clear" w:color="auto" w:fill="auto"/>
            <w:vAlign w:val="center"/>
          </w:tcPr>
          <w:p w14:paraId="6BD45F39" w14:textId="77777777" w:rsidR="00D81EAE" w:rsidRPr="00B05908" w:rsidRDefault="00D81EAE" w:rsidP="002563B4">
            <w:pPr>
              <w:pStyle w:val="1e"/>
              <w:spacing w:line="240" w:lineRule="atLeast"/>
              <w:ind w:leftChars="50" w:left="120" w:rightChars="50" w:right="120" w:firstLineChars="0" w:firstLine="0"/>
              <w:jc w:val="distribute"/>
              <w:rPr>
                <w:b w:val="0"/>
                <w:sz w:val="20"/>
              </w:rPr>
            </w:pPr>
          </w:p>
        </w:tc>
        <w:tc>
          <w:tcPr>
            <w:tcW w:w="871" w:type="pct"/>
            <w:vMerge/>
            <w:shd w:val="clear" w:color="auto" w:fill="auto"/>
            <w:vAlign w:val="center"/>
          </w:tcPr>
          <w:p w14:paraId="4D560AD6" w14:textId="77777777" w:rsidR="00D81EAE" w:rsidRPr="00B05908" w:rsidRDefault="00D81EAE" w:rsidP="002563B4">
            <w:pPr>
              <w:pStyle w:val="1e"/>
              <w:spacing w:line="240" w:lineRule="atLeast"/>
              <w:ind w:firstLineChars="0" w:firstLine="0"/>
              <w:rPr>
                <w:b w:val="0"/>
                <w:sz w:val="20"/>
              </w:rPr>
            </w:pPr>
          </w:p>
        </w:tc>
        <w:tc>
          <w:tcPr>
            <w:tcW w:w="871" w:type="pct"/>
            <w:vMerge/>
            <w:shd w:val="clear" w:color="auto" w:fill="auto"/>
            <w:vAlign w:val="center"/>
          </w:tcPr>
          <w:p w14:paraId="78EA9AC4" w14:textId="77777777" w:rsidR="00D81EAE" w:rsidRPr="00B05908" w:rsidRDefault="00D81EAE" w:rsidP="002563B4">
            <w:pPr>
              <w:pStyle w:val="1e"/>
              <w:spacing w:line="240" w:lineRule="atLeast"/>
              <w:ind w:firstLineChars="0" w:firstLine="0"/>
              <w:rPr>
                <w:b w:val="0"/>
                <w:sz w:val="20"/>
              </w:rPr>
            </w:pPr>
          </w:p>
        </w:tc>
        <w:tc>
          <w:tcPr>
            <w:tcW w:w="655" w:type="pct"/>
            <w:shd w:val="clear" w:color="auto" w:fill="auto"/>
            <w:vAlign w:val="center"/>
          </w:tcPr>
          <w:p w14:paraId="5B40480A" w14:textId="77777777" w:rsidR="00D81EAE" w:rsidRPr="00B05908" w:rsidRDefault="00D81EAE" w:rsidP="002563B4">
            <w:pPr>
              <w:pStyle w:val="1e"/>
              <w:spacing w:line="240" w:lineRule="atLeast"/>
              <w:ind w:leftChars="50" w:left="120" w:rightChars="50" w:right="120" w:firstLineChars="0" w:firstLine="0"/>
              <w:jc w:val="distribute"/>
              <w:rPr>
                <w:b w:val="0"/>
                <w:sz w:val="20"/>
              </w:rPr>
            </w:pPr>
            <w:r w:rsidRPr="00B05908">
              <w:rPr>
                <w:rFonts w:hint="eastAsia"/>
                <w:b w:val="0"/>
                <w:sz w:val="20"/>
              </w:rPr>
              <w:t>金額</w:t>
            </w:r>
          </w:p>
        </w:tc>
        <w:tc>
          <w:tcPr>
            <w:tcW w:w="1542" w:type="pct"/>
            <w:shd w:val="clear" w:color="auto" w:fill="auto"/>
            <w:vAlign w:val="center"/>
          </w:tcPr>
          <w:p w14:paraId="4C1884C5" w14:textId="77777777" w:rsidR="00D81EAE" w:rsidRPr="00B05908" w:rsidRDefault="00D81EAE" w:rsidP="002563B4">
            <w:pPr>
              <w:pStyle w:val="1e"/>
              <w:spacing w:line="240" w:lineRule="atLeast"/>
              <w:ind w:leftChars="50" w:left="120" w:rightChars="50" w:right="120" w:firstLineChars="0" w:firstLine="0"/>
              <w:jc w:val="distribute"/>
              <w:rPr>
                <w:b w:val="0"/>
                <w:sz w:val="20"/>
              </w:rPr>
            </w:pPr>
            <w:r w:rsidRPr="00B05908">
              <w:rPr>
                <w:rFonts w:hint="eastAsia"/>
                <w:b w:val="0"/>
                <w:sz w:val="20"/>
              </w:rPr>
              <w:t>原因</w:t>
            </w:r>
          </w:p>
        </w:tc>
      </w:tr>
      <w:tr w:rsidR="00D81EAE" w:rsidRPr="00B05908" w14:paraId="1A5F45FE" w14:textId="77777777" w:rsidTr="002563B4">
        <w:trPr>
          <w:trHeight w:val="454"/>
        </w:trPr>
        <w:tc>
          <w:tcPr>
            <w:tcW w:w="1061" w:type="pct"/>
            <w:vAlign w:val="center"/>
          </w:tcPr>
          <w:p w14:paraId="1709BD12" w14:textId="77777777" w:rsidR="00D81EAE" w:rsidRPr="00B05908" w:rsidRDefault="00D81EAE" w:rsidP="002563B4">
            <w:pPr>
              <w:pStyle w:val="1e"/>
              <w:spacing w:line="240" w:lineRule="exact"/>
              <w:ind w:leftChars="50" w:left="120" w:rightChars="50" w:right="120" w:firstLineChars="0" w:firstLine="0"/>
              <w:jc w:val="distribute"/>
              <w:rPr>
                <w:sz w:val="20"/>
              </w:rPr>
            </w:pPr>
            <w:r w:rsidRPr="00B05908">
              <w:rPr>
                <w:rFonts w:hint="eastAsia"/>
                <w:sz w:val="20"/>
              </w:rPr>
              <w:t>合計</w:t>
            </w:r>
          </w:p>
        </w:tc>
        <w:tc>
          <w:tcPr>
            <w:tcW w:w="871" w:type="pct"/>
            <w:vAlign w:val="center"/>
          </w:tcPr>
          <w:p w14:paraId="6BA713E2" w14:textId="77777777" w:rsidR="00D81EAE" w:rsidRPr="00CC5ED6" w:rsidRDefault="00D81EAE" w:rsidP="002563B4">
            <w:pPr>
              <w:pStyle w:val="1e"/>
              <w:spacing w:line="240" w:lineRule="exact"/>
              <w:ind w:firstLineChars="0" w:firstLine="0"/>
              <w:jc w:val="right"/>
              <w:rPr>
                <w:bCs/>
                <w:sz w:val="20"/>
                <w:szCs w:val="20"/>
              </w:rPr>
            </w:pPr>
            <w:r w:rsidRPr="00CC5ED6">
              <w:rPr>
                <w:bCs/>
                <w:sz w:val="20"/>
                <w:szCs w:val="20"/>
              </w:rPr>
              <w:t>21,146,000</w:t>
            </w:r>
          </w:p>
        </w:tc>
        <w:tc>
          <w:tcPr>
            <w:tcW w:w="871" w:type="pct"/>
            <w:vAlign w:val="center"/>
          </w:tcPr>
          <w:p w14:paraId="03B2B5B9" w14:textId="77777777" w:rsidR="00D81EAE" w:rsidRPr="00CC5ED6" w:rsidRDefault="00D81EAE" w:rsidP="002563B4">
            <w:pPr>
              <w:pStyle w:val="1e"/>
              <w:spacing w:line="240" w:lineRule="exact"/>
              <w:ind w:firstLineChars="0" w:firstLine="0"/>
              <w:jc w:val="right"/>
              <w:rPr>
                <w:bCs/>
                <w:sz w:val="20"/>
                <w:szCs w:val="20"/>
              </w:rPr>
            </w:pPr>
            <w:r w:rsidRPr="00CC5ED6">
              <w:rPr>
                <w:bCs/>
                <w:sz w:val="20"/>
                <w:szCs w:val="20"/>
              </w:rPr>
              <w:t>22,704,500</w:t>
            </w:r>
          </w:p>
        </w:tc>
        <w:tc>
          <w:tcPr>
            <w:tcW w:w="655" w:type="pct"/>
            <w:vAlign w:val="center"/>
          </w:tcPr>
          <w:p w14:paraId="79F22DFB" w14:textId="77777777" w:rsidR="00D81EAE" w:rsidRPr="00CC5ED6" w:rsidRDefault="00D81EAE" w:rsidP="002563B4">
            <w:pPr>
              <w:pStyle w:val="1e"/>
              <w:spacing w:line="240" w:lineRule="exact"/>
              <w:ind w:firstLineChars="0" w:firstLine="0"/>
              <w:jc w:val="right"/>
              <w:rPr>
                <w:sz w:val="20"/>
                <w:szCs w:val="20"/>
              </w:rPr>
            </w:pPr>
            <w:r w:rsidRPr="00CC5ED6">
              <w:rPr>
                <w:rFonts w:hint="eastAsia"/>
                <w:bCs/>
                <w:w w:val="50"/>
                <w:sz w:val="20"/>
                <w:szCs w:val="20"/>
              </w:rPr>
              <w:t>－</w:t>
            </w:r>
            <w:r w:rsidRPr="00CC5ED6">
              <w:rPr>
                <w:bCs/>
                <w:sz w:val="20"/>
                <w:szCs w:val="20"/>
              </w:rPr>
              <w:t xml:space="preserve"> 1,558,500</w:t>
            </w:r>
          </w:p>
        </w:tc>
        <w:tc>
          <w:tcPr>
            <w:tcW w:w="1542" w:type="pct"/>
            <w:tcBorders>
              <w:tl2br w:val="single" w:sz="4" w:space="0" w:color="auto"/>
            </w:tcBorders>
            <w:vAlign w:val="center"/>
          </w:tcPr>
          <w:p w14:paraId="5ADAE3BA" w14:textId="77777777" w:rsidR="00D81EAE" w:rsidRPr="00B05908" w:rsidRDefault="00D81EAE" w:rsidP="002563B4">
            <w:pPr>
              <w:pStyle w:val="1e"/>
              <w:spacing w:line="240" w:lineRule="exact"/>
              <w:ind w:rightChars="50" w:right="120" w:firstLineChars="0" w:firstLine="0"/>
              <w:rPr>
                <w:sz w:val="20"/>
              </w:rPr>
            </w:pPr>
          </w:p>
        </w:tc>
      </w:tr>
      <w:tr w:rsidR="00D81EAE" w:rsidRPr="00B05908" w14:paraId="60593EFC" w14:textId="77777777" w:rsidTr="002563B4">
        <w:trPr>
          <w:trHeight w:val="567"/>
        </w:trPr>
        <w:tc>
          <w:tcPr>
            <w:tcW w:w="1061" w:type="pct"/>
            <w:tcBorders>
              <w:bottom w:val="single" w:sz="4" w:space="0" w:color="auto"/>
            </w:tcBorders>
            <w:vAlign w:val="center"/>
          </w:tcPr>
          <w:p w14:paraId="540CD892" w14:textId="77777777" w:rsidR="00D81EAE" w:rsidRPr="00B05908" w:rsidRDefault="00D81EAE" w:rsidP="002563B4">
            <w:pPr>
              <w:pStyle w:val="1e"/>
              <w:spacing w:line="240" w:lineRule="exact"/>
              <w:ind w:firstLineChars="0" w:firstLine="0"/>
              <w:jc w:val="distribute"/>
              <w:rPr>
                <w:b w:val="0"/>
                <w:sz w:val="20"/>
              </w:rPr>
            </w:pPr>
            <w:r w:rsidRPr="00B05908">
              <w:rPr>
                <w:rFonts w:hint="eastAsia"/>
                <w:b w:val="0"/>
                <w:sz w:val="20"/>
                <w:lang w:eastAsia="zh-HK"/>
              </w:rPr>
              <w:t>舊制</w:t>
            </w:r>
            <w:r w:rsidRPr="00B05908">
              <w:rPr>
                <w:rFonts w:hint="eastAsia"/>
                <w:b w:val="0"/>
                <w:sz w:val="20"/>
              </w:rPr>
              <w:t>公務人員退休金</w:t>
            </w:r>
          </w:p>
        </w:tc>
        <w:tc>
          <w:tcPr>
            <w:tcW w:w="871" w:type="pct"/>
            <w:tcBorders>
              <w:bottom w:val="single" w:sz="4" w:space="0" w:color="auto"/>
            </w:tcBorders>
            <w:vAlign w:val="center"/>
          </w:tcPr>
          <w:p w14:paraId="0BDD34D4" w14:textId="77777777" w:rsidR="00D81EAE" w:rsidRPr="00CC5ED6" w:rsidRDefault="00D81EAE" w:rsidP="002563B4">
            <w:pPr>
              <w:widowControl/>
              <w:spacing w:line="240" w:lineRule="exact"/>
              <w:jc w:val="right"/>
              <w:rPr>
                <w:rFonts w:ascii="標楷體" w:eastAsia="標楷體" w:hAnsi="標楷體" w:cs="新細明體"/>
                <w:snapToGrid w:val="0"/>
                <w:color w:val="000000"/>
                <w:sz w:val="20"/>
              </w:rPr>
            </w:pPr>
            <w:r w:rsidRPr="00CC5ED6">
              <w:rPr>
                <w:rFonts w:ascii="標楷體" w:eastAsia="標楷體" w:hAnsi="標楷體" w:cs="新細明體"/>
                <w:snapToGrid w:val="0"/>
                <w:color w:val="000000"/>
                <w:sz w:val="20"/>
              </w:rPr>
              <w:t>7,129,000</w:t>
            </w:r>
          </w:p>
        </w:tc>
        <w:tc>
          <w:tcPr>
            <w:tcW w:w="871" w:type="pct"/>
            <w:tcBorders>
              <w:bottom w:val="single" w:sz="4" w:space="0" w:color="auto"/>
            </w:tcBorders>
            <w:vAlign w:val="center"/>
          </w:tcPr>
          <w:p w14:paraId="4040700C" w14:textId="77777777" w:rsidR="00D81EAE" w:rsidRPr="00CC5ED6" w:rsidRDefault="00D81EAE" w:rsidP="002563B4">
            <w:pPr>
              <w:widowControl/>
              <w:spacing w:line="240" w:lineRule="exact"/>
              <w:jc w:val="right"/>
              <w:rPr>
                <w:rFonts w:ascii="標楷體" w:eastAsia="標楷體" w:hAnsi="標楷體" w:cs="新細明體"/>
                <w:snapToGrid w:val="0"/>
                <w:color w:val="000000"/>
                <w:sz w:val="20"/>
              </w:rPr>
            </w:pPr>
            <w:r w:rsidRPr="00CC5ED6">
              <w:rPr>
                <w:rFonts w:ascii="標楷體" w:eastAsia="標楷體" w:hAnsi="標楷體" w:cs="新細明體" w:hint="eastAsia"/>
                <w:snapToGrid w:val="0"/>
                <w:color w:val="000000"/>
                <w:sz w:val="20"/>
              </w:rPr>
              <w:t>7,960,500</w:t>
            </w:r>
          </w:p>
        </w:tc>
        <w:tc>
          <w:tcPr>
            <w:tcW w:w="655" w:type="pct"/>
            <w:tcBorders>
              <w:bottom w:val="single" w:sz="4" w:space="0" w:color="auto"/>
            </w:tcBorders>
            <w:vAlign w:val="center"/>
          </w:tcPr>
          <w:p w14:paraId="03175DB2" w14:textId="77777777" w:rsidR="00D81EAE" w:rsidRPr="00CC5ED6" w:rsidRDefault="00D81EAE" w:rsidP="002563B4">
            <w:pPr>
              <w:widowControl/>
              <w:spacing w:line="240" w:lineRule="exact"/>
              <w:jc w:val="right"/>
              <w:rPr>
                <w:rFonts w:ascii="標楷體" w:eastAsia="標楷體" w:hAnsi="標楷體" w:cs="新細明體"/>
                <w:snapToGrid w:val="0"/>
                <w:color w:val="000000"/>
                <w:sz w:val="20"/>
              </w:rPr>
            </w:pPr>
            <w:r w:rsidRPr="00CC5ED6">
              <w:rPr>
                <w:rFonts w:ascii="標楷體" w:eastAsia="標楷體" w:hAnsi="標楷體" w:cs="新細明體"/>
                <w:snapToGrid w:val="0"/>
                <w:color w:val="000000"/>
                <w:w w:val="50"/>
                <w:sz w:val="20"/>
              </w:rPr>
              <w:t>－</w:t>
            </w:r>
            <w:r w:rsidRPr="00CC5ED6">
              <w:rPr>
                <w:rFonts w:ascii="標楷體" w:eastAsia="標楷體" w:hAnsi="標楷體" w:cs="新細明體"/>
                <w:snapToGrid w:val="0"/>
                <w:color w:val="000000"/>
                <w:sz w:val="20"/>
              </w:rPr>
              <w:t xml:space="preserve"> 831,500</w:t>
            </w:r>
          </w:p>
        </w:tc>
        <w:tc>
          <w:tcPr>
            <w:tcW w:w="1542" w:type="pct"/>
            <w:tcBorders>
              <w:bottom w:val="single" w:sz="4" w:space="0" w:color="auto"/>
            </w:tcBorders>
            <w:vAlign w:val="center"/>
          </w:tcPr>
          <w:p w14:paraId="32722745" w14:textId="77777777" w:rsidR="00D81EAE" w:rsidRPr="00D65E37" w:rsidRDefault="00D81EAE" w:rsidP="002563B4">
            <w:pPr>
              <w:pStyle w:val="1e"/>
              <w:spacing w:line="240" w:lineRule="exact"/>
              <w:ind w:firstLineChars="0" w:firstLine="0"/>
              <w:rPr>
                <w:b w:val="0"/>
                <w:spacing w:val="-8"/>
                <w:sz w:val="20"/>
              </w:rPr>
            </w:pPr>
            <w:r w:rsidRPr="00597C0F">
              <w:rPr>
                <w:rFonts w:hint="eastAsia"/>
                <w:b w:val="0"/>
                <w:spacing w:val="-8"/>
                <w:sz w:val="20"/>
                <w:lang w:eastAsia="zh-HK"/>
              </w:rPr>
              <w:t>主要係精算報告以新基準日重新估算</w:t>
            </w:r>
            <w:r w:rsidRPr="00D65E37">
              <w:rPr>
                <w:rFonts w:hint="eastAsia"/>
                <w:b w:val="0"/>
                <w:spacing w:val="-8"/>
                <w:sz w:val="20"/>
                <w:lang w:eastAsia="zh-HK"/>
              </w:rPr>
              <w:t>所致</w:t>
            </w:r>
            <w:r w:rsidRPr="00D65E37">
              <w:rPr>
                <w:rFonts w:hint="eastAsia"/>
                <w:b w:val="0"/>
                <w:spacing w:val="-8"/>
                <w:sz w:val="20"/>
              </w:rPr>
              <w:t>。</w:t>
            </w:r>
          </w:p>
        </w:tc>
      </w:tr>
      <w:tr w:rsidR="00D81EAE" w:rsidRPr="00B05908" w14:paraId="0C1A0290" w14:textId="77777777" w:rsidTr="002563B4">
        <w:trPr>
          <w:trHeight w:val="567"/>
        </w:trPr>
        <w:tc>
          <w:tcPr>
            <w:tcW w:w="1061" w:type="pct"/>
            <w:tcBorders>
              <w:bottom w:val="single" w:sz="4" w:space="0" w:color="auto"/>
            </w:tcBorders>
            <w:vAlign w:val="center"/>
          </w:tcPr>
          <w:p w14:paraId="5AD22DE0" w14:textId="77777777" w:rsidR="00D81EAE" w:rsidRPr="00B05908" w:rsidRDefault="00D81EAE" w:rsidP="002563B4">
            <w:pPr>
              <w:pStyle w:val="1e"/>
              <w:spacing w:line="240" w:lineRule="exact"/>
              <w:ind w:firstLineChars="0" w:firstLine="0"/>
              <w:jc w:val="distribute"/>
              <w:rPr>
                <w:b w:val="0"/>
                <w:sz w:val="20"/>
              </w:rPr>
            </w:pPr>
            <w:r w:rsidRPr="00B05908">
              <w:rPr>
                <w:rFonts w:hint="eastAsia"/>
                <w:b w:val="0"/>
                <w:sz w:val="20"/>
                <w:lang w:eastAsia="zh-HK"/>
              </w:rPr>
              <w:t>舊制</w:t>
            </w:r>
            <w:r w:rsidRPr="00B05908">
              <w:rPr>
                <w:rFonts w:hint="eastAsia"/>
                <w:b w:val="0"/>
                <w:sz w:val="20"/>
              </w:rPr>
              <w:t>教育人員退休金</w:t>
            </w:r>
          </w:p>
        </w:tc>
        <w:tc>
          <w:tcPr>
            <w:tcW w:w="871" w:type="pct"/>
            <w:tcBorders>
              <w:bottom w:val="single" w:sz="4" w:space="0" w:color="auto"/>
            </w:tcBorders>
            <w:vAlign w:val="center"/>
          </w:tcPr>
          <w:p w14:paraId="4C36CC88" w14:textId="77777777" w:rsidR="00D81EAE" w:rsidRPr="00CC5ED6" w:rsidRDefault="00D81EAE" w:rsidP="002563B4">
            <w:pPr>
              <w:widowControl/>
              <w:spacing w:line="240" w:lineRule="exact"/>
              <w:jc w:val="right"/>
              <w:rPr>
                <w:rFonts w:ascii="標楷體" w:eastAsia="標楷體" w:hAnsi="標楷體" w:cs="新細明體"/>
                <w:snapToGrid w:val="0"/>
                <w:color w:val="000000"/>
                <w:sz w:val="20"/>
              </w:rPr>
            </w:pPr>
            <w:r w:rsidRPr="00CC5ED6">
              <w:rPr>
                <w:rFonts w:ascii="標楷體" w:eastAsia="標楷體" w:hAnsi="標楷體" w:cs="新細明體" w:hint="eastAsia"/>
                <w:snapToGrid w:val="0"/>
                <w:color w:val="000000"/>
                <w:sz w:val="20"/>
              </w:rPr>
              <w:t>14,017,000</w:t>
            </w:r>
          </w:p>
        </w:tc>
        <w:tc>
          <w:tcPr>
            <w:tcW w:w="871" w:type="pct"/>
            <w:tcBorders>
              <w:bottom w:val="single" w:sz="4" w:space="0" w:color="auto"/>
            </w:tcBorders>
            <w:vAlign w:val="center"/>
          </w:tcPr>
          <w:p w14:paraId="6D51554B" w14:textId="77777777" w:rsidR="00D81EAE" w:rsidRPr="00CC5ED6" w:rsidRDefault="00D81EAE" w:rsidP="002563B4">
            <w:pPr>
              <w:widowControl/>
              <w:spacing w:line="240" w:lineRule="exact"/>
              <w:jc w:val="right"/>
              <w:rPr>
                <w:rFonts w:ascii="標楷體" w:eastAsia="標楷體" w:hAnsi="標楷體" w:cs="新細明體"/>
                <w:snapToGrid w:val="0"/>
                <w:color w:val="000000"/>
                <w:sz w:val="20"/>
              </w:rPr>
            </w:pPr>
            <w:r w:rsidRPr="00CC5ED6">
              <w:rPr>
                <w:rFonts w:ascii="標楷體" w:eastAsia="標楷體" w:hAnsi="標楷體" w:cs="新細明體"/>
                <w:snapToGrid w:val="0"/>
                <w:color w:val="000000"/>
                <w:sz w:val="20"/>
              </w:rPr>
              <w:t>14,744,000</w:t>
            </w:r>
          </w:p>
        </w:tc>
        <w:tc>
          <w:tcPr>
            <w:tcW w:w="655" w:type="pct"/>
            <w:tcBorders>
              <w:bottom w:val="single" w:sz="4" w:space="0" w:color="auto"/>
            </w:tcBorders>
            <w:vAlign w:val="center"/>
          </w:tcPr>
          <w:p w14:paraId="644220EB" w14:textId="77777777" w:rsidR="00D81EAE" w:rsidRPr="00CC5ED6" w:rsidRDefault="00D81EAE" w:rsidP="002563B4">
            <w:pPr>
              <w:pStyle w:val="1e"/>
              <w:spacing w:line="240" w:lineRule="exact"/>
              <w:ind w:firstLineChars="0" w:firstLine="0"/>
              <w:jc w:val="right"/>
              <w:rPr>
                <w:b w:val="0"/>
                <w:sz w:val="20"/>
                <w:szCs w:val="20"/>
              </w:rPr>
            </w:pPr>
            <w:r w:rsidRPr="00CC5ED6">
              <w:rPr>
                <w:rFonts w:hint="eastAsia"/>
                <w:b w:val="0"/>
                <w:bCs/>
                <w:w w:val="50"/>
                <w:sz w:val="20"/>
                <w:szCs w:val="20"/>
              </w:rPr>
              <w:t>－</w:t>
            </w:r>
            <w:r w:rsidRPr="00CC5ED6">
              <w:rPr>
                <w:b w:val="0"/>
                <w:sz w:val="20"/>
                <w:szCs w:val="20"/>
              </w:rPr>
              <w:t xml:space="preserve"> 727,000</w:t>
            </w:r>
          </w:p>
        </w:tc>
        <w:tc>
          <w:tcPr>
            <w:tcW w:w="1542" w:type="pct"/>
            <w:tcBorders>
              <w:bottom w:val="single" w:sz="4" w:space="0" w:color="auto"/>
            </w:tcBorders>
            <w:vAlign w:val="center"/>
          </w:tcPr>
          <w:p w14:paraId="57F5CF2E" w14:textId="77777777" w:rsidR="00D81EAE" w:rsidRPr="00D65E37" w:rsidRDefault="00D81EAE" w:rsidP="002563B4">
            <w:pPr>
              <w:pStyle w:val="1e"/>
              <w:spacing w:line="240" w:lineRule="exact"/>
              <w:ind w:firstLineChars="0" w:firstLine="0"/>
              <w:rPr>
                <w:b w:val="0"/>
                <w:spacing w:val="-10"/>
                <w:sz w:val="20"/>
              </w:rPr>
            </w:pPr>
            <w:r w:rsidRPr="00597C0F">
              <w:rPr>
                <w:rFonts w:hint="eastAsia"/>
                <w:b w:val="0"/>
                <w:spacing w:val="-8"/>
                <w:sz w:val="20"/>
                <w:lang w:eastAsia="zh-HK"/>
              </w:rPr>
              <w:t>主要係精算報告以新基準日重新估算所致</w:t>
            </w:r>
            <w:r w:rsidRPr="00042AE3">
              <w:rPr>
                <w:rFonts w:hint="eastAsia"/>
                <w:b w:val="0"/>
                <w:spacing w:val="-8"/>
                <w:sz w:val="20"/>
                <w:lang w:eastAsia="zh-HK"/>
              </w:rPr>
              <w:t>。</w:t>
            </w:r>
          </w:p>
        </w:tc>
      </w:tr>
      <w:tr w:rsidR="00D81EAE" w:rsidRPr="00B05908" w14:paraId="3F2B32C3" w14:textId="77777777" w:rsidTr="002563B4">
        <w:trPr>
          <w:trHeight w:val="241"/>
        </w:trPr>
        <w:tc>
          <w:tcPr>
            <w:tcW w:w="5000" w:type="pct"/>
            <w:gridSpan w:val="5"/>
            <w:tcBorders>
              <w:left w:val="nil"/>
              <w:bottom w:val="nil"/>
              <w:right w:val="nil"/>
            </w:tcBorders>
          </w:tcPr>
          <w:p w14:paraId="5CE10289" w14:textId="77777777" w:rsidR="00D81EAE" w:rsidRPr="008F40F0" w:rsidRDefault="00D81EAE" w:rsidP="002563B4">
            <w:pPr>
              <w:pStyle w:val="1e"/>
              <w:spacing w:line="240" w:lineRule="exact"/>
              <w:ind w:leftChars="-11" w:left="1" w:hangingChars="15" w:hanging="27"/>
              <w:rPr>
                <w:b w:val="0"/>
                <w:sz w:val="18"/>
                <w:szCs w:val="20"/>
                <w:lang w:eastAsia="zh-HK"/>
              </w:rPr>
            </w:pPr>
            <w:r w:rsidRPr="00D768D2">
              <w:rPr>
                <w:rFonts w:hint="eastAsia"/>
                <w:b w:val="0"/>
                <w:sz w:val="18"/>
                <w:szCs w:val="20"/>
                <w:lang w:eastAsia="zh-HK"/>
              </w:rPr>
              <w:t>資料來源：整理自1</w:t>
            </w:r>
            <w:r w:rsidRPr="00D768D2">
              <w:rPr>
                <w:b w:val="0"/>
                <w:sz w:val="18"/>
                <w:szCs w:val="20"/>
                <w:lang w:eastAsia="zh-HK"/>
              </w:rPr>
              <w:t>1</w:t>
            </w:r>
            <w:r>
              <w:rPr>
                <w:b w:val="0"/>
                <w:sz w:val="18"/>
                <w:szCs w:val="20"/>
                <w:lang w:eastAsia="zh-HK"/>
              </w:rPr>
              <w:t>3</w:t>
            </w:r>
            <w:r w:rsidRPr="00D768D2">
              <w:rPr>
                <w:rFonts w:hint="eastAsia"/>
                <w:b w:val="0"/>
                <w:sz w:val="18"/>
                <w:szCs w:val="20"/>
                <w:lang w:eastAsia="zh-HK"/>
              </w:rPr>
              <w:t>及</w:t>
            </w:r>
            <w:proofErr w:type="gramStart"/>
            <w:r w:rsidRPr="00D768D2">
              <w:rPr>
                <w:rFonts w:hint="eastAsia"/>
                <w:b w:val="0"/>
                <w:sz w:val="18"/>
                <w:szCs w:val="20"/>
              </w:rPr>
              <w:t>1</w:t>
            </w:r>
            <w:r>
              <w:rPr>
                <w:b w:val="0"/>
                <w:sz w:val="18"/>
                <w:szCs w:val="20"/>
              </w:rPr>
              <w:t>14</w:t>
            </w:r>
            <w:proofErr w:type="gramEnd"/>
            <w:r w:rsidRPr="00D768D2">
              <w:rPr>
                <w:rFonts w:hint="eastAsia"/>
                <w:b w:val="0"/>
                <w:sz w:val="18"/>
                <w:szCs w:val="20"/>
              </w:rPr>
              <w:t>年</w:t>
            </w:r>
            <w:r w:rsidRPr="00D768D2">
              <w:rPr>
                <w:rFonts w:hint="eastAsia"/>
                <w:b w:val="0"/>
                <w:sz w:val="18"/>
                <w:szCs w:val="20"/>
                <w:lang w:eastAsia="zh-HK"/>
              </w:rPr>
              <w:t>度苗栗縣總決算。</w:t>
            </w:r>
          </w:p>
        </w:tc>
      </w:tr>
    </w:tbl>
    <w:p w14:paraId="77473961" w14:textId="77777777" w:rsidR="00D81EAE" w:rsidRPr="00B05908" w:rsidRDefault="00D81EAE" w:rsidP="002563B4">
      <w:pPr>
        <w:pStyle w:val="1c"/>
        <w:spacing w:beforeLines="50" w:before="120" w:line="540" w:lineRule="exact"/>
        <w:ind w:firstLineChars="200" w:firstLine="560"/>
        <w:rPr>
          <w:color w:val="auto"/>
          <w:sz w:val="28"/>
          <w:szCs w:val="28"/>
        </w:rPr>
      </w:pPr>
      <w:r w:rsidRPr="004C4FAA">
        <w:rPr>
          <w:rFonts w:hint="eastAsia"/>
          <w:color w:val="auto"/>
          <w:sz w:val="28"/>
          <w:szCs w:val="28"/>
        </w:rPr>
        <w:t>（一）　依據銓敘部委託精算報告，</w:t>
      </w:r>
      <w:r>
        <w:rPr>
          <w:color w:val="auto"/>
          <w:sz w:val="28"/>
          <w:szCs w:val="28"/>
        </w:rPr>
        <w:t>114</w:t>
      </w:r>
      <w:r w:rsidRPr="00B05908">
        <w:rPr>
          <w:rFonts w:hint="eastAsia"/>
          <w:color w:val="auto"/>
          <w:sz w:val="28"/>
          <w:szCs w:val="28"/>
        </w:rPr>
        <w:t>年12月31日為基準日，精算未來30年</w:t>
      </w:r>
      <w:r w:rsidRPr="00B05908">
        <w:rPr>
          <w:rFonts w:hint="eastAsia"/>
          <w:color w:val="auto"/>
          <w:sz w:val="28"/>
          <w:szCs w:val="28"/>
          <w:lang w:eastAsia="zh-HK"/>
        </w:rPr>
        <w:t>須</w:t>
      </w:r>
      <w:r w:rsidRPr="00B05908">
        <w:rPr>
          <w:rFonts w:hint="eastAsia"/>
          <w:color w:val="auto"/>
          <w:sz w:val="28"/>
          <w:szCs w:val="28"/>
        </w:rPr>
        <w:t>由苗栗縣政府負擔之舊制（84年7月1日實施公務人員退休撫</w:t>
      </w:r>
      <w:proofErr w:type="gramStart"/>
      <w:r w:rsidRPr="00B05908">
        <w:rPr>
          <w:rFonts w:hint="eastAsia"/>
          <w:color w:val="auto"/>
          <w:sz w:val="28"/>
          <w:szCs w:val="28"/>
        </w:rPr>
        <w:t>卹</w:t>
      </w:r>
      <w:proofErr w:type="gramEnd"/>
      <w:r w:rsidRPr="00B05908">
        <w:rPr>
          <w:rFonts w:hint="eastAsia"/>
          <w:color w:val="auto"/>
          <w:sz w:val="28"/>
          <w:szCs w:val="28"/>
        </w:rPr>
        <w:t>新制）公務人員退休金為</w:t>
      </w:r>
      <w:r>
        <w:rPr>
          <w:color w:val="auto"/>
          <w:sz w:val="28"/>
          <w:szCs w:val="28"/>
        </w:rPr>
        <w:t>71</w:t>
      </w:r>
      <w:r w:rsidRPr="00B05908">
        <w:rPr>
          <w:rFonts w:hint="eastAsia"/>
          <w:color w:val="auto"/>
          <w:sz w:val="28"/>
          <w:szCs w:val="28"/>
        </w:rPr>
        <w:t>億</w:t>
      </w:r>
      <w:r>
        <w:rPr>
          <w:color w:val="auto"/>
          <w:sz w:val="28"/>
          <w:szCs w:val="28"/>
        </w:rPr>
        <w:t>2,900</w:t>
      </w:r>
      <w:r w:rsidRPr="00B05908">
        <w:rPr>
          <w:color w:val="auto"/>
          <w:sz w:val="28"/>
          <w:szCs w:val="28"/>
        </w:rPr>
        <w:t>萬</w:t>
      </w:r>
      <w:r w:rsidRPr="00B05908">
        <w:rPr>
          <w:rFonts w:hint="eastAsia"/>
          <w:color w:val="auto"/>
          <w:sz w:val="28"/>
          <w:szCs w:val="28"/>
        </w:rPr>
        <w:t>元。</w:t>
      </w:r>
    </w:p>
    <w:p w14:paraId="02713694" w14:textId="77777777" w:rsidR="00D81EAE" w:rsidRPr="00B05908" w:rsidRDefault="00D81EAE" w:rsidP="002563B4">
      <w:pPr>
        <w:pStyle w:val="1e"/>
        <w:spacing w:line="540" w:lineRule="exact"/>
        <w:ind w:firstLineChars="200" w:firstLine="560"/>
        <w:rPr>
          <w:b w:val="0"/>
          <w:color w:val="auto"/>
          <w:sz w:val="28"/>
          <w:szCs w:val="28"/>
        </w:rPr>
      </w:pPr>
      <w:r w:rsidRPr="00B05908">
        <w:rPr>
          <w:rFonts w:hint="eastAsia"/>
          <w:b w:val="0"/>
          <w:color w:val="auto"/>
          <w:sz w:val="28"/>
          <w:szCs w:val="28"/>
        </w:rPr>
        <w:t>（二）　依據教育部委託精算報告，以11</w:t>
      </w:r>
      <w:r>
        <w:rPr>
          <w:b w:val="0"/>
          <w:color w:val="auto"/>
          <w:sz w:val="28"/>
          <w:szCs w:val="28"/>
        </w:rPr>
        <w:t>4</w:t>
      </w:r>
      <w:r w:rsidRPr="00B05908">
        <w:rPr>
          <w:rFonts w:hint="eastAsia"/>
          <w:b w:val="0"/>
          <w:color w:val="auto"/>
          <w:sz w:val="28"/>
          <w:szCs w:val="28"/>
        </w:rPr>
        <w:t>年12月31日為基準日，精算未來30年</w:t>
      </w:r>
      <w:r w:rsidRPr="00B05908">
        <w:rPr>
          <w:rFonts w:hint="eastAsia"/>
          <w:b w:val="0"/>
          <w:color w:val="auto"/>
          <w:sz w:val="28"/>
          <w:szCs w:val="28"/>
          <w:lang w:eastAsia="zh-HK"/>
        </w:rPr>
        <w:t>須</w:t>
      </w:r>
      <w:r w:rsidRPr="00B05908">
        <w:rPr>
          <w:rFonts w:hint="eastAsia"/>
          <w:b w:val="0"/>
          <w:color w:val="auto"/>
          <w:sz w:val="28"/>
          <w:szCs w:val="28"/>
        </w:rPr>
        <w:t>由苗栗縣政府</w:t>
      </w:r>
      <w:r w:rsidRPr="00B05908">
        <w:rPr>
          <w:b w:val="0"/>
          <w:color w:val="auto"/>
          <w:sz w:val="28"/>
          <w:szCs w:val="28"/>
        </w:rPr>
        <w:t>負擔之舊制</w:t>
      </w:r>
      <w:r w:rsidRPr="00B05908">
        <w:rPr>
          <w:rFonts w:hint="eastAsia"/>
          <w:b w:val="0"/>
          <w:color w:val="auto"/>
          <w:sz w:val="28"/>
          <w:szCs w:val="28"/>
        </w:rPr>
        <w:t>教育人員退休金</w:t>
      </w:r>
      <w:r w:rsidRPr="00B05908">
        <w:rPr>
          <w:rFonts w:hint="eastAsia"/>
          <w:b w:val="0"/>
          <w:color w:val="auto"/>
          <w:sz w:val="28"/>
          <w:szCs w:val="28"/>
          <w:lang w:eastAsia="zh-HK"/>
        </w:rPr>
        <w:t>為</w:t>
      </w:r>
      <w:r>
        <w:rPr>
          <w:b w:val="0"/>
          <w:color w:val="auto"/>
          <w:sz w:val="28"/>
          <w:szCs w:val="28"/>
          <w:lang w:eastAsia="zh-HK"/>
        </w:rPr>
        <w:t>140</w:t>
      </w:r>
      <w:r w:rsidRPr="00B05908">
        <w:rPr>
          <w:rFonts w:hint="eastAsia"/>
          <w:b w:val="0"/>
          <w:color w:val="auto"/>
          <w:sz w:val="28"/>
          <w:szCs w:val="28"/>
        </w:rPr>
        <w:t>億</w:t>
      </w:r>
      <w:r>
        <w:rPr>
          <w:rFonts w:hint="eastAsia"/>
          <w:b w:val="0"/>
          <w:color w:val="auto"/>
          <w:sz w:val="28"/>
          <w:szCs w:val="28"/>
        </w:rPr>
        <w:t>1</w:t>
      </w:r>
      <w:r>
        <w:rPr>
          <w:b w:val="0"/>
          <w:color w:val="auto"/>
          <w:sz w:val="28"/>
          <w:szCs w:val="28"/>
        </w:rPr>
        <w:t>,700</w:t>
      </w:r>
      <w:r w:rsidRPr="00B05908">
        <w:rPr>
          <w:rFonts w:hint="eastAsia"/>
          <w:b w:val="0"/>
          <w:color w:val="auto"/>
          <w:sz w:val="28"/>
          <w:szCs w:val="28"/>
        </w:rPr>
        <w:t>萬元。</w:t>
      </w:r>
    </w:p>
    <w:p w14:paraId="4C477474" w14:textId="77777777" w:rsidR="00D81EAE" w:rsidRPr="007F6537" w:rsidRDefault="00D81EAE" w:rsidP="002563B4">
      <w:pPr>
        <w:pStyle w:val="a8"/>
        <w:overflowPunct w:val="0"/>
        <w:spacing w:beforeLines="30" w:before="72" w:afterLines="30" w:after="72" w:line="530" w:lineRule="exact"/>
        <w:ind w:firstLineChars="200" w:firstLine="560"/>
        <w:jc w:val="both"/>
        <w:rPr>
          <w:rFonts w:ascii="標楷體" w:eastAsia="標楷體" w:hAnsi="標楷體"/>
          <w:snapToGrid w:val="0"/>
          <w:kern w:val="0"/>
          <w:sz w:val="28"/>
          <w:szCs w:val="28"/>
        </w:rPr>
      </w:pPr>
      <w:r w:rsidRPr="007F6537">
        <w:rPr>
          <w:rFonts w:ascii="標楷體" w:eastAsia="標楷體" w:hAnsi="標楷體" w:hint="eastAsia"/>
          <w:snapToGrid w:val="0"/>
          <w:kern w:val="0"/>
          <w:sz w:val="28"/>
          <w:szCs w:val="28"/>
        </w:rPr>
        <w:t>茲將</w:t>
      </w:r>
      <w:proofErr w:type="gramStart"/>
      <w:r w:rsidRPr="007F6537">
        <w:rPr>
          <w:rFonts w:ascii="標楷體" w:eastAsia="標楷體" w:hAnsi="標楷體" w:hint="eastAsia"/>
          <w:snapToGrid w:val="0"/>
          <w:kern w:val="0"/>
          <w:sz w:val="28"/>
          <w:szCs w:val="28"/>
        </w:rPr>
        <w:t>年來本室</w:t>
      </w:r>
      <w:proofErr w:type="gramEnd"/>
      <w:r w:rsidRPr="007F6537">
        <w:rPr>
          <w:rFonts w:ascii="標楷體" w:eastAsia="標楷體" w:hAnsi="標楷體" w:hint="eastAsia"/>
          <w:snapToGrid w:val="0"/>
          <w:kern w:val="0"/>
          <w:sz w:val="28"/>
          <w:szCs w:val="28"/>
        </w:rPr>
        <w:t>審核資產負債所提審核意見，摘其</w:t>
      </w:r>
      <w:proofErr w:type="gramStart"/>
      <w:r w:rsidRPr="007F6537">
        <w:rPr>
          <w:rFonts w:ascii="標楷體" w:eastAsia="標楷體" w:hAnsi="標楷體" w:hint="eastAsia"/>
          <w:snapToGrid w:val="0"/>
          <w:kern w:val="0"/>
          <w:sz w:val="28"/>
          <w:szCs w:val="28"/>
        </w:rPr>
        <w:t>要者列述</w:t>
      </w:r>
      <w:proofErr w:type="gramEnd"/>
      <w:r w:rsidRPr="007F6537">
        <w:rPr>
          <w:rFonts w:ascii="標楷體" w:eastAsia="標楷體" w:hAnsi="標楷體" w:hint="eastAsia"/>
          <w:snapToGrid w:val="0"/>
          <w:kern w:val="0"/>
          <w:sz w:val="28"/>
          <w:szCs w:val="28"/>
        </w:rPr>
        <w:t>如次：</w:t>
      </w:r>
    </w:p>
    <w:p w14:paraId="6C4B51D1" w14:textId="2AD53150" w:rsidR="00D81EAE" w:rsidRPr="007A7409" w:rsidRDefault="00D81EAE" w:rsidP="002563B4">
      <w:pPr>
        <w:pStyle w:val="a8"/>
        <w:overflowPunct w:val="0"/>
        <w:spacing w:line="510" w:lineRule="exact"/>
        <w:ind w:firstLineChars="200" w:firstLine="553"/>
        <w:jc w:val="both"/>
        <w:rPr>
          <w:rFonts w:ascii="標楷體" w:eastAsia="標楷體" w:hAnsi="標楷體"/>
          <w:snapToGrid w:val="0"/>
          <w:spacing w:val="-2"/>
          <w:kern w:val="0"/>
          <w:sz w:val="28"/>
          <w:szCs w:val="28"/>
        </w:rPr>
      </w:pPr>
      <w:r w:rsidRPr="007A7409">
        <w:rPr>
          <w:rFonts w:ascii="標楷體" w:eastAsia="標楷體" w:hAnsi="標楷體"/>
          <w:b/>
          <w:snapToGrid w:val="0"/>
          <w:spacing w:val="-2"/>
          <w:kern w:val="0"/>
          <w:sz w:val="28"/>
          <w:szCs w:val="28"/>
        </w:rPr>
        <w:t>一</w:t>
      </w:r>
      <w:r w:rsidRPr="007A7409">
        <w:rPr>
          <w:rFonts w:ascii="標楷體" w:eastAsia="標楷體" w:hAnsi="標楷體" w:hint="eastAsia"/>
          <w:b/>
          <w:snapToGrid w:val="0"/>
          <w:spacing w:val="-2"/>
          <w:kern w:val="0"/>
          <w:sz w:val="28"/>
          <w:szCs w:val="28"/>
        </w:rPr>
        <w:t>、財政狀況</w:t>
      </w:r>
      <w:r w:rsidR="003E6C5F">
        <w:rPr>
          <w:rFonts w:ascii="標楷體" w:eastAsia="標楷體" w:hAnsi="標楷體" w:hint="eastAsia"/>
          <w:b/>
          <w:snapToGrid w:val="0"/>
          <w:spacing w:val="-2"/>
          <w:kern w:val="0"/>
          <w:sz w:val="28"/>
          <w:szCs w:val="28"/>
        </w:rPr>
        <w:t>略</w:t>
      </w:r>
      <w:r w:rsidRPr="007A7409">
        <w:rPr>
          <w:rFonts w:ascii="標楷體" w:eastAsia="標楷體" w:hAnsi="標楷體" w:hint="eastAsia"/>
          <w:b/>
          <w:snapToGrid w:val="0"/>
          <w:spacing w:val="-2"/>
          <w:kern w:val="0"/>
          <w:sz w:val="28"/>
          <w:szCs w:val="28"/>
        </w:rPr>
        <w:t>有改善，</w:t>
      </w:r>
      <w:proofErr w:type="gramStart"/>
      <w:r w:rsidRPr="007A7409">
        <w:rPr>
          <w:rFonts w:ascii="標楷體" w:eastAsia="標楷體" w:hAnsi="標楷體" w:hint="eastAsia"/>
          <w:b/>
          <w:snapToGrid w:val="0"/>
          <w:spacing w:val="-2"/>
          <w:kern w:val="0"/>
          <w:sz w:val="28"/>
          <w:szCs w:val="28"/>
        </w:rPr>
        <w:t>114</w:t>
      </w:r>
      <w:proofErr w:type="gramEnd"/>
      <w:r w:rsidRPr="007A7409">
        <w:rPr>
          <w:rFonts w:ascii="標楷體" w:eastAsia="標楷體" w:hAnsi="標楷體" w:hint="eastAsia"/>
          <w:b/>
          <w:snapToGrid w:val="0"/>
          <w:spacing w:val="-2"/>
          <w:kern w:val="0"/>
          <w:sz w:val="28"/>
          <w:szCs w:val="28"/>
        </w:rPr>
        <w:t>年度公共債務償還金額為歷年最多，惟</w:t>
      </w:r>
      <w:proofErr w:type="gramStart"/>
      <w:r w:rsidRPr="007A7409">
        <w:rPr>
          <w:rFonts w:ascii="標楷體" w:eastAsia="標楷體" w:hAnsi="標楷體" w:hint="eastAsia"/>
          <w:b/>
          <w:snapToGrid w:val="0"/>
          <w:spacing w:val="-2"/>
          <w:kern w:val="0"/>
          <w:sz w:val="28"/>
          <w:szCs w:val="28"/>
        </w:rPr>
        <w:t>未償</w:t>
      </w:r>
      <w:proofErr w:type="gramEnd"/>
      <w:r w:rsidRPr="007A7409">
        <w:rPr>
          <w:rFonts w:ascii="標楷體" w:eastAsia="標楷體" w:hAnsi="標楷體" w:hint="eastAsia"/>
          <w:b/>
          <w:snapToGrid w:val="0"/>
          <w:spacing w:val="-2"/>
          <w:kern w:val="0"/>
          <w:sz w:val="28"/>
          <w:szCs w:val="28"/>
        </w:rPr>
        <w:t>餘額仍高，</w:t>
      </w:r>
      <w:proofErr w:type="gramStart"/>
      <w:r w:rsidRPr="007A7409">
        <w:rPr>
          <w:rFonts w:ascii="標楷體" w:eastAsia="標楷體" w:hAnsi="標楷體" w:hint="eastAsia"/>
          <w:b/>
          <w:snapToGrid w:val="0"/>
          <w:spacing w:val="-2"/>
          <w:kern w:val="0"/>
          <w:sz w:val="28"/>
          <w:szCs w:val="28"/>
        </w:rPr>
        <w:t>允宜依行政院</w:t>
      </w:r>
      <w:proofErr w:type="gramEnd"/>
      <w:r w:rsidRPr="007A7409">
        <w:rPr>
          <w:rFonts w:ascii="標楷體" w:eastAsia="標楷體" w:hAnsi="標楷體" w:hint="eastAsia"/>
          <w:b/>
          <w:snapToGrid w:val="0"/>
          <w:spacing w:val="-2"/>
          <w:kern w:val="0"/>
          <w:sz w:val="28"/>
          <w:szCs w:val="28"/>
        </w:rPr>
        <w:t>函示，審慎衡酌整體縣政運作及縣庫資金餘裕狀況，適時評估增加償債金額，以促進施政長遠發展：</w:t>
      </w:r>
      <w:r w:rsidRPr="007A7409">
        <w:rPr>
          <w:rFonts w:ascii="標楷體" w:eastAsia="標楷體" w:hAnsi="標楷體" w:hint="eastAsia"/>
          <w:snapToGrid w:val="0"/>
          <w:spacing w:val="-2"/>
          <w:kern w:val="0"/>
          <w:sz w:val="28"/>
          <w:szCs w:val="28"/>
        </w:rPr>
        <w:t>截至114年底止，苗栗縣1年以上及未滿1年公共債務</w:t>
      </w:r>
      <w:proofErr w:type="gramStart"/>
      <w:r w:rsidRPr="007A7409">
        <w:rPr>
          <w:rFonts w:ascii="標楷體" w:eastAsia="標楷體" w:hAnsi="標楷體" w:hint="eastAsia"/>
          <w:snapToGrid w:val="0"/>
          <w:spacing w:val="-2"/>
          <w:kern w:val="0"/>
          <w:sz w:val="28"/>
          <w:szCs w:val="28"/>
        </w:rPr>
        <w:t>未償</w:t>
      </w:r>
      <w:proofErr w:type="gramEnd"/>
      <w:r w:rsidRPr="007A7409">
        <w:rPr>
          <w:rFonts w:ascii="標楷體" w:eastAsia="標楷體" w:hAnsi="標楷體" w:hint="eastAsia"/>
          <w:snapToGrid w:val="0"/>
          <w:spacing w:val="-2"/>
          <w:kern w:val="0"/>
          <w:sz w:val="28"/>
          <w:szCs w:val="28"/>
        </w:rPr>
        <w:t>餘額計326億2,365萬餘元，較113年底之</w:t>
      </w:r>
      <w:proofErr w:type="gramStart"/>
      <w:r w:rsidRPr="007A7409">
        <w:rPr>
          <w:rFonts w:ascii="標楷體" w:eastAsia="標楷體" w:hAnsi="標楷體" w:hint="eastAsia"/>
          <w:snapToGrid w:val="0"/>
          <w:spacing w:val="-2"/>
          <w:kern w:val="0"/>
          <w:sz w:val="28"/>
          <w:szCs w:val="28"/>
        </w:rPr>
        <w:t>未償</w:t>
      </w:r>
      <w:proofErr w:type="gramEnd"/>
      <w:r w:rsidRPr="007A7409">
        <w:rPr>
          <w:rFonts w:ascii="標楷體" w:eastAsia="標楷體" w:hAnsi="標楷體" w:hint="eastAsia"/>
          <w:snapToGrid w:val="0"/>
          <w:spacing w:val="-2"/>
          <w:kern w:val="0"/>
          <w:sz w:val="28"/>
          <w:szCs w:val="28"/>
        </w:rPr>
        <w:t>餘額347</w:t>
      </w:r>
      <w:r w:rsidRPr="007A7409">
        <w:rPr>
          <w:rFonts w:ascii="標楷體" w:eastAsia="標楷體" w:hAnsi="標楷體" w:hint="eastAsia"/>
          <w:snapToGrid w:val="0"/>
          <w:spacing w:val="-2"/>
          <w:kern w:val="0"/>
          <w:sz w:val="28"/>
          <w:szCs w:val="28"/>
        </w:rPr>
        <w:lastRenderedPageBreak/>
        <w:t>億5,513萬餘元，減少21億3,147萬餘元（6.13％）。</w:t>
      </w:r>
      <w:proofErr w:type="gramStart"/>
      <w:r w:rsidRPr="007A7409">
        <w:rPr>
          <w:rFonts w:ascii="標楷體" w:eastAsia="標楷體" w:hAnsi="標楷體" w:hint="eastAsia"/>
          <w:snapToGrid w:val="0"/>
          <w:spacing w:val="-2"/>
          <w:kern w:val="0"/>
          <w:sz w:val="28"/>
          <w:szCs w:val="28"/>
        </w:rPr>
        <w:t>鑑</w:t>
      </w:r>
      <w:proofErr w:type="gramEnd"/>
      <w:r w:rsidRPr="007A7409">
        <w:rPr>
          <w:rFonts w:ascii="標楷體" w:eastAsia="標楷體" w:hAnsi="標楷體" w:hint="eastAsia"/>
          <w:snapToGrid w:val="0"/>
          <w:spacing w:val="-2"/>
          <w:kern w:val="0"/>
          <w:sz w:val="28"/>
          <w:szCs w:val="28"/>
        </w:rPr>
        <w:t>於苗栗縣總預算執行結果，自</w:t>
      </w:r>
      <w:proofErr w:type="gramStart"/>
      <w:r w:rsidRPr="007A7409">
        <w:rPr>
          <w:rFonts w:ascii="標楷體" w:eastAsia="標楷體" w:hAnsi="標楷體" w:hint="eastAsia"/>
          <w:snapToGrid w:val="0"/>
          <w:spacing w:val="-2"/>
          <w:kern w:val="0"/>
          <w:sz w:val="28"/>
          <w:szCs w:val="28"/>
        </w:rPr>
        <w:t>105</w:t>
      </w:r>
      <w:proofErr w:type="gramEnd"/>
      <w:r w:rsidRPr="007A7409">
        <w:rPr>
          <w:rFonts w:ascii="標楷體" w:eastAsia="標楷體" w:hAnsi="標楷體" w:hint="eastAsia"/>
          <w:snapToGrid w:val="0"/>
          <w:spacing w:val="-2"/>
          <w:kern w:val="0"/>
          <w:sz w:val="28"/>
          <w:szCs w:val="28"/>
        </w:rPr>
        <w:t>年度起至</w:t>
      </w:r>
      <w:proofErr w:type="gramStart"/>
      <w:r w:rsidRPr="007A7409">
        <w:rPr>
          <w:rFonts w:ascii="標楷體" w:eastAsia="標楷體" w:hAnsi="標楷體" w:hint="eastAsia"/>
          <w:snapToGrid w:val="0"/>
          <w:spacing w:val="-2"/>
          <w:kern w:val="0"/>
          <w:sz w:val="28"/>
          <w:szCs w:val="28"/>
        </w:rPr>
        <w:t>114</w:t>
      </w:r>
      <w:proofErr w:type="gramEnd"/>
      <w:r w:rsidRPr="007A7409">
        <w:rPr>
          <w:rFonts w:ascii="標楷體" w:eastAsia="標楷體" w:hAnsi="標楷體" w:hint="eastAsia"/>
          <w:snapToGrid w:val="0"/>
          <w:spacing w:val="-2"/>
          <w:kern w:val="0"/>
          <w:sz w:val="28"/>
          <w:szCs w:val="28"/>
        </w:rPr>
        <w:t>年度，已連續10年產生賸餘，財政狀況</w:t>
      </w:r>
      <w:r w:rsidR="003E6C5F">
        <w:rPr>
          <w:rFonts w:ascii="標楷體" w:eastAsia="標楷體" w:hAnsi="標楷體" w:hint="eastAsia"/>
          <w:snapToGrid w:val="0"/>
          <w:spacing w:val="-2"/>
          <w:kern w:val="0"/>
          <w:sz w:val="28"/>
          <w:szCs w:val="28"/>
        </w:rPr>
        <w:t>略</w:t>
      </w:r>
      <w:r w:rsidRPr="007A7409">
        <w:rPr>
          <w:rFonts w:ascii="標楷體" w:eastAsia="標楷體" w:hAnsi="標楷體" w:hint="eastAsia"/>
          <w:snapToGrid w:val="0"/>
          <w:spacing w:val="-2"/>
          <w:kern w:val="0"/>
          <w:sz w:val="28"/>
          <w:szCs w:val="28"/>
        </w:rPr>
        <w:t>有改善，</w:t>
      </w:r>
      <w:proofErr w:type="gramStart"/>
      <w:r w:rsidRPr="007A7409">
        <w:rPr>
          <w:rFonts w:ascii="標楷體" w:eastAsia="標楷體" w:hAnsi="標楷體" w:hint="eastAsia"/>
          <w:snapToGrid w:val="0"/>
          <w:spacing w:val="-2"/>
          <w:kern w:val="0"/>
          <w:sz w:val="28"/>
          <w:szCs w:val="28"/>
        </w:rPr>
        <w:t>114</w:t>
      </w:r>
      <w:proofErr w:type="gramEnd"/>
      <w:r w:rsidRPr="007A7409">
        <w:rPr>
          <w:rFonts w:ascii="標楷體" w:eastAsia="標楷體" w:hAnsi="標楷體" w:hint="eastAsia"/>
          <w:snapToGrid w:val="0"/>
          <w:spacing w:val="-2"/>
          <w:kern w:val="0"/>
          <w:sz w:val="28"/>
          <w:szCs w:val="28"/>
        </w:rPr>
        <w:t>年度歲入歲出相抵賸餘10億155萬餘元，惟截至114年底止，公共債務</w:t>
      </w:r>
      <w:proofErr w:type="gramStart"/>
      <w:r w:rsidRPr="007A7409">
        <w:rPr>
          <w:rFonts w:ascii="標楷體" w:eastAsia="標楷體" w:hAnsi="標楷體" w:hint="eastAsia"/>
          <w:snapToGrid w:val="0"/>
          <w:spacing w:val="-2"/>
          <w:kern w:val="0"/>
          <w:sz w:val="28"/>
          <w:szCs w:val="28"/>
        </w:rPr>
        <w:t>未償</w:t>
      </w:r>
      <w:proofErr w:type="gramEnd"/>
      <w:r w:rsidRPr="007A7409">
        <w:rPr>
          <w:rFonts w:ascii="標楷體" w:eastAsia="標楷體" w:hAnsi="標楷體" w:hint="eastAsia"/>
          <w:snapToGrid w:val="0"/>
          <w:spacing w:val="-2"/>
          <w:kern w:val="0"/>
          <w:sz w:val="28"/>
          <w:szCs w:val="28"/>
        </w:rPr>
        <w:t>金額仍高，縣政府允宜依行政院115年1月30日函示，審慎衡酌整體縣政運作及縣庫資金餘裕狀況，適時評估於償債計畫所訂額度外，增加償還債務金額之可行性，以縮短償債期程，展現財政紀律，促進施政長遠發展。（詳乙－</w:t>
      </w:r>
      <w:r w:rsidR="00D82AF9">
        <w:rPr>
          <w:rFonts w:ascii="標楷體" w:eastAsia="標楷體" w:hAnsi="標楷體" w:hint="eastAsia"/>
          <w:snapToGrid w:val="0"/>
          <w:spacing w:val="-2"/>
          <w:kern w:val="0"/>
          <w:sz w:val="28"/>
          <w:szCs w:val="28"/>
        </w:rPr>
        <w:t>12</w:t>
      </w:r>
      <w:r w:rsidRPr="007A7409">
        <w:rPr>
          <w:rFonts w:ascii="標楷體" w:eastAsia="標楷體" w:hAnsi="標楷體" w:hint="eastAsia"/>
          <w:snapToGrid w:val="0"/>
          <w:spacing w:val="-2"/>
          <w:kern w:val="0"/>
          <w:sz w:val="28"/>
          <w:szCs w:val="28"/>
        </w:rPr>
        <w:t>頁）</w:t>
      </w:r>
    </w:p>
    <w:p w14:paraId="208EC14E" w14:textId="0C5CBC24" w:rsidR="00D81EAE" w:rsidRPr="006564C6" w:rsidRDefault="00D81EAE" w:rsidP="002563B4">
      <w:pPr>
        <w:pStyle w:val="a8"/>
        <w:overflowPunct w:val="0"/>
        <w:spacing w:line="500" w:lineRule="exact"/>
        <w:ind w:firstLineChars="200" w:firstLine="569"/>
        <w:jc w:val="both"/>
        <w:rPr>
          <w:rFonts w:ascii="標楷體" w:eastAsia="標楷體" w:hAnsi="標楷體"/>
          <w:snapToGrid w:val="0"/>
          <w:spacing w:val="2"/>
          <w:kern w:val="0"/>
          <w:sz w:val="28"/>
          <w:szCs w:val="28"/>
        </w:rPr>
      </w:pPr>
      <w:r w:rsidRPr="006564C6">
        <w:rPr>
          <w:rFonts w:ascii="標楷體" w:eastAsia="標楷體" w:hAnsi="標楷體"/>
          <w:b/>
          <w:snapToGrid w:val="0"/>
          <w:spacing w:val="2"/>
          <w:kern w:val="0"/>
          <w:sz w:val="28"/>
          <w:szCs w:val="28"/>
        </w:rPr>
        <w:t>二</w:t>
      </w:r>
      <w:r w:rsidRPr="006564C6">
        <w:rPr>
          <w:rFonts w:ascii="標楷體" w:eastAsia="標楷體" w:hAnsi="標楷體" w:hint="eastAsia"/>
          <w:b/>
          <w:snapToGrid w:val="0"/>
          <w:spacing w:val="2"/>
          <w:kern w:val="0"/>
          <w:sz w:val="28"/>
          <w:szCs w:val="28"/>
        </w:rPr>
        <w:t>、督導辦理公共設施清查及閒置設施活化作業，</w:t>
      </w:r>
      <w:proofErr w:type="gramStart"/>
      <w:r w:rsidRPr="006564C6">
        <w:rPr>
          <w:rFonts w:ascii="標楷體" w:eastAsia="標楷體" w:hAnsi="標楷體" w:hint="eastAsia"/>
          <w:b/>
          <w:snapToGrid w:val="0"/>
          <w:spacing w:val="2"/>
          <w:kern w:val="0"/>
          <w:sz w:val="28"/>
          <w:szCs w:val="28"/>
        </w:rPr>
        <w:t>惟間有設施</w:t>
      </w:r>
      <w:proofErr w:type="gramEnd"/>
      <w:r w:rsidRPr="006564C6">
        <w:rPr>
          <w:rFonts w:ascii="標楷體" w:eastAsia="標楷體" w:hAnsi="標楷體" w:hint="eastAsia"/>
          <w:b/>
          <w:snapToGrid w:val="0"/>
          <w:spacing w:val="2"/>
          <w:kern w:val="0"/>
          <w:sz w:val="28"/>
          <w:szCs w:val="28"/>
        </w:rPr>
        <w:t>活化困難或未詳實填報使用情形；又巨蛋體育館游泳池暫停營運進行修繕，尚未</w:t>
      </w:r>
      <w:proofErr w:type="gramStart"/>
      <w:r w:rsidRPr="006564C6">
        <w:rPr>
          <w:rFonts w:ascii="標楷體" w:eastAsia="標楷體" w:hAnsi="標楷體" w:hint="eastAsia"/>
          <w:b/>
          <w:snapToGrid w:val="0"/>
          <w:spacing w:val="2"/>
          <w:kern w:val="0"/>
          <w:sz w:val="28"/>
          <w:szCs w:val="28"/>
        </w:rPr>
        <w:t>研議招</w:t>
      </w:r>
      <w:proofErr w:type="gramEnd"/>
      <w:r w:rsidRPr="006564C6">
        <w:rPr>
          <w:rFonts w:ascii="標楷體" w:eastAsia="標楷體" w:hAnsi="標楷體" w:hint="eastAsia"/>
          <w:b/>
          <w:snapToGrid w:val="0"/>
          <w:spacing w:val="2"/>
          <w:kern w:val="0"/>
          <w:sz w:val="28"/>
          <w:szCs w:val="28"/>
        </w:rPr>
        <w:t>商作業，及部分公所游泳池已閉館多年，尚在辦理活化工程，允宜督導辦理：</w:t>
      </w:r>
      <w:r w:rsidRPr="006564C6">
        <w:rPr>
          <w:rFonts w:ascii="標楷體" w:eastAsia="標楷體" w:hAnsi="標楷體" w:hint="eastAsia"/>
          <w:snapToGrid w:val="0"/>
          <w:spacing w:val="2"/>
          <w:kern w:val="0"/>
          <w:sz w:val="28"/>
          <w:szCs w:val="28"/>
        </w:rPr>
        <w:t>縣政府為避免公共設施閒置或不正常使用，於113年5月15日訂定「苗栗縣公共設施使用情形清查、抽查及管控實施計畫」。經查該計畫及閒置設施活化作業執行情形，核有：部分公所辦理游泳池設施活化作業，遇有活化困難，未提報行政院公共工程委員會協助處理；部分公所經管游泳池閒置，另巨蛋體育館室內游泳池暫停營運，</w:t>
      </w:r>
      <w:proofErr w:type="gramStart"/>
      <w:r w:rsidRPr="006564C6">
        <w:rPr>
          <w:rFonts w:ascii="標楷體" w:eastAsia="標楷體" w:hAnsi="標楷體" w:hint="eastAsia"/>
          <w:snapToGrid w:val="0"/>
          <w:spacing w:val="2"/>
          <w:kern w:val="0"/>
          <w:sz w:val="28"/>
          <w:szCs w:val="28"/>
        </w:rPr>
        <w:t>均有未</w:t>
      </w:r>
      <w:proofErr w:type="gramEnd"/>
      <w:r w:rsidRPr="006564C6">
        <w:rPr>
          <w:rFonts w:ascii="標楷體" w:eastAsia="標楷體" w:hAnsi="標楷體" w:hint="eastAsia"/>
          <w:snapToGrid w:val="0"/>
          <w:spacing w:val="2"/>
          <w:kern w:val="0"/>
          <w:sz w:val="28"/>
          <w:szCs w:val="28"/>
        </w:rPr>
        <w:t>詳實於雲端網填報使用情形；巨蛋體育館室內游泳池允宜</w:t>
      </w:r>
      <w:proofErr w:type="gramStart"/>
      <w:r w:rsidRPr="006564C6">
        <w:rPr>
          <w:rFonts w:ascii="標楷體" w:eastAsia="標楷體" w:hAnsi="標楷體" w:hint="eastAsia"/>
          <w:snapToGrid w:val="0"/>
          <w:spacing w:val="2"/>
          <w:kern w:val="0"/>
          <w:sz w:val="28"/>
          <w:szCs w:val="28"/>
        </w:rPr>
        <w:t>研</w:t>
      </w:r>
      <w:proofErr w:type="gramEnd"/>
      <w:r w:rsidRPr="006564C6">
        <w:rPr>
          <w:rFonts w:ascii="標楷體" w:eastAsia="標楷體" w:hAnsi="標楷體" w:hint="eastAsia"/>
          <w:snapToGrid w:val="0"/>
          <w:spacing w:val="2"/>
          <w:kern w:val="0"/>
          <w:sz w:val="28"/>
          <w:szCs w:val="28"/>
        </w:rPr>
        <w:t>議先行辦理委託民間廠商營運發包作業之可行性，以避免完工後始辦理委託營運招標及簽約行政程序；部分公所經管之游泳池場館已閉館多年，相關工程改善或活化作業仍在辦理中等情事，縣政府允宜督促各設施管理機關</w:t>
      </w:r>
      <w:proofErr w:type="gramStart"/>
      <w:r w:rsidRPr="006564C6">
        <w:rPr>
          <w:rFonts w:ascii="標楷體" w:eastAsia="標楷體" w:hAnsi="標楷體" w:hint="eastAsia"/>
          <w:snapToGrid w:val="0"/>
          <w:spacing w:val="2"/>
          <w:kern w:val="0"/>
          <w:sz w:val="28"/>
          <w:szCs w:val="28"/>
        </w:rPr>
        <w:t>研</w:t>
      </w:r>
      <w:proofErr w:type="gramEnd"/>
      <w:r w:rsidRPr="006564C6">
        <w:rPr>
          <w:rFonts w:ascii="標楷體" w:eastAsia="標楷體" w:hAnsi="標楷體" w:hint="eastAsia"/>
          <w:snapToGrid w:val="0"/>
          <w:spacing w:val="2"/>
          <w:kern w:val="0"/>
          <w:sz w:val="28"/>
          <w:szCs w:val="28"/>
        </w:rPr>
        <w:t>謀改善。（詳乙－</w:t>
      </w:r>
      <w:r w:rsidR="00B47FC8">
        <w:rPr>
          <w:rFonts w:ascii="標楷體" w:eastAsia="標楷體" w:hAnsi="標楷體" w:hint="eastAsia"/>
          <w:snapToGrid w:val="0"/>
          <w:spacing w:val="2"/>
          <w:kern w:val="0"/>
          <w:sz w:val="28"/>
          <w:szCs w:val="28"/>
        </w:rPr>
        <w:t>4</w:t>
      </w:r>
      <w:r w:rsidR="00B47FC8">
        <w:rPr>
          <w:rFonts w:ascii="標楷體" w:eastAsia="標楷體" w:hAnsi="標楷體"/>
          <w:snapToGrid w:val="0"/>
          <w:spacing w:val="2"/>
          <w:kern w:val="0"/>
          <w:sz w:val="28"/>
          <w:szCs w:val="28"/>
        </w:rPr>
        <w:t>7</w:t>
      </w:r>
      <w:r w:rsidRPr="006564C6">
        <w:rPr>
          <w:rFonts w:ascii="標楷體" w:eastAsia="標楷體" w:hAnsi="標楷體" w:hint="eastAsia"/>
          <w:snapToGrid w:val="0"/>
          <w:spacing w:val="2"/>
          <w:kern w:val="0"/>
          <w:sz w:val="28"/>
          <w:szCs w:val="28"/>
        </w:rPr>
        <w:t>頁）</w:t>
      </w:r>
    </w:p>
    <w:p w14:paraId="1F9A82E9" w14:textId="17E19FA4" w:rsidR="00D81EAE" w:rsidRPr="007A7409" w:rsidRDefault="00D81EAE" w:rsidP="002563B4">
      <w:pPr>
        <w:pStyle w:val="a8"/>
        <w:overflowPunct w:val="0"/>
        <w:spacing w:line="500" w:lineRule="exact"/>
        <w:ind w:firstLineChars="200" w:firstLine="577"/>
        <w:jc w:val="both"/>
        <w:rPr>
          <w:rFonts w:ascii="標楷體" w:eastAsia="標楷體" w:hAnsi="標楷體"/>
          <w:snapToGrid w:val="0"/>
          <w:spacing w:val="4"/>
          <w:kern w:val="0"/>
          <w:sz w:val="28"/>
          <w:szCs w:val="28"/>
        </w:rPr>
      </w:pPr>
      <w:r w:rsidRPr="007A7409">
        <w:rPr>
          <w:rFonts w:ascii="標楷體" w:eastAsia="標楷體" w:hAnsi="標楷體"/>
          <w:b/>
          <w:snapToGrid w:val="0"/>
          <w:spacing w:val="4"/>
          <w:kern w:val="0"/>
          <w:sz w:val="28"/>
          <w:szCs w:val="28"/>
        </w:rPr>
        <w:t>三</w:t>
      </w:r>
      <w:r w:rsidRPr="007A7409">
        <w:rPr>
          <w:rFonts w:ascii="標楷體" w:eastAsia="標楷體" w:hAnsi="標楷體" w:hint="eastAsia"/>
          <w:b/>
          <w:snapToGrid w:val="0"/>
          <w:spacing w:val="4"/>
          <w:kern w:val="0"/>
          <w:sz w:val="28"/>
          <w:szCs w:val="28"/>
        </w:rPr>
        <w:t>、已</w:t>
      </w:r>
      <w:proofErr w:type="gramStart"/>
      <w:r w:rsidRPr="007A7409">
        <w:rPr>
          <w:rFonts w:ascii="標楷體" w:eastAsia="標楷體" w:hAnsi="標楷體" w:hint="eastAsia"/>
          <w:b/>
          <w:snapToGrid w:val="0"/>
          <w:spacing w:val="4"/>
          <w:kern w:val="0"/>
          <w:sz w:val="28"/>
          <w:szCs w:val="28"/>
        </w:rPr>
        <w:t>研</w:t>
      </w:r>
      <w:proofErr w:type="gramEnd"/>
      <w:r w:rsidRPr="007A7409">
        <w:rPr>
          <w:rFonts w:ascii="標楷體" w:eastAsia="標楷體" w:hAnsi="標楷體" w:hint="eastAsia"/>
          <w:b/>
          <w:snapToGrid w:val="0"/>
          <w:spacing w:val="4"/>
          <w:kern w:val="0"/>
          <w:sz w:val="28"/>
          <w:szCs w:val="28"/>
        </w:rPr>
        <w:t>訂公款收納及機關專戶支付程序共通性作業規範，強化內部控制機制，惟仍有部分</w:t>
      </w:r>
      <w:proofErr w:type="gramStart"/>
      <w:r w:rsidRPr="007A7409">
        <w:rPr>
          <w:rFonts w:ascii="標楷體" w:eastAsia="標楷體" w:hAnsi="標楷體" w:hint="eastAsia"/>
          <w:b/>
          <w:snapToGrid w:val="0"/>
          <w:spacing w:val="4"/>
          <w:kern w:val="0"/>
          <w:sz w:val="28"/>
          <w:szCs w:val="28"/>
        </w:rPr>
        <w:t>機關存管帳戶</w:t>
      </w:r>
      <w:proofErr w:type="gramEnd"/>
      <w:r w:rsidRPr="007A7409">
        <w:rPr>
          <w:rFonts w:ascii="標楷體" w:eastAsia="標楷體" w:hAnsi="標楷體" w:hint="eastAsia"/>
          <w:b/>
          <w:snapToGrid w:val="0"/>
          <w:spacing w:val="4"/>
          <w:kern w:val="0"/>
          <w:sz w:val="28"/>
          <w:szCs w:val="28"/>
        </w:rPr>
        <w:t>未透</w:t>
      </w:r>
      <w:proofErr w:type="gramStart"/>
      <w:r w:rsidRPr="007A7409">
        <w:rPr>
          <w:rFonts w:ascii="標楷體" w:eastAsia="標楷體" w:hAnsi="標楷體" w:hint="eastAsia"/>
          <w:b/>
          <w:snapToGrid w:val="0"/>
          <w:spacing w:val="4"/>
          <w:kern w:val="0"/>
          <w:sz w:val="28"/>
          <w:szCs w:val="28"/>
        </w:rPr>
        <w:t>列會</w:t>
      </w:r>
      <w:proofErr w:type="gramEnd"/>
      <w:r w:rsidRPr="007A7409">
        <w:rPr>
          <w:rFonts w:ascii="標楷體" w:eastAsia="標楷體" w:hAnsi="標楷體" w:hint="eastAsia"/>
          <w:b/>
          <w:snapToGrid w:val="0"/>
          <w:spacing w:val="4"/>
          <w:kern w:val="0"/>
          <w:sz w:val="28"/>
          <w:szCs w:val="28"/>
        </w:rPr>
        <w:t>計</w:t>
      </w:r>
      <w:proofErr w:type="gramStart"/>
      <w:r w:rsidRPr="007A7409">
        <w:rPr>
          <w:rFonts w:ascii="標楷體" w:eastAsia="標楷體" w:hAnsi="標楷體" w:hint="eastAsia"/>
          <w:b/>
          <w:snapToGrid w:val="0"/>
          <w:spacing w:val="4"/>
          <w:kern w:val="0"/>
          <w:sz w:val="28"/>
          <w:szCs w:val="28"/>
        </w:rPr>
        <w:t>帳表妥適</w:t>
      </w:r>
      <w:proofErr w:type="gramEnd"/>
      <w:r w:rsidRPr="007A7409">
        <w:rPr>
          <w:rFonts w:ascii="標楷體" w:eastAsia="標楷體" w:hAnsi="標楷體" w:hint="eastAsia"/>
          <w:b/>
          <w:snapToGrid w:val="0"/>
          <w:spacing w:val="4"/>
          <w:kern w:val="0"/>
          <w:sz w:val="28"/>
          <w:szCs w:val="28"/>
        </w:rPr>
        <w:t>表達或帳戶久未異動，允宜檢討清理：</w:t>
      </w:r>
      <w:r w:rsidRPr="007A7409">
        <w:rPr>
          <w:rFonts w:ascii="標楷體" w:eastAsia="標楷體" w:hAnsi="標楷體" w:hint="eastAsia"/>
          <w:snapToGrid w:val="0"/>
          <w:spacing w:val="4"/>
          <w:kern w:val="0"/>
          <w:sz w:val="28"/>
          <w:szCs w:val="28"/>
        </w:rPr>
        <w:t>縣政府及所屬機關學校暨鄉鎮市公所截至114年7月31日止，經管機關帳戶計有1,238個，餘額244億9,187萬餘元。經查於臺灣銀行、臺灣土地銀行及中華郵政股份有限公司開立</w:t>
      </w:r>
      <w:proofErr w:type="gramStart"/>
      <w:r w:rsidRPr="007A7409">
        <w:rPr>
          <w:rFonts w:ascii="標楷體" w:eastAsia="標楷體" w:hAnsi="標楷體" w:hint="eastAsia"/>
          <w:snapToGrid w:val="0"/>
          <w:spacing w:val="4"/>
          <w:kern w:val="0"/>
          <w:sz w:val="28"/>
          <w:szCs w:val="28"/>
        </w:rPr>
        <w:t>帳戶存管情形</w:t>
      </w:r>
      <w:proofErr w:type="gramEnd"/>
      <w:r w:rsidRPr="007A7409">
        <w:rPr>
          <w:rFonts w:ascii="標楷體" w:eastAsia="標楷體" w:hAnsi="標楷體" w:hint="eastAsia"/>
          <w:snapToGrid w:val="0"/>
          <w:spacing w:val="4"/>
          <w:kern w:val="0"/>
          <w:sz w:val="28"/>
          <w:szCs w:val="28"/>
        </w:rPr>
        <w:t>，核有：縣政府等31個機關</w:t>
      </w:r>
      <w:proofErr w:type="gramStart"/>
      <w:r w:rsidRPr="007A7409">
        <w:rPr>
          <w:rFonts w:ascii="標楷體" w:eastAsia="標楷體" w:hAnsi="標楷體" w:hint="eastAsia"/>
          <w:snapToGrid w:val="0"/>
          <w:spacing w:val="4"/>
          <w:kern w:val="0"/>
          <w:sz w:val="28"/>
          <w:szCs w:val="28"/>
        </w:rPr>
        <w:t>學校存管之</w:t>
      </w:r>
      <w:proofErr w:type="gramEnd"/>
      <w:r w:rsidRPr="007A7409">
        <w:rPr>
          <w:rFonts w:ascii="標楷體" w:eastAsia="標楷體" w:hAnsi="標楷體" w:hint="eastAsia"/>
          <w:snapToGrid w:val="0"/>
          <w:spacing w:val="4"/>
          <w:kern w:val="0"/>
          <w:sz w:val="28"/>
          <w:szCs w:val="28"/>
        </w:rPr>
        <w:t>40個帳戶，餘額517萬餘元，</w:t>
      </w:r>
      <w:proofErr w:type="gramStart"/>
      <w:r w:rsidRPr="007A7409">
        <w:rPr>
          <w:rFonts w:ascii="標楷體" w:eastAsia="標楷體" w:hAnsi="標楷體" w:hint="eastAsia"/>
          <w:snapToGrid w:val="0"/>
          <w:spacing w:val="4"/>
          <w:kern w:val="0"/>
          <w:sz w:val="28"/>
          <w:szCs w:val="28"/>
        </w:rPr>
        <w:t>間有未透列</w:t>
      </w:r>
      <w:proofErr w:type="gramEnd"/>
      <w:r w:rsidRPr="007A7409">
        <w:rPr>
          <w:rFonts w:ascii="標楷體" w:eastAsia="標楷體" w:hAnsi="標楷體" w:hint="eastAsia"/>
          <w:snapToGrid w:val="0"/>
          <w:spacing w:val="4"/>
          <w:kern w:val="0"/>
          <w:sz w:val="28"/>
          <w:szCs w:val="28"/>
        </w:rPr>
        <w:t>會計</w:t>
      </w:r>
      <w:proofErr w:type="gramStart"/>
      <w:r w:rsidRPr="007A7409">
        <w:rPr>
          <w:rFonts w:ascii="標楷體" w:eastAsia="標楷體" w:hAnsi="標楷體" w:hint="eastAsia"/>
          <w:snapToGrid w:val="0"/>
          <w:spacing w:val="4"/>
          <w:kern w:val="0"/>
          <w:sz w:val="28"/>
          <w:szCs w:val="28"/>
        </w:rPr>
        <w:t>帳表妥適</w:t>
      </w:r>
      <w:proofErr w:type="gramEnd"/>
      <w:r w:rsidRPr="007A7409">
        <w:rPr>
          <w:rFonts w:ascii="標楷體" w:eastAsia="標楷體" w:hAnsi="標楷體" w:hint="eastAsia"/>
          <w:snapToGrid w:val="0"/>
          <w:spacing w:val="4"/>
          <w:kern w:val="0"/>
          <w:sz w:val="28"/>
          <w:szCs w:val="28"/>
        </w:rPr>
        <w:t>表達、帳戶久未異動，或銀行帳戶開立之統一編號為自然人身分證字號或其他機關之統一編號等情事，縣政府允宜督促所屬機關檢討改善。（詳乙－</w:t>
      </w:r>
      <w:r w:rsidR="00B47FC8">
        <w:rPr>
          <w:rFonts w:ascii="標楷體" w:eastAsia="標楷體" w:hAnsi="標楷體" w:hint="eastAsia"/>
          <w:snapToGrid w:val="0"/>
          <w:spacing w:val="4"/>
          <w:kern w:val="0"/>
          <w:sz w:val="28"/>
          <w:szCs w:val="28"/>
        </w:rPr>
        <w:t>5</w:t>
      </w:r>
      <w:r w:rsidR="00B47FC8">
        <w:rPr>
          <w:rFonts w:ascii="標楷體" w:eastAsia="標楷體" w:hAnsi="標楷體"/>
          <w:snapToGrid w:val="0"/>
          <w:spacing w:val="4"/>
          <w:kern w:val="0"/>
          <w:sz w:val="28"/>
          <w:szCs w:val="28"/>
        </w:rPr>
        <w:t>2</w:t>
      </w:r>
      <w:r w:rsidRPr="007A7409">
        <w:rPr>
          <w:rFonts w:ascii="標楷體" w:eastAsia="標楷體" w:hAnsi="標楷體" w:hint="eastAsia"/>
          <w:snapToGrid w:val="0"/>
          <w:spacing w:val="4"/>
          <w:kern w:val="0"/>
          <w:sz w:val="28"/>
          <w:szCs w:val="28"/>
        </w:rPr>
        <w:t>頁）</w:t>
      </w:r>
    </w:p>
    <w:p w14:paraId="059CF99E" w14:textId="77777777" w:rsidR="00D81EAE" w:rsidRPr="00B018DF" w:rsidRDefault="00D81EAE" w:rsidP="002563B4">
      <w:pPr>
        <w:overflowPunct w:val="0"/>
        <w:spacing w:line="460" w:lineRule="exact"/>
        <w:ind w:firstLineChars="200" w:firstLine="560"/>
        <w:jc w:val="both"/>
        <w:rPr>
          <w:rFonts w:ascii="標楷體" w:eastAsia="標楷體" w:hAnsi="標楷體"/>
          <w:snapToGrid w:val="0"/>
          <w:kern w:val="0"/>
          <w:sz w:val="28"/>
          <w:szCs w:val="28"/>
        </w:rPr>
      </w:pPr>
      <w:r w:rsidRPr="00B018DF">
        <w:rPr>
          <w:rFonts w:ascii="標楷體" w:eastAsia="標楷體" w:hAnsi="標楷體" w:hint="eastAsia"/>
          <w:snapToGrid w:val="0"/>
          <w:kern w:val="0"/>
          <w:sz w:val="28"/>
          <w:szCs w:val="28"/>
        </w:rPr>
        <w:t>以上，政府資產負債管理之相關缺失，業據函復提出妥善改進措施，</w:t>
      </w:r>
      <w:proofErr w:type="gramStart"/>
      <w:r w:rsidRPr="00B018DF">
        <w:rPr>
          <w:rFonts w:ascii="標楷體" w:eastAsia="標楷體" w:hAnsi="標楷體" w:hint="eastAsia"/>
          <w:snapToGrid w:val="0"/>
          <w:kern w:val="0"/>
          <w:sz w:val="28"/>
          <w:szCs w:val="28"/>
        </w:rPr>
        <w:t>本室已</w:t>
      </w:r>
      <w:proofErr w:type="gramEnd"/>
      <w:r w:rsidRPr="00B018DF">
        <w:rPr>
          <w:rFonts w:ascii="標楷體" w:eastAsia="標楷體" w:hAnsi="標楷體" w:hint="eastAsia"/>
          <w:snapToGrid w:val="0"/>
          <w:kern w:val="0"/>
          <w:sz w:val="28"/>
          <w:szCs w:val="28"/>
        </w:rPr>
        <w:t>列管繼續注意其改善成效。</w:t>
      </w:r>
    </w:p>
    <w:p w14:paraId="4F70F69B" w14:textId="77777777" w:rsidR="00D81EAE" w:rsidRPr="004C4FAA" w:rsidRDefault="00D81EAE" w:rsidP="00801FEF">
      <w:pPr>
        <w:pStyle w:val="-27pt04"/>
        <w:overflowPunct w:val="0"/>
        <w:spacing w:afterLines="0" w:line="466" w:lineRule="exact"/>
        <w:outlineLvl w:val="1"/>
        <w:rPr>
          <w:rFonts w:ascii="標楷體" w:hAnsi="標楷體" w:cs="Times New Roman"/>
          <w:snapToGrid w:val="0"/>
          <w:kern w:val="0"/>
          <w:szCs w:val="34"/>
        </w:rPr>
      </w:pPr>
      <w:r w:rsidRPr="004C4FAA">
        <w:rPr>
          <w:rFonts w:ascii="標楷體" w:hAnsi="標楷體" w:cs="Times New Roman" w:hint="eastAsia"/>
          <w:snapToGrid w:val="0"/>
          <w:kern w:val="0"/>
          <w:szCs w:val="34"/>
        </w:rPr>
        <w:lastRenderedPageBreak/>
        <w:t>肆、營業基金決算之審核</w:t>
      </w:r>
    </w:p>
    <w:p w14:paraId="3BB180AF" w14:textId="79D7450C" w:rsidR="00D81EAE" w:rsidRPr="00E13ACA" w:rsidRDefault="00D81EAE" w:rsidP="002563B4">
      <w:pPr>
        <w:pStyle w:val="a8"/>
        <w:overflowPunct w:val="0"/>
        <w:spacing w:line="466" w:lineRule="exact"/>
        <w:ind w:firstLineChars="232" w:firstLine="650"/>
        <w:jc w:val="both"/>
        <w:rPr>
          <w:rFonts w:ascii="標楷體" w:eastAsia="標楷體" w:hAnsi="標楷體"/>
          <w:color w:val="000000" w:themeColor="text1"/>
          <w:sz w:val="28"/>
          <w:szCs w:val="28"/>
        </w:rPr>
      </w:pPr>
      <w:r w:rsidRPr="00E13ACA">
        <w:rPr>
          <w:rFonts w:ascii="標楷體" w:eastAsia="標楷體" w:hAnsi="標楷體"/>
          <w:noProof/>
          <w:color w:val="000000" w:themeColor="text1"/>
          <w:kern w:val="0"/>
          <w:sz w:val="28"/>
          <w:szCs w:val="28"/>
        </w:rPr>
        <mc:AlternateContent>
          <mc:Choice Requires="wps">
            <w:drawing>
              <wp:anchor distT="0" distB="0" distL="114300" distR="114300" simplePos="0" relativeHeight="251739136" behindDoc="0" locked="0" layoutInCell="1" allowOverlap="1" wp14:anchorId="7EF8EDAD" wp14:editId="2EC2FF4F">
                <wp:simplePos x="0" y="0"/>
                <wp:positionH relativeFrom="column">
                  <wp:posOffset>2615834</wp:posOffset>
                </wp:positionH>
                <wp:positionV relativeFrom="paragraph">
                  <wp:posOffset>1005840</wp:posOffset>
                </wp:positionV>
                <wp:extent cx="3601720" cy="2788920"/>
                <wp:effectExtent l="0" t="0" r="0" b="0"/>
                <wp:wrapSquare wrapText="bothSides"/>
                <wp:docPr id="7" name="文字方塊 7"/>
                <wp:cNvGraphicFramePr/>
                <a:graphic xmlns:a="http://schemas.openxmlformats.org/drawingml/2006/main">
                  <a:graphicData uri="http://schemas.microsoft.com/office/word/2010/wordprocessingShape">
                    <wps:wsp>
                      <wps:cNvSpPr txBox="1"/>
                      <wps:spPr>
                        <a:xfrm>
                          <a:off x="0" y="0"/>
                          <a:ext cx="3601720" cy="27889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48002" w14:textId="77777777" w:rsidR="00663300" w:rsidRDefault="00663300">
                            <w:r w:rsidRPr="00D76C0E">
                              <w:rPr>
                                <w:noProof/>
                              </w:rPr>
                              <w:drawing>
                                <wp:inline distT="0" distB="0" distL="0" distR="0" wp14:anchorId="061C3794" wp14:editId="038CE670">
                                  <wp:extent cx="3423920" cy="2697480"/>
                                  <wp:effectExtent l="0" t="0" r="5080" b="762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4156" cy="276857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F8EDAD" id="文字方塊 7" o:spid="_x0000_s1033" type="#_x0000_t202" style="position:absolute;left:0;text-align:left;margin-left:205.95pt;margin-top:79.2pt;width:283.6pt;height:219.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" fillcolor="white [3201]" stroked="f" strokeweight=".5pt">
                <v:textbox>
                  <w:txbxContent>
                    <w:p w14:paraId="17948002" w14:textId="77777777" w:rsidR="00663300" w:rsidRDefault="00663300">
                      <w:r w:rsidRPr="00D76C0E">
                        <w:rPr>
                          <w:noProof/>
                        </w:rPr>
                        <w:drawing>
                          <wp:inline distT="0" distB="0" distL="0" distR="0" wp14:anchorId="061C3794" wp14:editId="038CE670">
                            <wp:extent cx="3423920" cy="2697480"/>
                            <wp:effectExtent l="0" t="0" r="5080" b="762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14156" cy="2768571"/>
                                    </a:xfrm>
                                    <a:prstGeom prst="rect">
                                      <a:avLst/>
                                    </a:prstGeom>
                                    <a:noFill/>
                                    <a:ln>
                                      <a:noFill/>
                                    </a:ln>
                                  </pic:spPr>
                                </pic:pic>
                              </a:graphicData>
                            </a:graphic>
                          </wp:inline>
                        </w:drawing>
                      </w:r>
                    </w:p>
                  </w:txbxContent>
                </v:textbox>
                <w10:wrap type="square"/>
              </v:shape>
            </w:pict>
          </mc:Fallback>
        </mc:AlternateContent>
      </w:r>
      <w:proofErr w:type="gramStart"/>
      <w:r w:rsidRPr="00E13ACA">
        <w:rPr>
          <w:rFonts w:ascii="標楷體" w:eastAsia="標楷體" w:hAnsi="標楷體"/>
          <w:snapToGrid w:val="0"/>
          <w:color w:val="000000" w:themeColor="text1"/>
          <w:kern w:val="0"/>
          <w:sz w:val="28"/>
          <w:szCs w:val="28"/>
        </w:rPr>
        <w:t>114</w:t>
      </w:r>
      <w:proofErr w:type="gramEnd"/>
      <w:r w:rsidRPr="00E13ACA">
        <w:rPr>
          <w:rFonts w:ascii="標楷體" w:eastAsia="標楷體" w:hAnsi="標楷體"/>
          <w:snapToGrid w:val="0"/>
          <w:color w:val="000000" w:themeColor="text1"/>
          <w:kern w:val="0"/>
          <w:sz w:val="28"/>
          <w:szCs w:val="28"/>
        </w:rPr>
        <w:t>年度附屬單位決算及綜計表營業部分，</w:t>
      </w:r>
      <w:r w:rsidRPr="00E13ACA">
        <w:rPr>
          <w:rFonts w:ascii="標楷體" w:eastAsia="標楷體" w:hAnsi="標楷體" w:hint="eastAsia"/>
          <w:snapToGrid w:val="0"/>
          <w:color w:val="000000" w:themeColor="text1"/>
          <w:kern w:val="0"/>
          <w:sz w:val="28"/>
          <w:szCs w:val="28"/>
        </w:rPr>
        <w:t>僅</w:t>
      </w:r>
      <w:r w:rsidRPr="00E13ACA">
        <w:rPr>
          <w:rFonts w:ascii="標楷體" w:eastAsia="標楷體" w:hAnsi="標楷體" w:hint="eastAsia"/>
          <w:snapToGrid w:val="0"/>
          <w:color w:val="000000" w:themeColor="text1"/>
          <w:kern w:val="0"/>
          <w:sz w:val="28"/>
          <w:szCs w:val="28"/>
          <w:lang w:eastAsia="zh-HK"/>
        </w:rPr>
        <w:t>苗栗肉品市場股份有限公司</w:t>
      </w:r>
      <w:r w:rsidRPr="00E13ACA">
        <w:rPr>
          <w:rFonts w:ascii="標楷體" w:eastAsia="標楷體" w:hAnsi="標楷體" w:hint="eastAsia"/>
          <w:snapToGrid w:val="0"/>
          <w:color w:val="000000" w:themeColor="text1"/>
          <w:kern w:val="0"/>
          <w:sz w:val="28"/>
          <w:szCs w:val="28"/>
        </w:rPr>
        <w:t>附屬單位決算1</w:t>
      </w:r>
      <w:r w:rsidRPr="00E13ACA">
        <w:rPr>
          <w:rFonts w:ascii="標楷體" w:eastAsia="標楷體" w:hAnsi="標楷體"/>
          <w:snapToGrid w:val="0"/>
          <w:color w:val="000000" w:themeColor="text1"/>
          <w:kern w:val="0"/>
          <w:sz w:val="28"/>
          <w:szCs w:val="28"/>
        </w:rPr>
        <w:t>單位，</w:t>
      </w:r>
      <w:r w:rsidRPr="00E13ACA">
        <w:rPr>
          <w:rFonts w:ascii="標楷體" w:eastAsia="標楷體" w:hAnsi="標楷體" w:hint="eastAsia"/>
          <w:snapToGrid w:val="0"/>
          <w:color w:val="000000" w:themeColor="text1"/>
          <w:kern w:val="0"/>
          <w:sz w:val="28"/>
          <w:szCs w:val="28"/>
          <w:lang w:eastAsia="zh-HK"/>
        </w:rPr>
        <w:t>其營業收支</w:t>
      </w:r>
      <w:proofErr w:type="gramStart"/>
      <w:r w:rsidRPr="00E13ACA">
        <w:rPr>
          <w:rFonts w:ascii="標楷體" w:eastAsia="標楷體" w:hAnsi="標楷體" w:hint="eastAsia"/>
          <w:snapToGrid w:val="0"/>
          <w:color w:val="000000" w:themeColor="text1"/>
          <w:kern w:val="0"/>
          <w:sz w:val="28"/>
          <w:szCs w:val="28"/>
          <w:lang w:eastAsia="zh-HK"/>
        </w:rPr>
        <w:t>經本室</w:t>
      </w:r>
      <w:r w:rsidRPr="00E13ACA">
        <w:rPr>
          <w:rFonts w:ascii="標楷體" w:eastAsia="標楷體" w:hAnsi="標楷體"/>
          <w:snapToGrid w:val="0"/>
          <w:color w:val="000000" w:themeColor="text1"/>
          <w:kern w:val="0"/>
          <w:sz w:val="28"/>
          <w:szCs w:val="28"/>
        </w:rPr>
        <w:t>審定</w:t>
      </w:r>
      <w:proofErr w:type="gramEnd"/>
      <w:r w:rsidRPr="00E13ACA">
        <w:rPr>
          <w:rFonts w:ascii="標楷體" w:eastAsia="標楷體" w:hAnsi="標楷體"/>
          <w:snapToGrid w:val="0"/>
          <w:color w:val="000000" w:themeColor="text1"/>
          <w:kern w:val="0"/>
          <w:sz w:val="28"/>
          <w:szCs w:val="28"/>
        </w:rPr>
        <w:t>總收入6</w:t>
      </w:r>
      <w:r w:rsidRPr="00E13ACA">
        <w:rPr>
          <w:rFonts w:ascii="標楷體" w:eastAsia="標楷體" w:hAnsi="標楷體"/>
          <w:noProof/>
          <w:color w:val="000000" w:themeColor="text1"/>
          <w:sz w:val="28"/>
          <w:szCs w:val="28"/>
        </w:rPr>
        <w:t>,063</w:t>
      </w:r>
      <w:r w:rsidRPr="00E13ACA">
        <w:rPr>
          <w:rFonts w:ascii="標楷體" w:eastAsia="標楷體" w:hAnsi="標楷體"/>
          <w:snapToGrid w:val="0"/>
          <w:color w:val="000000" w:themeColor="text1"/>
          <w:kern w:val="0"/>
          <w:sz w:val="28"/>
          <w:szCs w:val="28"/>
        </w:rPr>
        <w:t>萬餘元，總支出</w:t>
      </w:r>
      <w:r w:rsidRPr="00E13ACA">
        <w:rPr>
          <w:rFonts w:ascii="標楷體" w:eastAsia="標楷體" w:hAnsi="標楷體"/>
          <w:noProof/>
          <w:sz w:val="28"/>
          <w:szCs w:val="28"/>
        </w:rPr>
        <w:t>5,733</w:t>
      </w:r>
      <w:r w:rsidRPr="00E13ACA">
        <w:rPr>
          <w:rFonts w:ascii="標楷體" w:eastAsia="標楷體" w:hAnsi="標楷體"/>
          <w:snapToGrid w:val="0"/>
          <w:color w:val="000000" w:themeColor="text1"/>
          <w:kern w:val="0"/>
          <w:sz w:val="28"/>
          <w:szCs w:val="28"/>
        </w:rPr>
        <w:t>萬餘元</w:t>
      </w:r>
      <w:r w:rsidRPr="00E13ACA">
        <w:rPr>
          <w:rFonts w:ascii="標楷體" w:eastAsia="標楷體" w:hAnsi="標楷體" w:hint="eastAsia"/>
          <w:snapToGrid w:val="0"/>
          <w:color w:val="000000" w:themeColor="text1"/>
          <w:kern w:val="0"/>
          <w:sz w:val="28"/>
          <w:szCs w:val="28"/>
        </w:rPr>
        <w:t>（含</w:t>
      </w:r>
      <w:r w:rsidRPr="00E13ACA">
        <w:rPr>
          <w:rFonts w:ascii="標楷體" w:eastAsia="標楷體" w:hAnsi="標楷體"/>
          <w:snapToGrid w:val="0"/>
          <w:color w:val="000000" w:themeColor="text1"/>
          <w:kern w:val="0"/>
          <w:sz w:val="28"/>
          <w:szCs w:val="28"/>
        </w:rPr>
        <w:t>所得稅費用90萬餘元</w:t>
      </w:r>
      <w:r w:rsidRPr="00E13ACA">
        <w:rPr>
          <w:rFonts w:ascii="標楷體" w:eastAsia="標楷體" w:hAnsi="標楷體" w:hint="eastAsia"/>
          <w:snapToGrid w:val="0"/>
          <w:color w:val="000000" w:themeColor="text1"/>
          <w:kern w:val="0"/>
          <w:sz w:val="28"/>
          <w:szCs w:val="28"/>
        </w:rPr>
        <w:t>）</w:t>
      </w:r>
      <w:r w:rsidRPr="00E13ACA">
        <w:rPr>
          <w:rFonts w:ascii="標楷體" w:eastAsia="標楷體" w:hAnsi="標楷體"/>
          <w:snapToGrid w:val="0"/>
          <w:color w:val="000000" w:themeColor="text1"/>
          <w:kern w:val="0"/>
          <w:sz w:val="28"/>
          <w:szCs w:val="28"/>
        </w:rPr>
        <w:t>，收支相抵，</w:t>
      </w:r>
      <w:r w:rsidRPr="00E13ACA">
        <w:rPr>
          <w:rFonts w:ascii="標楷體" w:eastAsia="標楷體" w:hAnsi="標楷體" w:hint="eastAsia"/>
          <w:snapToGrid w:val="0"/>
          <w:color w:val="000000" w:themeColor="text1"/>
          <w:kern w:val="0"/>
          <w:sz w:val="28"/>
          <w:szCs w:val="28"/>
          <w:lang w:eastAsia="zh-HK"/>
        </w:rPr>
        <w:t>淨利</w:t>
      </w:r>
      <w:r w:rsidRPr="00E13ACA">
        <w:rPr>
          <w:rFonts w:ascii="標楷體" w:eastAsia="標楷體" w:hAnsi="標楷體" w:hint="eastAsia"/>
          <w:snapToGrid w:val="0"/>
          <w:color w:val="000000" w:themeColor="text1"/>
          <w:kern w:val="0"/>
          <w:sz w:val="28"/>
          <w:szCs w:val="28"/>
        </w:rPr>
        <w:t>為330</w:t>
      </w:r>
      <w:r w:rsidRPr="00E13ACA">
        <w:rPr>
          <w:rFonts w:ascii="標楷體" w:eastAsia="標楷體" w:hAnsi="標楷體"/>
          <w:snapToGrid w:val="0"/>
          <w:color w:val="000000" w:themeColor="text1"/>
          <w:kern w:val="0"/>
          <w:sz w:val="28"/>
          <w:szCs w:val="28"/>
        </w:rPr>
        <w:t>萬餘元</w:t>
      </w:r>
      <w:r w:rsidRPr="00E13ACA">
        <w:rPr>
          <w:rFonts w:ascii="標楷體" w:eastAsia="標楷體" w:hAnsi="標楷體" w:hint="eastAsia"/>
          <w:snapToGrid w:val="0"/>
          <w:color w:val="000000" w:themeColor="text1"/>
          <w:kern w:val="0"/>
          <w:sz w:val="28"/>
          <w:szCs w:val="28"/>
        </w:rPr>
        <w:t>（圖1）</w:t>
      </w:r>
      <w:r w:rsidRPr="00E13ACA">
        <w:rPr>
          <w:rFonts w:ascii="標楷體" w:eastAsia="標楷體" w:hAnsi="標楷體"/>
          <w:snapToGrid w:val="0"/>
          <w:color w:val="000000" w:themeColor="text1"/>
          <w:kern w:val="0"/>
          <w:sz w:val="28"/>
          <w:szCs w:val="28"/>
        </w:rPr>
        <w:t>，</w:t>
      </w:r>
      <w:r w:rsidRPr="00E13ACA">
        <w:rPr>
          <w:rFonts w:ascii="標楷體" w:eastAsia="標楷體" w:hAnsi="標楷體" w:hint="eastAsia"/>
          <w:snapToGrid w:val="0"/>
          <w:color w:val="000000" w:themeColor="text1"/>
          <w:kern w:val="0"/>
          <w:sz w:val="28"/>
          <w:szCs w:val="28"/>
        </w:rPr>
        <w:t>較預算增加淨利295</w:t>
      </w:r>
      <w:r w:rsidRPr="00E13ACA">
        <w:rPr>
          <w:rFonts w:ascii="標楷體" w:eastAsia="標楷體" w:hAnsi="標楷體"/>
          <w:snapToGrid w:val="0"/>
          <w:color w:val="000000" w:themeColor="text1"/>
          <w:kern w:val="0"/>
          <w:sz w:val="28"/>
          <w:szCs w:val="28"/>
        </w:rPr>
        <w:t>萬餘元，主要</w:t>
      </w:r>
      <w:r w:rsidRPr="00E13ACA">
        <w:rPr>
          <w:rFonts w:ascii="標楷體" w:eastAsia="標楷體" w:hAnsi="標楷體" w:hint="eastAsia"/>
          <w:snapToGrid w:val="0"/>
          <w:color w:val="000000" w:themeColor="text1"/>
          <w:kern w:val="0"/>
          <w:sz w:val="28"/>
          <w:szCs w:val="28"/>
        </w:rPr>
        <w:t>係實際進用員額較預計減少，用人</w:t>
      </w:r>
      <w:proofErr w:type="gramStart"/>
      <w:r w:rsidRPr="00E13ACA">
        <w:rPr>
          <w:rFonts w:ascii="標楷體" w:eastAsia="標楷體" w:hAnsi="標楷體" w:hint="eastAsia"/>
          <w:snapToGrid w:val="0"/>
          <w:color w:val="000000" w:themeColor="text1"/>
          <w:kern w:val="0"/>
          <w:sz w:val="28"/>
          <w:szCs w:val="28"/>
        </w:rPr>
        <w:t>費用隨減</w:t>
      </w:r>
      <w:proofErr w:type="gramEnd"/>
      <w:r w:rsidRPr="00E13ACA">
        <w:rPr>
          <w:rFonts w:ascii="標楷體" w:eastAsia="標楷體" w:hAnsi="標楷體" w:hint="eastAsia"/>
          <w:snapToGrid w:val="0"/>
          <w:color w:val="000000" w:themeColor="text1"/>
          <w:kern w:val="0"/>
          <w:sz w:val="28"/>
          <w:szCs w:val="28"/>
        </w:rPr>
        <w:t>，及利息收入較預計增加所致。產銷（</w:t>
      </w:r>
      <w:r w:rsidRPr="00E13ACA">
        <w:rPr>
          <w:rFonts w:ascii="標楷體" w:eastAsia="標楷體" w:hAnsi="標楷體"/>
          <w:snapToGrid w:val="0"/>
          <w:color w:val="000000" w:themeColor="text1"/>
          <w:kern w:val="0"/>
          <w:sz w:val="28"/>
          <w:szCs w:val="28"/>
        </w:rPr>
        <w:t>營運</w:t>
      </w:r>
      <w:r w:rsidRPr="00E13ACA">
        <w:rPr>
          <w:rFonts w:ascii="標楷體" w:eastAsia="標楷體" w:hAnsi="標楷體" w:hint="eastAsia"/>
          <w:snapToGrid w:val="0"/>
          <w:color w:val="000000" w:themeColor="text1"/>
          <w:kern w:val="0"/>
          <w:sz w:val="28"/>
          <w:szCs w:val="28"/>
        </w:rPr>
        <w:t>）</w:t>
      </w:r>
      <w:r w:rsidRPr="00E13ACA">
        <w:rPr>
          <w:rFonts w:ascii="標楷體" w:eastAsia="標楷體" w:hAnsi="標楷體"/>
          <w:snapToGrid w:val="0"/>
          <w:color w:val="000000" w:themeColor="text1"/>
          <w:kern w:val="0"/>
          <w:sz w:val="28"/>
          <w:szCs w:val="28"/>
        </w:rPr>
        <w:t>計畫計</w:t>
      </w:r>
      <w:r w:rsidRPr="00E13ACA">
        <w:rPr>
          <w:rFonts w:ascii="標楷體" w:eastAsia="標楷體" w:hAnsi="標楷體" w:hint="eastAsia"/>
          <w:snapToGrid w:val="0"/>
          <w:color w:val="000000" w:themeColor="text1"/>
          <w:kern w:val="0"/>
          <w:sz w:val="28"/>
          <w:szCs w:val="28"/>
        </w:rPr>
        <w:t>有</w:t>
      </w:r>
      <w:r w:rsidRPr="00E13ACA">
        <w:rPr>
          <w:rFonts w:ascii="標楷體" w:eastAsia="標楷體" w:hAnsi="標楷體"/>
          <w:snapToGrid w:val="0"/>
          <w:color w:val="000000" w:themeColor="text1"/>
          <w:kern w:val="0"/>
          <w:sz w:val="28"/>
          <w:szCs w:val="28"/>
        </w:rPr>
        <w:t>3</w:t>
      </w:r>
      <w:r w:rsidRPr="00E13ACA">
        <w:rPr>
          <w:rFonts w:ascii="標楷體" w:eastAsia="標楷體" w:hAnsi="標楷體" w:hint="eastAsia"/>
          <w:snapToGrid w:val="0"/>
          <w:color w:val="000000" w:themeColor="text1"/>
          <w:kern w:val="0"/>
          <w:sz w:val="28"/>
          <w:szCs w:val="28"/>
        </w:rPr>
        <w:t>項，實施結果，</w:t>
      </w:r>
      <w:proofErr w:type="gramStart"/>
      <w:r w:rsidRPr="00E13ACA">
        <w:rPr>
          <w:rFonts w:ascii="標楷體" w:eastAsia="標楷體" w:hAnsi="標楷體"/>
          <w:color w:val="000000" w:themeColor="text1"/>
          <w:sz w:val="28"/>
          <w:szCs w:val="28"/>
        </w:rPr>
        <w:t>均未達</w:t>
      </w:r>
      <w:proofErr w:type="gramEnd"/>
      <w:r w:rsidRPr="00E13ACA">
        <w:rPr>
          <w:rFonts w:ascii="標楷體" w:eastAsia="標楷體" w:hAnsi="標楷體"/>
          <w:color w:val="000000" w:themeColor="text1"/>
          <w:sz w:val="28"/>
          <w:szCs w:val="28"/>
        </w:rPr>
        <w:t>預</w:t>
      </w:r>
      <w:r w:rsidRPr="00E13ACA">
        <w:rPr>
          <w:rFonts w:ascii="標楷體" w:eastAsia="標楷體" w:hAnsi="標楷體" w:hint="eastAsia"/>
          <w:color w:val="000000" w:themeColor="text1"/>
          <w:sz w:val="28"/>
          <w:szCs w:val="28"/>
        </w:rPr>
        <w:t>計</w:t>
      </w:r>
      <w:r w:rsidRPr="00E13ACA">
        <w:rPr>
          <w:rFonts w:ascii="標楷體" w:eastAsia="標楷體" w:hAnsi="標楷體"/>
          <w:color w:val="000000" w:themeColor="text1"/>
          <w:sz w:val="28"/>
          <w:szCs w:val="28"/>
        </w:rPr>
        <w:t>目標</w:t>
      </w:r>
      <w:r w:rsidRPr="00E13ACA">
        <w:rPr>
          <w:rFonts w:ascii="標楷體" w:eastAsia="標楷體" w:hAnsi="標楷體" w:hint="eastAsia"/>
          <w:color w:val="000000" w:themeColor="text1"/>
          <w:sz w:val="28"/>
          <w:szCs w:val="28"/>
        </w:rPr>
        <w:t>值，主要係毛豬拍賣、電宰頭數減少</w:t>
      </w:r>
      <w:r w:rsidRPr="00E13ACA">
        <w:rPr>
          <w:rFonts w:ascii="標楷體" w:eastAsia="標楷體" w:hAnsi="標楷體" w:hint="eastAsia"/>
          <w:snapToGrid w:val="0"/>
          <w:color w:val="000000" w:themeColor="text1"/>
          <w:kern w:val="0"/>
          <w:sz w:val="28"/>
          <w:szCs w:val="28"/>
        </w:rPr>
        <w:t>，致勞務</w:t>
      </w:r>
      <w:r w:rsidRPr="00E13ACA">
        <w:rPr>
          <w:rFonts w:ascii="標楷體" w:eastAsia="標楷體" w:hAnsi="標楷體" w:hint="eastAsia"/>
          <w:color w:val="000000" w:themeColor="text1"/>
          <w:sz w:val="28"/>
          <w:szCs w:val="28"/>
        </w:rPr>
        <w:t>收入</w:t>
      </w:r>
      <w:r w:rsidRPr="00E13ACA">
        <w:rPr>
          <w:rFonts w:ascii="標楷體" w:eastAsia="標楷體" w:hAnsi="標楷體" w:hint="eastAsia"/>
          <w:snapToGrid w:val="0"/>
          <w:color w:val="000000" w:themeColor="text1"/>
          <w:kern w:val="0"/>
          <w:sz w:val="28"/>
          <w:szCs w:val="28"/>
        </w:rPr>
        <w:t>、租</w:t>
      </w:r>
      <w:r w:rsidRPr="00E13ACA">
        <w:rPr>
          <w:rFonts w:ascii="標楷體" w:eastAsia="標楷體" w:hAnsi="標楷體" w:hint="eastAsia"/>
          <w:color w:val="000000" w:themeColor="text1"/>
          <w:sz w:val="28"/>
          <w:szCs w:val="28"/>
        </w:rPr>
        <w:t>賃</w:t>
      </w:r>
      <w:proofErr w:type="gramStart"/>
      <w:r w:rsidRPr="00E13ACA">
        <w:rPr>
          <w:rFonts w:ascii="標楷體" w:eastAsia="標楷體" w:hAnsi="標楷體" w:hint="eastAsia"/>
          <w:color w:val="000000" w:themeColor="text1"/>
          <w:sz w:val="28"/>
          <w:szCs w:val="28"/>
        </w:rPr>
        <w:t>收入隨減</w:t>
      </w:r>
      <w:proofErr w:type="gramEnd"/>
      <w:r w:rsidRPr="00E13ACA">
        <w:rPr>
          <w:rFonts w:ascii="標楷體" w:eastAsia="標楷體" w:hAnsi="標楷體" w:hint="eastAsia"/>
          <w:color w:val="000000" w:themeColor="text1"/>
          <w:sz w:val="28"/>
          <w:szCs w:val="28"/>
        </w:rPr>
        <w:t>；經評估中秋節烤肉禮盒銷售之投資報酬率低而未執行；固定資產之建設改良擴充計畫，</w:t>
      </w:r>
      <w:proofErr w:type="gramStart"/>
      <w:r w:rsidRPr="00E13ACA">
        <w:rPr>
          <w:rFonts w:ascii="標楷體" w:eastAsia="標楷體" w:hAnsi="標楷體" w:hint="eastAsia"/>
          <w:color w:val="000000" w:themeColor="text1"/>
          <w:sz w:val="28"/>
          <w:szCs w:val="28"/>
        </w:rPr>
        <w:t>114</w:t>
      </w:r>
      <w:proofErr w:type="gramEnd"/>
      <w:r w:rsidRPr="00E13ACA">
        <w:rPr>
          <w:rFonts w:ascii="標楷體" w:eastAsia="標楷體" w:hAnsi="標楷體" w:hint="eastAsia"/>
          <w:color w:val="000000" w:themeColor="text1"/>
          <w:sz w:val="28"/>
          <w:szCs w:val="28"/>
        </w:rPr>
        <w:t>年度決算支用數445萬餘元，較可用預算數減少95萬餘元，約17</w:t>
      </w:r>
      <w:r w:rsidRPr="00E13ACA">
        <w:rPr>
          <w:rFonts w:ascii="標楷體" w:eastAsia="標楷體" w:hAnsi="標楷體"/>
          <w:color w:val="000000" w:themeColor="text1"/>
          <w:sz w:val="28"/>
          <w:szCs w:val="28"/>
        </w:rPr>
        <w:t>.72</w:t>
      </w:r>
      <w:r w:rsidRPr="00E13ACA">
        <w:rPr>
          <w:rFonts w:ascii="標楷體" w:eastAsia="標楷體" w:hAnsi="標楷體" w:hint="eastAsia"/>
          <w:color w:val="000000" w:themeColor="text1"/>
          <w:sz w:val="28"/>
          <w:szCs w:val="28"/>
        </w:rPr>
        <w:t>％，主要係存放豬隻之</w:t>
      </w:r>
      <w:proofErr w:type="gramStart"/>
      <w:r w:rsidRPr="00E13ACA">
        <w:rPr>
          <w:rFonts w:ascii="標楷體" w:eastAsia="標楷體" w:hAnsi="標楷體" w:hint="eastAsia"/>
          <w:color w:val="000000" w:themeColor="text1"/>
          <w:sz w:val="28"/>
          <w:szCs w:val="28"/>
        </w:rPr>
        <w:t>繫留欄依</w:t>
      </w:r>
      <w:proofErr w:type="gramEnd"/>
      <w:r w:rsidRPr="00E13ACA">
        <w:rPr>
          <w:rFonts w:ascii="標楷體" w:eastAsia="標楷體" w:hAnsi="標楷體" w:hint="eastAsia"/>
          <w:color w:val="000000" w:themeColor="text1"/>
          <w:sz w:val="28"/>
          <w:szCs w:val="28"/>
        </w:rPr>
        <w:t>實際損壞情形進行保固更新所致。</w:t>
      </w:r>
      <w:proofErr w:type="gramStart"/>
      <w:r w:rsidRPr="00E13ACA">
        <w:rPr>
          <w:rFonts w:ascii="標楷體" w:eastAsia="標楷體" w:hAnsi="標楷體" w:hint="eastAsia"/>
          <w:snapToGrid w:val="0"/>
          <w:color w:val="000000" w:themeColor="text1"/>
          <w:kern w:val="0"/>
          <w:sz w:val="28"/>
          <w:szCs w:val="28"/>
        </w:rPr>
        <w:t>另本室依</w:t>
      </w:r>
      <w:proofErr w:type="gramEnd"/>
      <w:r w:rsidRPr="00E13ACA">
        <w:rPr>
          <w:rFonts w:ascii="標楷體" w:eastAsia="標楷體" w:hAnsi="標楷體" w:hint="eastAsia"/>
          <w:snapToGrid w:val="0"/>
          <w:color w:val="000000" w:themeColor="text1"/>
          <w:kern w:val="0"/>
          <w:sz w:val="28"/>
          <w:szCs w:val="28"/>
        </w:rPr>
        <w:t>決算法第23條規定審核</w:t>
      </w:r>
      <w:r w:rsidRPr="00E13ACA">
        <w:rPr>
          <w:rFonts w:ascii="標楷體" w:eastAsia="標楷體" w:hAnsi="標楷體" w:hint="eastAsia"/>
          <w:snapToGrid w:val="0"/>
          <w:color w:val="000000" w:themeColor="text1"/>
          <w:kern w:val="0"/>
          <w:sz w:val="28"/>
          <w:szCs w:val="28"/>
          <w:lang w:eastAsia="zh-HK"/>
        </w:rPr>
        <w:t>事業</w:t>
      </w:r>
      <w:r w:rsidRPr="00E13ACA">
        <w:rPr>
          <w:rFonts w:ascii="標楷體" w:eastAsia="標楷體" w:hAnsi="標楷體" w:hint="eastAsia"/>
          <w:snapToGrid w:val="0"/>
          <w:color w:val="000000" w:themeColor="text1"/>
          <w:kern w:val="0"/>
          <w:sz w:val="28"/>
          <w:szCs w:val="28"/>
        </w:rPr>
        <w:t>效能，並提出建議意見，</w:t>
      </w:r>
      <w:proofErr w:type="gramStart"/>
      <w:r w:rsidRPr="00E13ACA">
        <w:rPr>
          <w:rFonts w:ascii="標楷體" w:eastAsia="標楷體" w:hAnsi="標楷體"/>
          <w:snapToGrid w:val="0"/>
          <w:color w:val="000000" w:themeColor="text1"/>
          <w:kern w:val="0"/>
          <w:sz w:val="28"/>
          <w:szCs w:val="28"/>
        </w:rPr>
        <w:t>茲摘其要者列述</w:t>
      </w:r>
      <w:proofErr w:type="gramEnd"/>
      <w:r w:rsidRPr="00E13ACA">
        <w:rPr>
          <w:rFonts w:ascii="標楷體" w:eastAsia="標楷體" w:hAnsi="標楷體"/>
          <w:snapToGrid w:val="0"/>
          <w:color w:val="000000" w:themeColor="text1"/>
          <w:kern w:val="0"/>
          <w:sz w:val="28"/>
          <w:szCs w:val="28"/>
        </w:rPr>
        <w:t>如次：</w:t>
      </w:r>
    </w:p>
    <w:p w14:paraId="23A29464" w14:textId="53944B81" w:rsidR="00D81EAE" w:rsidRPr="009002B2" w:rsidRDefault="00304612" w:rsidP="00E2381C">
      <w:pPr>
        <w:pStyle w:val="a8"/>
        <w:overflowPunct w:val="0"/>
        <w:spacing w:line="467" w:lineRule="exact"/>
        <w:ind w:firstLineChars="200" w:firstLine="569"/>
        <w:jc w:val="both"/>
        <w:rPr>
          <w:rFonts w:ascii="標楷體" w:eastAsia="標楷體" w:hAnsi="標楷體"/>
          <w:color w:val="000000" w:themeColor="text1"/>
          <w:spacing w:val="2"/>
          <w:sz w:val="28"/>
          <w:szCs w:val="28"/>
          <w:lang w:eastAsia="zh-HK"/>
        </w:rPr>
      </w:pPr>
      <w:r w:rsidRPr="009002B2">
        <w:rPr>
          <w:rFonts w:ascii="標楷體" w:eastAsia="標楷體" w:hAnsi="標楷體" w:hint="eastAsia"/>
          <w:b/>
          <w:snapToGrid w:val="0"/>
          <w:color w:val="000000"/>
          <w:spacing w:val="2"/>
          <w:kern w:val="0"/>
          <w:sz w:val="28"/>
          <w:szCs w:val="26"/>
        </w:rPr>
        <w:t>肉品市場毛豬共同運銷及產銷調配業務獲農業部業務評鑑為乙組第2名且獲利較去年成長，惟主要產銷營運量值較預計減少、管理費率久未檢討、</w:t>
      </w:r>
      <w:proofErr w:type="gramStart"/>
      <w:r w:rsidRPr="009002B2">
        <w:rPr>
          <w:rFonts w:ascii="標楷體" w:eastAsia="標楷體" w:hAnsi="標楷體" w:hint="eastAsia"/>
          <w:b/>
          <w:snapToGrid w:val="0"/>
          <w:color w:val="000000"/>
          <w:spacing w:val="2"/>
          <w:kern w:val="0"/>
          <w:sz w:val="28"/>
          <w:szCs w:val="26"/>
        </w:rPr>
        <w:t>急宰及</w:t>
      </w:r>
      <w:proofErr w:type="gramEnd"/>
      <w:r w:rsidRPr="009002B2">
        <w:rPr>
          <w:rFonts w:ascii="標楷體" w:eastAsia="標楷體" w:hAnsi="標楷體" w:hint="eastAsia"/>
          <w:b/>
          <w:snapToGrid w:val="0"/>
          <w:color w:val="000000"/>
          <w:spacing w:val="2"/>
          <w:kern w:val="0"/>
          <w:sz w:val="28"/>
          <w:szCs w:val="26"/>
        </w:rPr>
        <w:t>承銷人進場管控未</w:t>
      </w:r>
      <w:proofErr w:type="gramStart"/>
      <w:r w:rsidRPr="009002B2">
        <w:rPr>
          <w:rFonts w:ascii="標楷體" w:eastAsia="標楷體" w:hAnsi="標楷體" w:hint="eastAsia"/>
          <w:b/>
          <w:snapToGrid w:val="0"/>
          <w:color w:val="000000"/>
          <w:spacing w:val="2"/>
          <w:kern w:val="0"/>
          <w:sz w:val="28"/>
          <w:szCs w:val="26"/>
        </w:rPr>
        <w:t>臻</w:t>
      </w:r>
      <w:proofErr w:type="gramEnd"/>
      <w:r w:rsidRPr="009002B2">
        <w:rPr>
          <w:rFonts w:ascii="標楷體" w:eastAsia="標楷體" w:hAnsi="標楷體" w:hint="eastAsia"/>
          <w:b/>
          <w:snapToGrid w:val="0"/>
          <w:color w:val="000000"/>
          <w:spacing w:val="2"/>
          <w:kern w:val="0"/>
          <w:sz w:val="28"/>
          <w:szCs w:val="26"/>
        </w:rPr>
        <w:t>周妥等，允宜檢討改善，以提升管理效能</w:t>
      </w:r>
      <w:r w:rsidR="00D81EAE" w:rsidRPr="009002B2">
        <w:rPr>
          <w:rFonts w:ascii="標楷體" w:eastAsia="標楷體" w:hAnsi="標楷體" w:hint="eastAsia"/>
          <w:b/>
          <w:color w:val="000000" w:themeColor="text1"/>
          <w:spacing w:val="2"/>
          <w:sz w:val="28"/>
          <w:szCs w:val="28"/>
          <w:lang w:eastAsia="zh-HK"/>
        </w:rPr>
        <w:t>：</w:t>
      </w:r>
      <w:r w:rsidR="00D81EAE" w:rsidRPr="009002B2">
        <w:rPr>
          <w:rFonts w:ascii="標楷體" w:eastAsia="標楷體" w:hAnsi="標楷體" w:hint="eastAsia"/>
          <w:color w:val="000000" w:themeColor="text1"/>
          <w:spacing w:val="2"/>
          <w:sz w:val="28"/>
          <w:szCs w:val="28"/>
          <w:lang w:eastAsia="zh-HK"/>
        </w:rPr>
        <w:t>苗栗肉品市場股份有限公司依公司章程辦理毛豬活體拍賣及屠宰事項，</w:t>
      </w:r>
      <w:proofErr w:type="gramStart"/>
      <w:r w:rsidR="00D81EAE" w:rsidRPr="009002B2">
        <w:rPr>
          <w:rFonts w:ascii="標楷體" w:eastAsia="標楷體" w:hAnsi="標楷體"/>
          <w:color w:val="000000" w:themeColor="text1"/>
          <w:spacing w:val="2"/>
          <w:sz w:val="28"/>
          <w:szCs w:val="28"/>
          <w:lang w:eastAsia="zh-HK"/>
        </w:rPr>
        <w:t>11</w:t>
      </w:r>
      <w:r w:rsidR="00D81EAE" w:rsidRPr="009002B2">
        <w:rPr>
          <w:rFonts w:ascii="標楷體" w:eastAsia="標楷體" w:hAnsi="標楷體" w:hint="eastAsia"/>
          <w:color w:val="000000" w:themeColor="text1"/>
          <w:spacing w:val="2"/>
          <w:sz w:val="28"/>
          <w:szCs w:val="28"/>
          <w:lang w:eastAsia="zh-HK"/>
        </w:rPr>
        <w:t>4</w:t>
      </w:r>
      <w:proofErr w:type="gramEnd"/>
      <w:r w:rsidR="00D81EAE" w:rsidRPr="009002B2">
        <w:rPr>
          <w:rFonts w:ascii="標楷體" w:eastAsia="標楷體" w:hAnsi="標楷體" w:hint="eastAsia"/>
          <w:color w:val="000000" w:themeColor="text1"/>
          <w:spacing w:val="2"/>
          <w:sz w:val="28"/>
          <w:szCs w:val="28"/>
          <w:lang w:eastAsia="zh-HK"/>
        </w:rPr>
        <w:t>年度獲農業部肉品市場毛豬共同運銷及產銷調配業務評鑑為乙組第2名。</w:t>
      </w:r>
      <w:proofErr w:type="gramStart"/>
      <w:r w:rsidR="00D81EAE" w:rsidRPr="009002B2">
        <w:rPr>
          <w:rFonts w:ascii="標楷體" w:eastAsia="標楷體" w:hAnsi="標楷體"/>
          <w:color w:val="000000" w:themeColor="text1"/>
          <w:spacing w:val="2"/>
          <w:sz w:val="28"/>
          <w:szCs w:val="28"/>
          <w:lang w:eastAsia="zh-HK"/>
        </w:rPr>
        <w:t>114</w:t>
      </w:r>
      <w:proofErr w:type="gramEnd"/>
      <w:r w:rsidR="00D81EAE" w:rsidRPr="009002B2">
        <w:rPr>
          <w:rFonts w:ascii="標楷體" w:eastAsia="標楷體" w:hAnsi="標楷體"/>
          <w:color w:val="000000" w:themeColor="text1"/>
          <w:spacing w:val="2"/>
          <w:sz w:val="28"/>
          <w:szCs w:val="28"/>
          <w:lang w:eastAsia="zh-HK"/>
        </w:rPr>
        <w:t>年度</w:t>
      </w:r>
      <w:r w:rsidR="00D81EAE" w:rsidRPr="009002B2">
        <w:rPr>
          <w:rFonts w:ascii="標楷體" w:eastAsia="標楷體" w:hAnsi="標楷體" w:hint="eastAsia"/>
          <w:color w:val="000000" w:themeColor="text1"/>
          <w:spacing w:val="2"/>
          <w:sz w:val="28"/>
          <w:szCs w:val="28"/>
          <w:lang w:eastAsia="zh-HK"/>
        </w:rPr>
        <w:t>淨利330</w:t>
      </w:r>
      <w:r w:rsidR="00D81EAE" w:rsidRPr="009002B2">
        <w:rPr>
          <w:rFonts w:ascii="標楷體" w:eastAsia="標楷體" w:hAnsi="標楷體"/>
          <w:color w:val="000000" w:themeColor="text1"/>
          <w:spacing w:val="2"/>
          <w:sz w:val="28"/>
          <w:szCs w:val="28"/>
          <w:lang w:eastAsia="zh-HK"/>
        </w:rPr>
        <w:t>萬餘元較</w:t>
      </w:r>
      <w:proofErr w:type="gramStart"/>
      <w:r w:rsidR="00D81EAE" w:rsidRPr="009002B2">
        <w:rPr>
          <w:rFonts w:ascii="標楷體" w:eastAsia="標楷體" w:hAnsi="標楷體"/>
          <w:color w:val="000000" w:themeColor="text1"/>
          <w:spacing w:val="2"/>
          <w:sz w:val="28"/>
          <w:szCs w:val="28"/>
          <w:lang w:eastAsia="zh-HK"/>
        </w:rPr>
        <w:t>113</w:t>
      </w:r>
      <w:proofErr w:type="gramEnd"/>
      <w:r w:rsidR="00D81EAE" w:rsidRPr="009002B2">
        <w:rPr>
          <w:rFonts w:ascii="標楷體" w:eastAsia="標楷體" w:hAnsi="標楷體"/>
          <w:color w:val="000000" w:themeColor="text1"/>
          <w:spacing w:val="2"/>
          <w:sz w:val="28"/>
          <w:szCs w:val="28"/>
          <w:lang w:eastAsia="zh-HK"/>
        </w:rPr>
        <w:t>年度80</w:t>
      </w:r>
      <w:r w:rsidR="00D81EAE" w:rsidRPr="009002B2">
        <w:rPr>
          <w:rFonts w:ascii="標楷體" w:eastAsia="標楷體" w:hAnsi="標楷體" w:hint="eastAsia"/>
          <w:color w:val="000000" w:themeColor="text1"/>
          <w:spacing w:val="2"/>
          <w:sz w:val="28"/>
          <w:szCs w:val="28"/>
          <w:lang w:eastAsia="zh-HK"/>
        </w:rPr>
        <w:t>萬餘元，增加250萬餘元（312.19％），獲利較去年成長。經查營運</w:t>
      </w:r>
      <w:r w:rsidR="00D81EAE" w:rsidRPr="009002B2">
        <w:rPr>
          <w:rFonts w:ascii="標楷體" w:eastAsia="標楷體" w:hAnsi="標楷體"/>
          <w:color w:val="000000" w:themeColor="text1"/>
          <w:spacing w:val="2"/>
          <w:sz w:val="28"/>
          <w:szCs w:val="28"/>
          <w:lang w:eastAsia="zh-HK"/>
        </w:rPr>
        <w:t>管理情形</w:t>
      </w:r>
      <w:r w:rsidR="00D81EAE" w:rsidRPr="009002B2">
        <w:rPr>
          <w:rFonts w:ascii="標楷體" w:eastAsia="標楷體" w:hAnsi="標楷體" w:hint="eastAsia"/>
          <w:color w:val="000000" w:themeColor="text1"/>
          <w:spacing w:val="2"/>
          <w:sz w:val="28"/>
          <w:szCs w:val="28"/>
          <w:lang w:eastAsia="zh-HK"/>
        </w:rPr>
        <w:t>，核有：</w:t>
      </w:r>
      <w:r w:rsidR="00D81EAE" w:rsidRPr="009002B2">
        <w:rPr>
          <w:rFonts w:ascii="標楷體" w:eastAsia="標楷體" w:hAnsi="標楷體" w:hint="eastAsia"/>
          <w:snapToGrid w:val="0"/>
          <w:color w:val="000000" w:themeColor="text1"/>
          <w:spacing w:val="2"/>
          <w:kern w:val="0"/>
          <w:sz w:val="28"/>
          <w:szCs w:val="28"/>
        </w:rPr>
        <w:t>銷貨收入、勞務</w:t>
      </w:r>
      <w:r w:rsidR="00D81EAE" w:rsidRPr="009002B2">
        <w:rPr>
          <w:rFonts w:ascii="標楷體" w:eastAsia="標楷體" w:hAnsi="標楷體" w:hint="eastAsia"/>
          <w:color w:val="000000" w:themeColor="text1"/>
          <w:spacing w:val="2"/>
          <w:sz w:val="28"/>
          <w:szCs w:val="28"/>
        </w:rPr>
        <w:t>收入</w:t>
      </w:r>
      <w:r w:rsidR="00D81EAE" w:rsidRPr="009002B2">
        <w:rPr>
          <w:rFonts w:ascii="標楷體" w:eastAsia="標楷體" w:hAnsi="標楷體" w:hint="eastAsia"/>
          <w:snapToGrid w:val="0"/>
          <w:color w:val="000000" w:themeColor="text1"/>
          <w:spacing w:val="2"/>
          <w:kern w:val="0"/>
          <w:sz w:val="28"/>
          <w:szCs w:val="28"/>
        </w:rPr>
        <w:t>及租</w:t>
      </w:r>
      <w:r w:rsidR="00D81EAE" w:rsidRPr="009002B2">
        <w:rPr>
          <w:rFonts w:ascii="標楷體" w:eastAsia="標楷體" w:hAnsi="標楷體" w:hint="eastAsia"/>
          <w:color w:val="000000" w:themeColor="text1"/>
          <w:spacing w:val="2"/>
          <w:sz w:val="28"/>
          <w:szCs w:val="28"/>
        </w:rPr>
        <w:t>賃收入執行</w:t>
      </w:r>
      <w:proofErr w:type="gramStart"/>
      <w:r w:rsidR="00D81EAE" w:rsidRPr="009002B2">
        <w:rPr>
          <w:rFonts w:ascii="標楷體" w:eastAsia="標楷體" w:hAnsi="標楷體" w:hint="eastAsia"/>
          <w:color w:val="000000" w:themeColor="text1"/>
          <w:spacing w:val="2"/>
          <w:sz w:val="28"/>
          <w:szCs w:val="28"/>
        </w:rPr>
        <w:t>結果</w:t>
      </w:r>
      <w:r w:rsidR="00D81EAE" w:rsidRPr="009002B2">
        <w:rPr>
          <w:rFonts w:ascii="標楷體" w:eastAsia="標楷體" w:hAnsi="標楷體" w:hint="eastAsia"/>
          <w:color w:val="000000" w:themeColor="text1"/>
          <w:spacing w:val="2"/>
          <w:sz w:val="28"/>
          <w:szCs w:val="28"/>
          <w:lang w:eastAsia="zh-HK"/>
        </w:rPr>
        <w:t>均未達</w:t>
      </w:r>
      <w:proofErr w:type="gramEnd"/>
      <w:r w:rsidR="00D81EAE" w:rsidRPr="009002B2">
        <w:rPr>
          <w:rFonts w:ascii="標楷體" w:eastAsia="標楷體" w:hAnsi="標楷體" w:hint="eastAsia"/>
          <w:color w:val="000000" w:themeColor="text1"/>
          <w:spacing w:val="2"/>
          <w:sz w:val="28"/>
          <w:szCs w:val="28"/>
          <w:lang w:eastAsia="zh-HK"/>
        </w:rPr>
        <w:t>預計目標</w:t>
      </w:r>
      <w:r w:rsidR="00D81EAE" w:rsidRPr="009002B2">
        <w:rPr>
          <w:rFonts w:ascii="標楷體" w:eastAsia="標楷體" w:hAnsi="標楷體"/>
          <w:color w:val="000000" w:themeColor="text1"/>
          <w:spacing w:val="2"/>
          <w:sz w:val="28"/>
          <w:szCs w:val="28"/>
          <w:lang w:eastAsia="zh-HK"/>
        </w:rPr>
        <w:t>；</w:t>
      </w:r>
      <w:r w:rsidR="00D81EAE" w:rsidRPr="009002B2">
        <w:rPr>
          <w:rFonts w:ascii="標楷體" w:eastAsia="標楷體" w:hAnsi="標楷體" w:hint="eastAsia"/>
          <w:color w:val="000000" w:themeColor="text1"/>
          <w:spacing w:val="2"/>
          <w:sz w:val="28"/>
          <w:szCs w:val="28"/>
          <w:lang w:eastAsia="zh-HK"/>
        </w:rPr>
        <w:t>管理費費率歷時27年餘未予調整，不利永續經營；緊急屠宰以自備豬羊收費</w:t>
      </w:r>
      <w:proofErr w:type="gramStart"/>
      <w:r w:rsidR="00D81EAE" w:rsidRPr="009002B2">
        <w:rPr>
          <w:rFonts w:ascii="標楷體" w:eastAsia="標楷體" w:hAnsi="標楷體" w:hint="eastAsia"/>
          <w:color w:val="000000" w:themeColor="text1"/>
          <w:spacing w:val="2"/>
          <w:sz w:val="28"/>
          <w:szCs w:val="28"/>
          <w:lang w:eastAsia="zh-HK"/>
        </w:rPr>
        <w:t>聯單開單</w:t>
      </w:r>
      <w:proofErr w:type="gramEnd"/>
      <w:r w:rsidR="00D81EAE" w:rsidRPr="009002B2">
        <w:rPr>
          <w:rFonts w:ascii="標楷體" w:eastAsia="標楷體" w:hAnsi="標楷體" w:hint="eastAsia"/>
          <w:color w:val="000000" w:themeColor="text1"/>
          <w:spacing w:val="2"/>
          <w:sz w:val="28"/>
          <w:szCs w:val="28"/>
          <w:lang w:eastAsia="zh-HK"/>
        </w:rPr>
        <w:t>收費且收費與宰殺人員為</w:t>
      </w:r>
      <w:r w:rsidR="00C126E6" w:rsidRPr="009002B2">
        <w:rPr>
          <w:rFonts w:ascii="標楷體" w:eastAsia="標楷體" w:hAnsi="標楷體" w:hint="eastAsia"/>
          <w:color w:val="000000" w:themeColor="text1"/>
          <w:spacing w:val="2"/>
          <w:sz w:val="28"/>
          <w:szCs w:val="28"/>
          <w:lang w:eastAsia="zh-HK"/>
        </w:rPr>
        <w:t>同1人</w:t>
      </w:r>
      <w:r w:rsidR="00D81EAE" w:rsidRPr="009002B2">
        <w:rPr>
          <w:rFonts w:ascii="標楷體" w:eastAsia="標楷體" w:hAnsi="標楷體" w:hint="eastAsia"/>
          <w:color w:val="000000" w:themeColor="text1"/>
          <w:spacing w:val="2"/>
          <w:sz w:val="28"/>
          <w:szCs w:val="28"/>
          <w:lang w:eastAsia="zh-HK"/>
        </w:rPr>
        <w:t>，</w:t>
      </w:r>
      <w:proofErr w:type="gramStart"/>
      <w:r w:rsidR="00D81EAE" w:rsidRPr="009002B2">
        <w:rPr>
          <w:rFonts w:ascii="標楷體" w:eastAsia="標楷體" w:hAnsi="標楷體" w:hint="eastAsia"/>
          <w:color w:val="000000" w:themeColor="text1"/>
          <w:spacing w:val="2"/>
          <w:sz w:val="28"/>
          <w:szCs w:val="28"/>
          <w:lang w:eastAsia="zh-HK"/>
        </w:rPr>
        <w:t>潛存內控</w:t>
      </w:r>
      <w:proofErr w:type="gramEnd"/>
      <w:r w:rsidR="00D81EAE" w:rsidRPr="009002B2">
        <w:rPr>
          <w:rFonts w:ascii="標楷體" w:eastAsia="標楷體" w:hAnsi="標楷體" w:hint="eastAsia"/>
          <w:color w:val="000000" w:themeColor="text1"/>
          <w:spacing w:val="2"/>
          <w:sz w:val="28"/>
          <w:szCs w:val="28"/>
          <w:lang w:eastAsia="zh-HK"/>
        </w:rPr>
        <w:t>風險；拍賣系統允許未具資格者進場交易及以無效代碼結帳，身分查驗存有疏漏，並影響交易月報表正確性</w:t>
      </w:r>
      <w:r w:rsidR="00D81EAE" w:rsidRPr="009002B2">
        <w:rPr>
          <w:rFonts w:ascii="標楷體" w:eastAsia="標楷體" w:hAnsi="標楷體"/>
          <w:color w:val="000000" w:themeColor="text1"/>
          <w:spacing w:val="2"/>
          <w:sz w:val="28"/>
          <w:szCs w:val="28"/>
          <w:lang w:eastAsia="zh-HK"/>
        </w:rPr>
        <w:t>等情，允宜檢討改善，以提升管理效能。</w:t>
      </w:r>
      <w:r w:rsidR="00D81EAE" w:rsidRPr="009002B2">
        <w:rPr>
          <w:rFonts w:ascii="標楷體" w:eastAsia="標楷體" w:hAnsi="標楷體" w:hint="eastAsia"/>
          <w:color w:val="000000" w:themeColor="text1"/>
          <w:spacing w:val="2"/>
          <w:sz w:val="28"/>
          <w:szCs w:val="28"/>
          <w:lang w:eastAsia="zh-HK"/>
        </w:rPr>
        <w:t>（詳乙</w:t>
      </w:r>
      <w:r w:rsidR="00D81EAE" w:rsidRPr="009002B2">
        <w:rPr>
          <w:rFonts w:ascii="標楷體" w:eastAsia="標楷體" w:hAnsi="標楷體" w:hint="eastAsia"/>
          <w:snapToGrid w:val="0"/>
          <w:spacing w:val="2"/>
          <w:kern w:val="0"/>
          <w:sz w:val="28"/>
          <w:szCs w:val="28"/>
        </w:rPr>
        <w:t>－</w:t>
      </w:r>
      <w:r w:rsidR="00B47FC8" w:rsidRPr="009002B2">
        <w:rPr>
          <w:rFonts w:ascii="標楷體" w:eastAsia="標楷體" w:hAnsi="標楷體" w:hint="eastAsia"/>
          <w:snapToGrid w:val="0"/>
          <w:spacing w:val="2"/>
          <w:kern w:val="0"/>
          <w:sz w:val="28"/>
          <w:szCs w:val="28"/>
        </w:rPr>
        <w:t>5</w:t>
      </w:r>
      <w:r w:rsidR="00B47FC8" w:rsidRPr="009002B2">
        <w:rPr>
          <w:rFonts w:ascii="標楷體" w:eastAsia="標楷體" w:hAnsi="標楷體"/>
          <w:snapToGrid w:val="0"/>
          <w:spacing w:val="2"/>
          <w:kern w:val="0"/>
          <w:sz w:val="28"/>
          <w:szCs w:val="28"/>
        </w:rPr>
        <w:t>4</w:t>
      </w:r>
      <w:r w:rsidR="00D81EAE" w:rsidRPr="009002B2">
        <w:rPr>
          <w:rFonts w:ascii="標楷體" w:eastAsia="標楷體" w:hAnsi="標楷體" w:hint="eastAsia"/>
          <w:color w:val="000000" w:themeColor="text1"/>
          <w:spacing w:val="2"/>
          <w:sz w:val="28"/>
          <w:szCs w:val="28"/>
          <w:lang w:eastAsia="zh-HK"/>
        </w:rPr>
        <w:t>頁）</w:t>
      </w:r>
    </w:p>
    <w:p w14:paraId="2F237980" w14:textId="77777777" w:rsidR="00D81EAE" w:rsidRPr="00E13ACA" w:rsidRDefault="00D81EAE" w:rsidP="002563B4">
      <w:pPr>
        <w:pStyle w:val="a8"/>
        <w:overflowPunct w:val="0"/>
        <w:spacing w:line="467" w:lineRule="exact"/>
        <w:ind w:firstLineChars="200" w:firstLine="560"/>
        <w:jc w:val="both"/>
        <w:rPr>
          <w:rFonts w:ascii="標楷體" w:eastAsia="標楷體" w:hAnsi="標楷體"/>
          <w:color w:val="000000" w:themeColor="text1"/>
          <w:sz w:val="28"/>
          <w:szCs w:val="28"/>
          <w:lang w:eastAsia="zh-HK"/>
        </w:rPr>
      </w:pPr>
      <w:r w:rsidRPr="00E13ACA">
        <w:rPr>
          <w:rFonts w:ascii="標楷體" w:eastAsia="標楷體" w:hAnsi="標楷體" w:hint="eastAsia"/>
          <w:color w:val="000000" w:themeColor="text1"/>
          <w:sz w:val="28"/>
          <w:szCs w:val="28"/>
          <w:lang w:eastAsia="zh-HK"/>
        </w:rPr>
        <w:t>以上，該營業基金經營待改善事項，業據函復提出妥善改進措施，</w:t>
      </w:r>
      <w:proofErr w:type="gramStart"/>
      <w:r w:rsidRPr="00E13ACA">
        <w:rPr>
          <w:rFonts w:ascii="標楷體" w:eastAsia="標楷體" w:hAnsi="標楷體" w:hint="eastAsia"/>
          <w:color w:val="000000" w:themeColor="text1"/>
          <w:sz w:val="28"/>
          <w:szCs w:val="28"/>
          <w:lang w:eastAsia="zh-HK"/>
        </w:rPr>
        <w:t>本室已</w:t>
      </w:r>
      <w:proofErr w:type="gramEnd"/>
      <w:r w:rsidRPr="00E13ACA">
        <w:rPr>
          <w:rFonts w:ascii="標楷體" w:eastAsia="標楷體" w:hAnsi="標楷體" w:hint="eastAsia"/>
          <w:color w:val="000000" w:themeColor="text1"/>
          <w:sz w:val="28"/>
          <w:szCs w:val="28"/>
          <w:lang w:eastAsia="zh-HK"/>
        </w:rPr>
        <w:t>列管繼續注意其改善成效。</w:t>
      </w:r>
    </w:p>
    <w:p w14:paraId="1E8A21AA" w14:textId="77777777" w:rsidR="00D81EAE" w:rsidRPr="00064B04" w:rsidRDefault="00D81EAE" w:rsidP="00A57090">
      <w:pPr>
        <w:pStyle w:val="-27pt04"/>
        <w:overflowPunct w:val="0"/>
        <w:spacing w:afterLines="0" w:after="60" w:line="460" w:lineRule="exact"/>
        <w:outlineLvl w:val="1"/>
        <w:rPr>
          <w:rFonts w:ascii="標楷體" w:hAnsi="標楷體" w:cs="Times New Roman"/>
          <w:snapToGrid w:val="0"/>
          <w:spacing w:val="10"/>
          <w:kern w:val="0"/>
          <w:szCs w:val="34"/>
        </w:rPr>
      </w:pPr>
      <w:r w:rsidRPr="00064B04">
        <w:rPr>
          <w:rFonts w:ascii="標楷體" w:hAnsi="標楷體" w:cs="Times New Roman" w:hint="eastAsia"/>
          <w:snapToGrid w:val="0"/>
          <w:spacing w:val="10"/>
          <w:kern w:val="0"/>
          <w:szCs w:val="34"/>
        </w:rPr>
        <w:lastRenderedPageBreak/>
        <w:t>伍、非營業特種基金決算之審核</w:t>
      </w:r>
    </w:p>
    <w:p w14:paraId="343A3E2A" w14:textId="3BF676E8" w:rsidR="00D81EAE" w:rsidRPr="00064B04" w:rsidRDefault="00186291" w:rsidP="005F4D58">
      <w:pPr>
        <w:pStyle w:val="a8"/>
        <w:tabs>
          <w:tab w:val="left" w:pos="4253"/>
          <w:tab w:val="left" w:pos="9639"/>
        </w:tabs>
        <w:overflowPunct w:val="0"/>
        <w:spacing w:line="480" w:lineRule="exact"/>
        <w:ind w:firstLineChars="222" w:firstLine="533"/>
        <w:jc w:val="both"/>
        <w:rPr>
          <w:rFonts w:ascii="標楷體" w:eastAsia="標楷體" w:hAnsi="標楷體"/>
          <w:noProof/>
          <w:color w:val="000000"/>
          <w:spacing w:val="2"/>
          <w:kern w:val="0"/>
          <w:sz w:val="28"/>
          <w:szCs w:val="28"/>
        </w:rPr>
      </w:pPr>
      <w:r w:rsidRPr="00064B04">
        <w:rPr>
          <w:rFonts w:ascii="標楷體" w:eastAsia="標楷體" w:hAnsi="標楷體"/>
          <w:noProof/>
        </w:rPr>
        <w:drawing>
          <wp:anchor distT="0" distB="0" distL="114300" distR="114300" simplePos="0" relativeHeight="251742208" behindDoc="0" locked="0" layoutInCell="1" allowOverlap="1" wp14:anchorId="4E6824E0" wp14:editId="75056DB1">
            <wp:simplePos x="0" y="0"/>
            <wp:positionH relativeFrom="column">
              <wp:posOffset>2957830</wp:posOffset>
            </wp:positionH>
            <wp:positionV relativeFrom="paragraph">
              <wp:posOffset>3787140</wp:posOffset>
            </wp:positionV>
            <wp:extent cx="3206115" cy="2506980"/>
            <wp:effectExtent l="0" t="0" r="0" b="7620"/>
            <wp:wrapSquare wrapText="bothSides"/>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115" cy="2506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4B04">
        <w:rPr>
          <w:rFonts w:ascii="標楷體" w:eastAsia="標楷體" w:hAnsi="標楷體"/>
          <w:noProof/>
        </w:rPr>
        <w:drawing>
          <wp:anchor distT="0" distB="0" distL="114300" distR="114300" simplePos="0" relativeHeight="251741184" behindDoc="0" locked="0" layoutInCell="1" allowOverlap="1" wp14:anchorId="2C771ACD" wp14:editId="793C87E1">
            <wp:simplePos x="0" y="0"/>
            <wp:positionH relativeFrom="column">
              <wp:posOffset>3027045</wp:posOffset>
            </wp:positionH>
            <wp:positionV relativeFrom="paragraph">
              <wp:posOffset>1057974</wp:posOffset>
            </wp:positionV>
            <wp:extent cx="3121660" cy="2501900"/>
            <wp:effectExtent l="0" t="0" r="2540" b="0"/>
            <wp:wrapSquare wrapText="bothSides"/>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21660" cy="2501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81EAE" w:rsidRPr="00064B04">
        <w:rPr>
          <w:rFonts w:ascii="標楷體" w:eastAsia="標楷體" w:hAnsi="標楷體"/>
          <w:noProof/>
          <w:color w:val="000000"/>
          <w:spacing w:val="2"/>
          <w:kern w:val="0"/>
          <w:sz w:val="28"/>
          <w:szCs w:val="28"/>
        </w:rPr>
        <w:t>11</w:t>
      </w:r>
      <w:r w:rsidR="00D81EAE" w:rsidRPr="00064B04">
        <w:rPr>
          <w:rFonts w:ascii="標楷體" w:eastAsia="標楷體" w:hAnsi="標楷體" w:hint="eastAsia"/>
          <w:noProof/>
          <w:color w:val="000000"/>
          <w:spacing w:val="2"/>
          <w:kern w:val="0"/>
          <w:sz w:val="28"/>
          <w:szCs w:val="28"/>
        </w:rPr>
        <w:t>4</w:t>
      </w:r>
      <w:r w:rsidR="00D81EAE" w:rsidRPr="00064B04">
        <w:rPr>
          <w:rFonts w:ascii="標楷體" w:eastAsia="標楷體" w:hAnsi="標楷體"/>
          <w:noProof/>
          <w:color w:val="000000"/>
          <w:spacing w:val="2"/>
          <w:kern w:val="0"/>
          <w:sz w:val="28"/>
          <w:szCs w:val="28"/>
        </w:rPr>
        <w:t>年度附屬單位決算及綜計表非營業部分，計列附屬單位決算7個單位，審核結果</w:t>
      </w:r>
      <w:r w:rsidR="00D81EAE" w:rsidRPr="00064B04">
        <w:rPr>
          <w:rFonts w:ascii="標楷體" w:eastAsia="標楷體" w:hAnsi="標楷體" w:hint="eastAsia"/>
          <w:noProof/>
          <w:color w:val="000000"/>
          <w:spacing w:val="2"/>
          <w:kern w:val="0"/>
          <w:sz w:val="28"/>
          <w:szCs w:val="28"/>
        </w:rPr>
        <w:t>，審定總收入（含基金來源）204億7</w:t>
      </w:r>
      <w:r w:rsidR="00D81EAE" w:rsidRPr="00064B04">
        <w:rPr>
          <w:rFonts w:ascii="標楷體" w:eastAsia="標楷體" w:hAnsi="標楷體"/>
          <w:noProof/>
          <w:color w:val="000000"/>
          <w:spacing w:val="2"/>
          <w:kern w:val="0"/>
          <w:sz w:val="28"/>
          <w:szCs w:val="28"/>
        </w:rPr>
        <w:t>,</w:t>
      </w:r>
      <w:r w:rsidR="00D81EAE" w:rsidRPr="00064B04">
        <w:rPr>
          <w:rFonts w:ascii="標楷體" w:eastAsia="標楷體" w:hAnsi="標楷體" w:hint="eastAsia"/>
          <w:noProof/>
          <w:color w:val="000000"/>
          <w:spacing w:val="2"/>
          <w:kern w:val="0"/>
          <w:sz w:val="28"/>
          <w:szCs w:val="28"/>
        </w:rPr>
        <w:t>349</w:t>
      </w:r>
      <w:r w:rsidR="00D81EAE" w:rsidRPr="00064B04">
        <w:rPr>
          <w:rFonts w:ascii="標楷體" w:eastAsia="標楷體" w:hAnsi="標楷體" w:hint="eastAsia"/>
          <w:noProof/>
          <w:spacing w:val="2"/>
          <w:kern w:val="0"/>
          <w:sz w:val="28"/>
          <w:szCs w:val="28"/>
        </w:rPr>
        <w:t>萬餘元</w:t>
      </w:r>
      <w:r w:rsidR="00D81EAE" w:rsidRPr="00064B04">
        <w:rPr>
          <w:rFonts w:ascii="標楷體" w:eastAsia="標楷體" w:hAnsi="標楷體" w:hint="eastAsia"/>
          <w:noProof/>
          <w:color w:val="000000"/>
          <w:spacing w:val="2"/>
          <w:kern w:val="0"/>
          <w:sz w:val="28"/>
          <w:szCs w:val="28"/>
        </w:rPr>
        <w:t>，總支出（含基金用途）</w:t>
      </w:r>
      <w:r w:rsidR="00D81EAE" w:rsidRPr="00064B04">
        <w:rPr>
          <w:rFonts w:ascii="標楷體" w:eastAsia="標楷體" w:hAnsi="標楷體"/>
          <w:noProof/>
          <w:color w:val="000000"/>
          <w:spacing w:val="2"/>
          <w:kern w:val="0"/>
          <w:sz w:val="28"/>
          <w:szCs w:val="28"/>
        </w:rPr>
        <w:t>1</w:t>
      </w:r>
      <w:r w:rsidR="00D81EAE" w:rsidRPr="00064B04">
        <w:rPr>
          <w:rFonts w:ascii="標楷體" w:eastAsia="標楷體" w:hAnsi="標楷體" w:hint="eastAsia"/>
          <w:noProof/>
          <w:color w:val="000000"/>
          <w:spacing w:val="2"/>
          <w:kern w:val="0"/>
          <w:sz w:val="28"/>
          <w:szCs w:val="28"/>
        </w:rPr>
        <w:t>93億4,420萬餘元，賸餘11億2</w:t>
      </w:r>
      <w:r w:rsidR="00D81EAE" w:rsidRPr="00064B04">
        <w:rPr>
          <w:rFonts w:ascii="標楷體" w:eastAsia="標楷體" w:hAnsi="標楷體"/>
          <w:noProof/>
          <w:color w:val="000000"/>
          <w:spacing w:val="2"/>
          <w:kern w:val="0"/>
          <w:sz w:val="28"/>
          <w:szCs w:val="28"/>
        </w:rPr>
        <w:t>,</w:t>
      </w:r>
      <w:r w:rsidR="00D81EAE" w:rsidRPr="00064B04">
        <w:rPr>
          <w:rFonts w:ascii="標楷體" w:eastAsia="標楷體" w:hAnsi="標楷體" w:hint="eastAsia"/>
          <w:noProof/>
          <w:color w:val="000000"/>
          <w:spacing w:val="2"/>
          <w:kern w:val="0"/>
          <w:sz w:val="28"/>
          <w:szCs w:val="28"/>
        </w:rPr>
        <w:t>929萬餘元，較預算賸餘1億3</w:t>
      </w:r>
      <w:r w:rsidR="00D81EAE" w:rsidRPr="00064B04">
        <w:rPr>
          <w:rFonts w:ascii="標楷體" w:eastAsia="標楷體" w:hAnsi="標楷體"/>
          <w:noProof/>
          <w:color w:val="000000"/>
          <w:spacing w:val="2"/>
          <w:kern w:val="0"/>
          <w:sz w:val="28"/>
          <w:szCs w:val="28"/>
        </w:rPr>
        <w:t>,</w:t>
      </w:r>
      <w:r w:rsidR="00D81EAE" w:rsidRPr="00064B04">
        <w:rPr>
          <w:rFonts w:ascii="標楷體" w:eastAsia="標楷體" w:hAnsi="標楷體" w:hint="eastAsia"/>
          <w:noProof/>
          <w:color w:val="000000"/>
          <w:spacing w:val="2"/>
          <w:kern w:val="0"/>
          <w:sz w:val="28"/>
          <w:szCs w:val="28"/>
        </w:rPr>
        <w:t>693萬餘元，增加9億9</w:t>
      </w:r>
      <w:r w:rsidR="00D81EAE" w:rsidRPr="00064B04">
        <w:rPr>
          <w:rFonts w:ascii="標楷體" w:eastAsia="標楷體" w:hAnsi="標楷體"/>
          <w:noProof/>
          <w:color w:val="000000"/>
          <w:spacing w:val="2"/>
          <w:kern w:val="0"/>
          <w:sz w:val="28"/>
          <w:szCs w:val="28"/>
        </w:rPr>
        <w:t>,</w:t>
      </w:r>
      <w:r w:rsidR="00D81EAE" w:rsidRPr="00064B04">
        <w:rPr>
          <w:rFonts w:ascii="標楷體" w:eastAsia="標楷體" w:hAnsi="標楷體" w:hint="eastAsia"/>
          <w:noProof/>
          <w:color w:val="000000"/>
          <w:spacing w:val="2"/>
          <w:kern w:val="0"/>
          <w:sz w:val="28"/>
          <w:szCs w:val="28"/>
        </w:rPr>
        <w:t>236萬餘元，其中</w:t>
      </w:r>
      <w:r w:rsidR="00D81EAE" w:rsidRPr="00064B04">
        <w:rPr>
          <w:rFonts w:ascii="標楷體" w:eastAsia="標楷體" w:hAnsi="標楷體"/>
          <w:noProof/>
          <w:color w:val="000000"/>
          <w:spacing w:val="2"/>
          <w:kern w:val="0"/>
          <w:sz w:val="28"/>
          <w:szCs w:val="28"/>
        </w:rPr>
        <w:t>：</w:t>
      </w:r>
      <w:r w:rsidR="00D81EAE" w:rsidRPr="00064B04">
        <w:rPr>
          <w:rFonts w:ascii="標楷體" w:eastAsia="標楷體" w:hAnsi="標楷體" w:hint="eastAsia"/>
          <w:b/>
          <w:noProof/>
          <w:color w:val="000000"/>
          <w:spacing w:val="2"/>
          <w:kern w:val="0"/>
          <w:sz w:val="28"/>
          <w:szCs w:val="28"/>
        </w:rPr>
        <w:t>一、作業基金</w:t>
      </w:r>
      <w:r w:rsidR="00D81EAE" w:rsidRPr="00064B04">
        <w:rPr>
          <w:rFonts w:ascii="標楷體" w:eastAsia="標楷體" w:hAnsi="標楷體"/>
          <w:noProof/>
          <w:color w:val="000000"/>
          <w:spacing w:val="2"/>
          <w:kern w:val="0"/>
          <w:sz w:val="28"/>
          <w:szCs w:val="28"/>
        </w:rPr>
        <w:t>3個單位</w:t>
      </w:r>
      <w:r w:rsidR="00D81EAE" w:rsidRPr="00064B04">
        <w:rPr>
          <w:rFonts w:ascii="標楷體" w:eastAsia="標楷體" w:hAnsi="標楷體" w:hint="eastAsia"/>
          <w:noProof/>
          <w:color w:val="000000"/>
          <w:spacing w:val="2"/>
          <w:kern w:val="0"/>
          <w:sz w:val="28"/>
          <w:szCs w:val="28"/>
        </w:rPr>
        <w:t>（含19個分預算），</w:t>
      </w:r>
      <w:r w:rsidR="00D81EAE" w:rsidRPr="00064B04">
        <w:rPr>
          <w:rFonts w:ascii="標楷體" w:eastAsia="標楷體" w:hAnsi="標楷體"/>
          <w:noProof/>
          <w:color w:val="000000"/>
          <w:spacing w:val="2"/>
          <w:kern w:val="0"/>
          <w:sz w:val="28"/>
          <w:szCs w:val="28"/>
        </w:rPr>
        <w:t>審定總收入</w:t>
      </w:r>
      <w:r w:rsidR="00D81EAE" w:rsidRPr="00064B04">
        <w:rPr>
          <w:rFonts w:ascii="標楷體" w:eastAsia="標楷體" w:hAnsi="標楷體" w:hint="eastAsia"/>
          <w:noProof/>
          <w:color w:val="000000"/>
          <w:spacing w:val="2"/>
          <w:kern w:val="0"/>
          <w:sz w:val="28"/>
          <w:szCs w:val="28"/>
        </w:rPr>
        <w:t>4億5</w:t>
      </w:r>
      <w:r w:rsidR="00D81EAE" w:rsidRPr="00064B04">
        <w:rPr>
          <w:rFonts w:ascii="標楷體" w:eastAsia="標楷體" w:hAnsi="標楷體"/>
          <w:noProof/>
          <w:color w:val="000000"/>
          <w:spacing w:val="2"/>
          <w:kern w:val="0"/>
          <w:sz w:val="28"/>
          <w:szCs w:val="28"/>
        </w:rPr>
        <w:t>,</w:t>
      </w:r>
      <w:r w:rsidR="00D81EAE" w:rsidRPr="00064B04">
        <w:rPr>
          <w:rFonts w:ascii="標楷體" w:eastAsia="標楷體" w:hAnsi="標楷體" w:hint="eastAsia"/>
          <w:noProof/>
          <w:color w:val="000000"/>
          <w:spacing w:val="2"/>
          <w:kern w:val="0"/>
          <w:sz w:val="28"/>
          <w:szCs w:val="28"/>
        </w:rPr>
        <w:t>570</w:t>
      </w:r>
      <w:r w:rsidR="00D81EAE" w:rsidRPr="00064B04">
        <w:rPr>
          <w:rFonts w:ascii="標楷體" w:eastAsia="標楷體" w:hAnsi="標楷體"/>
          <w:noProof/>
          <w:color w:val="000000"/>
          <w:spacing w:val="2"/>
          <w:kern w:val="0"/>
          <w:sz w:val="28"/>
          <w:szCs w:val="28"/>
        </w:rPr>
        <w:t>萬餘元，總支出</w:t>
      </w:r>
      <w:r w:rsidR="00D81EAE" w:rsidRPr="00064B04">
        <w:rPr>
          <w:rFonts w:ascii="標楷體" w:eastAsia="標楷體" w:hAnsi="標楷體" w:hint="eastAsia"/>
          <w:noProof/>
          <w:color w:val="000000"/>
          <w:spacing w:val="2"/>
          <w:kern w:val="0"/>
          <w:sz w:val="28"/>
          <w:szCs w:val="28"/>
        </w:rPr>
        <w:t>8億7</w:t>
      </w:r>
      <w:r w:rsidR="00D81EAE" w:rsidRPr="00064B04">
        <w:rPr>
          <w:rFonts w:ascii="標楷體" w:eastAsia="標楷體" w:hAnsi="標楷體"/>
          <w:noProof/>
          <w:color w:val="000000"/>
          <w:spacing w:val="2"/>
          <w:kern w:val="0"/>
          <w:sz w:val="28"/>
          <w:szCs w:val="28"/>
        </w:rPr>
        <w:t>,</w:t>
      </w:r>
      <w:r w:rsidR="00D81EAE" w:rsidRPr="00064B04">
        <w:rPr>
          <w:rFonts w:ascii="標楷體" w:eastAsia="標楷體" w:hAnsi="標楷體" w:hint="eastAsia"/>
          <w:noProof/>
          <w:color w:val="000000"/>
          <w:spacing w:val="2"/>
          <w:kern w:val="0"/>
          <w:sz w:val="28"/>
          <w:szCs w:val="28"/>
        </w:rPr>
        <w:t>747</w:t>
      </w:r>
      <w:r w:rsidR="00D81EAE" w:rsidRPr="00064B04">
        <w:rPr>
          <w:rFonts w:ascii="標楷體" w:eastAsia="標楷體" w:hAnsi="標楷體"/>
          <w:noProof/>
          <w:color w:val="000000"/>
          <w:spacing w:val="2"/>
          <w:kern w:val="0"/>
          <w:sz w:val="28"/>
          <w:szCs w:val="28"/>
        </w:rPr>
        <w:t>萬餘元，</w:t>
      </w:r>
      <w:r w:rsidR="00D81EAE" w:rsidRPr="00064B04">
        <w:rPr>
          <w:rFonts w:ascii="標楷體" w:eastAsia="標楷體" w:hAnsi="標楷體" w:hint="eastAsia"/>
          <w:noProof/>
          <w:color w:val="000000"/>
          <w:spacing w:val="2"/>
          <w:kern w:val="0"/>
          <w:sz w:val="28"/>
          <w:szCs w:val="28"/>
        </w:rPr>
        <w:t>短絀4億2,177</w:t>
      </w:r>
      <w:r w:rsidR="00D81EAE" w:rsidRPr="00064B04">
        <w:rPr>
          <w:rFonts w:ascii="標楷體" w:eastAsia="標楷體" w:hAnsi="標楷體"/>
          <w:noProof/>
          <w:color w:val="000000"/>
          <w:spacing w:val="2"/>
          <w:kern w:val="0"/>
          <w:sz w:val="28"/>
          <w:szCs w:val="28"/>
        </w:rPr>
        <w:t>萬餘元，</w:t>
      </w:r>
      <w:r w:rsidR="00D81EAE" w:rsidRPr="00064B04">
        <w:rPr>
          <w:rFonts w:ascii="標楷體" w:eastAsia="標楷體" w:hAnsi="標楷體" w:hint="eastAsia"/>
          <w:noProof/>
          <w:color w:val="000000"/>
          <w:spacing w:val="2"/>
          <w:kern w:val="0"/>
          <w:sz w:val="28"/>
          <w:szCs w:val="28"/>
        </w:rPr>
        <w:t>與</w:t>
      </w:r>
      <w:r w:rsidR="00D81EAE" w:rsidRPr="00064B04">
        <w:rPr>
          <w:rFonts w:ascii="標楷體" w:eastAsia="標楷體" w:hAnsi="標楷體"/>
          <w:noProof/>
          <w:color w:val="000000"/>
          <w:spacing w:val="2"/>
          <w:kern w:val="0"/>
          <w:sz w:val="28"/>
          <w:szCs w:val="28"/>
        </w:rPr>
        <w:t>預算</w:t>
      </w:r>
      <w:r w:rsidR="00D81EAE" w:rsidRPr="00064B04">
        <w:rPr>
          <w:rFonts w:ascii="標楷體" w:eastAsia="標楷體" w:hAnsi="標楷體" w:hint="eastAsia"/>
          <w:noProof/>
          <w:color w:val="000000"/>
          <w:spacing w:val="2"/>
          <w:kern w:val="0"/>
          <w:sz w:val="28"/>
          <w:szCs w:val="28"/>
        </w:rPr>
        <w:t>賸餘10億2,598萬餘元</w:t>
      </w:r>
      <w:r w:rsidR="00D81EAE" w:rsidRPr="00064B04">
        <w:rPr>
          <w:rFonts w:ascii="標楷體" w:eastAsia="標楷體" w:hAnsi="標楷體" w:hint="eastAsia"/>
          <w:noProof/>
          <w:spacing w:val="2"/>
          <w:kern w:val="0"/>
          <w:sz w:val="28"/>
          <w:szCs w:val="28"/>
        </w:rPr>
        <w:t>，相距</w:t>
      </w:r>
      <w:r w:rsidR="00D81EAE" w:rsidRPr="00064B04">
        <w:rPr>
          <w:rFonts w:ascii="標楷體" w:eastAsia="標楷體" w:hAnsi="標楷體" w:hint="eastAsia"/>
          <w:noProof/>
          <w:kern w:val="0"/>
          <w:sz w:val="28"/>
          <w:szCs w:val="28"/>
        </w:rPr>
        <w:t>14億4,776</w:t>
      </w:r>
      <w:r w:rsidR="00D81EAE" w:rsidRPr="00064B04">
        <w:rPr>
          <w:rFonts w:ascii="標楷體" w:eastAsia="標楷體" w:hAnsi="標楷體"/>
          <w:noProof/>
          <w:kern w:val="0"/>
          <w:sz w:val="28"/>
          <w:szCs w:val="28"/>
        </w:rPr>
        <w:t>萬餘元</w:t>
      </w:r>
      <w:r w:rsidR="00D81EAE" w:rsidRPr="00064B04">
        <w:rPr>
          <w:rFonts w:ascii="標楷體" w:eastAsia="標楷體" w:hAnsi="標楷體"/>
          <w:noProof/>
          <w:spacing w:val="2"/>
          <w:kern w:val="0"/>
          <w:sz w:val="28"/>
          <w:szCs w:val="28"/>
        </w:rPr>
        <w:t>（</w:t>
      </w:r>
      <w:r w:rsidR="00D81EAE" w:rsidRPr="00064B04">
        <w:rPr>
          <w:rFonts w:ascii="標楷體" w:eastAsia="標楷體" w:hAnsi="標楷體" w:hint="eastAsia"/>
          <w:noProof/>
          <w:spacing w:val="2"/>
          <w:kern w:val="0"/>
          <w:sz w:val="28"/>
          <w:szCs w:val="28"/>
        </w:rPr>
        <w:t>圖1</w:t>
      </w:r>
      <w:r w:rsidR="00D81EAE" w:rsidRPr="00064B04">
        <w:rPr>
          <w:rFonts w:ascii="標楷體" w:eastAsia="標楷體" w:hAnsi="標楷體"/>
          <w:noProof/>
          <w:spacing w:val="2"/>
          <w:kern w:val="0"/>
          <w:sz w:val="28"/>
          <w:szCs w:val="28"/>
        </w:rPr>
        <w:t>）</w:t>
      </w:r>
      <w:r w:rsidR="00D81EAE" w:rsidRPr="00064B04">
        <w:rPr>
          <w:rFonts w:ascii="標楷體" w:eastAsia="標楷體" w:hAnsi="標楷體" w:hint="eastAsia"/>
          <w:noProof/>
          <w:spacing w:val="2"/>
          <w:kern w:val="0"/>
          <w:sz w:val="28"/>
          <w:szCs w:val="28"/>
        </w:rPr>
        <w:t>，主要係公告標售後龍鎮龍富段374地號之土地未出售，相關收入與成本尚未認列，投融資業務收入較預計減少所致。114年度短絀之基金有1個單位</w:t>
      </w:r>
      <w:r w:rsidR="00D81EAE" w:rsidRPr="00064B04">
        <w:rPr>
          <w:rFonts w:ascii="標楷體" w:eastAsia="標楷體" w:hAnsi="標楷體"/>
          <w:noProof/>
          <w:spacing w:val="2"/>
          <w:kern w:val="0"/>
          <w:sz w:val="28"/>
          <w:szCs w:val="28"/>
        </w:rPr>
        <w:t>，</w:t>
      </w:r>
      <w:r w:rsidR="00D81EAE" w:rsidRPr="00064B04">
        <w:rPr>
          <w:rFonts w:ascii="標楷體" w:eastAsia="標楷體" w:hAnsi="標楷體" w:hint="eastAsia"/>
          <w:noProof/>
          <w:spacing w:val="2"/>
          <w:kern w:val="0"/>
          <w:sz w:val="28"/>
          <w:szCs w:val="28"/>
        </w:rPr>
        <w:t>計短絀5億2,</w:t>
      </w:r>
      <w:r w:rsidR="00D81EAE" w:rsidRPr="00064B04">
        <w:rPr>
          <w:rFonts w:ascii="標楷體" w:eastAsia="標楷體" w:hAnsi="標楷體"/>
          <w:noProof/>
          <w:spacing w:val="2"/>
          <w:kern w:val="0"/>
          <w:sz w:val="28"/>
          <w:szCs w:val="28"/>
        </w:rPr>
        <w:t>017</w:t>
      </w:r>
      <w:r w:rsidR="00D81EAE" w:rsidRPr="00064B04">
        <w:rPr>
          <w:rFonts w:ascii="標楷體" w:eastAsia="標楷體" w:hAnsi="標楷體" w:hint="eastAsia"/>
          <w:noProof/>
          <w:spacing w:val="2"/>
          <w:kern w:val="0"/>
          <w:sz w:val="28"/>
          <w:szCs w:val="28"/>
        </w:rPr>
        <w:t>萬餘元；賸餘之基金有2個單位，共計賸餘</w:t>
      </w:r>
      <w:r w:rsidR="00D81EAE" w:rsidRPr="00064B04">
        <w:rPr>
          <w:rFonts w:ascii="標楷體" w:eastAsia="標楷體" w:hAnsi="標楷體"/>
          <w:noProof/>
          <w:spacing w:val="2"/>
          <w:kern w:val="0"/>
          <w:sz w:val="28"/>
          <w:szCs w:val="28"/>
        </w:rPr>
        <w:t>9,839</w:t>
      </w:r>
      <w:r w:rsidR="00D81EAE" w:rsidRPr="00064B04">
        <w:rPr>
          <w:rFonts w:ascii="標楷體" w:eastAsia="標楷體" w:hAnsi="標楷體" w:hint="eastAsia"/>
          <w:noProof/>
          <w:spacing w:val="2"/>
          <w:kern w:val="0"/>
          <w:sz w:val="28"/>
          <w:szCs w:val="28"/>
        </w:rPr>
        <w:t>萬餘元。</w:t>
      </w:r>
      <w:r w:rsidR="00D81EAE" w:rsidRPr="00064B04">
        <w:rPr>
          <w:rFonts w:ascii="標楷體" w:eastAsia="標楷體" w:hAnsi="標楷體" w:hint="eastAsia"/>
          <w:b/>
          <w:noProof/>
          <w:color w:val="000000"/>
          <w:spacing w:val="2"/>
          <w:kern w:val="0"/>
          <w:sz w:val="28"/>
          <w:szCs w:val="28"/>
        </w:rPr>
        <w:t>二、特別收入基金</w:t>
      </w:r>
      <w:r w:rsidR="00D81EAE" w:rsidRPr="00064B04">
        <w:rPr>
          <w:rFonts w:ascii="標楷體" w:eastAsia="標楷體" w:hAnsi="標楷體" w:hint="eastAsia"/>
          <w:noProof/>
          <w:color w:val="000000"/>
          <w:spacing w:val="2"/>
          <w:kern w:val="0"/>
          <w:sz w:val="28"/>
          <w:szCs w:val="28"/>
        </w:rPr>
        <w:t>4</w:t>
      </w:r>
      <w:r w:rsidR="00D81EAE" w:rsidRPr="00064B04">
        <w:rPr>
          <w:rFonts w:ascii="標楷體" w:eastAsia="標楷體" w:hAnsi="標楷體"/>
          <w:noProof/>
          <w:color w:val="000000"/>
          <w:spacing w:val="2"/>
          <w:kern w:val="0"/>
          <w:sz w:val="28"/>
          <w:szCs w:val="28"/>
        </w:rPr>
        <w:t>個單位</w:t>
      </w:r>
      <w:r w:rsidR="00D81EAE" w:rsidRPr="00064B04">
        <w:rPr>
          <w:rFonts w:ascii="標楷體" w:eastAsia="標楷體" w:hAnsi="標楷體" w:hint="eastAsia"/>
          <w:noProof/>
          <w:spacing w:val="2"/>
          <w:kern w:val="0"/>
          <w:sz w:val="28"/>
          <w:szCs w:val="28"/>
        </w:rPr>
        <w:t>（含145個分預算）</w:t>
      </w:r>
      <w:r w:rsidR="00D81EAE" w:rsidRPr="00064B04">
        <w:rPr>
          <w:rFonts w:ascii="標楷體" w:eastAsia="標楷體" w:hAnsi="標楷體"/>
          <w:noProof/>
          <w:color w:val="000000"/>
          <w:spacing w:val="2"/>
          <w:kern w:val="0"/>
          <w:sz w:val="28"/>
          <w:szCs w:val="28"/>
        </w:rPr>
        <w:t>，審定基金來源</w:t>
      </w:r>
      <w:r w:rsidR="00D81EAE" w:rsidRPr="00064B04">
        <w:rPr>
          <w:rFonts w:ascii="標楷體" w:eastAsia="標楷體" w:hAnsi="標楷體" w:hint="eastAsia"/>
          <w:noProof/>
          <w:color w:val="000000"/>
          <w:spacing w:val="2"/>
          <w:kern w:val="0"/>
          <w:sz w:val="28"/>
          <w:szCs w:val="28"/>
        </w:rPr>
        <w:t>200</w:t>
      </w:r>
      <w:r w:rsidR="00D81EAE" w:rsidRPr="00064B04">
        <w:rPr>
          <w:rFonts w:ascii="標楷體" w:eastAsia="標楷體" w:hAnsi="標楷體"/>
          <w:noProof/>
          <w:color w:val="000000"/>
          <w:spacing w:val="2"/>
          <w:kern w:val="0"/>
          <w:sz w:val="28"/>
          <w:szCs w:val="28"/>
        </w:rPr>
        <w:t>億</w:t>
      </w:r>
      <w:r w:rsidR="00D81EAE" w:rsidRPr="00064B04">
        <w:rPr>
          <w:rFonts w:ascii="標楷體" w:eastAsia="標楷體" w:hAnsi="標楷體" w:hint="eastAsia"/>
          <w:noProof/>
          <w:color w:val="000000"/>
          <w:spacing w:val="2"/>
          <w:kern w:val="0"/>
          <w:sz w:val="28"/>
          <w:szCs w:val="28"/>
        </w:rPr>
        <w:t>1</w:t>
      </w:r>
      <w:r w:rsidR="00D81EAE" w:rsidRPr="00064B04">
        <w:rPr>
          <w:rFonts w:ascii="標楷體" w:eastAsia="標楷體" w:hAnsi="標楷體"/>
          <w:noProof/>
          <w:color w:val="000000"/>
          <w:spacing w:val="2"/>
          <w:kern w:val="0"/>
          <w:sz w:val="28"/>
          <w:szCs w:val="28"/>
        </w:rPr>
        <w:t>,</w:t>
      </w:r>
      <w:r w:rsidR="00D81EAE" w:rsidRPr="00064B04">
        <w:rPr>
          <w:rFonts w:ascii="標楷體" w:eastAsia="標楷體" w:hAnsi="標楷體" w:hint="eastAsia"/>
          <w:noProof/>
          <w:color w:val="000000"/>
          <w:spacing w:val="2"/>
          <w:kern w:val="0"/>
          <w:sz w:val="28"/>
          <w:szCs w:val="28"/>
        </w:rPr>
        <w:t>779</w:t>
      </w:r>
      <w:r w:rsidR="00D81EAE" w:rsidRPr="00064B04">
        <w:rPr>
          <w:rFonts w:ascii="標楷體" w:eastAsia="標楷體" w:hAnsi="標楷體"/>
          <w:noProof/>
          <w:color w:val="000000"/>
          <w:spacing w:val="2"/>
          <w:kern w:val="0"/>
          <w:sz w:val="28"/>
          <w:szCs w:val="28"/>
        </w:rPr>
        <w:t>萬餘元，基金用途</w:t>
      </w:r>
      <w:r w:rsidR="00D81EAE" w:rsidRPr="00064B04">
        <w:rPr>
          <w:rFonts w:ascii="標楷體" w:eastAsia="標楷體" w:hAnsi="標楷體" w:hint="eastAsia"/>
          <w:noProof/>
          <w:color w:val="000000"/>
          <w:spacing w:val="2"/>
          <w:kern w:val="0"/>
          <w:sz w:val="28"/>
          <w:szCs w:val="28"/>
        </w:rPr>
        <w:t>184</w:t>
      </w:r>
      <w:r w:rsidR="00D81EAE" w:rsidRPr="00064B04">
        <w:rPr>
          <w:rFonts w:ascii="標楷體" w:eastAsia="標楷體" w:hAnsi="標楷體"/>
          <w:noProof/>
          <w:color w:val="000000"/>
          <w:spacing w:val="2"/>
          <w:kern w:val="0"/>
          <w:sz w:val="28"/>
          <w:szCs w:val="28"/>
        </w:rPr>
        <w:t>億</w:t>
      </w:r>
      <w:r w:rsidR="00D81EAE" w:rsidRPr="00064B04">
        <w:rPr>
          <w:rFonts w:ascii="標楷體" w:eastAsia="標楷體" w:hAnsi="標楷體" w:hint="eastAsia"/>
          <w:noProof/>
          <w:color w:val="000000"/>
          <w:spacing w:val="2"/>
          <w:kern w:val="0"/>
          <w:sz w:val="28"/>
          <w:szCs w:val="28"/>
        </w:rPr>
        <w:t>6</w:t>
      </w:r>
      <w:r w:rsidR="00D81EAE" w:rsidRPr="00064B04">
        <w:rPr>
          <w:rFonts w:ascii="標楷體" w:eastAsia="標楷體" w:hAnsi="標楷體"/>
          <w:noProof/>
          <w:color w:val="000000"/>
          <w:spacing w:val="2"/>
          <w:kern w:val="0"/>
          <w:sz w:val="28"/>
          <w:szCs w:val="28"/>
        </w:rPr>
        <w:t>,</w:t>
      </w:r>
      <w:r w:rsidR="00D81EAE" w:rsidRPr="00064B04">
        <w:rPr>
          <w:rFonts w:ascii="標楷體" w:eastAsia="標楷體" w:hAnsi="標楷體" w:hint="eastAsia"/>
          <w:noProof/>
          <w:color w:val="000000"/>
          <w:spacing w:val="2"/>
          <w:kern w:val="0"/>
          <w:sz w:val="28"/>
          <w:szCs w:val="28"/>
        </w:rPr>
        <w:t>672</w:t>
      </w:r>
      <w:r w:rsidR="00D81EAE" w:rsidRPr="00064B04">
        <w:rPr>
          <w:rFonts w:ascii="標楷體" w:eastAsia="標楷體" w:hAnsi="標楷體"/>
          <w:noProof/>
          <w:color w:val="000000"/>
          <w:spacing w:val="2"/>
          <w:kern w:val="0"/>
          <w:sz w:val="28"/>
          <w:szCs w:val="28"/>
        </w:rPr>
        <w:t>萬餘元，</w:t>
      </w:r>
      <w:r w:rsidR="00D81EAE" w:rsidRPr="00064B04">
        <w:rPr>
          <w:rFonts w:ascii="標楷體" w:eastAsia="標楷體" w:hAnsi="標楷體" w:hint="eastAsia"/>
          <w:noProof/>
          <w:color w:val="000000"/>
          <w:spacing w:val="2"/>
          <w:kern w:val="0"/>
          <w:sz w:val="28"/>
          <w:szCs w:val="28"/>
        </w:rPr>
        <w:t>賸餘</w:t>
      </w:r>
      <w:r w:rsidR="00D81EAE" w:rsidRPr="00064B04">
        <w:rPr>
          <w:rFonts w:ascii="標楷體" w:eastAsia="標楷體" w:hAnsi="標楷體"/>
          <w:noProof/>
          <w:color w:val="000000"/>
          <w:spacing w:val="2"/>
          <w:kern w:val="0"/>
          <w:sz w:val="28"/>
          <w:szCs w:val="28"/>
        </w:rPr>
        <w:t>15</w:t>
      </w:r>
      <w:r w:rsidR="00D81EAE" w:rsidRPr="00064B04">
        <w:rPr>
          <w:rFonts w:ascii="標楷體" w:eastAsia="標楷體" w:hAnsi="標楷體" w:hint="eastAsia"/>
          <w:noProof/>
          <w:color w:val="000000"/>
          <w:spacing w:val="2"/>
          <w:kern w:val="0"/>
          <w:sz w:val="28"/>
          <w:szCs w:val="28"/>
        </w:rPr>
        <w:t>億5</w:t>
      </w:r>
      <w:r w:rsidR="00D81EAE" w:rsidRPr="00064B04">
        <w:rPr>
          <w:rFonts w:ascii="標楷體" w:eastAsia="標楷體" w:hAnsi="標楷體"/>
          <w:noProof/>
          <w:color w:val="000000"/>
          <w:spacing w:val="2"/>
          <w:kern w:val="0"/>
          <w:sz w:val="28"/>
          <w:szCs w:val="28"/>
        </w:rPr>
        <w:t>,107萬餘元，</w:t>
      </w:r>
      <w:r w:rsidR="00D81EAE" w:rsidRPr="00064B04">
        <w:rPr>
          <w:rFonts w:ascii="標楷體" w:eastAsia="標楷體" w:hAnsi="標楷體" w:hint="eastAsia"/>
          <w:noProof/>
          <w:color w:val="000000"/>
          <w:spacing w:val="2"/>
          <w:kern w:val="0"/>
          <w:sz w:val="28"/>
          <w:szCs w:val="28"/>
        </w:rPr>
        <w:t>與預算短絀8億8,</w:t>
      </w:r>
      <w:r w:rsidR="00D81EAE" w:rsidRPr="00064B04">
        <w:rPr>
          <w:rFonts w:ascii="標楷體" w:eastAsia="標楷體" w:hAnsi="標楷體"/>
          <w:noProof/>
          <w:color w:val="000000"/>
          <w:spacing w:val="2"/>
          <w:kern w:val="0"/>
          <w:sz w:val="28"/>
          <w:szCs w:val="28"/>
        </w:rPr>
        <w:t>905</w:t>
      </w:r>
      <w:r w:rsidR="00D81EAE" w:rsidRPr="00064B04">
        <w:rPr>
          <w:rFonts w:ascii="標楷體" w:eastAsia="標楷體" w:hAnsi="標楷體" w:hint="eastAsia"/>
          <w:noProof/>
          <w:color w:val="000000"/>
          <w:spacing w:val="2"/>
          <w:kern w:val="0"/>
          <w:sz w:val="28"/>
          <w:szCs w:val="28"/>
        </w:rPr>
        <w:t>萬餘元，相</w:t>
      </w:r>
      <w:r w:rsidR="00D81EAE" w:rsidRPr="00064B04">
        <w:rPr>
          <w:rFonts w:ascii="標楷體" w:eastAsia="標楷體" w:hAnsi="標楷體" w:hint="eastAsia"/>
          <w:noProof/>
          <w:spacing w:val="2"/>
          <w:kern w:val="0"/>
          <w:sz w:val="28"/>
          <w:szCs w:val="28"/>
        </w:rPr>
        <w:t>距</w:t>
      </w:r>
      <w:r w:rsidR="00D81EAE" w:rsidRPr="00064B04">
        <w:rPr>
          <w:rFonts w:ascii="標楷體" w:eastAsia="標楷體" w:hAnsi="標楷體"/>
          <w:noProof/>
          <w:spacing w:val="2"/>
          <w:kern w:val="0"/>
          <w:sz w:val="28"/>
          <w:szCs w:val="28"/>
        </w:rPr>
        <w:t>24億</w:t>
      </w:r>
      <w:r w:rsidR="00D81EAE" w:rsidRPr="00064B04">
        <w:rPr>
          <w:rFonts w:ascii="標楷體" w:eastAsia="標楷體" w:hAnsi="標楷體" w:hint="eastAsia"/>
          <w:noProof/>
          <w:spacing w:val="2"/>
          <w:kern w:val="0"/>
          <w:sz w:val="28"/>
          <w:szCs w:val="28"/>
        </w:rPr>
        <w:t>4,</w:t>
      </w:r>
      <w:r w:rsidR="00D81EAE" w:rsidRPr="00064B04">
        <w:rPr>
          <w:rFonts w:ascii="標楷體" w:eastAsia="標楷體" w:hAnsi="標楷體"/>
          <w:noProof/>
          <w:spacing w:val="2"/>
          <w:kern w:val="0"/>
          <w:sz w:val="28"/>
          <w:szCs w:val="28"/>
        </w:rPr>
        <w:t>012萬餘元</w:t>
      </w:r>
      <w:r w:rsidR="00D81EAE" w:rsidRPr="00064B04">
        <w:rPr>
          <w:rFonts w:ascii="標楷體" w:eastAsia="標楷體" w:hAnsi="標楷體" w:hint="eastAsia"/>
          <w:noProof/>
          <w:spacing w:val="2"/>
          <w:kern w:val="0"/>
          <w:sz w:val="28"/>
          <w:szCs w:val="28"/>
        </w:rPr>
        <w:t>（圖2），主要</w:t>
      </w:r>
      <w:r w:rsidR="00D81EAE" w:rsidRPr="00064B04">
        <w:rPr>
          <w:rFonts w:ascii="標楷體" w:eastAsia="標楷體" w:hAnsi="標楷體"/>
          <w:noProof/>
          <w:spacing w:val="2"/>
          <w:kern w:val="0"/>
          <w:sz w:val="28"/>
          <w:szCs w:val="28"/>
        </w:rPr>
        <w:t>係</w:t>
      </w:r>
      <w:r w:rsidR="00D81EAE" w:rsidRPr="00064B04">
        <w:rPr>
          <w:rFonts w:ascii="標楷體" w:eastAsia="標楷體" w:hAnsi="標楷體" w:hint="eastAsia"/>
          <w:noProof/>
          <w:spacing w:val="2"/>
          <w:kern w:val="0"/>
          <w:sz w:val="28"/>
          <w:szCs w:val="28"/>
        </w:rPr>
        <w:t>苗栗縣地方教育發展基金之政府撥入收入較預計增加所致。114年度4個基金單位皆為賸餘，共計</w:t>
      </w:r>
      <w:r w:rsidR="00D81EAE" w:rsidRPr="00064B04">
        <w:rPr>
          <w:rFonts w:ascii="標楷體" w:eastAsia="標楷體" w:hAnsi="標楷體"/>
          <w:noProof/>
          <w:spacing w:val="2"/>
          <w:kern w:val="0"/>
          <w:sz w:val="28"/>
          <w:szCs w:val="28"/>
        </w:rPr>
        <w:t>15</w:t>
      </w:r>
      <w:r w:rsidR="00D81EAE" w:rsidRPr="00064B04">
        <w:rPr>
          <w:rFonts w:ascii="標楷體" w:eastAsia="標楷體" w:hAnsi="標楷體" w:hint="eastAsia"/>
          <w:noProof/>
          <w:spacing w:val="2"/>
          <w:kern w:val="0"/>
          <w:sz w:val="28"/>
          <w:szCs w:val="28"/>
        </w:rPr>
        <w:t>億5</w:t>
      </w:r>
      <w:r w:rsidR="00D81EAE" w:rsidRPr="00064B04">
        <w:rPr>
          <w:rFonts w:ascii="標楷體" w:eastAsia="標楷體" w:hAnsi="標楷體"/>
          <w:noProof/>
          <w:spacing w:val="2"/>
          <w:kern w:val="0"/>
          <w:sz w:val="28"/>
          <w:szCs w:val="28"/>
        </w:rPr>
        <w:t>,107</w:t>
      </w:r>
      <w:r w:rsidR="00D81EAE" w:rsidRPr="00064B04">
        <w:rPr>
          <w:rFonts w:ascii="標楷體" w:eastAsia="標楷體" w:hAnsi="標楷體" w:hint="eastAsia"/>
          <w:noProof/>
          <w:spacing w:val="2"/>
          <w:kern w:val="0"/>
          <w:sz w:val="28"/>
          <w:szCs w:val="28"/>
        </w:rPr>
        <w:t>萬餘元。</w:t>
      </w:r>
    </w:p>
    <w:p w14:paraId="396FAF12" w14:textId="3E7734DF" w:rsidR="00D81EAE" w:rsidRPr="007A5358" w:rsidRDefault="00D81EAE" w:rsidP="00D03A85">
      <w:pPr>
        <w:snapToGrid w:val="0"/>
        <w:spacing w:after="60" w:line="480" w:lineRule="exact"/>
        <w:ind w:firstLineChars="200" w:firstLine="584"/>
        <w:jc w:val="both"/>
        <w:rPr>
          <w:rFonts w:ascii="標楷體" w:eastAsia="標楷體" w:hAnsi="標楷體"/>
          <w:b/>
          <w:bCs/>
          <w:noProof/>
          <w:color w:val="000000"/>
          <w:spacing w:val="6"/>
          <w:kern w:val="0"/>
          <w:sz w:val="28"/>
          <w:szCs w:val="28"/>
        </w:rPr>
      </w:pPr>
      <w:r w:rsidRPr="007A5358">
        <w:rPr>
          <w:rFonts w:ascii="標楷體" w:eastAsia="標楷體" w:hAnsi="標楷體" w:hint="eastAsia"/>
          <w:noProof/>
          <w:color w:val="000000" w:themeColor="text1"/>
          <w:spacing w:val="6"/>
          <w:kern w:val="0"/>
          <w:sz w:val="28"/>
          <w:szCs w:val="28"/>
        </w:rPr>
        <w:t>上述7個非營業特種基金114年度總收支（含基金來源、用途）規模達</w:t>
      </w:r>
      <w:r w:rsidRPr="007A5358">
        <w:rPr>
          <w:rFonts w:ascii="標楷體" w:eastAsia="標楷體" w:hAnsi="標楷體"/>
          <w:noProof/>
          <w:color w:val="000000" w:themeColor="text1"/>
          <w:spacing w:val="6"/>
          <w:kern w:val="0"/>
          <w:sz w:val="28"/>
          <w:szCs w:val="28"/>
        </w:rPr>
        <w:t>3</w:t>
      </w:r>
      <w:r w:rsidRPr="007A5358">
        <w:rPr>
          <w:rFonts w:ascii="標楷體" w:eastAsia="標楷體" w:hAnsi="標楷體" w:hint="eastAsia"/>
          <w:noProof/>
          <w:color w:val="000000" w:themeColor="text1"/>
          <w:spacing w:val="6"/>
          <w:kern w:val="0"/>
          <w:sz w:val="28"/>
          <w:szCs w:val="28"/>
        </w:rPr>
        <w:t>98億1</w:t>
      </w:r>
      <w:r w:rsidRPr="007A5358">
        <w:rPr>
          <w:rFonts w:ascii="標楷體" w:eastAsia="標楷體" w:hAnsi="標楷體"/>
          <w:noProof/>
          <w:color w:val="000000" w:themeColor="text1"/>
          <w:spacing w:val="6"/>
          <w:kern w:val="0"/>
          <w:sz w:val="28"/>
          <w:szCs w:val="28"/>
        </w:rPr>
        <w:t>,</w:t>
      </w:r>
      <w:r w:rsidRPr="007A5358">
        <w:rPr>
          <w:rFonts w:ascii="標楷體" w:eastAsia="標楷體" w:hAnsi="標楷體" w:hint="eastAsia"/>
          <w:noProof/>
          <w:color w:val="000000" w:themeColor="text1"/>
          <w:spacing w:val="6"/>
          <w:kern w:val="0"/>
          <w:sz w:val="28"/>
          <w:szCs w:val="28"/>
        </w:rPr>
        <w:t>769萬餘元，因作業基金與特別收入基金屬性各有不同，爰分就基金特性擇選不同之評比標準予以評核。其中</w:t>
      </w:r>
      <w:r w:rsidRPr="007A5358">
        <w:rPr>
          <w:rFonts w:ascii="標楷體" w:eastAsia="標楷體" w:hAnsi="標楷體" w:hint="eastAsia"/>
          <w:b/>
          <w:bCs/>
          <w:noProof/>
          <w:color w:val="000000" w:themeColor="text1"/>
          <w:spacing w:val="6"/>
          <w:kern w:val="0"/>
          <w:sz w:val="28"/>
          <w:szCs w:val="28"/>
        </w:rPr>
        <w:t>作業基金</w:t>
      </w:r>
      <w:r w:rsidRPr="007A5358">
        <w:rPr>
          <w:rFonts w:ascii="標楷體" w:eastAsia="標楷體" w:hAnsi="標楷體" w:hint="eastAsia"/>
          <w:noProof/>
          <w:color w:val="000000" w:themeColor="text1"/>
          <w:spacing w:val="6"/>
          <w:kern w:val="0"/>
          <w:sz w:val="28"/>
          <w:szCs w:val="28"/>
        </w:rPr>
        <w:t>係以預算餘絀及主要營運計畫達成情形作為評比標準，經就3個作業基金予以評核結果，主要營運計畫執行率已達8成以上，且賸餘審定數較預算數增加者，為苗栗縣醫療作</w:t>
      </w:r>
      <w:r w:rsidR="00F72A6A" w:rsidRPr="007A5358">
        <w:rPr>
          <w:rFonts w:ascii="標楷體" w:eastAsia="標楷體" w:hAnsi="標楷體"/>
          <w:noProof/>
          <w:spacing w:val="6"/>
          <w:szCs w:val="24"/>
          <w14:ligatures w14:val="standardContextual"/>
        </w:rPr>
        <w:lastRenderedPageBreak/>
        <mc:AlternateContent>
          <mc:Choice Requires="wps">
            <w:drawing>
              <wp:anchor distT="45720" distB="45720" distL="114300" distR="114300" simplePos="0" relativeHeight="251744256" behindDoc="0" locked="0" layoutInCell="1" allowOverlap="1" wp14:anchorId="2DE6F2E7" wp14:editId="1BBF2A0F">
                <wp:simplePos x="0" y="0"/>
                <wp:positionH relativeFrom="margin">
                  <wp:posOffset>2253615</wp:posOffset>
                </wp:positionH>
                <wp:positionV relativeFrom="paragraph">
                  <wp:posOffset>52070</wp:posOffset>
                </wp:positionV>
                <wp:extent cx="3867150" cy="224980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2249805"/>
                        </a:xfrm>
                        <a:prstGeom prst="rect">
                          <a:avLst/>
                        </a:prstGeom>
                        <a:solidFill>
                          <a:srgbClr val="FFFFFF"/>
                        </a:solidFill>
                        <a:ln w="9525">
                          <a:noFill/>
                          <a:miter lim="800000"/>
                          <a:headEnd/>
                          <a:tailEnd/>
                        </a:ln>
                      </wps:spPr>
                      <wps:txbx>
                        <w:txbxContent>
                          <w:p w14:paraId="7310B80B" w14:textId="60D238A8" w:rsidR="00663300" w:rsidRPr="00C6216E" w:rsidRDefault="00663300" w:rsidP="002563B4">
                            <w:pPr>
                              <w:snapToGrid w:val="0"/>
                              <w:spacing w:after="60"/>
                              <w:jc w:val="center"/>
                              <w:rPr>
                                <w:rFonts w:ascii="標楷體" w:eastAsia="標楷體" w:hAnsi="標楷體"/>
                                <w:b/>
                                <w:sz w:val="32"/>
                                <w:u w:val="single"/>
                              </w:rPr>
                            </w:pPr>
                            <w:r w:rsidRPr="00C6216E">
                              <w:rPr>
                                <w:rFonts w:ascii="標楷體" w:eastAsia="標楷體" w:hAnsi="標楷體" w:hint="eastAsia"/>
                                <w:b/>
                              </w:rPr>
                              <w:t>表1</w:t>
                            </w:r>
                            <w:r>
                              <w:rPr>
                                <w:rFonts w:ascii="標楷體" w:eastAsia="標楷體" w:hAnsi="標楷體" w:hint="eastAsia"/>
                                <w:b/>
                              </w:rPr>
                              <w:t xml:space="preserve">　</w:t>
                            </w:r>
                            <w:proofErr w:type="gramStart"/>
                            <w:r w:rsidRPr="00C6216E">
                              <w:rPr>
                                <w:rFonts w:ascii="標楷體" w:eastAsia="標楷體" w:hAnsi="標楷體"/>
                                <w:b/>
                              </w:rPr>
                              <w:t>11</w:t>
                            </w:r>
                            <w:r w:rsidRPr="00C6216E">
                              <w:rPr>
                                <w:rFonts w:ascii="標楷體" w:eastAsia="標楷體" w:hAnsi="標楷體" w:hint="eastAsia"/>
                                <w:b/>
                              </w:rPr>
                              <w:t>4</w:t>
                            </w:r>
                            <w:proofErr w:type="gramEnd"/>
                            <w:r w:rsidRPr="00C6216E">
                              <w:rPr>
                                <w:rFonts w:ascii="標楷體" w:eastAsia="標楷體" w:hAnsi="標楷體" w:hint="eastAsia"/>
                                <w:b/>
                              </w:rPr>
                              <w:t>年度</w:t>
                            </w:r>
                            <w:r w:rsidRPr="00C6216E">
                              <w:rPr>
                                <w:rFonts w:ascii="標楷體" w:eastAsia="標楷體" w:hAnsi="標楷體"/>
                                <w:b/>
                              </w:rPr>
                              <w:t>苗栗縣</w:t>
                            </w:r>
                            <w:r w:rsidRPr="00C6216E">
                              <w:rPr>
                                <w:rFonts w:ascii="標楷體" w:eastAsia="標楷體" w:hAnsi="標楷體" w:hint="eastAsia"/>
                                <w:b/>
                              </w:rPr>
                              <w:t>作業基金本期餘</w:t>
                            </w:r>
                            <w:proofErr w:type="gramStart"/>
                            <w:r w:rsidRPr="00C6216E">
                              <w:rPr>
                                <w:rFonts w:ascii="標楷體" w:eastAsia="標楷體" w:hAnsi="標楷體" w:hint="eastAsia"/>
                                <w:b/>
                              </w:rPr>
                              <w:t>絀</w:t>
                            </w:r>
                            <w:proofErr w:type="gramEnd"/>
                            <w:r w:rsidRPr="00C6216E">
                              <w:rPr>
                                <w:rFonts w:ascii="標楷體" w:eastAsia="標楷體" w:hAnsi="標楷體" w:hint="eastAsia"/>
                                <w:b/>
                              </w:rPr>
                              <w:t>預算執行排名</w:t>
                            </w:r>
                          </w:p>
                          <w:p w14:paraId="63717AFA" w14:textId="273398ED" w:rsidR="00663300" w:rsidRPr="006466CF" w:rsidRDefault="00663300" w:rsidP="006466CF">
                            <w:pPr>
                              <w:spacing w:line="240" w:lineRule="exact"/>
                              <w:ind w:rightChars="-10" w:right="-24"/>
                              <w:jc w:val="right"/>
                              <w:rPr>
                                <w:rFonts w:ascii="標楷體" w:eastAsia="標楷體" w:hAnsi="標楷體"/>
                                <w:kern w:val="0"/>
                                <w:sz w:val="20"/>
                              </w:rPr>
                            </w:pPr>
                            <w:r w:rsidRPr="006466CF">
                              <w:rPr>
                                <w:rFonts w:ascii="標楷體" w:eastAsia="標楷體" w:hAnsi="標楷體" w:hint="eastAsia"/>
                                <w:sz w:val="20"/>
                              </w:rPr>
                              <w:t>單位：</w:t>
                            </w:r>
                            <w:r w:rsidRPr="006466CF">
                              <w:rPr>
                                <w:rFonts w:ascii="標楷體" w:eastAsia="標楷體" w:hAnsi="標楷體" w:hint="eastAsia"/>
                                <w:kern w:val="0"/>
                                <w:sz w:val="20"/>
                              </w:rPr>
                              <w:t>新臺幣千</w:t>
                            </w:r>
                            <w:r w:rsidRPr="006466CF">
                              <w:rPr>
                                <w:rFonts w:ascii="標楷體" w:eastAsia="標楷體" w:hAnsi="標楷體"/>
                                <w:kern w:val="0"/>
                                <w:sz w:val="20"/>
                              </w:rPr>
                              <w:t>元</w:t>
                            </w:r>
                          </w:p>
                          <w:tbl>
                            <w:tblPr>
                              <w:tblW w:w="5949" w:type="dxa"/>
                              <w:jc w:val="center"/>
                              <w:tblCellMar>
                                <w:left w:w="28" w:type="dxa"/>
                                <w:right w:w="28" w:type="dxa"/>
                              </w:tblCellMar>
                              <w:tblLook w:val="04A0" w:firstRow="1" w:lastRow="0" w:firstColumn="1" w:lastColumn="0" w:noHBand="0" w:noVBand="1"/>
                            </w:tblPr>
                            <w:tblGrid>
                              <w:gridCol w:w="2547"/>
                              <w:gridCol w:w="709"/>
                              <w:gridCol w:w="992"/>
                              <w:gridCol w:w="992"/>
                              <w:gridCol w:w="709"/>
                            </w:tblGrid>
                            <w:tr w:rsidR="00663300" w:rsidRPr="005F4D58" w14:paraId="5E686C32" w14:textId="77777777" w:rsidTr="00220930">
                              <w:trPr>
                                <w:trHeight w:val="304"/>
                                <w:jc w:val="center"/>
                              </w:trPr>
                              <w:tc>
                                <w:tcPr>
                                  <w:tcW w:w="2547" w:type="dxa"/>
                                  <w:vMerge w:val="restart"/>
                                  <w:tcBorders>
                                    <w:top w:val="single" w:sz="4" w:space="0" w:color="auto"/>
                                    <w:left w:val="single" w:sz="4" w:space="0" w:color="auto"/>
                                    <w:bottom w:val="single" w:sz="8" w:space="0" w:color="000000"/>
                                    <w:right w:val="single" w:sz="4" w:space="0" w:color="auto"/>
                                  </w:tcBorders>
                                  <w:shd w:val="clear" w:color="auto" w:fill="B6DDE8"/>
                                  <w:vAlign w:val="center"/>
                                  <w:hideMark/>
                                </w:tcPr>
                                <w:p w14:paraId="3B1C2142"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基金名稱</w:t>
                                  </w:r>
                                </w:p>
                              </w:tc>
                              <w:tc>
                                <w:tcPr>
                                  <w:tcW w:w="709" w:type="dxa"/>
                                  <w:vMerge w:val="restart"/>
                                  <w:tcBorders>
                                    <w:top w:val="single" w:sz="4" w:space="0" w:color="auto"/>
                                    <w:left w:val="single" w:sz="4" w:space="0" w:color="auto"/>
                                    <w:bottom w:val="single" w:sz="8" w:space="0" w:color="000000"/>
                                    <w:right w:val="single" w:sz="4" w:space="0" w:color="auto"/>
                                  </w:tcBorders>
                                  <w:shd w:val="clear" w:color="auto" w:fill="B6DDE8"/>
                                  <w:vAlign w:val="center"/>
                                  <w:hideMark/>
                                </w:tcPr>
                                <w:p w14:paraId="4134B7BE"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預算數</w:t>
                                  </w:r>
                                </w:p>
                              </w:tc>
                              <w:tc>
                                <w:tcPr>
                                  <w:tcW w:w="992" w:type="dxa"/>
                                  <w:vMerge w:val="restart"/>
                                  <w:tcBorders>
                                    <w:top w:val="single" w:sz="4" w:space="0" w:color="auto"/>
                                    <w:left w:val="single" w:sz="4" w:space="0" w:color="auto"/>
                                    <w:bottom w:val="single" w:sz="8" w:space="0" w:color="000000"/>
                                    <w:right w:val="single" w:sz="4" w:space="0" w:color="auto"/>
                                  </w:tcBorders>
                                  <w:shd w:val="clear" w:color="auto" w:fill="B6DDE8"/>
                                  <w:vAlign w:val="center"/>
                                  <w:hideMark/>
                                </w:tcPr>
                                <w:p w14:paraId="1E79DAE7"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審定數</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6DDE8"/>
                                  <w:vAlign w:val="center"/>
                                  <w:hideMark/>
                                </w:tcPr>
                                <w:p w14:paraId="43CF9274"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審定數與預算數</w:t>
                                  </w:r>
                                </w:p>
                                <w:p w14:paraId="0D32515F"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比較增減</w:t>
                                  </w:r>
                                </w:p>
                              </w:tc>
                            </w:tr>
                            <w:tr w:rsidR="00663300" w:rsidRPr="005F4D58" w14:paraId="34770C4F" w14:textId="77777777" w:rsidTr="00220930">
                              <w:trPr>
                                <w:trHeight w:val="281"/>
                                <w:jc w:val="center"/>
                              </w:trPr>
                              <w:tc>
                                <w:tcPr>
                                  <w:tcW w:w="2547" w:type="dxa"/>
                                  <w:vMerge/>
                                  <w:tcBorders>
                                    <w:top w:val="single" w:sz="8" w:space="0" w:color="auto"/>
                                    <w:left w:val="single" w:sz="4" w:space="0" w:color="auto"/>
                                    <w:bottom w:val="single" w:sz="4" w:space="0" w:color="auto"/>
                                    <w:right w:val="single" w:sz="4" w:space="0" w:color="auto"/>
                                  </w:tcBorders>
                                  <w:shd w:val="clear" w:color="auto" w:fill="B6DDE8"/>
                                  <w:vAlign w:val="center"/>
                                  <w:hideMark/>
                                </w:tcPr>
                                <w:p w14:paraId="670BAD54" w14:textId="77777777" w:rsidR="00663300" w:rsidRPr="005F4D58" w:rsidRDefault="00663300" w:rsidP="005F4D58">
                                  <w:pPr>
                                    <w:widowControl/>
                                    <w:rPr>
                                      <w:rFonts w:ascii="標楷體" w:eastAsia="標楷體" w:hAnsi="標楷體" w:cs="新細明體"/>
                                      <w:color w:val="000000"/>
                                      <w:kern w:val="0"/>
                                      <w:sz w:val="20"/>
                                    </w:rPr>
                                  </w:pPr>
                                </w:p>
                              </w:tc>
                              <w:tc>
                                <w:tcPr>
                                  <w:tcW w:w="709" w:type="dxa"/>
                                  <w:vMerge/>
                                  <w:tcBorders>
                                    <w:top w:val="single" w:sz="8" w:space="0" w:color="auto"/>
                                    <w:left w:val="single" w:sz="4" w:space="0" w:color="auto"/>
                                    <w:bottom w:val="single" w:sz="4" w:space="0" w:color="auto"/>
                                    <w:right w:val="single" w:sz="4" w:space="0" w:color="auto"/>
                                  </w:tcBorders>
                                  <w:shd w:val="clear" w:color="auto" w:fill="B6DDE8"/>
                                  <w:vAlign w:val="center"/>
                                  <w:hideMark/>
                                </w:tcPr>
                                <w:p w14:paraId="46055053" w14:textId="77777777" w:rsidR="00663300" w:rsidRPr="005F4D58" w:rsidRDefault="00663300" w:rsidP="005F4D58">
                                  <w:pPr>
                                    <w:widowControl/>
                                    <w:rPr>
                                      <w:rFonts w:ascii="標楷體" w:eastAsia="標楷體" w:hAnsi="標楷體" w:cs="新細明體"/>
                                      <w:color w:val="000000"/>
                                      <w:kern w:val="0"/>
                                      <w:sz w:val="20"/>
                                    </w:rPr>
                                  </w:pPr>
                                </w:p>
                              </w:tc>
                              <w:tc>
                                <w:tcPr>
                                  <w:tcW w:w="992" w:type="dxa"/>
                                  <w:vMerge/>
                                  <w:tcBorders>
                                    <w:top w:val="single" w:sz="8" w:space="0" w:color="auto"/>
                                    <w:left w:val="single" w:sz="4" w:space="0" w:color="auto"/>
                                    <w:bottom w:val="single" w:sz="4" w:space="0" w:color="auto"/>
                                    <w:right w:val="single" w:sz="4" w:space="0" w:color="auto"/>
                                  </w:tcBorders>
                                  <w:shd w:val="clear" w:color="auto" w:fill="B6DDE8"/>
                                  <w:vAlign w:val="center"/>
                                  <w:hideMark/>
                                </w:tcPr>
                                <w:p w14:paraId="54E74DB4" w14:textId="77777777" w:rsidR="00663300" w:rsidRPr="005F4D58" w:rsidRDefault="00663300" w:rsidP="005F4D58">
                                  <w:pPr>
                                    <w:widowControl/>
                                    <w:rPr>
                                      <w:rFonts w:ascii="標楷體" w:eastAsia="標楷體" w:hAnsi="標楷體" w:cs="新細明體"/>
                                      <w:color w:val="000000"/>
                                      <w:kern w:val="0"/>
                                      <w:sz w:val="20"/>
                                    </w:rPr>
                                  </w:pPr>
                                </w:p>
                              </w:tc>
                              <w:tc>
                                <w:tcPr>
                                  <w:tcW w:w="992"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489CCC28"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金額</w:t>
                                  </w:r>
                                </w:p>
                              </w:tc>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4250E53C" w14:textId="77777777" w:rsidR="00663300" w:rsidRPr="005F4D58" w:rsidRDefault="00663300" w:rsidP="005F4D58">
                                  <w:pPr>
                                    <w:widowControl/>
                                    <w:jc w:val="center"/>
                                    <w:rPr>
                                      <w:rFonts w:ascii="新細明體" w:hAnsi="新細明體" w:cs="新細明體"/>
                                      <w:color w:val="000000"/>
                                      <w:kern w:val="0"/>
                                      <w:sz w:val="20"/>
                                    </w:rPr>
                                  </w:pPr>
                                  <w:r w:rsidRPr="005F4D58">
                                    <w:rPr>
                                      <w:rFonts w:ascii="新細明體" w:hAnsi="新細明體" w:cs="新細明體" w:hint="eastAsia"/>
                                      <w:color w:val="000000"/>
                                      <w:kern w:val="0"/>
                                      <w:sz w:val="20"/>
                                    </w:rPr>
                                    <w:t>％</w:t>
                                  </w:r>
                                </w:p>
                              </w:tc>
                            </w:tr>
                            <w:tr w:rsidR="00663300" w:rsidRPr="005F4D58" w14:paraId="721F17BB" w14:textId="77777777" w:rsidTr="00220930">
                              <w:trPr>
                                <w:trHeight w:val="324"/>
                                <w:jc w:val="center"/>
                              </w:trPr>
                              <w:tc>
                                <w:tcPr>
                                  <w:tcW w:w="2547" w:type="dxa"/>
                                  <w:tcBorders>
                                    <w:top w:val="single" w:sz="4" w:space="0" w:color="auto"/>
                                    <w:left w:val="single" w:sz="4" w:space="0" w:color="auto"/>
                                    <w:right w:val="single" w:sz="4" w:space="0" w:color="auto"/>
                                  </w:tcBorders>
                                  <w:shd w:val="clear" w:color="auto" w:fill="DAEEF3"/>
                                  <w:vAlign w:val="center"/>
                                  <w:hideMark/>
                                </w:tcPr>
                                <w:p w14:paraId="5620008C" w14:textId="77777777" w:rsidR="00663300" w:rsidRPr="005F4D58" w:rsidRDefault="00663300" w:rsidP="005F4D58">
                                  <w:pPr>
                                    <w:widowControl/>
                                    <w:jc w:val="both"/>
                                    <w:rPr>
                                      <w:rFonts w:ascii="標楷體" w:eastAsia="標楷體" w:hAnsi="標楷體" w:cs="新細明體"/>
                                      <w:b/>
                                      <w:bCs/>
                                      <w:color w:val="000000"/>
                                      <w:kern w:val="0"/>
                                      <w:sz w:val="20"/>
                                    </w:rPr>
                                  </w:pPr>
                                  <w:r w:rsidRPr="005F4D58">
                                    <w:rPr>
                                      <w:rFonts w:ascii="標楷體" w:eastAsia="標楷體" w:hAnsi="標楷體" w:cs="新細明體" w:hint="eastAsia"/>
                                      <w:b/>
                                      <w:bCs/>
                                      <w:color w:val="000000"/>
                                      <w:kern w:val="0"/>
                                      <w:sz w:val="20"/>
                                    </w:rPr>
                                    <w:t>賸餘較預算數增加</w:t>
                                  </w:r>
                                </w:p>
                              </w:tc>
                              <w:tc>
                                <w:tcPr>
                                  <w:tcW w:w="709" w:type="dxa"/>
                                  <w:tcBorders>
                                    <w:top w:val="single" w:sz="4" w:space="0" w:color="auto"/>
                                    <w:left w:val="single" w:sz="4" w:space="0" w:color="auto"/>
                                    <w:right w:val="single" w:sz="4" w:space="0" w:color="auto"/>
                                  </w:tcBorders>
                                  <w:shd w:val="clear" w:color="auto" w:fill="DAEEF3"/>
                                  <w:vAlign w:val="center"/>
                                  <w:hideMark/>
                                </w:tcPr>
                                <w:p w14:paraId="24C1F080"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992" w:type="dxa"/>
                                  <w:tcBorders>
                                    <w:top w:val="single" w:sz="4" w:space="0" w:color="auto"/>
                                    <w:left w:val="single" w:sz="4" w:space="0" w:color="auto"/>
                                    <w:right w:val="single" w:sz="4" w:space="0" w:color="auto"/>
                                  </w:tcBorders>
                                  <w:shd w:val="clear" w:color="auto" w:fill="DAEEF3"/>
                                  <w:vAlign w:val="center"/>
                                  <w:hideMark/>
                                </w:tcPr>
                                <w:p w14:paraId="3F3418B8"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992" w:type="dxa"/>
                                  <w:tcBorders>
                                    <w:top w:val="single" w:sz="4" w:space="0" w:color="auto"/>
                                    <w:left w:val="single" w:sz="4" w:space="0" w:color="auto"/>
                                    <w:right w:val="single" w:sz="4" w:space="0" w:color="auto"/>
                                  </w:tcBorders>
                                  <w:shd w:val="clear" w:color="auto" w:fill="DAEEF3"/>
                                  <w:vAlign w:val="center"/>
                                  <w:hideMark/>
                                </w:tcPr>
                                <w:p w14:paraId="4CA529DA"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709" w:type="dxa"/>
                                  <w:tcBorders>
                                    <w:top w:val="single" w:sz="4" w:space="0" w:color="auto"/>
                                    <w:left w:val="single" w:sz="4" w:space="0" w:color="auto"/>
                                    <w:right w:val="single" w:sz="4" w:space="0" w:color="auto"/>
                                  </w:tcBorders>
                                  <w:shd w:val="clear" w:color="auto" w:fill="DAEEF3"/>
                                  <w:vAlign w:val="center"/>
                                  <w:hideMark/>
                                </w:tcPr>
                                <w:p w14:paraId="77437652"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r>
                            <w:tr w:rsidR="00663300" w:rsidRPr="005F4D58" w14:paraId="1328CBB8" w14:textId="77777777" w:rsidTr="00220930">
                              <w:trPr>
                                <w:trHeight w:val="324"/>
                                <w:jc w:val="center"/>
                              </w:trPr>
                              <w:tc>
                                <w:tcPr>
                                  <w:tcW w:w="2547" w:type="dxa"/>
                                  <w:tcBorders>
                                    <w:top w:val="nil"/>
                                    <w:left w:val="single" w:sz="4" w:space="0" w:color="auto"/>
                                    <w:right w:val="single" w:sz="4" w:space="0" w:color="auto"/>
                                  </w:tcBorders>
                                  <w:shd w:val="clear" w:color="auto" w:fill="FFFFFF" w:themeFill="background1"/>
                                  <w:vAlign w:val="center"/>
                                  <w:hideMark/>
                                </w:tcPr>
                                <w:p w14:paraId="2DDE4929" w14:textId="251EE903" w:rsidR="00663300" w:rsidRPr="005F4D58" w:rsidRDefault="00663300" w:rsidP="00D03A85">
                                  <w:pPr>
                                    <w:widowControl/>
                                    <w:spacing w:line="240" w:lineRule="exact"/>
                                    <w:ind w:firstLineChars="100" w:firstLine="200"/>
                                    <w:jc w:val="both"/>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苗栗縣醫療作業基金</w:t>
                                  </w:r>
                                </w:p>
                              </w:tc>
                              <w:tc>
                                <w:tcPr>
                                  <w:tcW w:w="709" w:type="dxa"/>
                                  <w:tcBorders>
                                    <w:top w:val="nil"/>
                                    <w:left w:val="single" w:sz="4" w:space="0" w:color="auto"/>
                                    <w:right w:val="single" w:sz="4" w:space="0" w:color="auto"/>
                                  </w:tcBorders>
                                  <w:shd w:val="clear" w:color="auto" w:fill="FFFFFF" w:themeFill="background1"/>
                                  <w:vAlign w:val="center"/>
                                  <w:hideMark/>
                                </w:tcPr>
                                <w:p w14:paraId="43A976D9"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6,100</w:t>
                                  </w:r>
                                </w:p>
                              </w:tc>
                              <w:tc>
                                <w:tcPr>
                                  <w:tcW w:w="992" w:type="dxa"/>
                                  <w:tcBorders>
                                    <w:top w:val="nil"/>
                                    <w:left w:val="single" w:sz="4" w:space="0" w:color="auto"/>
                                    <w:right w:val="single" w:sz="4" w:space="0" w:color="auto"/>
                                  </w:tcBorders>
                                  <w:shd w:val="clear" w:color="auto" w:fill="FFFFFF" w:themeFill="background1"/>
                                  <w:vAlign w:val="center"/>
                                  <w:hideMark/>
                                </w:tcPr>
                                <w:p w14:paraId="57412B36"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12,531</w:t>
                                  </w:r>
                                </w:p>
                              </w:tc>
                              <w:tc>
                                <w:tcPr>
                                  <w:tcW w:w="992" w:type="dxa"/>
                                  <w:tcBorders>
                                    <w:top w:val="nil"/>
                                    <w:left w:val="single" w:sz="4" w:space="0" w:color="auto"/>
                                    <w:right w:val="single" w:sz="4" w:space="0" w:color="auto"/>
                                  </w:tcBorders>
                                  <w:shd w:val="clear" w:color="auto" w:fill="FFFFFF" w:themeFill="background1"/>
                                  <w:vAlign w:val="center"/>
                                  <w:hideMark/>
                                </w:tcPr>
                                <w:p w14:paraId="7A23A249"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6,431</w:t>
                                  </w:r>
                                </w:p>
                              </w:tc>
                              <w:tc>
                                <w:tcPr>
                                  <w:tcW w:w="709" w:type="dxa"/>
                                  <w:tcBorders>
                                    <w:top w:val="nil"/>
                                    <w:left w:val="single" w:sz="4" w:space="0" w:color="auto"/>
                                    <w:right w:val="single" w:sz="4" w:space="0" w:color="auto"/>
                                  </w:tcBorders>
                                  <w:shd w:val="clear" w:color="auto" w:fill="FFFFFF" w:themeFill="background1"/>
                                  <w:vAlign w:val="center"/>
                                  <w:hideMark/>
                                </w:tcPr>
                                <w:p w14:paraId="4415CB65"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105.43</w:t>
                                  </w:r>
                                </w:p>
                              </w:tc>
                            </w:tr>
                            <w:tr w:rsidR="00663300" w:rsidRPr="005F4D58" w14:paraId="4A55F9E4" w14:textId="77777777" w:rsidTr="00220930">
                              <w:trPr>
                                <w:trHeight w:val="324"/>
                                <w:jc w:val="center"/>
                              </w:trPr>
                              <w:tc>
                                <w:tcPr>
                                  <w:tcW w:w="2547" w:type="dxa"/>
                                  <w:tcBorders>
                                    <w:top w:val="nil"/>
                                    <w:left w:val="single" w:sz="4" w:space="0" w:color="auto"/>
                                    <w:right w:val="single" w:sz="4" w:space="0" w:color="auto"/>
                                  </w:tcBorders>
                                  <w:shd w:val="clear" w:color="auto" w:fill="DAEEF3"/>
                                  <w:vAlign w:val="center"/>
                                  <w:hideMark/>
                                </w:tcPr>
                                <w:p w14:paraId="1F1C0625" w14:textId="77777777" w:rsidR="00663300" w:rsidRPr="005F4D58" w:rsidRDefault="00663300" w:rsidP="005F4D58">
                                  <w:pPr>
                                    <w:widowControl/>
                                    <w:spacing w:line="240" w:lineRule="exact"/>
                                    <w:jc w:val="both"/>
                                    <w:rPr>
                                      <w:rFonts w:ascii="標楷體" w:eastAsia="標楷體" w:hAnsi="標楷體" w:cs="新細明體"/>
                                      <w:b/>
                                      <w:bCs/>
                                      <w:color w:val="000000"/>
                                      <w:kern w:val="0"/>
                                      <w:sz w:val="20"/>
                                    </w:rPr>
                                  </w:pPr>
                                  <w:r w:rsidRPr="005F4D58">
                                    <w:rPr>
                                      <w:rFonts w:ascii="標楷體" w:eastAsia="標楷體" w:hAnsi="標楷體" w:cs="新細明體" w:hint="eastAsia"/>
                                      <w:b/>
                                      <w:bCs/>
                                      <w:color w:val="000000"/>
                                      <w:kern w:val="0"/>
                                      <w:sz w:val="20"/>
                                    </w:rPr>
                                    <w:t>短</w:t>
                                  </w:r>
                                  <w:proofErr w:type="gramStart"/>
                                  <w:r w:rsidRPr="005F4D58">
                                    <w:rPr>
                                      <w:rFonts w:ascii="標楷體" w:eastAsia="標楷體" w:hAnsi="標楷體" w:cs="新細明體" w:hint="eastAsia"/>
                                      <w:b/>
                                      <w:bCs/>
                                      <w:color w:val="000000"/>
                                      <w:kern w:val="0"/>
                                      <w:sz w:val="20"/>
                                    </w:rPr>
                                    <w:t>絀</w:t>
                                  </w:r>
                                  <w:proofErr w:type="gramEnd"/>
                                  <w:r w:rsidRPr="005F4D58">
                                    <w:rPr>
                                      <w:rFonts w:ascii="標楷體" w:eastAsia="標楷體" w:hAnsi="標楷體" w:cs="新細明體" w:hint="eastAsia"/>
                                      <w:b/>
                                      <w:bCs/>
                                      <w:color w:val="000000"/>
                                      <w:kern w:val="0"/>
                                      <w:sz w:val="20"/>
                                    </w:rPr>
                                    <w:t>較預算數增加</w:t>
                                  </w:r>
                                </w:p>
                              </w:tc>
                              <w:tc>
                                <w:tcPr>
                                  <w:tcW w:w="709" w:type="dxa"/>
                                  <w:tcBorders>
                                    <w:top w:val="nil"/>
                                    <w:left w:val="single" w:sz="4" w:space="0" w:color="auto"/>
                                    <w:right w:val="single" w:sz="4" w:space="0" w:color="auto"/>
                                  </w:tcBorders>
                                  <w:shd w:val="clear" w:color="auto" w:fill="DAEEF3"/>
                                  <w:vAlign w:val="center"/>
                                  <w:hideMark/>
                                </w:tcPr>
                                <w:p w14:paraId="11248B0B"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992" w:type="dxa"/>
                                  <w:tcBorders>
                                    <w:top w:val="nil"/>
                                    <w:left w:val="single" w:sz="4" w:space="0" w:color="auto"/>
                                    <w:right w:val="single" w:sz="4" w:space="0" w:color="auto"/>
                                  </w:tcBorders>
                                  <w:shd w:val="clear" w:color="auto" w:fill="DAEEF3"/>
                                  <w:vAlign w:val="center"/>
                                  <w:hideMark/>
                                </w:tcPr>
                                <w:p w14:paraId="41F6D10E"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992" w:type="dxa"/>
                                  <w:tcBorders>
                                    <w:top w:val="nil"/>
                                    <w:left w:val="single" w:sz="4" w:space="0" w:color="auto"/>
                                    <w:right w:val="single" w:sz="4" w:space="0" w:color="auto"/>
                                  </w:tcBorders>
                                  <w:shd w:val="clear" w:color="auto" w:fill="DAEEF3"/>
                                  <w:vAlign w:val="center"/>
                                  <w:hideMark/>
                                </w:tcPr>
                                <w:p w14:paraId="34BED86F"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709" w:type="dxa"/>
                                  <w:tcBorders>
                                    <w:top w:val="nil"/>
                                    <w:left w:val="single" w:sz="4" w:space="0" w:color="auto"/>
                                    <w:right w:val="single" w:sz="4" w:space="0" w:color="auto"/>
                                  </w:tcBorders>
                                  <w:shd w:val="clear" w:color="auto" w:fill="DAEEF3"/>
                                  <w:vAlign w:val="center"/>
                                  <w:hideMark/>
                                </w:tcPr>
                                <w:p w14:paraId="1881E5B4"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r>
                            <w:tr w:rsidR="00663300" w:rsidRPr="005F4D58" w14:paraId="2F23AC90" w14:textId="77777777" w:rsidTr="00220930">
                              <w:trPr>
                                <w:trHeight w:val="336"/>
                                <w:jc w:val="center"/>
                              </w:trPr>
                              <w:tc>
                                <w:tcPr>
                                  <w:tcW w:w="2547" w:type="dxa"/>
                                  <w:tcBorders>
                                    <w:top w:val="nil"/>
                                    <w:left w:val="single" w:sz="4" w:space="0" w:color="auto"/>
                                    <w:bottom w:val="single" w:sz="4" w:space="0" w:color="auto"/>
                                    <w:right w:val="single" w:sz="4" w:space="0" w:color="auto"/>
                                  </w:tcBorders>
                                  <w:shd w:val="clear" w:color="auto" w:fill="FFFFFF" w:themeFill="background1"/>
                                  <w:vAlign w:val="center"/>
                                  <w:hideMark/>
                                </w:tcPr>
                                <w:p w14:paraId="5F606EF3" w14:textId="6119C321" w:rsidR="00663300" w:rsidRPr="005F4D58" w:rsidRDefault="00663300" w:rsidP="00D03A85">
                                  <w:pPr>
                                    <w:widowControl/>
                                    <w:spacing w:line="240" w:lineRule="exact"/>
                                    <w:ind w:firstLineChars="100" w:firstLine="200"/>
                                    <w:jc w:val="both"/>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苗栗縣實施平均地權基金</w:t>
                                  </w:r>
                                </w:p>
                              </w:tc>
                              <w:tc>
                                <w:tcPr>
                                  <w:tcW w:w="709" w:type="dxa"/>
                                  <w:tcBorders>
                                    <w:top w:val="nil"/>
                                    <w:left w:val="single" w:sz="4" w:space="0" w:color="auto"/>
                                    <w:bottom w:val="single" w:sz="4" w:space="0" w:color="auto"/>
                                    <w:right w:val="single" w:sz="4" w:space="0" w:color="auto"/>
                                  </w:tcBorders>
                                  <w:shd w:val="clear" w:color="auto" w:fill="FFFFFF" w:themeFill="background1"/>
                                  <w:vAlign w:val="center"/>
                                  <w:hideMark/>
                                </w:tcPr>
                                <w:p w14:paraId="118D594A"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10,943</w:t>
                                  </w:r>
                                </w:p>
                              </w:tc>
                              <w:tc>
                                <w:tcPr>
                                  <w:tcW w:w="99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6A72CC5"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細明體" w:eastAsia="細明體" w:hAnsi="細明體" w:hint="eastAsia"/>
                                      <w:bCs/>
                                      <w:spacing w:val="4"/>
                                      <w:w w:val="50"/>
                                      <w:sz w:val="20"/>
                                    </w:rPr>
                                    <w:t>－</w:t>
                                  </w:r>
                                  <w:r w:rsidRPr="005F4D58">
                                    <w:rPr>
                                      <w:rFonts w:ascii="細明體" w:eastAsia="細明體" w:hAnsi="細明體" w:hint="eastAsia"/>
                                      <w:bCs/>
                                      <w:spacing w:val="4"/>
                                      <w:sz w:val="20"/>
                                    </w:rPr>
                                    <w:t xml:space="preserve"> </w:t>
                                  </w:r>
                                  <w:r w:rsidRPr="005F4D58">
                                    <w:rPr>
                                      <w:rFonts w:ascii="標楷體" w:eastAsia="標楷體" w:hAnsi="標楷體" w:cs="新細明體" w:hint="eastAsia"/>
                                      <w:color w:val="000000"/>
                                      <w:kern w:val="0"/>
                                      <w:sz w:val="20"/>
                                    </w:rPr>
                                    <w:t>520,170</w:t>
                                  </w:r>
                                </w:p>
                              </w:tc>
                              <w:tc>
                                <w:tcPr>
                                  <w:tcW w:w="99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66D66F3"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細明體" w:eastAsia="細明體" w:hAnsi="細明體" w:hint="eastAsia"/>
                                      <w:bCs/>
                                      <w:spacing w:val="4"/>
                                      <w:w w:val="50"/>
                                      <w:sz w:val="20"/>
                                    </w:rPr>
                                    <w:t>－</w:t>
                                  </w:r>
                                  <w:r w:rsidRPr="005F4D58">
                                    <w:rPr>
                                      <w:rFonts w:ascii="細明體" w:eastAsia="細明體" w:hAnsi="細明體" w:hint="eastAsia"/>
                                      <w:bCs/>
                                      <w:spacing w:val="4"/>
                                      <w:sz w:val="20"/>
                                    </w:rPr>
                                    <w:t xml:space="preserve"> </w:t>
                                  </w:r>
                                  <w:r w:rsidRPr="005F4D58">
                                    <w:rPr>
                                      <w:rFonts w:ascii="標楷體" w:eastAsia="標楷體" w:hAnsi="標楷體" w:cs="新細明體" w:hint="eastAsia"/>
                                      <w:color w:val="000000"/>
                                      <w:kern w:val="0"/>
                                      <w:sz w:val="20"/>
                                    </w:rPr>
                                    <w:t>531,113</w:t>
                                  </w:r>
                                </w:p>
                              </w:tc>
                              <w:tc>
                                <w:tcPr>
                                  <w:tcW w:w="709"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13229D"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w:t>
                                  </w:r>
                                </w:p>
                              </w:tc>
                            </w:tr>
                            <w:tr w:rsidR="00663300" w:rsidRPr="005F4D58" w14:paraId="3C8F0B3F" w14:textId="77777777" w:rsidTr="002563B4">
                              <w:trPr>
                                <w:trHeight w:val="567"/>
                                <w:jc w:val="center"/>
                              </w:trPr>
                              <w:tc>
                                <w:tcPr>
                                  <w:tcW w:w="5949" w:type="dxa"/>
                                  <w:gridSpan w:val="5"/>
                                  <w:tcBorders>
                                    <w:top w:val="single" w:sz="4" w:space="0" w:color="auto"/>
                                  </w:tcBorders>
                                  <w:vAlign w:val="center"/>
                                </w:tcPr>
                                <w:p w14:paraId="069FEDC0" w14:textId="77777777" w:rsidR="00663300" w:rsidRPr="005F4D58" w:rsidRDefault="00663300" w:rsidP="00F72A6A">
                                  <w:pPr>
                                    <w:widowControl/>
                                    <w:overflowPunct w:val="0"/>
                                    <w:snapToGrid w:val="0"/>
                                    <w:spacing w:line="200" w:lineRule="exact"/>
                                    <w:ind w:leftChars="-12" w:left="331" w:rightChars="-32" w:right="-77" w:hangingChars="200" w:hanging="360"/>
                                    <w:rPr>
                                      <w:rFonts w:ascii="標楷體" w:eastAsia="標楷體" w:hAnsi="標楷體" w:cs="新細明體"/>
                                      <w:color w:val="000000"/>
                                      <w:kern w:val="0"/>
                                      <w:sz w:val="18"/>
                                      <w:szCs w:val="18"/>
                                    </w:rPr>
                                  </w:pPr>
                                  <w:proofErr w:type="gramStart"/>
                                  <w:r w:rsidRPr="005F4D58">
                                    <w:rPr>
                                      <w:rFonts w:ascii="標楷體" w:eastAsia="標楷體" w:hAnsi="標楷體" w:cs="新細明體" w:hint="eastAsia"/>
                                      <w:color w:val="000000"/>
                                      <w:kern w:val="0"/>
                                      <w:sz w:val="18"/>
                                      <w:szCs w:val="18"/>
                                    </w:rPr>
                                    <w:t>註</w:t>
                                  </w:r>
                                  <w:proofErr w:type="gramEnd"/>
                                  <w:r w:rsidRPr="005F4D58">
                                    <w:rPr>
                                      <w:rFonts w:ascii="標楷體" w:eastAsia="標楷體" w:hAnsi="標楷體" w:cs="新細明體" w:hint="eastAsia"/>
                                      <w:color w:val="000000"/>
                                      <w:kern w:val="0"/>
                                      <w:sz w:val="18"/>
                                      <w:szCs w:val="18"/>
                                    </w:rPr>
                                    <w:t>：表列賸餘審定數較預算數增加之基金，其評比標準係以主要營運計畫執行率已達</w:t>
                                  </w:r>
                                  <w:proofErr w:type="gramStart"/>
                                  <w:r w:rsidRPr="005F4D58">
                                    <w:rPr>
                                      <w:rFonts w:ascii="標楷體" w:eastAsia="標楷體" w:hAnsi="標楷體" w:cs="新細明體" w:hint="eastAsia"/>
                                      <w:color w:val="000000"/>
                                      <w:kern w:val="0"/>
                                      <w:sz w:val="18"/>
                                      <w:szCs w:val="18"/>
                                    </w:rPr>
                                    <w:t>8成</w:t>
                                  </w:r>
                                  <w:proofErr w:type="gramEnd"/>
                                  <w:r w:rsidRPr="005F4D58">
                                    <w:rPr>
                                      <w:rFonts w:ascii="標楷體" w:eastAsia="標楷體" w:hAnsi="標楷體" w:cs="新細明體" w:hint="eastAsia"/>
                                      <w:color w:val="000000"/>
                                      <w:kern w:val="0"/>
                                      <w:sz w:val="18"/>
                                      <w:szCs w:val="18"/>
                                    </w:rPr>
                                    <w:t>以上者為限，</w:t>
                                  </w:r>
                                  <w:proofErr w:type="gramStart"/>
                                  <w:r w:rsidRPr="005F4D58">
                                    <w:rPr>
                                      <w:rFonts w:ascii="標楷體" w:eastAsia="標楷體" w:hAnsi="標楷體" w:cs="新細明體" w:hint="eastAsia"/>
                                      <w:color w:val="000000"/>
                                      <w:kern w:val="0"/>
                                      <w:sz w:val="18"/>
                                      <w:szCs w:val="18"/>
                                    </w:rPr>
                                    <w:t>俾免納列因</w:t>
                                  </w:r>
                                  <w:proofErr w:type="gramEnd"/>
                                  <w:r w:rsidRPr="005F4D58">
                                    <w:rPr>
                                      <w:rFonts w:ascii="標楷體" w:eastAsia="標楷體" w:hAnsi="標楷體" w:cs="新細明體" w:hint="eastAsia"/>
                                      <w:color w:val="000000"/>
                                      <w:kern w:val="0"/>
                                      <w:sz w:val="18"/>
                                      <w:szCs w:val="18"/>
                                    </w:rPr>
                                    <w:t>營運計畫執行率欠佳致產生本期賸餘之基金。</w:t>
                                  </w:r>
                                </w:p>
                                <w:p w14:paraId="4070A5A2" w14:textId="77777777" w:rsidR="00663300" w:rsidRPr="005F4D58" w:rsidRDefault="00663300" w:rsidP="005F4D58">
                                  <w:pPr>
                                    <w:widowControl/>
                                    <w:spacing w:line="240" w:lineRule="exact"/>
                                    <w:ind w:left="360" w:hangingChars="200" w:hanging="360"/>
                                    <w:rPr>
                                      <w:rFonts w:ascii="標楷體" w:eastAsia="標楷體" w:hAnsi="標楷體" w:cs="新細明體"/>
                                      <w:color w:val="000000"/>
                                      <w:kern w:val="0"/>
                                      <w:sz w:val="18"/>
                                      <w:szCs w:val="18"/>
                                    </w:rPr>
                                  </w:pPr>
                                </w:p>
                              </w:tc>
                            </w:tr>
                          </w:tbl>
                          <w:p w14:paraId="4DAECB13" w14:textId="77777777" w:rsidR="00663300" w:rsidRPr="005F4D58" w:rsidRDefault="00663300" w:rsidP="002563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E6F2E7" id="_x0000_s1034" type="#_x0000_t202" style="position:absolute;left:0;text-align:left;margin-left:177.45pt;margin-top:4.1pt;width:304.5pt;height:177.15pt;z-index:2517442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" stroked="f">
                <v:textbox>
                  <w:txbxContent>
                    <w:p w14:paraId="7310B80B" w14:textId="60D238A8" w:rsidR="00663300" w:rsidRPr="00C6216E" w:rsidRDefault="00663300" w:rsidP="002563B4">
                      <w:pPr>
                        <w:snapToGrid w:val="0"/>
                        <w:spacing w:after="60"/>
                        <w:jc w:val="center"/>
                        <w:rPr>
                          <w:rFonts w:ascii="標楷體" w:eastAsia="標楷體" w:hAnsi="標楷體"/>
                          <w:b/>
                          <w:sz w:val="32"/>
                          <w:u w:val="single"/>
                        </w:rPr>
                      </w:pPr>
                      <w:r w:rsidRPr="00C6216E">
                        <w:rPr>
                          <w:rFonts w:ascii="標楷體" w:eastAsia="標楷體" w:hAnsi="標楷體" w:hint="eastAsia"/>
                          <w:b/>
                        </w:rPr>
                        <w:t>表1</w:t>
                      </w:r>
                      <w:r>
                        <w:rPr>
                          <w:rFonts w:ascii="標楷體" w:eastAsia="標楷體" w:hAnsi="標楷體" w:hint="eastAsia"/>
                          <w:b/>
                        </w:rPr>
                        <w:t xml:space="preserve">　</w:t>
                      </w:r>
                      <w:proofErr w:type="gramStart"/>
                      <w:r w:rsidRPr="00C6216E">
                        <w:rPr>
                          <w:rFonts w:ascii="標楷體" w:eastAsia="標楷體" w:hAnsi="標楷體"/>
                          <w:b/>
                        </w:rPr>
                        <w:t>11</w:t>
                      </w:r>
                      <w:r w:rsidRPr="00C6216E">
                        <w:rPr>
                          <w:rFonts w:ascii="標楷體" w:eastAsia="標楷體" w:hAnsi="標楷體" w:hint="eastAsia"/>
                          <w:b/>
                        </w:rPr>
                        <w:t>4</w:t>
                      </w:r>
                      <w:proofErr w:type="gramEnd"/>
                      <w:r w:rsidRPr="00C6216E">
                        <w:rPr>
                          <w:rFonts w:ascii="標楷體" w:eastAsia="標楷體" w:hAnsi="標楷體" w:hint="eastAsia"/>
                          <w:b/>
                        </w:rPr>
                        <w:t>年度</w:t>
                      </w:r>
                      <w:r w:rsidRPr="00C6216E">
                        <w:rPr>
                          <w:rFonts w:ascii="標楷體" w:eastAsia="標楷體" w:hAnsi="標楷體"/>
                          <w:b/>
                        </w:rPr>
                        <w:t>苗栗縣</w:t>
                      </w:r>
                      <w:r w:rsidRPr="00C6216E">
                        <w:rPr>
                          <w:rFonts w:ascii="標楷體" w:eastAsia="標楷體" w:hAnsi="標楷體" w:hint="eastAsia"/>
                          <w:b/>
                        </w:rPr>
                        <w:t>作業基金本期餘</w:t>
                      </w:r>
                      <w:proofErr w:type="gramStart"/>
                      <w:r w:rsidRPr="00C6216E">
                        <w:rPr>
                          <w:rFonts w:ascii="標楷體" w:eastAsia="標楷體" w:hAnsi="標楷體" w:hint="eastAsia"/>
                          <w:b/>
                        </w:rPr>
                        <w:t>絀</w:t>
                      </w:r>
                      <w:proofErr w:type="gramEnd"/>
                      <w:r w:rsidRPr="00C6216E">
                        <w:rPr>
                          <w:rFonts w:ascii="標楷體" w:eastAsia="標楷體" w:hAnsi="標楷體" w:hint="eastAsia"/>
                          <w:b/>
                        </w:rPr>
                        <w:t>預算執行排名</w:t>
                      </w:r>
                    </w:p>
                    <w:p w14:paraId="63717AFA" w14:textId="273398ED" w:rsidR="00663300" w:rsidRPr="006466CF" w:rsidRDefault="00663300" w:rsidP="006466CF">
                      <w:pPr>
                        <w:spacing w:line="240" w:lineRule="exact"/>
                        <w:ind w:rightChars="-10" w:right="-24"/>
                        <w:jc w:val="right"/>
                        <w:rPr>
                          <w:rFonts w:ascii="標楷體" w:eastAsia="標楷體" w:hAnsi="標楷體"/>
                          <w:kern w:val="0"/>
                          <w:sz w:val="20"/>
                        </w:rPr>
                      </w:pPr>
                      <w:r w:rsidRPr="006466CF">
                        <w:rPr>
                          <w:rFonts w:ascii="標楷體" w:eastAsia="標楷體" w:hAnsi="標楷體" w:hint="eastAsia"/>
                          <w:sz w:val="20"/>
                        </w:rPr>
                        <w:t>單位：</w:t>
                      </w:r>
                      <w:r w:rsidRPr="006466CF">
                        <w:rPr>
                          <w:rFonts w:ascii="標楷體" w:eastAsia="標楷體" w:hAnsi="標楷體" w:hint="eastAsia"/>
                          <w:kern w:val="0"/>
                          <w:sz w:val="20"/>
                        </w:rPr>
                        <w:t>新臺幣千</w:t>
                      </w:r>
                      <w:r w:rsidRPr="006466CF">
                        <w:rPr>
                          <w:rFonts w:ascii="標楷體" w:eastAsia="標楷體" w:hAnsi="標楷體"/>
                          <w:kern w:val="0"/>
                          <w:sz w:val="20"/>
                        </w:rPr>
                        <w:t>元</w:t>
                      </w:r>
                    </w:p>
                    <w:tbl>
                      <w:tblPr>
                        <w:tblW w:w="5949" w:type="dxa"/>
                        <w:jc w:val="center"/>
                        <w:tblCellMar>
                          <w:left w:w="28" w:type="dxa"/>
                          <w:right w:w="28" w:type="dxa"/>
                        </w:tblCellMar>
                        <w:tblLook w:val="04A0" w:firstRow="1" w:lastRow="0" w:firstColumn="1" w:lastColumn="0" w:noHBand="0" w:noVBand="1"/>
                      </w:tblPr>
                      <w:tblGrid>
                        <w:gridCol w:w="2547"/>
                        <w:gridCol w:w="709"/>
                        <w:gridCol w:w="992"/>
                        <w:gridCol w:w="992"/>
                        <w:gridCol w:w="709"/>
                      </w:tblGrid>
                      <w:tr w:rsidR="00663300" w:rsidRPr="005F4D58" w14:paraId="5E686C32" w14:textId="77777777" w:rsidTr="00220930">
                        <w:trPr>
                          <w:trHeight w:val="304"/>
                          <w:jc w:val="center"/>
                        </w:trPr>
                        <w:tc>
                          <w:tcPr>
                            <w:tcW w:w="2547" w:type="dxa"/>
                            <w:vMerge w:val="restart"/>
                            <w:tcBorders>
                              <w:top w:val="single" w:sz="4" w:space="0" w:color="auto"/>
                              <w:left w:val="single" w:sz="4" w:space="0" w:color="auto"/>
                              <w:bottom w:val="single" w:sz="8" w:space="0" w:color="000000"/>
                              <w:right w:val="single" w:sz="4" w:space="0" w:color="auto"/>
                            </w:tcBorders>
                            <w:shd w:val="clear" w:color="auto" w:fill="B6DDE8"/>
                            <w:vAlign w:val="center"/>
                            <w:hideMark/>
                          </w:tcPr>
                          <w:p w14:paraId="3B1C2142"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基金名稱</w:t>
                            </w:r>
                          </w:p>
                        </w:tc>
                        <w:tc>
                          <w:tcPr>
                            <w:tcW w:w="709" w:type="dxa"/>
                            <w:vMerge w:val="restart"/>
                            <w:tcBorders>
                              <w:top w:val="single" w:sz="4" w:space="0" w:color="auto"/>
                              <w:left w:val="single" w:sz="4" w:space="0" w:color="auto"/>
                              <w:bottom w:val="single" w:sz="8" w:space="0" w:color="000000"/>
                              <w:right w:val="single" w:sz="4" w:space="0" w:color="auto"/>
                            </w:tcBorders>
                            <w:shd w:val="clear" w:color="auto" w:fill="B6DDE8"/>
                            <w:vAlign w:val="center"/>
                            <w:hideMark/>
                          </w:tcPr>
                          <w:p w14:paraId="4134B7BE"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預算數</w:t>
                            </w:r>
                          </w:p>
                        </w:tc>
                        <w:tc>
                          <w:tcPr>
                            <w:tcW w:w="992" w:type="dxa"/>
                            <w:vMerge w:val="restart"/>
                            <w:tcBorders>
                              <w:top w:val="single" w:sz="4" w:space="0" w:color="auto"/>
                              <w:left w:val="single" w:sz="4" w:space="0" w:color="auto"/>
                              <w:bottom w:val="single" w:sz="8" w:space="0" w:color="000000"/>
                              <w:right w:val="single" w:sz="4" w:space="0" w:color="auto"/>
                            </w:tcBorders>
                            <w:shd w:val="clear" w:color="auto" w:fill="B6DDE8"/>
                            <w:vAlign w:val="center"/>
                            <w:hideMark/>
                          </w:tcPr>
                          <w:p w14:paraId="1E79DAE7"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審定數</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6DDE8"/>
                            <w:vAlign w:val="center"/>
                            <w:hideMark/>
                          </w:tcPr>
                          <w:p w14:paraId="43CF9274"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審定數與預算數</w:t>
                            </w:r>
                          </w:p>
                          <w:p w14:paraId="0D32515F"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比較增減</w:t>
                            </w:r>
                          </w:p>
                        </w:tc>
                      </w:tr>
                      <w:tr w:rsidR="00663300" w:rsidRPr="005F4D58" w14:paraId="34770C4F" w14:textId="77777777" w:rsidTr="00220930">
                        <w:trPr>
                          <w:trHeight w:val="281"/>
                          <w:jc w:val="center"/>
                        </w:trPr>
                        <w:tc>
                          <w:tcPr>
                            <w:tcW w:w="2547" w:type="dxa"/>
                            <w:vMerge/>
                            <w:tcBorders>
                              <w:top w:val="single" w:sz="8" w:space="0" w:color="auto"/>
                              <w:left w:val="single" w:sz="4" w:space="0" w:color="auto"/>
                              <w:bottom w:val="single" w:sz="4" w:space="0" w:color="auto"/>
                              <w:right w:val="single" w:sz="4" w:space="0" w:color="auto"/>
                            </w:tcBorders>
                            <w:shd w:val="clear" w:color="auto" w:fill="B6DDE8"/>
                            <w:vAlign w:val="center"/>
                            <w:hideMark/>
                          </w:tcPr>
                          <w:p w14:paraId="670BAD54" w14:textId="77777777" w:rsidR="00663300" w:rsidRPr="005F4D58" w:rsidRDefault="00663300" w:rsidP="005F4D58">
                            <w:pPr>
                              <w:widowControl/>
                              <w:rPr>
                                <w:rFonts w:ascii="標楷體" w:eastAsia="標楷體" w:hAnsi="標楷體" w:cs="新細明體"/>
                                <w:color w:val="000000"/>
                                <w:kern w:val="0"/>
                                <w:sz w:val="20"/>
                              </w:rPr>
                            </w:pPr>
                          </w:p>
                        </w:tc>
                        <w:tc>
                          <w:tcPr>
                            <w:tcW w:w="709" w:type="dxa"/>
                            <w:vMerge/>
                            <w:tcBorders>
                              <w:top w:val="single" w:sz="8" w:space="0" w:color="auto"/>
                              <w:left w:val="single" w:sz="4" w:space="0" w:color="auto"/>
                              <w:bottom w:val="single" w:sz="4" w:space="0" w:color="auto"/>
                              <w:right w:val="single" w:sz="4" w:space="0" w:color="auto"/>
                            </w:tcBorders>
                            <w:shd w:val="clear" w:color="auto" w:fill="B6DDE8"/>
                            <w:vAlign w:val="center"/>
                            <w:hideMark/>
                          </w:tcPr>
                          <w:p w14:paraId="46055053" w14:textId="77777777" w:rsidR="00663300" w:rsidRPr="005F4D58" w:rsidRDefault="00663300" w:rsidP="005F4D58">
                            <w:pPr>
                              <w:widowControl/>
                              <w:rPr>
                                <w:rFonts w:ascii="標楷體" w:eastAsia="標楷體" w:hAnsi="標楷體" w:cs="新細明體"/>
                                <w:color w:val="000000"/>
                                <w:kern w:val="0"/>
                                <w:sz w:val="20"/>
                              </w:rPr>
                            </w:pPr>
                          </w:p>
                        </w:tc>
                        <w:tc>
                          <w:tcPr>
                            <w:tcW w:w="992" w:type="dxa"/>
                            <w:vMerge/>
                            <w:tcBorders>
                              <w:top w:val="single" w:sz="8" w:space="0" w:color="auto"/>
                              <w:left w:val="single" w:sz="4" w:space="0" w:color="auto"/>
                              <w:bottom w:val="single" w:sz="4" w:space="0" w:color="auto"/>
                              <w:right w:val="single" w:sz="4" w:space="0" w:color="auto"/>
                            </w:tcBorders>
                            <w:shd w:val="clear" w:color="auto" w:fill="B6DDE8"/>
                            <w:vAlign w:val="center"/>
                            <w:hideMark/>
                          </w:tcPr>
                          <w:p w14:paraId="54E74DB4" w14:textId="77777777" w:rsidR="00663300" w:rsidRPr="005F4D58" w:rsidRDefault="00663300" w:rsidP="005F4D58">
                            <w:pPr>
                              <w:widowControl/>
                              <w:rPr>
                                <w:rFonts w:ascii="標楷體" w:eastAsia="標楷體" w:hAnsi="標楷體" w:cs="新細明體"/>
                                <w:color w:val="000000"/>
                                <w:kern w:val="0"/>
                                <w:sz w:val="20"/>
                              </w:rPr>
                            </w:pPr>
                          </w:p>
                        </w:tc>
                        <w:tc>
                          <w:tcPr>
                            <w:tcW w:w="992"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489CCC28" w14:textId="77777777" w:rsidR="00663300" w:rsidRPr="005F4D58" w:rsidRDefault="00663300" w:rsidP="005F4D58">
                            <w:pPr>
                              <w:widowControl/>
                              <w:jc w:val="center"/>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金額</w:t>
                            </w:r>
                          </w:p>
                        </w:tc>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4250E53C" w14:textId="77777777" w:rsidR="00663300" w:rsidRPr="005F4D58" w:rsidRDefault="00663300" w:rsidP="005F4D58">
                            <w:pPr>
                              <w:widowControl/>
                              <w:jc w:val="center"/>
                              <w:rPr>
                                <w:rFonts w:ascii="新細明體" w:hAnsi="新細明體" w:cs="新細明體"/>
                                <w:color w:val="000000"/>
                                <w:kern w:val="0"/>
                                <w:sz w:val="20"/>
                              </w:rPr>
                            </w:pPr>
                            <w:r w:rsidRPr="005F4D58">
                              <w:rPr>
                                <w:rFonts w:ascii="新細明體" w:hAnsi="新細明體" w:cs="新細明體" w:hint="eastAsia"/>
                                <w:color w:val="000000"/>
                                <w:kern w:val="0"/>
                                <w:sz w:val="20"/>
                              </w:rPr>
                              <w:t>％</w:t>
                            </w:r>
                          </w:p>
                        </w:tc>
                      </w:tr>
                      <w:tr w:rsidR="00663300" w:rsidRPr="005F4D58" w14:paraId="721F17BB" w14:textId="77777777" w:rsidTr="00220930">
                        <w:trPr>
                          <w:trHeight w:val="324"/>
                          <w:jc w:val="center"/>
                        </w:trPr>
                        <w:tc>
                          <w:tcPr>
                            <w:tcW w:w="2547" w:type="dxa"/>
                            <w:tcBorders>
                              <w:top w:val="single" w:sz="4" w:space="0" w:color="auto"/>
                              <w:left w:val="single" w:sz="4" w:space="0" w:color="auto"/>
                              <w:right w:val="single" w:sz="4" w:space="0" w:color="auto"/>
                            </w:tcBorders>
                            <w:shd w:val="clear" w:color="auto" w:fill="DAEEF3"/>
                            <w:vAlign w:val="center"/>
                            <w:hideMark/>
                          </w:tcPr>
                          <w:p w14:paraId="5620008C" w14:textId="77777777" w:rsidR="00663300" w:rsidRPr="005F4D58" w:rsidRDefault="00663300" w:rsidP="005F4D58">
                            <w:pPr>
                              <w:widowControl/>
                              <w:jc w:val="both"/>
                              <w:rPr>
                                <w:rFonts w:ascii="標楷體" w:eastAsia="標楷體" w:hAnsi="標楷體" w:cs="新細明體"/>
                                <w:b/>
                                <w:bCs/>
                                <w:color w:val="000000"/>
                                <w:kern w:val="0"/>
                                <w:sz w:val="20"/>
                              </w:rPr>
                            </w:pPr>
                            <w:r w:rsidRPr="005F4D58">
                              <w:rPr>
                                <w:rFonts w:ascii="標楷體" w:eastAsia="標楷體" w:hAnsi="標楷體" w:cs="新細明體" w:hint="eastAsia"/>
                                <w:b/>
                                <w:bCs/>
                                <w:color w:val="000000"/>
                                <w:kern w:val="0"/>
                                <w:sz w:val="20"/>
                              </w:rPr>
                              <w:t>賸餘較預算數增加</w:t>
                            </w:r>
                          </w:p>
                        </w:tc>
                        <w:tc>
                          <w:tcPr>
                            <w:tcW w:w="709" w:type="dxa"/>
                            <w:tcBorders>
                              <w:top w:val="single" w:sz="4" w:space="0" w:color="auto"/>
                              <w:left w:val="single" w:sz="4" w:space="0" w:color="auto"/>
                              <w:right w:val="single" w:sz="4" w:space="0" w:color="auto"/>
                            </w:tcBorders>
                            <w:shd w:val="clear" w:color="auto" w:fill="DAEEF3"/>
                            <w:vAlign w:val="center"/>
                            <w:hideMark/>
                          </w:tcPr>
                          <w:p w14:paraId="24C1F080"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992" w:type="dxa"/>
                            <w:tcBorders>
                              <w:top w:val="single" w:sz="4" w:space="0" w:color="auto"/>
                              <w:left w:val="single" w:sz="4" w:space="0" w:color="auto"/>
                              <w:right w:val="single" w:sz="4" w:space="0" w:color="auto"/>
                            </w:tcBorders>
                            <w:shd w:val="clear" w:color="auto" w:fill="DAEEF3"/>
                            <w:vAlign w:val="center"/>
                            <w:hideMark/>
                          </w:tcPr>
                          <w:p w14:paraId="3F3418B8"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992" w:type="dxa"/>
                            <w:tcBorders>
                              <w:top w:val="single" w:sz="4" w:space="0" w:color="auto"/>
                              <w:left w:val="single" w:sz="4" w:space="0" w:color="auto"/>
                              <w:right w:val="single" w:sz="4" w:space="0" w:color="auto"/>
                            </w:tcBorders>
                            <w:shd w:val="clear" w:color="auto" w:fill="DAEEF3"/>
                            <w:vAlign w:val="center"/>
                            <w:hideMark/>
                          </w:tcPr>
                          <w:p w14:paraId="4CA529DA"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709" w:type="dxa"/>
                            <w:tcBorders>
                              <w:top w:val="single" w:sz="4" w:space="0" w:color="auto"/>
                              <w:left w:val="single" w:sz="4" w:space="0" w:color="auto"/>
                              <w:right w:val="single" w:sz="4" w:space="0" w:color="auto"/>
                            </w:tcBorders>
                            <w:shd w:val="clear" w:color="auto" w:fill="DAEEF3"/>
                            <w:vAlign w:val="center"/>
                            <w:hideMark/>
                          </w:tcPr>
                          <w:p w14:paraId="77437652"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r>
                      <w:tr w:rsidR="00663300" w:rsidRPr="005F4D58" w14:paraId="1328CBB8" w14:textId="77777777" w:rsidTr="00220930">
                        <w:trPr>
                          <w:trHeight w:val="324"/>
                          <w:jc w:val="center"/>
                        </w:trPr>
                        <w:tc>
                          <w:tcPr>
                            <w:tcW w:w="2547" w:type="dxa"/>
                            <w:tcBorders>
                              <w:top w:val="nil"/>
                              <w:left w:val="single" w:sz="4" w:space="0" w:color="auto"/>
                              <w:right w:val="single" w:sz="4" w:space="0" w:color="auto"/>
                            </w:tcBorders>
                            <w:shd w:val="clear" w:color="auto" w:fill="FFFFFF" w:themeFill="background1"/>
                            <w:vAlign w:val="center"/>
                            <w:hideMark/>
                          </w:tcPr>
                          <w:p w14:paraId="2DDE4929" w14:textId="251EE903" w:rsidR="00663300" w:rsidRPr="005F4D58" w:rsidRDefault="00663300" w:rsidP="00D03A85">
                            <w:pPr>
                              <w:widowControl/>
                              <w:spacing w:line="240" w:lineRule="exact"/>
                              <w:ind w:firstLineChars="100" w:firstLine="200"/>
                              <w:jc w:val="both"/>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苗栗縣醫療作業基金</w:t>
                            </w:r>
                          </w:p>
                        </w:tc>
                        <w:tc>
                          <w:tcPr>
                            <w:tcW w:w="709" w:type="dxa"/>
                            <w:tcBorders>
                              <w:top w:val="nil"/>
                              <w:left w:val="single" w:sz="4" w:space="0" w:color="auto"/>
                              <w:right w:val="single" w:sz="4" w:space="0" w:color="auto"/>
                            </w:tcBorders>
                            <w:shd w:val="clear" w:color="auto" w:fill="FFFFFF" w:themeFill="background1"/>
                            <w:vAlign w:val="center"/>
                            <w:hideMark/>
                          </w:tcPr>
                          <w:p w14:paraId="43A976D9"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6,100</w:t>
                            </w:r>
                          </w:p>
                        </w:tc>
                        <w:tc>
                          <w:tcPr>
                            <w:tcW w:w="992" w:type="dxa"/>
                            <w:tcBorders>
                              <w:top w:val="nil"/>
                              <w:left w:val="single" w:sz="4" w:space="0" w:color="auto"/>
                              <w:right w:val="single" w:sz="4" w:space="0" w:color="auto"/>
                            </w:tcBorders>
                            <w:shd w:val="clear" w:color="auto" w:fill="FFFFFF" w:themeFill="background1"/>
                            <w:vAlign w:val="center"/>
                            <w:hideMark/>
                          </w:tcPr>
                          <w:p w14:paraId="57412B36"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12,531</w:t>
                            </w:r>
                          </w:p>
                        </w:tc>
                        <w:tc>
                          <w:tcPr>
                            <w:tcW w:w="992" w:type="dxa"/>
                            <w:tcBorders>
                              <w:top w:val="nil"/>
                              <w:left w:val="single" w:sz="4" w:space="0" w:color="auto"/>
                              <w:right w:val="single" w:sz="4" w:space="0" w:color="auto"/>
                            </w:tcBorders>
                            <w:shd w:val="clear" w:color="auto" w:fill="FFFFFF" w:themeFill="background1"/>
                            <w:vAlign w:val="center"/>
                            <w:hideMark/>
                          </w:tcPr>
                          <w:p w14:paraId="7A23A249"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6,431</w:t>
                            </w:r>
                          </w:p>
                        </w:tc>
                        <w:tc>
                          <w:tcPr>
                            <w:tcW w:w="709" w:type="dxa"/>
                            <w:tcBorders>
                              <w:top w:val="nil"/>
                              <w:left w:val="single" w:sz="4" w:space="0" w:color="auto"/>
                              <w:right w:val="single" w:sz="4" w:space="0" w:color="auto"/>
                            </w:tcBorders>
                            <w:shd w:val="clear" w:color="auto" w:fill="FFFFFF" w:themeFill="background1"/>
                            <w:vAlign w:val="center"/>
                            <w:hideMark/>
                          </w:tcPr>
                          <w:p w14:paraId="4415CB65"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105.43</w:t>
                            </w:r>
                          </w:p>
                        </w:tc>
                      </w:tr>
                      <w:tr w:rsidR="00663300" w:rsidRPr="005F4D58" w14:paraId="4A55F9E4" w14:textId="77777777" w:rsidTr="00220930">
                        <w:trPr>
                          <w:trHeight w:val="324"/>
                          <w:jc w:val="center"/>
                        </w:trPr>
                        <w:tc>
                          <w:tcPr>
                            <w:tcW w:w="2547" w:type="dxa"/>
                            <w:tcBorders>
                              <w:top w:val="nil"/>
                              <w:left w:val="single" w:sz="4" w:space="0" w:color="auto"/>
                              <w:right w:val="single" w:sz="4" w:space="0" w:color="auto"/>
                            </w:tcBorders>
                            <w:shd w:val="clear" w:color="auto" w:fill="DAEEF3"/>
                            <w:vAlign w:val="center"/>
                            <w:hideMark/>
                          </w:tcPr>
                          <w:p w14:paraId="1F1C0625" w14:textId="77777777" w:rsidR="00663300" w:rsidRPr="005F4D58" w:rsidRDefault="00663300" w:rsidP="005F4D58">
                            <w:pPr>
                              <w:widowControl/>
                              <w:spacing w:line="240" w:lineRule="exact"/>
                              <w:jc w:val="both"/>
                              <w:rPr>
                                <w:rFonts w:ascii="標楷體" w:eastAsia="標楷體" w:hAnsi="標楷體" w:cs="新細明體"/>
                                <w:b/>
                                <w:bCs/>
                                <w:color w:val="000000"/>
                                <w:kern w:val="0"/>
                                <w:sz w:val="20"/>
                              </w:rPr>
                            </w:pPr>
                            <w:r w:rsidRPr="005F4D58">
                              <w:rPr>
                                <w:rFonts w:ascii="標楷體" w:eastAsia="標楷體" w:hAnsi="標楷體" w:cs="新細明體" w:hint="eastAsia"/>
                                <w:b/>
                                <w:bCs/>
                                <w:color w:val="000000"/>
                                <w:kern w:val="0"/>
                                <w:sz w:val="20"/>
                              </w:rPr>
                              <w:t>短</w:t>
                            </w:r>
                            <w:proofErr w:type="gramStart"/>
                            <w:r w:rsidRPr="005F4D58">
                              <w:rPr>
                                <w:rFonts w:ascii="標楷體" w:eastAsia="標楷體" w:hAnsi="標楷體" w:cs="新細明體" w:hint="eastAsia"/>
                                <w:b/>
                                <w:bCs/>
                                <w:color w:val="000000"/>
                                <w:kern w:val="0"/>
                                <w:sz w:val="20"/>
                              </w:rPr>
                              <w:t>絀</w:t>
                            </w:r>
                            <w:proofErr w:type="gramEnd"/>
                            <w:r w:rsidRPr="005F4D58">
                              <w:rPr>
                                <w:rFonts w:ascii="標楷體" w:eastAsia="標楷體" w:hAnsi="標楷體" w:cs="新細明體" w:hint="eastAsia"/>
                                <w:b/>
                                <w:bCs/>
                                <w:color w:val="000000"/>
                                <w:kern w:val="0"/>
                                <w:sz w:val="20"/>
                              </w:rPr>
                              <w:t>較預算數增加</w:t>
                            </w:r>
                          </w:p>
                        </w:tc>
                        <w:tc>
                          <w:tcPr>
                            <w:tcW w:w="709" w:type="dxa"/>
                            <w:tcBorders>
                              <w:top w:val="nil"/>
                              <w:left w:val="single" w:sz="4" w:space="0" w:color="auto"/>
                              <w:right w:val="single" w:sz="4" w:space="0" w:color="auto"/>
                            </w:tcBorders>
                            <w:shd w:val="clear" w:color="auto" w:fill="DAEEF3"/>
                            <w:vAlign w:val="center"/>
                            <w:hideMark/>
                          </w:tcPr>
                          <w:p w14:paraId="11248B0B"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992" w:type="dxa"/>
                            <w:tcBorders>
                              <w:top w:val="nil"/>
                              <w:left w:val="single" w:sz="4" w:space="0" w:color="auto"/>
                              <w:right w:val="single" w:sz="4" w:space="0" w:color="auto"/>
                            </w:tcBorders>
                            <w:shd w:val="clear" w:color="auto" w:fill="DAEEF3"/>
                            <w:vAlign w:val="center"/>
                            <w:hideMark/>
                          </w:tcPr>
                          <w:p w14:paraId="41F6D10E"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992" w:type="dxa"/>
                            <w:tcBorders>
                              <w:top w:val="nil"/>
                              <w:left w:val="single" w:sz="4" w:space="0" w:color="auto"/>
                              <w:right w:val="single" w:sz="4" w:space="0" w:color="auto"/>
                            </w:tcBorders>
                            <w:shd w:val="clear" w:color="auto" w:fill="DAEEF3"/>
                            <w:vAlign w:val="center"/>
                            <w:hideMark/>
                          </w:tcPr>
                          <w:p w14:paraId="34BED86F"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c>
                          <w:tcPr>
                            <w:tcW w:w="709" w:type="dxa"/>
                            <w:tcBorders>
                              <w:top w:val="nil"/>
                              <w:left w:val="single" w:sz="4" w:space="0" w:color="auto"/>
                              <w:right w:val="single" w:sz="4" w:space="0" w:color="auto"/>
                            </w:tcBorders>
                            <w:shd w:val="clear" w:color="auto" w:fill="DAEEF3"/>
                            <w:vAlign w:val="center"/>
                            <w:hideMark/>
                          </w:tcPr>
                          <w:p w14:paraId="1881E5B4"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 xml:space="preserve">　</w:t>
                            </w:r>
                          </w:p>
                        </w:tc>
                      </w:tr>
                      <w:tr w:rsidR="00663300" w:rsidRPr="005F4D58" w14:paraId="2F23AC90" w14:textId="77777777" w:rsidTr="00220930">
                        <w:trPr>
                          <w:trHeight w:val="336"/>
                          <w:jc w:val="center"/>
                        </w:trPr>
                        <w:tc>
                          <w:tcPr>
                            <w:tcW w:w="2547" w:type="dxa"/>
                            <w:tcBorders>
                              <w:top w:val="nil"/>
                              <w:left w:val="single" w:sz="4" w:space="0" w:color="auto"/>
                              <w:bottom w:val="single" w:sz="4" w:space="0" w:color="auto"/>
                              <w:right w:val="single" w:sz="4" w:space="0" w:color="auto"/>
                            </w:tcBorders>
                            <w:shd w:val="clear" w:color="auto" w:fill="FFFFFF" w:themeFill="background1"/>
                            <w:vAlign w:val="center"/>
                            <w:hideMark/>
                          </w:tcPr>
                          <w:p w14:paraId="5F606EF3" w14:textId="6119C321" w:rsidR="00663300" w:rsidRPr="005F4D58" w:rsidRDefault="00663300" w:rsidP="00D03A85">
                            <w:pPr>
                              <w:widowControl/>
                              <w:spacing w:line="240" w:lineRule="exact"/>
                              <w:ind w:firstLineChars="100" w:firstLine="200"/>
                              <w:jc w:val="both"/>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苗栗縣實施平均地權基金</w:t>
                            </w:r>
                          </w:p>
                        </w:tc>
                        <w:tc>
                          <w:tcPr>
                            <w:tcW w:w="709" w:type="dxa"/>
                            <w:tcBorders>
                              <w:top w:val="nil"/>
                              <w:left w:val="single" w:sz="4" w:space="0" w:color="auto"/>
                              <w:bottom w:val="single" w:sz="4" w:space="0" w:color="auto"/>
                              <w:right w:val="single" w:sz="4" w:space="0" w:color="auto"/>
                            </w:tcBorders>
                            <w:shd w:val="clear" w:color="auto" w:fill="FFFFFF" w:themeFill="background1"/>
                            <w:vAlign w:val="center"/>
                            <w:hideMark/>
                          </w:tcPr>
                          <w:p w14:paraId="118D594A"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10,943</w:t>
                            </w:r>
                          </w:p>
                        </w:tc>
                        <w:tc>
                          <w:tcPr>
                            <w:tcW w:w="99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6A72CC5"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細明體" w:eastAsia="細明體" w:hAnsi="細明體" w:hint="eastAsia"/>
                                <w:bCs/>
                                <w:spacing w:val="4"/>
                                <w:w w:val="50"/>
                                <w:sz w:val="20"/>
                              </w:rPr>
                              <w:t>－</w:t>
                            </w:r>
                            <w:r w:rsidRPr="005F4D58">
                              <w:rPr>
                                <w:rFonts w:ascii="細明體" w:eastAsia="細明體" w:hAnsi="細明體" w:hint="eastAsia"/>
                                <w:bCs/>
                                <w:spacing w:val="4"/>
                                <w:sz w:val="20"/>
                              </w:rPr>
                              <w:t xml:space="preserve"> </w:t>
                            </w:r>
                            <w:r w:rsidRPr="005F4D58">
                              <w:rPr>
                                <w:rFonts w:ascii="標楷體" w:eastAsia="標楷體" w:hAnsi="標楷體" w:cs="新細明體" w:hint="eastAsia"/>
                                <w:color w:val="000000"/>
                                <w:kern w:val="0"/>
                                <w:sz w:val="20"/>
                              </w:rPr>
                              <w:t>520,170</w:t>
                            </w:r>
                          </w:p>
                        </w:tc>
                        <w:tc>
                          <w:tcPr>
                            <w:tcW w:w="99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66D66F3"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細明體" w:eastAsia="細明體" w:hAnsi="細明體" w:hint="eastAsia"/>
                                <w:bCs/>
                                <w:spacing w:val="4"/>
                                <w:w w:val="50"/>
                                <w:sz w:val="20"/>
                              </w:rPr>
                              <w:t>－</w:t>
                            </w:r>
                            <w:r w:rsidRPr="005F4D58">
                              <w:rPr>
                                <w:rFonts w:ascii="細明體" w:eastAsia="細明體" w:hAnsi="細明體" w:hint="eastAsia"/>
                                <w:bCs/>
                                <w:spacing w:val="4"/>
                                <w:sz w:val="20"/>
                              </w:rPr>
                              <w:t xml:space="preserve"> </w:t>
                            </w:r>
                            <w:r w:rsidRPr="005F4D58">
                              <w:rPr>
                                <w:rFonts w:ascii="標楷體" w:eastAsia="標楷體" w:hAnsi="標楷體" w:cs="新細明體" w:hint="eastAsia"/>
                                <w:color w:val="000000"/>
                                <w:kern w:val="0"/>
                                <w:sz w:val="20"/>
                              </w:rPr>
                              <w:t>531,113</w:t>
                            </w:r>
                          </w:p>
                        </w:tc>
                        <w:tc>
                          <w:tcPr>
                            <w:tcW w:w="709"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13229D" w14:textId="77777777" w:rsidR="00663300" w:rsidRPr="005F4D58" w:rsidRDefault="00663300" w:rsidP="005F4D58">
                            <w:pPr>
                              <w:widowControl/>
                              <w:jc w:val="right"/>
                              <w:rPr>
                                <w:rFonts w:ascii="標楷體" w:eastAsia="標楷體" w:hAnsi="標楷體" w:cs="新細明體"/>
                                <w:color w:val="000000"/>
                                <w:kern w:val="0"/>
                                <w:sz w:val="20"/>
                              </w:rPr>
                            </w:pPr>
                            <w:r w:rsidRPr="005F4D58">
                              <w:rPr>
                                <w:rFonts w:ascii="標楷體" w:eastAsia="標楷體" w:hAnsi="標楷體" w:cs="新細明體" w:hint="eastAsia"/>
                                <w:color w:val="000000"/>
                                <w:kern w:val="0"/>
                                <w:sz w:val="20"/>
                              </w:rPr>
                              <w:t>--</w:t>
                            </w:r>
                          </w:p>
                        </w:tc>
                      </w:tr>
                      <w:tr w:rsidR="00663300" w:rsidRPr="005F4D58" w14:paraId="3C8F0B3F" w14:textId="77777777" w:rsidTr="002563B4">
                        <w:trPr>
                          <w:trHeight w:val="567"/>
                          <w:jc w:val="center"/>
                        </w:trPr>
                        <w:tc>
                          <w:tcPr>
                            <w:tcW w:w="5949" w:type="dxa"/>
                            <w:gridSpan w:val="5"/>
                            <w:tcBorders>
                              <w:top w:val="single" w:sz="4" w:space="0" w:color="auto"/>
                            </w:tcBorders>
                            <w:vAlign w:val="center"/>
                          </w:tcPr>
                          <w:p w14:paraId="069FEDC0" w14:textId="77777777" w:rsidR="00663300" w:rsidRPr="005F4D58" w:rsidRDefault="00663300" w:rsidP="00F72A6A">
                            <w:pPr>
                              <w:widowControl/>
                              <w:overflowPunct w:val="0"/>
                              <w:snapToGrid w:val="0"/>
                              <w:spacing w:line="200" w:lineRule="exact"/>
                              <w:ind w:leftChars="-12" w:left="331" w:rightChars="-32" w:right="-77" w:hangingChars="200" w:hanging="360"/>
                              <w:rPr>
                                <w:rFonts w:ascii="標楷體" w:eastAsia="標楷體" w:hAnsi="標楷體" w:cs="新細明體"/>
                                <w:color w:val="000000"/>
                                <w:kern w:val="0"/>
                                <w:sz w:val="18"/>
                                <w:szCs w:val="18"/>
                              </w:rPr>
                            </w:pPr>
                            <w:proofErr w:type="gramStart"/>
                            <w:r w:rsidRPr="005F4D58">
                              <w:rPr>
                                <w:rFonts w:ascii="標楷體" w:eastAsia="標楷體" w:hAnsi="標楷體" w:cs="新細明體" w:hint="eastAsia"/>
                                <w:color w:val="000000"/>
                                <w:kern w:val="0"/>
                                <w:sz w:val="18"/>
                                <w:szCs w:val="18"/>
                              </w:rPr>
                              <w:t>註</w:t>
                            </w:r>
                            <w:proofErr w:type="gramEnd"/>
                            <w:r w:rsidRPr="005F4D58">
                              <w:rPr>
                                <w:rFonts w:ascii="標楷體" w:eastAsia="標楷體" w:hAnsi="標楷體" w:cs="新細明體" w:hint="eastAsia"/>
                                <w:color w:val="000000"/>
                                <w:kern w:val="0"/>
                                <w:sz w:val="18"/>
                                <w:szCs w:val="18"/>
                              </w:rPr>
                              <w:t>：表列賸餘審定數較預算數增加之基金，其評比標準係以主要營運計畫執行率已達</w:t>
                            </w:r>
                            <w:proofErr w:type="gramStart"/>
                            <w:r w:rsidRPr="005F4D58">
                              <w:rPr>
                                <w:rFonts w:ascii="標楷體" w:eastAsia="標楷體" w:hAnsi="標楷體" w:cs="新細明體" w:hint="eastAsia"/>
                                <w:color w:val="000000"/>
                                <w:kern w:val="0"/>
                                <w:sz w:val="18"/>
                                <w:szCs w:val="18"/>
                              </w:rPr>
                              <w:t>8成</w:t>
                            </w:r>
                            <w:proofErr w:type="gramEnd"/>
                            <w:r w:rsidRPr="005F4D58">
                              <w:rPr>
                                <w:rFonts w:ascii="標楷體" w:eastAsia="標楷體" w:hAnsi="標楷體" w:cs="新細明體" w:hint="eastAsia"/>
                                <w:color w:val="000000"/>
                                <w:kern w:val="0"/>
                                <w:sz w:val="18"/>
                                <w:szCs w:val="18"/>
                              </w:rPr>
                              <w:t>以上者為限，</w:t>
                            </w:r>
                            <w:proofErr w:type="gramStart"/>
                            <w:r w:rsidRPr="005F4D58">
                              <w:rPr>
                                <w:rFonts w:ascii="標楷體" w:eastAsia="標楷體" w:hAnsi="標楷體" w:cs="新細明體" w:hint="eastAsia"/>
                                <w:color w:val="000000"/>
                                <w:kern w:val="0"/>
                                <w:sz w:val="18"/>
                                <w:szCs w:val="18"/>
                              </w:rPr>
                              <w:t>俾免納列因</w:t>
                            </w:r>
                            <w:proofErr w:type="gramEnd"/>
                            <w:r w:rsidRPr="005F4D58">
                              <w:rPr>
                                <w:rFonts w:ascii="標楷體" w:eastAsia="標楷體" w:hAnsi="標楷體" w:cs="新細明體" w:hint="eastAsia"/>
                                <w:color w:val="000000"/>
                                <w:kern w:val="0"/>
                                <w:sz w:val="18"/>
                                <w:szCs w:val="18"/>
                              </w:rPr>
                              <w:t>營運計畫執行率欠佳致產生本期賸餘之基金。</w:t>
                            </w:r>
                          </w:p>
                          <w:p w14:paraId="4070A5A2" w14:textId="77777777" w:rsidR="00663300" w:rsidRPr="005F4D58" w:rsidRDefault="00663300" w:rsidP="005F4D58">
                            <w:pPr>
                              <w:widowControl/>
                              <w:spacing w:line="240" w:lineRule="exact"/>
                              <w:ind w:left="360" w:hangingChars="200" w:hanging="360"/>
                              <w:rPr>
                                <w:rFonts w:ascii="標楷體" w:eastAsia="標楷體" w:hAnsi="標楷體" w:cs="新細明體"/>
                                <w:color w:val="000000"/>
                                <w:kern w:val="0"/>
                                <w:sz w:val="18"/>
                                <w:szCs w:val="18"/>
                              </w:rPr>
                            </w:pPr>
                          </w:p>
                        </w:tc>
                      </w:tr>
                    </w:tbl>
                    <w:p w14:paraId="4DAECB13" w14:textId="77777777" w:rsidR="00663300" w:rsidRPr="005F4D58" w:rsidRDefault="00663300" w:rsidP="002563B4"/>
                  </w:txbxContent>
                </v:textbox>
                <w10:wrap type="square" anchorx="margin"/>
              </v:shape>
            </w:pict>
          </mc:Fallback>
        </mc:AlternateContent>
      </w:r>
      <w:r w:rsidRPr="007A5358">
        <w:rPr>
          <w:rFonts w:ascii="標楷體" w:eastAsia="標楷體" w:hAnsi="標楷體" w:hint="eastAsia"/>
          <w:noProof/>
          <w:color w:val="000000" w:themeColor="text1"/>
          <w:spacing w:val="6"/>
          <w:kern w:val="0"/>
          <w:sz w:val="28"/>
          <w:szCs w:val="28"/>
        </w:rPr>
        <w:t>業基金；短絀審定數較預算數增加者，為苗栗縣實施平均地權基金（表1）。至</w:t>
      </w:r>
      <w:r w:rsidRPr="007A5358">
        <w:rPr>
          <w:rFonts w:ascii="標楷體" w:eastAsia="標楷體" w:hAnsi="標楷體" w:hint="eastAsia"/>
          <w:b/>
          <w:noProof/>
          <w:color w:val="000000" w:themeColor="text1"/>
          <w:spacing w:val="6"/>
          <w:kern w:val="0"/>
          <w:sz w:val="28"/>
          <w:szCs w:val="28"/>
        </w:rPr>
        <w:t>特別收入基金</w:t>
      </w:r>
      <w:r w:rsidRPr="007A5358">
        <w:rPr>
          <w:rFonts w:ascii="標楷體" w:eastAsia="標楷體" w:hAnsi="標楷體" w:hint="eastAsia"/>
          <w:noProof/>
          <w:color w:val="000000" w:themeColor="text1"/>
          <w:spacing w:val="6"/>
          <w:kern w:val="0"/>
          <w:sz w:val="28"/>
          <w:szCs w:val="28"/>
        </w:rPr>
        <w:t>係以審定餘絀</w:t>
      </w:r>
      <w:r w:rsidRPr="007A5358">
        <w:rPr>
          <w:rFonts w:ascii="標楷體" w:eastAsia="標楷體" w:hAnsi="標楷體" w:hint="eastAsia"/>
          <w:noProof/>
          <w:color w:val="000000"/>
          <w:spacing w:val="6"/>
          <w:kern w:val="0"/>
          <w:sz w:val="28"/>
          <w:szCs w:val="28"/>
        </w:rPr>
        <w:t>、主要業務計畫達成情形及基金用途執行率作為評比標準，經就4個特別收入基</w:t>
      </w:r>
      <w:r w:rsidR="007A5358" w:rsidRPr="007A5358">
        <w:rPr>
          <w:rFonts w:ascii="標楷體" w:eastAsia="標楷體" w:hAnsi="標楷體"/>
          <w:noProof/>
          <w:spacing w:val="6"/>
          <w:szCs w:val="24"/>
          <w14:ligatures w14:val="standardContextual"/>
        </w:rPr>
        <mc:AlternateContent>
          <mc:Choice Requires="wps">
            <w:drawing>
              <wp:anchor distT="45720" distB="45720" distL="114300" distR="114300" simplePos="0" relativeHeight="251746304" behindDoc="0" locked="0" layoutInCell="1" allowOverlap="1" wp14:anchorId="187D3FA1" wp14:editId="30DB4B8A">
                <wp:simplePos x="0" y="0"/>
                <wp:positionH relativeFrom="margin">
                  <wp:posOffset>2272665</wp:posOffset>
                </wp:positionH>
                <wp:positionV relativeFrom="paragraph">
                  <wp:posOffset>2315781</wp:posOffset>
                </wp:positionV>
                <wp:extent cx="3838575" cy="1938020"/>
                <wp:effectExtent l="0" t="0" r="9525" b="508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1938020"/>
                        </a:xfrm>
                        <a:prstGeom prst="rect">
                          <a:avLst/>
                        </a:prstGeom>
                        <a:solidFill>
                          <a:srgbClr val="FFFFFF"/>
                        </a:solidFill>
                        <a:ln w="9525">
                          <a:noFill/>
                          <a:miter lim="800000"/>
                          <a:headEnd/>
                          <a:tailEnd/>
                        </a:ln>
                      </wps:spPr>
                      <wps:txbx>
                        <w:txbxContent>
                          <w:tbl>
                            <w:tblPr>
                              <w:tblW w:w="5937" w:type="dxa"/>
                              <w:jc w:val="center"/>
                              <w:tblCellMar>
                                <w:left w:w="28" w:type="dxa"/>
                                <w:right w:w="28" w:type="dxa"/>
                              </w:tblCellMar>
                              <w:tblLook w:val="04A0" w:firstRow="1" w:lastRow="0" w:firstColumn="1" w:lastColumn="0" w:noHBand="0" w:noVBand="1"/>
                            </w:tblPr>
                            <w:tblGrid>
                              <w:gridCol w:w="3007"/>
                              <w:gridCol w:w="1056"/>
                              <w:gridCol w:w="1081"/>
                              <w:gridCol w:w="793"/>
                            </w:tblGrid>
                            <w:tr w:rsidR="00663300" w:rsidRPr="009602E5" w14:paraId="05C94E13" w14:textId="77777777" w:rsidTr="007A5358">
                              <w:trPr>
                                <w:trHeight w:val="324"/>
                                <w:jc w:val="center"/>
                              </w:trPr>
                              <w:tc>
                                <w:tcPr>
                                  <w:tcW w:w="5937" w:type="dxa"/>
                                  <w:gridSpan w:val="4"/>
                                  <w:tcBorders>
                                    <w:top w:val="nil"/>
                                    <w:left w:val="nil"/>
                                    <w:bottom w:val="nil"/>
                                    <w:right w:val="nil"/>
                                  </w:tcBorders>
                                  <w:vAlign w:val="center"/>
                                  <w:hideMark/>
                                </w:tcPr>
                                <w:p w14:paraId="5C06A3DD" w14:textId="228C8608" w:rsidR="00663300" w:rsidRPr="009602E5" w:rsidRDefault="00663300" w:rsidP="00D03A85">
                                  <w:pPr>
                                    <w:widowControl/>
                                    <w:jc w:val="center"/>
                                    <w:rPr>
                                      <w:rFonts w:ascii="標楷體" w:eastAsia="標楷體" w:hAnsi="標楷體" w:cs="新細明體"/>
                                      <w:b/>
                                      <w:bCs/>
                                      <w:color w:val="000000"/>
                                      <w:kern w:val="0"/>
                                    </w:rPr>
                                  </w:pPr>
                                  <w:bookmarkStart w:id="2" w:name="_Hlk233561089"/>
                                  <w:r w:rsidRPr="009602E5">
                                    <w:rPr>
                                      <w:rFonts w:ascii="標楷體" w:eastAsia="標楷體" w:hAnsi="標楷體" w:cs="新細明體" w:hint="eastAsia"/>
                                      <w:b/>
                                      <w:bCs/>
                                      <w:color w:val="000000"/>
                                      <w:kern w:val="0"/>
                                    </w:rPr>
                                    <w:t>表2</w:t>
                                  </w:r>
                                  <w:r>
                                    <w:rPr>
                                      <w:rFonts w:ascii="標楷體" w:eastAsia="標楷體" w:hAnsi="標楷體" w:cs="新細明體" w:hint="eastAsia"/>
                                      <w:b/>
                                      <w:bCs/>
                                      <w:color w:val="000000"/>
                                      <w:kern w:val="0"/>
                                    </w:rPr>
                                    <w:t xml:space="preserve">　</w:t>
                                  </w:r>
                                  <w:proofErr w:type="gramStart"/>
                                  <w:r w:rsidRPr="009602E5">
                                    <w:rPr>
                                      <w:rFonts w:ascii="標楷體" w:eastAsia="標楷體" w:hAnsi="標楷體" w:cs="新細明體" w:hint="eastAsia"/>
                                      <w:b/>
                                      <w:bCs/>
                                      <w:color w:val="000000"/>
                                      <w:kern w:val="0"/>
                                    </w:rPr>
                                    <w:t>114</w:t>
                                  </w:r>
                                  <w:proofErr w:type="gramEnd"/>
                                  <w:r w:rsidRPr="009602E5">
                                    <w:rPr>
                                      <w:rFonts w:ascii="標楷體" w:eastAsia="標楷體" w:hAnsi="標楷體" w:cs="新細明體" w:hint="eastAsia"/>
                                      <w:b/>
                                      <w:bCs/>
                                      <w:color w:val="000000"/>
                                      <w:kern w:val="0"/>
                                    </w:rPr>
                                    <w:t>年度苗栗縣特別收入基金用途執行率排名</w:t>
                                  </w:r>
                                </w:p>
                              </w:tc>
                            </w:tr>
                            <w:tr w:rsidR="00663300" w:rsidRPr="009602E5" w14:paraId="190E01D8" w14:textId="77777777" w:rsidTr="00220930">
                              <w:trPr>
                                <w:trHeight w:val="336"/>
                                <w:jc w:val="center"/>
                              </w:trPr>
                              <w:tc>
                                <w:tcPr>
                                  <w:tcW w:w="5937" w:type="dxa"/>
                                  <w:gridSpan w:val="4"/>
                                  <w:tcBorders>
                                    <w:top w:val="nil"/>
                                    <w:left w:val="nil"/>
                                    <w:bottom w:val="single" w:sz="4" w:space="0" w:color="auto"/>
                                    <w:right w:val="nil"/>
                                  </w:tcBorders>
                                  <w:vAlign w:val="bottom"/>
                                  <w:hideMark/>
                                </w:tcPr>
                                <w:p w14:paraId="16C4DAE3" w14:textId="77777777" w:rsidR="00663300" w:rsidRPr="009602E5" w:rsidRDefault="00663300" w:rsidP="006466CF">
                                  <w:pPr>
                                    <w:spacing w:line="240" w:lineRule="exact"/>
                                    <w:jc w:val="right"/>
                                    <w:rPr>
                                      <w:rFonts w:ascii="標楷體" w:eastAsia="標楷體" w:hAnsi="標楷體" w:cs="新細明體"/>
                                      <w:color w:val="000000"/>
                                      <w:kern w:val="0"/>
                                      <w:sz w:val="20"/>
                                    </w:rPr>
                                  </w:pPr>
                                  <w:r w:rsidRPr="009602E5">
                                    <w:rPr>
                                      <w:rFonts w:ascii="標楷體" w:eastAsia="標楷體" w:hAnsi="標楷體" w:hint="eastAsia"/>
                                      <w:sz w:val="20"/>
                                    </w:rPr>
                                    <w:t>單位：新臺幣千元、％</w:t>
                                  </w:r>
                                </w:p>
                              </w:tc>
                            </w:tr>
                            <w:tr w:rsidR="00663300" w:rsidRPr="009602E5" w14:paraId="6BF205FD" w14:textId="77777777" w:rsidTr="00220930">
                              <w:trPr>
                                <w:trHeight w:val="263"/>
                                <w:jc w:val="center"/>
                              </w:trPr>
                              <w:tc>
                                <w:tcPr>
                                  <w:tcW w:w="3007"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49698AF8"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基金名稱</w:t>
                                  </w:r>
                                </w:p>
                              </w:tc>
                              <w:tc>
                                <w:tcPr>
                                  <w:tcW w:w="2930" w:type="dxa"/>
                                  <w:gridSpan w:val="3"/>
                                  <w:tcBorders>
                                    <w:top w:val="single" w:sz="4" w:space="0" w:color="auto"/>
                                    <w:left w:val="single" w:sz="4" w:space="0" w:color="auto"/>
                                    <w:bottom w:val="single" w:sz="4" w:space="0" w:color="auto"/>
                                    <w:right w:val="single" w:sz="4" w:space="0" w:color="auto"/>
                                  </w:tcBorders>
                                  <w:shd w:val="clear" w:color="auto" w:fill="B6DDE8"/>
                                  <w:vAlign w:val="center"/>
                                  <w:hideMark/>
                                </w:tcPr>
                                <w:p w14:paraId="71051B37"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基金用途</w:t>
                                  </w:r>
                                </w:p>
                              </w:tc>
                            </w:tr>
                            <w:tr w:rsidR="00663300" w:rsidRPr="009602E5" w14:paraId="56A6BE12" w14:textId="77777777" w:rsidTr="00220930">
                              <w:trPr>
                                <w:trHeight w:val="291"/>
                                <w:jc w:val="center"/>
                              </w:trPr>
                              <w:tc>
                                <w:tcPr>
                                  <w:tcW w:w="3007"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3EDCA23D" w14:textId="77777777" w:rsidR="00663300" w:rsidRPr="009602E5" w:rsidRDefault="00663300" w:rsidP="002563B4">
                                  <w:pPr>
                                    <w:widowControl/>
                                    <w:rPr>
                                      <w:rFonts w:ascii="標楷體" w:eastAsia="標楷體" w:hAnsi="標楷體" w:cs="新細明體"/>
                                      <w:color w:val="000000"/>
                                      <w:kern w:val="0"/>
                                      <w:sz w:val="20"/>
                                    </w:rPr>
                                  </w:pPr>
                                </w:p>
                              </w:tc>
                              <w:tc>
                                <w:tcPr>
                                  <w:tcW w:w="1056"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148C438"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預算數</w:t>
                                  </w:r>
                                </w:p>
                              </w:tc>
                              <w:tc>
                                <w:tcPr>
                                  <w:tcW w:w="1081"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4F9C6BD0"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審定數</w:t>
                                  </w:r>
                                </w:p>
                              </w:tc>
                              <w:tc>
                                <w:tcPr>
                                  <w:tcW w:w="793"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EE0F1BD"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執行率</w:t>
                                  </w:r>
                                </w:p>
                              </w:tc>
                            </w:tr>
                            <w:tr w:rsidR="00663300" w:rsidRPr="009602E5" w14:paraId="5B4DA1CC" w14:textId="77777777" w:rsidTr="00220930">
                              <w:trPr>
                                <w:trHeight w:val="336"/>
                                <w:jc w:val="center"/>
                              </w:trPr>
                              <w:tc>
                                <w:tcPr>
                                  <w:tcW w:w="3007" w:type="dxa"/>
                                  <w:tcBorders>
                                    <w:top w:val="single" w:sz="4" w:space="0" w:color="auto"/>
                                    <w:left w:val="single" w:sz="4" w:space="0" w:color="auto"/>
                                    <w:right w:val="single" w:sz="4" w:space="0" w:color="auto"/>
                                  </w:tcBorders>
                                  <w:shd w:val="clear" w:color="auto" w:fill="DAEEF3"/>
                                  <w:vAlign w:val="center"/>
                                  <w:hideMark/>
                                </w:tcPr>
                                <w:p w14:paraId="55D68D48" w14:textId="77777777" w:rsidR="00663300" w:rsidRPr="009602E5" w:rsidRDefault="00663300" w:rsidP="002563B4">
                                  <w:pPr>
                                    <w:widowControl/>
                                    <w:jc w:val="both"/>
                                    <w:rPr>
                                      <w:rFonts w:ascii="標楷體" w:eastAsia="標楷體" w:hAnsi="標楷體" w:cs="新細明體"/>
                                      <w:b/>
                                      <w:bCs/>
                                      <w:color w:val="000000"/>
                                      <w:kern w:val="0"/>
                                      <w:sz w:val="20"/>
                                    </w:rPr>
                                  </w:pPr>
                                  <w:r w:rsidRPr="009602E5">
                                    <w:rPr>
                                      <w:rFonts w:ascii="標楷體" w:eastAsia="標楷體" w:hAnsi="標楷體" w:cs="新細明體" w:hint="eastAsia"/>
                                      <w:b/>
                                      <w:bCs/>
                                      <w:color w:val="000000"/>
                                      <w:kern w:val="0"/>
                                      <w:sz w:val="20"/>
                                    </w:rPr>
                                    <w:t>基金用途執行率較高者</w:t>
                                  </w:r>
                                </w:p>
                              </w:tc>
                              <w:tc>
                                <w:tcPr>
                                  <w:tcW w:w="1056" w:type="dxa"/>
                                  <w:tcBorders>
                                    <w:top w:val="single" w:sz="4" w:space="0" w:color="auto"/>
                                    <w:left w:val="single" w:sz="4" w:space="0" w:color="auto"/>
                                    <w:right w:val="single" w:sz="4" w:space="0" w:color="auto"/>
                                  </w:tcBorders>
                                  <w:shd w:val="clear" w:color="auto" w:fill="DAEEF3"/>
                                  <w:vAlign w:val="center"/>
                                  <w:hideMark/>
                                </w:tcPr>
                                <w:p w14:paraId="22F6EDB5" w14:textId="77777777" w:rsidR="00663300" w:rsidRPr="009602E5" w:rsidRDefault="00663300" w:rsidP="002563B4">
                                  <w:pPr>
                                    <w:widowControl/>
                                    <w:jc w:val="right"/>
                                    <w:rPr>
                                      <w:rFonts w:ascii="標楷體" w:eastAsia="標楷體" w:hAnsi="標楷體" w:cs="新細明體"/>
                                      <w:b/>
                                      <w:bCs/>
                                      <w:color w:val="000000"/>
                                      <w:kern w:val="0"/>
                                      <w:sz w:val="20"/>
                                    </w:rPr>
                                  </w:pPr>
                                  <w:r w:rsidRPr="009602E5">
                                    <w:rPr>
                                      <w:rFonts w:ascii="標楷體" w:eastAsia="標楷體" w:hAnsi="標楷體" w:cs="新細明體" w:hint="eastAsia"/>
                                      <w:b/>
                                      <w:bCs/>
                                      <w:color w:val="000000"/>
                                      <w:kern w:val="0"/>
                                      <w:sz w:val="20"/>
                                    </w:rPr>
                                    <w:t xml:space="preserve">　</w:t>
                                  </w:r>
                                </w:p>
                              </w:tc>
                              <w:tc>
                                <w:tcPr>
                                  <w:tcW w:w="1081" w:type="dxa"/>
                                  <w:tcBorders>
                                    <w:top w:val="single" w:sz="4" w:space="0" w:color="auto"/>
                                    <w:left w:val="single" w:sz="4" w:space="0" w:color="auto"/>
                                    <w:right w:val="single" w:sz="4" w:space="0" w:color="auto"/>
                                  </w:tcBorders>
                                  <w:shd w:val="clear" w:color="auto" w:fill="DAEEF3"/>
                                  <w:vAlign w:val="center"/>
                                  <w:hideMark/>
                                </w:tcPr>
                                <w:p w14:paraId="7609F777" w14:textId="77777777" w:rsidR="00663300" w:rsidRPr="009602E5" w:rsidRDefault="00663300" w:rsidP="002563B4">
                                  <w:pPr>
                                    <w:widowControl/>
                                    <w:jc w:val="right"/>
                                    <w:rPr>
                                      <w:rFonts w:ascii="標楷體" w:eastAsia="標楷體" w:hAnsi="標楷體" w:cs="新細明體"/>
                                      <w:b/>
                                      <w:bCs/>
                                      <w:color w:val="000000"/>
                                      <w:kern w:val="0"/>
                                      <w:sz w:val="20"/>
                                    </w:rPr>
                                  </w:pPr>
                                  <w:r w:rsidRPr="009602E5">
                                    <w:rPr>
                                      <w:rFonts w:ascii="標楷體" w:eastAsia="標楷體" w:hAnsi="標楷體" w:cs="新細明體" w:hint="eastAsia"/>
                                      <w:b/>
                                      <w:bCs/>
                                      <w:color w:val="000000"/>
                                      <w:kern w:val="0"/>
                                      <w:sz w:val="20"/>
                                    </w:rPr>
                                    <w:t xml:space="preserve">　</w:t>
                                  </w:r>
                                </w:p>
                              </w:tc>
                              <w:tc>
                                <w:tcPr>
                                  <w:tcW w:w="793" w:type="dxa"/>
                                  <w:tcBorders>
                                    <w:top w:val="single" w:sz="4" w:space="0" w:color="auto"/>
                                    <w:left w:val="single" w:sz="4" w:space="0" w:color="auto"/>
                                    <w:right w:val="single" w:sz="4" w:space="0" w:color="auto"/>
                                  </w:tcBorders>
                                  <w:shd w:val="clear" w:color="auto" w:fill="DAEEF3"/>
                                  <w:vAlign w:val="center"/>
                                  <w:hideMark/>
                                </w:tcPr>
                                <w:p w14:paraId="776791B4" w14:textId="77777777" w:rsidR="00663300" w:rsidRPr="009602E5" w:rsidRDefault="00663300" w:rsidP="002563B4">
                                  <w:pPr>
                                    <w:widowControl/>
                                    <w:jc w:val="right"/>
                                    <w:rPr>
                                      <w:rFonts w:ascii="標楷體" w:eastAsia="標楷體" w:hAnsi="標楷體" w:cs="新細明體"/>
                                      <w:b/>
                                      <w:bCs/>
                                      <w:color w:val="000000"/>
                                      <w:kern w:val="0"/>
                                      <w:sz w:val="20"/>
                                    </w:rPr>
                                  </w:pPr>
                                  <w:r w:rsidRPr="009602E5">
                                    <w:rPr>
                                      <w:rFonts w:ascii="標楷體" w:eastAsia="標楷體" w:hAnsi="標楷體" w:cs="新細明體" w:hint="eastAsia"/>
                                      <w:b/>
                                      <w:bCs/>
                                      <w:color w:val="000000"/>
                                      <w:kern w:val="0"/>
                                      <w:sz w:val="20"/>
                                    </w:rPr>
                                    <w:t xml:space="preserve">　</w:t>
                                  </w:r>
                                </w:p>
                              </w:tc>
                            </w:tr>
                            <w:tr w:rsidR="00663300" w:rsidRPr="009602E5" w14:paraId="2AF6ED15" w14:textId="77777777" w:rsidTr="007A5358">
                              <w:trPr>
                                <w:trHeight w:val="336"/>
                                <w:jc w:val="center"/>
                              </w:trPr>
                              <w:tc>
                                <w:tcPr>
                                  <w:tcW w:w="3007" w:type="dxa"/>
                                  <w:tcBorders>
                                    <w:left w:val="single" w:sz="4" w:space="0" w:color="auto"/>
                                    <w:right w:val="single" w:sz="4" w:space="0" w:color="auto"/>
                                  </w:tcBorders>
                                  <w:vAlign w:val="center"/>
                                  <w:hideMark/>
                                </w:tcPr>
                                <w:p w14:paraId="4C44EF3E" w14:textId="1C8AD62A" w:rsidR="00663300" w:rsidRPr="009602E5" w:rsidRDefault="00663300" w:rsidP="00D03A85">
                                  <w:pPr>
                                    <w:widowControl/>
                                    <w:ind w:firstLineChars="100" w:firstLine="200"/>
                                    <w:jc w:val="both"/>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1.苗栗縣地方教育發展基金</w:t>
                                  </w:r>
                                </w:p>
                              </w:tc>
                              <w:tc>
                                <w:tcPr>
                                  <w:tcW w:w="1056" w:type="dxa"/>
                                  <w:tcBorders>
                                    <w:left w:val="single" w:sz="4" w:space="0" w:color="auto"/>
                                    <w:right w:val="single" w:sz="4" w:space="0" w:color="auto"/>
                                  </w:tcBorders>
                                  <w:vAlign w:val="center"/>
                                  <w:hideMark/>
                                </w:tcPr>
                                <w:p w14:paraId="0B9AF917"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 xml:space="preserve">14,298,989 </w:t>
                                  </w:r>
                                </w:p>
                              </w:tc>
                              <w:tc>
                                <w:tcPr>
                                  <w:tcW w:w="1081" w:type="dxa"/>
                                  <w:tcBorders>
                                    <w:left w:val="single" w:sz="4" w:space="0" w:color="auto"/>
                                    <w:right w:val="single" w:sz="4" w:space="0" w:color="auto"/>
                                  </w:tcBorders>
                                  <w:vAlign w:val="center"/>
                                  <w:hideMark/>
                                </w:tcPr>
                                <w:p w14:paraId="5352997B"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 xml:space="preserve">13,896,095 </w:t>
                                  </w:r>
                                </w:p>
                              </w:tc>
                              <w:tc>
                                <w:tcPr>
                                  <w:tcW w:w="793" w:type="dxa"/>
                                  <w:tcBorders>
                                    <w:left w:val="single" w:sz="4" w:space="0" w:color="auto"/>
                                    <w:right w:val="single" w:sz="4" w:space="0" w:color="auto"/>
                                  </w:tcBorders>
                                  <w:vAlign w:val="center"/>
                                  <w:hideMark/>
                                </w:tcPr>
                                <w:p w14:paraId="22D6F161"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97.18</w:t>
                                  </w:r>
                                </w:p>
                              </w:tc>
                            </w:tr>
                            <w:tr w:rsidR="00663300" w:rsidRPr="009602E5" w14:paraId="6DE47343" w14:textId="77777777" w:rsidTr="007A5358">
                              <w:trPr>
                                <w:trHeight w:val="324"/>
                                <w:jc w:val="center"/>
                              </w:trPr>
                              <w:tc>
                                <w:tcPr>
                                  <w:tcW w:w="3007" w:type="dxa"/>
                                  <w:tcBorders>
                                    <w:left w:val="single" w:sz="4" w:space="0" w:color="auto"/>
                                    <w:bottom w:val="single" w:sz="4" w:space="0" w:color="auto"/>
                                    <w:right w:val="single" w:sz="4" w:space="0" w:color="auto"/>
                                  </w:tcBorders>
                                  <w:vAlign w:val="center"/>
                                  <w:hideMark/>
                                </w:tcPr>
                                <w:p w14:paraId="5DF2061C" w14:textId="1546C979" w:rsidR="00663300" w:rsidRPr="009602E5" w:rsidRDefault="00663300" w:rsidP="00D03A85">
                                  <w:pPr>
                                    <w:widowControl/>
                                    <w:ind w:firstLineChars="100" w:firstLine="200"/>
                                    <w:jc w:val="both"/>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2.苗栗縣身心障礙者就業基金</w:t>
                                  </w:r>
                                </w:p>
                              </w:tc>
                              <w:tc>
                                <w:tcPr>
                                  <w:tcW w:w="1056" w:type="dxa"/>
                                  <w:tcBorders>
                                    <w:left w:val="single" w:sz="4" w:space="0" w:color="auto"/>
                                    <w:bottom w:val="single" w:sz="4" w:space="0" w:color="auto"/>
                                    <w:right w:val="single" w:sz="4" w:space="0" w:color="auto"/>
                                  </w:tcBorders>
                                  <w:vAlign w:val="center"/>
                                  <w:hideMark/>
                                </w:tcPr>
                                <w:p w14:paraId="28E144F4"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30,527</w:t>
                                  </w:r>
                                </w:p>
                              </w:tc>
                              <w:tc>
                                <w:tcPr>
                                  <w:tcW w:w="1081" w:type="dxa"/>
                                  <w:tcBorders>
                                    <w:left w:val="single" w:sz="4" w:space="0" w:color="auto"/>
                                    <w:bottom w:val="single" w:sz="4" w:space="0" w:color="auto"/>
                                    <w:right w:val="single" w:sz="4" w:space="0" w:color="auto"/>
                                  </w:tcBorders>
                                  <w:vAlign w:val="center"/>
                                  <w:hideMark/>
                                </w:tcPr>
                                <w:p w14:paraId="651F03E1"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27,283</w:t>
                                  </w:r>
                                </w:p>
                              </w:tc>
                              <w:tc>
                                <w:tcPr>
                                  <w:tcW w:w="793" w:type="dxa"/>
                                  <w:tcBorders>
                                    <w:left w:val="single" w:sz="4" w:space="0" w:color="auto"/>
                                    <w:bottom w:val="single" w:sz="4" w:space="0" w:color="auto"/>
                                    <w:right w:val="single" w:sz="4" w:space="0" w:color="auto"/>
                                  </w:tcBorders>
                                  <w:vAlign w:val="center"/>
                                  <w:hideMark/>
                                </w:tcPr>
                                <w:p w14:paraId="71E4B443"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89.37</w:t>
                                  </w:r>
                                </w:p>
                              </w:tc>
                            </w:tr>
                            <w:tr w:rsidR="00663300" w:rsidRPr="009602E5" w14:paraId="17DAC5F1" w14:textId="77777777" w:rsidTr="007A5358">
                              <w:trPr>
                                <w:trHeight w:val="567"/>
                                <w:jc w:val="center"/>
                              </w:trPr>
                              <w:tc>
                                <w:tcPr>
                                  <w:tcW w:w="5937" w:type="dxa"/>
                                  <w:gridSpan w:val="4"/>
                                  <w:tcBorders>
                                    <w:top w:val="single" w:sz="4" w:space="0" w:color="auto"/>
                                    <w:left w:val="nil"/>
                                    <w:bottom w:val="nil"/>
                                    <w:right w:val="nil"/>
                                  </w:tcBorders>
                                  <w:hideMark/>
                                </w:tcPr>
                                <w:p w14:paraId="7026B42B" w14:textId="77777777" w:rsidR="00663300" w:rsidRPr="009602E5" w:rsidRDefault="00663300" w:rsidP="00F72A6A">
                                  <w:pPr>
                                    <w:widowControl/>
                                    <w:snapToGrid w:val="0"/>
                                    <w:spacing w:line="200" w:lineRule="exact"/>
                                    <w:ind w:left="360" w:hangingChars="200" w:hanging="360"/>
                                    <w:jc w:val="both"/>
                                    <w:rPr>
                                      <w:rFonts w:ascii="標楷體" w:eastAsia="標楷體" w:hAnsi="標楷體" w:cs="新細明體"/>
                                      <w:color w:val="000000"/>
                                      <w:kern w:val="0"/>
                                      <w:sz w:val="18"/>
                                      <w:szCs w:val="18"/>
                                    </w:rPr>
                                  </w:pPr>
                                  <w:proofErr w:type="gramStart"/>
                                  <w:r w:rsidRPr="009602E5">
                                    <w:rPr>
                                      <w:rFonts w:ascii="標楷體" w:eastAsia="標楷體" w:hAnsi="標楷體" w:cs="新細明體" w:hint="eastAsia"/>
                                      <w:color w:val="000000"/>
                                      <w:kern w:val="0"/>
                                      <w:sz w:val="18"/>
                                      <w:szCs w:val="18"/>
                                    </w:rPr>
                                    <w:t>註</w:t>
                                  </w:r>
                                  <w:proofErr w:type="gramEnd"/>
                                  <w:r w:rsidRPr="009602E5">
                                    <w:rPr>
                                      <w:rFonts w:ascii="標楷體" w:eastAsia="標楷體" w:hAnsi="標楷體" w:cs="新細明體" w:hint="eastAsia"/>
                                      <w:color w:val="000000"/>
                                      <w:kern w:val="0"/>
                                      <w:sz w:val="18"/>
                                      <w:szCs w:val="18"/>
                                    </w:rPr>
                                    <w:t>：表列基金用途執行率較高之基金，其評比標準係以</w:t>
                                  </w:r>
                                  <w:proofErr w:type="gramStart"/>
                                  <w:r w:rsidRPr="009602E5">
                                    <w:rPr>
                                      <w:rFonts w:ascii="標楷體" w:eastAsia="標楷體" w:hAnsi="標楷體" w:cs="新細明體" w:hint="eastAsia"/>
                                      <w:color w:val="000000"/>
                                      <w:kern w:val="0"/>
                                      <w:sz w:val="18"/>
                                      <w:szCs w:val="18"/>
                                    </w:rPr>
                                    <w:t>114</w:t>
                                  </w:r>
                                  <w:proofErr w:type="gramEnd"/>
                                  <w:r w:rsidRPr="009602E5">
                                    <w:rPr>
                                      <w:rFonts w:ascii="標楷體" w:eastAsia="標楷體" w:hAnsi="標楷體" w:cs="新細明體" w:hint="eastAsia"/>
                                      <w:color w:val="000000"/>
                                      <w:kern w:val="0"/>
                                      <w:sz w:val="18"/>
                                      <w:szCs w:val="18"/>
                                    </w:rPr>
                                    <w:t>年度審定賸餘、主要業務計畫執行率已達</w:t>
                                  </w:r>
                                  <w:proofErr w:type="gramStart"/>
                                  <w:r w:rsidRPr="009602E5">
                                    <w:rPr>
                                      <w:rFonts w:ascii="標楷體" w:eastAsia="標楷體" w:hAnsi="標楷體" w:cs="新細明體" w:hint="eastAsia"/>
                                      <w:color w:val="000000"/>
                                      <w:kern w:val="0"/>
                                      <w:sz w:val="18"/>
                                      <w:szCs w:val="18"/>
                                    </w:rPr>
                                    <w:t>8成</w:t>
                                  </w:r>
                                  <w:proofErr w:type="gramEnd"/>
                                  <w:r w:rsidRPr="009602E5">
                                    <w:rPr>
                                      <w:rFonts w:ascii="標楷體" w:eastAsia="標楷體" w:hAnsi="標楷體" w:cs="新細明體" w:hint="eastAsia"/>
                                      <w:color w:val="000000"/>
                                      <w:kern w:val="0"/>
                                      <w:sz w:val="18"/>
                                      <w:szCs w:val="18"/>
                                    </w:rPr>
                                    <w:t>以上，且基金用途審定數不超過預算數者為限。</w:t>
                                  </w:r>
                                </w:p>
                              </w:tc>
                            </w:tr>
                            <w:bookmarkEnd w:id="2"/>
                          </w:tbl>
                          <w:p w14:paraId="3EE86CD1" w14:textId="77777777" w:rsidR="00663300" w:rsidRPr="00895731" w:rsidRDefault="00663300" w:rsidP="002E39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7D3FA1" id="_x0000_s1035" type="#_x0000_t202" style="position:absolute;left:0;text-align:left;margin-left:178.95pt;margin-top:182.35pt;width:302.25pt;height:152.6pt;z-index:251746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" stroked="f">
                <v:textbox>
                  <w:txbxContent>
                    <w:tbl>
                      <w:tblPr>
                        <w:tblW w:w="5937" w:type="dxa"/>
                        <w:jc w:val="center"/>
                        <w:tblCellMar>
                          <w:left w:w="28" w:type="dxa"/>
                          <w:right w:w="28" w:type="dxa"/>
                        </w:tblCellMar>
                        <w:tblLook w:val="04A0" w:firstRow="1" w:lastRow="0" w:firstColumn="1" w:lastColumn="0" w:noHBand="0" w:noVBand="1"/>
                      </w:tblPr>
                      <w:tblGrid>
                        <w:gridCol w:w="3007"/>
                        <w:gridCol w:w="1056"/>
                        <w:gridCol w:w="1081"/>
                        <w:gridCol w:w="793"/>
                      </w:tblGrid>
                      <w:tr w:rsidR="00663300" w:rsidRPr="009602E5" w14:paraId="05C94E13" w14:textId="77777777" w:rsidTr="007A5358">
                        <w:trPr>
                          <w:trHeight w:val="324"/>
                          <w:jc w:val="center"/>
                        </w:trPr>
                        <w:tc>
                          <w:tcPr>
                            <w:tcW w:w="5937" w:type="dxa"/>
                            <w:gridSpan w:val="4"/>
                            <w:tcBorders>
                              <w:top w:val="nil"/>
                              <w:left w:val="nil"/>
                              <w:bottom w:val="nil"/>
                              <w:right w:val="nil"/>
                            </w:tcBorders>
                            <w:vAlign w:val="center"/>
                            <w:hideMark/>
                          </w:tcPr>
                          <w:p w14:paraId="5C06A3DD" w14:textId="228C8608" w:rsidR="00663300" w:rsidRPr="009602E5" w:rsidRDefault="00663300" w:rsidP="00D03A85">
                            <w:pPr>
                              <w:widowControl/>
                              <w:jc w:val="center"/>
                              <w:rPr>
                                <w:rFonts w:ascii="標楷體" w:eastAsia="標楷體" w:hAnsi="標楷體" w:cs="新細明體"/>
                                <w:b/>
                                <w:bCs/>
                                <w:color w:val="000000"/>
                                <w:kern w:val="0"/>
                              </w:rPr>
                            </w:pPr>
                            <w:bookmarkStart w:id="3" w:name="_Hlk233561089"/>
                            <w:r w:rsidRPr="009602E5">
                              <w:rPr>
                                <w:rFonts w:ascii="標楷體" w:eastAsia="標楷體" w:hAnsi="標楷體" w:cs="新細明體" w:hint="eastAsia"/>
                                <w:b/>
                                <w:bCs/>
                                <w:color w:val="000000"/>
                                <w:kern w:val="0"/>
                              </w:rPr>
                              <w:t>表2</w:t>
                            </w:r>
                            <w:r>
                              <w:rPr>
                                <w:rFonts w:ascii="標楷體" w:eastAsia="標楷體" w:hAnsi="標楷體" w:cs="新細明體" w:hint="eastAsia"/>
                                <w:b/>
                                <w:bCs/>
                                <w:color w:val="000000"/>
                                <w:kern w:val="0"/>
                              </w:rPr>
                              <w:t xml:space="preserve">　</w:t>
                            </w:r>
                            <w:proofErr w:type="gramStart"/>
                            <w:r w:rsidRPr="009602E5">
                              <w:rPr>
                                <w:rFonts w:ascii="標楷體" w:eastAsia="標楷體" w:hAnsi="標楷體" w:cs="新細明體" w:hint="eastAsia"/>
                                <w:b/>
                                <w:bCs/>
                                <w:color w:val="000000"/>
                                <w:kern w:val="0"/>
                              </w:rPr>
                              <w:t>114</w:t>
                            </w:r>
                            <w:proofErr w:type="gramEnd"/>
                            <w:r w:rsidRPr="009602E5">
                              <w:rPr>
                                <w:rFonts w:ascii="標楷體" w:eastAsia="標楷體" w:hAnsi="標楷體" w:cs="新細明體" w:hint="eastAsia"/>
                                <w:b/>
                                <w:bCs/>
                                <w:color w:val="000000"/>
                                <w:kern w:val="0"/>
                              </w:rPr>
                              <w:t>年度苗栗縣特別收入基金用途執行率排名</w:t>
                            </w:r>
                          </w:p>
                        </w:tc>
                      </w:tr>
                      <w:tr w:rsidR="00663300" w:rsidRPr="009602E5" w14:paraId="190E01D8" w14:textId="77777777" w:rsidTr="00220930">
                        <w:trPr>
                          <w:trHeight w:val="336"/>
                          <w:jc w:val="center"/>
                        </w:trPr>
                        <w:tc>
                          <w:tcPr>
                            <w:tcW w:w="5937" w:type="dxa"/>
                            <w:gridSpan w:val="4"/>
                            <w:tcBorders>
                              <w:top w:val="nil"/>
                              <w:left w:val="nil"/>
                              <w:bottom w:val="single" w:sz="4" w:space="0" w:color="auto"/>
                              <w:right w:val="nil"/>
                            </w:tcBorders>
                            <w:vAlign w:val="bottom"/>
                            <w:hideMark/>
                          </w:tcPr>
                          <w:p w14:paraId="16C4DAE3" w14:textId="77777777" w:rsidR="00663300" w:rsidRPr="009602E5" w:rsidRDefault="00663300" w:rsidP="006466CF">
                            <w:pPr>
                              <w:spacing w:line="240" w:lineRule="exact"/>
                              <w:jc w:val="right"/>
                              <w:rPr>
                                <w:rFonts w:ascii="標楷體" w:eastAsia="標楷體" w:hAnsi="標楷體" w:cs="新細明體"/>
                                <w:color w:val="000000"/>
                                <w:kern w:val="0"/>
                                <w:sz w:val="20"/>
                              </w:rPr>
                            </w:pPr>
                            <w:r w:rsidRPr="009602E5">
                              <w:rPr>
                                <w:rFonts w:ascii="標楷體" w:eastAsia="標楷體" w:hAnsi="標楷體" w:hint="eastAsia"/>
                                <w:sz w:val="20"/>
                              </w:rPr>
                              <w:t>單位：新臺幣千元、％</w:t>
                            </w:r>
                          </w:p>
                        </w:tc>
                      </w:tr>
                      <w:tr w:rsidR="00663300" w:rsidRPr="009602E5" w14:paraId="6BF205FD" w14:textId="77777777" w:rsidTr="00220930">
                        <w:trPr>
                          <w:trHeight w:val="263"/>
                          <w:jc w:val="center"/>
                        </w:trPr>
                        <w:tc>
                          <w:tcPr>
                            <w:tcW w:w="3007"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49698AF8"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基金名稱</w:t>
                            </w:r>
                          </w:p>
                        </w:tc>
                        <w:tc>
                          <w:tcPr>
                            <w:tcW w:w="2930" w:type="dxa"/>
                            <w:gridSpan w:val="3"/>
                            <w:tcBorders>
                              <w:top w:val="single" w:sz="4" w:space="0" w:color="auto"/>
                              <w:left w:val="single" w:sz="4" w:space="0" w:color="auto"/>
                              <w:bottom w:val="single" w:sz="4" w:space="0" w:color="auto"/>
                              <w:right w:val="single" w:sz="4" w:space="0" w:color="auto"/>
                            </w:tcBorders>
                            <w:shd w:val="clear" w:color="auto" w:fill="B6DDE8"/>
                            <w:vAlign w:val="center"/>
                            <w:hideMark/>
                          </w:tcPr>
                          <w:p w14:paraId="71051B37"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基金用途</w:t>
                            </w:r>
                          </w:p>
                        </w:tc>
                      </w:tr>
                      <w:tr w:rsidR="00663300" w:rsidRPr="009602E5" w14:paraId="56A6BE12" w14:textId="77777777" w:rsidTr="00220930">
                        <w:trPr>
                          <w:trHeight w:val="291"/>
                          <w:jc w:val="center"/>
                        </w:trPr>
                        <w:tc>
                          <w:tcPr>
                            <w:tcW w:w="3007"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3EDCA23D" w14:textId="77777777" w:rsidR="00663300" w:rsidRPr="009602E5" w:rsidRDefault="00663300" w:rsidP="002563B4">
                            <w:pPr>
                              <w:widowControl/>
                              <w:rPr>
                                <w:rFonts w:ascii="標楷體" w:eastAsia="標楷體" w:hAnsi="標楷體" w:cs="新細明體"/>
                                <w:color w:val="000000"/>
                                <w:kern w:val="0"/>
                                <w:sz w:val="20"/>
                              </w:rPr>
                            </w:pPr>
                          </w:p>
                        </w:tc>
                        <w:tc>
                          <w:tcPr>
                            <w:tcW w:w="1056"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148C438"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預算數</w:t>
                            </w:r>
                          </w:p>
                        </w:tc>
                        <w:tc>
                          <w:tcPr>
                            <w:tcW w:w="1081"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4F9C6BD0"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審定數</w:t>
                            </w:r>
                          </w:p>
                        </w:tc>
                        <w:tc>
                          <w:tcPr>
                            <w:tcW w:w="793"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EE0F1BD" w14:textId="77777777" w:rsidR="00663300" w:rsidRPr="009602E5" w:rsidRDefault="00663300" w:rsidP="002563B4">
                            <w:pPr>
                              <w:widowControl/>
                              <w:jc w:val="center"/>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執行率</w:t>
                            </w:r>
                          </w:p>
                        </w:tc>
                      </w:tr>
                      <w:tr w:rsidR="00663300" w:rsidRPr="009602E5" w14:paraId="5B4DA1CC" w14:textId="77777777" w:rsidTr="00220930">
                        <w:trPr>
                          <w:trHeight w:val="336"/>
                          <w:jc w:val="center"/>
                        </w:trPr>
                        <w:tc>
                          <w:tcPr>
                            <w:tcW w:w="3007" w:type="dxa"/>
                            <w:tcBorders>
                              <w:top w:val="single" w:sz="4" w:space="0" w:color="auto"/>
                              <w:left w:val="single" w:sz="4" w:space="0" w:color="auto"/>
                              <w:right w:val="single" w:sz="4" w:space="0" w:color="auto"/>
                            </w:tcBorders>
                            <w:shd w:val="clear" w:color="auto" w:fill="DAEEF3"/>
                            <w:vAlign w:val="center"/>
                            <w:hideMark/>
                          </w:tcPr>
                          <w:p w14:paraId="55D68D48" w14:textId="77777777" w:rsidR="00663300" w:rsidRPr="009602E5" w:rsidRDefault="00663300" w:rsidP="002563B4">
                            <w:pPr>
                              <w:widowControl/>
                              <w:jc w:val="both"/>
                              <w:rPr>
                                <w:rFonts w:ascii="標楷體" w:eastAsia="標楷體" w:hAnsi="標楷體" w:cs="新細明體"/>
                                <w:b/>
                                <w:bCs/>
                                <w:color w:val="000000"/>
                                <w:kern w:val="0"/>
                                <w:sz w:val="20"/>
                              </w:rPr>
                            </w:pPr>
                            <w:r w:rsidRPr="009602E5">
                              <w:rPr>
                                <w:rFonts w:ascii="標楷體" w:eastAsia="標楷體" w:hAnsi="標楷體" w:cs="新細明體" w:hint="eastAsia"/>
                                <w:b/>
                                <w:bCs/>
                                <w:color w:val="000000"/>
                                <w:kern w:val="0"/>
                                <w:sz w:val="20"/>
                              </w:rPr>
                              <w:t>基金用途執行率較高者</w:t>
                            </w:r>
                          </w:p>
                        </w:tc>
                        <w:tc>
                          <w:tcPr>
                            <w:tcW w:w="1056" w:type="dxa"/>
                            <w:tcBorders>
                              <w:top w:val="single" w:sz="4" w:space="0" w:color="auto"/>
                              <w:left w:val="single" w:sz="4" w:space="0" w:color="auto"/>
                              <w:right w:val="single" w:sz="4" w:space="0" w:color="auto"/>
                            </w:tcBorders>
                            <w:shd w:val="clear" w:color="auto" w:fill="DAEEF3"/>
                            <w:vAlign w:val="center"/>
                            <w:hideMark/>
                          </w:tcPr>
                          <w:p w14:paraId="22F6EDB5" w14:textId="77777777" w:rsidR="00663300" w:rsidRPr="009602E5" w:rsidRDefault="00663300" w:rsidP="002563B4">
                            <w:pPr>
                              <w:widowControl/>
                              <w:jc w:val="right"/>
                              <w:rPr>
                                <w:rFonts w:ascii="標楷體" w:eastAsia="標楷體" w:hAnsi="標楷體" w:cs="新細明體"/>
                                <w:b/>
                                <w:bCs/>
                                <w:color w:val="000000"/>
                                <w:kern w:val="0"/>
                                <w:sz w:val="20"/>
                              </w:rPr>
                            </w:pPr>
                            <w:r w:rsidRPr="009602E5">
                              <w:rPr>
                                <w:rFonts w:ascii="標楷體" w:eastAsia="標楷體" w:hAnsi="標楷體" w:cs="新細明體" w:hint="eastAsia"/>
                                <w:b/>
                                <w:bCs/>
                                <w:color w:val="000000"/>
                                <w:kern w:val="0"/>
                                <w:sz w:val="20"/>
                              </w:rPr>
                              <w:t xml:space="preserve">　</w:t>
                            </w:r>
                          </w:p>
                        </w:tc>
                        <w:tc>
                          <w:tcPr>
                            <w:tcW w:w="1081" w:type="dxa"/>
                            <w:tcBorders>
                              <w:top w:val="single" w:sz="4" w:space="0" w:color="auto"/>
                              <w:left w:val="single" w:sz="4" w:space="0" w:color="auto"/>
                              <w:right w:val="single" w:sz="4" w:space="0" w:color="auto"/>
                            </w:tcBorders>
                            <w:shd w:val="clear" w:color="auto" w:fill="DAEEF3"/>
                            <w:vAlign w:val="center"/>
                            <w:hideMark/>
                          </w:tcPr>
                          <w:p w14:paraId="7609F777" w14:textId="77777777" w:rsidR="00663300" w:rsidRPr="009602E5" w:rsidRDefault="00663300" w:rsidP="002563B4">
                            <w:pPr>
                              <w:widowControl/>
                              <w:jc w:val="right"/>
                              <w:rPr>
                                <w:rFonts w:ascii="標楷體" w:eastAsia="標楷體" w:hAnsi="標楷體" w:cs="新細明體"/>
                                <w:b/>
                                <w:bCs/>
                                <w:color w:val="000000"/>
                                <w:kern w:val="0"/>
                                <w:sz w:val="20"/>
                              </w:rPr>
                            </w:pPr>
                            <w:r w:rsidRPr="009602E5">
                              <w:rPr>
                                <w:rFonts w:ascii="標楷體" w:eastAsia="標楷體" w:hAnsi="標楷體" w:cs="新細明體" w:hint="eastAsia"/>
                                <w:b/>
                                <w:bCs/>
                                <w:color w:val="000000"/>
                                <w:kern w:val="0"/>
                                <w:sz w:val="20"/>
                              </w:rPr>
                              <w:t xml:space="preserve">　</w:t>
                            </w:r>
                          </w:p>
                        </w:tc>
                        <w:tc>
                          <w:tcPr>
                            <w:tcW w:w="793" w:type="dxa"/>
                            <w:tcBorders>
                              <w:top w:val="single" w:sz="4" w:space="0" w:color="auto"/>
                              <w:left w:val="single" w:sz="4" w:space="0" w:color="auto"/>
                              <w:right w:val="single" w:sz="4" w:space="0" w:color="auto"/>
                            </w:tcBorders>
                            <w:shd w:val="clear" w:color="auto" w:fill="DAEEF3"/>
                            <w:vAlign w:val="center"/>
                            <w:hideMark/>
                          </w:tcPr>
                          <w:p w14:paraId="776791B4" w14:textId="77777777" w:rsidR="00663300" w:rsidRPr="009602E5" w:rsidRDefault="00663300" w:rsidP="002563B4">
                            <w:pPr>
                              <w:widowControl/>
                              <w:jc w:val="right"/>
                              <w:rPr>
                                <w:rFonts w:ascii="標楷體" w:eastAsia="標楷體" w:hAnsi="標楷體" w:cs="新細明體"/>
                                <w:b/>
                                <w:bCs/>
                                <w:color w:val="000000"/>
                                <w:kern w:val="0"/>
                                <w:sz w:val="20"/>
                              </w:rPr>
                            </w:pPr>
                            <w:r w:rsidRPr="009602E5">
                              <w:rPr>
                                <w:rFonts w:ascii="標楷體" w:eastAsia="標楷體" w:hAnsi="標楷體" w:cs="新細明體" w:hint="eastAsia"/>
                                <w:b/>
                                <w:bCs/>
                                <w:color w:val="000000"/>
                                <w:kern w:val="0"/>
                                <w:sz w:val="20"/>
                              </w:rPr>
                              <w:t xml:space="preserve">　</w:t>
                            </w:r>
                          </w:p>
                        </w:tc>
                      </w:tr>
                      <w:tr w:rsidR="00663300" w:rsidRPr="009602E5" w14:paraId="2AF6ED15" w14:textId="77777777" w:rsidTr="007A5358">
                        <w:trPr>
                          <w:trHeight w:val="336"/>
                          <w:jc w:val="center"/>
                        </w:trPr>
                        <w:tc>
                          <w:tcPr>
                            <w:tcW w:w="3007" w:type="dxa"/>
                            <w:tcBorders>
                              <w:left w:val="single" w:sz="4" w:space="0" w:color="auto"/>
                              <w:right w:val="single" w:sz="4" w:space="0" w:color="auto"/>
                            </w:tcBorders>
                            <w:vAlign w:val="center"/>
                            <w:hideMark/>
                          </w:tcPr>
                          <w:p w14:paraId="4C44EF3E" w14:textId="1C8AD62A" w:rsidR="00663300" w:rsidRPr="009602E5" w:rsidRDefault="00663300" w:rsidP="00D03A85">
                            <w:pPr>
                              <w:widowControl/>
                              <w:ind w:firstLineChars="100" w:firstLine="200"/>
                              <w:jc w:val="both"/>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1.苗栗縣地方教育發展基金</w:t>
                            </w:r>
                          </w:p>
                        </w:tc>
                        <w:tc>
                          <w:tcPr>
                            <w:tcW w:w="1056" w:type="dxa"/>
                            <w:tcBorders>
                              <w:left w:val="single" w:sz="4" w:space="0" w:color="auto"/>
                              <w:right w:val="single" w:sz="4" w:space="0" w:color="auto"/>
                            </w:tcBorders>
                            <w:vAlign w:val="center"/>
                            <w:hideMark/>
                          </w:tcPr>
                          <w:p w14:paraId="0B9AF917"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 xml:space="preserve">14,298,989 </w:t>
                            </w:r>
                          </w:p>
                        </w:tc>
                        <w:tc>
                          <w:tcPr>
                            <w:tcW w:w="1081" w:type="dxa"/>
                            <w:tcBorders>
                              <w:left w:val="single" w:sz="4" w:space="0" w:color="auto"/>
                              <w:right w:val="single" w:sz="4" w:space="0" w:color="auto"/>
                            </w:tcBorders>
                            <w:vAlign w:val="center"/>
                            <w:hideMark/>
                          </w:tcPr>
                          <w:p w14:paraId="5352997B"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 xml:space="preserve">13,896,095 </w:t>
                            </w:r>
                          </w:p>
                        </w:tc>
                        <w:tc>
                          <w:tcPr>
                            <w:tcW w:w="793" w:type="dxa"/>
                            <w:tcBorders>
                              <w:left w:val="single" w:sz="4" w:space="0" w:color="auto"/>
                              <w:right w:val="single" w:sz="4" w:space="0" w:color="auto"/>
                            </w:tcBorders>
                            <w:vAlign w:val="center"/>
                            <w:hideMark/>
                          </w:tcPr>
                          <w:p w14:paraId="22D6F161"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97.18</w:t>
                            </w:r>
                          </w:p>
                        </w:tc>
                      </w:tr>
                      <w:tr w:rsidR="00663300" w:rsidRPr="009602E5" w14:paraId="6DE47343" w14:textId="77777777" w:rsidTr="007A5358">
                        <w:trPr>
                          <w:trHeight w:val="324"/>
                          <w:jc w:val="center"/>
                        </w:trPr>
                        <w:tc>
                          <w:tcPr>
                            <w:tcW w:w="3007" w:type="dxa"/>
                            <w:tcBorders>
                              <w:left w:val="single" w:sz="4" w:space="0" w:color="auto"/>
                              <w:bottom w:val="single" w:sz="4" w:space="0" w:color="auto"/>
                              <w:right w:val="single" w:sz="4" w:space="0" w:color="auto"/>
                            </w:tcBorders>
                            <w:vAlign w:val="center"/>
                            <w:hideMark/>
                          </w:tcPr>
                          <w:p w14:paraId="5DF2061C" w14:textId="1546C979" w:rsidR="00663300" w:rsidRPr="009602E5" w:rsidRDefault="00663300" w:rsidP="00D03A85">
                            <w:pPr>
                              <w:widowControl/>
                              <w:ind w:firstLineChars="100" w:firstLine="200"/>
                              <w:jc w:val="both"/>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2.苗栗縣身心障礙者就業基金</w:t>
                            </w:r>
                          </w:p>
                        </w:tc>
                        <w:tc>
                          <w:tcPr>
                            <w:tcW w:w="1056" w:type="dxa"/>
                            <w:tcBorders>
                              <w:left w:val="single" w:sz="4" w:space="0" w:color="auto"/>
                              <w:bottom w:val="single" w:sz="4" w:space="0" w:color="auto"/>
                              <w:right w:val="single" w:sz="4" w:space="0" w:color="auto"/>
                            </w:tcBorders>
                            <w:vAlign w:val="center"/>
                            <w:hideMark/>
                          </w:tcPr>
                          <w:p w14:paraId="28E144F4"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30,527</w:t>
                            </w:r>
                          </w:p>
                        </w:tc>
                        <w:tc>
                          <w:tcPr>
                            <w:tcW w:w="1081" w:type="dxa"/>
                            <w:tcBorders>
                              <w:left w:val="single" w:sz="4" w:space="0" w:color="auto"/>
                              <w:bottom w:val="single" w:sz="4" w:space="0" w:color="auto"/>
                              <w:right w:val="single" w:sz="4" w:space="0" w:color="auto"/>
                            </w:tcBorders>
                            <w:vAlign w:val="center"/>
                            <w:hideMark/>
                          </w:tcPr>
                          <w:p w14:paraId="651F03E1"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27,283</w:t>
                            </w:r>
                          </w:p>
                        </w:tc>
                        <w:tc>
                          <w:tcPr>
                            <w:tcW w:w="793" w:type="dxa"/>
                            <w:tcBorders>
                              <w:left w:val="single" w:sz="4" w:space="0" w:color="auto"/>
                              <w:bottom w:val="single" w:sz="4" w:space="0" w:color="auto"/>
                              <w:right w:val="single" w:sz="4" w:space="0" w:color="auto"/>
                            </w:tcBorders>
                            <w:vAlign w:val="center"/>
                            <w:hideMark/>
                          </w:tcPr>
                          <w:p w14:paraId="71E4B443" w14:textId="77777777" w:rsidR="00663300" w:rsidRPr="009602E5" w:rsidRDefault="00663300" w:rsidP="002563B4">
                            <w:pPr>
                              <w:widowControl/>
                              <w:jc w:val="right"/>
                              <w:rPr>
                                <w:rFonts w:ascii="標楷體" w:eastAsia="標楷體" w:hAnsi="標楷體" w:cs="新細明體"/>
                                <w:color w:val="000000"/>
                                <w:kern w:val="0"/>
                                <w:sz w:val="20"/>
                              </w:rPr>
                            </w:pPr>
                            <w:r w:rsidRPr="009602E5">
                              <w:rPr>
                                <w:rFonts w:ascii="標楷體" w:eastAsia="標楷體" w:hAnsi="標楷體" w:cs="新細明體" w:hint="eastAsia"/>
                                <w:color w:val="000000"/>
                                <w:kern w:val="0"/>
                                <w:sz w:val="20"/>
                              </w:rPr>
                              <w:t>89.37</w:t>
                            </w:r>
                          </w:p>
                        </w:tc>
                      </w:tr>
                      <w:tr w:rsidR="00663300" w:rsidRPr="009602E5" w14:paraId="17DAC5F1" w14:textId="77777777" w:rsidTr="007A5358">
                        <w:trPr>
                          <w:trHeight w:val="567"/>
                          <w:jc w:val="center"/>
                        </w:trPr>
                        <w:tc>
                          <w:tcPr>
                            <w:tcW w:w="5937" w:type="dxa"/>
                            <w:gridSpan w:val="4"/>
                            <w:tcBorders>
                              <w:top w:val="single" w:sz="4" w:space="0" w:color="auto"/>
                              <w:left w:val="nil"/>
                              <w:bottom w:val="nil"/>
                              <w:right w:val="nil"/>
                            </w:tcBorders>
                            <w:hideMark/>
                          </w:tcPr>
                          <w:p w14:paraId="7026B42B" w14:textId="77777777" w:rsidR="00663300" w:rsidRPr="009602E5" w:rsidRDefault="00663300" w:rsidP="00F72A6A">
                            <w:pPr>
                              <w:widowControl/>
                              <w:snapToGrid w:val="0"/>
                              <w:spacing w:line="200" w:lineRule="exact"/>
                              <w:ind w:left="360" w:hangingChars="200" w:hanging="360"/>
                              <w:jc w:val="both"/>
                              <w:rPr>
                                <w:rFonts w:ascii="標楷體" w:eastAsia="標楷體" w:hAnsi="標楷體" w:cs="新細明體"/>
                                <w:color w:val="000000"/>
                                <w:kern w:val="0"/>
                                <w:sz w:val="18"/>
                                <w:szCs w:val="18"/>
                              </w:rPr>
                            </w:pPr>
                            <w:proofErr w:type="gramStart"/>
                            <w:r w:rsidRPr="009602E5">
                              <w:rPr>
                                <w:rFonts w:ascii="標楷體" w:eastAsia="標楷體" w:hAnsi="標楷體" w:cs="新細明體" w:hint="eastAsia"/>
                                <w:color w:val="000000"/>
                                <w:kern w:val="0"/>
                                <w:sz w:val="18"/>
                                <w:szCs w:val="18"/>
                              </w:rPr>
                              <w:t>註</w:t>
                            </w:r>
                            <w:proofErr w:type="gramEnd"/>
                            <w:r w:rsidRPr="009602E5">
                              <w:rPr>
                                <w:rFonts w:ascii="標楷體" w:eastAsia="標楷體" w:hAnsi="標楷體" w:cs="新細明體" w:hint="eastAsia"/>
                                <w:color w:val="000000"/>
                                <w:kern w:val="0"/>
                                <w:sz w:val="18"/>
                                <w:szCs w:val="18"/>
                              </w:rPr>
                              <w:t>：表列基金用途執行率較高之基金，其評比標準係以</w:t>
                            </w:r>
                            <w:proofErr w:type="gramStart"/>
                            <w:r w:rsidRPr="009602E5">
                              <w:rPr>
                                <w:rFonts w:ascii="標楷體" w:eastAsia="標楷體" w:hAnsi="標楷體" w:cs="新細明體" w:hint="eastAsia"/>
                                <w:color w:val="000000"/>
                                <w:kern w:val="0"/>
                                <w:sz w:val="18"/>
                                <w:szCs w:val="18"/>
                              </w:rPr>
                              <w:t>114</w:t>
                            </w:r>
                            <w:proofErr w:type="gramEnd"/>
                            <w:r w:rsidRPr="009602E5">
                              <w:rPr>
                                <w:rFonts w:ascii="標楷體" w:eastAsia="標楷體" w:hAnsi="標楷體" w:cs="新細明體" w:hint="eastAsia"/>
                                <w:color w:val="000000"/>
                                <w:kern w:val="0"/>
                                <w:sz w:val="18"/>
                                <w:szCs w:val="18"/>
                              </w:rPr>
                              <w:t>年度審定賸餘、主要業務計畫執行率已達</w:t>
                            </w:r>
                            <w:proofErr w:type="gramStart"/>
                            <w:r w:rsidRPr="009602E5">
                              <w:rPr>
                                <w:rFonts w:ascii="標楷體" w:eastAsia="標楷體" w:hAnsi="標楷體" w:cs="新細明體" w:hint="eastAsia"/>
                                <w:color w:val="000000"/>
                                <w:kern w:val="0"/>
                                <w:sz w:val="18"/>
                                <w:szCs w:val="18"/>
                              </w:rPr>
                              <w:t>8成</w:t>
                            </w:r>
                            <w:proofErr w:type="gramEnd"/>
                            <w:r w:rsidRPr="009602E5">
                              <w:rPr>
                                <w:rFonts w:ascii="標楷體" w:eastAsia="標楷體" w:hAnsi="標楷體" w:cs="新細明體" w:hint="eastAsia"/>
                                <w:color w:val="000000"/>
                                <w:kern w:val="0"/>
                                <w:sz w:val="18"/>
                                <w:szCs w:val="18"/>
                              </w:rPr>
                              <w:t>以上，且基金用途審定數不超過預算數者為限。</w:t>
                            </w:r>
                          </w:p>
                        </w:tc>
                      </w:tr>
                      <w:bookmarkEnd w:id="3"/>
                    </w:tbl>
                    <w:p w14:paraId="3EE86CD1" w14:textId="77777777" w:rsidR="00663300" w:rsidRPr="00895731" w:rsidRDefault="00663300" w:rsidP="002E39B9"/>
                  </w:txbxContent>
                </v:textbox>
                <w10:wrap type="square" anchorx="margin"/>
              </v:shape>
            </w:pict>
          </mc:Fallback>
        </mc:AlternateContent>
      </w:r>
      <w:r w:rsidRPr="007A5358">
        <w:rPr>
          <w:rFonts w:ascii="標楷體" w:eastAsia="標楷體" w:hAnsi="標楷體" w:hint="eastAsia"/>
          <w:noProof/>
          <w:color w:val="000000"/>
          <w:spacing w:val="6"/>
          <w:kern w:val="0"/>
          <w:sz w:val="28"/>
          <w:szCs w:val="28"/>
        </w:rPr>
        <w:t>金予以評核結果，114年度審定賸餘、主要業務計畫執行率已達8成以上，且基金用途執行率較高者，</w:t>
      </w:r>
      <w:r w:rsidRPr="007A5358">
        <w:rPr>
          <w:rFonts w:ascii="標楷體" w:eastAsia="標楷體" w:hAnsi="標楷體" w:hint="eastAsia"/>
          <w:bCs/>
          <w:spacing w:val="6"/>
          <w:sz w:val="28"/>
          <w:szCs w:val="22"/>
        </w:rPr>
        <w:t>分別為苗栗縣地方教育發展基金及苗栗縣身心障礙者就業基金</w:t>
      </w:r>
      <w:r w:rsidRPr="007A5358">
        <w:rPr>
          <w:rFonts w:ascii="標楷體" w:eastAsia="標楷體" w:hAnsi="標楷體" w:hint="eastAsia"/>
          <w:noProof/>
          <w:color w:val="000000"/>
          <w:spacing w:val="6"/>
          <w:kern w:val="0"/>
          <w:sz w:val="28"/>
          <w:szCs w:val="28"/>
        </w:rPr>
        <w:t>（表2）。</w:t>
      </w:r>
    </w:p>
    <w:p w14:paraId="0C9C08E7" w14:textId="77777777" w:rsidR="00D81EAE" w:rsidRPr="00064B04" w:rsidRDefault="00D81EAE" w:rsidP="007A5358">
      <w:pPr>
        <w:pStyle w:val="-27pt04"/>
        <w:overflowPunct w:val="0"/>
        <w:spacing w:afterLines="25" w:after="60" w:line="520" w:lineRule="exact"/>
        <w:ind w:firstLineChars="200" w:firstLine="560"/>
        <w:rPr>
          <w:rFonts w:ascii="標楷體" w:hAnsi="標楷體"/>
          <w:b w:val="0"/>
          <w:noProof/>
          <w:color w:val="000000"/>
          <w:kern w:val="0"/>
          <w:sz w:val="28"/>
          <w:szCs w:val="28"/>
        </w:rPr>
      </w:pPr>
      <w:r w:rsidRPr="00064B04">
        <w:rPr>
          <w:rFonts w:ascii="標楷體" w:hAnsi="標楷體" w:cs="Times New Roman" w:hint="eastAsia"/>
          <w:b w:val="0"/>
          <w:bCs w:val="0"/>
          <w:noProof/>
          <w:color w:val="000000"/>
          <w:kern w:val="0"/>
          <w:sz w:val="28"/>
          <w:szCs w:val="28"/>
        </w:rPr>
        <w:t>另各基金114年度訂定主要營運（業務）計畫，計有24項（表3），執行結果，已達預計目標者6項，約</w:t>
      </w:r>
      <w:r w:rsidRPr="00064B04">
        <w:rPr>
          <w:rFonts w:ascii="標楷體" w:hAnsi="標楷體" w:hint="eastAsia"/>
          <w:b w:val="0"/>
          <w:noProof/>
          <w:color w:val="000000"/>
          <w:kern w:val="0"/>
          <w:sz w:val="28"/>
          <w:szCs w:val="28"/>
        </w:rPr>
        <w:t>25.00％</w:t>
      </w:r>
      <w:r w:rsidRPr="00064B04">
        <w:rPr>
          <w:rFonts w:ascii="標楷體" w:hAnsi="標楷體"/>
          <w:b w:val="0"/>
          <w:noProof/>
          <w:color w:val="000000"/>
          <w:kern w:val="0"/>
          <w:sz w:val="28"/>
          <w:szCs w:val="28"/>
        </w:rPr>
        <w:t>；未達預計目標者</w:t>
      </w:r>
      <w:r w:rsidRPr="00064B04">
        <w:rPr>
          <w:rFonts w:ascii="標楷體" w:hAnsi="標楷體" w:hint="eastAsia"/>
          <w:b w:val="0"/>
          <w:noProof/>
          <w:color w:val="000000"/>
          <w:kern w:val="0"/>
          <w:sz w:val="28"/>
          <w:szCs w:val="28"/>
        </w:rPr>
        <w:t>17項</w:t>
      </w:r>
      <w:r w:rsidRPr="00064B04">
        <w:rPr>
          <w:rFonts w:ascii="標楷體" w:hAnsi="標楷體"/>
          <w:b w:val="0"/>
          <w:noProof/>
          <w:color w:val="000000"/>
          <w:kern w:val="0"/>
          <w:sz w:val="28"/>
          <w:szCs w:val="28"/>
        </w:rPr>
        <w:t>，約</w:t>
      </w:r>
      <w:r w:rsidRPr="00064B04">
        <w:rPr>
          <w:rFonts w:ascii="標楷體" w:hAnsi="標楷體" w:hint="eastAsia"/>
          <w:b w:val="0"/>
          <w:noProof/>
          <w:color w:val="000000"/>
          <w:kern w:val="0"/>
          <w:sz w:val="28"/>
          <w:szCs w:val="28"/>
        </w:rPr>
        <w:t>70.83％，其中高速鐵路苗栗車站特定區區段徵收基金1項計畫全數未執行（表4）</w:t>
      </w:r>
      <w:r w:rsidRPr="00064B04">
        <w:rPr>
          <w:rFonts w:ascii="標楷體" w:hAnsi="標楷體"/>
          <w:b w:val="0"/>
          <w:noProof/>
          <w:color w:val="000000"/>
          <w:kern w:val="0"/>
          <w:sz w:val="28"/>
          <w:szCs w:val="28"/>
        </w:rPr>
        <w:t>，已影響該基金設立目的之達成。</w:t>
      </w:r>
    </w:p>
    <w:tbl>
      <w:tblPr>
        <w:tblStyle w:val="af0"/>
        <w:tblW w:w="9521" w:type="dxa"/>
        <w:jc w:val="center"/>
        <w:tblLayout w:type="fixed"/>
        <w:tblCellMar>
          <w:left w:w="57" w:type="dxa"/>
          <w:right w:w="57" w:type="dxa"/>
        </w:tblCellMar>
        <w:tblLook w:val="04A0" w:firstRow="1" w:lastRow="0" w:firstColumn="1" w:lastColumn="0" w:noHBand="0" w:noVBand="1"/>
      </w:tblPr>
      <w:tblGrid>
        <w:gridCol w:w="1586"/>
        <w:gridCol w:w="1587"/>
        <w:gridCol w:w="1587"/>
        <w:gridCol w:w="1587"/>
        <w:gridCol w:w="1587"/>
        <w:gridCol w:w="1587"/>
      </w:tblGrid>
      <w:tr w:rsidR="00D81EAE" w:rsidRPr="00064B04" w14:paraId="136EB5D7" w14:textId="77777777" w:rsidTr="005B2A95">
        <w:trPr>
          <w:trHeight w:val="510"/>
          <w:jc w:val="center"/>
        </w:trPr>
        <w:tc>
          <w:tcPr>
            <w:tcW w:w="9521" w:type="dxa"/>
            <w:gridSpan w:val="6"/>
            <w:tcBorders>
              <w:top w:val="nil"/>
              <w:left w:val="nil"/>
              <w:right w:val="nil"/>
            </w:tcBorders>
            <w:vAlign w:val="center"/>
          </w:tcPr>
          <w:p w14:paraId="590E44B5" w14:textId="77777777" w:rsidR="00D81EAE" w:rsidRPr="00064B04" w:rsidRDefault="00D81EAE" w:rsidP="005B2A95">
            <w:pPr>
              <w:ind w:left="673" w:hangingChars="280" w:hanging="673"/>
              <w:jc w:val="center"/>
              <w:rPr>
                <w:rFonts w:ascii="標楷體" w:eastAsia="標楷體" w:hAnsi="標楷體" w:cs="新細明體"/>
                <w:b/>
                <w:color w:val="000000"/>
              </w:rPr>
            </w:pPr>
            <w:r w:rsidRPr="00064B04">
              <w:rPr>
                <w:rFonts w:ascii="標楷體" w:eastAsia="標楷體" w:hAnsi="標楷體" w:cs="新細明體" w:hint="eastAsia"/>
                <w:b/>
                <w:color w:val="000000"/>
                <w:szCs w:val="24"/>
              </w:rPr>
              <w:t xml:space="preserve">表3　</w:t>
            </w:r>
            <w:proofErr w:type="gramStart"/>
            <w:r w:rsidRPr="00064B04">
              <w:rPr>
                <w:rFonts w:ascii="標楷體" w:eastAsia="標楷體" w:hAnsi="標楷體" w:cs="新細明體" w:hint="eastAsia"/>
                <w:b/>
                <w:color w:val="000000"/>
                <w:szCs w:val="24"/>
              </w:rPr>
              <w:t>1</w:t>
            </w:r>
            <w:r w:rsidRPr="00064B04">
              <w:rPr>
                <w:rFonts w:ascii="標楷體" w:eastAsia="標楷體" w:hAnsi="標楷體" w:cs="新細明體"/>
                <w:b/>
                <w:color w:val="000000"/>
                <w:szCs w:val="24"/>
              </w:rPr>
              <w:t>1</w:t>
            </w:r>
            <w:r w:rsidRPr="00064B04">
              <w:rPr>
                <w:rFonts w:ascii="標楷體" w:eastAsia="標楷體" w:hAnsi="標楷體" w:cs="新細明體" w:hint="eastAsia"/>
                <w:b/>
                <w:color w:val="000000"/>
                <w:szCs w:val="24"/>
              </w:rPr>
              <w:t>4</w:t>
            </w:r>
            <w:proofErr w:type="gramEnd"/>
            <w:r w:rsidRPr="00064B04">
              <w:rPr>
                <w:rFonts w:ascii="標楷體" w:eastAsia="標楷體" w:hAnsi="標楷體" w:cs="新細明體" w:hint="eastAsia"/>
                <w:b/>
                <w:color w:val="000000"/>
                <w:szCs w:val="24"/>
              </w:rPr>
              <w:t>年度苗栗縣非營業特種基金營運（業務）計畫執行情形</w:t>
            </w:r>
          </w:p>
        </w:tc>
      </w:tr>
      <w:tr w:rsidR="00D81EAE" w:rsidRPr="00064B04" w14:paraId="42E0EEC8" w14:textId="77777777" w:rsidTr="005B2A95">
        <w:trPr>
          <w:trHeight w:val="283"/>
          <w:jc w:val="center"/>
        </w:trPr>
        <w:tc>
          <w:tcPr>
            <w:tcW w:w="1586" w:type="dxa"/>
            <w:vMerge w:val="restart"/>
            <w:shd w:val="clear" w:color="auto" w:fill="B6DDE8" w:themeFill="accent5" w:themeFillTint="66"/>
            <w:vAlign w:val="center"/>
          </w:tcPr>
          <w:p w14:paraId="1942A3AB"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主管機關名稱</w:t>
            </w:r>
          </w:p>
        </w:tc>
        <w:tc>
          <w:tcPr>
            <w:tcW w:w="1587" w:type="dxa"/>
            <w:vMerge w:val="restart"/>
            <w:shd w:val="clear" w:color="auto" w:fill="B6DDE8" w:themeFill="accent5" w:themeFillTint="66"/>
            <w:vAlign w:val="center"/>
          </w:tcPr>
          <w:p w14:paraId="2C8D9131"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基金數</w:t>
            </w:r>
          </w:p>
        </w:tc>
        <w:tc>
          <w:tcPr>
            <w:tcW w:w="1587" w:type="dxa"/>
            <w:vMerge w:val="restart"/>
            <w:shd w:val="clear" w:color="auto" w:fill="B6DDE8" w:themeFill="accent5" w:themeFillTint="66"/>
            <w:vAlign w:val="center"/>
          </w:tcPr>
          <w:p w14:paraId="4E07D5DF"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營運（業務）</w:t>
            </w:r>
          </w:p>
          <w:p w14:paraId="1DA4BA62"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計畫項數</w:t>
            </w:r>
          </w:p>
        </w:tc>
        <w:tc>
          <w:tcPr>
            <w:tcW w:w="3174" w:type="dxa"/>
            <w:gridSpan w:val="2"/>
            <w:tcBorders>
              <w:bottom w:val="single" w:sz="4" w:space="0" w:color="auto"/>
            </w:tcBorders>
            <w:shd w:val="clear" w:color="auto" w:fill="B6DDE8" w:themeFill="accent5" w:themeFillTint="66"/>
            <w:vAlign w:val="center"/>
          </w:tcPr>
          <w:p w14:paraId="538F0A6E"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未達預計目標項數</w:t>
            </w:r>
          </w:p>
        </w:tc>
        <w:tc>
          <w:tcPr>
            <w:tcW w:w="1587" w:type="dxa"/>
            <w:vMerge w:val="restart"/>
            <w:shd w:val="clear" w:color="auto" w:fill="B6DDE8" w:themeFill="accent5" w:themeFillTint="66"/>
            <w:vAlign w:val="center"/>
          </w:tcPr>
          <w:p w14:paraId="31900D15"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已達預計</w:t>
            </w:r>
          </w:p>
          <w:p w14:paraId="7E52A06A"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目標項數</w:t>
            </w:r>
          </w:p>
        </w:tc>
      </w:tr>
      <w:tr w:rsidR="00D81EAE" w:rsidRPr="00064B04" w14:paraId="3A4B69CA" w14:textId="77777777" w:rsidTr="005B2A95">
        <w:trPr>
          <w:trHeight w:val="539"/>
          <w:jc w:val="center"/>
        </w:trPr>
        <w:tc>
          <w:tcPr>
            <w:tcW w:w="1586" w:type="dxa"/>
            <w:vMerge/>
            <w:tcBorders>
              <w:bottom w:val="single" w:sz="4" w:space="0" w:color="auto"/>
            </w:tcBorders>
            <w:shd w:val="clear" w:color="auto" w:fill="E6E6E6"/>
            <w:vAlign w:val="center"/>
          </w:tcPr>
          <w:p w14:paraId="4A353444" w14:textId="77777777" w:rsidR="00D81EAE" w:rsidRPr="00064B04" w:rsidRDefault="00D81EAE" w:rsidP="005B2A95">
            <w:pPr>
              <w:spacing w:line="240" w:lineRule="exact"/>
              <w:jc w:val="distribute"/>
              <w:rPr>
                <w:rFonts w:ascii="標楷體" w:eastAsia="標楷體" w:hAnsi="標楷體"/>
                <w:spacing w:val="-10"/>
                <w:sz w:val="20"/>
              </w:rPr>
            </w:pPr>
          </w:p>
        </w:tc>
        <w:tc>
          <w:tcPr>
            <w:tcW w:w="1587" w:type="dxa"/>
            <w:vMerge/>
            <w:tcBorders>
              <w:bottom w:val="single" w:sz="4" w:space="0" w:color="auto"/>
            </w:tcBorders>
            <w:shd w:val="clear" w:color="auto" w:fill="E6E6E6"/>
            <w:vAlign w:val="center"/>
          </w:tcPr>
          <w:p w14:paraId="7622E4B9" w14:textId="77777777" w:rsidR="00D81EAE" w:rsidRPr="00064B04" w:rsidRDefault="00D81EAE" w:rsidP="005B2A95">
            <w:pPr>
              <w:spacing w:line="240" w:lineRule="exact"/>
              <w:jc w:val="distribute"/>
              <w:rPr>
                <w:rFonts w:ascii="標楷體" w:eastAsia="標楷體" w:hAnsi="標楷體"/>
                <w:spacing w:val="-10"/>
                <w:sz w:val="20"/>
              </w:rPr>
            </w:pPr>
          </w:p>
        </w:tc>
        <w:tc>
          <w:tcPr>
            <w:tcW w:w="1587" w:type="dxa"/>
            <w:vMerge/>
            <w:tcBorders>
              <w:bottom w:val="single" w:sz="4" w:space="0" w:color="auto"/>
            </w:tcBorders>
            <w:shd w:val="clear" w:color="auto" w:fill="E6E6E6"/>
            <w:vAlign w:val="center"/>
          </w:tcPr>
          <w:p w14:paraId="33AD8D1C" w14:textId="77777777" w:rsidR="00D81EAE" w:rsidRPr="00064B04" w:rsidRDefault="00D81EAE" w:rsidP="005B2A95">
            <w:pPr>
              <w:spacing w:line="240" w:lineRule="exact"/>
              <w:jc w:val="distribute"/>
              <w:rPr>
                <w:rFonts w:ascii="標楷體" w:eastAsia="標楷體" w:hAnsi="標楷體"/>
                <w:spacing w:val="-10"/>
                <w:sz w:val="20"/>
              </w:rPr>
            </w:pPr>
          </w:p>
        </w:tc>
        <w:tc>
          <w:tcPr>
            <w:tcW w:w="1587" w:type="dxa"/>
            <w:tcBorders>
              <w:bottom w:val="single" w:sz="4" w:space="0" w:color="auto"/>
            </w:tcBorders>
            <w:shd w:val="clear" w:color="auto" w:fill="B6DDE8" w:themeFill="accent5" w:themeFillTint="66"/>
            <w:vAlign w:val="center"/>
          </w:tcPr>
          <w:p w14:paraId="240B4769"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未執行</w:t>
            </w:r>
          </w:p>
          <w:p w14:paraId="5FBF519F"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計畫項數</w:t>
            </w:r>
          </w:p>
        </w:tc>
        <w:tc>
          <w:tcPr>
            <w:tcW w:w="1587" w:type="dxa"/>
            <w:tcBorders>
              <w:bottom w:val="single" w:sz="4" w:space="0" w:color="auto"/>
            </w:tcBorders>
            <w:shd w:val="clear" w:color="auto" w:fill="B6DDE8" w:themeFill="accent5" w:themeFillTint="66"/>
            <w:vAlign w:val="center"/>
          </w:tcPr>
          <w:p w14:paraId="49AB2FBB"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較預計目標</w:t>
            </w:r>
          </w:p>
          <w:p w14:paraId="4752F326" w14:textId="77777777" w:rsidR="00D81EAE" w:rsidRPr="00064B04" w:rsidRDefault="00D81EAE" w:rsidP="005B2A95">
            <w:pPr>
              <w:spacing w:line="240" w:lineRule="exact"/>
              <w:ind w:leftChars="20" w:left="48" w:rightChars="20" w:right="48"/>
              <w:jc w:val="distribute"/>
              <w:rPr>
                <w:rFonts w:ascii="標楷體" w:eastAsia="標楷體" w:hAnsi="標楷體"/>
                <w:spacing w:val="-10"/>
                <w:sz w:val="20"/>
              </w:rPr>
            </w:pPr>
            <w:r w:rsidRPr="00064B04">
              <w:rPr>
                <w:rFonts w:ascii="標楷體" w:eastAsia="標楷體" w:hAnsi="標楷體" w:hint="eastAsia"/>
                <w:spacing w:val="-10"/>
                <w:sz w:val="20"/>
              </w:rPr>
              <w:t>減少項數</w:t>
            </w:r>
          </w:p>
        </w:tc>
        <w:tc>
          <w:tcPr>
            <w:tcW w:w="1587" w:type="dxa"/>
            <w:vMerge/>
            <w:tcBorders>
              <w:bottom w:val="single" w:sz="4" w:space="0" w:color="auto"/>
            </w:tcBorders>
            <w:shd w:val="clear" w:color="auto" w:fill="B6DDE8" w:themeFill="accent5" w:themeFillTint="66"/>
            <w:vAlign w:val="center"/>
          </w:tcPr>
          <w:p w14:paraId="5446C6F4" w14:textId="77777777" w:rsidR="00D81EAE" w:rsidRPr="00064B04" w:rsidRDefault="00D81EAE" w:rsidP="005B2A95">
            <w:pPr>
              <w:spacing w:line="280" w:lineRule="exact"/>
              <w:jc w:val="center"/>
              <w:rPr>
                <w:rFonts w:ascii="標楷體" w:eastAsia="標楷體" w:hAnsi="標楷體"/>
                <w:spacing w:val="-10"/>
                <w:sz w:val="20"/>
              </w:rPr>
            </w:pPr>
          </w:p>
        </w:tc>
      </w:tr>
      <w:tr w:rsidR="00D81EAE" w:rsidRPr="00064B04" w14:paraId="1183E608" w14:textId="77777777" w:rsidTr="002563B4">
        <w:trPr>
          <w:trHeight w:val="382"/>
          <w:jc w:val="center"/>
        </w:trPr>
        <w:tc>
          <w:tcPr>
            <w:tcW w:w="1586" w:type="dxa"/>
            <w:tcBorders>
              <w:bottom w:val="nil"/>
            </w:tcBorders>
            <w:vAlign w:val="center"/>
          </w:tcPr>
          <w:p w14:paraId="7A263A7A" w14:textId="77777777" w:rsidR="00D81EAE" w:rsidRPr="00064B04" w:rsidRDefault="00D81EAE" w:rsidP="002563B4">
            <w:pPr>
              <w:widowControl/>
              <w:snapToGrid w:val="0"/>
              <w:spacing w:line="240" w:lineRule="exact"/>
              <w:jc w:val="distribute"/>
              <w:rPr>
                <w:rFonts w:ascii="標楷體" w:eastAsia="標楷體" w:hAnsi="標楷體" w:cs="新細明體"/>
                <w:b/>
                <w:noProof/>
                <w:color w:val="000000"/>
                <w:spacing w:val="-10"/>
                <w:sz w:val="20"/>
              </w:rPr>
            </w:pPr>
            <w:r w:rsidRPr="00064B04">
              <w:rPr>
                <w:rFonts w:ascii="標楷體" w:eastAsia="標楷體" w:hAnsi="標楷體" w:cs="新細明體" w:hint="eastAsia"/>
                <w:b/>
                <w:noProof/>
                <w:color w:val="000000"/>
                <w:spacing w:val="-10"/>
                <w:sz w:val="20"/>
              </w:rPr>
              <w:t>合計</w:t>
            </w:r>
          </w:p>
        </w:tc>
        <w:tc>
          <w:tcPr>
            <w:tcW w:w="1587" w:type="dxa"/>
            <w:tcBorders>
              <w:bottom w:val="nil"/>
            </w:tcBorders>
            <w:vAlign w:val="center"/>
          </w:tcPr>
          <w:p w14:paraId="279E6131" w14:textId="77777777" w:rsidR="00D81EAE" w:rsidRPr="00064B04" w:rsidRDefault="00D81EAE" w:rsidP="002563B4">
            <w:pPr>
              <w:widowControl/>
              <w:snapToGrid w:val="0"/>
              <w:spacing w:line="240" w:lineRule="exact"/>
              <w:jc w:val="right"/>
              <w:rPr>
                <w:rFonts w:ascii="標楷體" w:eastAsia="標楷體" w:hAnsi="標楷體"/>
                <w:b/>
                <w:bCs/>
                <w:color w:val="000000"/>
                <w:sz w:val="20"/>
              </w:rPr>
            </w:pPr>
            <w:r w:rsidRPr="00064B04">
              <w:rPr>
                <w:rFonts w:ascii="標楷體" w:eastAsia="標楷體" w:hAnsi="標楷體"/>
                <w:b/>
                <w:bCs/>
                <w:color w:val="000000"/>
                <w:sz w:val="20"/>
              </w:rPr>
              <w:t>7</w:t>
            </w:r>
          </w:p>
        </w:tc>
        <w:tc>
          <w:tcPr>
            <w:tcW w:w="1587" w:type="dxa"/>
            <w:tcBorders>
              <w:bottom w:val="nil"/>
            </w:tcBorders>
            <w:vAlign w:val="center"/>
          </w:tcPr>
          <w:p w14:paraId="02036CD8" w14:textId="77777777" w:rsidR="00D81EAE" w:rsidRPr="00064B04" w:rsidRDefault="00D81EAE" w:rsidP="002563B4">
            <w:pPr>
              <w:widowControl/>
              <w:snapToGrid w:val="0"/>
              <w:spacing w:line="240" w:lineRule="exact"/>
              <w:jc w:val="right"/>
              <w:rPr>
                <w:rFonts w:ascii="標楷體" w:eastAsia="標楷體" w:hAnsi="標楷體"/>
                <w:b/>
                <w:bCs/>
                <w:color w:val="000000"/>
                <w:sz w:val="20"/>
              </w:rPr>
            </w:pPr>
            <w:r w:rsidRPr="00064B04">
              <w:rPr>
                <w:rFonts w:ascii="標楷體" w:eastAsia="標楷體" w:hAnsi="標楷體"/>
                <w:b/>
                <w:bCs/>
                <w:color w:val="000000"/>
                <w:sz w:val="20"/>
              </w:rPr>
              <w:t>24</w:t>
            </w:r>
          </w:p>
        </w:tc>
        <w:tc>
          <w:tcPr>
            <w:tcW w:w="1587" w:type="dxa"/>
            <w:tcBorders>
              <w:bottom w:val="nil"/>
            </w:tcBorders>
            <w:vAlign w:val="center"/>
          </w:tcPr>
          <w:p w14:paraId="58735E5A" w14:textId="77777777" w:rsidR="00D81EAE" w:rsidRPr="00064B04" w:rsidRDefault="00D81EAE" w:rsidP="002563B4">
            <w:pPr>
              <w:widowControl/>
              <w:snapToGrid w:val="0"/>
              <w:spacing w:line="240" w:lineRule="exact"/>
              <w:jc w:val="right"/>
              <w:rPr>
                <w:rFonts w:ascii="標楷體" w:eastAsia="標楷體" w:hAnsi="標楷體"/>
                <w:b/>
                <w:bCs/>
                <w:color w:val="000000"/>
                <w:sz w:val="20"/>
              </w:rPr>
            </w:pPr>
            <w:r w:rsidRPr="00064B04">
              <w:rPr>
                <w:rFonts w:ascii="標楷體" w:eastAsia="標楷體" w:hAnsi="標楷體"/>
                <w:b/>
                <w:bCs/>
                <w:color w:val="000000"/>
                <w:sz w:val="20"/>
              </w:rPr>
              <w:t>1</w:t>
            </w:r>
          </w:p>
        </w:tc>
        <w:tc>
          <w:tcPr>
            <w:tcW w:w="1587" w:type="dxa"/>
            <w:tcBorders>
              <w:bottom w:val="nil"/>
            </w:tcBorders>
            <w:vAlign w:val="center"/>
          </w:tcPr>
          <w:p w14:paraId="5CF79244" w14:textId="77777777" w:rsidR="00D81EAE" w:rsidRPr="00064B04" w:rsidRDefault="00D81EAE" w:rsidP="002563B4">
            <w:pPr>
              <w:widowControl/>
              <w:snapToGrid w:val="0"/>
              <w:spacing w:line="240" w:lineRule="exact"/>
              <w:jc w:val="right"/>
              <w:rPr>
                <w:rFonts w:ascii="標楷體" w:eastAsia="標楷體" w:hAnsi="標楷體"/>
                <w:b/>
                <w:bCs/>
                <w:color w:val="000000"/>
                <w:sz w:val="20"/>
              </w:rPr>
            </w:pPr>
            <w:r w:rsidRPr="00064B04">
              <w:rPr>
                <w:rFonts w:ascii="標楷體" w:eastAsia="標楷體" w:hAnsi="標楷體"/>
                <w:b/>
                <w:bCs/>
                <w:color w:val="000000"/>
                <w:sz w:val="20"/>
              </w:rPr>
              <w:t>17</w:t>
            </w:r>
          </w:p>
        </w:tc>
        <w:tc>
          <w:tcPr>
            <w:tcW w:w="1587" w:type="dxa"/>
            <w:tcBorders>
              <w:bottom w:val="nil"/>
            </w:tcBorders>
            <w:vAlign w:val="center"/>
          </w:tcPr>
          <w:p w14:paraId="20B316F1" w14:textId="77777777" w:rsidR="00D81EAE" w:rsidRPr="00064B04" w:rsidRDefault="00D81EAE" w:rsidP="002563B4">
            <w:pPr>
              <w:widowControl/>
              <w:snapToGrid w:val="0"/>
              <w:spacing w:line="240" w:lineRule="exact"/>
              <w:jc w:val="right"/>
              <w:rPr>
                <w:rFonts w:ascii="標楷體" w:eastAsia="標楷體" w:hAnsi="標楷體"/>
                <w:b/>
                <w:bCs/>
                <w:color w:val="000000"/>
                <w:sz w:val="20"/>
              </w:rPr>
            </w:pPr>
            <w:r w:rsidRPr="00064B04">
              <w:rPr>
                <w:rFonts w:ascii="標楷體" w:eastAsia="標楷體" w:hAnsi="標楷體"/>
                <w:b/>
                <w:bCs/>
                <w:color w:val="000000"/>
                <w:sz w:val="20"/>
              </w:rPr>
              <w:t>6</w:t>
            </w:r>
          </w:p>
        </w:tc>
      </w:tr>
      <w:tr w:rsidR="00D81EAE" w:rsidRPr="00064B04" w14:paraId="1CF2913F" w14:textId="77777777" w:rsidTr="002563B4">
        <w:trPr>
          <w:trHeight w:val="382"/>
          <w:jc w:val="center"/>
        </w:trPr>
        <w:tc>
          <w:tcPr>
            <w:tcW w:w="1586" w:type="dxa"/>
            <w:tcBorders>
              <w:top w:val="nil"/>
              <w:bottom w:val="nil"/>
            </w:tcBorders>
            <w:shd w:val="clear" w:color="auto" w:fill="DAEEF3" w:themeFill="accent5" w:themeFillTint="33"/>
            <w:vAlign w:val="center"/>
          </w:tcPr>
          <w:p w14:paraId="0C1C8984" w14:textId="77777777" w:rsidR="00D81EAE" w:rsidRPr="00064B04" w:rsidRDefault="00D81EAE" w:rsidP="002563B4">
            <w:pPr>
              <w:widowControl/>
              <w:snapToGrid w:val="0"/>
              <w:spacing w:line="240" w:lineRule="exact"/>
              <w:jc w:val="distribute"/>
              <w:rPr>
                <w:rFonts w:ascii="標楷體" w:eastAsia="標楷體" w:hAnsi="標楷體" w:cs="新細明體"/>
                <w:color w:val="000000"/>
                <w:sz w:val="20"/>
              </w:rPr>
            </w:pPr>
            <w:r w:rsidRPr="00064B04">
              <w:rPr>
                <w:rFonts w:ascii="標楷體" w:eastAsia="標楷體" w:hAnsi="標楷體" w:cs="新細明體" w:hint="eastAsia"/>
                <w:noProof/>
                <w:color w:val="000000"/>
                <w:sz w:val="20"/>
              </w:rPr>
              <w:t>縣政府</w:t>
            </w:r>
          </w:p>
        </w:tc>
        <w:tc>
          <w:tcPr>
            <w:tcW w:w="1587" w:type="dxa"/>
            <w:tcBorders>
              <w:top w:val="nil"/>
              <w:bottom w:val="nil"/>
            </w:tcBorders>
            <w:shd w:val="clear" w:color="auto" w:fill="DAEEF3" w:themeFill="accent5" w:themeFillTint="33"/>
            <w:vAlign w:val="center"/>
          </w:tcPr>
          <w:p w14:paraId="3DD440CE"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color w:val="000000"/>
                <w:sz w:val="20"/>
              </w:rPr>
              <w:t>5</w:t>
            </w:r>
          </w:p>
        </w:tc>
        <w:tc>
          <w:tcPr>
            <w:tcW w:w="1587" w:type="dxa"/>
            <w:tcBorders>
              <w:top w:val="nil"/>
              <w:bottom w:val="nil"/>
            </w:tcBorders>
            <w:shd w:val="clear" w:color="auto" w:fill="DAEEF3" w:themeFill="accent5" w:themeFillTint="33"/>
            <w:vAlign w:val="center"/>
          </w:tcPr>
          <w:p w14:paraId="12C6ECFD"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color w:val="000000"/>
                <w:sz w:val="20"/>
              </w:rPr>
              <w:t>17</w:t>
            </w:r>
          </w:p>
        </w:tc>
        <w:tc>
          <w:tcPr>
            <w:tcW w:w="1587" w:type="dxa"/>
            <w:tcBorders>
              <w:top w:val="nil"/>
              <w:bottom w:val="nil"/>
            </w:tcBorders>
            <w:shd w:val="clear" w:color="auto" w:fill="DAEEF3" w:themeFill="accent5" w:themeFillTint="33"/>
            <w:vAlign w:val="center"/>
          </w:tcPr>
          <w:p w14:paraId="747E6AB1"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color w:val="000000"/>
                <w:sz w:val="20"/>
              </w:rPr>
              <w:t>1</w:t>
            </w:r>
          </w:p>
        </w:tc>
        <w:tc>
          <w:tcPr>
            <w:tcW w:w="1587" w:type="dxa"/>
            <w:tcBorders>
              <w:top w:val="nil"/>
              <w:bottom w:val="nil"/>
            </w:tcBorders>
            <w:shd w:val="clear" w:color="auto" w:fill="DAEEF3" w:themeFill="accent5" w:themeFillTint="33"/>
            <w:vAlign w:val="center"/>
          </w:tcPr>
          <w:p w14:paraId="30CFFEC3"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color w:val="000000"/>
                <w:sz w:val="20"/>
              </w:rPr>
              <w:t>13</w:t>
            </w:r>
          </w:p>
        </w:tc>
        <w:tc>
          <w:tcPr>
            <w:tcW w:w="1587" w:type="dxa"/>
            <w:tcBorders>
              <w:top w:val="nil"/>
              <w:bottom w:val="nil"/>
            </w:tcBorders>
            <w:shd w:val="clear" w:color="auto" w:fill="DAEEF3" w:themeFill="accent5" w:themeFillTint="33"/>
            <w:vAlign w:val="center"/>
          </w:tcPr>
          <w:p w14:paraId="366D5F6C"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color w:val="000000"/>
                <w:sz w:val="20"/>
              </w:rPr>
              <w:t>3</w:t>
            </w:r>
          </w:p>
        </w:tc>
      </w:tr>
      <w:tr w:rsidR="00D81EAE" w:rsidRPr="00064B04" w14:paraId="62CC0387" w14:textId="77777777" w:rsidTr="002563B4">
        <w:trPr>
          <w:trHeight w:val="382"/>
          <w:jc w:val="center"/>
        </w:trPr>
        <w:tc>
          <w:tcPr>
            <w:tcW w:w="1586" w:type="dxa"/>
            <w:tcBorders>
              <w:top w:val="nil"/>
              <w:bottom w:val="nil"/>
            </w:tcBorders>
            <w:vAlign w:val="center"/>
          </w:tcPr>
          <w:p w14:paraId="20BADDA7" w14:textId="77777777" w:rsidR="00D81EAE" w:rsidRPr="00064B04" w:rsidRDefault="00D81EAE" w:rsidP="002563B4">
            <w:pPr>
              <w:widowControl/>
              <w:snapToGrid w:val="0"/>
              <w:spacing w:line="240" w:lineRule="exact"/>
              <w:jc w:val="distribute"/>
              <w:rPr>
                <w:rFonts w:ascii="標楷體" w:eastAsia="標楷體" w:hAnsi="標楷體" w:cs="新細明體"/>
                <w:noProof/>
                <w:color w:val="000000"/>
                <w:sz w:val="20"/>
              </w:rPr>
            </w:pPr>
            <w:r w:rsidRPr="00064B04">
              <w:rPr>
                <w:rFonts w:ascii="標楷體" w:eastAsia="標楷體" w:hAnsi="標楷體" w:cs="新細明體" w:hint="eastAsia"/>
                <w:noProof/>
                <w:color w:val="000000"/>
                <w:sz w:val="20"/>
              </w:rPr>
              <w:t>衛生局</w:t>
            </w:r>
          </w:p>
        </w:tc>
        <w:tc>
          <w:tcPr>
            <w:tcW w:w="1587" w:type="dxa"/>
            <w:tcBorders>
              <w:top w:val="nil"/>
              <w:bottom w:val="nil"/>
            </w:tcBorders>
            <w:vAlign w:val="center"/>
          </w:tcPr>
          <w:p w14:paraId="3BD61940"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1</w:t>
            </w:r>
          </w:p>
        </w:tc>
        <w:tc>
          <w:tcPr>
            <w:tcW w:w="1587" w:type="dxa"/>
            <w:tcBorders>
              <w:top w:val="nil"/>
              <w:bottom w:val="nil"/>
            </w:tcBorders>
            <w:vAlign w:val="center"/>
          </w:tcPr>
          <w:p w14:paraId="1F936DF7"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1</w:t>
            </w:r>
          </w:p>
        </w:tc>
        <w:tc>
          <w:tcPr>
            <w:tcW w:w="1587" w:type="dxa"/>
            <w:tcBorders>
              <w:top w:val="nil"/>
              <w:bottom w:val="nil"/>
            </w:tcBorders>
            <w:vAlign w:val="center"/>
          </w:tcPr>
          <w:p w14:paraId="75EE5BAB"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w:t>
            </w:r>
          </w:p>
        </w:tc>
        <w:tc>
          <w:tcPr>
            <w:tcW w:w="1587" w:type="dxa"/>
            <w:tcBorders>
              <w:top w:val="nil"/>
              <w:bottom w:val="nil"/>
            </w:tcBorders>
            <w:vAlign w:val="center"/>
          </w:tcPr>
          <w:p w14:paraId="543F9F23"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1</w:t>
            </w:r>
          </w:p>
        </w:tc>
        <w:tc>
          <w:tcPr>
            <w:tcW w:w="1587" w:type="dxa"/>
            <w:tcBorders>
              <w:top w:val="nil"/>
              <w:bottom w:val="nil"/>
            </w:tcBorders>
            <w:vAlign w:val="center"/>
          </w:tcPr>
          <w:p w14:paraId="27C8F0D6"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w:t>
            </w:r>
          </w:p>
        </w:tc>
      </w:tr>
      <w:tr w:rsidR="00D81EAE" w:rsidRPr="00064B04" w14:paraId="7A09974F" w14:textId="77777777" w:rsidTr="002563B4">
        <w:trPr>
          <w:trHeight w:val="382"/>
          <w:jc w:val="center"/>
        </w:trPr>
        <w:tc>
          <w:tcPr>
            <w:tcW w:w="1586" w:type="dxa"/>
            <w:tcBorders>
              <w:top w:val="nil"/>
              <w:bottom w:val="single" w:sz="4" w:space="0" w:color="auto"/>
            </w:tcBorders>
            <w:shd w:val="clear" w:color="auto" w:fill="DAEEF3" w:themeFill="accent5" w:themeFillTint="33"/>
            <w:vAlign w:val="center"/>
          </w:tcPr>
          <w:p w14:paraId="47B03E50" w14:textId="77777777" w:rsidR="00D81EAE" w:rsidRPr="00064B04" w:rsidRDefault="00D81EAE" w:rsidP="002563B4">
            <w:pPr>
              <w:widowControl/>
              <w:snapToGrid w:val="0"/>
              <w:spacing w:line="240" w:lineRule="exact"/>
              <w:jc w:val="distribute"/>
              <w:rPr>
                <w:rFonts w:ascii="標楷體" w:eastAsia="標楷體" w:hAnsi="標楷體" w:cs="新細明體"/>
                <w:noProof/>
                <w:color w:val="000000"/>
                <w:sz w:val="20"/>
              </w:rPr>
            </w:pPr>
            <w:r w:rsidRPr="00064B04">
              <w:rPr>
                <w:rFonts w:ascii="標楷體" w:eastAsia="標楷體" w:hAnsi="標楷體" w:cs="新細明體" w:hint="eastAsia"/>
                <w:noProof/>
                <w:color w:val="000000"/>
                <w:sz w:val="20"/>
              </w:rPr>
              <w:t>環境保護局</w:t>
            </w:r>
          </w:p>
        </w:tc>
        <w:tc>
          <w:tcPr>
            <w:tcW w:w="1587" w:type="dxa"/>
            <w:tcBorders>
              <w:top w:val="nil"/>
              <w:bottom w:val="single" w:sz="4" w:space="0" w:color="auto"/>
            </w:tcBorders>
            <w:shd w:val="clear" w:color="auto" w:fill="DAEEF3" w:themeFill="accent5" w:themeFillTint="33"/>
            <w:vAlign w:val="center"/>
          </w:tcPr>
          <w:p w14:paraId="4F536EF5"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1</w:t>
            </w:r>
          </w:p>
        </w:tc>
        <w:tc>
          <w:tcPr>
            <w:tcW w:w="1587" w:type="dxa"/>
            <w:tcBorders>
              <w:top w:val="nil"/>
              <w:bottom w:val="single" w:sz="4" w:space="0" w:color="auto"/>
            </w:tcBorders>
            <w:shd w:val="clear" w:color="auto" w:fill="DAEEF3" w:themeFill="accent5" w:themeFillTint="33"/>
            <w:vAlign w:val="center"/>
          </w:tcPr>
          <w:p w14:paraId="4ED49C6C"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6</w:t>
            </w:r>
          </w:p>
        </w:tc>
        <w:tc>
          <w:tcPr>
            <w:tcW w:w="1587" w:type="dxa"/>
            <w:tcBorders>
              <w:top w:val="nil"/>
              <w:bottom w:val="single" w:sz="4" w:space="0" w:color="auto"/>
            </w:tcBorders>
            <w:shd w:val="clear" w:color="auto" w:fill="DAEEF3" w:themeFill="accent5" w:themeFillTint="33"/>
            <w:vAlign w:val="center"/>
          </w:tcPr>
          <w:p w14:paraId="4D81B8E5"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w:t>
            </w:r>
          </w:p>
        </w:tc>
        <w:tc>
          <w:tcPr>
            <w:tcW w:w="1587" w:type="dxa"/>
            <w:tcBorders>
              <w:top w:val="nil"/>
              <w:bottom w:val="single" w:sz="4" w:space="0" w:color="auto"/>
            </w:tcBorders>
            <w:shd w:val="clear" w:color="auto" w:fill="DAEEF3" w:themeFill="accent5" w:themeFillTint="33"/>
            <w:vAlign w:val="center"/>
          </w:tcPr>
          <w:p w14:paraId="049F04FC"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3</w:t>
            </w:r>
          </w:p>
        </w:tc>
        <w:tc>
          <w:tcPr>
            <w:tcW w:w="1587" w:type="dxa"/>
            <w:tcBorders>
              <w:top w:val="nil"/>
              <w:bottom w:val="single" w:sz="4" w:space="0" w:color="auto"/>
            </w:tcBorders>
            <w:shd w:val="clear" w:color="auto" w:fill="DAEEF3" w:themeFill="accent5" w:themeFillTint="33"/>
            <w:vAlign w:val="center"/>
          </w:tcPr>
          <w:p w14:paraId="638ED837" w14:textId="77777777" w:rsidR="00D81EAE" w:rsidRPr="00064B04" w:rsidRDefault="00D81EAE" w:rsidP="002563B4">
            <w:pPr>
              <w:widowControl/>
              <w:snapToGrid w:val="0"/>
              <w:spacing w:line="240" w:lineRule="exact"/>
              <w:jc w:val="right"/>
              <w:rPr>
                <w:rFonts w:ascii="標楷體" w:eastAsia="標楷體" w:hAnsi="標楷體"/>
                <w:color w:val="000000"/>
                <w:sz w:val="20"/>
              </w:rPr>
            </w:pPr>
            <w:r w:rsidRPr="00064B04">
              <w:rPr>
                <w:rFonts w:ascii="標楷體" w:eastAsia="標楷體" w:hAnsi="標楷體" w:hint="eastAsia"/>
                <w:color w:val="000000"/>
                <w:sz w:val="20"/>
              </w:rPr>
              <w:t>3</w:t>
            </w:r>
          </w:p>
        </w:tc>
      </w:tr>
      <w:tr w:rsidR="00D81EAE" w:rsidRPr="00064B04" w14:paraId="21A12BD4" w14:textId="77777777" w:rsidTr="005B2A95">
        <w:trPr>
          <w:trHeight w:hRule="exact" w:val="452"/>
          <w:jc w:val="center"/>
        </w:trPr>
        <w:tc>
          <w:tcPr>
            <w:tcW w:w="9521" w:type="dxa"/>
            <w:gridSpan w:val="6"/>
            <w:tcBorders>
              <w:top w:val="single" w:sz="4" w:space="0" w:color="auto"/>
              <w:left w:val="nil"/>
              <w:bottom w:val="nil"/>
              <w:right w:val="nil"/>
            </w:tcBorders>
          </w:tcPr>
          <w:p w14:paraId="5CFEB007" w14:textId="77777777" w:rsidR="00D81EAE" w:rsidRPr="00064B04" w:rsidRDefault="00D81EAE" w:rsidP="005B2A95">
            <w:pPr>
              <w:widowControl/>
              <w:snapToGrid w:val="0"/>
              <w:spacing w:line="220" w:lineRule="exact"/>
              <w:ind w:leftChars="-20" w:left="312" w:rightChars="-20" w:right="-48" w:hangingChars="200" w:hanging="360"/>
              <w:jc w:val="both"/>
              <w:rPr>
                <w:rFonts w:ascii="標楷體" w:eastAsia="標楷體" w:hAnsi="標楷體"/>
                <w:bCs/>
                <w:noProof/>
                <w:spacing w:val="4"/>
                <w:sz w:val="18"/>
                <w:szCs w:val="18"/>
              </w:rPr>
            </w:pPr>
            <w:r w:rsidRPr="00064B04">
              <w:rPr>
                <w:rFonts w:ascii="標楷體" w:eastAsia="標楷體" w:hAnsi="標楷體" w:hint="eastAsia"/>
                <w:bCs/>
                <w:noProof/>
                <w:sz w:val="18"/>
                <w:szCs w:val="18"/>
              </w:rPr>
              <w:t>註：</w:t>
            </w:r>
            <w:r w:rsidRPr="00064B04">
              <w:rPr>
                <w:rFonts w:ascii="標楷體" w:eastAsia="標楷體" w:hAnsi="標楷體"/>
                <w:bCs/>
                <w:noProof/>
                <w:spacing w:val="4"/>
                <w:sz w:val="18"/>
                <w:szCs w:val="18"/>
              </w:rPr>
              <w:t>11</w:t>
            </w:r>
            <w:r w:rsidRPr="00064B04">
              <w:rPr>
                <w:rFonts w:ascii="標楷體" w:eastAsia="標楷體" w:hAnsi="標楷體" w:hint="eastAsia"/>
                <w:bCs/>
                <w:noProof/>
                <w:spacing w:val="4"/>
                <w:sz w:val="18"/>
                <w:szCs w:val="18"/>
              </w:rPr>
              <w:t>4年度未執行之營運（業務）計畫1項，係苗栗縣實施平均地權基金之高速鐵路苗栗車站特定區區段徵收基金1億501萬餘元，因土地未標售，致未執行。</w:t>
            </w:r>
          </w:p>
          <w:p w14:paraId="31B3DFF9" w14:textId="77777777" w:rsidR="00D81EAE" w:rsidRPr="00064B04" w:rsidRDefault="00D81EAE" w:rsidP="005B2A95">
            <w:pPr>
              <w:widowControl/>
              <w:snapToGrid w:val="0"/>
              <w:spacing w:line="220" w:lineRule="exact"/>
              <w:ind w:leftChars="-20" w:left="328" w:rightChars="-20" w:right="-48" w:hangingChars="200" w:hanging="376"/>
              <w:jc w:val="both"/>
              <w:rPr>
                <w:rFonts w:ascii="標楷體" w:eastAsia="標楷體" w:hAnsi="標楷體"/>
                <w:bCs/>
                <w:noProof/>
                <w:spacing w:val="4"/>
                <w:sz w:val="18"/>
                <w:szCs w:val="18"/>
              </w:rPr>
            </w:pPr>
          </w:p>
          <w:p w14:paraId="5CA42EB8" w14:textId="77777777" w:rsidR="00D81EAE" w:rsidRPr="00064B04" w:rsidRDefault="00D81EAE" w:rsidP="005B2A95">
            <w:pPr>
              <w:widowControl/>
              <w:snapToGrid w:val="0"/>
              <w:spacing w:line="220" w:lineRule="exact"/>
              <w:ind w:leftChars="-20" w:left="312" w:rightChars="-20" w:right="-48" w:hangingChars="200" w:hanging="360"/>
              <w:jc w:val="both"/>
              <w:rPr>
                <w:rFonts w:ascii="標楷體" w:eastAsia="標楷體" w:hAnsi="標楷體"/>
                <w:bCs/>
                <w:noProof/>
                <w:sz w:val="18"/>
                <w:szCs w:val="18"/>
              </w:rPr>
            </w:pPr>
          </w:p>
        </w:tc>
      </w:tr>
    </w:tbl>
    <w:tbl>
      <w:tblPr>
        <w:tblW w:w="4966" w:type="pct"/>
        <w:jc w:val="center"/>
        <w:tblCellMar>
          <w:left w:w="57" w:type="dxa"/>
          <w:right w:w="57" w:type="dxa"/>
        </w:tblCellMar>
        <w:tblLook w:val="04A0" w:firstRow="1" w:lastRow="0" w:firstColumn="1" w:lastColumn="0" w:noHBand="0" w:noVBand="1"/>
      </w:tblPr>
      <w:tblGrid>
        <w:gridCol w:w="2970"/>
        <w:gridCol w:w="2395"/>
        <w:gridCol w:w="1403"/>
        <w:gridCol w:w="1405"/>
        <w:gridCol w:w="1400"/>
      </w:tblGrid>
      <w:tr w:rsidR="007A5358" w:rsidRPr="00064B04" w14:paraId="06DA418D" w14:textId="77777777" w:rsidTr="005C4B56">
        <w:trPr>
          <w:trHeight w:val="397"/>
          <w:jc w:val="center"/>
        </w:trPr>
        <w:tc>
          <w:tcPr>
            <w:tcW w:w="5000" w:type="pct"/>
            <w:gridSpan w:val="5"/>
            <w:vAlign w:val="center"/>
            <w:hideMark/>
          </w:tcPr>
          <w:p w14:paraId="4A826144" w14:textId="77777777" w:rsidR="007A5358" w:rsidRPr="00064B04" w:rsidRDefault="007A5358" w:rsidP="00384052">
            <w:pPr>
              <w:spacing w:beforeLines="50" w:before="120" w:line="240" w:lineRule="exact"/>
              <w:ind w:left="673" w:hangingChars="280" w:hanging="673"/>
              <w:jc w:val="center"/>
              <w:rPr>
                <w:rFonts w:ascii="標楷體" w:eastAsia="標楷體" w:hAnsi="標楷體"/>
                <w:b/>
                <w:szCs w:val="24"/>
              </w:rPr>
            </w:pPr>
            <w:r w:rsidRPr="00064B04">
              <w:rPr>
                <w:rFonts w:ascii="標楷體" w:eastAsia="標楷體" w:hAnsi="標楷體" w:cs="新細明體" w:hint="eastAsia"/>
                <w:b/>
                <w:color w:val="000000"/>
                <w:kern w:val="0"/>
              </w:rPr>
              <w:t xml:space="preserve">表4　</w:t>
            </w:r>
            <w:proofErr w:type="gramStart"/>
            <w:r w:rsidRPr="00064B04">
              <w:rPr>
                <w:rFonts w:ascii="標楷體" w:eastAsia="標楷體" w:hAnsi="標楷體" w:cs="新細明體"/>
                <w:b/>
                <w:color w:val="000000"/>
                <w:kern w:val="0"/>
              </w:rPr>
              <w:t>11</w:t>
            </w:r>
            <w:r w:rsidRPr="00064B04">
              <w:rPr>
                <w:rFonts w:ascii="標楷體" w:eastAsia="標楷體" w:hAnsi="標楷體" w:cs="新細明體" w:hint="eastAsia"/>
                <w:b/>
                <w:color w:val="000000"/>
                <w:kern w:val="0"/>
              </w:rPr>
              <w:t>4</w:t>
            </w:r>
            <w:proofErr w:type="gramEnd"/>
            <w:r w:rsidRPr="00064B04">
              <w:rPr>
                <w:rFonts w:ascii="標楷體" w:eastAsia="標楷體" w:hAnsi="標楷體" w:cs="新細明體" w:hint="eastAsia"/>
                <w:b/>
                <w:color w:val="000000"/>
                <w:kern w:val="0"/>
              </w:rPr>
              <w:t>年度苗栗縣非營業特種基金執行率未及</w:t>
            </w:r>
            <w:proofErr w:type="gramStart"/>
            <w:r w:rsidRPr="00064B04">
              <w:rPr>
                <w:rFonts w:ascii="標楷體" w:eastAsia="標楷體" w:hAnsi="標楷體" w:cs="新細明體" w:hint="eastAsia"/>
                <w:b/>
                <w:color w:val="000000"/>
                <w:kern w:val="0"/>
              </w:rPr>
              <w:t>3成</w:t>
            </w:r>
            <w:proofErr w:type="gramEnd"/>
            <w:r w:rsidRPr="00064B04">
              <w:rPr>
                <w:rFonts w:ascii="標楷體" w:eastAsia="標楷體" w:hAnsi="標楷體" w:cs="新細明體" w:hint="eastAsia"/>
                <w:b/>
                <w:color w:val="000000"/>
                <w:kern w:val="0"/>
              </w:rPr>
              <w:t>之營運（業務）計畫項目</w:t>
            </w:r>
          </w:p>
        </w:tc>
      </w:tr>
      <w:tr w:rsidR="007A5358" w:rsidRPr="00064B04" w14:paraId="7FBC40C1" w14:textId="77777777" w:rsidTr="005C4B56">
        <w:trPr>
          <w:trHeight w:val="283"/>
          <w:jc w:val="center"/>
        </w:trPr>
        <w:tc>
          <w:tcPr>
            <w:tcW w:w="5000" w:type="pct"/>
            <w:gridSpan w:val="5"/>
            <w:tcBorders>
              <w:bottom w:val="single" w:sz="4" w:space="0" w:color="auto"/>
            </w:tcBorders>
            <w:vAlign w:val="bottom"/>
          </w:tcPr>
          <w:p w14:paraId="7E117B83" w14:textId="77777777" w:rsidR="007A5358" w:rsidRPr="00064B04" w:rsidRDefault="007A5358" w:rsidP="005C4B56">
            <w:pPr>
              <w:spacing w:line="200" w:lineRule="exact"/>
              <w:ind w:rightChars="-20" w:right="-48"/>
              <w:jc w:val="right"/>
              <w:rPr>
                <w:rFonts w:ascii="標楷體" w:eastAsia="標楷體" w:hAnsi="標楷體" w:cs="新細明體"/>
                <w:b/>
                <w:color w:val="000000"/>
                <w:kern w:val="0"/>
              </w:rPr>
            </w:pPr>
            <w:r w:rsidRPr="00064B04">
              <w:rPr>
                <w:rFonts w:ascii="標楷體" w:eastAsia="標楷體" w:hAnsi="標楷體" w:hint="eastAsia"/>
                <w:spacing w:val="-20"/>
                <w:kern w:val="0"/>
                <w:sz w:val="20"/>
              </w:rPr>
              <w:t>單位：</w:t>
            </w:r>
            <w:r w:rsidRPr="00064B04">
              <w:rPr>
                <w:rFonts w:ascii="標楷體" w:eastAsia="標楷體" w:hAnsi="標楷體" w:hint="eastAsia"/>
                <w:sz w:val="20"/>
              </w:rPr>
              <w:t>新臺幣千元、％</w:t>
            </w:r>
          </w:p>
        </w:tc>
      </w:tr>
      <w:tr w:rsidR="007A5358" w:rsidRPr="00064B04" w14:paraId="534DA57E" w14:textId="77777777" w:rsidTr="005C4B56">
        <w:trPr>
          <w:trHeight w:val="454"/>
          <w:jc w:val="center"/>
        </w:trPr>
        <w:tc>
          <w:tcPr>
            <w:tcW w:w="1551"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740D292A" w14:textId="77777777" w:rsidR="007A5358" w:rsidRPr="00064B04" w:rsidRDefault="007A5358" w:rsidP="005C4B56">
            <w:pPr>
              <w:spacing w:line="240" w:lineRule="exact"/>
              <w:ind w:leftChars="20" w:left="48" w:rightChars="20" w:right="48"/>
              <w:jc w:val="center"/>
              <w:rPr>
                <w:rFonts w:ascii="標楷體" w:eastAsia="標楷體" w:hAnsi="標楷體"/>
                <w:sz w:val="20"/>
              </w:rPr>
            </w:pPr>
            <w:r w:rsidRPr="00064B04">
              <w:rPr>
                <w:rFonts w:ascii="標楷體" w:eastAsia="標楷體" w:hAnsi="標楷體" w:hint="eastAsia"/>
                <w:sz w:val="20"/>
              </w:rPr>
              <w:t>營運（業務）計畫項目</w:t>
            </w:r>
          </w:p>
        </w:tc>
        <w:tc>
          <w:tcPr>
            <w:tcW w:w="1251"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7F1369B" w14:textId="77777777" w:rsidR="007A5358" w:rsidRPr="00064B04" w:rsidRDefault="007A5358" w:rsidP="005C4B56">
            <w:pPr>
              <w:spacing w:line="240" w:lineRule="exact"/>
              <w:ind w:leftChars="20" w:left="48" w:rightChars="20" w:right="48"/>
              <w:jc w:val="center"/>
              <w:rPr>
                <w:rFonts w:ascii="標楷體" w:eastAsia="標楷體" w:hAnsi="標楷體"/>
                <w:sz w:val="20"/>
              </w:rPr>
            </w:pPr>
            <w:r w:rsidRPr="00064B04">
              <w:rPr>
                <w:rFonts w:ascii="標楷體" w:eastAsia="標楷體" w:hAnsi="標楷體" w:hint="eastAsia"/>
                <w:sz w:val="20"/>
              </w:rPr>
              <w:t>辦理之基金</w:t>
            </w:r>
          </w:p>
        </w:tc>
        <w:tc>
          <w:tcPr>
            <w:tcW w:w="733"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BC8A603" w14:textId="77777777" w:rsidR="007A5358" w:rsidRPr="00064B04" w:rsidRDefault="007A5358" w:rsidP="005C4B56">
            <w:pPr>
              <w:spacing w:line="240" w:lineRule="exact"/>
              <w:ind w:leftChars="20" w:left="48" w:rightChars="20" w:right="48"/>
              <w:jc w:val="center"/>
              <w:rPr>
                <w:rFonts w:ascii="標楷體" w:eastAsia="標楷體" w:hAnsi="標楷體"/>
                <w:sz w:val="20"/>
              </w:rPr>
            </w:pPr>
            <w:r w:rsidRPr="00064B04">
              <w:rPr>
                <w:rFonts w:ascii="標楷體" w:eastAsia="標楷體" w:hAnsi="標楷體" w:hint="eastAsia"/>
                <w:sz w:val="20"/>
              </w:rPr>
              <w:t>預計數</w:t>
            </w:r>
          </w:p>
        </w:tc>
        <w:tc>
          <w:tcPr>
            <w:tcW w:w="734"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B95826E" w14:textId="77777777" w:rsidR="007A5358" w:rsidRPr="00064B04" w:rsidRDefault="007A5358" w:rsidP="005C4B56">
            <w:pPr>
              <w:spacing w:line="240" w:lineRule="exact"/>
              <w:ind w:leftChars="20" w:left="48" w:rightChars="20" w:right="48"/>
              <w:jc w:val="center"/>
              <w:rPr>
                <w:rFonts w:ascii="標楷體" w:eastAsia="標楷體" w:hAnsi="標楷體"/>
                <w:sz w:val="20"/>
              </w:rPr>
            </w:pPr>
            <w:r w:rsidRPr="00064B04">
              <w:rPr>
                <w:rFonts w:ascii="標楷體" w:eastAsia="標楷體" w:hAnsi="標楷體" w:hint="eastAsia"/>
                <w:sz w:val="20"/>
              </w:rPr>
              <w:t>實際數</w:t>
            </w:r>
          </w:p>
        </w:tc>
        <w:tc>
          <w:tcPr>
            <w:tcW w:w="731"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1B9786C" w14:textId="77777777" w:rsidR="007A5358" w:rsidRPr="00064B04" w:rsidRDefault="007A5358" w:rsidP="005C4B56">
            <w:pPr>
              <w:spacing w:line="240" w:lineRule="exact"/>
              <w:ind w:leftChars="20" w:left="48" w:rightChars="20" w:right="48"/>
              <w:jc w:val="center"/>
              <w:rPr>
                <w:rFonts w:ascii="標楷體" w:eastAsia="標楷體" w:hAnsi="標楷體"/>
                <w:sz w:val="20"/>
              </w:rPr>
            </w:pPr>
            <w:r w:rsidRPr="00064B04">
              <w:rPr>
                <w:rFonts w:ascii="標楷體" w:eastAsia="標楷體" w:hAnsi="標楷體" w:hint="eastAsia"/>
                <w:sz w:val="20"/>
              </w:rPr>
              <w:t>計畫執行率</w:t>
            </w:r>
          </w:p>
        </w:tc>
      </w:tr>
      <w:tr w:rsidR="007A5358" w:rsidRPr="00064B04" w14:paraId="11EE7C38" w14:textId="77777777" w:rsidTr="005C4B56">
        <w:trPr>
          <w:trHeight w:val="567"/>
          <w:jc w:val="center"/>
        </w:trPr>
        <w:tc>
          <w:tcPr>
            <w:tcW w:w="1551" w:type="pct"/>
            <w:tcBorders>
              <w:top w:val="single" w:sz="4" w:space="0" w:color="auto"/>
              <w:left w:val="single" w:sz="4" w:space="0" w:color="auto"/>
              <w:bottom w:val="single" w:sz="4" w:space="0" w:color="auto"/>
              <w:right w:val="single" w:sz="4" w:space="0" w:color="auto"/>
            </w:tcBorders>
            <w:vAlign w:val="center"/>
          </w:tcPr>
          <w:p w14:paraId="64D2BFF1" w14:textId="77777777" w:rsidR="007A5358" w:rsidRPr="00064B04" w:rsidRDefault="007A5358" w:rsidP="005C4B56">
            <w:pPr>
              <w:widowControl/>
              <w:tabs>
                <w:tab w:val="left" w:pos="174"/>
              </w:tabs>
              <w:snapToGrid w:val="0"/>
              <w:spacing w:line="240" w:lineRule="exact"/>
              <w:jc w:val="both"/>
              <w:rPr>
                <w:rFonts w:ascii="標楷體" w:eastAsia="標楷體" w:hAnsi="標楷體" w:cs="新細明體"/>
                <w:bCs/>
                <w:noProof/>
                <w:kern w:val="0"/>
                <w:sz w:val="20"/>
              </w:rPr>
            </w:pPr>
            <w:r w:rsidRPr="00064B04">
              <w:rPr>
                <w:rFonts w:ascii="標楷體" w:eastAsia="標楷體" w:hAnsi="標楷體" w:cs="新細明體" w:hint="eastAsia"/>
                <w:bCs/>
                <w:noProof/>
                <w:kern w:val="0"/>
                <w:sz w:val="20"/>
              </w:rPr>
              <w:t>高速鐵路苗栗車站特定區區段徵收基金</w:t>
            </w:r>
          </w:p>
        </w:tc>
        <w:tc>
          <w:tcPr>
            <w:tcW w:w="1251" w:type="pct"/>
            <w:tcBorders>
              <w:top w:val="single" w:sz="4" w:space="0" w:color="auto"/>
              <w:left w:val="single" w:sz="4" w:space="0" w:color="auto"/>
              <w:bottom w:val="single" w:sz="4" w:space="0" w:color="auto"/>
              <w:right w:val="single" w:sz="4" w:space="0" w:color="auto"/>
            </w:tcBorders>
            <w:vAlign w:val="center"/>
          </w:tcPr>
          <w:p w14:paraId="041A7358" w14:textId="77777777" w:rsidR="007A5358" w:rsidRPr="00064B04" w:rsidRDefault="007A5358" w:rsidP="005C4B56">
            <w:pPr>
              <w:widowControl/>
              <w:tabs>
                <w:tab w:val="left" w:pos="174"/>
              </w:tabs>
              <w:snapToGrid w:val="0"/>
              <w:spacing w:line="240" w:lineRule="exact"/>
              <w:jc w:val="both"/>
              <w:rPr>
                <w:rFonts w:ascii="標楷體" w:eastAsia="標楷體" w:hAnsi="標楷體" w:cs="新細明體"/>
                <w:bCs/>
                <w:noProof/>
                <w:kern w:val="0"/>
                <w:sz w:val="20"/>
              </w:rPr>
            </w:pPr>
            <w:r w:rsidRPr="00064B04">
              <w:rPr>
                <w:rFonts w:ascii="標楷體" w:eastAsia="標楷體" w:hAnsi="標楷體" w:cs="新細明體" w:hint="eastAsia"/>
                <w:bCs/>
                <w:noProof/>
                <w:kern w:val="0"/>
                <w:sz w:val="20"/>
              </w:rPr>
              <w:t>苗栗縣實施平均地權基金</w:t>
            </w:r>
          </w:p>
        </w:tc>
        <w:tc>
          <w:tcPr>
            <w:tcW w:w="733" w:type="pct"/>
            <w:tcBorders>
              <w:top w:val="single" w:sz="4" w:space="0" w:color="auto"/>
              <w:left w:val="single" w:sz="4" w:space="0" w:color="auto"/>
              <w:bottom w:val="single" w:sz="4" w:space="0" w:color="auto"/>
              <w:right w:val="single" w:sz="4" w:space="0" w:color="auto"/>
            </w:tcBorders>
            <w:shd w:val="clear" w:color="000000" w:fill="FFFFFF"/>
            <w:vAlign w:val="center"/>
          </w:tcPr>
          <w:p w14:paraId="05C7B4F0" w14:textId="77777777" w:rsidR="007A5358" w:rsidRPr="00064B04" w:rsidRDefault="007A5358" w:rsidP="005C4B56">
            <w:pPr>
              <w:spacing w:line="240" w:lineRule="exact"/>
              <w:jc w:val="right"/>
              <w:rPr>
                <w:rFonts w:ascii="標楷體" w:eastAsia="標楷體" w:hAnsi="標楷體" w:cs="新細明體"/>
                <w:kern w:val="0"/>
                <w:sz w:val="20"/>
              </w:rPr>
            </w:pPr>
            <w:r w:rsidRPr="00064B04">
              <w:rPr>
                <w:rFonts w:ascii="標楷體" w:eastAsia="標楷體" w:hAnsi="標楷體" w:cs="新細明體" w:hint="eastAsia"/>
                <w:kern w:val="0"/>
                <w:sz w:val="20"/>
              </w:rPr>
              <w:t>105,016</w:t>
            </w:r>
          </w:p>
        </w:tc>
        <w:tc>
          <w:tcPr>
            <w:tcW w:w="734" w:type="pct"/>
            <w:tcBorders>
              <w:top w:val="single" w:sz="4" w:space="0" w:color="auto"/>
              <w:left w:val="single" w:sz="4" w:space="0" w:color="auto"/>
              <w:bottom w:val="single" w:sz="4" w:space="0" w:color="auto"/>
              <w:right w:val="single" w:sz="4" w:space="0" w:color="auto"/>
            </w:tcBorders>
            <w:shd w:val="clear" w:color="000000" w:fill="FFFFFF"/>
            <w:vAlign w:val="center"/>
          </w:tcPr>
          <w:p w14:paraId="597516FB" w14:textId="77777777" w:rsidR="007A5358" w:rsidRPr="00064B04" w:rsidRDefault="007A5358" w:rsidP="005C4B56">
            <w:pPr>
              <w:widowControl/>
              <w:spacing w:line="240" w:lineRule="exact"/>
              <w:jc w:val="right"/>
              <w:rPr>
                <w:rFonts w:ascii="標楷體" w:eastAsia="標楷體" w:hAnsi="標楷體" w:cs="新細明體"/>
                <w:kern w:val="0"/>
                <w:sz w:val="20"/>
              </w:rPr>
            </w:pPr>
            <w:r w:rsidRPr="00064B04">
              <w:rPr>
                <w:rFonts w:ascii="標楷體" w:eastAsia="標楷體" w:hAnsi="標楷體" w:cs="新細明體" w:hint="eastAsia"/>
                <w:kern w:val="0"/>
                <w:sz w:val="20"/>
              </w:rPr>
              <w:t>－</w:t>
            </w:r>
          </w:p>
        </w:tc>
        <w:tc>
          <w:tcPr>
            <w:tcW w:w="731" w:type="pct"/>
            <w:tcBorders>
              <w:top w:val="single" w:sz="4" w:space="0" w:color="auto"/>
              <w:left w:val="single" w:sz="4" w:space="0" w:color="auto"/>
              <w:bottom w:val="single" w:sz="4" w:space="0" w:color="auto"/>
              <w:right w:val="single" w:sz="4" w:space="0" w:color="auto"/>
            </w:tcBorders>
            <w:shd w:val="clear" w:color="000000" w:fill="FFFFFF"/>
            <w:vAlign w:val="center"/>
          </w:tcPr>
          <w:p w14:paraId="7BFF7312" w14:textId="77777777" w:rsidR="007A5358" w:rsidRPr="00064B04" w:rsidRDefault="007A5358" w:rsidP="005C4B56">
            <w:pPr>
              <w:spacing w:line="240" w:lineRule="exact"/>
              <w:jc w:val="center"/>
              <w:rPr>
                <w:rFonts w:ascii="標楷體" w:eastAsia="標楷體" w:hAnsi="標楷體" w:cs="新細明體"/>
                <w:kern w:val="0"/>
                <w:sz w:val="20"/>
              </w:rPr>
            </w:pPr>
            <w:r w:rsidRPr="00064B04">
              <w:rPr>
                <w:rFonts w:ascii="標楷體" w:eastAsia="標楷體" w:hAnsi="標楷體" w:cs="新細明體" w:hint="eastAsia"/>
                <w:kern w:val="0"/>
                <w:sz w:val="20"/>
              </w:rPr>
              <w:t>未執行</w:t>
            </w:r>
          </w:p>
        </w:tc>
      </w:tr>
    </w:tbl>
    <w:p w14:paraId="6435C1B4" w14:textId="77777777" w:rsidR="00D81EAE" w:rsidRPr="00064B04" w:rsidRDefault="00D81EAE" w:rsidP="00E2381C">
      <w:pPr>
        <w:pStyle w:val="-27pt04"/>
        <w:overflowPunct w:val="0"/>
        <w:spacing w:afterLines="0" w:line="500" w:lineRule="exact"/>
        <w:ind w:firstLineChars="200" w:firstLine="560"/>
        <w:rPr>
          <w:rFonts w:ascii="標楷體" w:hAnsi="標楷體"/>
          <w:b w:val="0"/>
          <w:noProof/>
          <w:color w:val="000000" w:themeColor="text1"/>
          <w:kern w:val="0"/>
          <w:sz w:val="28"/>
          <w:szCs w:val="28"/>
        </w:rPr>
      </w:pPr>
      <w:r w:rsidRPr="00064B04">
        <w:rPr>
          <w:rFonts w:ascii="標楷體" w:hAnsi="標楷體" w:hint="eastAsia"/>
          <w:b w:val="0"/>
          <w:noProof/>
          <w:color w:val="000000" w:themeColor="text1"/>
          <w:kern w:val="0"/>
          <w:sz w:val="28"/>
          <w:szCs w:val="28"/>
        </w:rPr>
        <w:lastRenderedPageBreak/>
        <w:t>本室依決算法第23條規定審核各基金之事業效能，並提出建議意見，</w:t>
      </w:r>
      <w:r w:rsidRPr="00064B04">
        <w:rPr>
          <w:rFonts w:ascii="標楷體" w:hAnsi="標楷體"/>
          <w:b w:val="0"/>
          <w:noProof/>
          <w:color w:val="000000" w:themeColor="text1"/>
          <w:kern w:val="0"/>
          <w:sz w:val="28"/>
          <w:szCs w:val="28"/>
        </w:rPr>
        <w:t>茲摘其要者列述如次：</w:t>
      </w:r>
    </w:p>
    <w:p w14:paraId="7D5505F5" w14:textId="703A5B5D" w:rsidR="00D81EAE" w:rsidRPr="002563B4" w:rsidRDefault="00D81EAE" w:rsidP="00E2381C">
      <w:pPr>
        <w:overflowPunct w:val="0"/>
        <w:adjustRightInd w:val="0"/>
        <w:snapToGrid w:val="0"/>
        <w:spacing w:line="500" w:lineRule="exact"/>
        <w:ind w:firstLineChars="200" w:firstLine="561"/>
        <w:jc w:val="both"/>
        <w:rPr>
          <w:rFonts w:ascii="標楷體" w:eastAsia="標楷體" w:hAnsi="標楷體"/>
          <w:noProof/>
          <w:spacing w:val="-2"/>
          <w:kern w:val="0"/>
          <w:sz w:val="28"/>
          <w:szCs w:val="28"/>
        </w:rPr>
      </w:pPr>
      <w:r w:rsidRPr="002563B4">
        <w:rPr>
          <w:rFonts w:ascii="標楷體" w:eastAsia="標楷體" w:hAnsi="標楷體" w:hint="eastAsia"/>
          <w:b/>
          <w:snapToGrid w:val="0"/>
          <w:color w:val="000000" w:themeColor="text1"/>
          <w:kern w:val="0"/>
          <w:sz w:val="28"/>
          <w:szCs w:val="28"/>
        </w:rPr>
        <w:t>一、</w:t>
      </w:r>
      <w:r w:rsidRPr="002563B4">
        <w:rPr>
          <w:rFonts w:ascii="標楷體" w:eastAsia="標楷體" w:hAnsi="標楷體" w:hint="eastAsia"/>
          <w:b/>
          <w:bCs/>
          <w:snapToGrid w:val="0"/>
          <w:color w:val="000000" w:themeColor="text1"/>
          <w:kern w:val="0"/>
          <w:sz w:val="28"/>
          <w:szCs w:val="28"/>
        </w:rPr>
        <w:t>為加強縣有財產開發利用，設立縣有財產開發基金，惟高鐵苗栗車站特定區之產業專用區土地標售未如預期，致基金預算執行率未及</w:t>
      </w:r>
      <w:proofErr w:type="gramStart"/>
      <w:r w:rsidRPr="002563B4">
        <w:rPr>
          <w:rFonts w:ascii="標楷體" w:eastAsia="標楷體" w:hAnsi="標楷體" w:hint="eastAsia"/>
          <w:b/>
          <w:bCs/>
          <w:snapToGrid w:val="0"/>
          <w:color w:val="000000" w:themeColor="text1"/>
          <w:kern w:val="0"/>
          <w:sz w:val="28"/>
          <w:szCs w:val="28"/>
        </w:rPr>
        <w:t>4成</w:t>
      </w:r>
      <w:proofErr w:type="gramEnd"/>
      <w:r w:rsidRPr="002563B4">
        <w:rPr>
          <w:rFonts w:ascii="標楷體" w:eastAsia="標楷體" w:hAnsi="標楷體" w:hint="eastAsia"/>
          <w:b/>
          <w:bCs/>
          <w:snapToGrid w:val="0"/>
          <w:color w:val="000000" w:themeColor="text1"/>
          <w:kern w:val="0"/>
          <w:sz w:val="28"/>
          <w:szCs w:val="28"/>
        </w:rPr>
        <w:t>，且自償性債務餘額仍高，允宜妥</w:t>
      </w:r>
      <w:proofErr w:type="gramStart"/>
      <w:r w:rsidRPr="002563B4">
        <w:rPr>
          <w:rFonts w:ascii="標楷體" w:eastAsia="標楷體" w:hAnsi="標楷體" w:hint="eastAsia"/>
          <w:b/>
          <w:bCs/>
          <w:snapToGrid w:val="0"/>
          <w:color w:val="000000" w:themeColor="text1"/>
          <w:kern w:val="0"/>
          <w:sz w:val="28"/>
          <w:szCs w:val="28"/>
        </w:rPr>
        <w:t>謀善策</w:t>
      </w:r>
      <w:proofErr w:type="gramEnd"/>
      <w:r w:rsidRPr="002563B4">
        <w:rPr>
          <w:rFonts w:ascii="標楷體" w:eastAsia="標楷體" w:hAnsi="標楷體" w:hint="eastAsia"/>
          <w:b/>
          <w:bCs/>
          <w:snapToGrid w:val="0"/>
          <w:color w:val="000000" w:themeColor="text1"/>
          <w:kern w:val="0"/>
          <w:sz w:val="28"/>
          <w:szCs w:val="28"/>
        </w:rPr>
        <w:t>因應，以增進基金營運績效</w:t>
      </w:r>
      <w:r w:rsidRPr="002563B4">
        <w:rPr>
          <w:rFonts w:ascii="標楷體" w:eastAsia="標楷體" w:hAnsi="標楷體" w:hint="eastAsia"/>
          <w:b/>
          <w:snapToGrid w:val="0"/>
          <w:color w:val="000000" w:themeColor="text1"/>
          <w:kern w:val="0"/>
          <w:sz w:val="28"/>
          <w:szCs w:val="28"/>
        </w:rPr>
        <w:t>：</w:t>
      </w:r>
      <w:r w:rsidRPr="002563B4">
        <w:rPr>
          <w:rFonts w:ascii="標楷體" w:eastAsia="標楷體" w:hAnsi="標楷體" w:hint="eastAsia"/>
          <w:noProof/>
          <w:color w:val="000000" w:themeColor="text1"/>
          <w:spacing w:val="-2"/>
          <w:kern w:val="0"/>
          <w:sz w:val="28"/>
          <w:szCs w:val="28"/>
        </w:rPr>
        <w:t>縣政府為辦理縣政建設及投資可促進地區發展之土地，加強縣有財產開發利用，於100年間設立苗栗縣縣有財產開發基金（下稱財產開發基金）。經查該基金預算及土地標售執行情形，核有：（一）後龍鎮龍富段374地號（面積2</w:t>
      </w:r>
      <w:r w:rsidRPr="002563B4">
        <w:rPr>
          <w:rFonts w:ascii="標楷體" w:eastAsia="標楷體" w:hAnsi="標楷體"/>
          <w:noProof/>
          <w:color w:val="000000" w:themeColor="text1"/>
          <w:spacing w:val="-2"/>
          <w:kern w:val="0"/>
          <w:sz w:val="28"/>
          <w:szCs w:val="28"/>
        </w:rPr>
        <w:t>.18</w:t>
      </w:r>
      <w:r w:rsidRPr="002563B4">
        <w:rPr>
          <w:rFonts w:ascii="標楷體" w:eastAsia="標楷體" w:hAnsi="標楷體" w:hint="eastAsia"/>
          <w:noProof/>
          <w:color w:val="000000" w:themeColor="text1"/>
          <w:spacing w:val="-2"/>
          <w:kern w:val="0"/>
          <w:sz w:val="28"/>
          <w:szCs w:val="28"/>
        </w:rPr>
        <w:t>萬平方公尺）及376地號（面積5</w:t>
      </w:r>
      <w:r w:rsidRPr="002563B4">
        <w:rPr>
          <w:rFonts w:ascii="標楷體" w:eastAsia="標楷體" w:hAnsi="標楷體"/>
          <w:noProof/>
          <w:color w:val="000000" w:themeColor="text1"/>
          <w:spacing w:val="-2"/>
          <w:kern w:val="0"/>
          <w:sz w:val="28"/>
          <w:szCs w:val="28"/>
        </w:rPr>
        <w:t>.10</w:t>
      </w:r>
      <w:r w:rsidRPr="002563B4">
        <w:rPr>
          <w:rFonts w:ascii="標楷體" w:eastAsia="標楷體" w:hAnsi="標楷體" w:hint="eastAsia"/>
          <w:noProof/>
          <w:color w:val="000000" w:themeColor="text1"/>
          <w:spacing w:val="-2"/>
          <w:kern w:val="0"/>
          <w:sz w:val="28"/>
          <w:szCs w:val="28"/>
        </w:rPr>
        <w:t>萬平方公尺）等2筆產業專用區土地標售案，因標售金額門檻高，限制條件多，投資人意願欠缺，致尚未標脫；（二）財產開發基金114年底帳列長期自償性債務餘額16億3,847萬餘元，利息費用2</w:t>
      </w:r>
      <w:r w:rsidRPr="002563B4">
        <w:rPr>
          <w:rFonts w:ascii="標楷體" w:eastAsia="標楷體" w:hAnsi="標楷體"/>
          <w:noProof/>
          <w:color w:val="000000" w:themeColor="text1"/>
          <w:spacing w:val="-2"/>
          <w:kern w:val="0"/>
          <w:sz w:val="28"/>
          <w:szCs w:val="28"/>
        </w:rPr>
        <w:t>,</w:t>
      </w:r>
      <w:r w:rsidRPr="002563B4">
        <w:rPr>
          <w:rFonts w:ascii="標楷體" w:eastAsia="標楷體" w:hAnsi="標楷體" w:hint="eastAsia"/>
          <w:noProof/>
          <w:color w:val="000000" w:themeColor="text1"/>
          <w:spacing w:val="-2"/>
          <w:kern w:val="0"/>
          <w:sz w:val="28"/>
          <w:szCs w:val="28"/>
        </w:rPr>
        <w:t>830萬餘元，待償債務金額仍高，償債財源尚不足以償還債務本息等，</w:t>
      </w:r>
      <w:r w:rsidR="000C0D0D">
        <w:rPr>
          <w:rFonts w:ascii="標楷體" w:eastAsia="標楷體" w:hAnsi="標楷體" w:hint="eastAsia"/>
          <w:bCs/>
          <w:noProof/>
          <w:color w:val="000000" w:themeColor="text1"/>
          <w:spacing w:val="-2"/>
          <w:kern w:val="0"/>
          <w:sz w:val="28"/>
          <w:szCs w:val="28"/>
        </w:rPr>
        <w:t>有</w:t>
      </w:r>
      <w:r w:rsidRPr="002563B4">
        <w:rPr>
          <w:rFonts w:ascii="標楷體" w:eastAsia="標楷體" w:hAnsi="標楷體" w:hint="eastAsia"/>
          <w:bCs/>
          <w:noProof/>
          <w:color w:val="000000" w:themeColor="text1"/>
          <w:spacing w:val="-2"/>
          <w:kern w:val="0"/>
          <w:sz w:val="28"/>
          <w:szCs w:val="28"/>
        </w:rPr>
        <w:t>待縣政府研謀改善</w:t>
      </w:r>
      <w:r w:rsidRPr="002563B4">
        <w:rPr>
          <w:rFonts w:ascii="標楷體" w:eastAsia="標楷體" w:hAnsi="標楷體" w:hint="eastAsia"/>
          <w:color w:val="000000" w:themeColor="text1"/>
          <w:spacing w:val="-2"/>
          <w:sz w:val="28"/>
          <w:szCs w:val="28"/>
        </w:rPr>
        <w:t>。</w:t>
      </w:r>
      <w:r w:rsidRPr="002563B4">
        <w:rPr>
          <w:rFonts w:ascii="標楷體" w:eastAsia="標楷體" w:hAnsi="標楷體" w:hint="eastAsia"/>
          <w:bCs/>
          <w:snapToGrid w:val="0"/>
          <w:color w:val="000000" w:themeColor="text1"/>
          <w:spacing w:val="-2"/>
          <w:kern w:val="0"/>
          <w:sz w:val="28"/>
          <w:szCs w:val="28"/>
        </w:rPr>
        <w:t>（詳乙－</w:t>
      </w:r>
      <w:r w:rsidR="00B47FC8">
        <w:rPr>
          <w:rFonts w:ascii="標楷體" w:eastAsia="標楷體" w:hAnsi="標楷體" w:hint="eastAsia"/>
          <w:bCs/>
          <w:snapToGrid w:val="0"/>
          <w:color w:val="000000" w:themeColor="text1"/>
          <w:spacing w:val="-2"/>
          <w:kern w:val="0"/>
          <w:sz w:val="28"/>
          <w:szCs w:val="28"/>
        </w:rPr>
        <w:t>5</w:t>
      </w:r>
      <w:r w:rsidR="00B47FC8">
        <w:rPr>
          <w:rFonts w:ascii="標楷體" w:eastAsia="標楷體" w:hAnsi="標楷體"/>
          <w:bCs/>
          <w:snapToGrid w:val="0"/>
          <w:color w:val="000000" w:themeColor="text1"/>
          <w:spacing w:val="-2"/>
          <w:kern w:val="0"/>
          <w:sz w:val="28"/>
          <w:szCs w:val="28"/>
        </w:rPr>
        <w:t>5</w:t>
      </w:r>
      <w:r w:rsidRPr="002563B4">
        <w:rPr>
          <w:rFonts w:ascii="標楷體" w:eastAsia="標楷體" w:hAnsi="標楷體" w:hint="eastAsia"/>
          <w:bCs/>
          <w:snapToGrid w:val="0"/>
          <w:color w:val="000000" w:themeColor="text1"/>
          <w:spacing w:val="-2"/>
          <w:kern w:val="0"/>
          <w:sz w:val="28"/>
          <w:szCs w:val="28"/>
        </w:rPr>
        <w:t>頁）</w:t>
      </w:r>
    </w:p>
    <w:p w14:paraId="41D2739A" w14:textId="6A0A80FF" w:rsidR="00D81EAE" w:rsidRPr="002563B4" w:rsidRDefault="00D81EAE" w:rsidP="00E2381C">
      <w:pPr>
        <w:overflowPunct w:val="0"/>
        <w:adjustRightInd w:val="0"/>
        <w:snapToGrid w:val="0"/>
        <w:spacing w:line="500" w:lineRule="exact"/>
        <w:ind w:firstLineChars="200" w:firstLine="561"/>
        <w:jc w:val="both"/>
        <w:rPr>
          <w:rFonts w:ascii="標楷體" w:eastAsia="標楷體" w:hAnsi="標楷體"/>
          <w:b/>
          <w:noProof/>
          <w:color w:val="000000" w:themeColor="text1"/>
          <w:kern w:val="0"/>
          <w:sz w:val="28"/>
          <w:szCs w:val="28"/>
        </w:rPr>
      </w:pPr>
      <w:r w:rsidRPr="002563B4">
        <w:rPr>
          <w:rFonts w:ascii="標楷體" w:eastAsia="標楷體" w:hAnsi="標楷體" w:hint="eastAsia"/>
          <w:b/>
          <w:snapToGrid w:val="0"/>
          <w:color w:val="000000" w:themeColor="text1"/>
          <w:kern w:val="0"/>
          <w:sz w:val="28"/>
          <w:szCs w:val="28"/>
        </w:rPr>
        <w:t>二、</w:t>
      </w:r>
      <w:bookmarkStart w:id="4" w:name="_Hlk137824631"/>
      <w:r w:rsidRPr="002563B4">
        <w:rPr>
          <w:rFonts w:ascii="標楷體" w:eastAsia="標楷體" w:hAnsi="標楷體" w:cs="新細明體" w:hint="eastAsia"/>
          <w:b/>
          <w:bCs/>
          <w:snapToGrid w:val="0"/>
          <w:color w:val="000000" w:themeColor="text1"/>
          <w:sz w:val="28"/>
          <w:szCs w:val="28"/>
        </w:rPr>
        <w:t>近</w:t>
      </w:r>
      <w:proofErr w:type="gramStart"/>
      <w:r w:rsidRPr="002563B4">
        <w:rPr>
          <w:rFonts w:ascii="標楷體" w:eastAsia="標楷體" w:hAnsi="標楷體" w:cs="新細明體" w:hint="eastAsia"/>
          <w:b/>
          <w:bCs/>
          <w:snapToGrid w:val="0"/>
          <w:color w:val="000000" w:themeColor="text1"/>
          <w:sz w:val="28"/>
          <w:szCs w:val="28"/>
        </w:rPr>
        <w:t>3</w:t>
      </w:r>
      <w:proofErr w:type="gramEnd"/>
      <w:r w:rsidRPr="002563B4">
        <w:rPr>
          <w:rFonts w:ascii="標楷體" w:eastAsia="標楷體" w:hAnsi="標楷體" w:cs="新細明體" w:hint="eastAsia"/>
          <w:b/>
          <w:bCs/>
          <w:snapToGrid w:val="0"/>
          <w:color w:val="000000" w:themeColor="text1"/>
          <w:sz w:val="28"/>
          <w:szCs w:val="28"/>
        </w:rPr>
        <w:t>年度</w:t>
      </w:r>
      <w:r w:rsidRPr="002563B4">
        <w:rPr>
          <w:rFonts w:ascii="標楷體" w:eastAsia="標楷體" w:hAnsi="標楷體" w:cs="新細明體"/>
          <w:b/>
          <w:bCs/>
          <w:snapToGrid w:val="0"/>
          <w:color w:val="000000" w:themeColor="text1"/>
          <w:sz w:val="28"/>
          <w:szCs w:val="28"/>
        </w:rPr>
        <w:t>職務再設計</w:t>
      </w:r>
      <w:r w:rsidRPr="002563B4">
        <w:rPr>
          <w:rFonts w:ascii="標楷體" w:eastAsia="標楷體" w:hAnsi="標楷體" w:cs="新細明體" w:hint="eastAsia"/>
          <w:b/>
          <w:bCs/>
          <w:snapToGrid w:val="0"/>
          <w:color w:val="000000" w:themeColor="text1"/>
          <w:sz w:val="28"/>
          <w:szCs w:val="28"/>
        </w:rPr>
        <w:t>服務案件數及</w:t>
      </w:r>
      <w:proofErr w:type="gramStart"/>
      <w:r w:rsidRPr="002563B4">
        <w:rPr>
          <w:rFonts w:ascii="標楷體" w:eastAsia="標楷體" w:hAnsi="標楷體" w:cs="新細明體" w:hint="eastAsia"/>
          <w:b/>
          <w:bCs/>
          <w:snapToGrid w:val="0"/>
          <w:color w:val="000000" w:themeColor="text1"/>
          <w:sz w:val="28"/>
          <w:szCs w:val="28"/>
        </w:rPr>
        <w:t>進用身障</w:t>
      </w:r>
      <w:proofErr w:type="gramEnd"/>
      <w:r w:rsidRPr="002563B4">
        <w:rPr>
          <w:rFonts w:ascii="標楷體" w:eastAsia="標楷體" w:hAnsi="標楷體" w:cs="新細明體" w:hint="eastAsia"/>
          <w:b/>
          <w:bCs/>
          <w:snapToGrid w:val="0"/>
          <w:color w:val="000000" w:themeColor="text1"/>
          <w:sz w:val="28"/>
          <w:szCs w:val="28"/>
        </w:rPr>
        <w:t>者企業家</w:t>
      </w:r>
      <w:proofErr w:type="gramStart"/>
      <w:r w:rsidRPr="002563B4">
        <w:rPr>
          <w:rFonts w:ascii="標楷體" w:eastAsia="標楷體" w:hAnsi="標楷體" w:cs="新細明體" w:hint="eastAsia"/>
          <w:b/>
          <w:bCs/>
          <w:snapToGrid w:val="0"/>
          <w:color w:val="000000" w:themeColor="text1"/>
          <w:sz w:val="28"/>
          <w:szCs w:val="28"/>
        </w:rPr>
        <w:t>數均有成長</w:t>
      </w:r>
      <w:proofErr w:type="gramEnd"/>
      <w:r w:rsidRPr="002563B4">
        <w:rPr>
          <w:rFonts w:ascii="標楷體" w:eastAsia="標楷體" w:hAnsi="標楷體" w:cs="新細明體" w:hint="eastAsia"/>
          <w:b/>
          <w:bCs/>
          <w:snapToGrid w:val="0"/>
          <w:color w:val="000000" w:themeColor="text1"/>
          <w:sz w:val="28"/>
          <w:szCs w:val="28"/>
        </w:rPr>
        <w:t>，</w:t>
      </w:r>
      <w:r w:rsidRPr="002563B4">
        <w:rPr>
          <w:rFonts w:ascii="標楷體" w:eastAsia="標楷體" w:hAnsi="標楷體" w:cs="新細明體" w:hint="eastAsia"/>
          <w:b/>
          <w:snapToGrid w:val="0"/>
          <w:color w:val="000000" w:themeColor="text1"/>
          <w:sz w:val="28"/>
          <w:szCs w:val="28"/>
        </w:rPr>
        <w:t>惟</w:t>
      </w:r>
      <w:r w:rsidRPr="002563B4">
        <w:rPr>
          <w:rFonts w:ascii="標楷體" w:eastAsia="標楷體" w:hAnsi="標楷體" w:cs="新細明體" w:hint="eastAsia"/>
          <w:b/>
          <w:bCs/>
          <w:snapToGrid w:val="0"/>
          <w:color w:val="000000" w:themeColor="text1"/>
          <w:sz w:val="28"/>
          <w:szCs w:val="28"/>
        </w:rPr>
        <w:t>針對偏好自行創業學員尚未</w:t>
      </w:r>
      <w:r w:rsidRPr="002563B4">
        <w:rPr>
          <w:rFonts w:ascii="標楷體" w:eastAsia="標楷體" w:hAnsi="標楷體" w:cs="新細明體"/>
          <w:b/>
          <w:bCs/>
          <w:snapToGrid w:val="0"/>
          <w:color w:val="000000" w:themeColor="text1"/>
          <w:sz w:val="28"/>
          <w:szCs w:val="28"/>
        </w:rPr>
        <w:t>導入創業諮詢專案媒合</w:t>
      </w:r>
      <w:r w:rsidRPr="002563B4">
        <w:rPr>
          <w:rFonts w:ascii="標楷體" w:eastAsia="標楷體" w:hAnsi="標楷體" w:cs="新細明體" w:hint="eastAsia"/>
          <w:b/>
          <w:snapToGrid w:val="0"/>
          <w:color w:val="000000" w:themeColor="text1"/>
          <w:sz w:val="28"/>
          <w:szCs w:val="28"/>
        </w:rPr>
        <w:t>；又</w:t>
      </w:r>
      <w:r w:rsidR="008B0528">
        <w:rPr>
          <w:rFonts w:ascii="標楷體" w:eastAsia="標楷體" w:hAnsi="標楷體" w:cs="新細明體" w:hint="eastAsia"/>
          <w:b/>
          <w:bCs/>
          <w:snapToGrid w:val="0"/>
          <w:color w:val="000000" w:themeColor="text1"/>
          <w:sz w:val="28"/>
          <w:szCs w:val="28"/>
        </w:rPr>
        <w:t>支持性就業服務計畫部分</w:t>
      </w:r>
      <w:r w:rsidRPr="002563B4">
        <w:rPr>
          <w:rFonts w:ascii="標楷體" w:eastAsia="標楷體" w:hAnsi="標楷體" w:cs="新細明體" w:hint="eastAsia"/>
          <w:b/>
          <w:bCs/>
          <w:snapToGrid w:val="0"/>
          <w:color w:val="000000" w:themeColor="text1"/>
          <w:sz w:val="28"/>
          <w:szCs w:val="28"/>
        </w:rPr>
        <w:t>目標值尚乏挑戰性</w:t>
      </w:r>
      <w:r w:rsidRPr="002563B4">
        <w:rPr>
          <w:rFonts w:ascii="標楷體" w:eastAsia="標楷體" w:hAnsi="標楷體" w:cs="新細明體" w:hint="eastAsia"/>
          <w:b/>
          <w:snapToGrid w:val="0"/>
          <w:color w:val="000000" w:themeColor="text1"/>
          <w:sz w:val="28"/>
          <w:szCs w:val="28"/>
        </w:rPr>
        <w:t>，及</w:t>
      </w:r>
      <w:r w:rsidRPr="002563B4">
        <w:rPr>
          <w:rFonts w:ascii="標楷體" w:eastAsia="標楷體" w:hAnsi="標楷體" w:cs="新細明體" w:hint="eastAsia"/>
          <w:b/>
          <w:bCs/>
          <w:snapToGrid w:val="0"/>
          <w:color w:val="000000" w:themeColor="text1"/>
          <w:sz w:val="28"/>
          <w:szCs w:val="28"/>
        </w:rPr>
        <w:t>部分事業單位連續</w:t>
      </w:r>
      <w:proofErr w:type="gramStart"/>
      <w:r w:rsidRPr="002563B4">
        <w:rPr>
          <w:rFonts w:ascii="標楷體" w:eastAsia="標楷體" w:hAnsi="標楷體" w:cs="新細明體" w:hint="eastAsia"/>
          <w:b/>
          <w:bCs/>
          <w:snapToGrid w:val="0"/>
          <w:color w:val="000000" w:themeColor="text1"/>
          <w:sz w:val="28"/>
          <w:szCs w:val="28"/>
        </w:rPr>
        <w:t>3</w:t>
      </w:r>
      <w:proofErr w:type="gramEnd"/>
      <w:r w:rsidRPr="002563B4">
        <w:rPr>
          <w:rFonts w:ascii="標楷體" w:eastAsia="標楷體" w:hAnsi="標楷體" w:cs="新細明體" w:hint="eastAsia"/>
          <w:b/>
          <w:bCs/>
          <w:snapToGrid w:val="0"/>
          <w:color w:val="000000" w:themeColor="text1"/>
          <w:sz w:val="28"/>
          <w:szCs w:val="28"/>
        </w:rPr>
        <w:t>年度未足額</w:t>
      </w:r>
      <w:proofErr w:type="gramStart"/>
      <w:r w:rsidRPr="002563B4">
        <w:rPr>
          <w:rFonts w:ascii="標楷體" w:eastAsia="標楷體" w:hAnsi="標楷體" w:cs="新細明體" w:hint="eastAsia"/>
          <w:b/>
          <w:bCs/>
          <w:snapToGrid w:val="0"/>
          <w:color w:val="000000" w:themeColor="text1"/>
          <w:sz w:val="28"/>
          <w:szCs w:val="28"/>
        </w:rPr>
        <w:t>進用身障</w:t>
      </w:r>
      <w:proofErr w:type="gramEnd"/>
      <w:r w:rsidRPr="002563B4">
        <w:rPr>
          <w:rFonts w:ascii="標楷體" w:eastAsia="標楷體" w:hAnsi="標楷體" w:cs="新細明體" w:hint="eastAsia"/>
          <w:b/>
          <w:bCs/>
          <w:snapToGrid w:val="0"/>
          <w:color w:val="000000" w:themeColor="text1"/>
          <w:sz w:val="28"/>
          <w:szCs w:val="28"/>
        </w:rPr>
        <w:t>者</w:t>
      </w:r>
      <w:r w:rsidRPr="002563B4">
        <w:rPr>
          <w:rFonts w:ascii="標楷體" w:eastAsia="標楷體" w:hAnsi="標楷體" w:cs="新細明體" w:hint="eastAsia"/>
          <w:b/>
          <w:snapToGrid w:val="0"/>
          <w:color w:val="000000" w:themeColor="text1"/>
          <w:sz w:val="28"/>
          <w:szCs w:val="28"/>
        </w:rPr>
        <w:t>等，允宜</w:t>
      </w:r>
      <w:proofErr w:type="gramStart"/>
      <w:r w:rsidRPr="002563B4">
        <w:rPr>
          <w:rFonts w:ascii="標楷體" w:eastAsia="標楷體" w:hAnsi="標楷體" w:cs="新細明體" w:hint="eastAsia"/>
          <w:b/>
          <w:snapToGrid w:val="0"/>
          <w:color w:val="000000" w:themeColor="text1"/>
          <w:sz w:val="28"/>
          <w:szCs w:val="28"/>
        </w:rPr>
        <w:t>研</w:t>
      </w:r>
      <w:proofErr w:type="gramEnd"/>
      <w:r w:rsidRPr="002563B4">
        <w:rPr>
          <w:rFonts w:ascii="標楷體" w:eastAsia="標楷體" w:hAnsi="標楷體" w:cs="新細明體" w:hint="eastAsia"/>
          <w:b/>
          <w:snapToGrid w:val="0"/>
          <w:color w:val="000000" w:themeColor="text1"/>
          <w:sz w:val="28"/>
          <w:szCs w:val="28"/>
        </w:rPr>
        <w:t>謀改善，以提升整體服務績效：</w:t>
      </w:r>
      <w:r w:rsidRPr="002563B4">
        <w:rPr>
          <w:rFonts w:ascii="標楷體" w:eastAsia="標楷體" w:hAnsi="標楷體" w:cs="新細明體" w:hint="eastAsia"/>
          <w:bCs/>
          <w:snapToGrid w:val="0"/>
          <w:color w:val="000000" w:themeColor="text1"/>
          <w:sz w:val="28"/>
          <w:szCs w:val="28"/>
        </w:rPr>
        <w:t>縣政府為落實身心障礙者權益保障法相關規定，持續辦理身心障礙者就業計畫。經查執行情形，核有：（一）輔導就業學員有</w:t>
      </w:r>
      <w:proofErr w:type="gramStart"/>
      <w:r w:rsidRPr="002563B4">
        <w:rPr>
          <w:rFonts w:ascii="標楷體" w:eastAsia="標楷體" w:hAnsi="標楷體" w:cs="新細明體" w:hint="eastAsia"/>
          <w:bCs/>
          <w:snapToGrid w:val="0"/>
          <w:color w:val="000000" w:themeColor="text1"/>
          <w:sz w:val="28"/>
          <w:szCs w:val="28"/>
        </w:rPr>
        <w:t>3成</w:t>
      </w:r>
      <w:proofErr w:type="gramEnd"/>
      <w:r w:rsidRPr="002563B4">
        <w:rPr>
          <w:rFonts w:ascii="標楷體" w:eastAsia="標楷體" w:hAnsi="標楷體" w:cs="新細明體" w:hint="eastAsia"/>
          <w:bCs/>
          <w:snapToGrid w:val="0"/>
          <w:color w:val="000000" w:themeColor="text1"/>
          <w:sz w:val="28"/>
          <w:szCs w:val="28"/>
        </w:rPr>
        <w:t>以上偏好自行創業，而縣政府尚未結合學員需求，</w:t>
      </w:r>
      <w:r w:rsidRPr="002563B4">
        <w:rPr>
          <w:rFonts w:ascii="標楷體" w:eastAsia="標楷體" w:hAnsi="標楷體" w:cs="新細明體"/>
          <w:bCs/>
          <w:snapToGrid w:val="0"/>
          <w:color w:val="000000" w:themeColor="text1"/>
          <w:sz w:val="28"/>
          <w:szCs w:val="28"/>
        </w:rPr>
        <w:t>導入創業諮詢專案媒合</w:t>
      </w:r>
      <w:r w:rsidRPr="002563B4">
        <w:rPr>
          <w:rFonts w:ascii="標楷體" w:eastAsia="標楷體" w:hAnsi="標楷體" w:cs="新細明體" w:hint="eastAsia"/>
          <w:bCs/>
          <w:snapToGrid w:val="0"/>
          <w:color w:val="000000" w:themeColor="text1"/>
          <w:sz w:val="28"/>
          <w:szCs w:val="28"/>
        </w:rPr>
        <w:t>；（二）近</w:t>
      </w:r>
      <w:proofErr w:type="gramStart"/>
      <w:r w:rsidRPr="002563B4">
        <w:rPr>
          <w:rFonts w:ascii="標楷體" w:eastAsia="標楷體" w:hAnsi="標楷體" w:cs="新細明體" w:hint="eastAsia"/>
          <w:bCs/>
          <w:snapToGrid w:val="0"/>
          <w:color w:val="000000" w:themeColor="text1"/>
          <w:sz w:val="28"/>
          <w:szCs w:val="28"/>
        </w:rPr>
        <w:t>3</w:t>
      </w:r>
      <w:proofErr w:type="gramEnd"/>
      <w:r w:rsidRPr="002563B4">
        <w:rPr>
          <w:rFonts w:ascii="標楷體" w:eastAsia="標楷體" w:hAnsi="標楷體" w:cs="新細明體" w:hint="eastAsia"/>
          <w:bCs/>
          <w:snapToGrid w:val="0"/>
          <w:color w:val="000000" w:themeColor="text1"/>
          <w:sz w:val="28"/>
          <w:szCs w:val="28"/>
        </w:rPr>
        <w:t>年度（112至114年度）支持性就業服務計畫4個項目之目標值</w:t>
      </w:r>
      <w:proofErr w:type="gramStart"/>
      <w:r w:rsidRPr="002563B4">
        <w:rPr>
          <w:rFonts w:ascii="標楷體" w:eastAsia="標楷體" w:hAnsi="標楷體" w:cs="新細明體" w:hint="eastAsia"/>
          <w:bCs/>
          <w:snapToGrid w:val="0"/>
          <w:color w:val="000000" w:themeColor="text1"/>
          <w:sz w:val="28"/>
          <w:szCs w:val="28"/>
        </w:rPr>
        <w:t>3</w:t>
      </w:r>
      <w:proofErr w:type="gramEnd"/>
      <w:r w:rsidRPr="002563B4">
        <w:rPr>
          <w:rFonts w:ascii="標楷體" w:eastAsia="標楷體" w:hAnsi="標楷體" w:cs="新細明體" w:hint="eastAsia"/>
          <w:bCs/>
          <w:snapToGrid w:val="0"/>
          <w:color w:val="000000" w:themeColor="text1"/>
          <w:sz w:val="28"/>
          <w:szCs w:val="28"/>
        </w:rPr>
        <w:t>年度均相同，惟部分項目達成率已為目標值2倍，顯示目標值設定尚乏挑戰性；（三）近</w:t>
      </w:r>
      <w:proofErr w:type="gramStart"/>
      <w:r w:rsidRPr="002563B4">
        <w:rPr>
          <w:rFonts w:ascii="標楷體" w:eastAsia="標楷體" w:hAnsi="標楷體" w:cs="新細明體" w:hint="eastAsia"/>
          <w:bCs/>
          <w:snapToGrid w:val="0"/>
          <w:color w:val="000000" w:themeColor="text1"/>
          <w:sz w:val="28"/>
          <w:szCs w:val="28"/>
        </w:rPr>
        <w:t>3</w:t>
      </w:r>
      <w:proofErr w:type="gramEnd"/>
      <w:r w:rsidRPr="002563B4">
        <w:rPr>
          <w:rFonts w:ascii="標楷體" w:eastAsia="標楷體" w:hAnsi="標楷體" w:cs="新細明體" w:hint="eastAsia"/>
          <w:bCs/>
          <w:snapToGrid w:val="0"/>
          <w:color w:val="000000" w:themeColor="text1"/>
          <w:sz w:val="28"/>
          <w:szCs w:val="28"/>
        </w:rPr>
        <w:t>年度連續12個月（整年度）未足額進用之事業單位家數雖有下降，惟</w:t>
      </w:r>
      <w:proofErr w:type="gramStart"/>
      <w:r w:rsidRPr="002563B4">
        <w:rPr>
          <w:rFonts w:ascii="標楷體" w:eastAsia="標楷體" w:hAnsi="標楷體" w:cs="新細明體" w:hint="eastAsia"/>
          <w:bCs/>
          <w:snapToGrid w:val="0"/>
          <w:color w:val="000000" w:themeColor="text1"/>
          <w:sz w:val="28"/>
          <w:szCs w:val="28"/>
        </w:rPr>
        <w:t>114</w:t>
      </w:r>
      <w:proofErr w:type="gramEnd"/>
      <w:r w:rsidRPr="002563B4">
        <w:rPr>
          <w:rFonts w:ascii="標楷體" w:eastAsia="標楷體" w:hAnsi="標楷體" w:cs="新細明體" w:hint="eastAsia"/>
          <w:bCs/>
          <w:snapToGrid w:val="0"/>
          <w:color w:val="000000" w:themeColor="text1"/>
          <w:sz w:val="28"/>
          <w:szCs w:val="28"/>
        </w:rPr>
        <w:t>年度仍有7家，占比達</w:t>
      </w:r>
      <w:proofErr w:type="gramStart"/>
      <w:r w:rsidRPr="002563B4">
        <w:rPr>
          <w:rFonts w:ascii="標楷體" w:eastAsia="標楷體" w:hAnsi="標楷體" w:cs="新細明體" w:hint="eastAsia"/>
          <w:bCs/>
          <w:snapToGrid w:val="0"/>
          <w:color w:val="000000" w:themeColor="text1"/>
          <w:sz w:val="28"/>
          <w:szCs w:val="28"/>
        </w:rPr>
        <w:t>2成</w:t>
      </w:r>
      <w:proofErr w:type="gramEnd"/>
      <w:r w:rsidRPr="002563B4">
        <w:rPr>
          <w:rFonts w:ascii="標楷體" w:eastAsia="標楷體" w:hAnsi="標楷體" w:cs="新細明體" w:hint="eastAsia"/>
          <w:bCs/>
          <w:snapToGrid w:val="0"/>
          <w:color w:val="000000" w:themeColor="text1"/>
          <w:sz w:val="28"/>
          <w:szCs w:val="28"/>
        </w:rPr>
        <w:t>，甚有4家事業單位連續</w:t>
      </w:r>
      <w:proofErr w:type="gramStart"/>
      <w:r w:rsidRPr="002563B4">
        <w:rPr>
          <w:rFonts w:ascii="標楷體" w:eastAsia="標楷體" w:hAnsi="標楷體" w:cs="新細明體" w:hint="eastAsia"/>
          <w:bCs/>
          <w:snapToGrid w:val="0"/>
          <w:color w:val="000000" w:themeColor="text1"/>
          <w:sz w:val="28"/>
          <w:szCs w:val="28"/>
        </w:rPr>
        <w:t>3</w:t>
      </w:r>
      <w:proofErr w:type="gramEnd"/>
      <w:r w:rsidRPr="002563B4">
        <w:rPr>
          <w:rFonts w:ascii="標楷體" w:eastAsia="標楷體" w:hAnsi="標楷體" w:cs="新細明體" w:hint="eastAsia"/>
          <w:bCs/>
          <w:snapToGrid w:val="0"/>
          <w:color w:val="000000" w:themeColor="text1"/>
          <w:sz w:val="28"/>
          <w:szCs w:val="28"/>
        </w:rPr>
        <w:t>年度（36個月）</w:t>
      </w:r>
      <w:proofErr w:type="gramStart"/>
      <w:r w:rsidRPr="002563B4">
        <w:rPr>
          <w:rFonts w:ascii="標楷體" w:eastAsia="標楷體" w:hAnsi="標楷體" w:cs="新細明體" w:hint="eastAsia"/>
          <w:bCs/>
          <w:snapToGrid w:val="0"/>
          <w:color w:val="000000" w:themeColor="text1"/>
          <w:sz w:val="28"/>
          <w:szCs w:val="28"/>
        </w:rPr>
        <w:t>均未足額</w:t>
      </w:r>
      <w:proofErr w:type="gramEnd"/>
      <w:r w:rsidRPr="002563B4">
        <w:rPr>
          <w:rFonts w:ascii="標楷體" w:eastAsia="標楷體" w:hAnsi="標楷體" w:cs="新細明體" w:hint="eastAsia"/>
          <w:bCs/>
          <w:snapToGrid w:val="0"/>
          <w:color w:val="000000" w:themeColor="text1"/>
          <w:sz w:val="28"/>
          <w:szCs w:val="28"/>
        </w:rPr>
        <w:t>進用等，</w:t>
      </w:r>
      <w:r w:rsidR="000C0D0D">
        <w:rPr>
          <w:rFonts w:ascii="標楷體" w:eastAsia="標楷體" w:hAnsi="標楷體" w:cs="新細明體" w:hint="eastAsia"/>
          <w:bCs/>
          <w:snapToGrid w:val="0"/>
          <w:color w:val="000000" w:themeColor="text1"/>
          <w:sz w:val="28"/>
          <w:szCs w:val="28"/>
        </w:rPr>
        <w:t>有</w:t>
      </w:r>
      <w:r w:rsidRPr="002563B4">
        <w:rPr>
          <w:rFonts w:ascii="標楷體" w:eastAsia="標楷體" w:hAnsi="標楷體" w:cs="新細明體" w:hint="eastAsia"/>
          <w:bCs/>
          <w:snapToGrid w:val="0"/>
          <w:color w:val="000000" w:themeColor="text1"/>
          <w:sz w:val="28"/>
          <w:szCs w:val="28"/>
        </w:rPr>
        <w:t>待縣政府</w:t>
      </w:r>
      <w:proofErr w:type="gramStart"/>
      <w:r w:rsidRPr="002563B4">
        <w:rPr>
          <w:rFonts w:ascii="標楷體" w:eastAsia="標楷體" w:hAnsi="標楷體" w:cs="新細明體" w:hint="eastAsia"/>
          <w:bCs/>
          <w:snapToGrid w:val="0"/>
          <w:color w:val="000000" w:themeColor="text1"/>
          <w:sz w:val="28"/>
          <w:szCs w:val="28"/>
        </w:rPr>
        <w:t>研</w:t>
      </w:r>
      <w:proofErr w:type="gramEnd"/>
      <w:r w:rsidRPr="002563B4">
        <w:rPr>
          <w:rFonts w:ascii="標楷體" w:eastAsia="標楷體" w:hAnsi="標楷體" w:cs="新細明體" w:hint="eastAsia"/>
          <w:bCs/>
          <w:snapToGrid w:val="0"/>
          <w:color w:val="000000" w:themeColor="text1"/>
          <w:sz w:val="28"/>
          <w:szCs w:val="28"/>
        </w:rPr>
        <w:t>謀改善。（詳乙－</w:t>
      </w:r>
      <w:r w:rsidR="00B47FC8">
        <w:rPr>
          <w:rFonts w:ascii="標楷體" w:eastAsia="標楷體" w:hAnsi="標楷體" w:cs="新細明體" w:hint="eastAsia"/>
          <w:bCs/>
          <w:snapToGrid w:val="0"/>
          <w:color w:val="000000" w:themeColor="text1"/>
          <w:sz w:val="28"/>
          <w:szCs w:val="28"/>
        </w:rPr>
        <w:t>5</w:t>
      </w:r>
      <w:r w:rsidR="00B47FC8">
        <w:rPr>
          <w:rFonts w:ascii="標楷體" w:eastAsia="標楷體" w:hAnsi="標楷體" w:cs="新細明體"/>
          <w:bCs/>
          <w:snapToGrid w:val="0"/>
          <w:color w:val="000000" w:themeColor="text1"/>
          <w:sz w:val="28"/>
          <w:szCs w:val="28"/>
        </w:rPr>
        <w:t>6</w:t>
      </w:r>
      <w:r w:rsidRPr="002563B4">
        <w:rPr>
          <w:rFonts w:ascii="標楷體" w:eastAsia="標楷體" w:hAnsi="標楷體" w:cs="新細明體" w:hint="eastAsia"/>
          <w:bCs/>
          <w:snapToGrid w:val="0"/>
          <w:color w:val="000000" w:themeColor="text1"/>
          <w:sz w:val="28"/>
          <w:szCs w:val="28"/>
        </w:rPr>
        <w:t>頁）</w:t>
      </w:r>
    </w:p>
    <w:bookmarkEnd w:id="4"/>
    <w:p w14:paraId="41A9AE7E" w14:textId="660A491B" w:rsidR="00D81EAE" w:rsidRPr="00064B04" w:rsidRDefault="00D81EAE" w:rsidP="007A5358">
      <w:pPr>
        <w:overflowPunct w:val="0"/>
        <w:adjustRightInd w:val="0"/>
        <w:snapToGrid w:val="0"/>
        <w:spacing w:line="500" w:lineRule="exact"/>
        <w:ind w:firstLineChars="200" w:firstLine="561"/>
        <w:jc w:val="both"/>
        <w:rPr>
          <w:rFonts w:ascii="標楷體" w:eastAsia="標楷體" w:hAnsi="標楷體"/>
          <w:b/>
          <w:snapToGrid w:val="0"/>
          <w:color w:val="000000" w:themeColor="text1"/>
          <w:kern w:val="0"/>
          <w:sz w:val="28"/>
          <w:szCs w:val="28"/>
        </w:rPr>
      </w:pPr>
      <w:r w:rsidRPr="00064B04">
        <w:rPr>
          <w:rFonts w:ascii="標楷體" w:eastAsia="標楷體" w:hAnsi="標楷體" w:hint="eastAsia"/>
          <w:b/>
          <w:snapToGrid w:val="0"/>
          <w:color w:val="000000" w:themeColor="text1"/>
          <w:kern w:val="0"/>
          <w:sz w:val="28"/>
          <w:szCs w:val="28"/>
        </w:rPr>
        <w:t>三、</w:t>
      </w:r>
      <w:r w:rsidR="007A5358" w:rsidRPr="007A5358">
        <w:rPr>
          <w:rFonts w:ascii="標楷體" w:eastAsia="標楷體" w:hAnsi="標楷體" w:hint="eastAsia"/>
          <w:b/>
          <w:bCs/>
          <w:snapToGrid w:val="0"/>
          <w:color w:val="000000" w:themeColor="text1"/>
          <w:kern w:val="0"/>
          <w:sz w:val="28"/>
          <w:szCs w:val="28"/>
        </w:rPr>
        <w:t>榮獲環境部</w:t>
      </w:r>
      <w:proofErr w:type="gramStart"/>
      <w:r w:rsidR="007A5358" w:rsidRPr="007A5358">
        <w:rPr>
          <w:rFonts w:ascii="標楷體" w:eastAsia="標楷體" w:hAnsi="標楷體" w:hint="eastAsia"/>
          <w:b/>
          <w:bCs/>
          <w:snapToGrid w:val="0"/>
          <w:color w:val="000000" w:themeColor="text1"/>
          <w:kern w:val="0"/>
          <w:sz w:val="28"/>
          <w:szCs w:val="28"/>
        </w:rPr>
        <w:t>114</w:t>
      </w:r>
      <w:proofErr w:type="gramEnd"/>
      <w:r w:rsidR="007A5358" w:rsidRPr="007A5358">
        <w:rPr>
          <w:rFonts w:ascii="標楷體" w:eastAsia="標楷體" w:hAnsi="標楷體" w:hint="eastAsia"/>
          <w:b/>
          <w:bCs/>
          <w:snapToGrid w:val="0"/>
          <w:color w:val="000000" w:themeColor="text1"/>
          <w:kern w:val="0"/>
          <w:sz w:val="28"/>
          <w:szCs w:val="28"/>
        </w:rPr>
        <w:t>年度垃圾焚化廠查核評鑑主管機關特優獎、焚化廠優等獎及焚化</w:t>
      </w:r>
      <w:proofErr w:type="gramStart"/>
      <w:r w:rsidR="007A5358" w:rsidRPr="007A5358">
        <w:rPr>
          <w:rFonts w:ascii="標楷體" w:eastAsia="標楷體" w:hAnsi="標楷體" w:hint="eastAsia"/>
          <w:b/>
          <w:bCs/>
          <w:snapToGrid w:val="0"/>
          <w:color w:val="000000" w:themeColor="text1"/>
          <w:kern w:val="0"/>
          <w:sz w:val="28"/>
          <w:szCs w:val="28"/>
        </w:rPr>
        <w:t>再生粒料</w:t>
      </w:r>
      <w:proofErr w:type="gramEnd"/>
      <w:r w:rsidR="007A5358" w:rsidRPr="007A5358">
        <w:rPr>
          <w:rFonts w:ascii="標楷體" w:eastAsia="標楷體" w:hAnsi="標楷體" w:hint="eastAsia"/>
          <w:b/>
          <w:bCs/>
          <w:snapToGrid w:val="0"/>
          <w:color w:val="000000" w:themeColor="text1"/>
          <w:kern w:val="0"/>
          <w:sz w:val="28"/>
          <w:szCs w:val="28"/>
        </w:rPr>
        <w:t>再利用管理評鑑</w:t>
      </w:r>
      <w:proofErr w:type="gramStart"/>
      <w:r w:rsidR="007A5358" w:rsidRPr="007A5358">
        <w:rPr>
          <w:rFonts w:ascii="標楷體" w:eastAsia="標楷體" w:hAnsi="標楷體" w:hint="eastAsia"/>
          <w:b/>
          <w:bCs/>
          <w:snapToGrid w:val="0"/>
          <w:color w:val="000000" w:themeColor="text1"/>
          <w:kern w:val="0"/>
          <w:sz w:val="28"/>
          <w:szCs w:val="28"/>
        </w:rPr>
        <w:t>精進獎</w:t>
      </w:r>
      <w:proofErr w:type="gramEnd"/>
      <w:r w:rsidR="007A5358" w:rsidRPr="007A5358">
        <w:rPr>
          <w:rFonts w:ascii="標楷體" w:eastAsia="標楷體" w:hAnsi="標楷體" w:hint="eastAsia"/>
          <w:b/>
          <w:bCs/>
          <w:snapToGrid w:val="0"/>
          <w:color w:val="000000" w:themeColor="text1"/>
          <w:kern w:val="0"/>
          <w:sz w:val="28"/>
          <w:szCs w:val="28"/>
        </w:rPr>
        <w:t>，惟廢棄物清除處理收入不足支應成本、進廠垃圾熱值高於設計值將影響處理效能，及焚化</w:t>
      </w:r>
      <w:proofErr w:type="gramStart"/>
      <w:r w:rsidR="007A5358" w:rsidRPr="007A5358">
        <w:rPr>
          <w:rFonts w:ascii="標楷體" w:eastAsia="標楷體" w:hAnsi="標楷體" w:hint="eastAsia"/>
          <w:b/>
          <w:bCs/>
          <w:snapToGrid w:val="0"/>
          <w:color w:val="000000" w:themeColor="text1"/>
          <w:kern w:val="0"/>
          <w:sz w:val="28"/>
          <w:szCs w:val="28"/>
        </w:rPr>
        <w:t>再生粒料</w:t>
      </w:r>
      <w:proofErr w:type="gramEnd"/>
      <w:r w:rsidR="007A5358" w:rsidRPr="007A5358">
        <w:rPr>
          <w:rFonts w:ascii="標楷體" w:eastAsia="標楷體" w:hAnsi="標楷體" w:hint="eastAsia"/>
          <w:b/>
          <w:bCs/>
          <w:snapToGrid w:val="0"/>
          <w:color w:val="000000" w:themeColor="text1"/>
          <w:kern w:val="0"/>
          <w:sz w:val="28"/>
          <w:szCs w:val="28"/>
        </w:rPr>
        <w:t>多款用途待運用等，允宜</w:t>
      </w:r>
      <w:proofErr w:type="gramStart"/>
      <w:r w:rsidR="007A5358" w:rsidRPr="007A5358">
        <w:rPr>
          <w:rFonts w:ascii="標楷體" w:eastAsia="標楷體" w:hAnsi="標楷體" w:hint="eastAsia"/>
          <w:b/>
          <w:bCs/>
          <w:snapToGrid w:val="0"/>
          <w:color w:val="000000" w:themeColor="text1"/>
          <w:kern w:val="0"/>
          <w:sz w:val="28"/>
          <w:szCs w:val="28"/>
        </w:rPr>
        <w:t>研謀善策</w:t>
      </w:r>
      <w:proofErr w:type="gramEnd"/>
      <w:r w:rsidR="007A5358" w:rsidRPr="007A5358">
        <w:rPr>
          <w:rFonts w:ascii="標楷體" w:eastAsia="標楷體" w:hAnsi="標楷體" w:hint="eastAsia"/>
          <w:b/>
          <w:bCs/>
          <w:snapToGrid w:val="0"/>
          <w:color w:val="000000" w:themeColor="text1"/>
          <w:kern w:val="0"/>
          <w:sz w:val="28"/>
          <w:szCs w:val="28"/>
        </w:rPr>
        <w:t>因應，以達環境永續發展目標</w:t>
      </w:r>
      <w:r w:rsidRPr="00064B04">
        <w:rPr>
          <w:rFonts w:ascii="標楷體" w:eastAsia="標楷體" w:hAnsi="標楷體" w:hint="eastAsia"/>
          <w:b/>
          <w:snapToGrid w:val="0"/>
          <w:color w:val="000000" w:themeColor="text1"/>
          <w:kern w:val="0"/>
          <w:sz w:val="28"/>
          <w:szCs w:val="28"/>
        </w:rPr>
        <w:t>：</w:t>
      </w:r>
      <w:r w:rsidRPr="00064B04">
        <w:rPr>
          <w:rFonts w:ascii="標楷體" w:eastAsia="標楷體" w:hAnsi="標楷體" w:hint="eastAsia"/>
          <w:noProof/>
          <w:color w:val="000000" w:themeColor="text1"/>
          <w:kern w:val="0"/>
          <w:sz w:val="28"/>
          <w:szCs w:val="28"/>
        </w:rPr>
        <w:t>環境保護局為處理轄內垃圾去化及垃圾掩埋場飽和問題，於竹南鎮海口段委外辦理「苗栗縣BOT垃圾焚化</w:t>
      </w:r>
      <w:r w:rsidRPr="00064B04">
        <w:rPr>
          <w:rFonts w:ascii="標楷體" w:eastAsia="標楷體" w:hAnsi="標楷體" w:hint="eastAsia"/>
          <w:noProof/>
          <w:color w:val="000000" w:themeColor="text1"/>
          <w:kern w:val="0"/>
          <w:sz w:val="28"/>
          <w:szCs w:val="28"/>
        </w:rPr>
        <w:lastRenderedPageBreak/>
        <w:t>廠興建營運計畫」，營運期間為20年</w:t>
      </w:r>
      <w:bookmarkStart w:id="5" w:name="_Hlk232960785"/>
      <w:r w:rsidRPr="00064B04">
        <w:rPr>
          <w:rFonts w:ascii="標楷體" w:eastAsia="標楷體" w:hAnsi="標楷體" w:hint="eastAsia"/>
          <w:noProof/>
          <w:color w:val="000000" w:themeColor="text1"/>
          <w:kern w:val="0"/>
          <w:sz w:val="28"/>
          <w:szCs w:val="28"/>
        </w:rPr>
        <w:t>。</w:t>
      </w:r>
      <w:bookmarkEnd w:id="5"/>
      <w:r w:rsidRPr="00064B04">
        <w:rPr>
          <w:rFonts w:ascii="標楷體" w:eastAsia="標楷體" w:hAnsi="標楷體" w:hint="eastAsia"/>
          <w:noProof/>
          <w:color w:val="000000" w:themeColor="text1"/>
          <w:kern w:val="0"/>
          <w:sz w:val="28"/>
          <w:szCs w:val="28"/>
        </w:rPr>
        <w:t>經查</w:t>
      </w:r>
      <w:r>
        <w:rPr>
          <w:rFonts w:ascii="標楷體" w:eastAsia="標楷體" w:hAnsi="標楷體" w:hint="eastAsia"/>
          <w:noProof/>
          <w:color w:val="000000" w:themeColor="text1"/>
          <w:kern w:val="0"/>
          <w:sz w:val="28"/>
          <w:szCs w:val="28"/>
        </w:rPr>
        <w:t>營運管理</w:t>
      </w:r>
      <w:r w:rsidRPr="00064B04">
        <w:rPr>
          <w:rFonts w:ascii="標楷體" w:eastAsia="標楷體" w:hAnsi="標楷體" w:hint="eastAsia"/>
          <w:noProof/>
          <w:color w:val="000000" w:themeColor="text1"/>
          <w:kern w:val="0"/>
          <w:sz w:val="28"/>
          <w:szCs w:val="28"/>
        </w:rPr>
        <w:t>情形，核有：</w:t>
      </w:r>
      <w:r w:rsidRPr="00FA33F6">
        <w:rPr>
          <w:rFonts w:ascii="標楷體" w:eastAsia="標楷體" w:hAnsi="標楷體" w:hint="eastAsia"/>
          <w:noProof/>
          <w:color w:val="000000" w:themeColor="text1"/>
          <w:kern w:val="0"/>
          <w:sz w:val="28"/>
          <w:szCs w:val="28"/>
        </w:rPr>
        <w:t>（一）</w:t>
      </w:r>
      <w:r w:rsidRPr="00A219A5">
        <w:rPr>
          <w:rFonts w:ascii="標楷體" w:eastAsia="標楷體" w:hAnsi="標楷體" w:hint="eastAsia"/>
          <w:noProof/>
          <w:color w:val="000000" w:themeColor="text1"/>
          <w:kern w:val="0"/>
          <w:sz w:val="28"/>
          <w:szCs w:val="28"/>
        </w:rPr>
        <w:t>已訂定垃圾焚化廠處理收費標準，惟一般廢棄物清除處理收入尚不足支應處理成本；（二）進廠垃圾熱值均高於設計值，將降低垃圾焚化處理量，並造成設備損耗及影響空氣品質；</w:t>
      </w:r>
      <w:r w:rsidRPr="00FA33F6">
        <w:rPr>
          <w:rFonts w:ascii="標楷體" w:eastAsia="標楷體" w:hAnsi="標楷體" w:hint="eastAsia"/>
          <w:noProof/>
          <w:color w:val="000000" w:themeColor="text1"/>
          <w:kern w:val="0"/>
          <w:sz w:val="28"/>
          <w:szCs w:val="28"/>
        </w:rPr>
        <w:t>（三）焚化再生粒料回運量仍待去化，允宜衡酌參採優良實務用途，提升再利用率</w:t>
      </w:r>
      <w:r>
        <w:rPr>
          <w:rFonts w:ascii="標楷體" w:eastAsia="標楷體" w:hAnsi="標楷體" w:hint="eastAsia"/>
          <w:noProof/>
          <w:color w:val="000000" w:themeColor="text1"/>
          <w:kern w:val="0"/>
          <w:sz w:val="28"/>
          <w:szCs w:val="28"/>
        </w:rPr>
        <w:t>等</w:t>
      </w:r>
      <w:r w:rsidRPr="00FA33F6">
        <w:rPr>
          <w:rFonts w:ascii="標楷體" w:eastAsia="標楷體" w:hAnsi="標楷體" w:hint="eastAsia"/>
          <w:bCs/>
          <w:noProof/>
          <w:color w:val="000000" w:themeColor="text1"/>
          <w:kern w:val="0"/>
          <w:sz w:val="28"/>
          <w:szCs w:val="28"/>
        </w:rPr>
        <w:t>，</w:t>
      </w:r>
      <w:r w:rsidR="000C0D0D">
        <w:rPr>
          <w:rFonts w:ascii="標楷體" w:eastAsia="標楷體" w:hAnsi="標楷體" w:hint="eastAsia"/>
          <w:bCs/>
          <w:noProof/>
          <w:color w:val="000000" w:themeColor="text1"/>
          <w:kern w:val="0"/>
          <w:sz w:val="28"/>
          <w:szCs w:val="28"/>
        </w:rPr>
        <w:t>有</w:t>
      </w:r>
      <w:r w:rsidRPr="00FA33F6">
        <w:rPr>
          <w:rFonts w:ascii="標楷體" w:eastAsia="標楷體" w:hAnsi="標楷體" w:hint="eastAsia"/>
          <w:bCs/>
          <w:noProof/>
          <w:color w:val="000000" w:themeColor="text1"/>
          <w:kern w:val="0"/>
          <w:sz w:val="28"/>
          <w:szCs w:val="28"/>
        </w:rPr>
        <w:t>待環境保護局研謀改善</w:t>
      </w:r>
      <w:r w:rsidRPr="00FA33F6">
        <w:rPr>
          <w:rFonts w:ascii="標楷體" w:eastAsia="標楷體" w:hAnsi="標楷體" w:hint="eastAsia"/>
          <w:color w:val="000000" w:themeColor="text1"/>
          <w:sz w:val="28"/>
          <w:szCs w:val="28"/>
        </w:rPr>
        <w:t>。</w:t>
      </w:r>
      <w:r w:rsidRPr="00064B04">
        <w:rPr>
          <w:rFonts w:ascii="標楷體" w:eastAsia="標楷體" w:hAnsi="標楷體" w:hint="eastAsia"/>
          <w:bCs/>
          <w:snapToGrid w:val="0"/>
          <w:color w:val="000000" w:themeColor="text1"/>
          <w:kern w:val="0"/>
          <w:sz w:val="28"/>
          <w:szCs w:val="28"/>
        </w:rPr>
        <w:t>（詳乙－</w:t>
      </w:r>
      <w:r w:rsidR="00B47FC8">
        <w:rPr>
          <w:rFonts w:ascii="標楷體" w:eastAsia="標楷體" w:hAnsi="標楷體" w:hint="eastAsia"/>
          <w:bCs/>
          <w:snapToGrid w:val="0"/>
          <w:color w:val="000000" w:themeColor="text1"/>
          <w:kern w:val="0"/>
          <w:sz w:val="28"/>
          <w:szCs w:val="28"/>
        </w:rPr>
        <w:t>9</w:t>
      </w:r>
      <w:r w:rsidR="00B47FC8">
        <w:rPr>
          <w:rFonts w:ascii="標楷體" w:eastAsia="標楷體" w:hAnsi="標楷體"/>
          <w:bCs/>
          <w:snapToGrid w:val="0"/>
          <w:color w:val="000000" w:themeColor="text1"/>
          <w:kern w:val="0"/>
          <w:sz w:val="28"/>
          <w:szCs w:val="28"/>
        </w:rPr>
        <w:t>6</w:t>
      </w:r>
      <w:r w:rsidRPr="00064B04">
        <w:rPr>
          <w:rFonts w:ascii="標楷體" w:eastAsia="標楷體" w:hAnsi="標楷體" w:hint="eastAsia"/>
          <w:bCs/>
          <w:snapToGrid w:val="0"/>
          <w:color w:val="000000" w:themeColor="text1"/>
          <w:kern w:val="0"/>
          <w:sz w:val="28"/>
          <w:szCs w:val="28"/>
        </w:rPr>
        <w:t>頁）</w:t>
      </w:r>
    </w:p>
    <w:p w14:paraId="2597DF8F" w14:textId="77777777" w:rsidR="00D81EAE" w:rsidRPr="00064B04" w:rsidRDefault="00D81EAE" w:rsidP="007A5358">
      <w:pPr>
        <w:pStyle w:val="-27pt04"/>
        <w:overflowPunct w:val="0"/>
        <w:spacing w:afterLines="0" w:line="540" w:lineRule="exact"/>
        <w:ind w:firstLineChars="200" w:firstLine="560"/>
        <w:rPr>
          <w:rFonts w:ascii="標楷體" w:hAnsi="標楷體"/>
          <w:b w:val="0"/>
          <w:noProof/>
          <w:color w:val="000000" w:themeColor="text1"/>
          <w:kern w:val="0"/>
          <w:sz w:val="28"/>
          <w:szCs w:val="28"/>
        </w:rPr>
      </w:pPr>
      <w:r w:rsidRPr="00064B04">
        <w:rPr>
          <w:rFonts w:ascii="標楷體" w:hAnsi="標楷體" w:hint="eastAsia"/>
          <w:b w:val="0"/>
          <w:noProof/>
          <w:color w:val="000000" w:themeColor="text1"/>
          <w:kern w:val="0"/>
          <w:sz w:val="28"/>
          <w:szCs w:val="28"/>
        </w:rPr>
        <w:t>以上，各非營業特種基金營運效能之待改善事項，業據函復提出妥善改進措施，本室已列管繼續注意其改善成效。</w:t>
      </w:r>
    </w:p>
    <w:p w14:paraId="3141B1DD" w14:textId="77777777" w:rsidR="00D81EAE" w:rsidRPr="00B266C1" w:rsidRDefault="00D81EAE" w:rsidP="00E2381C">
      <w:pPr>
        <w:pStyle w:val="-27pt04"/>
        <w:spacing w:beforeLines="60" w:before="144" w:afterLines="0" w:line="520" w:lineRule="exact"/>
        <w:outlineLvl w:val="1"/>
        <w:rPr>
          <w:rFonts w:ascii="標楷體" w:hAnsi="標楷體" w:cs="Times New Roman"/>
          <w:snapToGrid w:val="0"/>
          <w:kern w:val="0"/>
          <w:szCs w:val="34"/>
        </w:rPr>
      </w:pPr>
      <w:r w:rsidRPr="00B266C1">
        <w:rPr>
          <w:rFonts w:ascii="標楷體" w:hAnsi="標楷體" w:cs="Times New Roman" w:hint="eastAsia"/>
          <w:snapToGrid w:val="0"/>
          <w:kern w:val="0"/>
          <w:szCs w:val="34"/>
        </w:rPr>
        <w:t>陸、決算審核綜合成果</w:t>
      </w:r>
    </w:p>
    <w:p w14:paraId="40514A12" w14:textId="3AB1CD4C" w:rsidR="00D81EAE" w:rsidRPr="007D52FB" w:rsidRDefault="00D81EAE" w:rsidP="00E2381C">
      <w:pPr>
        <w:pStyle w:val="a8"/>
        <w:adjustRightInd w:val="0"/>
        <w:snapToGrid w:val="0"/>
        <w:spacing w:line="520" w:lineRule="exact"/>
        <w:ind w:firstLineChars="200" w:firstLine="568"/>
        <w:jc w:val="both"/>
        <w:rPr>
          <w:rFonts w:ascii="標楷體" w:eastAsia="標楷體" w:hAnsi="標楷體"/>
          <w:snapToGrid w:val="0"/>
          <w:spacing w:val="2"/>
          <w:kern w:val="0"/>
          <w:sz w:val="28"/>
          <w:szCs w:val="28"/>
        </w:rPr>
      </w:pPr>
      <w:proofErr w:type="gramStart"/>
      <w:r w:rsidRPr="007D52FB">
        <w:rPr>
          <w:rFonts w:ascii="標楷體" w:eastAsia="標楷體" w:hAnsi="標楷體"/>
          <w:snapToGrid w:val="0"/>
          <w:spacing w:val="2"/>
          <w:kern w:val="0"/>
          <w:sz w:val="28"/>
          <w:szCs w:val="28"/>
        </w:rPr>
        <w:t>11</w:t>
      </w:r>
      <w:r w:rsidRPr="007D52FB">
        <w:rPr>
          <w:rFonts w:ascii="標楷體" w:eastAsia="標楷體" w:hAnsi="標楷體" w:hint="eastAsia"/>
          <w:snapToGrid w:val="0"/>
          <w:spacing w:val="2"/>
          <w:kern w:val="0"/>
          <w:sz w:val="28"/>
          <w:szCs w:val="28"/>
        </w:rPr>
        <w:t>4</w:t>
      </w:r>
      <w:proofErr w:type="gramEnd"/>
      <w:r w:rsidRPr="007D52FB">
        <w:rPr>
          <w:rFonts w:ascii="標楷體" w:eastAsia="標楷體" w:hAnsi="標楷體"/>
          <w:snapToGrid w:val="0"/>
          <w:spacing w:val="2"/>
          <w:kern w:val="0"/>
          <w:sz w:val="28"/>
          <w:szCs w:val="28"/>
        </w:rPr>
        <w:t>年度苗栗縣總決算暨附屬單位決算及綜計表，</w:t>
      </w:r>
      <w:proofErr w:type="gramStart"/>
      <w:r w:rsidRPr="007D52FB">
        <w:rPr>
          <w:rFonts w:ascii="標楷體" w:eastAsia="標楷體" w:hAnsi="標楷體"/>
          <w:snapToGrid w:val="0"/>
          <w:spacing w:val="2"/>
          <w:kern w:val="0"/>
          <w:sz w:val="28"/>
          <w:szCs w:val="28"/>
        </w:rPr>
        <w:t>經本室審核</w:t>
      </w:r>
      <w:proofErr w:type="gramEnd"/>
      <w:r w:rsidRPr="007D52FB">
        <w:rPr>
          <w:rFonts w:ascii="標楷體" w:eastAsia="標楷體" w:hAnsi="標楷體"/>
          <w:snapToGrid w:val="0"/>
          <w:spacing w:val="2"/>
          <w:kern w:val="0"/>
          <w:sz w:val="28"/>
          <w:szCs w:val="28"/>
        </w:rPr>
        <w:t>結果，</w:t>
      </w:r>
      <w:proofErr w:type="gramStart"/>
      <w:r w:rsidRPr="007D52FB">
        <w:rPr>
          <w:rFonts w:ascii="標楷體" w:eastAsia="標楷體" w:hAnsi="標楷體"/>
          <w:snapToGrid w:val="0"/>
          <w:spacing w:val="2"/>
          <w:kern w:val="0"/>
          <w:sz w:val="28"/>
          <w:szCs w:val="28"/>
        </w:rPr>
        <w:t>編具總決算</w:t>
      </w:r>
      <w:proofErr w:type="gramEnd"/>
      <w:r w:rsidRPr="007D52FB">
        <w:rPr>
          <w:rFonts w:ascii="標楷體" w:eastAsia="標楷體" w:hAnsi="標楷體"/>
          <w:snapToGrid w:val="0"/>
          <w:spacing w:val="2"/>
          <w:kern w:val="0"/>
          <w:sz w:val="28"/>
          <w:szCs w:val="28"/>
        </w:rPr>
        <w:t>審核報告</w:t>
      </w:r>
      <w:r w:rsidRPr="007D52FB">
        <w:rPr>
          <w:rFonts w:ascii="標楷體" w:eastAsia="標楷體" w:hAnsi="標楷體"/>
          <w:snapToGrid w:val="0"/>
          <w:kern w:val="0"/>
          <w:sz w:val="28"/>
          <w:szCs w:val="28"/>
        </w:rPr>
        <w:t>，茲就財務審計</w:t>
      </w:r>
      <w:r w:rsidRPr="007D52FB">
        <w:rPr>
          <w:rFonts w:ascii="標楷體" w:eastAsia="標楷體" w:hAnsi="標楷體" w:hint="eastAsia"/>
          <w:snapToGrid w:val="0"/>
          <w:kern w:val="0"/>
          <w:sz w:val="28"/>
          <w:szCs w:val="28"/>
        </w:rPr>
        <w:t>、</w:t>
      </w:r>
      <w:r w:rsidRPr="007D52FB">
        <w:rPr>
          <w:rFonts w:ascii="標楷體" w:eastAsia="標楷體" w:hAnsi="標楷體"/>
          <w:snapToGrid w:val="0"/>
          <w:kern w:val="0"/>
          <w:sz w:val="28"/>
          <w:szCs w:val="28"/>
        </w:rPr>
        <w:t>績效審計</w:t>
      </w:r>
      <w:r w:rsidRPr="007D52FB">
        <w:rPr>
          <w:rFonts w:ascii="標楷體" w:eastAsia="標楷體" w:hAnsi="標楷體" w:hint="eastAsia"/>
          <w:snapToGrid w:val="0"/>
          <w:kern w:val="0"/>
          <w:sz w:val="28"/>
          <w:szCs w:val="28"/>
        </w:rPr>
        <w:t>及稽察違失</w:t>
      </w:r>
      <w:r w:rsidRPr="007D52FB">
        <w:rPr>
          <w:rFonts w:ascii="標楷體" w:eastAsia="標楷體" w:hAnsi="標楷體"/>
          <w:snapToGrid w:val="0"/>
          <w:kern w:val="0"/>
          <w:sz w:val="28"/>
          <w:szCs w:val="28"/>
        </w:rPr>
        <w:t>之成果，摘</w:t>
      </w:r>
      <w:proofErr w:type="gramStart"/>
      <w:r w:rsidRPr="007D52FB">
        <w:rPr>
          <w:rFonts w:ascii="標楷體" w:eastAsia="標楷體" w:hAnsi="標楷體"/>
          <w:snapToGrid w:val="0"/>
          <w:kern w:val="0"/>
          <w:sz w:val="28"/>
          <w:szCs w:val="28"/>
        </w:rPr>
        <w:t>其要者</w:t>
      </w:r>
      <w:proofErr w:type="gramEnd"/>
      <w:r w:rsidRPr="007D52FB">
        <w:rPr>
          <w:rFonts w:ascii="標楷體" w:eastAsia="標楷體" w:hAnsi="標楷體"/>
          <w:snapToGrid w:val="0"/>
          <w:kern w:val="0"/>
          <w:sz w:val="28"/>
          <w:szCs w:val="28"/>
        </w:rPr>
        <w:t>，綜合分述如次</w:t>
      </w:r>
      <w:r w:rsidRPr="007D52FB">
        <w:rPr>
          <w:rFonts w:ascii="標楷體" w:eastAsia="標楷體" w:hAnsi="標楷體"/>
          <w:snapToGrid w:val="0"/>
          <w:spacing w:val="2"/>
          <w:kern w:val="0"/>
          <w:sz w:val="28"/>
          <w:szCs w:val="28"/>
        </w:rPr>
        <w:t>：</w:t>
      </w:r>
    </w:p>
    <w:p w14:paraId="099365C4" w14:textId="77777777" w:rsidR="00D81EAE" w:rsidRPr="00B266C1" w:rsidRDefault="00D81EAE" w:rsidP="00E2381C">
      <w:pPr>
        <w:pStyle w:val="-27pt04"/>
        <w:spacing w:afterLines="0" w:line="520" w:lineRule="exact"/>
        <w:ind w:firstLineChars="100" w:firstLine="320"/>
        <w:rPr>
          <w:rFonts w:ascii="標楷體" w:hAnsi="標楷體" w:cs="Times New Roman"/>
          <w:snapToGrid w:val="0"/>
          <w:kern w:val="0"/>
          <w:sz w:val="32"/>
          <w:szCs w:val="30"/>
        </w:rPr>
      </w:pPr>
      <w:r w:rsidRPr="00B266C1">
        <w:rPr>
          <w:rFonts w:ascii="標楷體" w:hAnsi="標楷體" w:cs="Times New Roman" w:hint="eastAsia"/>
          <w:snapToGrid w:val="0"/>
          <w:kern w:val="0"/>
          <w:sz w:val="32"/>
          <w:szCs w:val="30"/>
        </w:rPr>
        <w:t>一、財務審計成果</w:t>
      </w:r>
    </w:p>
    <w:p w14:paraId="76B3BFC8" w14:textId="77777777" w:rsidR="00D81EAE" w:rsidRPr="00B266C1" w:rsidRDefault="00D81EAE" w:rsidP="00E2381C">
      <w:pPr>
        <w:pStyle w:val="a8"/>
        <w:spacing w:line="520" w:lineRule="exact"/>
        <w:ind w:firstLineChars="200" w:firstLine="561"/>
        <w:jc w:val="both"/>
        <w:rPr>
          <w:rFonts w:ascii="標楷體" w:eastAsia="標楷體" w:hAnsi="標楷體"/>
          <w:b/>
          <w:snapToGrid w:val="0"/>
          <w:kern w:val="0"/>
          <w:sz w:val="28"/>
          <w:szCs w:val="28"/>
        </w:rPr>
      </w:pPr>
      <w:r w:rsidRPr="00B266C1">
        <w:rPr>
          <w:rFonts w:ascii="標楷體" w:eastAsia="標楷體" w:hAnsi="標楷體" w:hint="eastAsia"/>
          <w:b/>
          <w:snapToGrid w:val="0"/>
          <w:kern w:val="0"/>
          <w:sz w:val="28"/>
          <w:szCs w:val="28"/>
        </w:rPr>
        <w:t>（一）　審核決算情形</w:t>
      </w:r>
    </w:p>
    <w:p w14:paraId="68D1429B" w14:textId="620EC26F" w:rsidR="00D81EAE" w:rsidRPr="00B266C1" w:rsidRDefault="00D81EAE" w:rsidP="00E2381C">
      <w:pPr>
        <w:pStyle w:val="a8"/>
        <w:spacing w:line="520" w:lineRule="exact"/>
        <w:ind w:firstLineChars="200" w:firstLine="560"/>
        <w:jc w:val="both"/>
        <w:rPr>
          <w:rFonts w:ascii="標楷體" w:eastAsia="標楷體" w:hAnsi="標楷體"/>
          <w:snapToGrid w:val="0"/>
          <w:kern w:val="0"/>
          <w:szCs w:val="24"/>
        </w:rPr>
      </w:pPr>
      <w:r w:rsidRPr="00B266C1">
        <w:rPr>
          <w:rFonts w:ascii="標楷體" w:eastAsia="標楷體" w:hAnsi="標楷體"/>
          <w:snapToGrid w:val="0"/>
          <w:kern w:val="0"/>
          <w:sz w:val="28"/>
          <w:szCs w:val="28"/>
        </w:rPr>
        <w:t>苗栗縣總決算審核結果，</w:t>
      </w:r>
      <w:r w:rsidRPr="00B266C1">
        <w:rPr>
          <w:rFonts w:ascii="標楷體" w:eastAsia="標楷體" w:hAnsi="標楷體" w:hint="eastAsia"/>
          <w:snapToGrid w:val="0"/>
          <w:kern w:val="0"/>
          <w:sz w:val="28"/>
          <w:szCs w:val="28"/>
        </w:rPr>
        <w:t>歲入決算修正淨增列135萬餘元（增列153萬餘元，減列17萬餘元），審定為335億7</w:t>
      </w:r>
      <w:r w:rsidRPr="00B266C1">
        <w:rPr>
          <w:rFonts w:ascii="標楷體" w:eastAsia="標楷體" w:hAnsi="標楷體"/>
          <w:snapToGrid w:val="0"/>
          <w:kern w:val="0"/>
          <w:sz w:val="28"/>
          <w:szCs w:val="28"/>
        </w:rPr>
        <w:t>,</w:t>
      </w:r>
      <w:r w:rsidRPr="00B266C1">
        <w:rPr>
          <w:rFonts w:ascii="標楷體" w:eastAsia="標楷體" w:hAnsi="標楷體" w:hint="eastAsia"/>
          <w:snapToGrid w:val="0"/>
          <w:kern w:val="0"/>
          <w:sz w:val="28"/>
          <w:szCs w:val="28"/>
        </w:rPr>
        <w:t>972萬餘元；歲出決算經修正減列292</w:t>
      </w:r>
      <w:r w:rsidRPr="00B266C1">
        <w:rPr>
          <w:rFonts w:ascii="標楷體" w:eastAsia="標楷體" w:hAnsi="標楷體"/>
          <w:snapToGrid w:val="0"/>
          <w:kern w:val="0"/>
          <w:sz w:val="28"/>
          <w:szCs w:val="28"/>
        </w:rPr>
        <w:t>萬餘元</w:t>
      </w:r>
      <w:r w:rsidRPr="00B266C1">
        <w:rPr>
          <w:rFonts w:ascii="標楷體" w:eastAsia="標楷體" w:hAnsi="標楷體" w:hint="eastAsia"/>
          <w:snapToGrid w:val="0"/>
          <w:kern w:val="0"/>
          <w:sz w:val="28"/>
          <w:szCs w:val="28"/>
        </w:rPr>
        <w:t>，審定為325億7</w:t>
      </w:r>
      <w:r w:rsidRPr="00B266C1">
        <w:rPr>
          <w:rFonts w:ascii="標楷體" w:eastAsia="標楷體" w:hAnsi="標楷體"/>
          <w:snapToGrid w:val="0"/>
          <w:kern w:val="0"/>
          <w:sz w:val="28"/>
          <w:szCs w:val="28"/>
        </w:rPr>
        <w:t>,</w:t>
      </w:r>
      <w:r w:rsidRPr="00B266C1">
        <w:rPr>
          <w:rFonts w:ascii="標楷體" w:eastAsia="標楷體" w:hAnsi="標楷體" w:hint="eastAsia"/>
          <w:snapToGrid w:val="0"/>
          <w:kern w:val="0"/>
          <w:sz w:val="28"/>
          <w:szCs w:val="28"/>
        </w:rPr>
        <w:t>816萬餘元。</w:t>
      </w:r>
    </w:p>
    <w:p w14:paraId="3EF52454" w14:textId="77777777" w:rsidR="00D81EAE" w:rsidRPr="00B266C1" w:rsidRDefault="00D81EAE" w:rsidP="00E2381C">
      <w:pPr>
        <w:pStyle w:val="a8"/>
        <w:spacing w:line="520" w:lineRule="exact"/>
        <w:ind w:firstLineChars="200" w:firstLine="561"/>
        <w:jc w:val="both"/>
        <w:rPr>
          <w:rFonts w:ascii="標楷體" w:eastAsia="標楷體" w:hAnsi="標楷體"/>
          <w:b/>
          <w:snapToGrid w:val="0"/>
          <w:kern w:val="0"/>
          <w:sz w:val="28"/>
          <w:szCs w:val="28"/>
        </w:rPr>
      </w:pPr>
      <w:r w:rsidRPr="00B266C1">
        <w:rPr>
          <w:rFonts w:ascii="標楷體" w:eastAsia="標楷體" w:hAnsi="標楷體" w:hint="eastAsia"/>
          <w:b/>
          <w:snapToGrid w:val="0"/>
          <w:kern w:val="0"/>
          <w:sz w:val="28"/>
          <w:szCs w:val="28"/>
        </w:rPr>
        <w:t>（二）　審核稅捐</w:t>
      </w:r>
      <w:proofErr w:type="gramStart"/>
      <w:r w:rsidRPr="00B266C1">
        <w:rPr>
          <w:rFonts w:ascii="標楷體" w:eastAsia="標楷體" w:hAnsi="標楷體" w:hint="eastAsia"/>
          <w:b/>
          <w:snapToGrid w:val="0"/>
          <w:kern w:val="0"/>
          <w:sz w:val="28"/>
          <w:szCs w:val="28"/>
        </w:rPr>
        <w:t>稽</w:t>
      </w:r>
      <w:proofErr w:type="gramEnd"/>
      <w:r w:rsidRPr="00B266C1">
        <w:rPr>
          <w:rFonts w:ascii="標楷體" w:eastAsia="標楷體" w:hAnsi="標楷體" w:hint="eastAsia"/>
          <w:b/>
          <w:snapToGrid w:val="0"/>
          <w:kern w:val="0"/>
          <w:sz w:val="28"/>
          <w:szCs w:val="28"/>
        </w:rPr>
        <w:t>徵事務情形</w:t>
      </w:r>
    </w:p>
    <w:p w14:paraId="5D7F7332" w14:textId="77777777" w:rsidR="00D81EAE" w:rsidRPr="00B266C1" w:rsidRDefault="00D81EAE" w:rsidP="00E2381C">
      <w:pPr>
        <w:pStyle w:val="a8"/>
        <w:spacing w:line="520" w:lineRule="exact"/>
        <w:ind w:firstLineChars="200" w:firstLine="560"/>
        <w:jc w:val="both"/>
        <w:rPr>
          <w:rFonts w:ascii="標楷體" w:eastAsia="標楷體" w:hAnsi="標楷體"/>
          <w:snapToGrid w:val="0"/>
          <w:color w:val="EE0000"/>
          <w:kern w:val="0"/>
          <w:sz w:val="28"/>
          <w:szCs w:val="28"/>
        </w:rPr>
      </w:pPr>
      <w:r w:rsidRPr="00B266C1">
        <w:rPr>
          <w:rFonts w:ascii="標楷體" w:eastAsia="標楷體" w:hAnsi="標楷體"/>
          <w:snapToGrid w:val="0"/>
          <w:kern w:val="0"/>
          <w:sz w:val="28"/>
          <w:szCs w:val="28"/>
        </w:rPr>
        <w:t>審核</w:t>
      </w:r>
      <w:r w:rsidRPr="00B266C1">
        <w:rPr>
          <w:rFonts w:ascii="標楷體" w:eastAsia="標楷體" w:hAnsi="標楷體" w:hint="eastAsia"/>
          <w:snapToGrid w:val="0"/>
          <w:kern w:val="0"/>
          <w:sz w:val="28"/>
          <w:szCs w:val="28"/>
        </w:rPr>
        <w:t>地方稅</w:t>
      </w:r>
      <w:proofErr w:type="gramStart"/>
      <w:r w:rsidRPr="00B266C1">
        <w:rPr>
          <w:rFonts w:ascii="標楷體" w:eastAsia="標楷體" w:hAnsi="標楷體"/>
          <w:snapToGrid w:val="0"/>
          <w:kern w:val="0"/>
          <w:sz w:val="28"/>
          <w:szCs w:val="28"/>
        </w:rPr>
        <w:t>稽</w:t>
      </w:r>
      <w:proofErr w:type="gramEnd"/>
      <w:r w:rsidRPr="00B266C1">
        <w:rPr>
          <w:rFonts w:ascii="標楷體" w:eastAsia="標楷體" w:hAnsi="標楷體"/>
          <w:snapToGrid w:val="0"/>
          <w:kern w:val="0"/>
          <w:sz w:val="28"/>
          <w:szCs w:val="28"/>
        </w:rPr>
        <w:t>徵機關賦稅捐費</w:t>
      </w:r>
      <w:proofErr w:type="gramStart"/>
      <w:r w:rsidRPr="00B266C1">
        <w:rPr>
          <w:rFonts w:ascii="標楷體" w:eastAsia="標楷體" w:hAnsi="標楷體"/>
          <w:snapToGrid w:val="0"/>
          <w:kern w:val="0"/>
          <w:sz w:val="28"/>
          <w:szCs w:val="28"/>
        </w:rPr>
        <w:t>徵收納庫業務</w:t>
      </w:r>
      <w:proofErr w:type="gramEnd"/>
      <w:r w:rsidRPr="00B266C1">
        <w:rPr>
          <w:rFonts w:ascii="標楷體" w:eastAsia="標楷體" w:hAnsi="標楷體"/>
          <w:snapToGrid w:val="0"/>
          <w:kern w:val="0"/>
          <w:sz w:val="28"/>
          <w:szCs w:val="28"/>
        </w:rPr>
        <w:t>，發現</w:t>
      </w:r>
      <w:r w:rsidRPr="00B266C1">
        <w:rPr>
          <w:rFonts w:ascii="標楷體" w:eastAsia="標楷體" w:hAnsi="標楷體" w:hint="eastAsia"/>
          <w:snapToGrid w:val="0"/>
          <w:kern w:val="0"/>
          <w:sz w:val="28"/>
          <w:szCs w:val="28"/>
        </w:rPr>
        <w:t>法令適用不當或計算錯誤，</w:t>
      </w:r>
      <w:r w:rsidRPr="00B266C1">
        <w:rPr>
          <w:rFonts w:ascii="標楷體" w:eastAsia="標楷體" w:hAnsi="標楷體"/>
          <w:snapToGrid w:val="0"/>
          <w:kern w:val="0"/>
          <w:sz w:val="28"/>
          <w:szCs w:val="28"/>
        </w:rPr>
        <w:t>通知</w:t>
      </w:r>
      <w:r w:rsidRPr="00B266C1">
        <w:rPr>
          <w:rFonts w:ascii="標楷體" w:eastAsia="標楷體" w:hAnsi="標楷體" w:hint="eastAsia"/>
          <w:snapToGrid w:val="0"/>
          <w:kern w:val="0"/>
          <w:sz w:val="28"/>
          <w:szCs w:val="28"/>
        </w:rPr>
        <w:t>該管</w:t>
      </w:r>
      <w:proofErr w:type="gramStart"/>
      <w:r w:rsidRPr="00B266C1">
        <w:rPr>
          <w:rFonts w:ascii="標楷體" w:eastAsia="標楷體" w:hAnsi="標楷體" w:hint="eastAsia"/>
          <w:snapToGrid w:val="0"/>
          <w:kern w:val="0"/>
          <w:sz w:val="28"/>
          <w:szCs w:val="28"/>
        </w:rPr>
        <w:t>稽</w:t>
      </w:r>
      <w:proofErr w:type="gramEnd"/>
      <w:r w:rsidRPr="00B266C1">
        <w:rPr>
          <w:rFonts w:ascii="標楷體" w:eastAsia="標楷體" w:hAnsi="標楷體" w:hint="eastAsia"/>
          <w:snapToGrid w:val="0"/>
          <w:kern w:val="0"/>
          <w:sz w:val="28"/>
          <w:szCs w:val="28"/>
        </w:rPr>
        <w:t>徵機關</w:t>
      </w:r>
      <w:r w:rsidRPr="00B266C1">
        <w:rPr>
          <w:rFonts w:ascii="標楷體" w:eastAsia="標楷體" w:hAnsi="標楷體"/>
          <w:snapToGrid w:val="0"/>
          <w:kern w:val="0"/>
          <w:sz w:val="28"/>
          <w:szCs w:val="28"/>
        </w:rPr>
        <w:t>查明依法處理，</w:t>
      </w:r>
      <w:proofErr w:type="gramStart"/>
      <w:r w:rsidRPr="00B266C1">
        <w:rPr>
          <w:rFonts w:ascii="標楷體" w:eastAsia="標楷體" w:hAnsi="標楷體" w:hint="eastAsia"/>
          <w:snapToGrid w:val="0"/>
          <w:kern w:val="0"/>
          <w:sz w:val="28"/>
          <w:szCs w:val="28"/>
        </w:rPr>
        <w:t>114</w:t>
      </w:r>
      <w:proofErr w:type="gramEnd"/>
      <w:r w:rsidRPr="00B266C1">
        <w:rPr>
          <w:rFonts w:ascii="標楷體" w:eastAsia="標楷體" w:hAnsi="標楷體"/>
          <w:snapToGrid w:val="0"/>
          <w:kern w:val="0"/>
          <w:sz w:val="28"/>
          <w:szCs w:val="28"/>
        </w:rPr>
        <w:t>年度補徵稅款</w:t>
      </w:r>
      <w:r w:rsidRPr="00B266C1">
        <w:rPr>
          <w:rFonts w:ascii="標楷體" w:eastAsia="標楷體" w:hAnsi="標楷體" w:hint="eastAsia"/>
          <w:snapToGrid w:val="0"/>
          <w:kern w:val="0"/>
          <w:sz w:val="28"/>
          <w:szCs w:val="28"/>
        </w:rPr>
        <w:t>1</w:t>
      </w:r>
      <w:r w:rsidRPr="00B266C1">
        <w:rPr>
          <w:rFonts w:ascii="標楷體" w:eastAsia="標楷體" w:hAnsi="標楷體"/>
          <w:snapToGrid w:val="0"/>
          <w:kern w:val="0"/>
          <w:sz w:val="28"/>
          <w:szCs w:val="28"/>
        </w:rPr>
        <w:t>,</w:t>
      </w:r>
      <w:r w:rsidRPr="00B266C1">
        <w:rPr>
          <w:rFonts w:ascii="標楷體" w:eastAsia="標楷體" w:hAnsi="標楷體" w:hint="eastAsia"/>
          <w:snapToGrid w:val="0"/>
          <w:kern w:val="0"/>
          <w:sz w:val="28"/>
          <w:szCs w:val="28"/>
        </w:rPr>
        <w:t>845萬</w:t>
      </w:r>
      <w:r w:rsidRPr="00B266C1">
        <w:rPr>
          <w:rFonts w:ascii="標楷體" w:eastAsia="標楷體" w:hAnsi="標楷體"/>
          <w:snapToGrid w:val="0"/>
          <w:kern w:val="0"/>
          <w:sz w:val="28"/>
          <w:szCs w:val="28"/>
        </w:rPr>
        <w:t>餘元。</w:t>
      </w:r>
    </w:p>
    <w:p w14:paraId="7D732658" w14:textId="77777777" w:rsidR="00D81EAE" w:rsidRPr="00B266C1" w:rsidRDefault="00D81EAE" w:rsidP="00E2381C">
      <w:pPr>
        <w:pStyle w:val="a8"/>
        <w:spacing w:line="500" w:lineRule="exact"/>
        <w:ind w:firstLineChars="200" w:firstLine="561"/>
        <w:jc w:val="both"/>
        <w:rPr>
          <w:rFonts w:ascii="標楷體" w:eastAsia="標楷體" w:hAnsi="標楷體"/>
          <w:b/>
          <w:snapToGrid w:val="0"/>
          <w:kern w:val="0"/>
          <w:sz w:val="28"/>
          <w:szCs w:val="28"/>
        </w:rPr>
      </w:pPr>
      <w:r w:rsidRPr="00B266C1">
        <w:rPr>
          <w:rFonts w:ascii="標楷體" w:eastAsia="標楷體" w:hAnsi="標楷體" w:hint="eastAsia"/>
          <w:b/>
          <w:snapToGrid w:val="0"/>
          <w:kern w:val="0"/>
          <w:sz w:val="28"/>
          <w:szCs w:val="28"/>
        </w:rPr>
        <w:t>（三）　稽察採購事務情形</w:t>
      </w:r>
    </w:p>
    <w:p w14:paraId="4592EE5C" w14:textId="77777777" w:rsidR="00D81EAE" w:rsidRPr="00B266C1" w:rsidRDefault="00D81EAE" w:rsidP="00E2381C">
      <w:pPr>
        <w:pStyle w:val="a8"/>
        <w:spacing w:line="500" w:lineRule="exact"/>
        <w:ind w:firstLineChars="200" w:firstLine="560"/>
        <w:jc w:val="both"/>
        <w:rPr>
          <w:rFonts w:ascii="標楷體" w:eastAsia="標楷體" w:hAnsi="標楷體"/>
          <w:snapToGrid w:val="0"/>
          <w:color w:val="EE0000"/>
          <w:kern w:val="0"/>
          <w:sz w:val="28"/>
          <w:szCs w:val="28"/>
        </w:rPr>
      </w:pPr>
      <w:r w:rsidRPr="00B266C1">
        <w:rPr>
          <w:rFonts w:ascii="標楷體" w:eastAsia="標楷體" w:hAnsi="標楷體" w:hint="eastAsia"/>
          <w:snapToGrid w:val="0"/>
          <w:kern w:val="0"/>
          <w:sz w:val="28"/>
          <w:szCs w:val="28"/>
        </w:rPr>
        <w:t>各機關辦理採購案件，經派員稽察結果，</w:t>
      </w:r>
      <w:proofErr w:type="gramStart"/>
      <w:r w:rsidRPr="00B266C1">
        <w:rPr>
          <w:rFonts w:ascii="標楷體" w:eastAsia="標楷體" w:hAnsi="標楷體" w:hint="eastAsia"/>
          <w:snapToGrid w:val="0"/>
          <w:kern w:val="0"/>
          <w:sz w:val="28"/>
          <w:szCs w:val="28"/>
        </w:rPr>
        <w:t>間有不符</w:t>
      </w:r>
      <w:proofErr w:type="gramEnd"/>
      <w:r w:rsidRPr="00B266C1">
        <w:rPr>
          <w:rFonts w:ascii="標楷體" w:eastAsia="標楷體" w:hAnsi="標楷體" w:hint="eastAsia"/>
          <w:snapToGrid w:val="0"/>
          <w:kern w:val="0"/>
          <w:sz w:val="28"/>
          <w:szCs w:val="28"/>
        </w:rPr>
        <w:t>法令或契約規定，或設計疏失、估驗不實、監造不周及施工不符等情形，通知各該機關查明並依法或依約處理，</w:t>
      </w:r>
      <w:proofErr w:type="gramStart"/>
      <w:r w:rsidRPr="00B266C1">
        <w:rPr>
          <w:rFonts w:ascii="標楷體" w:eastAsia="標楷體" w:hAnsi="標楷體" w:hint="eastAsia"/>
          <w:snapToGrid w:val="0"/>
          <w:kern w:val="0"/>
          <w:sz w:val="28"/>
          <w:szCs w:val="28"/>
        </w:rPr>
        <w:t>11</w:t>
      </w:r>
      <w:r w:rsidRPr="00B266C1">
        <w:rPr>
          <w:rFonts w:ascii="標楷體" w:eastAsia="標楷體" w:hAnsi="標楷體"/>
          <w:snapToGrid w:val="0"/>
          <w:kern w:val="0"/>
          <w:sz w:val="28"/>
          <w:szCs w:val="28"/>
        </w:rPr>
        <w:t>4</w:t>
      </w:r>
      <w:proofErr w:type="gramEnd"/>
      <w:r w:rsidRPr="00B266C1">
        <w:rPr>
          <w:rFonts w:ascii="標楷體" w:eastAsia="標楷體" w:hAnsi="標楷體" w:hint="eastAsia"/>
          <w:snapToGrid w:val="0"/>
          <w:kern w:val="0"/>
          <w:sz w:val="28"/>
          <w:szCs w:val="28"/>
        </w:rPr>
        <w:t>年度收回、扣（罰）款、</w:t>
      </w:r>
      <w:proofErr w:type="gramStart"/>
      <w:r w:rsidRPr="00B266C1">
        <w:rPr>
          <w:rFonts w:ascii="標楷體" w:eastAsia="標楷體" w:hAnsi="標楷體" w:hint="eastAsia"/>
          <w:snapToGrid w:val="0"/>
          <w:kern w:val="0"/>
          <w:sz w:val="28"/>
          <w:szCs w:val="28"/>
        </w:rPr>
        <w:t>減帳金額</w:t>
      </w:r>
      <w:proofErr w:type="gramEnd"/>
      <w:r w:rsidRPr="00B266C1">
        <w:rPr>
          <w:rFonts w:ascii="標楷體" w:eastAsia="標楷體" w:hAnsi="標楷體" w:hint="eastAsia"/>
          <w:snapToGrid w:val="0"/>
          <w:kern w:val="0"/>
          <w:sz w:val="28"/>
          <w:szCs w:val="28"/>
        </w:rPr>
        <w:t>，合計1</w:t>
      </w:r>
      <w:r w:rsidRPr="00B266C1">
        <w:rPr>
          <w:rFonts w:ascii="標楷體" w:eastAsia="標楷體" w:hAnsi="標楷體"/>
          <w:snapToGrid w:val="0"/>
          <w:kern w:val="0"/>
          <w:sz w:val="28"/>
          <w:szCs w:val="28"/>
        </w:rPr>
        <w:t>27</w:t>
      </w:r>
      <w:r w:rsidRPr="00B266C1">
        <w:rPr>
          <w:rFonts w:ascii="標楷體" w:eastAsia="標楷體" w:hAnsi="標楷體" w:hint="eastAsia"/>
          <w:snapToGrid w:val="0"/>
          <w:kern w:val="0"/>
          <w:sz w:val="28"/>
          <w:szCs w:val="28"/>
        </w:rPr>
        <w:t>萬餘元。</w:t>
      </w:r>
    </w:p>
    <w:p w14:paraId="30CF2AF2" w14:textId="77777777" w:rsidR="00D81EAE" w:rsidRPr="00B266C1" w:rsidRDefault="00D81EAE" w:rsidP="00E2381C">
      <w:pPr>
        <w:pStyle w:val="-27pt04"/>
        <w:spacing w:beforeLines="15" w:before="36" w:afterLines="0" w:line="500" w:lineRule="exact"/>
        <w:ind w:firstLineChars="100" w:firstLine="320"/>
        <w:rPr>
          <w:rFonts w:ascii="標楷體" w:hAnsi="標楷體" w:cs="Times New Roman"/>
          <w:snapToGrid w:val="0"/>
          <w:kern w:val="0"/>
          <w:sz w:val="32"/>
          <w:szCs w:val="30"/>
        </w:rPr>
      </w:pPr>
      <w:r w:rsidRPr="00B266C1">
        <w:rPr>
          <w:rFonts w:ascii="標楷體" w:hAnsi="標楷體" w:cs="Times New Roman" w:hint="eastAsia"/>
          <w:snapToGrid w:val="0"/>
          <w:kern w:val="0"/>
          <w:sz w:val="32"/>
          <w:szCs w:val="30"/>
        </w:rPr>
        <w:t>二、績效審計成果</w:t>
      </w:r>
    </w:p>
    <w:p w14:paraId="16AF527E" w14:textId="77777777" w:rsidR="00D81EAE" w:rsidRPr="00B266C1" w:rsidRDefault="00D81EAE" w:rsidP="00E2381C">
      <w:pPr>
        <w:pStyle w:val="a8"/>
        <w:spacing w:line="500" w:lineRule="exact"/>
        <w:ind w:firstLineChars="200" w:firstLine="561"/>
        <w:jc w:val="both"/>
        <w:rPr>
          <w:rFonts w:ascii="標楷體" w:eastAsia="標楷體" w:hAnsi="標楷體"/>
          <w:b/>
          <w:snapToGrid w:val="0"/>
          <w:kern w:val="0"/>
          <w:sz w:val="28"/>
          <w:szCs w:val="28"/>
        </w:rPr>
      </w:pPr>
      <w:r w:rsidRPr="00B266C1">
        <w:rPr>
          <w:rFonts w:ascii="標楷體" w:eastAsia="標楷體" w:hAnsi="標楷體" w:hint="eastAsia"/>
          <w:b/>
          <w:snapToGrid w:val="0"/>
          <w:kern w:val="0"/>
          <w:sz w:val="28"/>
          <w:szCs w:val="28"/>
        </w:rPr>
        <w:t>（一）　增進財務效能之建議</w:t>
      </w:r>
    </w:p>
    <w:p w14:paraId="5EFC77AD" w14:textId="1DFAB530" w:rsidR="00D81EAE" w:rsidRPr="00B266C1" w:rsidRDefault="00D81EAE" w:rsidP="00E2381C">
      <w:pPr>
        <w:pStyle w:val="a8"/>
        <w:overflowPunct w:val="0"/>
        <w:spacing w:line="500" w:lineRule="exact"/>
        <w:ind w:firstLineChars="200" w:firstLine="560"/>
        <w:jc w:val="both"/>
        <w:rPr>
          <w:rFonts w:ascii="標楷體" w:eastAsia="標楷體" w:hAnsi="標楷體"/>
          <w:snapToGrid w:val="0"/>
          <w:color w:val="00B050"/>
          <w:kern w:val="0"/>
          <w:szCs w:val="24"/>
        </w:rPr>
      </w:pPr>
      <w:r w:rsidRPr="00B266C1">
        <w:rPr>
          <w:rFonts w:ascii="標楷體" w:eastAsia="標楷體" w:hAnsi="標楷體"/>
          <w:snapToGrid w:val="0"/>
          <w:kern w:val="0"/>
          <w:sz w:val="28"/>
          <w:szCs w:val="28"/>
        </w:rPr>
        <w:t>依審計法第70條</w:t>
      </w:r>
      <w:r w:rsidRPr="00B266C1">
        <w:rPr>
          <w:rFonts w:ascii="標楷體" w:eastAsia="標楷體" w:hAnsi="標楷體" w:hint="eastAsia"/>
          <w:snapToGrid w:val="0"/>
          <w:kern w:val="0"/>
          <w:sz w:val="28"/>
          <w:szCs w:val="28"/>
        </w:rPr>
        <w:t>及預算法第28條</w:t>
      </w:r>
      <w:r w:rsidRPr="00B266C1">
        <w:rPr>
          <w:rFonts w:ascii="標楷體" w:eastAsia="標楷體" w:hAnsi="標楷體"/>
          <w:snapToGrid w:val="0"/>
          <w:kern w:val="0"/>
          <w:sz w:val="28"/>
          <w:szCs w:val="28"/>
        </w:rPr>
        <w:t>規定，審計機關於政府編擬下年度概算前，應提供審核以前年度預算執行之有關資料，及對財務上增進效能與減少不經</w:t>
      </w:r>
      <w:r w:rsidRPr="00B266C1">
        <w:rPr>
          <w:rFonts w:ascii="標楷體" w:eastAsia="標楷體" w:hAnsi="標楷體"/>
          <w:snapToGrid w:val="0"/>
          <w:kern w:val="0"/>
          <w:sz w:val="28"/>
          <w:szCs w:val="28"/>
        </w:rPr>
        <w:lastRenderedPageBreak/>
        <w:t>濟支出之建議意見，以</w:t>
      </w:r>
      <w:r w:rsidRPr="00B266C1">
        <w:rPr>
          <w:rFonts w:ascii="標楷體" w:eastAsia="標楷體" w:hAnsi="標楷體" w:hint="eastAsia"/>
          <w:snapToGrid w:val="0"/>
          <w:kern w:val="0"/>
          <w:sz w:val="28"/>
          <w:szCs w:val="28"/>
        </w:rPr>
        <w:t>供行政機關</w:t>
      </w:r>
      <w:r w:rsidRPr="00B266C1">
        <w:rPr>
          <w:rFonts w:ascii="標楷體" w:eastAsia="標楷體" w:hAnsi="標楷體"/>
          <w:snapToGrid w:val="0"/>
          <w:kern w:val="0"/>
          <w:sz w:val="28"/>
          <w:szCs w:val="28"/>
        </w:rPr>
        <w:t>作為決定下年度施政方針之參考。</w:t>
      </w:r>
      <w:proofErr w:type="gramStart"/>
      <w:r w:rsidRPr="00B266C1">
        <w:rPr>
          <w:rFonts w:ascii="標楷體" w:eastAsia="標楷體" w:hAnsi="標楷體"/>
          <w:snapToGrid w:val="0"/>
          <w:kern w:val="0"/>
          <w:sz w:val="28"/>
          <w:szCs w:val="28"/>
        </w:rPr>
        <w:t>本</w:t>
      </w:r>
      <w:r w:rsidRPr="00B266C1">
        <w:rPr>
          <w:rFonts w:ascii="標楷體" w:eastAsia="標楷體" w:hAnsi="標楷體" w:hint="eastAsia"/>
          <w:snapToGrid w:val="0"/>
          <w:kern w:val="0"/>
          <w:sz w:val="28"/>
          <w:szCs w:val="28"/>
        </w:rPr>
        <w:t>室</w:t>
      </w:r>
      <w:r w:rsidRPr="00B266C1">
        <w:rPr>
          <w:rFonts w:ascii="標楷體" w:eastAsia="標楷體" w:hAnsi="標楷體"/>
          <w:snapToGrid w:val="0"/>
          <w:kern w:val="0"/>
          <w:sz w:val="28"/>
          <w:szCs w:val="28"/>
        </w:rPr>
        <w:t>對</w:t>
      </w:r>
      <w:proofErr w:type="gramEnd"/>
      <w:r w:rsidRPr="00B266C1">
        <w:rPr>
          <w:rFonts w:ascii="標楷體" w:eastAsia="標楷體" w:hAnsi="標楷體" w:hint="eastAsia"/>
          <w:snapToGrid w:val="0"/>
          <w:kern w:val="0"/>
          <w:sz w:val="28"/>
          <w:szCs w:val="28"/>
        </w:rPr>
        <w:t>苗栗縣政</w:t>
      </w:r>
      <w:r w:rsidRPr="00B266C1">
        <w:rPr>
          <w:rFonts w:ascii="標楷體" w:eastAsia="標楷體" w:hAnsi="標楷體"/>
          <w:snapToGrid w:val="0"/>
          <w:kern w:val="0"/>
          <w:sz w:val="28"/>
          <w:szCs w:val="28"/>
        </w:rPr>
        <w:t>府所提建議意見計有</w:t>
      </w:r>
      <w:r w:rsidRPr="00B266C1">
        <w:rPr>
          <w:rFonts w:ascii="標楷體" w:eastAsia="標楷體" w:hAnsi="標楷體" w:hint="eastAsia"/>
          <w:snapToGrid w:val="0"/>
          <w:kern w:val="0"/>
          <w:sz w:val="28"/>
          <w:szCs w:val="28"/>
        </w:rPr>
        <w:t>7</w:t>
      </w:r>
      <w:r w:rsidRPr="00B266C1">
        <w:rPr>
          <w:rFonts w:ascii="標楷體" w:eastAsia="標楷體" w:hAnsi="標楷體"/>
          <w:snapToGrid w:val="0"/>
          <w:kern w:val="0"/>
          <w:sz w:val="28"/>
          <w:szCs w:val="28"/>
        </w:rPr>
        <w:t>項</w:t>
      </w:r>
      <w:r w:rsidRPr="00B266C1">
        <w:rPr>
          <w:rFonts w:ascii="標楷體" w:eastAsia="標楷體" w:hAnsi="標楷體" w:hint="eastAsia"/>
          <w:snapToGrid w:val="0"/>
          <w:kern w:val="0"/>
          <w:sz w:val="28"/>
          <w:szCs w:val="28"/>
        </w:rPr>
        <w:t>（</w:t>
      </w:r>
      <w:r w:rsidRPr="00B266C1">
        <w:rPr>
          <w:rFonts w:ascii="標楷體" w:eastAsia="標楷體" w:hAnsi="標楷體"/>
          <w:snapToGrid w:val="0"/>
          <w:kern w:val="0"/>
          <w:sz w:val="28"/>
          <w:szCs w:val="28"/>
        </w:rPr>
        <w:t>詳乙</w:t>
      </w:r>
      <w:r w:rsidRPr="00B266C1">
        <w:rPr>
          <w:rFonts w:ascii="標楷體" w:eastAsia="標楷體" w:hAnsi="標楷體" w:hint="eastAsia"/>
          <w:snapToGrid w:val="0"/>
          <w:kern w:val="0"/>
          <w:sz w:val="28"/>
          <w:szCs w:val="28"/>
        </w:rPr>
        <w:t>－</w:t>
      </w:r>
      <w:r w:rsidR="00B47FC8">
        <w:rPr>
          <w:rFonts w:ascii="標楷體" w:eastAsia="標楷體" w:hAnsi="標楷體" w:hint="eastAsia"/>
          <w:snapToGrid w:val="0"/>
          <w:kern w:val="0"/>
          <w:sz w:val="28"/>
          <w:szCs w:val="28"/>
        </w:rPr>
        <w:t>4</w:t>
      </w:r>
      <w:r w:rsidRPr="00B266C1">
        <w:rPr>
          <w:rFonts w:ascii="標楷體" w:eastAsia="標楷體" w:hAnsi="標楷體" w:hint="eastAsia"/>
          <w:snapToGrid w:val="0"/>
          <w:kern w:val="0"/>
          <w:sz w:val="28"/>
          <w:szCs w:val="28"/>
        </w:rPr>
        <w:t>至</w:t>
      </w:r>
      <w:r w:rsidR="00B47FC8">
        <w:rPr>
          <w:rFonts w:ascii="標楷體" w:eastAsia="標楷體" w:hAnsi="標楷體" w:hint="eastAsia"/>
          <w:snapToGrid w:val="0"/>
          <w:kern w:val="0"/>
          <w:sz w:val="28"/>
          <w:szCs w:val="28"/>
        </w:rPr>
        <w:t>7</w:t>
      </w:r>
      <w:r w:rsidRPr="00B266C1">
        <w:rPr>
          <w:rFonts w:ascii="標楷體" w:eastAsia="標楷體" w:hAnsi="標楷體" w:hint="eastAsia"/>
          <w:snapToGrid w:val="0"/>
          <w:kern w:val="0"/>
          <w:sz w:val="28"/>
          <w:szCs w:val="28"/>
        </w:rPr>
        <w:t>頁）</w:t>
      </w:r>
      <w:r w:rsidRPr="00B266C1">
        <w:rPr>
          <w:rFonts w:ascii="標楷體" w:eastAsia="標楷體" w:hAnsi="標楷體"/>
          <w:snapToGrid w:val="0"/>
          <w:kern w:val="0"/>
          <w:sz w:val="28"/>
          <w:szCs w:val="28"/>
        </w:rPr>
        <w:t>，分述如次：</w:t>
      </w:r>
    </w:p>
    <w:p w14:paraId="168801C4" w14:textId="77777777" w:rsidR="00D81EAE" w:rsidRPr="00B266C1" w:rsidRDefault="00D81EAE" w:rsidP="00E2381C">
      <w:pPr>
        <w:pStyle w:val="a8"/>
        <w:overflowPunct w:val="0"/>
        <w:spacing w:line="540" w:lineRule="exact"/>
        <w:ind w:firstLineChars="400" w:firstLine="1120"/>
        <w:jc w:val="both"/>
        <w:rPr>
          <w:rFonts w:ascii="標楷體" w:eastAsia="標楷體" w:hAnsi="標楷體"/>
          <w:snapToGrid w:val="0"/>
          <w:kern w:val="0"/>
          <w:sz w:val="28"/>
          <w:szCs w:val="28"/>
        </w:rPr>
      </w:pPr>
      <w:r w:rsidRPr="00B266C1">
        <w:rPr>
          <w:rFonts w:ascii="標楷體" w:eastAsia="標楷體" w:hAnsi="標楷體"/>
          <w:snapToGrid w:val="0"/>
          <w:kern w:val="0"/>
          <w:sz w:val="28"/>
          <w:szCs w:val="28"/>
        </w:rPr>
        <w:t>1.</w:t>
      </w:r>
      <w:r w:rsidRPr="00B266C1">
        <w:rPr>
          <w:rFonts w:ascii="標楷體" w:eastAsia="標楷體" w:hAnsi="標楷體" w:hint="eastAsia"/>
          <w:snapToGrid w:val="0"/>
          <w:kern w:val="0"/>
          <w:sz w:val="28"/>
          <w:szCs w:val="28"/>
        </w:rPr>
        <w:t xml:space="preserve">　依預定償債計畫進度償還公共債務，惟因市場利率調升，債息支出負擔益趨沉重，</w:t>
      </w:r>
      <w:proofErr w:type="gramStart"/>
      <w:r w:rsidRPr="00B266C1">
        <w:rPr>
          <w:rFonts w:ascii="標楷體" w:eastAsia="標楷體" w:hAnsi="標楷體" w:hint="eastAsia"/>
          <w:snapToGrid w:val="0"/>
          <w:kern w:val="0"/>
          <w:sz w:val="28"/>
          <w:szCs w:val="28"/>
        </w:rPr>
        <w:t>允宜依行政院</w:t>
      </w:r>
      <w:proofErr w:type="gramEnd"/>
      <w:r w:rsidRPr="00B266C1">
        <w:rPr>
          <w:rFonts w:ascii="標楷體" w:eastAsia="標楷體" w:hAnsi="標楷體" w:hint="eastAsia"/>
          <w:snapToGrid w:val="0"/>
          <w:kern w:val="0"/>
          <w:sz w:val="28"/>
          <w:szCs w:val="28"/>
        </w:rPr>
        <w:t>函示適時檢討修正償債計畫，妥適規劃獲配財源用以償債，展現財政紀律。</w:t>
      </w:r>
    </w:p>
    <w:p w14:paraId="7AB86E7A" w14:textId="77777777" w:rsidR="00D81EAE" w:rsidRPr="00B266C1" w:rsidRDefault="00D81EAE" w:rsidP="00E2381C">
      <w:pPr>
        <w:pStyle w:val="a8"/>
        <w:overflowPunct w:val="0"/>
        <w:spacing w:line="540" w:lineRule="exact"/>
        <w:ind w:firstLineChars="400" w:firstLine="1120"/>
        <w:jc w:val="both"/>
        <w:rPr>
          <w:rFonts w:ascii="標楷體" w:eastAsia="標楷體" w:hAnsi="標楷體"/>
          <w:snapToGrid w:val="0"/>
          <w:kern w:val="0"/>
          <w:sz w:val="28"/>
          <w:szCs w:val="28"/>
        </w:rPr>
      </w:pPr>
      <w:r w:rsidRPr="00B266C1">
        <w:rPr>
          <w:rFonts w:ascii="標楷體" w:eastAsia="標楷體" w:hAnsi="標楷體"/>
          <w:snapToGrid w:val="0"/>
          <w:kern w:val="0"/>
          <w:sz w:val="28"/>
          <w:szCs w:val="28"/>
        </w:rPr>
        <w:t>2.</w:t>
      </w:r>
      <w:r w:rsidRPr="00B266C1">
        <w:rPr>
          <w:rFonts w:ascii="標楷體" w:eastAsia="標楷體" w:hAnsi="標楷體" w:hint="eastAsia"/>
          <w:snapToGrid w:val="0"/>
          <w:kern w:val="0"/>
          <w:sz w:val="28"/>
          <w:szCs w:val="28"/>
        </w:rPr>
        <w:t xml:space="preserve">　近年開源達成</w:t>
      </w:r>
      <w:proofErr w:type="gramStart"/>
      <w:r w:rsidRPr="00B266C1">
        <w:rPr>
          <w:rFonts w:ascii="標楷體" w:eastAsia="標楷體" w:hAnsi="標楷體" w:hint="eastAsia"/>
          <w:snapToGrid w:val="0"/>
          <w:kern w:val="0"/>
          <w:sz w:val="28"/>
          <w:szCs w:val="28"/>
        </w:rPr>
        <w:t>率均逾目標值3成</w:t>
      </w:r>
      <w:proofErr w:type="gramEnd"/>
      <w:r w:rsidRPr="00B266C1">
        <w:rPr>
          <w:rFonts w:ascii="標楷體" w:eastAsia="標楷體" w:hAnsi="標楷體" w:hint="eastAsia"/>
          <w:snapToGrid w:val="0"/>
          <w:kern w:val="0"/>
          <w:sz w:val="28"/>
          <w:szCs w:val="28"/>
        </w:rPr>
        <w:t>以上，且呈逐年成長趨勢，惟尚乏新興開源項目；另為節流專案控管歲出分配，惟逾</w:t>
      </w:r>
      <w:proofErr w:type="gramStart"/>
      <w:r w:rsidRPr="00B266C1">
        <w:rPr>
          <w:rFonts w:ascii="標楷體" w:eastAsia="標楷體" w:hAnsi="標楷體" w:hint="eastAsia"/>
          <w:snapToGrid w:val="0"/>
          <w:kern w:val="0"/>
          <w:sz w:val="28"/>
          <w:szCs w:val="28"/>
        </w:rPr>
        <w:t>7成辦理解控</w:t>
      </w:r>
      <w:proofErr w:type="gramEnd"/>
      <w:r w:rsidRPr="00B266C1">
        <w:rPr>
          <w:rFonts w:ascii="標楷體" w:eastAsia="標楷體" w:hAnsi="標楷體" w:hint="eastAsia"/>
          <w:snapToGrid w:val="0"/>
          <w:kern w:val="0"/>
          <w:sz w:val="28"/>
          <w:szCs w:val="28"/>
        </w:rPr>
        <w:t>，允宜</w:t>
      </w:r>
      <w:proofErr w:type="gramStart"/>
      <w:r w:rsidRPr="00B266C1">
        <w:rPr>
          <w:rFonts w:ascii="標楷體" w:eastAsia="標楷體" w:hAnsi="標楷體" w:hint="eastAsia"/>
          <w:snapToGrid w:val="0"/>
          <w:kern w:val="0"/>
          <w:sz w:val="28"/>
          <w:szCs w:val="28"/>
        </w:rPr>
        <w:t>研</w:t>
      </w:r>
      <w:proofErr w:type="gramEnd"/>
      <w:r w:rsidRPr="00B266C1">
        <w:rPr>
          <w:rFonts w:ascii="標楷體" w:eastAsia="標楷體" w:hAnsi="標楷體" w:hint="eastAsia"/>
          <w:snapToGrid w:val="0"/>
          <w:kern w:val="0"/>
          <w:sz w:val="28"/>
          <w:szCs w:val="28"/>
        </w:rPr>
        <w:t>議具體改善方法，</w:t>
      </w:r>
      <w:proofErr w:type="gramStart"/>
      <w:r w:rsidRPr="00B266C1">
        <w:rPr>
          <w:rFonts w:ascii="標楷體" w:eastAsia="標楷體" w:hAnsi="標楷體" w:hint="eastAsia"/>
          <w:snapToGrid w:val="0"/>
          <w:kern w:val="0"/>
          <w:sz w:val="28"/>
          <w:szCs w:val="28"/>
        </w:rPr>
        <w:t>俾</w:t>
      </w:r>
      <w:proofErr w:type="gramEnd"/>
      <w:r w:rsidRPr="00B266C1">
        <w:rPr>
          <w:rFonts w:ascii="標楷體" w:eastAsia="標楷體" w:hAnsi="標楷體" w:hint="eastAsia"/>
          <w:snapToGrid w:val="0"/>
          <w:kern w:val="0"/>
          <w:sz w:val="28"/>
          <w:szCs w:val="28"/>
        </w:rPr>
        <w:t>利提升執行成效。</w:t>
      </w:r>
    </w:p>
    <w:p w14:paraId="107339F5" w14:textId="77777777" w:rsidR="00D81EAE" w:rsidRPr="00B266C1" w:rsidRDefault="00D81EAE" w:rsidP="00E2381C">
      <w:pPr>
        <w:pStyle w:val="a8"/>
        <w:overflowPunct w:val="0"/>
        <w:spacing w:line="540" w:lineRule="exact"/>
        <w:ind w:firstLineChars="400" w:firstLine="1120"/>
        <w:jc w:val="both"/>
        <w:rPr>
          <w:rFonts w:ascii="標楷體" w:eastAsia="標楷體" w:hAnsi="標楷體"/>
          <w:snapToGrid w:val="0"/>
          <w:kern w:val="0"/>
          <w:sz w:val="28"/>
          <w:szCs w:val="28"/>
        </w:rPr>
      </w:pPr>
      <w:r w:rsidRPr="00B266C1">
        <w:rPr>
          <w:rFonts w:ascii="標楷體" w:eastAsia="標楷體" w:hAnsi="標楷體"/>
          <w:snapToGrid w:val="0"/>
          <w:kern w:val="0"/>
          <w:sz w:val="28"/>
          <w:szCs w:val="28"/>
        </w:rPr>
        <w:t>3.</w:t>
      </w:r>
      <w:r w:rsidRPr="00B266C1">
        <w:rPr>
          <w:rFonts w:ascii="標楷體" w:eastAsia="標楷體" w:hAnsi="標楷體" w:hint="eastAsia"/>
          <w:snapToGrid w:val="0"/>
          <w:kern w:val="0"/>
          <w:sz w:val="28"/>
          <w:szCs w:val="28"/>
        </w:rPr>
        <w:t xml:space="preserve">　為落實老人福利及鼓勵民眾生育等，新增或調升福利政策給付額度，惟自籌財源維持現行社會福利支出之能力降低，</w:t>
      </w:r>
      <w:proofErr w:type="gramStart"/>
      <w:r w:rsidRPr="00B266C1">
        <w:rPr>
          <w:rFonts w:ascii="標楷體" w:eastAsia="標楷體" w:hAnsi="標楷體" w:hint="eastAsia"/>
          <w:snapToGrid w:val="0"/>
          <w:kern w:val="0"/>
          <w:sz w:val="28"/>
          <w:szCs w:val="28"/>
        </w:rPr>
        <w:t>允宜衡酌</w:t>
      </w:r>
      <w:proofErr w:type="gramEnd"/>
      <w:r w:rsidRPr="00B266C1">
        <w:rPr>
          <w:rFonts w:ascii="標楷體" w:eastAsia="標楷體" w:hAnsi="標楷體" w:hint="eastAsia"/>
          <w:snapToGrid w:val="0"/>
          <w:kern w:val="0"/>
          <w:sz w:val="28"/>
          <w:szCs w:val="28"/>
        </w:rPr>
        <w:t>法定外社會福利政策，以維財政永續發展。</w:t>
      </w:r>
    </w:p>
    <w:p w14:paraId="2F831464" w14:textId="77777777" w:rsidR="00D81EAE" w:rsidRPr="00B266C1" w:rsidRDefault="00D81EAE" w:rsidP="00E2381C">
      <w:pPr>
        <w:pStyle w:val="a8"/>
        <w:overflowPunct w:val="0"/>
        <w:spacing w:line="540" w:lineRule="exact"/>
        <w:ind w:firstLineChars="400" w:firstLine="1120"/>
        <w:jc w:val="both"/>
        <w:rPr>
          <w:rFonts w:ascii="標楷體" w:eastAsia="標楷體" w:hAnsi="標楷體"/>
          <w:snapToGrid w:val="0"/>
          <w:kern w:val="0"/>
          <w:sz w:val="28"/>
          <w:szCs w:val="28"/>
        </w:rPr>
      </w:pPr>
      <w:r w:rsidRPr="00B266C1">
        <w:rPr>
          <w:rFonts w:ascii="標楷體" w:eastAsia="標楷體" w:hAnsi="標楷體"/>
          <w:snapToGrid w:val="0"/>
          <w:kern w:val="0"/>
          <w:sz w:val="28"/>
          <w:szCs w:val="28"/>
        </w:rPr>
        <w:t>4.</w:t>
      </w:r>
      <w:r w:rsidRPr="00B266C1">
        <w:rPr>
          <w:rFonts w:ascii="標楷體" w:eastAsia="標楷體" w:hAnsi="標楷體" w:hint="eastAsia"/>
          <w:snapToGrid w:val="0"/>
          <w:kern w:val="0"/>
          <w:sz w:val="28"/>
          <w:szCs w:val="28"/>
        </w:rPr>
        <w:t xml:space="preserve">　積極爭取計畫型補助款</w:t>
      </w:r>
      <w:proofErr w:type="gramStart"/>
      <w:r w:rsidRPr="00B266C1">
        <w:rPr>
          <w:rFonts w:ascii="標楷體" w:eastAsia="標楷體" w:hAnsi="標楷體" w:hint="eastAsia"/>
          <w:snapToGrid w:val="0"/>
          <w:kern w:val="0"/>
          <w:sz w:val="28"/>
          <w:szCs w:val="28"/>
        </w:rPr>
        <w:t>挹</w:t>
      </w:r>
      <w:proofErr w:type="gramEnd"/>
      <w:r w:rsidRPr="00B266C1">
        <w:rPr>
          <w:rFonts w:ascii="標楷體" w:eastAsia="標楷體" w:hAnsi="標楷體" w:hint="eastAsia"/>
          <w:snapToGrid w:val="0"/>
          <w:kern w:val="0"/>
          <w:sz w:val="28"/>
          <w:szCs w:val="28"/>
        </w:rPr>
        <w:t>注各項施政計畫經費，提升縣民生活品質，惟部分計畫執行進度落後、或公共設施完成補強後，使用率偏低、或例行性補助計畫預算賸餘數偏高等，允宜檢討改善。</w:t>
      </w:r>
    </w:p>
    <w:p w14:paraId="52B2167F" w14:textId="77777777" w:rsidR="00D81EAE" w:rsidRPr="00B266C1" w:rsidRDefault="00D81EAE" w:rsidP="00E2381C">
      <w:pPr>
        <w:pStyle w:val="a8"/>
        <w:overflowPunct w:val="0"/>
        <w:spacing w:line="540" w:lineRule="exact"/>
        <w:ind w:firstLineChars="400" w:firstLine="1120"/>
        <w:jc w:val="both"/>
        <w:rPr>
          <w:rFonts w:ascii="標楷體" w:eastAsia="標楷體" w:hAnsi="標楷體"/>
          <w:snapToGrid w:val="0"/>
          <w:kern w:val="0"/>
          <w:sz w:val="28"/>
          <w:szCs w:val="28"/>
        </w:rPr>
      </w:pPr>
      <w:r w:rsidRPr="00B266C1">
        <w:rPr>
          <w:rFonts w:ascii="標楷體" w:eastAsia="標楷體" w:hAnsi="標楷體"/>
          <w:snapToGrid w:val="0"/>
          <w:kern w:val="0"/>
          <w:sz w:val="28"/>
          <w:szCs w:val="28"/>
        </w:rPr>
        <w:t>5.</w:t>
      </w:r>
      <w:r w:rsidRPr="00B266C1">
        <w:rPr>
          <w:rFonts w:ascii="標楷體" w:eastAsia="標楷體" w:hAnsi="標楷體" w:hint="eastAsia"/>
          <w:snapToGrid w:val="0"/>
          <w:kern w:val="0"/>
          <w:sz w:val="28"/>
          <w:szCs w:val="28"/>
        </w:rPr>
        <w:t xml:space="preserve">　委外建置財產管理資訊系統，惟部分獲撥國有土地存有閒置遭傾倒廢棄物或發生火災或遭占用等情事，允宜</w:t>
      </w:r>
      <w:proofErr w:type="gramStart"/>
      <w:r w:rsidRPr="00B266C1">
        <w:rPr>
          <w:rFonts w:ascii="標楷體" w:eastAsia="標楷體" w:hAnsi="標楷體" w:hint="eastAsia"/>
          <w:snapToGrid w:val="0"/>
          <w:kern w:val="0"/>
          <w:sz w:val="28"/>
          <w:szCs w:val="28"/>
        </w:rPr>
        <w:t>研謀善策</w:t>
      </w:r>
      <w:proofErr w:type="gramEnd"/>
      <w:r w:rsidRPr="00B266C1">
        <w:rPr>
          <w:rFonts w:ascii="標楷體" w:eastAsia="標楷體" w:hAnsi="標楷體" w:hint="eastAsia"/>
          <w:snapToGrid w:val="0"/>
          <w:kern w:val="0"/>
          <w:sz w:val="28"/>
          <w:szCs w:val="28"/>
        </w:rPr>
        <w:t>，以維政府權益。</w:t>
      </w:r>
    </w:p>
    <w:p w14:paraId="1515DBA2" w14:textId="77777777" w:rsidR="00D81EAE" w:rsidRPr="00B266C1" w:rsidRDefault="00D81EAE" w:rsidP="00E2381C">
      <w:pPr>
        <w:pStyle w:val="a8"/>
        <w:overflowPunct w:val="0"/>
        <w:spacing w:line="540" w:lineRule="exact"/>
        <w:ind w:firstLineChars="400" w:firstLine="1120"/>
        <w:jc w:val="both"/>
        <w:rPr>
          <w:rFonts w:ascii="標楷體" w:eastAsia="標楷體" w:hAnsi="標楷體"/>
          <w:snapToGrid w:val="0"/>
          <w:kern w:val="0"/>
          <w:sz w:val="28"/>
          <w:szCs w:val="28"/>
        </w:rPr>
      </w:pPr>
      <w:r w:rsidRPr="00B266C1">
        <w:rPr>
          <w:rFonts w:ascii="標楷體" w:eastAsia="標楷體" w:hAnsi="標楷體" w:hint="eastAsia"/>
          <w:snapToGrid w:val="0"/>
          <w:kern w:val="0"/>
          <w:sz w:val="28"/>
          <w:szCs w:val="28"/>
        </w:rPr>
        <w:t>6.　為營造宜居幸福城市，持續投入鉅額建設經費推動各項重大公共建設計畫，惟近</w:t>
      </w:r>
      <w:proofErr w:type="gramStart"/>
      <w:r w:rsidRPr="00B266C1">
        <w:rPr>
          <w:rFonts w:ascii="標楷體" w:eastAsia="標楷體" w:hAnsi="標楷體" w:hint="eastAsia"/>
          <w:snapToGrid w:val="0"/>
          <w:kern w:val="0"/>
          <w:sz w:val="28"/>
          <w:szCs w:val="28"/>
        </w:rPr>
        <w:t>3</w:t>
      </w:r>
      <w:proofErr w:type="gramEnd"/>
      <w:r w:rsidRPr="00B266C1">
        <w:rPr>
          <w:rFonts w:ascii="標楷體" w:eastAsia="標楷體" w:hAnsi="標楷體" w:hint="eastAsia"/>
          <w:snapToGrid w:val="0"/>
          <w:kern w:val="0"/>
          <w:sz w:val="28"/>
          <w:szCs w:val="28"/>
        </w:rPr>
        <w:t>年度預算執行率欠佳，部分工程多次流標，推延公共服務提供時程，尚待</w:t>
      </w:r>
      <w:proofErr w:type="gramStart"/>
      <w:r w:rsidRPr="00B266C1">
        <w:rPr>
          <w:rFonts w:ascii="標楷體" w:eastAsia="標楷體" w:hAnsi="標楷體" w:hint="eastAsia"/>
          <w:snapToGrid w:val="0"/>
          <w:kern w:val="0"/>
          <w:sz w:val="28"/>
          <w:szCs w:val="28"/>
        </w:rPr>
        <w:t>研</w:t>
      </w:r>
      <w:proofErr w:type="gramEnd"/>
      <w:r w:rsidRPr="00B266C1">
        <w:rPr>
          <w:rFonts w:ascii="標楷體" w:eastAsia="標楷體" w:hAnsi="標楷體" w:hint="eastAsia"/>
          <w:snapToGrid w:val="0"/>
          <w:kern w:val="0"/>
          <w:sz w:val="28"/>
          <w:szCs w:val="28"/>
        </w:rPr>
        <w:t>謀改善，</w:t>
      </w:r>
      <w:proofErr w:type="gramStart"/>
      <w:r w:rsidRPr="00B266C1">
        <w:rPr>
          <w:rFonts w:ascii="標楷體" w:eastAsia="標楷體" w:hAnsi="標楷體" w:hint="eastAsia"/>
          <w:snapToGrid w:val="0"/>
          <w:kern w:val="0"/>
          <w:sz w:val="28"/>
          <w:szCs w:val="28"/>
        </w:rPr>
        <w:t>俾</w:t>
      </w:r>
      <w:proofErr w:type="gramEnd"/>
      <w:r w:rsidRPr="00B266C1">
        <w:rPr>
          <w:rFonts w:ascii="標楷體" w:eastAsia="標楷體" w:hAnsi="標楷體" w:hint="eastAsia"/>
          <w:snapToGrid w:val="0"/>
          <w:kern w:val="0"/>
          <w:sz w:val="28"/>
          <w:szCs w:val="28"/>
        </w:rPr>
        <w:t>有效推動計畫。</w:t>
      </w:r>
    </w:p>
    <w:p w14:paraId="029792FF" w14:textId="77777777" w:rsidR="00D81EAE" w:rsidRPr="00B266C1" w:rsidRDefault="00D81EAE" w:rsidP="00E2381C">
      <w:pPr>
        <w:pStyle w:val="a8"/>
        <w:overflowPunct w:val="0"/>
        <w:spacing w:line="540" w:lineRule="exact"/>
        <w:ind w:firstLineChars="400" w:firstLine="1120"/>
        <w:jc w:val="both"/>
        <w:rPr>
          <w:rFonts w:ascii="標楷體" w:eastAsia="標楷體" w:hAnsi="標楷體"/>
          <w:snapToGrid w:val="0"/>
          <w:kern w:val="0"/>
          <w:sz w:val="28"/>
          <w:szCs w:val="28"/>
        </w:rPr>
      </w:pPr>
      <w:r w:rsidRPr="00B266C1">
        <w:rPr>
          <w:rFonts w:ascii="標楷體" w:eastAsia="標楷體" w:hAnsi="標楷體" w:hint="eastAsia"/>
          <w:snapToGrid w:val="0"/>
          <w:kern w:val="0"/>
          <w:sz w:val="28"/>
          <w:szCs w:val="28"/>
        </w:rPr>
        <w:t xml:space="preserve">7.　</w:t>
      </w:r>
      <w:r w:rsidRPr="00B266C1">
        <w:rPr>
          <w:rFonts w:ascii="標楷體" w:eastAsia="標楷體" w:hAnsi="標楷體" w:hint="eastAsia"/>
          <w:snapToGrid w:val="0"/>
          <w:spacing w:val="-2"/>
          <w:kern w:val="0"/>
          <w:sz w:val="28"/>
          <w:szCs w:val="28"/>
        </w:rPr>
        <w:t>積極招商引資推動客家文學花園促參建設，惟民間機構尚未依計畫期程籌措資金到位，允宜督促廠商依約執行，期能如期開館營運，促進地方經濟。</w:t>
      </w:r>
    </w:p>
    <w:p w14:paraId="0BEEFC82" w14:textId="77777777" w:rsidR="00D81EAE" w:rsidRPr="00B266C1" w:rsidRDefault="00D81EAE" w:rsidP="00E2381C">
      <w:pPr>
        <w:pStyle w:val="a8"/>
        <w:spacing w:beforeLines="15" w:before="36" w:line="540" w:lineRule="exact"/>
        <w:ind w:firstLineChars="200" w:firstLine="561"/>
        <w:jc w:val="both"/>
        <w:rPr>
          <w:rFonts w:ascii="標楷體" w:eastAsia="標楷體" w:hAnsi="標楷體"/>
          <w:b/>
          <w:snapToGrid w:val="0"/>
          <w:kern w:val="0"/>
          <w:sz w:val="28"/>
          <w:szCs w:val="28"/>
        </w:rPr>
      </w:pPr>
      <w:r w:rsidRPr="00B266C1">
        <w:rPr>
          <w:rFonts w:ascii="標楷體" w:eastAsia="標楷體" w:hAnsi="標楷體" w:hint="eastAsia"/>
          <w:b/>
          <w:snapToGrid w:val="0"/>
          <w:kern w:val="0"/>
          <w:sz w:val="28"/>
          <w:szCs w:val="28"/>
        </w:rPr>
        <w:t>（二）　未盡職責或效能過低事項之查報</w:t>
      </w:r>
    </w:p>
    <w:p w14:paraId="6A59BFB9" w14:textId="77777777" w:rsidR="00D81EAE" w:rsidRPr="00B266C1" w:rsidRDefault="00D81EAE" w:rsidP="00E2381C">
      <w:pPr>
        <w:pStyle w:val="a8"/>
        <w:spacing w:line="540" w:lineRule="exact"/>
        <w:ind w:firstLineChars="200" w:firstLine="560"/>
        <w:jc w:val="both"/>
        <w:rPr>
          <w:rFonts w:ascii="標楷體" w:eastAsia="標楷體" w:hAnsi="標楷體"/>
          <w:snapToGrid w:val="0"/>
          <w:kern w:val="0"/>
          <w:sz w:val="28"/>
          <w:szCs w:val="28"/>
        </w:rPr>
      </w:pPr>
      <w:r w:rsidRPr="00B266C1">
        <w:rPr>
          <w:rFonts w:ascii="標楷體" w:eastAsia="標楷體" w:hAnsi="標楷體" w:hint="eastAsia"/>
          <w:snapToGrid w:val="0"/>
          <w:kern w:val="0"/>
          <w:sz w:val="28"/>
          <w:szCs w:val="28"/>
        </w:rPr>
        <w:t>考核各機關施政績效、縣營事業及各基金營運績效，認為有未盡職責或效能過低情事，經於</w:t>
      </w:r>
      <w:proofErr w:type="gramStart"/>
      <w:r w:rsidRPr="00B266C1">
        <w:rPr>
          <w:rFonts w:ascii="標楷體" w:eastAsia="標楷體" w:hAnsi="標楷體" w:hint="eastAsia"/>
          <w:snapToGrid w:val="0"/>
          <w:kern w:val="0"/>
          <w:sz w:val="28"/>
          <w:szCs w:val="28"/>
        </w:rPr>
        <w:t>114</w:t>
      </w:r>
      <w:proofErr w:type="gramEnd"/>
      <w:r w:rsidRPr="00B266C1">
        <w:rPr>
          <w:rFonts w:ascii="標楷體" w:eastAsia="標楷體" w:hAnsi="標楷體" w:hint="eastAsia"/>
          <w:snapToGrid w:val="0"/>
          <w:kern w:val="0"/>
          <w:sz w:val="28"/>
          <w:szCs w:val="28"/>
        </w:rPr>
        <w:t>年度依審計法第69條第1項前段規定通知其上級機關長官，並報告監察院者計2件（陳報期間為114年1月1日至12月31日），茲分述如次：</w:t>
      </w:r>
    </w:p>
    <w:p w14:paraId="101D0B65" w14:textId="77777777" w:rsidR="00D81EAE" w:rsidRPr="00B266C1" w:rsidRDefault="00D81EAE" w:rsidP="002E39B9">
      <w:pPr>
        <w:pStyle w:val="a8"/>
        <w:overflowPunct w:val="0"/>
        <w:spacing w:line="510" w:lineRule="exact"/>
        <w:ind w:firstLineChars="400" w:firstLine="1121"/>
        <w:jc w:val="both"/>
        <w:rPr>
          <w:rFonts w:ascii="標楷體" w:eastAsia="標楷體" w:hAnsi="標楷體"/>
          <w:snapToGrid w:val="0"/>
          <w:kern w:val="0"/>
          <w:sz w:val="28"/>
          <w:szCs w:val="28"/>
        </w:rPr>
      </w:pPr>
      <w:r w:rsidRPr="00B266C1">
        <w:rPr>
          <w:rFonts w:ascii="標楷體" w:eastAsia="標楷體" w:hAnsi="標楷體" w:hint="eastAsia"/>
          <w:b/>
          <w:bCs/>
          <w:snapToGrid w:val="0"/>
          <w:kern w:val="0"/>
          <w:sz w:val="28"/>
          <w:szCs w:val="28"/>
        </w:rPr>
        <w:lastRenderedPageBreak/>
        <w:t>1.　苗栗縣政府撥用國有土地後續運用及維護管理情形，</w:t>
      </w:r>
      <w:r w:rsidRPr="00B266C1">
        <w:rPr>
          <w:rFonts w:ascii="標楷體" w:eastAsia="標楷體" w:hAnsi="標楷體" w:hint="eastAsia"/>
          <w:snapToGrid w:val="0"/>
          <w:kern w:val="0"/>
          <w:sz w:val="28"/>
          <w:szCs w:val="28"/>
        </w:rPr>
        <w:t>核有部分獲撥國有土地閒置遭傾倒廢棄物或發生火災或疑似遭占用；申請撥用興建衛生醫療設施之大規模國有土地，獲撥後5度招商未果，未積極檢討具體運用計畫，亦未辦理廢止撥用，</w:t>
      </w:r>
      <w:proofErr w:type="gramStart"/>
      <w:r w:rsidRPr="00B266C1">
        <w:rPr>
          <w:rFonts w:ascii="標楷體" w:eastAsia="標楷體" w:hAnsi="標楷體" w:hint="eastAsia"/>
          <w:snapToGrid w:val="0"/>
          <w:kern w:val="0"/>
          <w:sz w:val="28"/>
          <w:szCs w:val="28"/>
        </w:rPr>
        <w:t>肇致獲撥</w:t>
      </w:r>
      <w:proofErr w:type="gramEnd"/>
      <w:r w:rsidRPr="00B266C1">
        <w:rPr>
          <w:rFonts w:ascii="標楷體" w:eastAsia="標楷體" w:hAnsi="標楷體" w:hint="eastAsia"/>
          <w:snapToGrid w:val="0"/>
          <w:kern w:val="0"/>
          <w:sz w:val="28"/>
          <w:szCs w:val="28"/>
        </w:rPr>
        <w:t>土地閒置逾6年未能有效運用，影響土地使用效益；以興建旅客服務中心用途申請撥用國有土地，</w:t>
      </w:r>
      <w:proofErr w:type="gramStart"/>
      <w:r w:rsidRPr="00B266C1">
        <w:rPr>
          <w:rFonts w:ascii="標楷體" w:eastAsia="標楷體" w:hAnsi="標楷體" w:hint="eastAsia"/>
          <w:snapToGrid w:val="0"/>
          <w:kern w:val="0"/>
          <w:sz w:val="28"/>
          <w:szCs w:val="28"/>
        </w:rPr>
        <w:t>嗣</w:t>
      </w:r>
      <w:proofErr w:type="gramEnd"/>
      <w:r w:rsidRPr="00B266C1">
        <w:rPr>
          <w:rFonts w:ascii="標楷體" w:eastAsia="標楷體" w:hAnsi="標楷體" w:hint="eastAsia"/>
          <w:snapToGrid w:val="0"/>
          <w:kern w:val="0"/>
          <w:sz w:val="28"/>
          <w:szCs w:val="28"/>
        </w:rPr>
        <w:t>因經費</w:t>
      </w:r>
      <w:proofErr w:type="gramStart"/>
      <w:r w:rsidRPr="00B266C1">
        <w:rPr>
          <w:rFonts w:ascii="標楷體" w:eastAsia="標楷體" w:hAnsi="標楷體" w:hint="eastAsia"/>
          <w:snapToGrid w:val="0"/>
          <w:kern w:val="0"/>
          <w:sz w:val="28"/>
          <w:szCs w:val="28"/>
        </w:rPr>
        <w:t>不足改</w:t>
      </w:r>
      <w:proofErr w:type="gramEnd"/>
      <w:r w:rsidRPr="00B266C1">
        <w:rPr>
          <w:rFonts w:ascii="標楷體" w:eastAsia="標楷體" w:hAnsi="標楷體" w:hint="eastAsia"/>
          <w:snapToGrid w:val="0"/>
          <w:kern w:val="0"/>
          <w:sz w:val="28"/>
          <w:szCs w:val="28"/>
        </w:rPr>
        <w:t>於同地點興建停車場，惟未依規定申請變更原定用途，復於興設完成後，又未確實辦理點交作業，肇致該停車場完成多年未能發揮預期使用效益。（普通公務）</w:t>
      </w:r>
    </w:p>
    <w:p w14:paraId="454ADB29" w14:textId="77777777" w:rsidR="00D81EAE" w:rsidRPr="00B266C1" w:rsidRDefault="00D81EAE" w:rsidP="002E39B9">
      <w:pPr>
        <w:pStyle w:val="a8"/>
        <w:overflowPunct w:val="0"/>
        <w:spacing w:line="510" w:lineRule="exact"/>
        <w:ind w:firstLineChars="400" w:firstLine="1121"/>
        <w:jc w:val="both"/>
        <w:rPr>
          <w:rFonts w:ascii="標楷體" w:eastAsia="標楷體" w:hAnsi="標楷體"/>
          <w:snapToGrid w:val="0"/>
          <w:kern w:val="0"/>
          <w:sz w:val="28"/>
          <w:szCs w:val="28"/>
        </w:rPr>
      </w:pPr>
      <w:r w:rsidRPr="00B266C1">
        <w:rPr>
          <w:rFonts w:ascii="標楷體" w:eastAsia="標楷體" w:hAnsi="標楷體"/>
          <w:b/>
          <w:bCs/>
          <w:snapToGrid w:val="0"/>
          <w:kern w:val="0"/>
          <w:sz w:val="28"/>
          <w:szCs w:val="28"/>
        </w:rPr>
        <w:t xml:space="preserve">2.　</w:t>
      </w:r>
      <w:r w:rsidRPr="00B266C1">
        <w:rPr>
          <w:rFonts w:ascii="標楷體" w:eastAsia="標楷體" w:hAnsi="標楷體" w:hint="eastAsia"/>
          <w:b/>
          <w:bCs/>
          <w:snapToGrid w:val="0"/>
          <w:kern w:val="0"/>
          <w:sz w:val="28"/>
          <w:szCs w:val="28"/>
        </w:rPr>
        <w:t>苗栗縣政府辦理公設民營老人安養中心管理維護情形，</w:t>
      </w:r>
      <w:r w:rsidRPr="00B266C1">
        <w:rPr>
          <w:rFonts w:ascii="標楷體" w:eastAsia="標楷體" w:hAnsi="標楷體" w:hint="eastAsia"/>
          <w:snapToGrid w:val="0"/>
          <w:kern w:val="0"/>
          <w:sz w:val="28"/>
          <w:szCs w:val="28"/>
        </w:rPr>
        <w:t>核有整修計畫設計書圖審查階段，未審視女兒牆加</w:t>
      </w:r>
      <w:proofErr w:type="gramStart"/>
      <w:r w:rsidRPr="00B266C1">
        <w:rPr>
          <w:rFonts w:ascii="標楷體" w:eastAsia="標楷體" w:hAnsi="標楷體" w:hint="eastAsia"/>
          <w:snapToGrid w:val="0"/>
          <w:kern w:val="0"/>
          <w:sz w:val="28"/>
          <w:szCs w:val="28"/>
        </w:rPr>
        <w:t>裝鋁窗</w:t>
      </w:r>
      <w:proofErr w:type="gramEnd"/>
      <w:r w:rsidRPr="00B266C1">
        <w:rPr>
          <w:rFonts w:ascii="標楷體" w:eastAsia="標楷體" w:hAnsi="標楷體" w:hint="eastAsia"/>
          <w:snapToGrid w:val="0"/>
          <w:kern w:val="0"/>
          <w:sz w:val="28"/>
          <w:szCs w:val="28"/>
        </w:rPr>
        <w:t>承載力是否足夠，即</w:t>
      </w:r>
      <w:proofErr w:type="gramStart"/>
      <w:r w:rsidRPr="00B266C1">
        <w:rPr>
          <w:rFonts w:ascii="標楷體" w:eastAsia="標楷體" w:hAnsi="標楷體" w:hint="eastAsia"/>
          <w:snapToGrid w:val="0"/>
          <w:kern w:val="0"/>
          <w:sz w:val="28"/>
          <w:szCs w:val="28"/>
        </w:rPr>
        <w:t>逕</w:t>
      </w:r>
      <w:proofErr w:type="gramEnd"/>
      <w:r w:rsidRPr="00B266C1">
        <w:rPr>
          <w:rFonts w:ascii="標楷體" w:eastAsia="標楷體" w:hAnsi="標楷體" w:hint="eastAsia"/>
          <w:snapToGrid w:val="0"/>
          <w:kern w:val="0"/>
          <w:sz w:val="28"/>
          <w:szCs w:val="28"/>
        </w:rPr>
        <w:t>予核定，</w:t>
      </w:r>
      <w:proofErr w:type="gramStart"/>
      <w:r w:rsidRPr="00B266C1">
        <w:rPr>
          <w:rFonts w:ascii="標楷體" w:eastAsia="標楷體" w:hAnsi="標楷體" w:hint="eastAsia"/>
          <w:snapToGrid w:val="0"/>
          <w:kern w:val="0"/>
          <w:sz w:val="28"/>
          <w:szCs w:val="28"/>
        </w:rPr>
        <w:t>嗣</w:t>
      </w:r>
      <w:proofErr w:type="gramEnd"/>
      <w:r w:rsidRPr="00B266C1">
        <w:rPr>
          <w:rFonts w:ascii="標楷體" w:eastAsia="標楷體" w:hAnsi="標楷體" w:hint="eastAsia"/>
          <w:snapToGrid w:val="0"/>
          <w:kern w:val="0"/>
          <w:sz w:val="28"/>
          <w:szCs w:val="28"/>
        </w:rPr>
        <w:t>經鑑定有安全疑慮而終止契約，嗣後未積極辦理後續招標，復因原物料大幅上漲，致工程預算增幅逾</w:t>
      </w:r>
      <w:proofErr w:type="gramStart"/>
      <w:r w:rsidRPr="00B266C1">
        <w:rPr>
          <w:rFonts w:ascii="標楷體" w:eastAsia="標楷體" w:hAnsi="標楷體" w:hint="eastAsia"/>
          <w:snapToGrid w:val="0"/>
          <w:kern w:val="0"/>
          <w:sz w:val="28"/>
          <w:szCs w:val="28"/>
        </w:rPr>
        <w:t>4成</w:t>
      </w:r>
      <w:proofErr w:type="gramEnd"/>
      <w:r w:rsidRPr="00B266C1">
        <w:rPr>
          <w:rFonts w:ascii="標楷體" w:eastAsia="標楷體" w:hAnsi="標楷體" w:hint="eastAsia"/>
          <w:snapToGrid w:val="0"/>
          <w:kern w:val="0"/>
          <w:sz w:val="28"/>
          <w:szCs w:val="28"/>
        </w:rPr>
        <w:t>，整修進度持續延宕；老人養護中心公共安全設施設備遲未本權責妥為改善，歷4年餘始由OT廠商申請辦理，又未積極督促辦理改善進度，致消防安全設施遲未完備，衍生照護風險及公安疑慮。（普通公務）</w:t>
      </w:r>
    </w:p>
    <w:p w14:paraId="63C699F2" w14:textId="77777777" w:rsidR="00D81EAE" w:rsidRPr="00B266C1" w:rsidRDefault="00D81EAE" w:rsidP="002E39B9">
      <w:pPr>
        <w:pStyle w:val="a8"/>
        <w:spacing w:line="510" w:lineRule="exact"/>
        <w:ind w:firstLineChars="200" w:firstLine="561"/>
        <w:jc w:val="both"/>
        <w:rPr>
          <w:rFonts w:ascii="標楷體" w:eastAsia="標楷體" w:hAnsi="標楷體"/>
          <w:b/>
          <w:snapToGrid w:val="0"/>
          <w:kern w:val="0"/>
          <w:sz w:val="28"/>
          <w:szCs w:val="28"/>
        </w:rPr>
      </w:pPr>
      <w:r w:rsidRPr="00B266C1">
        <w:rPr>
          <w:rFonts w:ascii="標楷體" w:eastAsia="標楷體" w:hAnsi="標楷體" w:hint="eastAsia"/>
          <w:b/>
          <w:snapToGrid w:val="0"/>
          <w:kern w:val="0"/>
          <w:sz w:val="28"/>
          <w:szCs w:val="28"/>
        </w:rPr>
        <w:t>（三）　監督預算執行及考核財務效能之重要審核意見</w:t>
      </w:r>
    </w:p>
    <w:p w14:paraId="550CC1E3" w14:textId="32FC6AC9" w:rsidR="00D81EAE" w:rsidRPr="00B266C1" w:rsidRDefault="00D81EAE" w:rsidP="002E39B9">
      <w:pPr>
        <w:pStyle w:val="a8"/>
        <w:overflowPunct w:val="0"/>
        <w:spacing w:line="510" w:lineRule="exact"/>
        <w:ind w:firstLineChars="200" w:firstLine="560"/>
        <w:jc w:val="both"/>
        <w:rPr>
          <w:rFonts w:ascii="標楷體" w:eastAsia="標楷體" w:hAnsi="標楷體"/>
          <w:snapToGrid w:val="0"/>
          <w:kern w:val="0"/>
          <w:sz w:val="28"/>
          <w:szCs w:val="28"/>
        </w:rPr>
      </w:pPr>
      <w:r w:rsidRPr="00B266C1">
        <w:rPr>
          <w:rFonts w:ascii="標楷體" w:eastAsia="標楷體" w:hAnsi="標楷體"/>
          <w:snapToGrid w:val="0"/>
          <w:kern w:val="0"/>
          <w:sz w:val="28"/>
          <w:szCs w:val="28"/>
        </w:rPr>
        <w:t>依審計法規定監督各機關、縣營事業與基金預算執行</w:t>
      </w:r>
      <w:r w:rsidRPr="00B266C1">
        <w:rPr>
          <w:rFonts w:ascii="標楷體" w:eastAsia="標楷體" w:hAnsi="標楷體" w:hint="eastAsia"/>
          <w:snapToGrid w:val="0"/>
          <w:kern w:val="0"/>
          <w:sz w:val="28"/>
          <w:szCs w:val="28"/>
        </w:rPr>
        <w:t>及考核財務效能</w:t>
      </w:r>
      <w:r w:rsidRPr="00B266C1">
        <w:rPr>
          <w:rFonts w:ascii="標楷體" w:eastAsia="標楷體" w:hAnsi="標楷體"/>
          <w:snapToGrid w:val="0"/>
          <w:kern w:val="0"/>
          <w:sz w:val="28"/>
          <w:szCs w:val="28"/>
        </w:rPr>
        <w:t>結果，提出審核意見於各該機關改進，擇其重要列入本報告有關章節者</w:t>
      </w:r>
      <w:r w:rsidRPr="00B266C1">
        <w:rPr>
          <w:rFonts w:ascii="標楷體" w:eastAsia="標楷體" w:hAnsi="標楷體" w:hint="eastAsia"/>
          <w:snapToGrid w:val="0"/>
          <w:kern w:val="0"/>
          <w:sz w:val="28"/>
          <w:szCs w:val="28"/>
        </w:rPr>
        <w:t>，共6</w:t>
      </w:r>
      <w:r w:rsidRPr="00B266C1">
        <w:rPr>
          <w:rFonts w:ascii="標楷體" w:eastAsia="標楷體" w:hAnsi="標楷體"/>
          <w:snapToGrid w:val="0"/>
          <w:kern w:val="0"/>
          <w:sz w:val="28"/>
          <w:szCs w:val="28"/>
        </w:rPr>
        <w:t>類</w:t>
      </w:r>
      <w:r w:rsidRPr="00B266C1">
        <w:rPr>
          <w:rFonts w:ascii="標楷體" w:eastAsia="標楷體" w:hAnsi="標楷體" w:hint="eastAsia"/>
          <w:snapToGrid w:val="0"/>
          <w:kern w:val="0"/>
          <w:sz w:val="28"/>
          <w:szCs w:val="28"/>
        </w:rPr>
        <w:t>69</w:t>
      </w:r>
      <w:r w:rsidRPr="00B266C1">
        <w:rPr>
          <w:rFonts w:ascii="標楷體" w:eastAsia="標楷體" w:hAnsi="標楷體"/>
          <w:snapToGrid w:val="0"/>
          <w:kern w:val="0"/>
          <w:sz w:val="28"/>
          <w:szCs w:val="28"/>
        </w:rPr>
        <w:t>項</w:t>
      </w:r>
      <w:r w:rsidRPr="00B266C1">
        <w:rPr>
          <w:rFonts w:ascii="標楷體" w:eastAsia="標楷體" w:hAnsi="標楷體" w:hint="eastAsia"/>
          <w:snapToGrid w:val="0"/>
          <w:kern w:val="0"/>
          <w:sz w:val="28"/>
          <w:szCs w:val="28"/>
        </w:rPr>
        <w:t>（表1，甲</w:t>
      </w:r>
      <w:r w:rsidRPr="00B266C1">
        <w:rPr>
          <w:rFonts w:ascii="標楷體" w:eastAsia="標楷體" w:hAnsi="標楷體"/>
          <w:snapToGrid w:val="0"/>
          <w:kern w:val="0"/>
          <w:sz w:val="28"/>
          <w:szCs w:val="28"/>
        </w:rPr>
        <w:t>－</w:t>
      </w:r>
      <w:r w:rsidR="00B47FC8" w:rsidRPr="00B47FC8">
        <w:rPr>
          <w:rFonts w:ascii="標楷體" w:eastAsia="標楷體" w:hAnsi="標楷體" w:hint="eastAsia"/>
          <w:snapToGrid w:val="0"/>
          <w:kern w:val="0"/>
          <w:sz w:val="28"/>
          <w:szCs w:val="28"/>
        </w:rPr>
        <w:t>4</w:t>
      </w:r>
      <w:r w:rsidR="00B47FC8" w:rsidRPr="00B47FC8">
        <w:rPr>
          <w:rFonts w:ascii="標楷體" w:eastAsia="標楷體" w:hAnsi="標楷體"/>
          <w:snapToGrid w:val="0"/>
          <w:kern w:val="0"/>
          <w:sz w:val="28"/>
          <w:szCs w:val="28"/>
        </w:rPr>
        <w:t>0</w:t>
      </w:r>
      <w:r w:rsidRPr="00B266C1">
        <w:rPr>
          <w:rFonts w:ascii="標楷體" w:eastAsia="標楷體" w:hAnsi="標楷體" w:hint="eastAsia"/>
          <w:snapToGrid w:val="0"/>
          <w:kern w:val="0"/>
          <w:sz w:val="28"/>
          <w:szCs w:val="28"/>
        </w:rPr>
        <w:t>頁）</w:t>
      </w:r>
      <w:r w:rsidRPr="00B266C1">
        <w:rPr>
          <w:rFonts w:ascii="標楷體" w:eastAsia="標楷體" w:hAnsi="標楷體"/>
          <w:snapToGrid w:val="0"/>
          <w:kern w:val="0"/>
          <w:sz w:val="28"/>
          <w:szCs w:val="28"/>
        </w:rPr>
        <w:t>：</w:t>
      </w:r>
    </w:p>
    <w:p w14:paraId="65770DA9" w14:textId="77777777" w:rsidR="00D81EAE" w:rsidRPr="00B266C1" w:rsidRDefault="00D81EAE" w:rsidP="002E39B9">
      <w:pPr>
        <w:pStyle w:val="a8"/>
        <w:overflowPunct w:val="0"/>
        <w:spacing w:line="528" w:lineRule="exact"/>
        <w:ind w:firstLineChars="400" w:firstLine="1121"/>
        <w:jc w:val="both"/>
        <w:rPr>
          <w:rFonts w:ascii="標楷體" w:eastAsia="標楷體" w:hAnsi="標楷體"/>
          <w:snapToGrid w:val="0"/>
          <w:kern w:val="0"/>
          <w:sz w:val="28"/>
          <w:szCs w:val="28"/>
        </w:rPr>
      </w:pPr>
      <w:r w:rsidRPr="00B266C1">
        <w:rPr>
          <w:rFonts w:ascii="標楷體" w:eastAsia="標楷體" w:hAnsi="標楷體"/>
          <w:b/>
          <w:snapToGrid w:val="0"/>
          <w:kern w:val="0"/>
          <w:sz w:val="28"/>
          <w:szCs w:val="28"/>
        </w:rPr>
        <w:t>1.</w:t>
      </w:r>
      <w:r w:rsidRPr="00B266C1">
        <w:rPr>
          <w:rFonts w:ascii="標楷體" w:eastAsia="標楷體" w:hAnsi="標楷體" w:hint="eastAsia"/>
          <w:b/>
          <w:snapToGrid w:val="0"/>
          <w:kern w:val="0"/>
          <w:sz w:val="28"/>
          <w:szCs w:val="28"/>
        </w:rPr>
        <w:t xml:space="preserve">　</w:t>
      </w:r>
      <w:r w:rsidRPr="00B266C1">
        <w:rPr>
          <w:rFonts w:ascii="標楷體" w:eastAsia="標楷體" w:hAnsi="標楷體"/>
          <w:b/>
          <w:snapToGrid w:val="0"/>
          <w:kern w:val="0"/>
          <w:sz w:val="28"/>
          <w:szCs w:val="28"/>
        </w:rPr>
        <w:t>對於內部</w:t>
      </w:r>
      <w:proofErr w:type="gramStart"/>
      <w:r w:rsidRPr="00B266C1">
        <w:rPr>
          <w:rFonts w:ascii="標楷體" w:eastAsia="標楷體" w:hAnsi="標楷體"/>
          <w:b/>
          <w:snapToGrid w:val="0"/>
          <w:kern w:val="0"/>
          <w:sz w:val="28"/>
          <w:szCs w:val="28"/>
        </w:rPr>
        <w:t>稽</w:t>
      </w:r>
      <w:proofErr w:type="gramEnd"/>
      <w:r w:rsidRPr="00B266C1">
        <w:rPr>
          <w:rFonts w:ascii="標楷體" w:eastAsia="標楷體" w:hAnsi="標楷體" w:hint="eastAsia"/>
          <w:b/>
          <w:snapToGrid w:val="0"/>
          <w:kern w:val="0"/>
          <w:sz w:val="28"/>
          <w:szCs w:val="28"/>
        </w:rPr>
        <w:t>（</w:t>
      </w:r>
      <w:r w:rsidRPr="00B266C1">
        <w:rPr>
          <w:rFonts w:ascii="標楷體" w:eastAsia="標楷體" w:hAnsi="標楷體"/>
          <w:b/>
          <w:snapToGrid w:val="0"/>
          <w:kern w:val="0"/>
          <w:sz w:val="28"/>
          <w:szCs w:val="28"/>
        </w:rPr>
        <w:t>審</w:t>
      </w:r>
      <w:r w:rsidRPr="00B266C1">
        <w:rPr>
          <w:rFonts w:ascii="標楷體" w:eastAsia="標楷體" w:hAnsi="標楷體" w:hint="eastAsia"/>
          <w:b/>
          <w:snapToGrid w:val="0"/>
          <w:kern w:val="0"/>
          <w:sz w:val="28"/>
          <w:szCs w:val="28"/>
        </w:rPr>
        <w:t>）</w:t>
      </w:r>
      <w:r w:rsidRPr="00B266C1">
        <w:rPr>
          <w:rFonts w:ascii="標楷體" w:eastAsia="標楷體" w:hAnsi="標楷體"/>
          <w:b/>
          <w:snapToGrid w:val="0"/>
          <w:kern w:val="0"/>
          <w:sz w:val="28"/>
          <w:szCs w:val="28"/>
        </w:rPr>
        <w:t>核之實施提出意見者，</w:t>
      </w:r>
      <w:r w:rsidRPr="00B266C1">
        <w:rPr>
          <w:rFonts w:ascii="標楷體" w:eastAsia="標楷體" w:hAnsi="標楷體" w:hint="eastAsia"/>
          <w:snapToGrid w:val="0"/>
          <w:kern w:val="0"/>
          <w:sz w:val="28"/>
          <w:szCs w:val="28"/>
        </w:rPr>
        <w:t>計有各戶政</w:t>
      </w:r>
      <w:proofErr w:type="gramStart"/>
      <w:r w:rsidRPr="00B266C1">
        <w:rPr>
          <w:rFonts w:ascii="標楷體" w:eastAsia="標楷體" w:hAnsi="標楷體" w:hint="eastAsia"/>
          <w:snapToGrid w:val="0"/>
          <w:kern w:val="0"/>
          <w:sz w:val="28"/>
          <w:szCs w:val="28"/>
        </w:rPr>
        <w:t>事務所依戶役</w:t>
      </w:r>
      <w:proofErr w:type="gramEnd"/>
      <w:r w:rsidRPr="00B266C1">
        <w:rPr>
          <w:rFonts w:ascii="標楷體" w:eastAsia="標楷體" w:hAnsi="標楷體" w:hint="eastAsia"/>
          <w:snapToGrid w:val="0"/>
          <w:kern w:val="0"/>
          <w:sz w:val="28"/>
          <w:szCs w:val="28"/>
        </w:rPr>
        <w:t>政資訊系統流程辦理規費收繳及資通存取作業，惟系統欠缺申請書與規費收據間之勾</w:t>
      </w:r>
      <w:proofErr w:type="gramStart"/>
      <w:r w:rsidRPr="00B266C1">
        <w:rPr>
          <w:rFonts w:ascii="標楷體" w:eastAsia="標楷體" w:hAnsi="標楷體" w:hint="eastAsia"/>
          <w:snapToGrid w:val="0"/>
          <w:kern w:val="0"/>
          <w:sz w:val="28"/>
          <w:szCs w:val="28"/>
        </w:rPr>
        <w:t>稽</w:t>
      </w:r>
      <w:proofErr w:type="gramEnd"/>
      <w:r w:rsidRPr="00B266C1">
        <w:rPr>
          <w:rFonts w:ascii="標楷體" w:eastAsia="標楷體" w:hAnsi="標楷體" w:hint="eastAsia"/>
          <w:snapToGrid w:val="0"/>
          <w:kern w:val="0"/>
          <w:sz w:val="28"/>
          <w:szCs w:val="28"/>
        </w:rPr>
        <w:t>覆核功能，且部分使用權限管理作業未</w:t>
      </w:r>
      <w:proofErr w:type="gramStart"/>
      <w:r w:rsidRPr="00B266C1">
        <w:rPr>
          <w:rFonts w:ascii="標楷體" w:eastAsia="標楷體" w:hAnsi="標楷體" w:hint="eastAsia"/>
          <w:snapToGrid w:val="0"/>
          <w:kern w:val="0"/>
          <w:sz w:val="28"/>
          <w:szCs w:val="28"/>
        </w:rPr>
        <w:t>臻健全，</w:t>
      </w:r>
      <w:proofErr w:type="gramEnd"/>
      <w:r w:rsidRPr="00B266C1">
        <w:rPr>
          <w:rFonts w:ascii="標楷體" w:eastAsia="標楷體" w:hAnsi="標楷體" w:hint="eastAsia"/>
          <w:snapToGrid w:val="0"/>
          <w:kern w:val="0"/>
          <w:sz w:val="28"/>
          <w:szCs w:val="28"/>
        </w:rPr>
        <w:t>允宜檢討改善，以提高規費收繳正確性並強化戶役政資料存取安全；體育場為促進各</w:t>
      </w:r>
      <w:proofErr w:type="gramStart"/>
      <w:r w:rsidRPr="00B266C1">
        <w:rPr>
          <w:rFonts w:ascii="標楷體" w:eastAsia="標楷體" w:hAnsi="標楷體" w:hint="eastAsia"/>
          <w:snapToGrid w:val="0"/>
          <w:kern w:val="0"/>
          <w:sz w:val="28"/>
          <w:szCs w:val="28"/>
        </w:rPr>
        <w:t>年齡層縣民</w:t>
      </w:r>
      <w:proofErr w:type="gramEnd"/>
      <w:r w:rsidRPr="00B266C1">
        <w:rPr>
          <w:rFonts w:ascii="標楷體" w:eastAsia="標楷體" w:hAnsi="標楷體" w:hint="eastAsia"/>
          <w:snapToGrid w:val="0"/>
          <w:kern w:val="0"/>
          <w:sz w:val="28"/>
          <w:szCs w:val="28"/>
        </w:rPr>
        <w:t>健康生活與福祉，建置多元運動場館供民眾使用，惟部</w:t>
      </w:r>
      <w:proofErr w:type="gramStart"/>
      <w:r w:rsidRPr="00B266C1">
        <w:rPr>
          <w:rFonts w:ascii="標楷體" w:eastAsia="標楷體" w:hAnsi="標楷體" w:hint="eastAsia"/>
          <w:snapToGrid w:val="0"/>
          <w:kern w:val="0"/>
          <w:sz w:val="28"/>
          <w:szCs w:val="28"/>
        </w:rPr>
        <w:t>分場館使</w:t>
      </w:r>
      <w:proofErr w:type="gramEnd"/>
      <w:r w:rsidRPr="00B266C1">
        <w:rPr>
          <w:rFonts w:ascii="標楷體" w:eastAsia="標楷體" w:hAnsi="標楷體" w:hint="eastAsia"/>
          <w:snapToGrid w:val="0"/>
          <w:kern w:val="0"/>
          <w:sz w:val="28"/>
          <w:szCs w:val="28"/>
        </w:rPr>
        <w:t>（借）用情形、專區網頁資訊及場地使用費計收審核作業等未</w:t>
      </w:r>
      <w:proofErr w:type="gramStart"/>
      <w:r w:rsidRPr="00B266C1">
        <w:rPr>
          <w:rFonts w:ascii="標楷體" w:eastAsia="標楷體" w:hAnsi="標楷體" w:hint="eastAsia"/>
          <w:snapToGrid w:val="0"/>
          <w:kern w:val="0"/>
          <w:sz w:val="28"/>
          <w:szCs w:val="28"/>
        </w:rPr>
        <w:t>臻</w:t>
      </w:r>
      <w:proofErr w:type="gramEnd"/>
      <w:r w:rsidRPr="00B266C1">
        <w:rPr>
          <w:rFonts w:ascii="標楷體" w:eastAsia="標楷體" w:hAnsi="標楷體" w:hint="eastAsia"/>
          <w:snapToGrid w:val="0"/>
          <w:kern w:val="0"/>
          <w:sz w:val="28"/>
          <w:szCs w:val="28"/>
        </w:rPr>
        <w:t>完善，允宜檢討改進；</w:t>
      </w:r>
      <w:proofErr w:type="gramStart"/>
      <w:r w:rsidRPr="00B266C1">
        <w:rPr>
          <w:rFonts w:ascii="標楷體" w:eastAsia="標楷體" w:hAnsi="標楷體" w:hint="eastAsia"/>
          <w:snapToGrid w:val="0"/>
          <w:kern w:val="0"/>
          <w:sz w:val="28"/>
          <w:szCs w:val="28"/>
        </w:rPr>
        <w:t>苗栗縣苗北藝文</w:t>
      </w:r>
      <w:proofErr w:type="gramEnd"/>
      <w:r w:rsidRPr="00B266C1">
        <w:rPr>
          <w:rFonts w:ascii="標楷體" w:eastAsia="標楷體" w:hAnsi="標楷體" w:hint="eastAsia"/>
          <w:snapToGrid w:val="0"/>
          <w:kern w:val="0"/>
          <w:sz w:val="28"/>
          <w:szCs w:val="28"/>
        </w:rPr>
        <w:t>中心為增進行政效率，已</w:t>
      </w:r>
      <w:proofErr w:type="gramStart"/>
      <w:r w:rsidRPr="00B266C1">
        <w:rPr>
          <w:rFonts w:ascii="標楷體" w:eastAsia="標楷體" w:hAnsi="標楷體" w:hint="eastAsia"/>
          <w:snapToGrid w:val="0"/>
          <w:kern w:val="0"/>
          <w:sz w:val="28"/>
          <w:szCs w:val="28"/>
        </w:rPr>
        <w:t>建置線上場地</w:t>
      </w:r>
      <w:proofErr w:type="gramEnd"/>
      <w:r w:rsidRPr="00B266C1">
        <w:rPr>
          <w:rFonts w:ascii="標楷體" w:eastAsia="標楷體" w:hAnsi="標楷體" w:hint="eastAsia"/>
          <w:snapToGrid w:val="0"/>
          <w:kern w:val="0"/>
          <w:sz w:val="28"/>
          <w:szCs w:val="28"/>
        </w:rPr>
        <w:t>租用系統及會員管理系統，惟尚未</w:t>
      </w:r>
      <w:proofErr w:type="gramStart"/>
      <w:r w:rsidRPr="00B266C1">
        <w:rPr>
          <w:rFonts w:ascii="標楷體" w:eastAsia="標楷體" w:hAnsi="標楷體" w:hint="eastAsia"/>
          <w:snapToGrid w:val="0"/>
          <w:kern w:val="0"/>
          <w:sz w:val="28"/>
          <w:szCs w:val="28"/>
        </w:rPr>
        <w:t>訂定資通</w:t>
      </w:r>
      <w:proofErr w:type="gramEnd"/>
      <w:r w:rsidRPr="00B266C1">
        <w:rPr>
          <w:rFonts w:ascii="標楷體" w:eastAsia="標楷體" w:hAnsi="標楷體" w:hint="eastAsia"/>
          <w:snapToGrid w:val="0"/>
          <w:kern w:val="0"/>
          <w:sz w:val="28"/>
          <w:szCs w:val="28"/>
        </w:rPr>
        <w:t>安全管理維護計畫，有待輔導訂定，以強化資通安全風險管理能力等4</w:t>
      </w:r>
      <w:r w:rsidRPr="00B266C1">
        <w:rPr>
          <w:rFonts w:ascii="標楷體" w:eastAsia="標楷體" w:hAnsi="標楷體"/>
          <w:snapToGrid w:val="0"/>
          <w:kern w:val="0"/>
          <w:sz w:val="28"/>
          <w:szCs w:val="28"/>
        </w:rPr>
        <w:t>項。</w:t>
      </w:r>
    </w:p>
    <w:p w14:paraId="2353F153" w14:textId="77777777" w:rsidR="00D81EAE" w:rsidRPr="00B266C1" w:rsidRDefault="00D81EAE" w:rsidP="002E39B9">
      <w:pPr>
        <w:pStyle w:val="a8"/>
        <w:overflowPunct w:val="0"/>
        <w:spacing w:line="528" w:lineRule="exact"/>
        <w:ind w:firstLineChars="400" w:firstLine="1121"/>
        <w:jc w:val="both"/>
        <w:rPr>
          <w:rFonts w:ascii="標楷體" w:eastAsia="標楷體" w:hAnsi="標楷體"/>
          <w:snapToGrid w:val="0"/>
          <w:kern w:val="0"/>
          <w:sz w:val="28"/>
          <w:szCs w:val="28"/>
        </w:rPr>
      </w:pPr>
      <w:r w:rsidRPr="00B266C1">
        <w:rPr>
          <w:rFonts w:ascii="標楷體" w:eastAsia="標楷體" w:hAnsi="標楷體"/>
          <w:b/>
          <w:snapToGrid w:val="0"/>
          <w:kern w:val="0"/>
          <w:sz w:val="28"/>
          <w:szCs w:val="28"/>
        </w:rPr>
        <w:t>2.</w:t>
      </w:r>
      <w:r w:rsidRPr="00B266C1">
        <w:rPr>
          <w:rFonts w:ascii="標楷體" w:eastAsia="標楷體" w:hAnsi="標楷體" w:hint="eastAsia"/>
          <w:b/>
          <w:snapToGrid w:val="0"/>
          <w:kern w:val="0"/>
          <w:sz w:val="28"/>
          <w:szCs w:val="28"/>
        </w:rPr>
        <w:t xml:space="preserve">　</w:t>
      </w:r>
      <w:r w:rsidRPr="00B266C1">
        <w:rPr>
          <w:rFonts w:ascii="標楷體" w:eastAsia="標楷體" w:hAnsi="標楷體"/>
          <w:b/>
          <w:snapToGrid w:val="0"/>
          <w:kern w:val="0"/>
          <w:sz w:val="28"/>
          <w:szCs w:val="28"/>
        </w:rPr>
        <w:t>對於計畫</w:t>
      </w:r>
      <w:r w:rsidRPr="00B266C1">
        <w:rPr>
          <w:rFonts w:ascii="標楷體" w:eastAsia="標楷體" w:hAnsi="標楷體" w:hint="eastAsia"/>
          <w:b/>
          <w:snapToGrid w:val="0"/>
          <w:kern w:val="0"/>
          <w:sz w:val="28"/>
          <w:szCs w:val="28"/>
        </w:rPr>
        <w:t>之</w:t>
      </w:r>
      <w:r w:rsidRPr="00B266C1">
        <w:rPr>
          <w:rFonts w:ascii="標楷體" w:eastAsia="標楷體" w:hAnsi="標楷體"/>
          <w:b/>
          <w:snapToGrid w:val="0"/>
          <w:kern w:val="0"/>
          <w:sz w:val="28"/>
          <w:szCs w:val="28"/>
        </w:rPr>
        <w:t>實施及預算</w:t>
      </w:r>
      <w:r w:rsidRPr="00B266C1">
        <w:rPr>
          <w:rFonts w:ascii="標楷體" w:eastAsia="標楷體" w:hAnsi="標楷體" w:hint="eastAsia"/>
          <w:b/>
          <w:snapToGrid w:val="0"/>
          <w:kern w:val="0"/>
          <w:sz w:val="28"/>
          <w:szCs w:val="28"/>
        </w:rPr>
        <w:t>之</w:t>
      </w:r>
      <w:r w:rsidRPr="00B266C1">
        <w:rPr>
          <w:rFonts w:ascii="標楷體" w:eastAsia="標楷體" w:hAnsi="標楷體"/>
          <w:b/>
          <w:snapToGrid w:val="0"/>
          <w:kern w:val="0"/>
          <w:sz w:val="28"/>
          <w:szCs w:val="28"/>
        </w:rPr>
        <w:t>執行提出意見者</w:t>
      </w:r>
      <w:r w:rsidRPr="00B266C1">
        <w:rPr>
          <w:rFonts w:ascii="標楷體" w:eastAsia="標楷體" w:hAnsi="標楷體" w:hint="eastAsia"/>
          <w:b/>
          <w:snapToGrid w:val="0"/>
          <w:kern w:val="0"/>
          <w:sz w:val="28"/>
          <w:szCs w:val="28"/>
        </w:rPr>
        <w:t>，</w:t>
      </w:r>
      <w:r w:rsidRPr="00B266C1">
        <w:rPr>
          <w:rFonts w:ascii="標楷體" w:eastAsia="標楷體" w:hAnsi="標楷體"/>
          <w:snapToGrid w:val="0"/>
          <w:kern w:val="0"/>
          <w:sz w:val="28"/>
          <w:szCs w:val="28"/>
        </w:rPr>
        <w:t>計有</w:t>
      </w:r>
      <w:r w:rsidRPr="00B266C1">
        <w:rPr>
          <w:rFonts w:ascii="標楷體" w:eastAsia="標楷體" w:hAnsi="標楷體" w:hint="eastAsia"/>
          <w:snapToGrid w:val="0"/>
          <w:kern w:val="0"/>
          <w:sz w:val="28"/>
          <w:szCs w:val="28"/>
        </w:rPr>
        <w:t>縣政府爭取計畫型補助款</w:t>
      </w:r>
      <w:proofErr w:type="gramStart"/>
      <w:r w:rsidRPr="00B266C1">
        <w:rPr>
          <w:rFonts w:ascii="標楷體" w:eastAsia="標楷體" w:hAnsi="標楷體" w:hint="eastAsia"/>
          <w:snapToGrid w:val="0"/>
          <w:kern w:val="0"/>
          <w:sz w:val="28"/>
          <w:szCs w:val="28"/>
        </w:rPr>
        <w:t>挹</w:t>
      </w:r>
      <w:proofErr w:type="gramEnd"/>
      <w:r w:rsidRPr="00B266C1">
        <w:rPr>
          <w:rFonts w:ascii="標楷體" w:eastAsia="標楷體" w:hAnsi="標楷體" w:hint="eastAsia"/>
          <w:snapToGrid w:val="0"/>
          <w:kern w:val="0"/>
          <w:sz w:val="28"/>
          <w:szCs w:val="28"/>
        </w:rPr>
        <w:t>注施政計畫，提升縣民生活品質，惟公共設施完工後，</w:t>
      </w:r>
      <w:proofErr w:type="gramStart"/>
      <w:r w:rsidRPr="00B266C1">
        <w:rPr>
          <w:rFonts w:ascii="標楷體" w:eastAsia="標楷體" w:hAnsi="標楷體" w:hint="eastAsia"/>
          <w:snapToGrid w:val="0"/>
          <w:kern w:val="0"/>
          <w:sz w:val="28"/>
          <w:szCs w:val="28"/>
        </w:rPr>
        <w:t>間有警政</w:t>
      </w:r>
      <w:proofErr w:type="gramEnd"/>
      <w:r w:rsidRPr="00B266C1">
        <w:rPr>
          <w:rFonts w:ascii="標楷體" w:eastAsia="標楷體" w:hAnsi="標楷體" w:hint="eastAsia"/>
          <w:snapToGrid w:val="0"/>
          <w:kern w:val="0"/>
          <w:sz w:val="28"/>
          <w:szCs w:val="28"/>
        </w:rPr>
        <w:t>廳舍</w:t>
      </w:r>
      <w:r w:rsidRPr="00B266C1">
        <w:rPr>
          <w:rFonts w:ascii="標楷體" w:eastAsia="標楷體" w:hAnsi="標楷體" w:hint="eastAsia"/>
          <w:snapToGrid w:val="0"/>
          <w:kern w:val="0"/>
          <w:sz w:val="28"/>
          <w:szCs w:val="28"/>
        </w:rPr>
        <w:lastRenderedPageBreak/>
        <w:t>使用效益未</w:t>
      </w:r>
      <w:proofErr w:type="gramStart"/>
      <w:r w:rsidRPr="00B266C1">
        <w:rPr>
          <w:rFonts w:ascii="標楷體" w:eastAsia="標楷體" w:hAnsi="標楷體" w:hint="eastAsia"/>
          <w:snapToGrid w:val="0"/>
          <w:kern w:val="0"/>
          <w:sz w:val="28"/>
          <w:szCs w:val="28"/>
        </w:rPr>
        <w:t>臻</w:t>
      </w:r>
      <w:proofErr w:type="gramEnd"/>
      <w:r w:rsidRPr="00B266C1">
        <w:rPr>
          <w:rFonts w:ascii="標楷體" w:eastAsia="標楷體" w:hAnsi="標楷體" w:hint="eastAsia"/>
          <w:snapToGrid w:val="0"/>
          <w:kern w:val="0"/>
          <w:sz w:val="28"/>
          <w:szCs w:val="28"/>
        </w:rPr>
        <w:t>理想、部分體育設施尚未完工、部分計畫未</w:t>
      </w:r>
      <w:proofErr w:type="gramStart"/>
      <w:r w:rsidRPr="00B266C1">
        <w:rPr>
          <w:rFonts w:ascii="標楷體" w:eastAsia="標楷體" w:hAnsi="標楷體" w:hint="eastAsia"/>
          <w:snapToGrid w:val="0"/>
          <w:kern w:val="0"/>
          <w:sz w:val="28"/>
          <w:szCs w:val="28"/>
        </w:rPr>
        <w:t>覈</w:t>
      </w:r>
      <w:proofErr w:type="gramEnd"/>
      <w:r w:rsidRPr="00B266C1">
        <w:rPr>
          <w:rFonts w:ascii="標楷體" w:eastAsia="標楷體" w:hAnsi="標楷體" w:hint="eastAsia"/>
          <w:snapToGrid w:val="0"/>
          <w:kern w:val="0"/>
          <w:sz w:val="28"/>
          <w:szCs w:val="28"/>
        </w:rPr>
        <w:t>實評估所需費用等，允宜</w:t>
      </w:r>
      <w:proofErr w:type="gramStart"/>
      <w:r w:rsidRPr="00B266C1">
        <w:rPr>
          <w:rFonts w:ascii="標楷體" w:eastAsia="標楷體" w:hAnsi="標楷體" w:hint="eastAsia"/>
          <w:snapToGrid w:val="0"/>
          <w:kern w:val="0"/>
          <w:sz w:val="28"/>
          <w:szCs w:val="28"/>
        </w:rPr>
        <w:t>研</w:t>
      </w:r>
      <w:proofErr w:type="gramEnd"/>
      <w:r w:rsidRPr="00B266C1">
        <w:rPr>
          <w:rFonts w:ascii="標楷體" w:eastAsia="標楷體" w:hAnsi="標楷體" w:hint="eastAsia"/>
          <w:snapToGrid w:val="0"/>
          <w:kern w:val="0"/>
          <w:sz w:val="28"/>
          <w:szCs w:val="28"/>
        </w:rPr>
        <w:t>謀改善，以提升資源運用效益；縣政府執行少子女化對策計畫，提供津貼補助、親子館及托育中心等福利措施，惟執行內容未涵</w:t>
      </w:r>
      <w:proofErr w:type="gramStart"/>
      <w:r w:rsidRPr="00B266C1">
        <w:rPr>
          <w:rFonts w:ascii="標楷體" w:eastAsia="標楷體" w:hAnsi="標楷體" w:hint="eastAsia"/>
          <w:snapToGrid w:val="0"/>
          <w:kern w:val="0"/>
          <w:sz w:val="28"/>
          <w:szCs w:val="28"/>
        </w:rPr>
        <w:t>括</w:t>
      </w:r>
      <w:proofErr w:type="gramEnd"/>
      <w:r w:rsidRPr="00B266C1">
        <w:rPr>
          <w:rFonts w:ascii="標楷體" w:eastAsia="標楷體" w:hAnsi="標楷體" w:hint="eastAsia"/>
          <w:snapToGrid w:val="0"/>
          <w:kern w:val="0"/>
          <w:sz w:val="28"/>
          <w:szCs w:val="28"/>
        </w:rPr>
        <w:t>友善</w:t>
      </w:r>
      <w:proofErr w:type="gramStart"/>
      <w:r w:rsidRPr="00B266C1">
        <w:rPr>
          <w:rFonts w:ascii="標楷體" w:eastAsia="標楷體" w:hAnsi="標楷體" w:hint="eastAsia"/>
          <w:snapToGrid w:val="0"/>
          <w:kern w:val="0"/>
          <w:sz w:val="28"/>
          <w:szCs w:val="28"/>
        </w:rPr>
        <w:t>職場育兒</w:t>
      </w:r>
      <w:proofErr w:type="gramEnd"/>
      <w:r w:rsidRPr="00B266C1">
        <w:rPr>
          <w:rFonts w:ascii="標楷體" w:eastAsia="標楷體" w:hAnsi="標楷體" w:hint="eastAsia"/>
          <w:snapToGrid w:val="0"/>
          <w:kern w:val="0"/>
          <w:sz w:val="28"/>
          <w:szCs w:val="28"/>
        </w:rPr>
        <w:t>措施、鼓勵企業參與托育服務等項目，允宜擴大執行構面，營造</w:t>
      </w:r>
      <w:proofErr w:type="gramStart"/>
      <w:r w:rsidRPr="00B266C1">
        <w:rPr>
          <w:rFonts w:ascii="標楷體" w:eastAsia="標楷體" w:hAnsi="標楷體" w:hint="eastAsia"/>
          <w:snapToGrid w:val="0"/>
          <w:kern w:val="0"/>
          <w:sz w:val="28"/>
          <w:szCs w:val="28"/>
        </w:rPr>
        <w:t>樂婚願</w:t>
      </w:r>
      <w:proofErr w:type="gramEnd"/>
      <w:r w:rsidRPr="00B266C1">
        <w:rPr>
          <w:rFonts w:ascii="標楷體" w:eastAsia="標楷體" w:hAnsi="標楷體" w:hint="eastAsia"/>
          <w:snapToGrid w:val="0"/>
          <w:kern w:val="0"/>
          <w:sz w:val="28"/>
          <w:szCs w:val="28"/>
        </w:rPr>
        <w:t>生環境，達成永續社會目標；警察局執行防</w:t>
      </w:r>
      <w:proofErr w:type="gramStart"/>
      <w:r w:rsidRPr="00B266C1">
        <w:rPr>
          <w:rFonts w:ascii="標楷體" w:eastAsia="標楷體" w:hAnsi="標楷體" w:hint="eastAsia"/>
          <w:snapToGrid w:val="0"/>
          <w:kern w:val="0"/>
          <w:sz w:val="28"/>
          <w:szCs w:val="28"/>
        </w:rPr>
        <w:t>制酒駕</w:t>
      </w:r>
      <w:proofErr w:type="gramEnd"/>
      <w:r w:rsidRPr="00B266C1">
        <w:rPr>
          <w:rFonts w:ascii="標楷體" w:eastAsia="標楷體" w:hAnsi="標楷體" w:hint="eastAsia"/>
          <w:snapToGrid w:val="0"/>
          <w:kern w:val="0"/>
          <w:sz w:val="28"/>
          <w:szCs w:val="28"/>
        </w:rPr>
        <w:t>勤務取締違規及辦理交通執法專業訓練強化員警法規素養，以保障民眾生命安全，</w:t>
      </w:r>
      <w:proofErr w:type="gramStart"/>
      <w:r w:rsidRPr="00B266C1">
        <w:rPr>
          <w:rFonts w:ascii="標楷體" w:eastAsia="標楷體" w:hAnsi="標楷體" w:hint="eastAsia"/>
          <w:snapToGrid w:val="0"/>
          <w:kern w:val="0"/>
          <w:sz w:val="28"/>
          <w:szCs w:val="28"/>
        </w:rPr>
        <w:t>惟酒駕</w:t>
      </w:r>
      <w:proofErr w:type="gramEnd"/>
      <w:r w:rsidRPr="00B266C1">
        <w:rPr>
          <w:rFonts w:ascii="標楷體" w:eastAsia="標楷體" w:hAnsi="標楷體" w:hint="eastAsia"/>
          <w:snapToGrid w:val="0"/>
          <w:kern w:val="0"/>
          <w:sz w:val="28"/>
          <w:szCs w:val="28"/>
        </w:rPr>
        <w:t>肇事與違規舉發無效件數仍呈現增加趨勢，允宜</w:t>
      </w:r>
      <w:proofErr w:type="gramStart"/>
      <w:r w:rsidRPr="00B266C1">
        <w:rPr>
          <w:rFonts w:ascii="標楷體" w:eastAsia="標楷體" w:hAnsi="標楷體" w:hint="eastAsia"/>
          <w:snapToGrid w:val="0"/>
          <w:kern w:val="0"/>
          <w:sz w:val="28"/>
          <w:szCs w:val="28"/>
        </w:rPr>
        <w:t>研</w:t>
      </w:r>
      <w:proofErr w:type="gramEnd"/>
      <w:r w:rsidRPr="00B266C1">
        <w:rPr>
          <w:rFonts w:ascii="標楷體" w:eastAsia="標楷體" w:hAnsi="標楷體" w:hint="eastAsia"/>
          <w:snapToGrid w:val="0"/>
          <w:kern w:val="0"/>
          <w:sz w:val="28"/>
          <w:szCs w:val="28"/>
        </w:rPr>
        <w:t>謀改善，以提升</w:t>
      </w:r>
      <w:proofErr w:type="gramStart"/>
      <w:r w:rsidRPr="00B266C1">
        <w:rPr>
          <w:rFonts w:ascii="標楷體" w:eastAsia="標楷體" w:hAnsi="標楷體" w:hint="eastAsia"/>
          <w:snapToGrid w:val="0"/>
          <w:kern w:val="0"/>
          <w:sz w:val="28"/>
          <w:szCs w:val="28"/>
        </w:rPr>
        <w:t>酒駕防</w:t>
      </w:r>
      <w:proofErr w:type="gramEnd"/>
      <w:r w:rsidRPr="00B266C1">
        <w:rPr>
          <w:rFonts w:ascii="標楷體" w:eastAsia="標楷體" w:hAnsi="標楷體" w:hint="eastAsia"/>
          <w:snapToGrid w:val="0"/>
          <w:kern w:val="0"/>
          <w:sz w:val="28"/>
          <w:szCs w:val="28"/>
        </w:rPr>
        <w:t>制勤務及交通執法效能等50</w:t>
      </w:r>
      <w:r w:rsidRPr="00B266C1">
        <w:rPr>
          <w:rFonts w:ascii="標楷體" w:eastAsia="標楷體" w:hAnsi="標楷體"/>
          <w:snapToGrid w:val="0"/>
          <w:kern w:val="0"/>
          <w:sz w:val="28"/>
          <w:szCs w:val="28"/>
        </w:rPr>
        <w:t>項。</w:t>
      </w:r>
    </w:p>
    <w:p w14:paraId="665DCA54" w14:textId="77777777" w:rsidR="00D81EAE" w:rsidRPr="00B266C1" w:rsidRDefault="00D81EAE" w:rsidP="002E39B9">
      <w:pPr>
        <w:pStyle w:val="a8"/>
        <w:overflowPunct w:val="0"/>
        <w:spacing w:line="490" w:lineRule="exact"/>
        <w:ind w:firstLineChars="400" w:firstLine="1121"/>
        <w:jc w:val="both"/>
        <w:rPr>
          <w:rFonts w:ascii="標楷體" w:eastAsia="標楷體" w:hAnsi="標楷體"/>
          <w:snapToGrid w:val="0"/>
          <w:spacing w:val="-2"/>
          <w:kern w:val="0"/>
          <w:sz w:val="28"/>
          <w:szCs w:val="28"/>
        </w:rPr>
      </w:pPr>
      <w:r w:rsidRPr="00B266C1">
        <w:rPr>
          <w:rFonts w:ascii="標楷體" w:eastAsia="標楷體" w:hAnsi="標楷體"/>
          <w:b/>
          <w:snapToGrid w:val="0"/>
          <w:kern w:val="0"/>
          <w:sz w:val="28"/>
          <w:szCs w:val="28"/>
        </w:rPr>
        <w:t>3.</w:t>
      </w:r>
      <w:r w:rsidRPr="00B266C1">
        <w:rPr>
          <w:rFonts w:ascii="標楷體" w:eastAsia="標楷體" w:hAnsi="標楷體" w:hint="eastAsia"/>
          <w:b/>
          <w:snapToGrid w:val="0"/>
          <w:kern w:val="0"/>
          <w:sz w:val="28"/>
          <w:szCs w:val="28"/>
        </w:rPr>
        <w:t xml:space="preserve">　</w:t>
      </w:r>
      <w:r w:rsidRPr="00B266C1">
        <w:rPr>
          <w:rFonts w:ascii="標楷體" w:eastAsia="標楷體" w:hAnsi="標楷體"/>
          <w:b/>
          <w:snapToGrid w:val="0"/>
          <w:kern w:val="0"/>
          <w:sz w:val="28"/>
          <w:szCs w:val="28"/>
        </w:rPr>
        <w:t>對於財務</w:t>
      </w:r>
      <w:r w:rsidRPr="00B266C1">
        <w:rPr>
          <w:rFonts w:ascii="標楷體" w:eastAsia="標楷體" w:hAnsi="標楷體" w:hint="eastAsia"/>
          <w:b/>
          <w:snapToGrid w:val="0"/>
          <w:kern w:val="0"/>
          <w:sz w:val="28"/>
          <w:szCs w:val="28"/>
        </w:rPr>
        <w:t>（</w:t>
      </w:r>
      <w:r w:rsidRPr="00B266C1">
        <w:rPr>
          <w:rFonts w:ascii="標楷體" w:eastAsia="標楷體" w:hAnsi="標楷體"/>
          <w:b/>
          <w:snapToGrid w:val="0"/>
          <w:kern w:val="0"/>
          <w:sz w:val="28"/>
          <w:szCs w:val="28"/>
        </w:rPr>
        <w:t>物</w:t>
      </w:r>
      <w:r w:rsidRPr="00B266C1">
        <w:rPr>
          <w:rFonts w:ascii="標楷體" w:eastAsia="標楷體" w:hAnsi="標楷體" w:hint="eastAsia"/>
          <w:b/>
          <w:snapToGrid w:val="0"/>
          <w:kern w:val="0"/>
          <w:sz w:val="28"/>
          <w:szCs w:val="28"/>
        </w:rPr>
        <w:t>）之</w:t>
      </w:r>
      <w:r w:rsidRPr="00B266C1">
        <w:rPr>
          <w:rFonts w:ascii="標楷體" w:eastAsia="標楷體" w:hAnsi="標楷體"/>
          <w:b/>
          <w:snapToGrid w:val="0"/>
          <w:kern w:val="0"/>
          <w:sz w:val="28"/>
          <w:szCs w:val="28"/>
        </w:rPr>
        <w:t>管理</w:t>
      </w:r>
      <w:r w:rsidRPr="00B266C1">
        <w:rPr>
          <w:rFonts w:ascii="標楷體" w:eastAsia="標楷體" w:hAnsi="標楷體" w:hint="eastAsia"/>
          <w:b/>
          <w:snapToGrid w:val="0"/>
          <w:kern w:val="0"/>
          <w:sz w:val="28"/>
          <w:szCs w:val="28"/>
        </w:rPr>
        <w:t>、</w:t>
      </w:r>
      <w:r w:rsidRPr="00B266C1">
        <w:rPr>
          <w:rFonts w:ascii="標楷體" w:eastAsia="標楷體" w:hAnsi="標楷體"/>
          <w:b/>
          <w:snapToGrid w:val="0"/>
          <w:kern w:val="0"/>
          <w:sz w:val="28"/>
          <w:szCs w:val="28"/>
        </w:rPr>
        <w:t>運用提出意見者</w:t>
      </w:r>
      <w:r w:rsidRPr="00B266C1">
        <w:rPr>
          <w:rFonts w:ascii="標楷體" w:eastAsia="標楷體" w:hAnsi="標楷體" w:hint="eastAsia"/>
          <w:b/>
          <w:snapToGrid w:val="0"/>
          <w:kern w:val="0"/>
          <w:sz w:val="28"/>
          <w:szCs w:val="28"/>
        </w:rPr>
        <w:t>，</w:t>
      </w:r>
      <w:r w:rsidRPr="00B266C1">
        <w:rPr>
          <w:rFonts w:ascii="標楷體" w:eastAsia="標楷體" w:hAnsi="標楷體" w:hint="eastAsia"/>
          <w:snapToGrid w:val="0"/>
          <w:spacing w:val="-2"/>
          <w:kern w:val="0"/>
          <w:sz w:val="28"/>
          <w:szCs w:val="28"/>
        </w:rPr>
        <w:t>計有縣政府辦理產業開發招商、促進民間參與公共建設、非公用土地標售等開拓多方財源，並專案控管歲出分配節約支出，惟部分開源節流措施尚待積極推進，以增</w:t>
      </w:r>
      <w:proofErr w:type="gramStart"/>
      <w:r w:rsidRPr="00B266C1">
        <w:rPr>
          <w:rFonts w:ascii="標楷體" w:eastAsia="標楷體" w:hAnsi="標楷體" w:hint="eastAsia"/>
          <w:snapToGrid w:val="0"/>
          <w:spacing w:val="-2"/>
          <w:kern w:val="0"/>
          <w:sz w:val="28"/>
          <w:szCs w:val="28"/>
        </w:rPr>
        <w:t>裕庫收</w:t>
      </w:r>
      <w:proofErr w:type="gramEnd"/>
      <w:r w:rsidRPr="00B266C1">
        <w:rPr>
          <w:rFonts w:ascii="標楷體" w:eastAsia="標楷體" w:hAnsi="標楷體" w:hint="eastAsia"/>
          <w:snapToGrid w:val="0"/>
          <w:spacing w:val="-2"/>
          <w:kern w:val="0"/>
          <w:sz w:val="28"/>
          <w:szCs w:val="28"/>
        </w:rPr>
        <w:t>及減輕負擔，促進財政永續發展；縣政府辦理橋梁檢測確保橋梁通行安全及提升維護管理效能，連續2年經交通部公路局評鑑為金</w:t>
      </w:r>
      <w:proofErr w:type="gramStart"/>
      <w:r w:rsidRPr="00B266C1">
        <w:rPr>
          <w:rFonts w:ascii="標楷體" w:eastAsia="標楷體" w:hAnsi="標楷體" w:hint="eastAsia"/>
          <w:snapToGrid w:val="0"/>
          <w:spacing w:val="-2"/>
          <w:kern w:val="0"/>
          <w:sz w:val="28"/>
          <w:szCs w:val="28"/>
        </w:rPr>
        <w:t>路獎績</w:t>
      </w:r>
      <w:proofErr w:type="gramEnd"/>
      <w:r w:rsidRPr="00B266C1">
        <w:rPr>
          <w:rFonts w:ascii="標楷體" w:eastAsia="標楷體" w:hAnsi="標楷體" w:hint="eastAsia"/>
          <w:snapToGrid w:val="0"/>
          <w:spacing w:val="-2"/>
          <w:kern w:val="0"/>
          <w:sz w:val="28"/>
          <w:szCs w:val="28"/>
        </w:rPr>
        <w:t>優單位，惟橋梁安全檢測評估作業仍尚有未盡周延情事，允宜檢討改善；文化觀光局推動促進民間參與公共建設，已有多案完成簽約引導民間資金投入，有效減輕政府財政負擔，惟部分促</w:t>
      </w:r>
      <w:proofErr w:type="gramStart"/>
      <w:r w:rsidRPr="00B266C1">
        <w:rPr>
          <w:rFonts w:ascii="標楷體" w:eastAsia="標楷體" w:hAnsi="標楷體" w:hint="eastAsia"/>
          <w:snapToGrid w:val="0"/>
          <w:spacing w:val="-2"/>
          <w:kern w:val="0"/>
          <w:sz w:val="28"/>
          <w:szCs w:val="28"/>
        </w:rPr>
        <w:t>參案間有</w:t>
      </w:r>
      <w:proofErr w:type="gramEnd"/>
      <w:r w:rsidRPr="00B266C1">
        <w:rPr>
          <w:rFonts w:ascii="標楷體" w:eastAsia="標楷體" w:hAnsi="標楷體" w:hint="eastAsia"/>
          <w:snapToGrid w:val="0"/>
          <w:spacing w:val="-2"/>
          <w:kern w:val="0"/>
          <w:sz w:val="28"/>
          <w:szCs w:val="28"/>
        </w:rPr>
        <w:t>財務檢查缺失未改善、已逾契約興建期限仍未完成、未依投資執行計畫投入資金及未於期限內登載基本資訊，致未獲財政部獎勵金等，允宜</w:t>
      </w:r>
      <w:proofErr w:type="gramStart"/>
      <w:r w:rsidRPr="00B266C1">
        <w:rPr>
          <w:rFonts w:ascii="標楷體" w:eastAsia="標楷體" w:hAnsi="標楷體" w:hint="eastAsia"/>
          <w:snapToGrid w:val="0"/>
          <w:spacing w:val="-2"/>
          <w:kern w:val="0"/>
          <w:sz w:val="28"/>
          <w:szCs w:val="28"/>
        </w:rPr>
        <w:t>研</w:t>
      </w:r>
      <w:proofErr w:type="gramEnd"/>
      <w:r w:rsidRPr="00B266C1">
        <w:rPr>
          <w:rFonts w:ascii="標楷體" w:eastAsia="標楷體" w:hAnsi="標楷體" w:hint="eastAsia"/>
          <w:snapToGrid w:val="0"/>
          <w:spacing w:val="-2"/>
          <w:kern w:val="0"/>
          <w:sz w:val="28"/>
          <w:szCs w:val="28"/>
        </w:rPr>
        <w:t>謀改善等8</w:t>
      </w:r>
      <w:r w:rsidRPr="00B266C1">
        <w:rPr>
          <w:rFonts w:ascii="標楷體" w:eastAsia="標楷體" w:hAnsi="標楷體"/>
          <w:snapToGrid w:val="0"/>
          <w:spacing w:val="-2"/>
          <w:kern w:val="0"/>
          <w:sz w:val="28"/>
          <w:szCs w:val="28"/>
        </w:rPr>
        <w:t>項。</w:t>
      </w:r>
    </w:p>
    <w:p w14:paraId="3727D5CD" w14:textId="77777777" w:rsidR="00D81EAE" w:rsidRPr="00B266C1" w:rsidRDefault="00D81EAE" w:rsidP="002E39B9">
      <w:pPr>
        <w:pStyle w:val="a8"/>
        <w:overflowPunct w:val="0"/>
        <w:spacing w:line="490" w:lineRule="exact"/>
        <w:ind w:firstLineChars="400" w:firstLine="1121"/>
        <w:jc w:val="both"/>
        <w:rPr>
          <w:rFonts w:ascii="標楷體" w:eastAsia="標楷體" w:hAnsi="標楷體"/>
          <w:snapToGrid w:val="0"/>
          <w:kern w:val="0"/>
          <w:sz w:val="28"/>
          <w:szCs w:val="28"/>
        </w:rPr>
      </w:pPr>
      <w:r w:rsidRPr="00B266C1">
        <w:rPr>
          <w:rFonts w:ascii="標楷體" w:eastAsia="標楷體" w:hAnsi="標楷體"/>
          <w:b/>
          <w:snapToGrid w:val="0"/>
          <w:kern w:val="0"/>
          <w:sz w:val="28"/>
          <w:szCs w:val="28"/>
        </w:rPr>
        <w:t>4.</w:t>
      </w:r>
      <w:r w:rsidRPr="00B266C1">
        <w:rPr>
          <w:rFonts w:ascii="標楷體" w:eastAsia="標楷體" w:hAnsi="標楷體" w:hint="eastAsia"/>
          <w:b/>
          <w:snapToGrid w:val="0"/>
          <w:kern w:val="0"/>
          <w:sz w:val="28"/>
          <w:szCs w:val="28"/>
        </w:rPr>
        <w:t xml:space="preserve">　</w:t>
      </w:r>
      <w:r w:rsidRPr="00B266C1">
        <w:rPr>
          <w:rFonts w:ascii="標楷體" w:eastAsia="標楷體" w:hAnsi="標楷體"/>
          <w:b/>
          <w:snapToGrid w:val="0"/>
          <w:kern w:val="0"/>
          <w:sz w:val="28"/>
          <w:szCs w:val="28"/>
        </w:rPr>
        <w:t>對於產銷營運管理提出意見者，</w:t>
      </w:r>
      <w:r w:rsidRPr="00B266C1">
        <w:rPr>
          <w:rFonts w:ascii="標楷體" w:eastAsia="標楷體" w:hAnsi="標楷體"/>
          <w:snapToGrid w:val="0"/>
          <w:kern w:val="0"/>
          <w:sz w:val="28"/>
          <w:szCs w:val="28"/>
        </w:rPr>
        <w:t>計有</w:t>
      </w:r>
      <w:r w:rsidRPr="00B266C1">
        <w:rPr>
          <w:rFonts w:ascii="標楷體" w:eastAsia="標楷體" w:hAnsi="標楷體" w:hint="eastAsia"/>
          <w:snapToGrid w:val="0"/>
          <w:kern w:val="0"/>
          <w:sz w:val="28"/>
          <w:szCs w:val="28"/>
        </w:rPr>
        <w:t>肉品市場毛豬共同運銷及產銷調配業務獲農業部業務評鑑為乙組第2名且獲利較去年成長，惟主要產銷營運計畫量值較預計減少、管理費率久未檢討、</w:t>
      </w:r>
      <w:proofErr w:type="gramStart"/>
      <w:r w:rsidRPr="00B266C1">
        <w:rPr>
          <w:rFonts w:ascii="標楷體" w:eastAsia="標楷體" w:hAnsi="標楷體" w:hint="eastAsia"/>
          <w:snapToGrid w:val="0"/>
          <w:kern w:val="0"/>
          <w:sz w:val="28"/>
          <w:szCs w:val="28"/>
        </w:rPr>
        <w:t>急宰及</w:t>
      </w:r>
      <w:proofErr w:type="gramEnd"/>
      <w:r w:rsidRPr="00B266C1">
        <w:rPr>
          <w:rFonts w:ascii="標楷體" w:eastAsia="標楷體" w:hAnsi="標楷體" w:hint="eastAsia"/>
          <w:snapToGrid w:val="0"/>
          <w:kern w:val="0"/>
          <w:sz w:val="28"/>
          <w:szCs w:val="28"/>
        </w:rPr>
        <w:t>承銷人進場管控未</w:t>
      </w:r>
      <w:proofErr w:type="gramStart"/>
      <w:r w:rsidRPr="00B266C1">
        <w:rPr>
          <w:rFonts w:ascii="標楷體" w:eastAsia="標楷體" w:hAnsi="標楷體" w:hint="eastAsia"/>
          <w:snapToGrid w:val="0"/>
          <w:kern w:val="0"/>
          <w:sz w:val="28"/>
          <w:szCs w:val="28"/>
        </w:rPr>
        <w:t>臻</w:t>
      </w:r>
      <w:proofErr w:type="gramEnd"/>
      <w:r w:rsidRPr="00B266C1">
        <w:rPr>
          <w:rFonts w:ascii="標楷體" w:eastAsia="標楷體" w:hAnsi="標楷體" w:hint="eastAsia"/>
          <w:snapToGrid w:val="0"/>
          <w:kern w:val="0"/>
          <w:sz w:val="28"/>
          <w:szCs w:val="28"/>
        </w:rPr>
        <w:t>周妥等，允宜檢討改善，以提升管理效能1</w:t>
      </w:r>
      <w:r w:rsidRPr="00B266C1">
        <w:rPr>
          <w:rFonts w:ascii="標楷體" w:eastAsia="標楷體" w:hAnsi="標楷體"/>
          <w:snapToGrid w:val="0"/>
          <w:kern w:val="0"/>
          <w:sz w:val="28"/>
          <w:szCs w:val="28"/>
        </w:rPr>
        <w:t>項。</w:t>
      </w:r>
    </w:p>
    <w:p w14:paraId="0E41F8C9" w14:textId="77777777" w:rsidR="00D81EAE" w:rsidRPr="00B266C1" w:rsidRDefault="00D81EAE" w:rsidP="002E39B9">
      <w:pPr>
        <w:pStyle w:val="a8"/>
        <w:overflowPunct w:val="0"/>
        <w:spacing w:line="490" w:lineRule="exact"/>
        <w:ind w:firstLineChars="400" w:firstLine="1121"/>
        <w:jc w:val="both"/>
        <w:rPr>
          <w:rFonts w:ascii="標楷體" w:eastAsia="標楷體" w:hAnsi="標楷體"/>
          <w:snapToGrid w:val="0"/>
          <w:color w:val="EE0000"/>
          <w:kern w:val="0"/>
          <w:sz w:val="28"/>
          <w:szCs w:val="28"/>
        </w:rPr>
      </w:pPr>
      <w:r w:rsidRPr="00B266C1">
        <w:rPr>
          <w:rFonts w:ascii="標楷體" w:eastAsia="標楷體" w:hAnsi="標楷體"/>
          <w:b/>
          <w:snapToGrid w:val="0"/>
          <w:kern w:val="0"/>
          <w:sz w:val="28"/>
          <w:szCs w:val="28"/>
        </w:rPr>
        <w:t>5.</w:t>
      </w:r>
      <w:r w:rsidRPr="00B266C1">
        <w:rPr>
          <w:rFonts w:ascii="標楷體" w:eastAsia="標楷體" w:hAnsi="標楷體" w:hint="eastAsia"/>
          <w:b/>
          <w:snapToGrid w:val="0"/>
          <w:kern w:val="0"/>
          <w:sz w:val="28"/>
          <w:szCs w:val="28"/>
        </w:rPr>
        <w:t xml:space="preserve">　</w:t>
      </w:r>
      <w:r w:rsidRPr="00B266C1">
        <w:rPr>
          <w:rFonts w:ascii="標楷體" w:eastAsia="標楷體" w:hAnsi="標楷體"/>
          <w:b/>
          <w:snapToGrid w:val="0"/>
          <w:kern w:val="0"/>
          <w:sz w:val="28"/>
          <w:szCs w:val="28"/>
        </w:rPr>
        <w:t>對於</w:t>
      </w:r>
      <w:r w:rsidRPr="00B266C1">
        <w:rPr>
          <w:rFonts w:ascii="標楷體" w:eastAsia="標楷體" w:hAnsi="標楷體" w:hint="eastAsia"/>
          <w:b/>
          <w:snapToGrid w:val="0"/>
          <w:kern w:val="0"/>
          <w:sz w:val="28"/>
          <w:szCs w:val="28"/>
        </w:rPr>
        <w:t>採購作業</w:t>
      </w:r>
      <w:r w:rsidRPr="00B266C1">
        <w:rPr>
          <w:rFonts w:ascii="標楷體" w:eastAsia="標楷體" w:hAnsi="標楷體"/>
          <w:b/>
          <w:snapToGrid w:val="0"/>
          <w:kern w:val="0"/>
          <w:sz w:val="28"/>
          <w:szCs w:val="28"/>
        </w:rPr>
        <w:t>提出意見者</w:t>
      </w:r>
      <w:r w:rsidRPr="00B266C1">
        <w:rPr>
          <w:rFonts w:ascii="標楷體" w:eastAsia="標楷體" w:hAnsi="標楷體" w:hint="eastAsia"/>
          <w:b/>
          <w:snapToGrid w:val="0"/>
          <w:kern w:val="0"/>
          <w:sz w:val="28"/>
          <w:szCs w:val="28"/>
        </w:rPr>
        <w:t>，</w:t>
      </w:r>
      <w:r w:rsidRPr="001742D8">
        <w:rPr>
          <w:rFonts w:ascii="標楷體" w:eastAsia="標楷體" w:hAnsi="標楷體" w:hint="eastAsia"/>
          <w:snapToGrid w:val="0"/>
          <w:spacing w:val="-2"/>
          <w:kern w:val="0"/>
          <w:sz w:val="28"/>
          <w:szCs w:val="28"/>
        </w:rPr>
        <w:t>計有縣政府為提升校舍耐震能力及營造師生安全道路環境，辦理校舍整建工程及建置校園周邊通學步道，</w:t>
      </w:r>
      <w:proofErr w:type="gramStart"/>
      <w:r w:rsidRPr="001742D8">
        <w:rPr>
          <w:rFonts w:ascii="標楷體" w:eastAsia="標楷體" w:hAnsi="標楷體" w:hint="eastAsia"/>
          <w:snapToGrid w:val="0"/>
          <w:spacing w:val="-2"/>
          <w:kern w:val="0"/>
          <w:sz w:val="28"/>
          <w:szCs w:val="28"/>
        </w:rPr>
        <w:t>惟間有廠商</w:t>
      </w:r>
      <w:proofErr w:type="gramEnd"/>
      <w:r w:rsidRPr="001742D8">
        <w:rPr>
          <w:rFonts w:ascii="標楷體" w:eastAsia="標楷體" w:hAnsi="標楷體" w:hint="eastAsia"/>
          <w:snapToGrid w:val="0"/>
          <w:spacing w:val="-2"/>
          <w:kern w:val="0"/>
          <w:sz w:val="28"/>
          <w:szCs w:val="28"/>
        </w:rPr>
        <w:t>未依契約規定履約、施工品質待提升及維護管理作業</w:t>
      </w:r>
      <w:proofErr w:type="gramStart"/>
      <w:r w:rsidRPr="001742D8">
        <w:rPr>
          <w:rFonts w:ascii="標楷體" w:eastAsia="標楷體" w:hAnsi="標楷體" w:hint="eastAsia"/>
          <w:snapToGrid w:val="0"/>
          <w:spacing w:val="-2"/>
          <w:kern w:val="0"/>
          <w:sz w:val="28"/>
          <w:szCs w:val="28"/>
        </w:rPr>
        <w:t>未盡周妥</w:t>
      </w:r>
      <w:proofErr w:type="gramEnd"/>
      <w:r w:rsidRPr="001742D8">
        <w:rPr>
          <w:rFonts w:ascii="標楷體" w:eastAsia="標楷體" w:hAnsi="標楷體" w:hint="eastAsia"/>
          <w:snapToGrid w:val="0"/>
          <w:spacing w:val="-2"/>
          <w:kern w:val="0"/>
          <w:sz w:val="28"/>
          <w:szCs w:val="28"/>
        </w:rPr>
        <w:t>等，允宜檢討改善；縣政府為因應氣候變遷，強化防災韌性，辦理災害復建工程，</w:t>
      </w:r>
      <w:proofErr w:type="gramStart"/>
      <w:r w:rsidRPr="001742D8">
        <w:rPr>
          <w:rFonts w:ascii="標楷體" w:eastAsia="標楷體" w:hAnsi="標楷體" w:hint="eastAsia"/>
          <w:snapToGrid w:val="0"/>
          <w:spacing w:val="-2"/>
          <w:kern w:val="0"/>
          <w:sz w:val="28"/>
          <w:szCs w:val="28"/>
        </w:rPr>
        <w:t>惟間有設計</w:t>
      </w:r>
      <w:proofErr w:type="gramEnd"/>
      <w:r w:rsidRPr="001742D8">
        <w:rPr>
          <w:rFonts w:ascii="標楷體" w:eastAsia="標楷體" w:hAnsi="標楷體" w:hint="eastAsia"/>
          <w:snapToGrid w:val="0"/>
          <w:spacing w:val="-2"/>
          <w:kern w:val="0"/>
          <w:sz w:val="28"/>
          <w:szCs w:val="28"/>
        </w:rPr>
        <w:t>未</w:t>
      </w:r>
      <w:proofErr w:type="gramStart"/>
      <w:r w:rsidRPr="001742D8">
        <w:rPr>
          <w:rFonts w:ascii="標楷體" w:eastAsia="標楷體" w:hAnsi="標楷體" w:hint="eastAsia"/>
          <w:snapToGrid w:val="0"/>
          <w:spacing w:val="-2"/>
          <w:kern w:val="0"/>
          <w:sz w:val="28"/>
          <w:szCs w:val="28"/>
        </w:rPr>
        <w:t>臻</w:t>
      </w:r>
      <w:proofErr w:type="gramEnd"/>
      <w:r w:rsidRPr="001742D8">
        <w:rPr>
          <w:rFonts w:ascii="標楷體" w:eastAsia="標楷體" w:hAnsi="標楷體" w:hint="eastAsia"/>
          <w:snapToGrid w:val="0"/>
          <w:spacing w:val="-2"/>
          <w:kern w:val="0"/>
          <w:sz w:val="28"/>
          <w:szCs w:val="28"/>
        </w:rPr>
        <w:t>周妥、施工品質及維護管理待提升；又持續推動無人機採購及運用提升施政效能，惟無人機條款未納入招標文件或低度使用，允宜</w:t>
      </w:r>
      <w:proofErr w:type="gramStart"/>
      <w:r w:rsidRPr="001742D8">
        <w:rPr>
          <w:rFonts w:ascii="標楷體" w:eastAsia="標楷體" w:hAnsi="標楷體" w:hint="eastAsia"/>
          <w:snapToGrid w:val="0"/>
          <w:spacing w:val="-2"/>
          <w:kern w:val="0"/>
          <w:sz w:val="28"/>
          <w:szCs w:val="28"/>
        </w:rPr>
        <w:t>研</w:t>
      </w:r>
      <w:proofErr w:type="gramEnd"/>
      <w:r w:rsidRPr="001742D8">
        <w:rPr>
          <w:rFonts w:ascii="標楷體" w:eastAsia="標楷體" w:hAnsi="標楷體" w:hint="eastAsia"/>
          <w:snapToGrid w:val="0"/>
          <w:spacing w:val="-2"/>
          <w:kern w:val="0"/>
          <w:sz w:val="28"/>
          <w:szCs w:val="28"/>
        </w:rPr>
        <w:t>謀改善；縣政府辦理重大公共建設運動場館及歷史建築修復工程，</w:t>
      </w:r>
      <w:proofErr w:type="gramStart"/>
      <w:r w:rsidRPr="001742D8">
        <w:rPr>
          <w:rFonts w:ascii="標楷體" w:eastAsia="標楷體" w:hAnsi="標楷體" w:hint="eastAsia"/>
          <w:snapToGrid w:val="0"/>
          <w:spacing w:val="-2"/>
          <w:kern w:val="0"/>
          <w:sz w:val="28"/>
          <w:szCs w:val="28"/>
        </w:rPr>
        <w:t>惟間有工程</w:t>
      </w:r>
      <w:proofErr w:type="gramEnd"/>
      <w:r w:rsidRPr="001742D8">
        <w:rPr>
          <w:rFonts w:ascii="標楷體" w:eastAsia="標楷體" w:hAnsi="標楷體" w:hint="eastAsia"/>
          <w:snapToGrid w:val="0"/>
          <w:spacing w:val="-2"/>
          <w:kern w:val="0"/>
          <w:sz w:val="28"/>
          <w:szCs w:val="28"/>
        </w:rPr>
        <w:t>履約管理及驗收作業未</w:t>
      </w:r>
      <w:proofErr w:type="gramStart"/>
      <w:r w:rsidRPr="001742D8">
        <w:rPr>
          <w:rFonts w:ascii="標楷體" w:eastAsia="標楷體" w:hAnsi="標楷體" w:hint="eastAsia"/>
          <w:snapToGrid w:val="0"/>
          <w:spacing w:val="-2"/>
          <w:kern w:val="0"/>
          <w:sz w:val="28"/>
          <w:szCs w:val="28"/>
        </w:rPr>
        <w:t>臻</w:t>
      </w:r>
      <w:proofErr w:type="gramEnd"/>
      <w:r w:rsidRPr="001742D8">
        <w:rPr>
          <w:rFonts w:ascii="標楷體" w:eastAsia="標楷體" w:hAnsi="標楷體" w:hint="eastAsia"/>
          <w:snapToGrid w:val="0"/>
          <w:spacing w:val="-2"/>
          <w:kern w:val="0"/>
          <w:sz w:val="28"/>
          <w:szCs w:val="28"/>
        </w:rPr>
        <w:t>周妥或工程多次流標及施工進度落後等，允宜檢討改善，以提升工程品質及進度</w:t>
      </w:r>
      <w:r w:rsidRPr="001742D8">
        <w:rPr>
          <w:rFonts w:ascii="標楷體" w:eastAsia="標楷體" w:hAnsi="標楷體"/>
          <w:snapToGrid w:val="0"/>
          <w:spacing w:val="-2"/>
          <w:kern w:val="0"/>
          <w:sz w:val="28"/>
          <w:szCs w:val="28"/>
        </w:rPr>
        <w:t>等</w:t>
      </w:r>
      <w:r w:rsidRPr="001742D8">
        <w:rPr>
          <w:rFonts w:ascii="標楷體" w:eastAsia="標楷體" w:hAnsi="標楷體" w:hint="eastAsia"/>
          <w:snapToGrid w:val="0"/>
          <w:spacing w:val="-2"/>
          <w:kern w:val="0"/>
          <w:sz w:val="28"/>
          <w:szCs w:val="28"/>
        </w:rPr>
        <w:t>3</w:t>
      </w:r>
      <w:r w:rsidRPr="001742D8">
        <w:rPr>
          <w:rFonts w:ascii="標楷體" w:eastAsia="標楷體" w:hAnsi="標楷體"/>
          <w:snapToGrid w:val="0"/>
          <w:spacing w:val="-2"/>
          <w:kern w:val="0"/>
          <w:sz w:val="28"/>
          <w:szCs w:val="28"/>
        </w:rPr>
        <w:t>項。</w:t>
      </w:r>
    </w:p>
    <w:p w14:paraId="13F1EC4C" w14:textId="77777777" w:rsidR="00D81EAE" w:rsidRPr="00B266C1" w:rsidRDefault="00D81EAE" w:rsidP="007A5358">
      <w:pPr>
        <w:pStyle w:val="a8"/>
        <w:overflowPunct w:val="0"/>
        <w:spacing w:line="560" w:lineRule="exact"/>
        <w:ind w:firstLineChars="400" w:firstLine="1121"/>
        <w:jc w:val="both"/>
        <w:rPr>
          <w:rFonts w:ascii="標楷體" w:eastAsia="標楷體" w:hAnsi="標楷體"/>
          <w:snapToGrid w:val="0"/>
          <w:kern w:val="0"/>
          <w:sz w:val="28"/>
          <w:szCs w:val="28"/>
        </w:rPr>
      </w:pPr>
      <w:r w:rsidRPr="00B266C1">
        <w:rPr>
          <w:rFonts w:ascii="標楷體" w:eastAsia="標楷體" w:hAnsi="標楷體" w:hint="eastAsia"/>
          <w:b/>
          <w:snapToGrid w:val="0"/>
          <w:kern w:val="0"/>
          <w:sz w:val="28"/>
          <w:szCs w:val="28"/>
        </w:rPr>
        <w:lastRenderedPageBreak/>
        <w:t xml:space="preserve">6.　</w:t>
      </w:r>
      <w:r w:rsidRPr="00B266C1">
        <w:rPr>
          <w:rFonts w:ascii="標楷體" w:eastAsia="標楷體" w:hAnsi="標楷體"/>
          <w:b/>
          <w:snapToGrid w:val="0"/>
          <w:kern w:val="0"/>
          <w:sz w:val="28"/>
          <w:szCs w:val="28"/>
        </w:rPr>
        <w:t>對於事務管理及其他事項提出意見者</w:t>
      </w:r>
      <w:r w:rsidRPr="00B266C1">
        <w:rPr>
          <w:rFonts w:ascii="標楷體" w:eastAsia="標楷體" w:hAnsi="標楷體" w:hint="eastAsia"/>
          <w:b/>
          <w:snapToGrid w:val="0"/>
          <w:kern w:val="0"/>
          <w:sz w:val="28"/>
          <w:szCs w:val="28"/>
        </w:rPr>
        <w:t>，</w:t>
      </w:r>
      <w:r w:rsidRPr="00B266C1">
        <w:rPr>
          <w:rFonts w:ascii="標楷體" w:eastAsia="標楷體" w:hAnsi="標楷體" w:hint="eastAsia"/>
          <w:snapToGrid w:val="0"/>
          <w:kern w:val="0"/>
          <w:sz w:val="28"/>
          <w:szCs w:val="28"/>
        </w:rPr>
        <w:t>計有縣政府推動營建剩餘土石方管理與再利用，以達成臺灣永續發展目標，惟未依內政部函示修訂營建剩餘土石方自治條例、未</w:t>
      </w:r>
      <w:proofErr w:type="gramStart"/>
      <w:r w:rsidRPr="00B266C1">
        <w:rPr>
          <w:rFonts w:ascii="標楷體" w:eastAsia="標楷體" w:hAnsi="標楷體" w:hint="eastAsia"/>
          <w:snapToGrid w:val="0"/>
          <w:kern w:val="0"/>
          <w:sz w:val="28"/>
          <w:szCs w:val="28"/>
        </w:rPr>
        <w:t>研</w:t>
      </w:r>
      <w:proofErr w:type="gramEnd"/>
      <w:r w:rsidRPr="00B266C1">
        <w:rPr>
          <w:rFonts w:ascii="標楷體" w:eastAsia="標楷體" w:hAnsi="標楷體" w:hint="eastAsia"/>
          <w:snapToGrid w:val="0"/>
          <w:kern w:val="0"/>
          <w:sz w:val="28"/>
          <w:szCs w:val="28"/>
        </w:rPr>
        <w:t>訂後端剩餘土石方流向管控機制及未運用無人機輔助查核，允宜</w:t>
      </w:r>
      <w:proofErr w:type="gramStart"/>
      <w:r w:rsidRPr="00B266C1">
        <w:rPr>
          <w:rFonts w:ascii="標楷體" w:eastAsia="標楷體" w:hAnsi="標楷體" w:hint="eastAsia"/>
          <w:snapToGrid w:val="0"/>
          <w:kern w:val="0"/>
          <w:sz w:val="28"/>
          <w:szCs w:val="28"/>
        </w:rPr>
        <w:t>研</w:t>
      </w:r>
      <w:proofErr w:type="gramEnd"/>
      <w:r w:rsidRPr="00B266C1">
        <w:rPr>
          <w:rFonts w:ascii="標楷體" w:eastAsia="標楷體" w:hAnsi="標楷體" w:hint="eastAsia"/>
          <w:snapToGrid w:val="0"/>
          <w:kern w:val="0"/>
          <w:sz w:val="28"/>
          <w:szCs w:val="28"/>
        </w:rPr>
        <w:t>謀改善；消防局勤務指揮業務經消</w:t>
      </w:r>
      <w:proofErr w:type="gramStart"/>
      <w:r w:rsidRPr="00B266C1">
        <w:rPr>
          <w:rFonts w:ascii="標楷體" w:eastAsia="標楷體" w:hAnsi="標楷體" w:hint="eastAsia"/>
          <w:snapToGrid w:val="0"/>
          <w:kern w:val="0"/>
          <w:sz w:val="28"/>
          <w:szCs w:val="28"/>
        </w:rPr>
        <w:t>防署</w:t>
      </w:r>
      <w:proofErr w:type="gramEnd"/>
      <w:r w:rsidRPr="00B266C1">
        <w:rPr>
          <w:rFonts w:ascii="標楷體" w:eastAsia="標楷體" w:hAnsi="標楷體" w:hint="eastAsia"/>
          <w:snapToGrid w:val="0"/>
          <w:kern w:val="0"/>
          <w:sz w:val="28"/>
          <w:szCs w:val="28"/>
        </w:rPr>
        <w:t>評列優等，惟部分高階無人機閒置、操作員配置失衡、消防裝備器材與車輛逾使用年限比率偏高，允宜</w:t>
      </w:r>
      <w:proofErr w:type="gramStart"/>
      <w:r w:rsidRPr="00B266C1">
        <w:rPr>
          <w:rFonts w:ascii="標楷體" w:eastAsia="標楷體" w:hAnsi="標楷體" w:hint="eastAsia"/>
          <w:snapToGrid w:val="0"/>
          <w:kern w:val="0"/>
          <w:sz w:val="28"/>
          <w:szCs w:val="28"/>
        </w:rPr>
        <w:t>研</w:t>
      </w:r>
      <w:proofErr w:type="gramEnd"/>
      <w:r w:rsidRPr="00B266C1">
        <w:rPr>
          <w:rFonts w:ascii="標楷體" w:eastAsia="標楷體" w:hAnsi="標楷體" w:hint="eastAsia"/>
          <w:snapToGrid w:val="0"/>
          <w:kern w:val="0"/>
          <w:sz w:val="28"/>
          <w:szCs w:val="28"/>
        </w:rPr>
        <w:t>謀改善，以提升防救災量能；衛生局為便利地區民眾醫療照護，開辦衛生所醫療保健業務，並訂定基金會計制度運作，惟現金收納繳庫規定與縣庫管理辦法未盡相同，及部分衛生所事務管理未</w:t>
      </w:r>
      <w:proofErr w:type="gramStart"/>
      <w:r w:rsidRPr="00B266C1">
        <w:rPr>
          <w:rFonts w:ascii="標楷體" w:eastAsia="標楷體" w:hAnsi="標楷體" w:hint="eastAsia"/>
          <w:snapToGrid w:val="0"/>
          <w:kern w:val="0"/>
          <w:sz w:val="28"/>
          <w:szCs w:val="28"/>
        </w:rPr>
        <w:t>臻</w:t>
      </w:r>
      <w:proofErr w:type="gramEnd"/>
      <w:r w:rsidRPr="00B266C1">
        <w:rPr>
          <w:rFonts w:ascii="標楷體" w:eastAsia="標楷體" w:hAnsi="標楷體" w:hint="eastAsia"/>
          <w:snapToGrid w:val="0"/>
          <w:kern w:val="0"/>
          <w:sz w:val="28"/>
          <w:szCs w:val="28"/>
        </w:rPr>
        <w:t>周妥，</w:t>
      </w:r>
      <w:proofErr w:type="gramStart"/>
      <w:r w:rsidRPr="00B266C1">
        <w:rPr>
          <w:rFonts w:ascii="標楷體" w:eastAsia="標楷體" w:hAnsi="標楷體" w:hint="eastAsia"/>
          <w:snapToGrid w:val="0"/>
          <w:kern w:val="0"/>
          <w:sz w:val="28"/>
          <w:szCs w:val="28"/>
        </w:rPr>
        <w:t>允宜依規定</w:t>
      </w:r>
      <w:proofErr w:type="gramEnd"/>
      <w:r w:rsidRPr="00B266C1">
        <w:rPr>
          <w:rFonts w:ascii="標楷體" w:eastAsia="標楷體" w:hAnsi="標楷體" w:hint="eastAsia"/>
          <w:snapToGrid w:val="0"/>
          <w:kern w:val="0"/>
          <w:sz w:val="28"/>
          <w:szCs w:val="28"/>
        </w:rPr>
        <w:t>辦理，以降低管理風險等3</w:t>
      </w:r>
      <w:r w:rsidRPr="00B266C1">
        <w:rPr>
          <w:rFonts w:ascii="標楷體" w:eastAsia="標楷體" w:hAnsi="標楷體"/>
          <w:snapToGrid w:val="0"/>
          <w:kern w:val="0"/>
          <w:sz w:val="28"/>
          <w:szCs w:val="28"/>
        </w:rPr>
        <w:t>項。</w:t>
      </w:r>
    </w:p>
    <w:p w14:paraId="4302D8B4" w14:textId="77777777" w:rsidR="00D81EAE" w:rsidRPr="00B266C1" w:rsidRDefault="00D81EAE" w:rsidP="007A5358">
      <w:pPr>
        <w:pStyle w:val="-27pt04"/>
        <w:spacing w:afterLines="0" w:line="560" w:lineRule="exact"/>
        <w:ind w:firstLineChars="100" w:firstLine="320"/>
        <w:rPr>
          <w:rFonts w:ascii="標楷體" w:hAnsi="標楷體" w:cs="Times New Roman"/>
          <w:b w:val="0"/>
          <w:bCs w:val="0"/>
          <w:snapToGrid w:val="0"/>
          <w:color w:val="00B050"/>
          <w:kern w:val="0"/>
          <w:sz w:val="20"/>
        </w:rPr>
      </w:pPr>
      <w:r w:rsidRPr="00B266C1">
        <w:rPr>
          <w:rFonts w:ascii="標楷體" w:hAnsi="標楷體" w:cs="Times New Roman" w:hint="eastAsia"/>
          <w:snapToGrid w:val="0"/>
          <w:kern w:val="0"/>
          <w:sz w:val="32"/>
          <w:szCs w:val="30"/>
        </w:rPr>
        <w:t>三、稽察違失之成果</w:t>
      </w:r>
    </w:p>
    <w:p w14:paraId="5F405AF7" w14:textId="77777777" w:rsidR="00D81EAE" w:rsidRPr="00B266C1" w:rsidRDefault="00D81EAE" w:rsidP="007A5358">
      <w:pPr>
        <w:pStyle w:val="a8"/>
        <w:overflowPunct w:val="0"/>
        <w:spacing w:line="560" w:lineRule="exact"/>
        <w:ind w:firstLineChars="200" w:firstLine="560"/>
        <w:jc w:val="both"/>
        <w:rPr>
          <w:rFonts w:ascii="標楷體" w:eastAsia="標楷體" w:hAnsi="標楷體"/>
          <w:snapToGrid w:val="0"/>
          <w:kern w:val="0"/>
          <w:sz w:val="28"/>
          <w:szCs w:val="28"/>
        </w:rPr>
      </w:pPr>
      <w:r w:rsidRPr="00B266C1">
        <w:rPr>
          <w:rFonts w:ascii="標楷體" w:eastAsia="標楷體" w:hAnsi="標楷體" w:hint="eastAsia"/>
          <w:snapToGrid w:val="0"/>
          <w:kern w:val="0"/>
          <w:sz w:val="28"/>
          <w:szCs w:val="28"/>
        </w:rPr>
        <w:t>稽察發現機關人員核有財務上違失，經通知該機關查明處理業經處分，於</w:t>
      </w:r>
      <w:proofErr w:type="gramStart"/>
      <w:r w:rsidRPr="00B266C1">
        <w:rPr>
          <w:rFonts w:ascii="標楷體" w:eastAsia="標楷體" w:hAnsi="標楷體" w:hint="eastAsia"/>
          <w:snapToGrid w:val="0"/>
          <w:kern w:val="0"/>
          <w:sz w:val="28"/>
          <w:szCs w:val="28"/>
        </w:rPr>
        <w:t>114</w:t>
      </w:r>
      <w:proofErr w:type="gramEnd"/>
      <w:r w:rsidRPr="00B266C1">
        <w:rPr>
          <w:rFonts w:ascii="標楷體" w:eastAsia="標楷體" w:hAnsi="標楷體" w:hint="eastAsia"/>
          <w:snapToGrid w:val="0"/>
          <w:kern w:val="0"/>
          <w:sz w:val="28"/>
          <w:szCs w:val="28"/>
        </w:rPr>
        <w:t>年度陳報監察院備查者2件，受處分人員共計2人次，</w:t>
      </w:r>
      <w:proofErr w:type="gramStart"/>
      <w:r w:rsidRPr="00B266C1">
        <w:rPr>
          <w:rFonts w:ascii="標楷體" w:eastAsia="標楷體" w:hAnsi="標楷體" w:hint="eastAsia"/>
          <w:snapToGrid w:val="0"/>
          <w:kern w:val="0"/>
          <w:sz w:val="28"/>
          <w:szCs w:val="28"/>
        </w:rPr>
        <w:t>均核予</w:t>
      </w:r>
      <w:proofErr w:type="gramEnd"/>
      <w:r w:rsidRPr="00B266C1">
        <w:rPr>
          <w:rFonts w:ascii="標楷體" w:eastAsia="標楷體" w:hAnsi="標楷體" w:hint="eastAsia"/>
          <w:snapToGrid w:val="0"/>
          <w:kern w:val="0"/>
          <w:sz w:val="28"/>
          <w:szCs w:val="28"/>
        </w:rPr>
        <w:t>申誡處分，係苗栗縣政府原住民族事務中心（113年3月1日改制為原住民族及族群展處）經管賽夏族民俗文物館餐飲空間租金收繳情形，及苗栗縣動物保護防疫所辦理行政罰鍰相關文件保存情形案，核有財物管理疏失。</w:t>
      </w:r>
      <w:proofErr w:type="gramStart"/>
      <w:r w:rsidRPr="00B266C1">
        <w:rPr>
          <w:rFonts w:ascii="標楷體" w:eastAsia="標楷體" w:hAnsi="標楷體" w:hint="eastAsia"/>
          <w:snapToGrid w:val="0"/>
          <w:kern w:val="0"/>
          <w:sz w:val="28"/>
          <w:szCs w:val="28"/>
        </w:rPr>
        <w:t>另本室於</w:t>
      </w:r>
      <w:proofErr w:type="gramEnd"/>
      <w:r w:rsidRPr="00B266C1">
        <w:rPr>
          <w:rFonts w:ascii="標楷體" w:eastAsia="標楷體" w:hAnsi="標楷體" w:hint="eastAsia"/>
          <w:snapToGrid w:val="0"/>
          <w:kern w:val="0"/>
          <w:sz w:val="28"/>
          <w:szCs w:val="28"/>
        </w:rPr>
        <w:t>審核報告</w:t>
      </w:r>
      <w:proofErr w:type="gramStart"/>
      <w:r w:rsidRPr="00B266C1">
        <w:rPr>
          <w:rFonts w:ascii="標楷體" w:eastAsia="標楷體" w:hAnsi="標楷體" w:hint="eastAsia"/>
          <w:snapToGrid w:val="0"/>
          <w:kern w:val="0"/>
          <w:sz w:val="28"/>
          <w:szCs w:val="28"/>
        </w:rPr>
        <w:t>審編期間（</w:t>
      </w:r>
      <w:proofErr w:type="gramEnd"/>
      <w:r w:rsidRPr="00B266C1">
        <w:rPr>
          <w:rFonts w:ascii="標楷體" w:eastAsia="標楷體" w:hAnsi="標楷體" w:hint="eastAsia"/>
          <w:snapToGrid w:val="0"/>
          <w:kern w:val="0"/>
          <w:sz w:val="28"/>
          <w:szCs w:val="28"/>
        </w:rPr>
        <w:t>115年1月1日至6月30日）通知各該機關查明處理業經處分之違失案件1件，係苗栗肉品市場股份有限公司耗水費用水量與水污染防制措施定檢申報資料有差異情形，受處分人員計1人次，核予記過處分。</w:t>
      </w:r>
      <w:proofErr w:type="gramStart"/>
      <w:r w:rsidRPr="00B266C1">
        <w:rPr>
          <w:rFonts w:ascii="標楷體" w:eastAsia="標楷體" w:hAnsi="標楷體" w:hint="eastAsia"/>
          <w:snapToGrid w:val="0"/>
          <w:kern w:val="0"/>
          <w:sz w:val="28"/>
          <w:szCs w:val="28"/>
        </w:rPr>
        <w:t>本室對於</w:t>
      </w:r>
      <w:proofErr w:type="gramEnd"/>
      <w:r w:rsidRPr="00B266C1">
        <w:rPr>
          <w:rFonts w:ascii="標楷體" w:eastAsia="標楷體" w:hAnsi="標楷體" w:hint="eastAsia"/>
          <w:snapToGrid w:val="0"/>
          <w:kern w:val="0"/>
          <w:sz w:val="28"/>
          <w:szCs w:val="28"/>
        </w:rPr>
        <w:t>通知各機關查處者，除要求其提出改善措施，予以列管追蹤查核外，並於報告監察院時，以副本抄送縣政府，以期更能有效發揮審計功能。</w:t>
      </w:r>
    </w:p>
    <w:p w14:paraId="42EE8CF2" w14:textId="77777777" w:rsidR="00D81EAE" w:rsidRPr="00B266C1" w:rsidRDefault="00D81EAE" w:rsidP="007A5358">
      <w:pPr>
        <w:pStyle w:val="-27pt04"/>
        <w:spacing w:afterLines="0" w:line="560" w:lineRule="exact"/>
        <w:ind w:firstLineChars="100" w:firstLine="320"/>
        <w:rPr>
          <w:rFonts w:ascii="標楷體" w:hAnsi="標楷體" w:cs="Times New Roman"/>
          <w:snapToGrid w:val="0"/>
          <w:kern w:val="0"/>
          <w:sz w:val="32"/>
          <w:szCs w:val="30"/>
        </w:rPr>
      </w:pPr>
      <w:r w:rsidRPr="00B266C1">
        <w:rPr>
          <w:rFonts w:ascii="標楷體" w:hAnsi="標楷體" w:cs="Times New Roman" w:hint="eastAsia"/>
          <w:snapToGrid w:val="0"/>
          <w:kern w:val="0"/>
          <w:sz w:val="32"/>
          <w:szCs w:val="30"/>
        </w:rPr>
        <w:t>四、</w:t>
      </w:r>
      <w:proofErr w:type="gramStart"/>
      <w:r w:rsidRPr="00B266C1">
        <w:rPr>
          <w:rFonts w:ascii="標楷體" w:hAnsi="標楷體" w:cs="Times New Roman" w:hint="eastAsia"/>
          <w:snapToGrid w:val="0"/>
          <w:kern w:val="0"/>
          <w:sz w:val="32"/>
          <w:szCs w:val="30"/>
        </w:rPr>
        <w:t>113</w:t>
      </w:r>
      <w:proofErr w:type="gramEnd"/>
      <w:r w:rsidRPr="00B266C1">
        <w:rPr>
          <w:rFonts w:ascii="標楷體" w:hAnsi="標楷體" w:cs="Times New Roman" w:hint="eastAsia"/>
          <w:snapToGrid w:val="0"/>
          <w:kern w:val="0"/>
          <w:sz w:val="32"/>
          <w:szCs w:val="30"/>
        </w:rPr>
        <w:t>年度重要</w:t>
      </w:r>
      <w:r w:rsidRPr="00B266C1">
        <w:rPr>
          <w:rFonts w:ascii="標楷體" w:hAnsi="標楷體" w:cs="DFKaiShu-SB-Estd-BF" w:hint="eastAsia"/>
          <w:kern w:val="0"/>
          <w:sz w:val="32"/>
          <w:szCs w:val="30"/>
        </w:rPr>
        <w:t>審核</w:t>
      </w:r>
      <w:r w:rsidRPr="00B266C1">
        <w:rPr>
          <w:rFonts w:ascii="標楷體" w:hAnsi="標楷體" w:cs="Times New Roman" w:hint="eastAsia"/>
          <w:snapToGrid w:val="0"/>
          <w:kern w:val="0"/>
          <w:sz w:val="32"/>
          <w:szCs w:val="30"/>
        </w:rPr>
        <w:t>意見追蹤查核概述</w:t>
      </w:r>
    </w:p>
    <w:p w14:paraId="54A20A3D" w14:textId="77777777" w:rsidR="00D81EAE" w:rsidRPr="00B266C1" w:rsidRDefault="00D81EAE" w:rsidP="007A5358">
      <w:pPr>
        <w:overflowPunct w:val="0"/>
        <w:spacing w:line="560" w:lineRule="exact"/>
        <w:ind w:firstLineChars="200" w:firstLine="560"/>
        <w:jc w:val="both"/>
        <w:rPr>
          <w:rFonts w:ascii="標楷體" w:eastAsia="標楷體" w:hAnsi="標楷體"/>
          <w:snapToGrid w:val="0"/>
          <w:color w:val="0070C0"/>
          <w:kern w:val="0"/>
          <w:sz w:val="28"/>
          <w:szCs w:val="28"/>
        </w:rPr>
      </w:pPr>
      <w:proofErr w:type="gramStart"/>
      <w:r w:rsidRPr="00B266C1">
        <w:rPr>
          <w:rFonts w:ascii="標楷體" w:eastAsia="標楷體" w:hAnsi="標楷體"/>
          <w:snapToGrid w:val="0"/>
          <w:kern w:val="0"/>
          <w:sz w:val="28"/>
          <w:szCs w:val="28"/>
        </w:rPr>
        <w:t>本室於</w:t>
      </w:r>
      <w:r w:rsidRPr="00B266C1">
        <w:rPr>
          <w:rFonts w:ascii="標楷體" w:eastAsia="標楷體" w:hAnsi="標楷體" w:hint="eastAsia"/>
          <w:snapToGrid w:val="0"/>
          <w:kern w:val="0"/>
          <w:sz w:val="28"/>
          <w:szCs w:val="28"/>
        </w:rPr>
        <w:t>113</w:t>
      </w:r>
      <w:proofErr w:type="gramEnd"/>
      <w:r w:rsidRPr="00B266C1">
        <w:rPr>
          <w:rFonts w:ascii="標楷體" w:eastAsia="標楷體" w:hAnsi="標楷體"/>
          <w:snapToGrid w:val="0"/>
          <w:kern w:val="0"/>
          <w:sz w:val="28"/>
          <w:szCs w:val="28"/>
        </w:rPr>
        <w:t>年度審核報告提列之重要審核意見計有</w:t>
      </w:r>
      <w:r w:rsidRPr="00B266C1">
        <w:rPr>
          <w:rFonts w:ascii="標楷體" w:eastAsia="標楷體" w:hAnsi="標楷體" w:hint="eastAsia"/>
          <w:snapToGrid w:val="0"/>
          <w:kern w:val="0"/>
          <w:sz w:val="28"/>
          <w:szCs w:val="28"/>
        </w:rPr>
        <w:t>68</w:t>
      </w:r>
      <w:r w:rsidRPr="00B266C1">
        <w:rPr>
          <w:rFonts w:ascii="標楷體" w:eastAsia="標楷體" w:hAnsi="標楷體"/>
          <w:snapToGrid w:val="0"/>
          <w:kern w:val="0"/>
          <w:sz w:val="28"/>
          <w:szCs w:val="28"/>
        </w:rPr>
        <w:t>項</w:t>
      </w:r>
      <w:r w:rsidRPr="00B266C1">
        <w:rPr>
          <w:rFonts w:ascii="標楷體" w:eastAsia="標楷體" w:hAnsi="標楷體" w:hint="eastAsia"/>
          <w:snapToGrid w:val="0"/>
          <w:kern w:val="0"/>
          <w:sz w:val="28"/>
          <w:szCs w:val="28"/>
        </w:rPr>
        <w:t>（表</w:t>
      </w:r>
      <w:r w:rsidRPr="00B266C1">
        <w:rPr>
          <w:rFonts w:ascii="標楷體" w:eastAsia="標楷體" w:hAnsi="標楷體"/>
          <w:snapToGrid w:val="0"/>
          <w:kern w:val="0"/>
          <w:sz w:val="28"/>
          <w:szCs w:val="28"/>
        </w:rPr>
        <w:t>1</w:t>
      </w:r>
      <w:r w:rsidRPr="00B266C1">
        <w:rPr>
          <w:rFonts w:ascii="標楷體" w:eastAsia="標楷體" w:hAnsi="標楷體" w:hint="eastAsia"/>
          <w:snapToGrid w:val="0"/>
          <w:kern w:val="0"/>
          <w:sz w:val="28"/>
          <w:szCs w:val="28"/>
        </w:rPr>
        <w:t>）</w:t>
      </w:r>
      <w:r w:rsidRPr="00B266C1">
        <w:rPr>
          <w:rFonts w:ascii="標楷體" w:eastAsia="標楷體" w:hAnsi="標楷體"/>
          <w:snapToGrid w:val="0"/>
          <w:kern w:val="0"/>
          <w:sz w:val="28"/>
          <w:szCs w:val="28"/>
        </w:rPr>
        <w:t>，為促使各機關確實有效落實辦理所提改善措施，</w:t>
      </w:r>
      <w:r w:rsidRPr="00B266C1">
        <w:rPr>
          <w:rFonts w:ascii="標楷體" w:eastAsia="標楷體" w:hAnsi="標楷體" w:hint="eastAsia"/>
          <w:snapToGrid w:val="0"/>
          <w:kern w:val="0"/>
          <w:sz w:val="28"/>
          <w:szCs w:val="28"/>
        </w:rPr>
        <w:t>仍</w:t>
      </w:r>
      <w:proofErr w:type="gramStart"/>
      <w:r w:rsidRPr="00B266C1">
        <w:rPr>
          <w:rFonts w:ascii="標楷體" w:eastAsia="標楷體" w:hAnsi="標楷體"/>
          <w:snapToGrid w:val="0"/>
          <w:kern w:val="0"/>
          <w:sz w:val="28"/>
          <w:szCs w:val="28"/>
        </w:rPr>
        <w:t>賡</w:t>
      </w:r>
      <w:proofErr w:type="gramEnd"/>
      <w:r w:rsidRPr="00B266C1">
        <w:rPr>
          <w:rFonts w:ascii="標楷體" w:eastAsia="標楷體" w:hAnsi="標楷體"/>
          <w:snapToGrid w:val="0"/>
          <w:kern w:val="0"/>
          <w:sz w:val="28"/>
          <w:szCs w:val="28"/>
        </w:rPr>
        <w:t>續追蹤查核實際辦理結果，</w:t>
      </w:r>
      <w:proofErr w:type="gramStart"/>
      <w:r w:rsidRPr="00B266C1">
        <w:rPr>
          <w:rFonts w:ascii="標楷體" w:eastAsia="標楷體" w:hAnsi="標楷體"/>
          <w:snapToGrid w:val="0"/>
          <w:kern w:val="0"/>
          <w:sz w:val="28"/>
          <w:szCs w:val="28"/>
        </w:rPr>
        <w:t>經核</w:t>
      </w:r>
      <w:r w:rsidRPr="00B266C1">
        <w:rPr>
          <w:rFonts w:ascii="標楷體" w:eastAsia="標楷體" w:hAnsi="標楷體" w:hint="eastAsia"/>
          <w:snapToGrid w:val="0"/>
          <w:kern w:val="0"/>
          <w:sz w:val="28"/>
          <w:szCs w:val="28"/>
        </w:rPr>
        <w:t>仍待</w:t>
      </w:r>
      <w:proofErr w:type="gramEnd"/>
      <w:r w:rsidRPr="00B266C1">
        <w:rPr>
          <w:rFonts w:ascii="標楷體" w:eastAsia="標楷體" w:hAnsi="標楷體" w:hint="eastAsia"/>
          <w:snapToGrid w:val="0"/>
          <w:kern w:val="0"/>
          <w:sz w:val="28"/>
          <w:szCs w:val="28"/>
        </w:rPr>
        <w:t>繼續改善者18項、已</w:t>
      </w:r>
      <w:proofErr w:type="gramStart"/>
      <w:r w:rsidRPr="00B266C1">
        <w:rPr>
          <w:rFonts w:ascii="標楷體" w:eastAsia="標楷體" w:hAnsi="標楷體" w:hint="eastAsia"/>
          <w:snapToGrid w:val="0"/>
          <w:kern w:val="0"/>
          <w:sz w:val="28"/>
          <w:szCs w:val="28"/>
        </w:rPr>
        <w:t>研</w:t>
      </w:r>
      <w:proofErr w:type="gramEnd"/>
      <w:r w:rsidRPr="00B266C1">
        <w:rPr>
          <w:rFonts w:ascii="標楷體" w:eastAsia="標楷體" w:hAnsi="標楷體" w:hint="eastAsia"/>
          <w:snapToGrid w:val="0"/>
          <w:kern w:val="0"/>
          <w:sz w:val="28"/>
          <w:szCs w:val="28"/>
        </w:rPr>
        <w:t>謀改善或依改善措施持續辦理者50項，其中仍待繼續改善者，經再綜合</w:t>
      </w:r>
      <w:proofErr w:type="gramStart"/>
      <w:r w:rsidRPr="00B266C1">
        <w:rPr>
          <w:rFonts w:ascii="標楷體" w:eastAsia="標楷體" w:hAnsi="標楷體" w:hint="eastAsia"/>
          <w:snapToGrid w:val="0"/>
          <w:kern w:val="0"/>
          <w:sz w:val="28"/>
          <w:szCs w:val="28"/>
        </w:rPr>
        <w:t>研</w:t>
      </w:r>
      <w:proofErr w:type="gramEnd"/>
      <w:r w:rsidRPr="00B266C1">
        <w:rPr>
          <w:rFonts w:ascii="標楷體" w:eastAsia="標楷體" w:hAnsi="標楷體" w:hint="eastAsia"/>
          <w:snapToGrid w:val="0"/>
          <w:kern w:val="0"/>
          <w:sz w:val="28"/>
          <w:szCs w:val="28"/>
        </w:rPr>
        <w:t>提審核意見17項（</w:t>
      </w:r>
      <w:r w:rsidRPr="00B266C1">
        <w:rPr>
          <w:rFonts w:ascii="標楷體" w:eastAsia="標楷體" w:hAnsi="標楷體"/>
          <w:snapToGrid w:val="0"/>
          <w:kern w:val="0"/>
          <w:sz w:val="28"/>
          <w:szCs w:val="28"/>
        </w:rPr>
        <w:t>詳乙、決算審核</w:t>
      </w:r>
      <w:r w:rsidRPr="00B266C1">
        <w:rPr>
          <w:rFonts w:ascii="標楷體" w:eastAsia="標楷體" w:hAnsi="標楷體" w:hint="eastAsia"/>
          <w:snapToGrid w:val="0"/>
          <w:kern w:val="0"/>
          <w:sz w:val="28"/>
          <w:szCs w:val="28"/>
        </w:rPr>
        <w:t>結果）</w:t>
      </w:r>
      <w:r w:rsidRPr="00B266C1">
        <w:rPr>
          <w:rFonts w:ascii="標楷體" w:eastAsia="標楷體" w:hAnsi="標楷體"/>
          <w:snapToGrid w:val="0"/>
          <w:kern w:val="0"/>
          <w:sz w:val="28"/>
          <w:szCs w:val="28"/>
        </w:rPr>
        <w:t>，</w:t>
      </w:r>
      <w:proofErr w:type="gramStart"/>
      <w:r w:rsidRPr="00B266C1">
        <w:rPr>
          <w:rFonts w:ascii="標楷體" w:eastAsia="標楷體" w:hAnsi="標楷體"/>
          <w:snapToGrid w:val="0"/>
          <w:kern w:val="0"/>
          <w:sz w:val="28"/>
          <w:szCs w:val="28"/>
        </w:rPr>
        <w:t>本室均已</w:t>
      </w:r>
      <w:proofErr w:type="gramEnd"/>
      <w:r w:rsidRPr="00B266C1">
        <w:rPr>
          <w:rFonts w:ascii="標楷體" w:eastAsia="標楷體" w:hAnsi="標楷體"/>
          <w:snapToGrid w:val="0"/>
          <w:kern w:val="0"/>
          <w:sz w:val="28"/>
          <w:szCs w:val="28"/>
        </w:rPr>
        <w:t>列管注意追蹤其辦理情形。</w:t>
      </w:r>
    </w:p>
    <w:p w14:paraId="676F9655" w14:textId="77777777" w:rsidR="00D81EAE" w:rsidRPr="004C4FAA" w:rsidRDefault="00D81EAE" w:rsidP="00E5329B">
      <w:pPr>
        <w:widowControl/>
        <w:spacing w:before="260" w:after="114" w:line="300" w:lineRule="exact"/>
        <w:jc w:val="center"/>
        <w:rPr>
          <w:rFonts w:ascii="標楷體" w:eastAsia="標楷體" w:hAnsi="標楷體"/>
          <w:b/>
          <w:sz w:val="26"/>
          <w:szCs w:val="26"/>
        </w:rPr>
      </w:pPr>
      <w:r w:rsidRPr="004C4FAA">
        <w:rPr>
          <w:rFonts w:ascii="標楷體" w:eastAsia="標楷體" w:hAnsi="標楷體" w:hint="eastAsia"/>
          <w:b/>
          <w:sz w:val="26"/>
          <w:szCs w:val="26"/>
        </w:rPr>
        <w:lastRenderedPageBreak/>
        <w:t>表</w:t>
      </w:r>
      <w:r w:rsidRPr="004C4FAA">
        <w:rPr>
          <w:rFonts w:ascii="標楷體" w:eastAsia="標楷體" w:hAnsi="標楷體"/>
          <w:b/>
          <w:sz w:val="26"/>
          <w:szCs w:val="26"/>
        </w:rPr>
        <w:t>1</w:t>
      </w:r>
      <w:r w:rsidRPr="004C4FAA">
        <w:rPr>
          <w:rFonts w:ascii="標楷體" w:eastAsia="標楷體" w:hAnsi="標楷體" w:hint="eastAsia"/>
          <w:b/>
          <w:sz w:val="26"/>
          <w:szCs w:val="26"/>
        </w:rPr>
        <w:t xml:space="preserve">　審核報告所列重要審核意見分類及覆核辦理情形</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10"/>
        <w:gridCol w:w="684"/>
        <w:gridCol w:w="572"/>
        <w:gridCol w:w="572"/>
        <w:gridCol w:w="572"/>
        <w:gridCol w:w="572"/>
        <w:gridCol w:w="572"/>
        <w:gridCol w:w="576"/>
        <w:gridCol w:w="670"/>
        <w:gridCol w:w="911"/>
        <w:gridCol w:w="809"/>
        <w:gridCol w:w="1009"/>
      </w:tblGrid>
      <w:tr w:rsidR="00D81EAE" w:rsidRPr="004C4FAA" w14:paraId="24C96819" w14:textId="77777777" w:rsidTr="00AF3318">
        <w:trPr>
          <w:cantSplit/>
          <w:trHeight w:val="680"/>
          <w:jc w:val="center"/>
        </w:trPr>
        <w:tc>
          <w:tcPr>
            <w:tcW w:w="1096" w:type="pct"/>
            <w:vMerge w:val="restart"/>
            <w:shd w:val="clear" w:color="auto" w:fill="B6DDE8"/>
            <w:vAlign w:val="center"/>
          </w:tcPr>
          <w:p w14:paraId="3EE7225B" w14:textId="77777777" w:rsidR="00D81EAE" w:rsidRPr="004C4FAA" w:rsidRDefault="00D81EAE" w:rsidP="005B2A95">
            <w:pPr>
              <w:snapToGrid w:val="0"/>
              <w:jc w:val="center"/>
              <w:rPr>
                <w:rFonts w:ascii="標楷體" w:eastAsia="標楷體" w:hAnsi="標楷體"/>
                <w:spacing w:val="-2"/>
                <w:sz w:val="20"/>
              </w:rPr>
            </w:pPr>
            <w:r w:rsidRPr="004C4FAA">
              <w:rPr>
                <w:rFonts w:ascii="標楷體" w:eastAsia="標楷體" w:hAnsi="標楷體" w:hint="eastAsia"/>
                <w:spacing w:val="-2"/>
                <w:sz w:val="20"/>
              </w:rPr>
              <w:t>主管機關名稱</w:t>
            </w:r>
          </w:p>
        </w:tc>
        <w:tc>
          <w:tcPr>
            <w:tcW w:w="2139" w:type="pct"/>
            <w:gridSpan w:val="7"/>
            <w:shd w:val="clear" w:color="auto" w:fill="B6DDE8"/>
            <w:vAlign w:val="center"/>
          </w:tcPr>
          <w:p w14:paraId="441DD0FA" w14:textId="77777777" w:rsidR="00D81EAE" w:rsidRPr="004C4FAA" w:rsidRDefault="00D81EAE" w:rsidP="005B2A95">
            <w:pPr>
              <w:snapToGrid w:val="0"/>
              <w:jc w:val="center"/>
              <w:rPr>
                <w:rFonts w:ascii="標楷體" w:eastAsia="標楷體" w:hAnsi="標楷體"/>
                <w:sz w:val="20"/>
              </w:rPr>
            </w:pPr>
            <w:proofErr w:type="gramStart"/>
            <w:r w:rsidRPr="004C4FAA">
              <w:rPr>
                <w:rFonts w:ascii="標楷體" w:eastAsia="標楷體" w:hAnsi="標楷體"/>
                <w:sz w:val="20"/>
              </w:rPr>
              <w:t>11</w:t>
            </w:r>
            <w:r>
              <w:rPr>
                <w:rFonts w:ascii="標楷體" w:eastAsia="標楷體" w:hAnsi="標楷體" w:hint="eastAsia"/>
                <w:sz w:val="20"/>
              </w:rPr>
              <w:t>4</w:t>
            </w:r>
            <w:proofErr w:type="gramEnd"/>
            <w:r w:rsidRPr="004C4FAA">
              <w:rPr>
                <w:rFonts w:ascii="標楷體" w:eastAsia="標楷體" w:hAnsi="標楷體" w:hint="eastAsia"/>
                <w:sz w:val="20"/>
              </w:rPr>
              <w:t>年度重要審核意見</w:t>
            </w:r>
          </w:p>
        </w:tc>
        <w:tc>
          <w:tcPr>
            <w:tcW w:w="1765" w:type="pct"/>
            <w:gridSpan w:val="4"/>
            <w:shd w:val="clear" w:color="auto" w:fill="B6DDE8"/>
            <w:vAlign w:val="center"/>
          </w:tcPr>
          <w:p w14:paraId="46E6F171" w14:textId="77777777" w:rsidR="00D81EAE" w:rsidRPr="004C4FAA" w:rsidRDefault="00D81EAE" w:rsidP="005B2A95">
            <w:pPr>
              <w:snapToGrid w:val="0"/>
              <w:ind w:rightChars="5" w:right="12"/>
              <w:jc w:val="center"/>
              <w:rPr>
                <w:rFonts w:ascii="標楷體" w:eastAsia="標楷體" w:hAnsi="標楷體"/>
                <w:sz w:val="20"/>
              </w:rPr>
            </w:pPr>
            <w:proofErr w:type="gramStart"/>
            <w:r w:rsidRPr="004C4FAA">
              <w:rPr>
                <w:rFonts w:ascii="標楷體" w:eastAsia="標楷體" w:hAnsi="標楷體" w:hint="eastAsia"/>
                <w:sz w:val="20"/>
              </w:rPr>
              <w:t>11</w:t>
            </w:r>
            <w:r>
              <w:rPr>
                <w:rFonts w:ascii="標楷體" w:eastAsia="標楷體" w:hAnsi="標楷體" w:hint="eastAsia"/>
                <w:sz w:val="20"/>
              </w:rPr>
              <w:t>3</w:t>
            </w:r>
            <w:proofErr w:type="gramEnd"/>
            <w:r w:rsidRPr="004C4FAA">
              <w:rPr>
                <w:rFonts w:ascii="標楷體" w:eastAsia="標楷體" w:hAnsi="標楷體" w:hint="eastAsia"/>
                <w:sz w:val="20"/>
              </w:rPr>
              <w:t>年度重要審核意見覆核情形</w:t>
            </w:r>
          </w:p>
        </w:tc>
      </w:tr>
      <w:tr w:rsidR="00D81EAE" w:rsidRPr="004C4FAA" w14:paraId="6C23F198" w14:textId="77777777" w:rsidTr="00AF3318">
        <w:trPr>
          <w:cantSplit/>
          <w:trHeight w:val="454"/>
          <w:jc w:val="center"/>
        </w:trPr>
        <w:tc>
          <w:tcPr>
            <w:tcW w:w="1096" w:type="pct"/>
            <w:vMerge/>
            <w:shd w:val="clear" w:color="auto" w:fill="B6DDE8"/>
            <w:vAlign w:val="center"/>
          </w:tcPr>
          <w:p w14:paraId="5DAB5E13" w14:textId="77777777" w:rsidR="00D81EAE" w:rsidRPr="004C4FAA" w:rsidRDefault="00D81EAE" w:rsidP="005B2A95">
            <w:pPr>
              <w:snapToGrid w:val="0"/>
              <w:jc w:val="center"/>
              <w:rPr>
                <w:rFonts w:ascii="標楷體" w:eastAsia="標楷體" w:hAnsi="標楷體"/>
                <w:sz w:val="20"/>
              </w:rPr>
            </w:pPr>
          </w:p>
        </w:tc>
        <w:tc>
          <w:tcPr>
            <w:tcW w:w="355" w:type="pct"/>
            <w:vMerge w:val="restart"/>
            <w:shd w:val="clear" w:color="auto" w:fill="B6DDE8"/>
            <w:vAlign w:val="center"/>
          </w:tcPr>
          <w:p w14:paraId="1244D453" w14:textId="77777777" w:rsidR="00D81EAE" w:rsidRPr="004C4FAA" w:rsidRDefault="00D81EAE" w:rsidP="005B2A95">
            <w:pPr>
              <w:snapToGrid w:val="0"/>
              <w:jc w:val="distribute"/>
              <w:rPr>
                <w:rFonts w:ascii="標楷體" w:eastAsia="標楷體" w:hAnsi="標楷體"/>
                <w:sz w:val="20"/>
              </w:rPr>
            </w:pPr>
            <w:r w:rsidRPr="004C4FAA">
              <w:rPr>
                <w:rFonts w:ascii="標楷體" w:eastAsia="標楷體" w:hAnsi="標楷體"/>
                <w:sz w:val="20"/>
              </w:rPr>
              <w:t>項數</w:t>
            </w:r>
          </w:p>
          <w:p w14:paraId="75922A53" w14:textId="77777777" w:rsidR="00D81EAE" w:rsidRPr="004C4FAA" w:rsidRDefault="00D81EAE" w:rsidP="005B2A95">
            <w:pPr>
              <w:snapToGrid w:val="0"/>
              <w:jc w:val="distribute"/>
              <w:rPr>
                <w:rFonts w:ascii="標楷體" w:eastAsia="標楷體" w:hAnsi="標楷體"/>
                <w:sz w:val="20"/>
              </w:rPr>
            </w:pPr>
            <w:r w:rsidRPr="004C4FAA">
              <w:rPr>
                <w:rFonts w:ascii="標楷體" w:eastAsia="標楷體" w:hAnsi="標楷體" w:hint="eastAsia"/>
                <w:sz w:val="20"/>
              </w:rPr>
              <w:t>合計</w:t>
            </w:r>
          </w:p>
        </w:tc>
        <w:tc>
          <w:tcPr>
            <w:tcW w:w="1784" w:type="pct"/>
            <w:gridSpan w:val="6"/>
            <w:tcBorders>
              <w:bottom w:val="single" w:sz="4" w:space="0" w:color="auto"/>
            </w:tcBorders>
            <w:shd w:val="clear" w:color="auto" w:fill="B6DDE8"/>
            <w:vAlign w:val="center"/>
          </w:tcPr>
          <w:p w14:paraId="036E9882" w14:textId="77777777" w:rsidR="00D81EAE" w:rsidRPr="004C4FAA" w:rsidRDefault="00D81EAE" w:rsidP="005B2A95">
            <w:pPr>
              <w:snapToGrid w:val="0"/>
              <w:jc w:val="center"/>
              <w:rPr>
                <w:rFonts w:ascii="標楷體" w:eastAsia="標楷體" w:hAnsi="標楷體"/>
                <w:sz w:val="20"/>
              </w:rPr>
            </w:pPr>
            <w:r w:rsidRPr="004C4FAA">
              <w:rPr>
                <w:rFonts w:ascii="標楷體" w:eastAsia="標楷體" w:hAnsi="標楷體"/>
                <w:sz w:val="20"/>
              </w:rPr>
              <w:t>分類</w:t>
            </w:r>
            <w:r w:rsidRPr="004C4FAA">
              <w:rPr>
                <w:rFonts w:ascii="標楷體" w:eastAsia="標楷體" w:hAnsi="標楷體" w:hint="eastAsia"/>
                <w:sz w:val="20"/>
              </w:rPr>
              <w:t>（</w:t>
            </w:r>
            <w:proofErr w:type="gramStart"/>
            <w:r w:rsidRPr="004C4FAA">
              <w:rPr>
                <w:rFonts w:ascii="標楷體" w:eastAsia="標楷體" w:hAnsi="標楷體" w:hint="eastAsia"/>
                <w:sz w:val="20"/>
              </w:rPr>
              <w:t>註</w:t>
            </w:r>
            <w:proofErr w:type="gramEnd"/>
            <w:r w:rsidRPr="004C4FAA">
              <w:rPr>
                <w:rFonts w:ascii="標楷體" w:eastAsia="標楷體" w:hAnsi="標楷體" w:hint="eastAsia"/>
                <w:sz w:val="20"/>
              </w:rPr>
              <w:t>1）</w:t>
            </w:r>
          </w:p>
        </w:tc>
        <w:tc>
          <w:tcPr>
            <w:tcW w:w="348" w:type="pct"/>
            <w:vMerge w:val="restart"/>
            <w:shd w:val="clear" w:color="auto" w:fill="B6DDE8"/>
            <w:vAlign w:val="center"/>
          </w:tcPr>
          <w:p w14:paraId="44DD6B7F" w14:textId="77777777" w:rsidR="00D81EAE" w:rsidRPr="009B5F8C" w:rsidRDefault="00D81EAE" w:rsidP="009B5F8C">
            <w:pPr>
              <w:snapToGrid w:val="0"/>
              <w:ind w:rightChars="15" w:right="36"/>
              <w:jc w:val="distribute"/>
              <w:rPr>
                <w:rFonts w:ascii="標楷體" w:eastAsia="標楷體" w:hAnsi="標楷體"/>
                <w:spacing w:val="-20"/>
                <w:sz w:val="20"/>
              </w:rPr>
            </w:pPr>
            <w:r w:rsidRPr="009B5F8C">
              <w:rPr>
                <w:rFonts w:ascii="標楷體" w:eastAsia="標楷體" w:hAnsi="標楷體" w:hint="eastAsia"/>
                <w:spacing w:val="-20"/>
                <w:sz w:val="20"/>
              </w:rPr>
              <w:t>項數</w:t>
            </w:r>
          </w:p>
          <w:p w14:paraId="7D71D0C8" w14:textId="77777777" w:rsidR="00D81EAE" w:rsidRPr="004C4FAA" w:rsidRDefault="00D81EAE" w:rsidP="009B5F8C">
            <w:pPr>
              <w:snapToGrid w:val="0"/>
              <w:ind w:rightChars="15" w:right="36"/>
              <w:jc w:val="distribute"/>
              <w:rPr>
                <w:rFonts w:ascii="標楷體" w:eastAsia="標楷體" w:hAnsi="標楷體"/>
                <w:spacing w:val="-20"/>
                <w:sz w:val="20"/>
              </w:rPr>
            </w:pPr>
            <w:r w:rsidRPr="009B5F8C">
              <w:rPr>
                <w:rFonts w:ascii="標楷體" w:eastAsia="標楷體" w:hAnsi="標楷體" w:hint="eastAsia"/>
                <w:spacing w:val="-20"/>
                <w:sz w:val="20"/>
              </w:rPr>
              <w:t>合計</w:t>
            </w:r>
          </w:p>
        </w:tc>
        <w:tc>
          <w:tcPr>
            <w:tcW w:w="473" w:type="pct"/>
            <w:vMerge w:val="restart"/>
            <w:shd w:val="clear" w:color="auto" w:fill="B6DDE8"/>
            <w:vAlign w:val="center"/>
          </w:tcPr>
          <w:p w14:paraId="12638D35" w14:textId="77777777" w:rsidR="00D81EAE" w:rsidRPr="004C4FAA" w:rsidRDefault="00D81EAE" w:rsidP="009B5F8C">
            <w:pPr>
              <w:snapToGrid w:val="0"/>
              <w:ind w:rightChars="15" w:right="36"/>
              <w:jc w:val="distribute"/>
              <w:rPr>
                <w:rFonts w:ascii="標楷體" w:eastAsia="標楷體" w:hAnsi="標楷體"/>
                <w:spacing w:val="-20"/>
                <w:sz w:val="20"/>
              </w:rPr>
            </w:pPr>
            <w:r w:rsidRPr="004C4FAA">
              <w:rPr>
                <w:rFonts w:ascii="標楷體" w:eastAsia="標楷體" w:hAnsi="標楷體" w:hint="eastAsia"/>
                <w:spacing w:val="-20"/>
                <w:sz w:val="20"/>
              </w:rPr>
              <w:t>仍待繼續</w:t>
            </w:r>
          </w:p>
          <w:p w14:paraId="102CEA2C" w14:textId="77777777" w:rsidR="00D81EAE" w:rsidRPr="009B5F8C" w:rsidRDefault="00D81EAE" w:rsidP="009B5F8C">
            <w:pPr>
              <w:snapToGrid w:val="0"/>
              <w:ind w:rightChars="15" w:right="36"/>
              <w:jc w:val="distribute"/>
              <w:rPr>
                <w:rFonts w:ascii="標楷體" w:eastAsia="標楷體" w:hAnsi="標楷體"/>
                <w:spacing w:val="-20"/>
                <w:sz w:val="20"/>
              </w:rPr>
            </w:pPr>
            <w:r w:rsidRPr="004C4FAA">
              <w:rPr>
                <w:rFonts w:ascii="標楷體" w:eastAsia="標楷體" w:hAnsi="標楷體" w:hint="eastAsia"/>
                <w:spacing w:val="-20"/>
                <w:sz w:val="20"/>
              </w:rPr>
              <w:t>改善</w:t>
            </w:r>
          </w:p>
        </w:tc>
        <w:tc>
          <w:tcPr>
            <w:tcW w:w="420" w:type="pct"/>
            <w:vMerge w:val="restart"/>
            <w:shd w:val="clear" w:color="auto" w:fill="B6DDE8"/>
            <w:vAlign w:val="center"/>
          </w:tcPr>
          <w:p w14:paraId="26204B24" w14:textId="77777777" w:rsidR="00D81EAE" w:rsidRPr="004C4FAA" w:rsidRDefault="00D81EAE" w:rsidP="009B5F8C">
            <w:pPr>
              <w:snapToGrid w:val="0"/>
              <w:ind w:rightChars="15" w:right="36"/>
              <w:jc w:val="distribute"/>
              <w:rPr>
                <w:rFonts w:ascii="標楷體" w:eastAsia="標楷體" w:hAnsi="標楷體"/>
                <w:spacing w:val="-20"/>
                <w:sz w:val="20"/>
              </w:rPr>
            </w:pPr>
            <w:r w:rsidRPr="004C4FAA">
              <w:rPr>
                <w:rFonts w:ascii="標楷體" w:eastAsia="標楷體" w:hAnsi="標楷體" w:hint="eastAsia"/>
                <w:spacing w:val="-20"/>
                <w:sz w:val="20"/>
              </w:rPr>
              <w:t>處理中</w:t>
            </w:r>
          </w:p>
        </w:tc>
        <w:tc>
          <w:tcPr>
            <w:tcW w:w="524" w:type="pct"/>
            <w:vMerge w:val="restart"/>
            <w:shd w:val="clear" w:color="auto" w:fill="B6DDE8"/>
            <w:vAlign w:val="center"/>
          </w:tcPr>
          <w:p w14:paraId="3FEF5D8C" w14:textId="77777777" w:rsidR="00D81EAE" w:rsidRPr="009B5F8C" w:rsidRDefault="00D81EAE" w:rsidP="009B5F8C">
            <w:pPr>
              <w:snapToGrid w:val="0"/>
              <w:ind w:rightChars="15" w:right="36"/>
              <w:jc w:val="distribute"/>
              <w:rPr>
                <w:rFonts w:ascii="標楷體" w:eastAsia="標楷體" w:hAnsi="標楷體"/>
                <w:spacing w:val="-20"/>
                <w:sz w:val="20"/>
              </w:rPr>
            </w:pPr>
            <w:r w:rsidRPr="009B5F8C">
              <w:rPr>
                <w:rFonts w:ascii="標楷體" w:eastAsia="標楷體" w:hAnsi="標楷體" w:hint="eastAsia"/>
                <w:spacing w:val="-20"/>
                <w:sz w:val="20"/>
              </w:rPr>
              <w:t>已改善</w:t>
            </w:r>
          </w:p>
          <w:p w14:paraId="5CE4A9E9" w14:textId="77777777" w:rsidR="00D81EAE" w:rsidRPr="009B5F8C" w:rsidRDefault="00D81EAE" w:rsidP="009B5F8C">
            <w:pPr>
              <w:snapToGrid w:val="0"/>
              <w:ind w:rightChars="15" w:right="36"/>
              <w:jc w:val="distribute"/>
              <w:rPr>
                <w:rFonts w:ascii="標楷體" w:eastAsia="標楷體" w:hAnsi="標楷體"/>
                <w:spacing w:val="-20"/>
                <w:sz w:val="20"/>
              </w:rPr>
            </w:pPr>
            <w:r w:rsidRPr="009B5F8C">
              <w:rPr>
                <w:rFonts w:ascii="標楷體" w:eastAsia="標楷體" w:hAnsi="標楷體" w:hint="eastAsia"/>
                <w:spacing w:val="-20"/>
                <w:sz w:val="20"/>
              </w:rPr>
              <w:t>辦理</w:t>
            </w:r>
          </w:p>
          <w:p w14:paraId="4B57389E" w14:textId="77777777" w:rsidR="00D81EAE" w:rsidRPr="009B5F8C" w:rsidRDefault="00D81EAE" w:rsidP="009B5F8C">
            <w:pPr>
              <w:snapToGrid w:val="0"/>
              <w:ind w:rightChars="15" w:right="36"/>
              <w:jc w:val="center"/>
              <w:rPr>
                <w:rFonts w:ascii="標楷體" w:eastAsia="標楷體" w:hAnsi="標楷體"/>
                <w:spacing w:val="-20"/>
                <w:sz w:val="20"/>
              </w:rPr>
            </w:pPr>
            <w:r w:rsidRPr="004C4FAA">
              <w:rPr>
                <w:rFonts w:ascii="標楷體" w:eastAsia="標楷體" w:hAnsi="標楷體" w:hint="eastAsia"/>
                <w:spacing w:val="-20"/>
                <w:sz w:val="20"/>
              </w:rPr>
              <w:t>（</w:t>
            </w:r>
            <w:proofErr w:type="gramStart"/>
            <w:r w:rsidRPr="004C4FAA">
              <w:rPr>
                <w:rFonts w:ascii="標楷體" w:eastAsia="標楷體" w:hAnsi="標楷體" w:hint="eastAsia"/>
                <w:spacing w:val="-20"/>
                <w:sz w:val="20"/>
              </w:rPr>
              <w:t>註</w:t>
            </w:r>
            <w:proofErr w:type="gramEnd"/>
            <w:r w:rsidRPr="004C4FAA">
              <w:rPr>
                <w:rFonts w:ascii="標楷體" w:eastAsia="標楷體" w:hAnsi="標楷體" w:hint="eastAsia"/>
                <w:spacing w:val="-20"/>
                <w:sz w:val="20"/>
              </w:rPr>
              <w:t>2）</w:t>
            </w:r>
          </w:p>
        </w:tc>
      </w:tr>
      <w:tr w:rsidR="00D81EAE" w:rsidRPr="004C4FAA" w14:paraId="6BBC0AEC" w14:textId="77777777" w:rsidTr="00AF3318">
        <w:trPr>
          <w:cantSplit/>
          <w:trHeight w:val="454"/>
          <w:jc w:val="center"/>
        </w:trPr>
        <w:tc>
          <w:tcPr>
            <w:tcW w:w="1096" w:type="pct"/>
            <w:vMerge/>
            <w:shd w:val="clear" w:color="auto" w:fill="F2F2F2" w:themeFill="background1" w:themeFillShade="F2"/>
            <w:vAlign w:val="center"/>
          </w:tcPr>
          <w:p w14:paraId="39F83926" w14:textId="77777777" w:rsidR="00D81EAE" w:rsidRPr="004C4FAA" w:rsidRDefault="00D81EAE" w:rsidP="005B2A95">
            <w:pPr>
              <w:snapToGrid w:val="0"/>
              <w:jc w:val="center"/>
              <w:rPr>
                <w:rFonts w:ascii="標楷體" w:eastAsia="標楷體" w:hAnsi="標楷體"/>
                <w:sz w:val="20"/>
              </w:rPr>
            </w:pPr>
          </w:p>
        </w:tc>
        <w:tc>
          <w:tcPr>
            <w:tcW w:w="355" w:type="pct"/>
            <w:vMerge/>
            <w:shd w:val="clear" w:color="auto" w:fill="F2F2F2" w:themeFill="background1" w:themeFillShade="F2"/>
            <w:vAlign w:val="center"/>
          </w:tcPr>
          <w:p w14:paraId="02B5340F" w14:textId="77777777" w:rsidR="00D81EAE" w:rsidRPr="004C4FAA" w:rsidRDefault="00D81EAE" w:rsidP="005B2A95">
            <w:pPr>
              <w:snapToGrid w:val="0"/>
              <w:jc w:val="center"/>
              <w:rPr>
                <w:rFonts w:ascii="標楷體" w:eastAsia="標楷體" w:hAnsi="標楷體"/>
                <w:sz w:val="20"/>
              </w:rPr>
            </w:pPr>
          </w:p>
        </w:tc>
        <w:tc>
          <w:tcPr>
            <w:tcW w:w="297" w:type="pct"/>
            <w:shd w:val="clear" w:color="auto" w:fill="B6DDE8"/>
            <w:vAlign w:val="center"/>
          </w:tcPr>
          <w:p w14:paraId="7C9AE156" w14:textId="77777777" w:rsidR="00D81EAE" w:rsidRPr="004C4FAA" w:rsidRDefault="00D81EAE" w:rsidP="005B2A95">
            <w:pPr>
              <w:snapToGrid w:val="0"/>
              <w:jc w:val="center"/>
              <w:rPr>
                <w:rFonts w:ascii="標楷體" w:eastAsia="標楷體" w:hAnsi="標楷體"/>
                <w:sz w:val="20"/>
              </w:rPr>
            </w:pPr>
            <w:r w:rsidRPr="004C4FAA">
              <w:rPr>
                <w:rFonts w:ascii="標楷體" w:eastAsia="標楷體" w:hAnsi="標楷體"/>
                <w:sz w:val="20"/>
              </w:rPr>
              <w:t>（1）</w:t>
            </w:r>
          </w:p>
        </w:tc>
        <w:tc>
          <w:tcPr>
            <w:tcW w:w="297" w:type="pct"/>
            <w:shd w:val="clear" w:color="auto" w:fill="B6DDE8"/>
            <w:vAlign w:val="center"/>
          </w:tcPr>
          <w:p w14:paraId="5CC3A1CB" w14:textId="77777777" w:rsidR="00D81EAE" w:rsidRPr="004C4FAA" w:rsidRDefault="00D81EAE" w:rsidP="005B2A95">
            <w:pPr>
              <w:snapToGrid w:val="0"/>
              <w:jc w:val="center"/>
              <w:rPr>
                <w:rFonts w:ascii="標楷體" w:eastAsia="標楷體" w:hAnsi="標楷體"/>
                <w:sz w:val="20"/>
              </w:rPr>
            </w:pPr>
            <w:r w:rsidRPr="004C4FAA">
              <w:rPr>
                <w:rFonts w:ascii="標楷體" w:eastAsia="標楷體" w:hAnsi="標楷體"/>
                <w:sz w:val="20"/>
              </w:rPr>
              <w:t>（</w:t>
            </w:r>
            <w:r w:rsidRPr="004C4FAA">
              <w:rPr>
                <w:rFonts w:ascii="標楷體" w:eastAsia="標楷體" w:hAnsi="標楷體" w:hint="eastAsia"/>
                <w:sz w:val="20"/>
              </w:rPr>
              <w:t>2</w:t>
            </w:r>
            <w:r w:rsidRPr="004C4FAA">
              <w:rPr>
                <w:rFonts w:ascii="標楷體" w:eastAsia="標楷體" w:hAnsi="標楷體"/>
                <w:sz w:val="20"/>
              </w:rPr>
              <w:t>）</w:t>
            </w:r>
          </w:p>
        </w:tc>
        <w:tc>
          <w:tcPr>
            <w:tcW w:w="297" w:type="pct"/>
            <w:shd w:val="clear" w:color="auto" w:fill="B6DDE8"/>
            <w:vAlign w:val="center"/>
          </w:tcPr>
          <w:p w14:paraId="5822DBC3" w14:textId="77777777" w:rsidR="00D81EAE" w:rsidRPr="004C4FAA" w:rsidRDefault="00D81EAE" w:rsidP="005B2A95">
            <w:pPr>
              <w:snapToGrid w:val="0"/>
              <w:jc w:val="center"/>
              <w:rPr>
                <w:rFonts w:ascii="標楷體" w:eastAsia="標楷體" w:hAnsi="標楷體"/>
                <w:sz w:val="20"/>
              </w:rPr>
            </w:pPr>
            <w:r w:rsidRPr="004C4FAA">
              <w:rPr>
                <w:rFonts w:ascii="標楷體" w:eastAsia="標楷體" w:hAnsi="標楷體"/>
                <w:sz w:val="20"/>
              </w:rPr>
              <w:t>（</w:t>
            </w:r>
            <w:r w:rsidRPr="004C4FAA">
              <w:rPr>
                <w:rFonts w:ascii="標楷體" w:eastAsia="標楷體" w:hAnsi="標楷體" w:hint="eastAsia"/>
                <w:sz w:val="20"/>
              </w:rPr>
              <w:t>3</w:t>
            </w:r>
            <w:r w:rsidRPr="004C4FAA">
              <w:rPr>
                <w:rFonts w:ascii="標楷體" w:eastAsia="標楷體" w:hAnsi="標楷體"/>
                <w:sz w:val="20"/>
              </w:rPr>
              <w:t>）</w:t>
            </w:r>
          </w:p>
        </w:tc>
        <w:tc>
          <w:tcPr>
            <w:tcW w:w="297" w:type="pct"/>
            <w:shd w:val="clear" w:color="auto" w:fill="B6DDE8"/>
            <w:vAlign w:val="center"/>
          </w:tcPr>
          <w:p w14:paraId="4C559AB6" w14:textId="77777777" w:rsidR="00D81EAE" w:rsidRPr="004C4FAA" w:rsidRDefault="00D81EAE" w:rsidP="005B2A95">
            <w:pPr>
              <w:snapToGrid w:val="0"/>
              <w:jc w:val="center"/>
              <w:rPr>
                <w:rFonts w:ascii="標楷體" w:eastAsia="標楷體" w:hAnsi="標楷體"/>
                <w:sz w:val="20"/>
              </w:rPr>
            </w:pPr>
            <w:r w:rsidRPr="004C4FAA">
              <w:rPr>
                <w:rFonts w:ascii="標楷體" w:eastAsia="標楷體" w:hAnsi="標楷體"/>
                <w:sz w:val="20"/>
              </w:rPr>
              <w:t>（</w:t>
            </w:r>
            <w:r w:rsidRPr="004C4FAA">
              <w:rPr>
                <w:rFonts w:ascii="標楷體" w:eastAsia="標楷體" w:hAnsi="標楷體" w:hint="eastAsia"/>
                <w:sz w:val="20"/>
              </w:rPr>
              <w:t>4</w:t>
            </w:r>
            <w:r w:rsidRPr="004C4FAA">
              <w:rPr>
                <w:rFonts w:ascii="標楷體" w:eastAsia="標楷體" w:hAnsi="標楷體"/>
                <w:sz w:val="20"/>
              </w:rPr>
              <w:t>）</w:t>
            </w:r>
          </w:p>
        </w:tc>
        <w:tc>
          <w:tcPr>
            <w:tcW w:w="297" w:type="pct"/>
            <w:shd w:val="clear" w:color="auto" w:fill="B6DDE8"/>
            <w:vAlign w:val="center"/>
          </w:tcPr>
          <w:p w14:paraId="0B1D0DEA" w14:textId="77777777" w:rsidR="00D81EAE" w:rsidRPr="004C4FAA" w:rsidRDefault="00D81EAE" w:rsidP="005B2A95">
            <w:pPr>
              <w:snapToGrid w:val="0"/>
              <w:jc w:val="center"/>
              <w:rPr>
                <w:rFonts w:ascii="標楷體" w:eastAsia="標楷體" w:hAnsi="標楷體"/>
                <w:sz w:val="20"/>
              </w:rPr>
            </w:pPr>
            <w:r w:rsidRPr="004C4FAA">
              <w:rPr>
                <w:rFonts w:ascii="標楷體" w:eastAsia="標楷體" w:hAnsi="標楷體"/>
                <w:sz w:val="20"/>
              </w:rPr>
              <w:t>（</w:t>
            </w:r>
            <w:r w:rsidRPr="004C4FAA">
              <w:rPr>
                <w:rFonts w:ascii="標楷體" w:eastAsia="標楷體" w:hAnsi="標楷體" w:hint="eastAsia"/>
                <w:sz w:val="20"/>
              </w:rPr>
              <w:t>5</w:t>
            </w:r>
            <w:r w:rsidRPr="004C4FAA">
              <w:rPr>
                <w:rFonts w:ascii="標楷體" w:eastAsia="標楷體" w:hAnsi="標楷體"/>
                <w:sz w:val="20"/>
              </w:rPr>
              <w:t>）</w:t>
            </w:r>
          </w:p>
        </w:tc>
        <w:tc>
          <w:tcPr>
            <w:tcW w:w="299" w:type="pct"/>
            <w:shd w:val="clear" w:color="auto" w:fill="B6DDE8"/>
            <w:vAlign w:val="center"/>
          </w:tcPr>
          <w:p w14:paraId="74AB7CA8" w14:textId="77777777" w:rsidR="00D81EAE" w:rsidRPr="004C4FAA" w:rsidRDefault="00D81EAE" w:rsidP="005B2A95">
            <w:pPr>
              <w:snapToGrid w:val="0"/>
              <w:jc w:val="center"/>
              <w:rPr>
                <w:rFonts w:ascii="標楷體" w:eastAsia="標楷體" w:hAnsi="標楷體"/>
                <w:sz w:val="20"/>
              </w:rPr>
            </w:pPr>
            <w:r w:rsidRPr="004C4FAA">
              <w:rPr>
                <w:rFonts w:ascii="標楷體" w:eastAsia="標楷體" w:hAnsi="標楷體"/>
                <w:sz w:val="20"/>
              </w:rPr>
              <w:t>（</w:t>
            </w:r>
            <w:r w:rsidRPr="004C4FAA">
              <w:rPr>
                <w:rFonts w:ascii="標楷體" w:eastAsia="標楷體" w:hAnsi="標楷體" w:hint="eastAsia"/>
                <w:sz w:val="20"/>
              </w:rPr>
              <w:t>6</w:t>
            </w:r>
            <w:r w:rsidRPr="004C4FAA">
              <w:rPr>
                <w:rFonts w:ascii="標楷體" w:eastAsia="標楷體" w:hAnsi="標楷體"/>
                <w:sz w:val="20"/>
              </w:rPr>
              <w:t>）</w:t>
            </w:r>
          </w:p>
        </w:tc>
        <w:tc>
          <w:tcPr>
            <w:tcW w:w="348" w:type="pct"/>
            <w:vMerge/>
            <w:shd w:val="clear" w:color="auto" w:fill="F2F2F2" w:themeFill="background1" w:themeFillShade="F2"/>
            <w:vAlign w:val="center"/>
          </w:tcPr>
          <w:p w14:paraId="71DA3123" w14:textId="77777777" w:rsidR="00D81EAE" w:rsidRPr="004C4FAA" w:rsidRDefault="00D81EAE" w:rsidP="005B2A95">
            <w:pPr>
              <w:snapToGrid w:val="0"/>
              <w:jc w:val="distribute"/>
              <w:rPr>
                <w:rFonts w:ascii="標楷體" w:eastAsia="標楷體" w:hAnsi="標楷體"/>
                <w:spacing w:val="-20"/>
                <w:sz w:val="20"/>
              </w:rPr>
            </w:pPr>
          </w:p>
        </w:tc>
        <w:tc>
          <w:tcPr>
            <w:tcW w:w="473" w:type="pct"/>
            <w:vMerge/>
            <w:shd w:val="clear" w:color="auto" w:fill="F2F2F2" w:themeFill="background1" w:themeFillShade="F2"/>
            <w:vAlign w:val="center"/>
          </w:tcPr>
          <w:p w14:paraId="5A9C1282" w14:textId="77777777" w:rsidR="00D81EAE" w:rsidRPr="004C4FAA" w:rsidRDefault="00D81EAE" w:rsidP="005B2A95">
            <w:pPr>
              <w:snapToGrid w:val="0"/>
              <w:jc w:val="distribute"/>
              <w:rPr>
                <w:rFonts w:ascii="標楷體" w:eastAsia="標楷體" w:hAnsi="標楷體"/>
                <w:spacing w:val="-20"/>
                <w:sz w:val="20"/>
              </w:rPr>
            </w:pPr>
          </w:p>
        </w:tc>
        <w:tc>
          <w:tcPr>
            <w:tcW w:w="420" w:type="pct"/>
            <w:vMerge/>
            <w:shd w:val="clear" w:color="auto" w:fill="F2F2F2" w:themeFill="background1" w:themeFillShade="F2"/>
            <w:vAlign w:val="center"/>
          </w:tcPr>
          <w:p w14:paraId="307EFCBD" w14:textId="77777777" w:rsidR="00D81EAE" w:rsidRPr="004C4FAA" w:rsidRDefault="00D81EAE" w:rsidP="005B2A95">
            <w:pPr>
              <w:snapToGrid w:val="0"/>
              <w:ind w:leftChars="-10" w:left="-24" w:rightChars="13" w:right="31"/>
              <w:jc w:val="distribute"/>
              <w:rPr>
                <w:rFonts w:ascii="標楷體" w:eastAsia="標楷體" w:hAnsi="標楷體"/>
                <w:spacing w:val="-20"/>
                <w:sz w:val="20"/>
              </w:rPr>
            </w:pPr>
          </w:p>
        </w:tc>
        <w:tc>
          <w:tcPr>
            <w:tcW w:w="524" w:type="pct"/>
            <w:vMerge/>
            <w:shd w:val="clear" w:color="auto" w:fill="F2F2F2" w:themeFill="background1" w:themeFillShade="F2"/>
            <w:vAlign w:val="center"/>
          </w:tcPr>
          <w:p w14:paraId="12B2ADA3" w14:textId="77777777" w:rsidR="00D81EAE" w:rsidRPr="004C4FAA" w:rsidRDefault="00D81EAE" w:rsidP="005B2A95">
            <w:pPr>
              <w:snapToGrid w:val="0"/>
              <w:jc w:val="center"/>
              <w:rPr>
                <w:rFonts w:ascii="標楷體" w:eastAsia="標楷體" w:hAnsi="標楷體"/>
                <w:sz w:val="20"/>
              </w:rPr>
            </w:pPr>
          </w:p>
        </w:tc>
      </w:tr>
      <w:tr w:rsidR="00D81EAE" w:rsidRPr="004C4FAA" w14:paraId="54FFD518" w14:textId="77777777" w:rsidTr="00FF6056">
        <w:trPr>
          <w:cantSplit/>
          <w:trHeight w:val="646"/>
          <w:jc w:val="center"/>
        </w:trPr>
        <w:tc>
          <w:tcPr>
            <w:tcW w:w="1096" w:type="pct"/>
            <w:shd w:val="clear" w:color="auto" w:fill="auto"/>
            <w:vAlign w:val="center"/>
          </w:tcPr>
          <w:p w14:paraId="27FBEF3B" w14:textId="77777777" w:rsidR="00D81EAE" w:rsidRPr="004C4FAA" w:rsidRDefault="00D81EAE" w:rsidP="005B2A95">
            <w:pPr>
              <w:snapToGrid w:val="0"/>
              <w:spacing w:line="240" w:lineRule="exact"/>
              <w:ind w:rightChars="63" w:right="151" w:firstLineChars="57" w:firstLine="114"/>
              <w:jc w:val="distribute"/>
              <w:rPr>
                <w:rFonts w:ascii="標楷體" w:eastAsia="標楷體" w:hAnsi="標楷體"/>
                <w:b/>
                <w:sz w:val="20"/>
              </w:rPr>
            </w:pPr>
            <w:r w:rsidRPr="004C4FAA">
              <w:rPr>
                <w:rFonts w:ascii="標楷體" w:eastAsia="標楷體" w:hAnsi="標楷體" w:hint="eastAsia"/>
                <w:b/>
                <w:noProof/>
                <w:sz w:val="20"/>
              </w:rPr>
              <w:t>合計</w:t>
            </w:r>
          </w:p>
        </w:tc>
        <w:tc>
          <w:tcPr>
            <w:tcW w:w="355" w:type="pct"/>
            <w:shd w:val="clear" w:color="auto" w:fill="auto"/>
            <w:vAlign w:val="center"/>
          </w:tcPr>
          <w:p w14:paraId="071568B4"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color w:val="EE0000"/>
                <w:sz w:val="20"/>
              </w:rPr>
            </w:pPr>
            <w:r w:rsidRPr="004C4FAA">
              <w:rPr>
                <w:rFonts w:ascii="標楷體" w:eastAsia="標楷體" w:hAnsi="標楷體" w:hint="eastAsia"/>
                <w:b/>
                <w:sz w:val="20"/>
              </w:rPr>
              <w:t>6</w:t>
            </w:r>
            <w:r>
              <w:rPr>
                <w:rFonts w:ascii="標楷體" w:eastAsia="標楷體" w:hAnsi="標楷體" w:hint="eastAsia"/>
                <w:b/>
                <w:sz w:val="20"/>
              </w:rPr>
              <w:t>9</w:t>
            </w:r>
          </w:p>
        </w:tc>
        <w:tc>
          <w:tcPr>
            <w:tcW w:w="297" w:type="pct"/>
            <w:shd w:val="clear" w:color="auto" w:fill="auto"/>
            <w:vAlign w:val="center"/>
          </w:tcPr>
          <w:p w14:paraId="5B5E72B1"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sz w:val="20"/>
              </w:rPr>
            </w:pPr>
            <w:r>
              <w:rPr>
                <w:rFonts w:ascii="標楷體" w:eastAsia="標楷體" w:hAnsi="標楷體" w:hint="eastAsia"/>
                <w:b/>
                <w:sz w:val="20"/>
              </w:rPr>
              <w:t>4</w:t>
            </w:r>
          </w:p>
        </w:tc>
        <w:tc>
          <w:tcPr>
            <w:tcW w:w="297" w:type="pct"/>
            <w:shd w:val="clear" w:color="auto" w:fill="auto"/>
            <w:vAlign w:val="center"/>
          </w:tcPr>
          <w:p w14:paraId="5162DE12"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sz w:val="20"/>
              </w:rPr>
            </w:pPr>
            <w:r>
              <w:rPr>
                <w:rFonts w:ascii="標楷體" w:eastAsia="標楷體" w:hAnsi="標楷體" w:hint="eastAsia"/>
                <w:b/>
                <w:sz w:val="20"/>
              </w:rPr>
              <w:t>50</w:t>
            </w:r>
          </w:p>
        </w:tc>
        <w:tc>
          <w:tcPr>
            <w:tcW w:w="297" w:type="pct"/>
            <w:shd w:val="clear" w:color="auto" w:fill="auto"/>
            <w:vAlign w:val="center"/>
          </w:tcPr>
          <w:p w14:paraId="58EE3659" w14:textId="77777777" w:rsidR="00D81EAE" w:rsidRPr="00402F02" w:rsidRDefault="00D81EAE" w:rsidP="005B2A95">
            <w:pPr>
              <w:snapToGrid w:val="0"/>
              <w:spacing w:line="240" w:lineRule="exact"/>
              <w:ind w:rightChars="20" w:right="48" w:firstLineChars="8" w:firstLine="16"/>
              <w:jc w:val="right"/>
              <w:rPr>
                <w:rFonts w:ascii="標楷體" w:eastAsia="標楷體" w:hAnsi="標楷體"/>
                <w:b/>
                <w:sz w:val="20"/>
              </w:rPr>
            </w:pPr>
            <w:r w:rsidRPr="00402F02">
              <w:rPr>
                <w:rFonts w:ascii="標楷體" w:eastAsia="標楷體" w:hAnsi="標楷體" w:hint="eastAsia"/>
                <w:b/>
                <w:sz w:val="20"/>
              </w:rPr>
              <w:t>8</w:t>
            </w:r>
          </w:p>
        </w:tc>
        <w:tc>
          <w:tcPr>
            <w:tcW w:w="297" w:type="pct"/>
            <w:shd w:val="clear" w:color="auto" w:fill="auto"/>
            <w:vAlign w:val="center"/>
          </w:tcPr>
          <w:p w14:paraId="45A7DE0E" w14:textId="77777777" w:rsidR="00D81EAE" w:rsidRPr="00402F02" w:rsidRDefault="00D81EAE" w:rsidP="005B2A95">
            <w:pPr>
              <w:snapToGrid w:val="0"/>
              <w:spacing w:line="240" w:lineRule="exact"/>
              <w:ind w:rightChars="20" w:right="48" w:firstLineChars="8" w:firstLine="16"/>
              <w:jc w:val="right"/>
              <w:rPr>
                <w:rFonts w:ascii="標楷體" w:eastAsia="標楷體" w:hAnsi="標楷體"/>
                <w:b/>
                <w:sz w:val="20"/>
              </w:rPr>
            </w:pPr>
            <w:r w:rsidRPr="00402F02">
              <w:rPr>
                <w:rFonts w:ascii="標楷體" w:eastAsia="標楷體" w:hAnsi="標楷體" w:hint="eastAsia"/>
                <w:b/>
                <w:sz w:val="20"/>
              </w:rPr>
              <w:t>1</w:t>
            </w:r>
          </w:p>
        </w:tc>
        <w:tc>
          <w:tcPr>
            <w:tcW w:w="297" w:type="pct"/>
            <w:shd w:val="clear" w:color="auto" w:fill="auto"/>
            <w:vAlign w:val="center"/>
          </w:tcPr>
          <w:p w14:paraId="53FEA43D" w14:textId="77777777" w:rsidR="00D81EAE" w:rsidRPr="00402F02" w:rsidRDefault="00D81EAE" w:rsidP="005B2A95">
            <w:pPr>
              <w:snapToGrid w:val="0"/>
              <w:spacing w:line="240" w:lineRule="exact"/>
              <w:ind w:rightChars="20" w:right="48" w:firstLineChars="8" w:firstLine="16"/>
              <w:jc w:val="right"/>
              <w:rPr>
                <w:rFonts w:ascii="標楷體" w:eastAsia="標楷體" w:hAnsi="標楷體"/>
                <w:b/>
                <w:sz w:val="20"/>
              </w:rPr>
            </w:pPr>
            <w:r>
              <w:rPr>
                <w:rFonts w:ascii="標楷體" w:eastAsia="標楷體" w:hAnsi="標楷體" w:hint="eastAsia"/>
                <w:b/>
                <w:sz w:val="20"/>
              </w:rPr>
              <w:t>3</w:t>
            </w:r>
          </w:p>
        </w:tc>
        <w:tc>
          <w:tcPr>
            <w:tcW w:w="299" w:type="pct"/>
            <w:shd w:val="clear" w:color="auto" w:fill="auto"/>
            <w:vAlign w:val="center"/>
          </w:tcPr>
          <w:p w14:paraId="6AEF9A3D" w14:textId="77777777" w:rsidR="00D81EAE" w:rsidRPr="00402F02" w:rsidRDefault="00D81EAE" w:rsidP="005B2A95">
            <w:pPr>
              <w:snapToGrid w:val="0"/>
              <w:spacing w:line="240" w:lineRule="exact"/>
              <w:ind w:rightChars="20" w:right="48" w:firstLineChars="8" w:firstLine="16"/>
              <w:jc w:val="right"/>
              <w:rPr>
                <w:rFonts w:ascii="標楷體" w:eastAsia="標楷體" w:hAnsi="標楷體"/>
                <w:b/>
                <w:sz w:val="20"/>
              </w:rPr>
            </w:pPr>
            <w:r w:rsidRPr="00402F02">
              <w:rPr>
                <w:rFonts w:ascii="標楷體" w:eastAsia="標楷體" w:hAnsi="標楷體" w:hint="eastAsia"/>
                <w:b/>
                <w:sz w:val="20"/>
              </w:rPr>
              <w:t>3</w:t>
            </w:r>
          </w:p>
        </w:tc>
        <w:tc>
          <w:tcPr>
            <w:tcW w:w="348" w:type="pct"/>
            <w:shd w:val="clear" w:color="auto" w:fill="auto"/>
            <w:vAlign w:val="center"/>
          </w:tcPr>
          <w:p w14:paraId="04FD0D73"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color w:val="EE0000"/>
                <w:sz w:val="20"/>
              </w:rPr>
            </w:pPr>
            <w:r w:rsidRPr="004C4FAA">
              <w:rPr>
                <w:rFonts w:ascii="標楷體" w:eastAsia="標楷體" w:hAnsi="標楷體" w:hint="eastAsia"/>
                <w:b/>
                <w:sz w:val="20"/>
              </w:rPr>
              <w:t>6</w:t>
            </w:r>
            <w:r>
              <w:rPr>
                <w:rFonts w:ascii="標楷體" w:eastAsia="標楷體" w:hAnsi="標楷體" w:hint="eastAsia"/>
                <w:b/>
                <w:sz w:val="20"/>
              </w:rPr>
              <w:t>8</w:t>
            </w:r>
          </w:p>
        </w:tc>
        <w:tc>
          <w:tcPr>
            <w:tcW w:w="473" w:type="pct"/>
            <w:shd w:val="clear" w:color="auto" w:fill="auto"/>
            <w:vAlign w:val="center"/>
          </w:tcPr>
          <w:p w14:paraId="7AF9AED8" w14:textId="77777777" w:rsidR="00D81EAE" w:rsidRPr="004C4FAA" w:rsidRDefault="00D81EAE" w:rsidP="005B2A95">
            <w:pPr>
              <w:snapToGrid w:val="0"/>
              <w:spacing w:line="240" w:lineRule="exact"/>
              <w:ind w:rightChars="20" w:right="48"/>
              <w:jc w:val="right"/>
              <w:rPr>
                <w:rFonts w:ascii="標楷體" w:eastAsia="標楷體" w:hAnsi="標楷體"/>
                <w:b/>
                <w:spacing w:val="-4"/>
                <w:sz w:val="20"/>
              </w:rPr>
            </w:pPr>
            <w:r w:rsidRPr="004C4FAA">
              <w:rPr>
                <w:rFonts w:ascii="標楷體" w:eastAsia="標楷體" w:hAnsi="標楷體" w:hint="eastAsia"/>
                <w:b/>
                <w:spacing w:val="-4"/>
                <w:sz w:val="20"/>
              </w:rPr>
              <w:t>1</w:t>
            </w:r>
            <w:r>
              <w:rPr>
                <w:rFonts w:ascii="標楷體" w:eastAsia="標楷體" w:hAnsi="標楷體" w:hint="eastAsia"/>
                <w:b/>
                <w:spacing w:val="-4"/>
                <w:sz w:val="20"/>
              </w:rPr>
              <w:t>8</w:t>
            </w:r>
          </w:p>
          <w:p w14:paraId="57B58BE7" w14:textId="77777777" w:rsidR="00D81EAE" w:rsidRPr="004C4FAA" w:rsidRDefault="00D81EAE" w:rsidP="005B2A95">
            <w:pPr>
              <w:snapToGrid w:val="0"/>
              <w:spacing w:line="240" w:lineRule="exact"/>
              <w:jc w:val="right"/>
              <w:rPr>
                <w:rFonts w:ascii="標楷體" w:eastAsia="標楷體" w:hAnsi="標楷體"/>
                <w:spacing w:val="-4"/>
                <w:sz w:val="20"/>
              </w:rPr>
            </w:pPr>
            <w:r w:rsidRPr="004C4FAA">
              <w:rPr>
                <w:rFonts w:ascii="標楷體" w:eastAsia="標楷體" w:hAnsi="標楷體" w:hint="eastAsia"/>
                <w:spacing w:val="-4"/>
                <w:sz w:val="18"/>
                <w:szCs w:val="18"/>
              </w:rPr>
              <w:t>(2</w:t>
            </w:r>
            <w:r>
              <w:rPr>
                <w:rFonts w:ascii="標楷體" w:eastAsia="標楷體" w:hAnsi="標楷體" w:hint="eastAsia"/>
                <w:spacing w:val="-4"/>
                <w:sz w:val="18"/>
                <w:szCs w:val="18"/>
              </w:rPr>
              <w:t>6</w:t>
            </w:r>
            <w:r w:rsidRPr="004C4FAA">
              <w:rPr>
                <w:rFonts w:ascii="標楷體" w:eastAsia="標楷體" w:hAnsi="標楷體" w:hint="eastAsia"/>
                <w:spacing w:val="-4"/>
                <w:sz w:val="18"/>
                <w:szCs w:val="18"/>
              </w:rPr>
              <w:t>.</w:t>
            </w:r>
            <w:r>
              <w:rPr>
                <w:rFonts w:ascii="標楷體" w:eastAsia="標楷體" w:hAnsi="標楷體" w:hint="eastAsia"/>
                <w:spacing w:val="-4"/>
                <w:sz w:val="18"/>
                <w:szCs w:val="18"/>
              </w:rPr>
              <w:t>47</w:t>
            </w:r>
            <w:r w:rsidRPr="004C4FAA">
              <w:rPr>
                <w:rFonts w:ascii="標楷體" w:eastAsia="標楷體" w:hAnsi="標楷體" w:hint="eastAsia"/>
                <w:spacing w:val="-4"/>
                <w:sz w:val="18"/>
                <w:szCs w:val="18"/>
              </w:rPr>
              <w:t>％)</w:t>
            </w:r>
          </w:p>
        </w:tc>
        <w:tc>
          <w:tcPr>
            <w:tcW w:w="420" w:type="pct"/>
            <w:shd w:val="clear" w:color="auto" w:fill="auto"/>
            <w:vAlign w:val="center"/>
          </w:tcPr>
          <w:p w14:paraId="6AC50B6F" w14:textId="77777777" w:rsidR="00D81EAE" w:rsidRPr="004C4FAA" w:rsidRDefault="00D81EAE" w:rsidP="005B2A95">
            <w:pPr>
              <w:snapToGrid w:val="0"/>
              <w:spacing w:line="240" w:lineRule="exact"/>
              <w:ind w:rightChars="20" w:right="48"/>
              <w:jc w:val="right"/>
              <w:rPr>
                <w:rFonts w:ascii="標楷體" w:eastAsia="標楷體" w:hAnsi="標楷體"/>
                <w:b/>
                <w:noProof/>
                <w:spacing w:val="-4"/>
                <w:sz w:val="20"/>
              </w:rPr>
            </w:pPr>
            <w:r w:rsidRPr="004C4FAA">
              <w:rPr>
                <w:rFonts w:ascii="標楷體" w:eastAsia="標楷體" w:hAnsi="標楷體" w:hint="eastAsia"/>
                <w:b/>
                <w:noProof/>
                <w:sz w:val="20"/>
              </w:rPr>
              <w:t>－</w:t>
            </w:r>
          </w:p>
        </w:tc>
        <w:tc>
          <w:tcPr>
            <w:tcW w:w="524" w:type="pct"/>
            <w:shd w:val="clear" w:color="auto" w:fill="auto"/>
            <w:vAlign w:val="center"/>
          </w:tcPr>
          <w:p w14:paraId="24549E75" w14:textId="77777777" w:rsidR="00D81EAE" w:rsidRPr="004C4FAA" w:rsidRDefault="00D81EAE" w:rsidP="005B2A95">
            <w:pPr>
              <w:snapToGrid w:val="0"/>
              <w:spacing w:line="240" w:lineRule="exact"/>
              <w:ind w:rightChars="20" w:right="48"/>
              <w:jc w:val="right"/>
              <w:rPr>
                <w:rFonts w:ascii="標楷體" w:eastAsia="標楷體" w:hAnsi="標楷體"/>
                <w:b/>
                <w:spacing w:val="-4"/>
                <w:sz w:val="20"/>
              </w:rPr>
            </w:pPr>
            <w:r w:rsidRPr="004C4FAA">
              <w:rPr>
                <w:rFonts w:ascii="標楷體" w:eastAsia="標楷體" w:hAnsi="標楷體" w:hint="eastAsia"/>
                <w:b/>
                <w:spacing w:val="-4"/>
                <w:sz w:val="20"/>
              </w:rPr>
              <w:t>5</w:t>
            </w:r>
            <w:r>
              <w:rPr>
                <w:rFonts w:ascii="標楷體" w:eastAsia="標楷體" w:hAnsi="標楷體" w:hint="eastAsia"/>
                <w:b/>
                <w:spacing w:val="-4"/>
                <w:sz w:val="20"/>
              </w:rPr>
              <w:t>0</w:t>
            </w:r>
          </w:p>
          <w:p w14:paraId="5D4FAF2A" w14:textId="77777777" w:rsidR="00D81EAE" w:rsidRPr="004C4FAA" w:rsidRDefault="00D81EAE" w:rsidP="005B2A95">
            <w:pPr>
              <w:wordWrap w:val="0"/>
              <w:snapToGrid w:val="0"/>
              <w:spacing w:line="240" w:lineRule="exact"/>
              <w:jc w:val="right"/>
              <w:rPr>
                <w:rFonts w:ascii="標楷體" w:eastAsia="標楷體" w:hAnsi="標楷體"/>
                <w:color w:val="EE0000"/>
                <w:spacing w:val="-4"/>
                <w:sz w:val="20"/>
              </w:rPr>
            </w:pPr>
            <w:r w:rsidRPr="004C4FAA">
              <w:rPr>
                <w:rFonts w:ascii="標楷體" w:eastAsia="標楷體" w:hAnsi="標楷體" w:hint="eastAsia"/>
                <w:spacing w:val="-4"/>
                <w:sz w:val="18"/>
                <w:szCs w:val="18"/>
              </w:rPr>
              <w:t>(7</w:t>
            </w:r>
            <w:r>
              <w:rPr>
                <w:rFonts w:ascii="標楷體" w:eastAsia="標楷體" w:hAnsi="標楷體" w:hint="eastAsia"/>
                <w:spacing w:val="-4"/>
                <w:sz w:val="18"/>
                <w:szCs w:val="18"/>
              </w:rPr>
              <w:t>3</w:t>
            </w:r>
            <w:r w:rsidRPr="004C4FAA">
              <w:rPr>
                <w:rFonts w:ascii="標楷體" w:eastAsia="標楷體" w:hAnsi="標楷體" w:hint="eastAsia"/>
                <w:spacing w:val="-4"/>
                <w:sz w:val="18"/>
                <w:szCs w:val="18"/>
              </w:rPr>
              <w:t>.</w:t>
            </w:r>
            <w:r>
              <w:rPr>
                <w:rFonts w:ascii="標楷體" w:eastAsia="標楷體" w:hAnsi="標楷體" w:hint="eastAsia"/>
                <w:spacing w:val="-4"/>
                <w:sz w:val="18"/>
                <w:szCs w:val="18"/>
              </w:rPr>
              <w:t>53</w:t>
            </w:r>
            <w:r w:rsidRPr="004C4FAA">
              <w:rPr>
                <w:rFonts w:ascii="標楷體" w:eastAsia="標楷體" w:hAnsi="標楷體" w:hint="eastAsia"/>
                <w:spacing w:val="-4"/>
                <w:sz w:val="18"/>
                <w:szCs w:val="18"/>
              </w:rPr>
              <w:t>％)</w:t>
            </w:r>
          </w:p>
        </w:tc>
      </w:tr>
      <w:tr w:rsidR="00D81EAE" w:rsidRPr="004C4FAA" w14:paraId="220F66E4" w14:textId="77777777" w:rsidTr="00EC4AF0">
        <w:trPr>
          <w:cantSplit/>
          <w:trHeight w:val="678"/>
          <w:jc w:val="center"/>
        </w:trPr>
        <w:tc>
          <w:tcPr>
            <w:tcW w:w="1096" w:type="pct"/>
            <w:shd w:val="clear" w:color="auto" w:fill="auto"/>
            <w:vAlign w:val="center"/>
          </w:tcPr>
          <w:p w14:paraId="759ED6B4" w14:textId="77777777" w:rsidR="00D81EAE" w:rsidRPr="004C4FAA" w:rsidRDefault="00D81EAE" w:rsidP="005B2A95">
            <w:pPr>
              <w:spacing w:line="240" w:lineRule="exact"/>
              <w:ind w:rightChars="10" w:right="24"/>
              <w:jc w:val="distribute"/>
              <w:rPr>
                <w:rFonts w:ascii="標楷體" w:eastAsia="標楷體" w:hAnsi="標楷體"/>
                <w:b/>
                <w:noProof/>
                <w:sz w:val="20"/>
              </w:rPr>
            </w:pPr>
            <w:r w:rsidRPr="004C4FAA">
              <w:rPr>
                <w:rFonts w:ascii="標楷體" w:eastAsia="標楷體" w:hAnsi="標楷體"/>
                <w:noProof/>
                <w:spacing w:val="-20"/>
                <w:sz w:val="20"/>
              </w:rPr>
              <w:t>縣議會主管</w:t>
            </w:r>
          </w:p>
        </w:tc>
        <w:tc>
          <w:tcPr>
            <w:tcW w:w="355" w:type="pct"/>
            <w:shd w:val="clear" w:color="auto" w:fill="auto"/>
            <w:vAlign w:val="center"/>
          </w:tcPr>
          <w:p w14:paraId="699FA130" w14:textId="77777777" w:rsidR="00D81EAE" w:rsidRPr="00F72A6A" w:rsidRDefault="00D81EAE" w:rsidP="005B2A95">
            <w:pPr>
              <w:snapToGrid w:val="0"/>
              <w:spacing w:line="240" w:lineRule="exact"/>
              <w:ind w:rightChars="20" w:right="48" w:firstLineChars="8" w:firstLine="16"/>
              <w:jc w:val="right"/>
              <w:rPr>
                <w:rFonts w:ascii="標楷體" w:eastAsia="標楷體" w:hAnsi="標楷體"/>
                <w:sz w:val="20"/>
              </w:rPr>
            </w:pPr>
            <w:r w:rsidRPr="00F72A6A">
              <w:rPr>
                <w:rFonts w:ascii="標楷體" w:eastAsia="標楷體" w:hAnsi="標楷體" w:hint="eastAsia"/>
                <w:sz w:val="20"/>
              </w:rPr>
              <w:t>－</w:t>
            </w:r>
          </w:p>
        </w:tc>
        <w:tc>
          <w:tcPr>
            <w:tcW w:w="297" w:type="pct"/>
            <w:shd w:val="clear" w:color="auto" w:fill="auto"/>
            <w:vAlign w:val="center"/>
          </w:tcPr>
          <w:p w14:paraId="2BF79A90"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sz w:val="20"/>
              </w:rPr>
            </w:pPr>
            <w:r w:rsidRPr="004C4FAA">
              <w:rPr>
                <w:rFonts w:ascii="標楷體" w:eastAsia="標楷體" w:hAnsi="標楷體" w:hint="eastAsia"/>
                <w:noProof/>
                <w:sz w:val="20"/>
              </w:rPr>
              <w:t>－</w:t>
            </w:r>
          </w:p>
        </w:tc>
        <w:tc>
          <w:tcPr>
            <w:tcW w:w="297" w:type="pct"/>
            <w:shd w:val="clear" w:color="auto" w:fill="auto"/>
            <w:vAlign w:val="center"/>
          </w:tcPr>
          <w:p w14:paraId="54F13DE9"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sz w:val="20"/>
              </w:rPr>
            </w:pPr>
            <w:r w:rsidRPr="004C4FAA">
              <w:rPr>
                <w:rFonts w:ascii="標楷體" w:eastAsia="標楷體" w:hAnsi="標楷體" w:hint="eastAsia"/>
                <w:noProof/>
                <w:sz w:val="20"/>
              </w:rPr>
              <w:t>－</w:t>
            </w:r>
          </w:p>
        </w:tc>
        <w:tc>
          <w:tcPr>
            <w:tcW w:w="297" w:type="pct"/>
            <w:shd w:val="clear" w:color="auto" w:fill="auto"/>
            <w:vAlign w:val="center"/>
          </w:tcPr>
          <w:p w14:paraId="45E0E4F1"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sz w:val="20"/>
              </w:rPr>
            </w:pPr>
            <w:r w:rsidRPr="004C4FAA">
              <w:rPr>
                <w:rFonts w:ascii="標楷體" w:eastAsia="標楷體" w:hAnsi="標楷體" w:hint="eastAsia"/>
                <w:noProof/>
                <w:sz w:val="20"/>
              </w:rPr>
              <w:t>－</w:t>
            </w:r>
          </w:p>
        </w:tc>
        <w:tc>
          <w:tcPr>
            <w:tcW w:w="297" w:type="pct"/>
            <w:shd w:val="clear" w:color="auto" w:fill="auto"/>
            <w:vAlign w:val="center"/>
          </w:tcPr>
          <w:p w14:paraId="5FBBCE76"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sz w:val="20"/>
              </w:rPr>
            </w:pPr>
            <w:r w:rsidRPr="004C4FAA">
              <w:rPr>
                <w:rFonts w:ascii="標楷體" w:eastAsia="標楷體" w:hAnsi="標楷體" w:hint="eastAsia"/>
                <w:noProof/>
                <w:sz w:val="20"/>
              </w:rPr>
              <w:t>－</w:t>
            </w:r>
          </w:p>
        </w:tc>
        <w:tc>
          <w:tcPr>
            <w:tcW w:w="297" w:type="pct"/>
            <w:shd w:val="clear" w:color="auto" w:fill="auto"/>
            <w:vAlign w:val="center"/>
          </w:tcPr>
          <w:p w14:paraId="42EC67B3"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sz w:val="20"/>
              </w:rPr>
            </w:pPr>
            <w:r w:rsidRPr="004C4FAA">
              <w:rPr>
                <w:rFonts w:ascii="標楷體" w:eastAsia="標楷體" w:hAnsi="標楷體" w:hint="eastAsia"/>
                <w:noProof/>
                <w:sz w:val="20"/>
              </w:rPr>
              <w:t>－</w:t>
            </w:r>
          </w:p>
        </w:tc>
        <w:tc>
          <w:tcPr>
            <w:tcW w:w="299" w:type="pct"/>
            <w:shd w:val="clear" w:color="auto" w:fill="auto"/>
            <w:vAlign w:val="center"/>
          </w:tcPr>
          <w:p w14:paraId="025307E9"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sz w:val="20"/>
              </w:rPr>
            </w:pPr>
            <w:r w:rsidRPr="004C4FAA">
              <w:rPr>
                <w:rFonts w:ascii="標楷體" w:eastAsia="標楷體" w:hAnsi="標楷體" w:hint="eastAsia"/>
                <w:noProof/>
                <w:sz w:val="20"/>
              </w:rPr>
              <w:t>－</w:t>
            </w:r>
          </w:p>
        </w:tc>
        <w:tc>
          <w:tcPr>
            <w:tcW w:w="348" w:type="pct"/>
            <w:shd w:val="clear" w:color="auto" w:fill="auto"/>
            <w:vAlign w:val="center"/>
          </w:tcPr>
          <w:p w14:paraId="46632CDE"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b/>
                <w:sz w:val="20"/>
              </w:rPr>
            </w:pPr>
            <w:r w:rsidRPr="004C4FAA">
              <w:rPr>
                <w:rFonts w:ascii="標楷體" w:eastAsia="標楷體" w:hAnsi="標楷體" w:hint="eastAsia"/>
                <w:noProof/>
                <w:sz w:val="20"/>
              </w:rPr>
              <w:t>－</w:t>
            </w:r>
          </w:p>
        </w:tc>
        <w:tc>
          <w:tcPr>
            <w:tcW w:w="473" w:type="pct"/>
            <w:shd w:val="clear" w:color="auto" w:fill="auto"/>
            <w:vAlign w:val="center"/>
          </w:tcPr>
          <w:p w14:paraId="65BD1578" w14:textId="77777777" w:rsidR="00D81EAE" w:rsidRPr="004C4FAA" w:rsidRDefault="00D81EAE" w:rsidP="005B2A95">
            <w:pPr>
              <w:snapToGrid w:val="0"/>
              <w:spacing w:line="240" w:lineRule="exact"/>
              <w:ind w:rightChars="20" w:right="48"/>
              <w:jc w:val="right"/>
              <w:rPr>
                <w:rFonts w:ascii="標楷體" w:eastAsia="標楷體" w:hAnsi="標楷體"/>
                <w:b/>
                <w:sz w:val="20"/>
              </w:rPr>
            </w:pPr>
            <w:r w:rsidRPr="004C4FAA">
              <w:rPr>
                <w:rFonts w:ascii="標楷體" w:eastAsia="標楷體" w:hAnsi="標楷體" w:hint="eastAsia"/>
                <w:noProof/>
                <w:sz w:val="20"/>
              </w:rPr>
              <w:t>－</w:t>
            </w:r>
          </w:p>
        </w:tc>
        <w:tc>
          <w:tcPr>
            <w:tcW w:w="420" w:type="pct"/>
            <w:shd w:val="clear" w:color="auto" w:fill="auto"/>
            <w:vAlign w:val="center"/>
          </w:tcPr>
          <w:p w14:paraId="21ED7EC1" w14:textId="77777777" w:rsidR="00D81EAE" w:rsidRPr="004C4FAA" w:rsidRDefault="00D81EAE" w:rsidP="005B2A95">
            <w:pPr>
              <w:snapToGrid w:val="0"/>
              <w:spacing w:line="240" w:lineRule="exact"/>
              <w:ind w:rightChars="20" w:right="48"/>
              <w:jc w:val="right"/>
              <w:rPr>
                <w:rFonts w:ascii="標楷體" w:eastAsia="標楷體" w:hAnsi="標楷體"/>
                <w:b/>
                <w:sz w:val="20"/>
              </w:rPr>
            </w:pPr>
            <w:r w:rsidRPr="004C4FAA">
              <w:rPr>
                <w:rFonts w:ascii="標楷體" w:eastAsia="標楷體" w:hAnsi="標楷體" w:hint="eastAsia"/>
                <w:noProof/>
                <w:sz w:val="20"/>
              </w:rPr>
              <w:t>－</w:t>
            </w:r>
          </w:p>
        </w:tc>
        <w:tc>
          <w:tcPr>
            <w:tcW w:w="524" w:type="pct"/>
            <w:shd w:val="clear" w:color="auto" w:fill="auto"/>
            <w:vAlign w:val="center"/>
          </w:tcPr>
          <w:p w14:paraId="2F2463A4" w14:textId="77777777" w:rsidR="00D81EAE" w:rsidRPr="004C4FAA" w:rsidRDefault="00D81EAE" w:rsidP="005B2A95">
            <w:pPr>
              <w:snapToGrid w:val="0"/>
              <w:spacing w:line="240" w:lineRule="exact"/>
              <w:ind w:rightChars="20" w:right="48"/>
              <w:jc w:val="right"/>
              <w:rPr>
                <w:rFonts w:ascii="標楷體" w:eastAsia="標楷體" w:hAnsi="標楷體"/>
                <w:b/>
                <w:noProof/>
                <w:sz w:val="20"/>
              </w:rPr>
            </w:pPr>
            <w:r w:rsidRPr="004C4FAA">
              <w:rPr>
                <w:rFonts w:ascii="標楷體" w:eastAsia="標楷體" w:hAnsi="標楷體" w:hint="eastAsia"/>
                <w:noProof/>
                <w:sz w:val="20"/>
              </w:rPr>
              <w:t>－</w:t>
            </w:r>
          </w:p>
        </w:tc>
      </w:tr>
      <w:tr w:rsidR="00D81EAE" w:rsidRPr="004C4FAA" w14:paraId="358F04A7" w14:textId="77777777" w:rsidTr="00EC4AF0">
        <w:trPr>
          <w:cantSplit/>
          <w:trHeight w:val="678"/>
          <w:jc w:val="center"/>
        </w:trPr>
        <w:tc>
          <w:tcPr>
            <w:tcW w:w="1096" w:type="pct"/>
            <w:vAlign w:val="center"/>
          </w:tcPr>
          <w:p w14:paraId="43EB0A46"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noProof/>
                <w:spacing w:val="-20"/>
                <w:sz w:val="20"/>
              </w:rPr>
              <w:t>縣政府主管</w:t>
            </w:r>
          </w:p>
        </w:tc>
        <w:tc>
          <w:tcPr>
            <w:tcW w:w="355" w:type="pct"/>
            <w:shd w:val="clear" w:color="auto" w:fill="auto"/>
            <w:vAlign w:val="center"/>
          </w:tcPr>
          <w:p w14:paraId="2AF60A47"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38</w:t>
            </w:r>
          </w:p>
        </w:tc>
        <w:tc>
          <w:tcPr>
            <w:tcW w:w="297" w:type="pct"/>
            <w:shd w:val="clear" w:color="auto" w:fill="auto"/>
            <w:vAlign w:val="center"/>
          </w:tcPr>
          <w:p w14:paraId="3BF52062"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45E81A3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2</w:t>
            </w:r>
            <w:r>
              <w:rPr>
                <w:rFonts w:ascii="標楷體" w:eastAsia="標楷體" w:hAnsi="標楷體" w:hint="eastAsia"/>
                <w:noProof/>
                <w:sz w:val="20"/>
              </w:rPr>
              <w:t>7</w:t>
            </w:r>
          </w:p>
        </w:tc>
        <w:tc>
          <w:tcPr>
            <w:tcW w:w="297" w:type="pct"/>
            <w:shd w:val="clear" w:color="auto" w:fill="auto"/>
            <w:vAlign w:val="center"/>
          </w:tcPr>
          <w:p w14:paraId="74431FF9"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6</w:t>
            </w:r>
          </w:p>
        </w:tc>
        <w:tc>
          <w:tcPr>
            <w:tcW w:w="297" w:type="pct"/>
            <w:shd w:val="clear" w:color="auto" w:fill="auto"/>
            <w:vAlign w:val="center"/>
          </w:tcPr>
          <w:p w14:paraId="4E2E8BC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c>
          <w:tcPr>
            <w:tcW w:w="297" w:type="pct"/>
            <w:shd w:val="clear" w:color="auto" w:fill="auto"/>
            <w:vAlign w:val="center"/>
          </w:tcPr>
          <w:p w14:paraId="6AB5B9C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3</w:t>
            </w:r>
          </w:p>
        </w:tc>
        <w:tc>
          <w:tcPr>
            <w:tcW w:w="299" w:type="pct"/>
            <w:shd w:val="clear" w:color="auto" w:fill="auto"/>
            <w:vAlign w:val="center"/>
          </w:tcPr>
          <w:p w14:paraId="58A592C9"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c>
          <w:tcPr>
            <w:tcW w:w="348" w:type="pct"/>
            <w:shd w:val="clear" w:color="auto" w:fill="auto"/>
            <w:vAlign w:val="center"/>
          </w:tcPr>
          <w:p w14:paraId="62FD146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40</w:t>
            </w:r>
          </w:p>
        </w:tc>
        <w:tc>
          <w:tcPr>
            <w:tcW w:w="473" w:type="pct"/>
            <w:shd w:val="clear" w:color="auto" w:fill="auto"/>
            <w:vAlign w:val="center"/>
          </w:tcPr>
          <w:p w14:paraId="22042555"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11</w:t>
            </w:r>
          </w:p>
        </w:tc>
        <w:tc>
          <w:tcPr>
            <w:tcW w:w="420" w:type="pct"/>
            <w:shd w:val="clear" w:color="auto" w:fill="auto"/>
            <w:vAlign w:val="center"/>
          </w:tcPr>
          <w:p w14:paraId="14190207"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shd w:val="clear" w:color="auto" w:fill="auto"/>
            <w:vAlign w:val="center"/>
          </w:tcPr>
          <w:p w14:paraId="1E6F7959"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noProof/>
                <w:sz w:val="20"/>
              </w:rPr>
              <w:t>2</w:t>
            </w:r>
            <w:r>
              <w:rPr>
                <w:rFonts w:ascii="標楷體" w:eastAsia="標楷體" w:hAnsi="標楷體" w:hint="eastAsia"/>
                <w:noProof/>
                <w:sz w:val="20"/>
              </w:rPr>
              <w:t>9</w:t>
            </w:r>
          </w:p>
        </w:tc>
      </w:tr>
      <w:tr w:rsidR="00D81EAE" w:rsidRPr="004C4FAA" w14:paraId="56E08F81" w14:textId="77777777" w:rsidTr="00EC4AF0">
        <w:trPr>
          <w:cantSplit/>
          <w:trHeight w:val="678"/>
          <w:jc w:val="center"/>
        </w:trPr>
        <w:tc>
          <w:tcPr>
            <w:tcW w:w="1096" w:type="pct"/>
            <w:vAlign w:val="center"/>
          </w:tcPr>
          <w:p w14:paraId="4AB252C9"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hint="eastAsia"/>
                <w:noProof/>
                <w:spacing w:val="-20"/>
                <w:sz w:val="20"/>
              </w:rPr>
              <w:t>民政處主管</w:t>
            </w:r>
          </w:p>
        </w:tc>
        <w:tc>
          <w:tcPr>
            <w:tcW w:w="355" w:type="pct"/>
            <w:shd w:val="clear" w:color="auto" w:fill="auto"/>
            <w:vAlign w:val="center"/>
          </w:tcPr>
          <w:p w14:paraId="361EB3E0"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c>
          <w:tcPr>
            <w:tcW w:w="297" w:type="pct"/>
            <w:shd w:val="clear" w:color="auto" w:fill="auto"/>
            <w:vAlign w:val="center"/>
          </w:tcPr>
          <w:p w14:paraId="52E75D75"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c>
          <w:tcPr>
            <w:tcW w:w="297" w:type="pct"/>
            <w:shd w:val="clear" w:color="auto" w:fill="auto"/>
            <w:vAlign w:val="center"/>
          </w:tcPr>
          <w:p w14:paraId="10F93D7B"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1</w:t>
            </w:r>
          </w:p>
        </w:tc>
        <w:tc>
          <w:tcPr>
            <w:tcW w:w="297" w:type="pct"/>
            <w:shd w:val="clear" w:color="auto" w:fill="auto"/>
            <w:vAlign w:val="center"/>
          </w:tcPr>
          <w:p w14:paraId="44B84158"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6BAFA681"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4C93A563"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573CB0FD"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4E5EB493"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c>
          <w:tcPr>
            <w:tcW w:w="473" w:type="pct"/>
            <w:vAlign w:val="center"/>
          </w:tcPr>
          <w:p w14:paraId="22423D00"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420" w:type="pct"/>
            <w:vAlign w:val="center"/>
          </w:tcPr>
          <w:p w14:paraId="622AFB6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25FC3095"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r>
      <w:tr w:rsidR="00D81EAE" w:rsidRPr="004C4FAA" w14:paraId="548B7E98" w14:textId="77777777" w:rsidTr="00EC4AF0">
        <w:trPr>
          <w:cantSplit/>
          <w:trHeight w:val="678"/>
          <w:jc w:val="center"/>
        </w:trPr>
        <w:tc>
          <w:tcPr>
            <w:tcW w:w="1096" w:type="pct"/>
            <w:vAlign w:val="center"/>
          </w:tcPr>
          <w:p w14:paraId="7FEE3DB9" w14:textId="77777777" w:rsidR="00D81EAE" w:rsidRPr="004C4FAA" w:rsidRDefault="00D81EAE" w:rsidP="005B2A95">
            <w:pPr>
              <w:spacing w:line="240" w:lineRule="exact"/>
              <w:ind w:rightChars="10" w:right="24"/>
              <w:jc w:val="distribute"/>
              <w:rPr>
                <w:rFonts w:ascii="標楷體" w:eastAsia="標楷體" w:hAnsi="標楷體"/>
                <w:noProof/>
                <w:color w:val="000000" w:themeColor="text1"/>
                <w:spacing w:val="-20"/>
                <w:sz w:val="20"/>
              </w:rPr>
            </w:pPr>
            <w:r w:rsidRPr="004C4FAA">
              <w:rPr>
                <w:rFonts w:ascii="標楷體" w:eastAsia="標楷體" w:hAnsi="標楷體" w:hint="eastAsia"/>
                <w:noProof/>
                <w:color w:val="000000" w:themeColor="text1"/>
                <w:spacing w:val="-20"/>
                <w:sz w:val="20"/>
              </w:rPr>
              <w:t>教育處主管</w:t>
            </w:r>
          </w:p>
        </w:tc>
        <w:tc>
          <w:tcPr>
            <w:tcW w:w="355" w:type="pct"/>
            <w:shd w:val="clear" w:color="auto" w:fill="auto"/>
            <w:vAlign w:val="center"/>
          </w:tcPr>
          <w:p w14:paraId="71C2D7B1"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c>
          <w:tcPr>
            <w:tcW w:w="297" w:type="pct"/>
            <w:shd w:val="clear" w:color="auto" w:fill="auto"/>
            <w:vAlign w:val="center"/>
          </w:tcPr>
          <w:p w14:paraId="5AD99A4F"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Pr>
                <w:rFonts w:ascii="標楷體" w:eastAsia="標楷體" w:hAnsi="標楷體" w:hint="eastAsia"/>
                <w:noProof/>
                <w:sz w:val="20"/>
              </w:rPr>
              <w:t>1</w:t>
            </w:r>
          </w:p>
        </w:tc>
        <w:tc>
          <w:tcPr>
            <w:tcW w:w="297" w:type="pct"/>
            <w:shd w:val="clear" w:color="auto" w:fill="auto"/>
            <w:vAlign w:val="center"/>
          </w:tcPr>
          <w:p w14:paraId="6901B006"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00CAC288"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7D95818B"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6B979CCB"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32670152"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34AA7E15"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c>
          <w:tcPr>
            <w:tcW w:w="473" w:type="pct"/>
            <w:vAlign w:val="center"/>
          </w:tcPr>
          <w:p w14:paraId="0BB3B690"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420" w:type="pct"/>
            <w:vAlign w:val="center"/>
          </w:tcPr>
          <w:p w14:paraId="086F5801"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328FDFD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r>
      <w:tr w:rsidR="00D81EAE" w:rsidRPr="004C4FAA" w14:paraId="29E6A0BD" w14:textId="77777777" w:rsidTr="00EC4AF0">
        <w:trPr>
          <w:cantSplit/>
          <w:trHeight w:val="678"/>
          <w:jc w:val="center"/>
        </w:trPr>
        <w:tc>
          <w:tcPr>
            <w:tcW w:w="1096" w:type="pct"/>
            <w:vAlign w:val="center"/>
          </w:tcPr>
          <w:p w14:paraId="0684633E"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hint="eastAsia"/>
                <w:noProof/>
                <w:spacing w:val="-20"/>
                <w:sz w:val="20"/>
              </w:rPr>
              <w:t>農業處主管</w:t>
            </w:r>
          </w:p>
        </w:tc>
        <w:tc>
          <w:tcPr>
            <w:tcW w:w="355" w:type="pct"/>
            <w:shd w:val="clear" w:color="auto" w:fill="auto"/>
            <w:vAlign w:val="center"/>
          </w:tcPr>
          <w:p w14:paraId="1FDFE2B8"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2</w:t>
            </w:r>
          </w:p>
        </w:tc>
        <w:tc>
          <w:tcPr>
            <w:tcW w:w="297" w:type="pct"/>
            <w:shd w:val="clear" w:color="auto" w:fill="auto"/>
            <w:vAlign w:val="center"/>
          </w:tcPr>
          <w:p w14:paraId="6B09723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646FFC8D"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2</w:t>
            </w:r>
          </w:p>
        </w:tc>
        <w:tc>
          <w:tcPr>
            <w:tcW w:w="297" w:type="pct"/>
            <w:shd w:val="clear" w:color="auto" w:fill="auto"/>
            <w:vAlign w:val="center"/>
          </w:tcPr>
          <w:p w14:paraId="37389333"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1073ED89"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4A6C6AB9"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3C471FC3"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0F9A4C8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2</w:t>
            </w:r>
          </w:p>
        </w:tc>
        <w:tc>
          <w:tcPr>
            <w:tcW w:w="473" w:type="pct"/>
            <w:vAlign w:val="center"/>
          </w:tcPr>
          <w:p w14:paraId="2D7715A9"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c>
          <w:tcPr>
            <w:tcW w:w="420" w:type="pct"/>
            <w:vAlign w:val="center"/>
          </w:tcPr>
          <w:p w14:paraId="4C86D1D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6B2C9F42"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noProof/>
                <w:sz w:val="20"/>
              </w:rPr>
              <w:t>1</w:t>
            </w:r>
          </w:p>
        </w:tc>
      </w:tr>
      <w:tr w:rsidR="00D81EAE" w:rsidRPr="004C4FAA" w14:paraId="1457CD11" w14:textId="77777777" w:rsidTr="00EC4AF0">
        <w:trPr>
          <w:cantSplit/>
          <w:trHeight w:val="678"/>
          <w:jc w:val="center"/>
        </w:trPr>
        <w:tc>
          <w:tcPr>
            <w:tcW w:w="1096" w:type="pct"/>
            <w:vAlign w:val="center"/>
          </w:tcPr>
          <w:p w14:paraId="0FB12C95"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hint="eastAsia"/>
                <w:noProof/>
                <w:spacing w:val="-20"/>
                <w:sz w:val="20"/>
              </w:rPr>
              <w:t>地政處主管</w:t>
            </w:r>
          </w:p>
        </w:tc>
        <w:tc>
          <w:tcPr>
            <w:tcW w:w="355" w:type="pct"/>
            <w:shd w:val="clear" w:color="auto" w:fill="auto"/>
            <w:vAlign w:val="center"/>
          </w:tcPr>
          <w:p w14:paraId="1B08134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2</w:t>
            </w:r>
          </w:p>
        </w:tc>
        <w:tc>
          <w:tcPr>
            <w:tcW w:w="297" w:type="pct"/>
            <w:shd w:val="clear" w:color="auto" w:fill="auto"/>
            <w:vAlign w:val="center"/>
          </w:tcPr>
          <w:p w14:paraId="1FD7E7F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38EA43B9"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2</w:t>
            </w:r>
          </w:p>
        </w:tc>
        <w:tc>
          <w:tcPr>
            <w:tcW w:w="297" w:type="pct"/>
            <w:shd w:val="clear" w:color="auto" w:fill="auto"/>
            <w:vAlign w:val="center"/>
          </w:tcPr>
          <w:p w14:paraId="0E34E002"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1D82715D"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3043BEF3"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320132A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73017B0C"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2</w:t>
            </w:r>
          </w:p>
        </w:tc>
        <w:tc>
          <w:tcPr>
            <w:tcW w:w="473" w:type="pct"/>
            <w:vAlign w:val="center"/>
          </w:tcPr>
          <w:p w14:paraId="1ADA6CA7"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420" w:type="pct"/>
            <w:vAlign w:val="center"/>
          </w:tcPr>
          <w:p w14:paraId="48870EB8"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004C90B3"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r>
      <w:tr w:rsidR="00D81EAE" w:rsidRPr="004C4FAA" w14:paraId="4DFA3893" w14:textId="77777777" w:rsidTr="00EC4AF0">
        <w:trPr>
          <w:cantSplit/>
          <w:trHeight w:val="678"/>
          <w:jc w:val="center"/>
        </w:trPr>
        <w:tc>
          <w:tcPr>
            <w:tcW w:w="1096" w:type="pct"/>
            <w:vAlign w:val="center"/>
          </w:tcPr>
          <w:p w14:paraId="0762B4D6"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hint="eastAsia"/>
                <w:noProof/>
                <w:spacing w:val="-20"/>
                <w:sz w:val="20"/>
              </w:rPr>
              <w:t>稅務局主管</w:t>
            </w:r>
          </w:p>
        </w:tc>
        <w:tc>
          <w:tcPr>
            <w:tcW w:w="355" w:type="pct"/>
            <w:shd w:val="clear" w:color="auto" w:fill="auto"/>
            <w:vAlign w:val="center"/>
          </w:tcPr>
          <w:p w14:paraId="70C0254D"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c>
          <w:tcPr>
            <w:tcW w:w="297" w:type="pct"/>
            <w:shd w:val="clear" w:color="auto" w:fill="auto"/>
            <w:vAlign w:val="center"/>
          </w:tcPr>
          <w:p w14:paraId="1663E9C7"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120C251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c>
          <w:tcPr>
            <w:tcW w:w="297" w:type="pct"/>
            <w:shd w:val="clear" w:color="auto" w:fill="auto"/>
            <w:vAlign w:val="center"/>
          </w:tcPr>
          <w:p w14:paraId="76F72310"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020922DD"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338B2A1D"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7CDB6C5B"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08D8DD6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c>
          <w:tcPr>
            <w:tcW w:w="473" w:type="pct"/>
            <w:vAlign w:val="center"/>
          </w:tcPr>
          <w:p w14:paraId="02B20266"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c>
          <w:tcPr>
            <w:tcW w:w="420" w:type="pct"/>
            <w:vAlign w:val="center"/>
          </w:tcPr>
          <w:p w14:paraId="0212B7F5"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2327EEA0"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r>
      <w:tr w:rsidR="00D81EAE" w:rsidRPr="004C4FAA" w14:paraId="1C7C0C5B" w14:textId="77777777" w:rsidTr="00EC4AF0">
        <w:trPr>
          <w:cantSplit/>
          <w:trHeight w:val="678"/>
          <w:jc w:val="center"/>
        </w:trPr>
        <w:tc>
          <w:tcPr>
            <w:tcW w:w="1096" w:type="pct"/>
            <w:vAlign w:val="center"/>
          </w:tcPr>
          <w:p w14:paraId="13594A67"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noProof/>
                <w:spacing w:val="-20"/>
                <w:sz w:val="20"/>
              </w:rPr>
              <w:t>警察局主管</w:t>
            </w:r>
          </w:p>
        </w:tc>
        <w:tc>
          <w:tcPr>
            <w:tcW w:w="355" w:type="pct"/>
            <w:shd w:val="clear" w:color="auto" w:fill="auto"/>
            <w:vAlign w:val="center"/>
          </w:tcPr>
          <w:p w14:paraId="6388139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4</w:t>
            </w:r>
          </w:p>
        </w:tc>
        <w:tc>
          <w:tcPr>
            <w:tcW w:w="297" w:type="pct"/>
            <w:shd w:val="clear" w:color="auto" w:fill="auto"/>
            <w:vAlign w:val="center"/>
          </w:tcPr>
          <w:p w14:paraId="7663FD83"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7501883E"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3</w:t>
            </w:r>
          </w:p>
        </w:tc>
        <w:tc>
          <w:tcPr>
            <w:tcW w:w="297" w:type="pct"/>
            <w:shd w:val="clear" w:color="auto" w:fill="auto"/>
            <w:vAlign w:val="center"/>
          </w:tcPr>
          <w:p w14:paraId="56D4A3E4"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Pr>
                <w:rFonts w:ascii="標楷體" w:eastAsia="標楷體" w:hAnsi="標楷體" w:hint="eastAsia"/>
                <w:noProof/>
                <w:sz w:val="20"/>
              </w:rPr>
              <w:t>1</w:t>
            </w:r>
          </w:p>
        </w:tc>
        <w:tc>
          <w:tcPr>
            <w:tcW w:w="297" w:type="pct"/>
            <w:shd w:val="clear" w:color="auto" w:fill="auto"/>
            <w:vAlign w:val="center"/>
          </w:tcPr>
          <w:p w14:paraId="36A034ED"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3B1B2C6F"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1C846AFA"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1F08CBB1"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3</w:t>
            </w:r>
          </w:p>
        </w:tc>
        <w:tc>
          <w:tcPr>
            <w:tcW w:w="473" w:type="pct"/>
            <w:vAlign w:val="center"/>
          </w:tcPr>
          <w:p w14:paraId="2F7B1B18"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c>
          <w:tcPr>
            <w:tcW w:w="420" w:type="pct"/>
            <w:vAlign w:val="center"/>
          </w:tcPr>
          <w:p w14:paraId="20CB40BC"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307F3E0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r>
      <w:tr w:rsidR="00D81EAE" w:rsidRPr="004C4FAA" w14:paraId="4F0A530E" w14:textId="77777777" w:rsidTr="00EC4AF0">
        <w:trPr>
          <w:cantSplit/>
          <w:trHeight w:val="678"/>
          <w:jc w:val="center"/>
        </w:trPr>
        <w:tc>
          <w:tcPr>
            <w:tcW w:w="1096" w:type="pct"/>
            <w:vAlign w:val="center"/>
          </w:tcPr>
          <w:p w14:paraId="5DF2C929"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noProof/>
                <w:spacing w:val="-20"/>
                <w:sz w:val="20"/>
              </w:rPr>
              <w:t>消防局主管</w:t>
            </w:r>
          </w:p>
        </w:tc>
        <w:tc>
          <w:tcPr>
            <w:tcW w:w="355" w:type="pct"/>
            <w:shd w:val="clear" w:color="auto" w:fill="auto"/>
            <w:vAlign w:val="center"/>
          </w:tcPr>
          <w:p w14:paraId="461C1C63"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3</w:t>
            </w:r>
          </w:p>
        </w:tc>
        <w:tc>
          <w:tcPr>
            <w:tcW w:w="297" w:type="pct"/>
            <w:shd w:val="clear" w:color="auto" w:fill="auto"/>
            <w:vAlign w:val="center"/>
          </w:tcPr>
          <w:p w14:paraId="3F79CA6C"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3E575D83"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2</w:t>
            </w:r>
          </w:p>
        </w:tc>
        <w:tc>
          <w:tcPr>
            <w:tcW w:w="297" w:type="pct"/>
            <w:shd w:val="clear" w:color="auto" w:fill="auto"/>
            <w:vAlign w:val="center"/>
          </w:tcPr>
          <w:p w14:paraId="38AB40FC"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1CE8C796"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293D7646"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35EF186C"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Pr>
                <w:rFonts w:ascii="標楷體" w:eastAsia="標楷體" w:hAnsi="標楷體" w:hint="eastAsia"/>
                <w:noProof/>
                <w:sz w:val="20"/>
              </w:rPr>
              <w:t>1</w:t>
            </w:r>
          </w:p>
        </w:tc>
        <w:tc>
          <w:tcPr>
            <w:tcW w:w="348" w:type="pct"/>
            <w:shd w:val="clear" w:color="auto" w:fill="auto"/>
            <w:vAlign w:val="center"/>
          </w:tcPr>
          <w:p w14:paraId="3088BB88"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c>
          <w:tcPr>
            <w:tcW w:w="473" w:type="pct"/>
            <w:vAlign w:val="center"/>
          </w:tcPr>
          <w:p w14:paraId="088F1126"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420" w:type="pct"/>
            <w:vAlign w:val="center"/>
          </w:tcPr>
          <w:p w14:paraId="73918FE1"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3249A9F8"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r>
      <w:tr w:rsidR="00D81EAE" w:rsidRPr="004C4FAA" w14:paraId="2C080A38" w14:textId="77777777" w:rsidTr="00EC4AF0">
        <w:trPr>
          <w:cantSplit/>
          <w:trHeight w:val="678"/>
          <w:jc w:val="center"/>
        </w:trPr>
        <w:tc>
          <w:tcPr>
            <w:tcW w:w="1096" w:type="pct"/>
            <w:vAlign w:val="center"/>
          </w:tcPr>
          <w:p w14:paraId="5A211042"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noProof/>
                <w:spacing w:val="-20"/>
                <w:sz w:val="20"/>
              </w:rPr>
              <w:t>衛生局主管</w:t>
            </w:r>
          </w:p>
        </w:tc>
        <w:tc>
          <w:tcPr>
            <w:tcW w:w="355" w:type="pct"/>
            <w:shd w:val="clear" w:color="auto" w:fill="auto"/>
            <w:vAlign w:val="center"/>
          </w:tcPr>
          <w:p w14:paraId="41799B7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6</w:t>
            </w:r>
          </w:p>
        </w:tc>
        <w:tc>
          <w:tcPr>
            <w:tcW w:w="297" w:type="pct"/>
            <w:shd w:val="clear" w:color="auto" w:fill="auto"/>
            <w:vAlign w:val="center"/>
          </w:tcPr>
          <w:p w14:paraId="714D850F"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45F67B12"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5</w:t>
            </w:r>
          </w:p>
        </w:tc>
        <w:tc>
          <w:tcPr>
            <w:tcW w:w="297" w:type="pct"/>
            <w:shd w:val="clear" w:color="auto" w:fill="auto"/>
            <w:vAlign w:val="center"/>
          </w:tcPr>
          <w:p w14:paraId="1BDC4DA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6D9C2A5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1B11B65C"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118D9E0C"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c>
          <w:tcPr>
            <w:tcW w:w="348" w:type="pct"/>
            <w:shd w:val="clear" w:color="auto" w:fill="auto"/>
            <w:vAlign w:val="center"/>
          </w:tcPr>
          <w:p w14:paraId="00F4F5CD"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6</w:t>
            </w:r>
          </w:p>
        </w:tc>
        <w:tc>
          <w:tcPr>
            <w:tcW w:w="473" w:type="pct"/>
            <w:vAlign w:val="center"/>
          </w:tcPr>
          <w:p w14:paraId="508658DE"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420" w:type="pct"/>
            <w:vAlign w:val="center"/>
          </w:tcPr>
          <w:p w14:paraId="4D0C1A9C"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6465AF6E"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6</w:t>
            </w:r>
          </w:p>
        </w:tc>
      </w:tr>
      <w:tr w:rsidR="00D81EAE" w:rsidRPr="004C4FAA" w14:paraId="32EB2363" w14:textId="77777777" w:rsidTr="00EC4AF0">
        <w:trPr>
          <w:cantSplit/>
          <w:trHeight w:val="678"/>
          <w:jc w:val="center"/>
        </w:trPr>
        <w:tc>
          <w:tcPr>
            <w:tcW w:w="1096" w:type="pct"/>
            <w:vAlign w:val="center"/>
          </w:tcPr>
          <w:p w14:paraId="4B7CD877"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noProof/>
                <w:spacing w:val="-20"/>
                <w:sz w:val="20"/>
              </w:rPr>
              <w:t>環境保護局主管</w:t>
            </w:r>
          </w:p>
        </w:tc>
        <w:tc>
          <w:tcPr>
            <w:tcW w:w="355" w:type="pct"/>
            <w:shd w:val="clear" w:color="auto" w:fill="auto"/>
            <w:vAlign w:val="center"/>
          </w:tcPr>
          <w:p w14:paraId="0F892A12"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3</w:t>
            </w:r>
          </w:p>
        </w:tc>
        <w:tc>
          <w:tcPr>
            <w:tcW w:w="297" w:type="pct"/>
            <w:shd w:val="clear" w:color="auto" w:fill="auto"/>
            <w:vAlign w:val="center"/>
          </w:tcPr>
          <w:p w14:paraId="1C1FAA0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05CB0FA3"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3</w:t>
            </w:r>
          </w:p>
        </w:tc>
        <w:tc>
          <w:tcPr>
            <w:tcW w:w="297" w:type="pct"/>
            <w:shd w:val="clear" w:color="auto" w:fill="auto"/>
            <w:vAlign w:val="center"/>
          </w:tcPr>
          <w:p w14:paraId="5A239710"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22671928"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683CCCED"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7F8E7F2E"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18B1F4CF"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3</w:t>
            </w:r>
          </w:p>
        </w:tc>
        <w:tc>
          <w:tcPr>
            <w:tcW w:w="473" w:type="pct"/>
            <w:vAlign w:val="center"/>
          </w:tcPr>
          <w:p w14:paraId="7E096EA7"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c>
          <w:tcPr>
            <w:tcW w:w="420" w:type="pct"/>
            <w:vAlign w:val="center"/>
          </w:tcPr>
          <w:p w14:paraId="4AE70B7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1CB04F9E"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r>
      <w:tr w:rsidR="00D81EAE" w:rsidRPr="004C4FAA" w14:paraId="0A71DF6D" w14:textId="77777777" w:rsidTr="00EC4AF0">
        <w:trPr>
          <w:cantSplit/>
          <w:trHeight w:val="678"/>
          <w:jc w:val="center"/>
        </w:trPr>
        <w:tc>
          <w:tcPr>
            <w:tcW w:w="1096" w:type="pct"/>
            <w:vAlign w:val="center"/>
          </w:tcPr>
          <w:p w14:paraId="01B94F48"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noProof/>
                <w:spacing w:val="-20"/>
                <w:sz w:val="20"/>
              </w:rPr>
              <w:t>文化</w:t>
            </w:r>
            <w:r w:rsidRPr="004C4FAA">
              <w:rPr>
                <w:rFonts w:ascii="標楷體" w:eastAsia="標楷體" w:hAnsi="標楷體" w:hint="eastAsia"/>
                <w:noProof/>
                <w:spacing w:val="-20"/>
                <w:sz w:val="20"/>
              </w:rPr>
              <w:t>觀光</w:t>
            </w:r>
            <w:r w:rsidRPr="004C4FAA">
              <w:rPr>
                <w:rFonts w:ascii="標楷體" w:eastAsia="標楷體" w:hAnsi="標楷體"/>
                <w:noProof/>
                <w:spacing w:val="-20"/>
                <w:sz w:val="20"/>
              </w:rPr>
              <w:t>局主管</w:t>
            </w:r>
          </w:p>
        </w:tc>
        <w:tc>
          <w:tcPr>
            <w:tcW w:w="355" w:type="pct"/>
            <w:shd w:val="clear" w:color="auto" w:fill="auto"/>
            <w:vAlign w:val="center"/>
          </w:tcPr>
          <w:p w14:paraId="3D23271E"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4</w:t>
            </w:r>
          </w:p>
        </w:tc>
        <w:tc>
          <w:tcPr>
            <w:tcW w:w="297" w:type="pct"/>
            <w:shd w:val="clear" w:color="auto" w:fill="auto"/>
            <w:vAlign w:val="center"/>
          </w:tcPr>
          <w:p w14:paraId="08A078F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0F4CE4F6"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noProof/>
                <w:sz w:val="20"/>
              </w:rPr>
              <w:t>3</w:t>
            </w:r>
          </w:p>
        </w:tc>
        <w:tc>
          <w:tcPr>
            <w:tcW w:w="297" w:type="pct"/>
            <w:shd w:val="clear" w:color="auto" w:fill="auto"/>
            <w:vAlign w:val="center"/>
          </w:tcPr>
          <w:p w14:paraId="13F86D50"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1</w:t>
            </w:r>
          </w:p>
        </w:tc>
        <w:tc>
          <w:tcPr>
            <w:tcW w:w="297" w:type="pct"/>
            <w:shd w:val="clear" w:color="auto" w:fill="auto"/>
            <w:vAlign w:val="center"/>
          </w:tcPr>
          <w:p w14:paraId="3C865587"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088BF01E"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7B875AB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12B09BBE"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4</w:t>
            </w:r>
          </w:p>
        </w:tc>
        <w:tc>
          <w:tcPr>
            <w:tcW w:w="473" w:type="pct"/>
            <w:vAlign w:val="center"/>
          </w:tcPr>
          <w:p w14:paraId="1C537967"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c>
          <w:tcPr>
            <w:tcW w:w="420" w:type="pct"/>
            <w:vAlign w:val="center"/>
          </w:tcPr>
          <w:p w14:paraId="496532C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4A5A6F6F"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r>
      <w:tr w:rsidR="00D81EAE" w:rsidRPr="004C4FAA" w14:paraId="3ACC8B6B" w14:textId="77777777" w:rsidTr="00EC4AF0">
        <w:trPr>
          <w:cantSplit/>
          <w:trHeight w:val="678"/>
          <w:jc w:val="center"/>
        </w:trPr>
        <w:tc>
          <w:tcPr>
            <w:tcW w:w="1096" w:type="pct"/>
            <w:vAlign w:val="center"/>
          </w:tcPr>
          <w:p w14:paraId="4D9513DE"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noProof/>
                <w:spacing w:val="-20"/>
                <w:sz w:val="20"/>
              </w:rPr>
              <w:t>第二預備金</w:t>
            </w:r>
          </w:p>
        </w:tc>
        <w:tc>
          <w:tcPr>
            <w:tcW w:w="355" w:type="pct"/>
            <w:shd w:val="clear" w:color="auto" w:fill="auto"/>
            <w:vAlign w:val="center"/>
          </w:tcPr>
          <w:p w14:paraId="6B27F91F"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c>
          <w:tcPr>
            <w:tcW w:w="297" w:type="pct"/>
            <w:shd w:val="clear" w:color="auto" w:fill="auto"/>
            <w:vAlign w:val="center"/>
          </w:tcPr>
          <w:p w14:paraId="778D136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7A2EE521"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1</w:t>
            </w:r>
          </w:p>
        </w:tc>
        <w:tc>
          <w:tcPr>
            <w:tcW w:w="297" w:type="pct"/>
            <w:shd w:val="clear" w:color="auto" w:fill="auto"/>
            <w:vAlign w:val="center"/>
          </w:tcPr>
          <w:p w14:paraId="74192D87"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04F48EB4"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35135034"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40F8B94D"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20E993B8"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c>
          <w:tcPr>
            <w:tcW w:w="473" w:type="pct"/>
            <w:vAlign w:val="center"/>
          </w:tcPr>
          <w:p w14:paraId="3BD4BE07"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1</w:t>
            </w:r>
          </w:p>
        </w:tc>
        <w:tc>
          <w:tcPr>
            <w:tcW w:w="420" w:type="pct"/>
            <w:vAlign w:val="center"/>
          </w:tcPr>
          <w:p w14:paraId="6B8AF79E"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4D4A69E0"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r>
      <w:tr w:rsidR="00D81EAE" w:rsidRPr="004C4FAA" w14:paraId="21747A12" w14:textId="77777777" w:rsidTr="00EC4AF0">
        <w:trPr>
          <w:cantSplit/>
          <w:trHeight w:val="678"/>
          <w:jc w:val="center"/>
        </w:trPr>
        <w:tc>
          <w:tcPr>
            <w:tcW w:w="1096" w:type="pct"/>
            <w:vAlign w:val="center"/>
          </w:tcPr>
          <w:p w14:paraId="540D67EE"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hint="eastAsia"/>
                <w:noProof/>
                <w:spacing w:val="-20"/>
                <w:sz w:val="20"/>
              </w:rPr>
              <w:t>行政法人</w:t>
            </w:r>
          </w:p>
        </w:tc>
        <w:tc>
          <w:tcPr>
            <w:tcW w:w="355" w:type="pct"/>
            <w:shd w:val="clear" w:color="auto" w:fill="auto"/>
            <w:vAlign w:val="center"/>
          </w:tcPr>
          <w:p w14:paraId="2158EA0F"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2</w:t>
            </w:r>
          </w:p>
        </w:tc>
        <w:tc>
          <w:tcPr>
            <w:tcW w:w="297" w:type="pct"/>
            <w:shd w:val="clear" w:color="auto" w:fill="auto"/>
            <w:vAlign w:val="center"/>
          </w:tcPr>
          <w:p w14:paraId="6B17F7B2"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c>
          <w:tcPr>
            <w:tcW w:w="297" w:type="pct"/>
            <w:shd w:val="clear" w:color="auto" w:fill="auto"/>
            <w:vAlign w:val="center"/>
          </w:tcPr>
          <w:p w14:paraId="118654FD"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697721FC"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1A5FA39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621429BA"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3A91BC28"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03EC207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c>
          <w:tcPr>
            <w:tcW w:w="473" w:type="pct"/>
            <w:vAlign w:val="center"/>
          </w:tcPr>
          <w:p w14:paraId="14A6A8E9"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420" w:type="pct"/>
            <w:vAlign w:val="center"/>
          </w:tcPr>
          <w:p w14:paraId="58AABC26"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2900DEEA"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Pr>
                <w:rFonts w:ascii="標楷體" w:eastAsia="標楷體" w:hAnsi="標楷體" w:hint="eastAsia"/>
                <w:noProof/>
                <w:sz w:val="20"/>
              </w:rPr>
              <w:t>2</w:t>
            </w:r>
          </w:p>
        </w:tc>
      </w:tr>
      <w:tr w:rsidR="00D81EAE" w:rsidRPr="004C4FAA" w14:paraId="41A54261" w14:textId="77777777" w:rsidTr="00EC4AF0">
        <w:trPr>
          <w:cantSplit/>
          <w:trHeight w:val="678"/>
          <w:jc w:val="center"/>
        </w:trPr>
        <w:tc>
          <w:tcPr>
            <w:tcW w:w="1096" w:type="pct"/>
            <w:vAlign w:val="center"/>
          </w:tcPr>
          <w:p w14:paraId="0C7BCDD3" w14:textId="77777777" w:rsidR="00D81EAE" w:rsidRPr="004C4FAA" w:rsidRDefault="00D81EAE" w:rsidP="005B2A95">
            <w:pPr>
              <w:spacing w:line="240" w:lineRule="exact"/>
              <w:ind w:rightChars="10" w:right="24"/>
              <w:jc w:val="distribute"/>
              <w:rPr>
                <w:rFonts w:ascii="標楷體" w:eastAsia="標楷體" w:hAnsi="標楷體"/>
                <w:noProof/>
                <w:spacing w:val="-20"/>
                <w:sz w:val="20"/>
              </w:rPr>
            </w:pPr>
            <w:r w:rsidRPr="004C4FAA">
              <w:rPr>
                <w:rFonts w:ascii="標楷體" w:eastAsia="標楷體" w:hAnsi="標楷體" w:hint="eastAsia"/>
                <w:noProof/>
                <w:spacing w:val="-20"/>
                <w:sz w:val="20"/>
              </w:rPr>
              <w:t>政府捐助財團法人</w:t>
            </w:r>
          </w:p>
        </w:tc>
        <w:tc>
          <w:tcPr>
            <w:tcW w:w="355" w:type="pct"/>
            <w:shd w:val="clear" w:color="auto" w:fill="auto"/>
            <w:vAlign w:val="center"/>
          </w:tcPr>
          <w:p w14:paraId="0493BD7F"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32D95A33"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57661EAF"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03B3F658"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29FE4E7C"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297" w:type="pct"/>
            <w:shd w:val="clear" w:color="auto" w:fill="auto"/>
            <w:vAlign w:val="center"/>
          </w:tcPr>
          <w:p w14:paraId="1C15AD96" w14:textId="77777777" w:rsidR="00D81EAE" w:rsidRPr="004C4FAA" w:rsidRDefault="00D81EAE" w:rsidP="005B2A95">
            <w:pPr>
              <w:snapToGrid w:val="0"/>
              <w:spacing w:line="240" w:lineRule="exact"/>
              <w:ind w:rightChars="20" w:right="48" w:firstLineChars="8" w:firstLine="16"/>
              <w:jc w:val="right"/>
              <w:rPr>
                <w:rFonts w:ascii="標楷體" w:eastAsia="標楷體" w:hAnsi="標楷體"/>
                <w:noProof/>
                <w:sz w:val="20"/>
              </w:rPr>
            </w:pPr>
            <w:r w:rsidRPr="004C4FAA">
              <w:rPr>
                <w:rFonts w:ascii="標楷體" w:eastAsia="標楷體" w:hAnsi="標楷體" w:hint="eastAsia"/>
                <w:noProof/>
                <w:sz w:val="20"/>
              </w:rPr>
              <w:t>－</w:t>
            </w:r>
          </w:p>
        </w:tc>
        <w:tc>
          <w:tcPr>
            <w:tcW w:w="299" w:type="pct"/>
            <w:shd w:val="clear" w:color="auto" w:fill="auto"/>
            <w:vAlign w:val="center"/>
          </w:tcPr>
          <w:p w14:paraId="06B1125C"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348" w:type="pct"/>
            <w:shd w:val="clear" w:color="auto" w:fill="auto"/>
            <w:vAlign w:val="center"/>
          </w:tcPr>
          <w:p w14:paraId="521A161B"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473" w:type="pct"/>
            <w:vAlign w:val="center"/>
          </w:tcPr>
          <w:p w14:paraId="4DCEFCF9"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420" w:type="pct"/>
            <w:vAlign w:val="center"/>
          </w:tcPr>
          <w:p w14:paraId="18CBBD44"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c>
          <w:tcPr>
            <w:tcW w:w="524" w:type="pct"/>
            <w:vAlign w:val="center"/>
          </w:tcPr>
          <w:p w14:paraId="5B28A741" w14:textId="77777777" w:rsidR="00D81EAE" w:rsidRPr="004C4FAA" w:rsidRDefault="00D81EAE" w:rsidP="005B2A95">
            <w:pPr>
              <w:snapToGrid w:val="0"/>
              <w:spacing w:line="240" w:lineRule="exact"/>
              <w:ind w:rightChars="20" w:right="48"/>
              <w:jc w:val="right"/>
              <w:rPr>
                <w:rFonts w:ascii="標楷體" w:eastAsia="標楷體" w:hAnsi="標楷體"/>
                <w:noProof/>
                <w:sz w:val="20"/>
              </w:rPr>
            </w:pPr>
            <w:r w:rsidRPr="004C4FAA">
              <w:rPr>
                <w:rFonts w:ascii="標楷體" w:eastAsia="標楷體" w:hAnsi="標楷體" w:hint="eastAsia"/>
                <w:noProof/>
                <w:sz w:val="20"/>
              </w:rPr>
              <w:t>－</w:t>
            </w:r>
          </w:p>
        </w:tc>
      </w:tr>
    </w:tbl>
    <w:p w14:paraId="7BF04DF0" w14:textId="77777777" w:rsidR="00D81EAE" w:rsidRPr="004C4FAA" w:rsidRDefault="00D81EAE" w:rsidP="005B2A95">
      <w:pPr>
        <w:tabs>
          <w:tab w:val="left" w:pos="284"/>
        </w:tabs>
        <w:spacing w:line="240" w:lineRule="exact"/>
        <w:ind w:left="610" w:hangingChars="305" w:hanging="610"/>
        <w:jc w:val="both"/>
        <w:rPr>
          <w:rFonts w:ascii="標楷體" w:eastAsia="標楷體" w:hAnsi="標楷體"/>
          <w:sz w:val="20"/>
          <w:szCs w:val="24"/>
        </w:rPr>
      </w:pPr>
      <w:proofErr w:type="gramStart"/>
      <w:r w:rsidRPr="004C4FAA">
        <w:rPr>
          <w:rFonts w:ascii="標楷體" w:eastAsia="標楷體" w:hAnsi="標楷體" w:hint="eastAsia"/>
          <w:sz w:val="20"/>
          <w:szCs w:val="24"/>
        </w:rPr>
        <w:t>註</w:t>
      </w:r>
      <w:proofErr w:type="gramEnd"/>
      <w:r w:rsidRPr="004C4FAA">
        <w:rPr>
          <w:rFonts w:ascii="標楷體" w:eastAsia="標楷體" w:hAnsi="標楷體" w:hint="eastAsia"/>
          <w:sz w:val="20"/>
          <w:szCs w:val="24"/>
        </w:rPr>
        <w:t>：1.分類：</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1</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對於內部</w:t>
      </w:r>
      <w:proofErr w:type="gramStart"/>
      <w:r w:rsidRPr="004C4FAA">
        <w:rPr>
          <w:rFonts w:ascii="標楷體" w:eastAsia="標楷體" w:hAnsi="標楷體" w:hint="eastAsia"/>
          <w:sz w:val="20"/>
          <w:szCs w:val="24"/>
        </w:rPr>
        <w:t>稽</w:t>
      </w:r>
      <w:proofErr w:type="gramEnd"/>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審</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核之實施提出意見者；</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2</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對於計畫之實施及預算之執行提出意見者；</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3</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對於財務</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物</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之管理、運用提出意見者；</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4</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對於產銷營運管理提出意見者；</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5</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對於採購作業提出意見者；</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6</w:t>
      </w:r>
      <w:r w:rsidRPr="004C4FAA">
        <w:rPr>
          <w:rFonts w:ascii="標楷體" w:eastAsia="標楷體" w:hAnsi="標楷體" w:hint="eastAsia"/>
          <w:snapToGrid w:val="0"/>
          <w:kern w:val="0"/>
          <w:sz w:val="20"/>
        </w:rPr>
        <w:t>）</w:t>
      </w:r>
      <w:r w:rsidRPr="004C4FAA">
        <w:rPr>
          <w:rFonts w:ascii="標楷體" w:eastAsia="標楷體" w:hAnsi="標楷體" w:hint="eastAsia"/>
          <w:sz w:val="20"/>
          <w:szCs w:val="24"/>
        </w:rPr>
        <w:t>對於事務管理及其他事項提出意見者。</w:t>
      </w:r>
    </w:p>
    <w:p w14:paraId="114A904D" w14:textId="63F2986B" w:rsidR="00FE58BC" w:rsidRPr="00EC4AF0" w:rsidRDefault="00D81EAE" w:rsidP="00EC4AF0">
      <w:pPr>
        <w:widowControl/>
        <w:spacing w:line="240" w:lineRule="exact"/>
        <w:ind w:leftChars="173" w:left="621" w:hangingChars="103" w:hanging="206"/>
        <w:rPr>
          <w:rFonts w:ascii="標楷體" w:eastAsia="標楷體" w:hAnsi="標楷體"/>
          <w:snapToGrid w:val="0"/>
          <w:kern w:val="0"/>
          <w:szCs w:val="24"/>
        </w:rPr>
      </w:pPr>
      <w:r w:rsidRPr="004C4FAA">
        <w:rPr>
          <w:rFonts w:ascii="標楷體" w:eastAsia="標楷體" w:hAnsi="標楷體" w:hint="eastAsia"/>
          <w:sz w:val="20"/>
          <w:szCs w:val="24"/>
        </w:rPr>
        <w:t>2.係機關已</w:t>
      </w:r>
      <w:proofErr w:type="gramStart"/>
      <w:r w:rsidRPr="004C4FAA">
        <w:rPr>
          <w:rFonts w:ascii="標楷體" w:eastAsia="標楷體" w:hAnsi="標楷體" w:hint="eastAsia"/>
          <w:sz w:val="20"/>
          <w:szCs w:val="24"/>
        </w:rPr>
        <w:t>研</w:t>
      </w:r>
      <w:proofErr w:type="gramEnd"/>
      <w:r w:rsidRPr="004C4FAA">
        <w:rPr>
          <w:rFonts w:ascii="標楷體" w:eastAsia="標楷體" w:hAnsi="標楷體" w:hint="eastAsia"/>
          <w:sz w:val="20"/>
          <w:szCs w:val="24"/>
        </w:rPr>
        <w:t>謀改善或依改善措施持續辦理</w:t>
      </w:r>
      <w:r>
        <w:rPr>
          <w:rFonts w:ascii="標楷體" w:eastAsia="標楷體" w:hAnsi="標楷體" w:hint="eastAsia"/>
          <w:sz w:val="20"/>
          <w:szCs w:val="24"/>
        </w:rPr>
        <w:t>。</w:t>
      </w:r>
    </w:p>
    <w:sectPr w:rsidR="00FE58BC" w:rsidRPr="00EC4AF0" w:rsidSect="00186291">
      <w:pgSz w:w="11907" w:h="16839" w:code="9"/>
      <w:pgMar w:top="1418" w:right="1134" w:bottom="1418" w:left="1134" w:header="1021" w:footer="73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8230F" w14:textId="77777777" w:rsidR="00C34799" w:rsidRDefault="00C34799">
      <w:r>
        <w:separator/>
      </w:r>
    </w:p>
  </w:endnote>
  <w:endnote w:type="continuationSeparator" w:id="0">
    <w:p w14:paraId="1173AB4F" w14:textId="77777777" w:rsidR="00C34799" w:rsidRDefault="00C3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00000000" w:usb1="28091800" w:usb2="00000016" w:usb3="00000000" w:csb0="00100000" w:csb1="00000000"/>
  </w:font>
  <w:font w:name="華康公文系統字型">
    <w:altName w:val="新細明體"/>
    <w:charset w:val="88"/>
    <w:family w:val="modern"/>
    <w:pitch w:val="fixed"/>
    <w:sig w:usb0="00000001" w:usb1="08080000" w:usb2="00000010" w:usb3="00000000" w:csb0="00100000" w:csb1="00000000"/>
  </w:font>
  <w:font w:name="雅真標準楷書">
    <w:altName w:val="新細明體"/>
    <w:charset w:val="88"/>
    <w:family w:val="modern"/>
    <w:pitch w:val="fixed"/>
    <w:sig w:usb0="00000001" w:usb1="08080000" w:usb2="00000010" w:usb3="00000000" w:csb0="00100000" w:csb1="00000000"/>
  </w:font>
  <w:font w:name="華康楷書體W7">
    <w:altName w:val="全字庫正楷體"/>
    <w:charset w:val="88"/>
    <w:family w:val="script"/>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sө">
    <w:altName w:val="Times New Roman"/>
    <w:panose1 w:val="00000000000000000000"/>
    <w:charset w:val="00"/>
    <w:family w:val="roman"/>
    <w:notTrueType/>
    <w:pitch w:val="default"/>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全真中明體">
    <w:altName w:val="新細明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DFKaiShu-SB-Estd-BF">
    <w:altName w:val="Arial Unicode MS"/>
    <w:panose1 w:val="00000000000000000000"/>
    <w:charset w:val="88"/>
    <w:family w:val="auto"/>
    <w:notTrueType/>
    <w:pitch w:val="default"/>
    <w:sig w:usb0="00000000" w:usb1="080E0000" w:usb2="00000010" w:usb3="00000000" w:csb0="00140000" w:csb1="00000000"/>
  </w:font>
  <w:font w:name="華康粗圓體">
    <w:altName w:val="Arial Unicode MS"/>
    <w:charset w:val="88"/>
    <w:family w:val="modern"/>
    <w:pitch w:val="fixed"/>
    <w:sig w:usb0="00000000" w:usb1="28091800" w:usb2="00000016" w:usb3="00000000" w:csb0="00100000" w:csb1="00000000"/>
  </w:font>
  <w:font w:name="華康楷書體W5(P)">
    <w:altName w:val="標楷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0A13B" w14:textId="77777777" w:rsidR="00663300" w:rsidRDefault="00663300" w:rsidP="00DA4CBC">
    <w:pPr>
      <w:pStyle w:val="ab"/>
      <w:jc w:val="center"/>
    </w:pPr>
    <w:r w:rsidRPr="00F529E3">
      <w:rPr>
        <w:rFonts w:ascii="標楷體" w:eastAsia="標楷體" w:hAnsi="標楷體" w:hint="eastAsia"/>
        <w:spacing w:val="-20"/>
        <w:sz w:val="24"/>
        <w:szCs w:val="24"/>
        <w:lang w:eastAsia="zh-HK"/>
      </w:rPr>
      <w:t>甲</w:t>
    </w:r>
    <w:r w:rsidRPr="005B0F1F">
      <w:rPr>
        <w:rStyle w:val="ad"/>
        <w:rFonts w:ascii="標楷體" w:eastAsia="標楷體" w:hAnsi="標楷體" w:hint="eastAsia"/>
        <w:sz w:val="16"/>
        <w:szCs w:val="16"/>
      </w:rPr>
      <w:t>－</w:t>
    </w:r>
    <w:r w:rsidRPr="005B0F1F">
      <w:rPr>
        <w:rFonts w:ascii="標楷體" w:eastAsia="標楷體" w:hAnsi="標楷體"/>
        <w:sz w:val="24"/>
        <w:szCs w:val="24"/>
      </w:rPr>
      <w:fldChar w:fldCharType="begin"/>
    </w:r>
    <w:r w:rsidRPr="005B0F1F">
      <w:rPr>
        <w:rFonts w:ascii="標楷體" w:eastAsia="標楷體" w:hAnsi="標楷體"/>
        <w:sz w:val="24"/>
        <w:szCs w:val="24"/>
      </w:rPr>
      <w:instrText>PAGE   \* MERGEFORMAT</w:instrText>
    </w:r>
    <w:r w:rsidRPr="005B0F1F">
      <w:rPr>
        <w:rFonts w:ascii="標楷體" w:eastAsia="標楷體" w:hAnsi="標楷體"/>
        <w:sz w:val="24"/>
        <w:szCs w:val="24"/>
      </w:rPr>
      <w:fldChar w:fldCharType="separate"/>
    </w:r>
    <w:r w:rsidRPr="00CB3672">
      <w:rPr>
        <w:rFonts w:ascii="標楷體" w:eastAsia="標楷體" w:hAnsi="標楷體"/>
        <w:noProof/>
        <w:sz w:val="24"/>
        <w:szCs w:val="24"/>
        <w:lang w:val="zh-TW"/>
      </w:rPr>
      <w:t>2</w:t>
    </w:r>
    <w:r w:rsidRPr="005B0F1F">
      <w:rPr>
        <w:rFonts w:ascii="標楷體" w:eastAsia="標楷體" w:hAnsi="標楷體"/>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F4250" w14:textId="5012F92E" w:rsidR="00663300" w:rsidRPr="007E00EB" w:rsidRDefault="00663300" w:rsidP="0004636A">
    <w:pPr>
      <w:pStyle w:val="ab"/>
      <w:jc w:val="center"/>
      <w:rPr>
        <w:rFonts w:ascii="標楷體" w:eastAsia="標楷體" w:hAnsi="標楷體"/>
      </w:rPr>
    </w:pPr>
    <w:r w:rsidRPr="007E00EB">
      <w:rPr>
        <w:rFonts w:ascii="標楷體" w:eastAsia="標楷體" w:hAnsi="標楷體" w:hint="eastAsia"/>
        <w:sz w:val="24"/>
        <w:szCs w:val="24"/>
      </w:rPr>
      <w:t>甲－</w:t>
    </w:r>
    <w:r w:rsidRPr="007E00EB">
      <w:rPr>
        <w:rFonts w:ascii="標楷體" w:eastAsia="標楷體" w:hAnsi="標楷體"/>
        <w:sz w:val="24"/>
        <w:szCs w:val="24"/>
      </w:rPr>
      <w:fldChar w:fldCharType="begin"/>
    </w:r>
    <w:r w:rsidRPr="007E00EB">
      <w:rPr>
        <w:rFonts w:ascii="標楷體" w:eastAsia="標楷體" w:hAnsi="標楷體"/>
        <w:sz w:val="24"/>
        <w:szCs w:val="24"/>
      </w:rPr>
      <w:instrText>PAGE   \* MERGEFORMAT</w:instrText>
    </w:r>
    <w:r w:rsidRPr="007E00EB">
      <w:rPr>
        <w:rFonts w:ascii="標楷體" w:eastAsia="標楷體" w:hAnsi="標楷體"/>
        <w:sz w:val="24"/>
        <w:szCs w:val="24"/>
      </w:rPr>
      <w:fldChar w:fldCharType="separate"/>
    </w:r>
    <w:r w:rsidR="00EA2FC4" w:rsidRPr="00EA2FC4">
      <w:rPr>
        <w:rFonts w:ascii="標楷體" w:eastAsia="標楷體" w:hAnsi="標楷體"/>
        <w:noProof/>
        <w:sz w:val="24"/>
        <w:szCs w:val="24"/>
        <w:lang w:val="zh-TW"/>
      </w:rPr>
      <w:t>33</w:t>
    </w:r>
    <w:r w:rsidRPr="007E00EB">
      <w:rPr>
        <w:rFonts w:ascii="標楷體" w:eastAsia="標楷體" w:hAnsi="標楷體"/>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B1304" w14:textId="77777777" w:rsidR="00C34799" w:rsidRDefault="00C34799">
      <w:r>
        <w:separator/>
      </w:r>
    </w:p>
  </w:footnote>
  <w:footnote w:type="continuationSeparator" w:id="0">
    <w:p w14:paraId="2A0ED6D6" w14:textId="77777777" w:rsidR="00C34799" w:rsidRDefault="00C347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1050E"/>
    <w:multiLevelType w:val="multilevel"/>
    <w:tmpl w:val="812626A8"/>
    <w:lvl w:ilvl="0">
      <w:start w:val="1"/>
      <w:numFmt w:val="taiwaneseCountingThousand"/>
      <w:pStyle w:val="1"/>
      <w:suff w:val="nothing"/>
      <w:lvlText w:val="%1、"/>
      <w:lvlJc w:val="left"/>
      <w:pPr>
        <w:ind w:left="680" w:hanging="680"/>
      </w:pPr>
      <w:rPr>
        <w:rFonts w:ascii="標楷體" w:eastAsia="標楷體" w:hint="eastAsia"/>
        <w:b w:val="0"/>
        <w:i w:val="0"/>
        <w:sz w:val="32"/>
      </w:rPr>
    </w:lvl>
    <w:lvl w:ilvl="1">
      <w:start w:val="1"/>
      <w:numFmt w:val="none"/>
      <w:pStyle w:val="2"/>
      <w:suff w:val="nothing"/>
      <w:lvlText w:val=""/>
      <w:lvlJc w:val="left"/>
      <w:pPr>
        <w:ind w:left="1021" w:hanging="341"/>
      </w:pPr>
      <w:rPr>
        <w:rFonts w:ascii="標楷體" w:eastAsia="標楷體" w:hint="eastAsia"/>
        <w:b w:val="0"/>
        <w:i w:val="0"/>
        <w:sz w:val="32"/>
      </w:rPr>
    </w:lvl>
    <w:lvl w:ilvl="2">
      <w:start w:val="1"/>
      <w:numFmt w:val="decimalFullWidth"/>
      <w:pStyle w:val="3"/>
      <w:suff w:val="nothing"/>
      <w:lvlText w:val="%3、"/>
      <w:lvlJc w:val="left"/>
      <w:pPr>
        <w:ind w:left="2495" w:hanging="681"/>
      </w:pPr>
      <w:rPr>
        <w:rFonts w:ascii="標楷體" w:eastAsia="標楷體" w:hint="eastAsia"/>
        <w:b w:val="0"/>
        <w:i w:val="0"/>
        <w:sz w:val="32"/>
      </w:rPr>
    </w:lvl>
    <w:lvl w:ilvl="3">
      <w:start w:val="1"/>
      <w:numFmt w:val="decimalFullWidth"/>
      <w:pStyle w:val="4"/>
      <w:suff w:val="nothing"/>
      <w:lvlText w:val="（%4）、"/>
      <w:lvlJc w:val="left"/>
      <w:pPr>
        <w:ind w:left="0" w:firstLine="340"/>
      </w:pPr>
      <w:rPr>
        <w:rFonts w:ascii="標楷體" w:eastAsia="標楷體" w:hint="eastAsia"/>
        <w:b w:val="0"/>
        <w:i w:val="0"/>
        <w:sz w:val="32"/>
      </w:rPr>
    </w:lvl>
    <w:lvl w:ilvl="4">
      <w:start w:val="1"/>
      <w:numFmt w:val="ideographTraditional"/>
      <w:pStyle w:val="5"/>
      <w:suff w:val="nothing"/>
      <w:lvlText w:val="%5、"/>
      <w:lvlJc w:val="left"/>
      <w:pPr>
        <w:ind w:left="0" w:firstLine="567"/>
      </w:pPr>
      <w:rPr>
        <w:rFonts w:ascii="標楷體" w:eastAsia="標楷體" w:hint="eastAsia"/>
        <w:b w:val="0"/>
        <w:i w:val="0"/>
        <w:sz w:val="28"/>
      </w:rPr>
    </w:lvl>
    <w:lvl w:ilvl="5">
      <w:start w:val="1"/>
      <w:numFmt w:val="decimalFullWidth"/>
      <w:pStyle w:val="6"/>
      <w:suff w:val="nothing"/>
      <w:lvlText w:val="（%6）"/>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1" w15:restartNumberingAfterBreak="0">
    <w:nsid w:val="217073FE"/>
    <w:multiLevelType w:val="hybridMultilevel"/>
    <w:tmpl w:val="2ED05124"/>
    <w:lvl w:ilvl="0" w:tplc="3B929E60">
      <w:start w:val="1"/>
      <w:numFmt w:val="taiwaneseCountingThousand"/>
      <w:lvlText w:val="（%1）"/>
      <w:lvlJc w:val="left"/>
      <w:pPr>
        <w:ind w:left="1681" w:hanging="11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 w15:restartNumberingAfterBreak="0">
    <w:nsid w:val="42870083"/>
    <w:multiLevelType w:val="hybridMultilevel"/>
    <w:tmpl w:val="7A241648"/>
    <w:lvl w:ilvl="0" w:tplc="5CF2180A">
      <w:start w:val="1"/>
      <w:numFmt w:val="decimal"/>
      <w:lvlText w:val="%1."/>
      <w:lvlJc w:val="left"/>
      <w:pPr>
        <w:ind w:left="2265" w:hanging="705"/>
      </w:pPr>
      <w:rPr>
        <w:rFonts w:hint="default"/>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3" w15:restartNumberingAfterBreak="0">
    <w:nsid w:val="4D225E34"/>
    <w:multiLevelType w:val="multilevel"/>
    <w:tmpl w:val="06A64BD4"/>
    <w:lvl w:ilvl="0">
      <w:start w:val="1"/>
      <w:numFmt w:val="taiwaneseCountingThousand"/>
      <w:suff w:val="nothing"/>
      <w:lvlText w:val="%1、"/>
      <w:lvlJc w:val="left"/>
      <w:pPr>
        <w:ind w:left="624" w:hanging="624"/>
      </w:pPr>
      <w:rPr>
        <w:rFonts w:ascii="標楷體" w:eastAsia="標楷體" w:hint="eastAsia"/>
        <w:b w:val="0"/>
        <w:i w:val="0"/>
        <w:sz w:val="32"/>
      </w:rPr>
    </w:lvl>
    <w:lvl w:ilvl="1">
      <w:start w:val="1"/>
      <w:numFmt w:val="taiwaneseCountingThousand"/>
      <w:pStyle w:val="a"/>
      <w:suff w:val="nothing"/>
      <w:lvlText w:val="（%2）"/>
      <w:lvlJc w:val="left"/>
      <w:pPr>
        <w:ind w:left="851" w:hanging="851"/>
      </w:pPr>
      <w:rPr>
        <w:rFonts w:ascii="標楷體" w:eastAsia="標楷體" w:hint="eastAsia"/>
        <w:b w:val="0"/>
        <w:i w:val="0"/>
        <w:sz w:val="32"/>
      </w:rPr>
    </w:lvl>
    <w:lvl w:ilvl="2">
      <w:start w:val="1"/>
      <w:numFmt w:val="decimalFullWidth"/>
      <w:pStyle w:val="a0"/>
      <w:suff w:val="nothing"/>
      <w:lvlText w:val="%3、"/>
      <w:lvlJc w:val="left"/>
      <w:pPr>
        <w:ind w:left="880" w:hanging="313"/>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1800"/>
        </w:tabs>
        <w:ind w:left="1800" w:hanging="893"/>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53CF74ED"/>
    <w:multiLevelType w:val="multilevel"/>
    <w:tmpl w:val="F69696D2"/>
    <w:lvl w:ilvl="0">
      <w:start w:val="1"/>
      <w:numFmt w:val="taiwaneseCountingThousand"/>
      <w:pStyle w:val="a2"/>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0"/>
  </w:num>
  <w:num w:numId="2">
    <w:abstractNumId w:val="3"/>
  </w:num>
  <w:num w:numId="3">
    <w:abstractNumId w:val="4"/>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hdrShapeDefaults>
    <o:shapedefaults v:ext="edit" spidmax="2049" fill="f" fillcolor="white" stroke="f">
      <v:fill color="white" on="f"/>
      <v:stroke on="f"/>
      <o:colormru v:ext="edit" colors="#99f,#fcf,aqua"/>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4A"/>
    <w:rsid w:val="0000001C"/>
    <w:rsid w:val="000001D6"/>
    <w:rsid w:val="00000CD0"/>
    <w:rsid w:val="000010AC"/>
    <w:rsid w:val="00001A73"/>
    <w:rsid w:val="000024B3"/>
    <w:rsid w:val="000027BB"/>
    <w:rsid w:val="00002886"/>
    <w:rsid w:val="000032CA"/>
    <w:rsid w:val="00003415"/>
    <w:rsid w:val="000037B5"/>
    <w:rsid w:val="00003CA8"/>
    <w:rsid w:val="000046A9"/>
    <w:rsid w:val="00004A6C"/>
    <w:rsid w:val="000052BC"/>
    <w:rsid w:val="000053A5"/>
    <w:rsid w:val="00005F99"/>
    <w:rsid w:val="00006049"/>
    <w:rsid w:val="00006DC1"/>
    <w:rsid w:val="00007139"/>
    <w:rsid w:val="00007535"/>
    <w:rsid w:val="00007A5C"/>
    <w:rsid w:val="000104DA"/>
    <w:rsid w:val="00010668"/>
    <w:rsid w:val="0001066E"/>
    <w:rsid w:val="000108DE"/>
    <w:rsid w:val="00010AD1"/>
    <w:rsid w:val="000114ED"/>
    <w:rsid w:val="0001175C"/>
    <w:rsid w:val="000117D9"/>
    <w:rsid w:val="00011CFB"/>
    <w:rsid w:val="0001216B"/>
    <w:rsid w:val="000127F4"/>
    <w:rsid w:val="00012B57"/>
    <w:rsid w:val="00012D99"/>
    <w:rsid w:val="00012F7B"/>
    <w:rsid w:val="0001301F"/>
    <w:rsid w:val="00014035"/>
    <w:rsid w:val="0001406B"/>
    <w:rsid w:val="00014204"/>
    <w:rsid w:val="00014517"/>
    <w:rsid w:val="00014967"/>
    <w:rsid w:val="00014EF8"/>
    <w:rsid w:val="00014F62"/>
    <w:rsid w:val="00015A8A"/>
    <w:rsid w:val="00015DA4"/>
    <w:rsid w:val="00015F32"/>
    <w:rsid w:val="0001611E"/>
    <w:rsid w:val="00016491"/>
    <w:rsid w:val="0001665E"/>
    <w:rsid w:val="00016B2B"/>
    <w:rsid w:val="00017272"/>
    <w:rsid w:val="0001727E"/>
    <w:rsid w:val="000174DB"/>
    <w:rsid w:val="00017589"/>
    <w:rsid w:val="00017DC1"/>
    <w:rsid w:val="00017F22"/>
    <w:rsid w:val="00020E95"/>
    <w:rsid w:val="0002112F"/>
    <w:rsid w:val="000213C7"/>
    <w:rsid w:val="0002140E"/>
    <w:rsid w:val="00021C15"/>
    <w:rsid w:val="00022082"/>
    <w:rsid w:val="00022DEB"/>
    <w:rsid w:val="00022DF4"/>
    <w:rsid w:val="00022E8C"/>
    <w:rsid w:val="00022EAE"/>
    <w:rsid w:val="00024F59"/>
    <w:rsid w:val="000270B4"/>
    <w:rsid w:val="00027FF9"/>
    <w:rsid w:val="00030019"/>
    <w:rsid w:val="00030240"/>
    <w:rsid w:val="00030FD5"/>
    <w:rsid w:val="000312CB"/>
    <w:rsid w:val="000323F3"/>
    <w:rsid w:val="00032682"/>
    <w:rsid w:val="00032EA0"/>
    <w:rsid w:val="00032FE0"/>
    <w:rsid w:val="00033388"/>
    <w:rsid w:val="00033513"/>
    <w:rsid w:val="000335E9"/>
    <w:rsid w:val="0003363B"/>
    <w:rsid w:val="0003371A"/>
    <w:rsid w:val="000337B9"/>
    <w:rsid w:val="00033B88"/>
    <w:rsid w:val="00033C45"/>
    <w:rsid w:val="00034104"/>
    <w:rsid w:val="00034883"/>
    <w:rsid w:val="00035114"/>
    <w:rsid w:val="000353C5"/>
    <w:rsid w:val="00035409"/>
    <w:rsid w:val="000356D6"/>
    <w:rsid w:val="00035E6E"/>
    <w:rsid w:val="000363E7"/>
    <w:rsid w:val="00036A7B"/>
    <w:rsid w:val="0003701D"/>
    <w:rsid w:val="000371AA"/>
    <w:rsid w:val="000377AB"/>
    <w:rsid w:val="000377F4"/>
    <w:rsid w:val="0004058F"/>
    <w:rsid w:val="00040D89"/>
    <w:rsid w:val="00041262"/>
    <w:rsid w:val="000417B9"/>
    <w:rsid w:val="00041C0E"/>
    <w:rsid w:val="00041CD3"/>
    <w:rsid w:val="00041CD6"/>
    <w:rsid w:val="000428C2"/>
    <w:rsid w:val="000429A7"/>
    <w:rsid w:val="00042AD9"/>
    <w:rsid w:val="00042CAB"/>
    <w:rsid w:val="00042CEA"/>
    <w:rsid w:val="0004333F"/>
    <w:rsid w:val="0004360C"/>
    <w:rsid w:val="000438C1"/>
    <w:rsid w:val="000439A5"/>
    <w:rsid w:val="00043DB9"/>
    <w:rsid w:val="00044197"/>
    <w:rsid w:val="000446FF"/>
    <w:rsid w:val="000451A9"/>
    <w:rsid w:val="0004522A"/>
    <w:rsid w:val="0004596B"/>
    <w:rsid w:val="00045DB5"/>
    <w:rsid w:val="0004636A"/>
    <w:rsid w:val="000465D0"/>
    <w:rsid w:val="00046874"/>
    <w:rsid w:val="0004687A"/>
    <w:rsid w:val="00046E4E"/>
    <w:rsid w:val="000470A2"/>
    <w:rsid w:val="00047832"/>
    <w:rsid w:val="00047F5D"/>
    <w:rsid w:val="000501B7"/>
    <w:rsid w:val="00050949"/>
    <w:rsid w:val="000511C5"/>
    <w:rsid w:val="000514E0"/>
    <w:rsid w:val="00051B3C"/>
    <w:rsid w:val="00051D63"/>
    <w:rsid w:val="000529EA"/>
    <w:rsid w:val="00052CB0"/>
    <w:rsid w:val="00053055"/>
    <w:rsid w:val="000534F4"/>
    <w:rsid w:val="00053831"/>
    <w:rsid w:val="00053E61"/>
    <w:rsid w:val="00054167"/>
    <w:rsid w:val="00054A63"/>
    <w:rsid w:val="00054B79"/>
    <w:rsid w:val="00055B55"/>
    <w:rsid w:val="000566AA"/>
    <w:rsid w:val="0005687D"/>
    <w:rsid w:val="00057694"/>
    <w:rsid w:val="000577ED"/>
    <w:rsid w:val="00057A2E"/>
    <w:rsid w:val="00057F03"/>
    <w:rsid w:val="00057F15"/>
    <w:rsid w:val="000601CE"/>
    <w:rsid w:val="000603FE"/>
    <w:rsid w:val="00060EB9"/>
    <w:rsid w:val="00061200"/>
    <w:rsid w:val="00061784"/>
    <w:rsid w:val="00061879"/>
    <w:rsid w:val="00061EE1"/>
    <w:rsid w:val="0006279E"/>
    <w:rsid w:val="00062DE3"/>
    <w:rsid w:val="00064040"/>
    <w:rsid w:val="000640E5"/>
    <w:rsid w:val="00064310"/>
    <w:rsid w:val="000643FC"/>
    <w:rsid w:val="000646E3"/>
    <w:rsid w:val="00064B5D"/>
    <w:rsid w:val="00064B91"/>
    <w:rsid w:val="00065154"/>
    <w:rsid w:val="00065173"/>
    <w:rsid w:val="00065964"/>
    <w:rsid w:val="0006618B"/>
    <w:rsid w:val="0006697A"/>
    <w:rsid w:val="00066E59"/>
    <w:rsid w:val="0006777A"/>
    <w:rsid w:val="00067CB9"/>
    <w:rsid w:val="0007018C"/>
    <w:rsid w:val="000708C4"/>
    <w:rsid w:val="00070E94"/>
    <w:rsid w:val="000712F8"/>
    <w:rsid w:val="00071405"/>
    <w:rsid w:val="000716DA"/>
    <w:rsid w:val="00071C2B"/>
    <w:rsid w:val="00071EB9"/>
    <w:rsid w:val="00072183"/>
    <w:rsid w:val="000722BE"/>
    <w:rsid w:val="0007264B"/>
    <w:rsid w:val="00072B98"/>
    <w:rsid w:val="0007408C"/>
    <w:rsid w:val="00074221"/>
    <w:rsid w:val="000745AB"/>
    <w:rsid w:val="00074A57"/>
    <w:rsid w:val="00075ADC"/>
    <w:rsid w:val="00075E25"/>
    <w:rsid w:val="00076124"/>
    <w:rsid w:val="0007708F"/>
    <w:rsid w:val="000775D8"/>
    <w:rsid w:val="00077F56"/>
    <w:rsid w:val="00080192"/>
    <w:rsid w:val="0008050D"/>
    <w:rsid w:val="000806A9"/>
    <w:rsid w:val="00080848"/>
    <w:rsid w:val="000809E4"/>
    <w:rsid w:val="00080B0A"/>
    <w:rsid w:val="00080D1E"/>
    <w:rsid w:val="00081251"/>
    <w:rsid w:val="000812F2"/>
    <w:rsid w:val="00081D36"/>
    <w:rsid w:val="000820B4"/>
    <w:rsid w:val="0008229A"/>
    <w:rsid w:val="00082C09"/>
    <w:rsid w:val="00082D68"/>
    <w:rsid w:val="00083931"/>
    <w:rsid w:val="00083A3C"/>
    <w:rsid w:val="00083BDB"/>
    <w:rsid w:val="00083D78"/>
    <w:rsid w:val="00083E4A"/>
    <w:rsid w:val="00083F23"/>
    <w:rsid w:val="00083FAA"/>
    <w:rsid w:val="000846B5"/>
    <w:rsid w:val="00084EE4"/>
    <w:rsid w:val="00084F7D"/>
    <w:rsid w:val="0008523D"/>
    <w:rsid w:val="000869FA"/>
    <w:rsid w:val="00086DE8"/>
    <w:rsid w:val="0008709E"/>
    <w:rsid w:val="000872DA"/>
    <w:rsid w:val="000876AE"/>
    <w:rsid w:val="00087A7F"/>
    <w:rsid w:val="00090325"/>
    <w:rsid w:val="00090527"/>
    <w:rsid w:val="00090599"/>
    <w:rsid w:val="00090AED"/>
    <w:rsid w:val="00090B70"/>
    <w:rsid w:val="00091059"/>
    <w:rsid w:val="000914AE"/>
    <w:rsid w:val="00091BF1"/>
    <w:rsid w:val="00091EBF"/>
    <w:rsid w:val="00093B3D"/>
    <w:rsid w:val="00093FCC"/>
    <w:rsid w:val="000959D0"/>
    <w:rsid w:val="00096095"/>
    <w:rsid w:val="00096C28"/>
    <w:rsid w:val="00096E0C"/>
    <w:rsid w:val="000970E4"/>
    <w:rsid w:val="00097503"/>
    <w:rsid w:val="000975E6"/>
    <w:rsid w:val="00097AED"/>
    <w:rsid w:val="000A0431"/>
    <w:rsid w:val="000A074D"/>
    <w:rsid w:val="000A0E11"/>
    <w:rsid w:val="000A10E6"/>
    <w:rsid w:val="000A1492"/>
    <w:rsid w:val="000A16E4"/>
    <w:rsid w:val="000A1ED4"/>
    <w:rsid w:val="000A23E0"/>
    <w:rsid w:val="000A23FF"/>
    <w:rsid w:val="000A2576"/>
    <w:rsid w:val="000A2784"/>
    <w:rsid w:val="000A2857"/>
    <w:rsid w:val="000A2885"/>
    <w:rsid w:val="000A28D9"/>
    <w:rsid w:val="000A3124"/>
    <w:rsid w:val="000A34C6"/>
    <w:rsid w:val="000A3F4B"/>
    <w:rsid w:val="000A4711"/>
    <w:rsid w:val="000A4E42"/>
    <w:rsid w:val="000A5741"/>
    <w:rsid w:val="000A585E"/>
    <w:rsid w:val="000A5D68"/>
    <w:rsid w:val="000A70D1"/>
    <w:rsid w:val="000A7D4C"/>
    <w:rsid w:val="000B082D"/>
    <w:rsid w:val="000B0D47"/>
    <w:rsid w:val="000B17B8"/>
    <w:rsid w:val="000B1968"/>
    <w:rsid w:val="000B20FD"/>
    <w:rsid w:val="000B22BF"/>
    <w:rsid w:val="000B23E7"/>
    <w:rsid w:val="000B34ED"/>
    <w:rsid w:val="000B3ECC"/>
    <w:rsid w:val="000B434A"/>
    <w:rsid w:val="000B5072"/>
    <w:rsid w:val="000B538E"/>
    <w:rsid w:val="000B5AF1"/>
    <w:rsid w:val="000B5C7B"/>
    <w:rsid w:val="000B5D9D"/>
    <w:rsid w:val="000B5F26"/>
    <w:rsid w:val="000B6258"/>
    <w:rsid w:val="000B642D"/>
    <w:rsid w:val="000B64C2"/>
    <w:rsid w:val="000B68BA"/>
    <w:rsid w:val="000B73A9"/>
    <w:rsid w:val="000B743A"/>
    <w:rsid w:val="000B7635"/>
    <w:rsid w:val="000B7A88"/>
    <w:rsid w:val="000B7AD7"/>
    <w:rsid w:val="000C076C"/>
    <w:rsid w:val="000C07A0"/>
    <w:rsid w:val="000C09A8"/>
    <w:rsid w:val="000C0D0D"/>
    <w:rsid w:val="000C1472"/>
    <w:rsid w:val="000C1570"/>
    <w:rsid w:val="000C19C1"/>
    <w:rsid w:val="000C2C19"/>
    <w:rsid w:val="000C2F2A"/>
    <w:rsid w:val="000C33DF"/>
    <w:rsid w:val="000C3425"/>
    <w:rsid w:val="000C38BD"/>
    <w:rsid w:val="000C396F"/>
    <w:rsid w:val="000C434F"/>
    <w:rsid w:val="000C4B33"/>
    <w:rsid w:val="000C5CDB"/>
    <w:rsid w:val="000C5D99"/>
    <w:rsid w:val="000C5DC4"/>
    <w:rsid w:val="000C639E"/>
    <w:rsid w:val="000C6848"/>
    <w:rsid w:val="000C7A0B"/>
    <w:rsid w:val="000C7D9E"/>
    <w:rsid w:val="000D03F4"/>
    <w:rsid w:val="000D11E5"/>
    <w:rsid w:val="000D1713"/>
    <w:rsid w:val="000D2F94"/>
    <w:rsid w:val="000D308F"/>
    <w:rsid w:val="000D30E3"/>
    <w:rsid w:val="000D3D64"/>
    <w:rsid w:val="000D3DE8"/>
    <w:rsid w:val="000D4680"/>
    <w:rsid w:val="000D4C19"/>
    <w:rsid w:val="000D6355"/>
    <w:rsid w:val="000D646A"/>
    <w:rsid w:val="000D6679"/>
    <w:rsid w:val="000D6DDC"/>
    <w:rsid w:val="000D73C1"/>
    <w:rsid w:val="000D7930"/>
    <w:rsid w:val="000D7C6D"/>
    <w:rsid w:val="000E00BB"/>
    <w:rsid w:val="000E05C1"/>
    <w:rsid w:val="000E0B97"/>
    <w:rsid w:val="000E136B"/>
    <w:rsid w:val="000E2FE1"/>
    <w:rsid w:val="000E3574"/>
    <w:rsid w:val="000E477F"/>
    <w:rsid w:val="000E48EB"/>
    <w:rsid w:val="000E4A8E"/>
    <w:rsid w:val="000E4CFF"/>
    <w:rsid w:val="000E5C30"/>
    <w:rsid w:val="000E5DF7"/>
    <w:rsid w:val="000E6286"/>
    <w:rsid w:val="000E62F0"/>
    <w:rsid w:val="000E6C40"/>
    <w:rsid w:val="000E7C87"/>
    <w:rsid w:val="000E7EF1"/>
    <w:rsid w:val="000F00C6"/>
    <w:rsid w:val="000F0125"/>
    <w:rsid w:val="000F09C3"/>
    <w:rsid w:val="000F116C"/>
    <w:rsid w:val="000F1967"/>
    <w:rsid w:val="000F1DA2"/>
    <w:rsid w:val="000F1DC8"/>
    <w:rsid w:val="000F1DF9"/>
    <w:rsid w:val="000F20CF"/>
    <w:rsid w:val="000F26B3"/>
    <w:rsid w:val="000F30DC"/>
    <w:rsid w:val="000F33CD"/>
    <w:rsid w:val="000F3828"/>
    <w:rsid w:val="000F38AB"/>
    <w:rsid w:val="000F42FD"/>
    <w:rsid w:val="000F5C32"/>
    <w:rsid w:val="000F63B1"/>
    <w:rsid w:val="000F6A5A"/>
    <w:rsid w:val="000F70B9"/>
    <w:rsid w:val="000F70C8"/>
    <w:rsid w:val="000F7248"/>
    <w:rsid w:val="000F77B1"/>
    <w:rsid w:val="000F7DB2"/>
    <w:rsid w:val="000F7EC5"/>
    <w:rsid w:val="001003EA"/>
    <w:rsid w:val="001010A4"/>
    <w:rsid w:val="001015BC"/>
    <w:rsid w:val="0010185B"/>
    <w:rsid w:val="0010280B"/>
    <w:rsid w:val="0010409B"/>
    <w:rsid w:val="001041A2"/>
    <w:rsid w:val="001052D6"/>
    <w:rsid w:val="001052FF"/>
    <w:rsid w:val="00105354"/>
    <w:rsid w:val="00106421"/>
    <w:rsid w:val="00106AAC"/>
    <w:rsid w:val="00106F1E"/>
    <w:rsid w:val="00107017"/>
    <w:rsid w:val="001073A3"/>
    <w:rsid w:val="001075F8"/>
    <w:rsid w:val="001076E9"/>
    <w:rsid w:val="00107769"/>
    <w:rsid w:val="00107B47"/>
    <w:rsid w:val="0011007E"/>
    <w:rsid w:val="0011021C"/>
    <w:rsid w:val="0011088D"/>
    <w:rsid w:val="00111D0F"/>
    <w:rsid w:val="001133D9"/>
    <w:rsid w:val="001135AE"/>
    <w:rsid w:val="0011368A"/>
    <w:rsid w:val="00113741"/>
    <w:rsid w:val="00113E06"/>
    <w:rsid w:val="00114180"/>
    <w:rsid w:val="00114317"/>
    <w:rsid w:val="00114779"/>
    <w:rsid w:val="001149D6"/>
    <w:rsid w:val="00114B54"/>
    <w:rsid w:val="00114E2C"/>
    <w:rsid w:val="00114F58"/>
    <w:rsid w:val="00115400"/>
    <w:rsid w:val="00115728"/>
    <w:rsid w:val="001157F6"/>
    <w:rsid w:val="00116601"/>
    <w:rsid w:val="00116B1F"/>
    <w:rsid w:val="00116BE0"/>
    <w:rsid w:val="00116DE9"/>
    <w:rsid w:val="001175A0"/>
    <w:rsid w:val="0011764B"/>
    <w:rsid w:val="0011767C"/>
    <w:rsid w:val="00117B4B"/>
    <w:rsid w:val="00117B61"/>
    <w:rsid w:val="00117D40"/>
    <w:rsid w:val="00120272"/>
    <w:rsid w:val="001206D3"/>
    <w:rsid w:val="00120AB8"/>
    <w:rsid w:val="00120B25"/>
    <w:rsid w:val="0012123B"/>
    <w:rsid w:val="00121957"/>
    <w:rsid w:val="00121C33"/>
    <w:rsid w:val="00122CE0"/>
    <w:rsid w:val="0012379D"/>
    <w:rsid w:val="00123B09"/>
    <w:rsid w:val="00123F5B"/>
    <w:rsid w:val="001245A0"/>
    <w:rsid w:val="00124989"/>
    <w:rsid w:val="00124B3F"/>
    <w:rsid w:val="00124CDD"/>
    <w:rsid w:val="00124E0B"/>
    <w:rsid w:val="0012573A"/>
    <w:rsid w:val="00126139"/>
    <w:rsid w:val="00126743"/>
    <w:rsid w:val="00126CF6"/>
    <w:rsid w:val="00126E6B"/>
    <w:rsid w:val="00127307"/>
    <w:rsid w:val="001279D1"/>
    <w:rsid w:val="00127D46"/>
    <w:rsid w:val="00127E15"/>
    <w:rsid w:val="00130BD6"/>
    <w:rsid w:val="001312EF"/>
    <w:rsid w:val="001315E6"/>
    <w:rsid w:val="00133383"/>
    <w:rsid w:val="00133431"/>
    <w:rsid w:val="00133ED4"/>
    <w:rsid w:val="001340D9"/>
    <w:rsid w:val="00134424"/>
    <w:rsid w:val="0013552A"/>
    <w:rsid w:val="00135E67"/>
    <w:rsid w:val="00137433"/>
    <w:rsid w:val="00137750"/>
    <w:rsid w:val="001378CC"/>
    <w:rsid w:val="00137F32"/>
    <w:rsid w:val="00137FDB"/>
    <w:rsid w:val="001400A3"/>
    <w:rsid w:val="00141063"/>
    <w:rsid w:val="00142C03"/>
    <w:rsid w:val="0014352C"/>
    <w:rsid w:val="00143898"/>
    <w:rsid w:val="001441DD"/>
    <w:rsid w:val="001443E5"/>
    <w:rsid w:val="00144882"/>
    <w:rsid w:val="00144889"/>
    <w:rsid w:val="00144E2B"/>
    <w:rsid w:val="00144E49"/>
    <w:rsid w:val="001456FE"/>
    <w:rsid w:val="00145ACE"/>
    <w:rsid w:val="00145B8B"/>
    <w:rsid w:val="00146074"/>
    <w:rsid w:val="0014663F"/>
    <w:rsid w:val="001467B1"/>
    <w:rsid w:val="001469BA"/>
    <w:rsid w:val="0014749E"/>
    <w:rsid w:val="001478B9"/>
    <w:rsid w:val="00147B98"/>
    <w:rsid w:val="00147C4B"/>
    <w:rsid w:val="0015090A"/>
    <w:rsid w:val="00150BE4"/>
    <w:rsid w:val="00151CC7"/>
    <w:rsid w:val="00152413"/>
    <w:rsid w:val="001529FE"/>
    <w:rsid w:val="00153A5B"/>
    <w:rsid w:val="00153D99"/>
    <w:rsid w:val="00154A78"/>
    <w:rsid w:val="001559AD"/>
    <w:rsid w:val="00155FC9"/>
    <w:rsid w:val="001565EA"/>
    <w:rsid w:val="0015667B"/>
    <w:rsid w:val="00156F0F"/>
    <w:rsid w:val="001609B4"/>
    <w:rsid w:val="00160B37"/>
    <w:rsid w:val="00161AFC"/>
    <w:rsid w:val="0016243B"/>
    <w:rsid w:val="0016274A"/>
    <w:rsid w:val="00162AA0"/>
    <w:rsid w:val="00162EB7"/>
    <w:rsid w:val="001632ED"/>
    <w:rsid w:val="0016356A"/>
    <w:rsid w:val="001636C7"/>
    <w:rsid w:val="0016440B"/>
    <w:rsid w:val="001648D7"/>
    <w:rsid w:val="00164C9D"/>
    <w:rsid w:val="00164C9F"/>
    <w:rsid w:val="00166BDA"/>
    <w:rsid w:val="0016726B"/>
    <w:rsid w:val="001702FA"/>
    <w:rsid w:val="00170813"/>
    <w:rsid w:val="00171186"/>
    <w:rsid w:val="001717DF"/>
    <w:rsid w:val="0017195A"/>
    <w:rsid w:val="00171A22"/>
    <w:rsid w:val="001724E3"/>
    <w:rsid w:val="00172960"/>
    <w:rsid w:val="001730B1"/>
    <w:rsid w:val="0017391F"/>
    <w:rsid w:val="001753A7"/>
    <w:rsid w:val="0017568B"/>
    <w:rsid w:val="001769E3"/>
    <w:rsid w:val="00180173"/>
    <w:rsid w:val="00180B0A"/>
    <w:rsid w:val="001811AE"/>
    <w:rsid w:val="0018123D"/>
    <w:rsid w:val="00181F3D"/>
    <w:rsid w:val="00182228"/>
    <w:rsid w:val="0018256D"/>
    <w:rsid w:val="001829DE"/>
    <w:rsid w:val="00182ADE"/>
    <w:rsid w:val="00183EF9"/>
    <w:rsid w:val="00184777"/>
    <w:rsid w:val="00184D4D"/>
    <w:rsid w:val="00184E4C"/>
    <w:rsid w:val="00184EB5"/>
    <w:rsid w:val="0018564F"/>
    <w:rsid w:val="00185A96"/>
    <w:rsid w:val="00186291"/>
    <w:rsid w:val="00186849"/>
    <w:rsid w:val="001878B5"/>
    <w:rsid w:val="001879B8"/>
    <w:rsid w:val="00187FB7"/>
    <w:rsid w:val="0019096B"/>
    <w:rsid w:val="00190B54"/>
    <w:rsid w:val="001911ED"/>
    <w:rsid w:val="001913D8"/>
    <w:rsid w:val="00191790"/>
    <w:rsid w:val="00191AC2"/>
    <w:rsid w:val="001922B6"/>
    <w:rsid w:val="0019285C"/>
    <w:rsid w:val="00192A0E"/>
    <w:rsid w:val="00192AC3"/>
    <w:rsid w:val="0019322A"/>
    <w:rsid w:val="00193CAB"/>
    <w:rsid w:val="00193E8C"/>
    <w:rsid w:val="00195302"/>
    <w:rsid w:val="00195B81"/>
    <w:rsid w:val="00195BAA"/>
    <w:rsid w:val="00196992"/>
    <w:rsid w:val="00196D9A"/>
    <w:rsid w:val="001972CF"/>
    <w:rsid w:val="001A0139"/>
    <w:rsid w:val="001A0404"/>
    <w:rsid w:val="001A0619"/>
    <w:rsid w:val="001A0761"/>
    <w:rsid w:val="001A07F3"/>
    <w:rsid w:val="001A1276"/>
    <w:rsid w:val="001A1822"/>
    <w:rsid w:val="001A1AE6"/>
    <w:rsid w:val="001A1CA5"/>
    <w:rsid w:val="001A2157"/>
    <w:rsid w:val="001A21D5"/>
    <w:rsid w:val="001A23FE"/>
    <w:rsid w:val="001A247B"/>
    <w:rsid w:val="001A263C"/>
    <w:rsid w:val="001A2BFA"/>
    <w:rsid w:val="001A306F"/>
    <w:rsid w:val="001A3189"/>
    <w:rsid w:val="001A34BC"/>
    <w:rsid w:val="001A46FC"/>
    <w:rsid w:val="001A50A2"/>
    <w:rsid w:val="001A51A9"/>
    <w:rsid w:val="001A5651"/>
    <w:rsid w:val="001A5685"/>
    <w:rsid w:val="001A5C67"/>
    <w:rsid w:val="001A6729"/>
    <w:rsid w:val="001A67C8"/>
    <w:rsid w:val="001A6863"/>
    <w:rsid w:val="001B049B"/>
    <w:rsid w:val="001B0FCC"/>
    <w:rsid w:val="001B12E2"/>
    <w:rsid w:val="001B14D8"/>
    <w:rsid w:val="001B16CE"/>
    <w:rsid w:val="001B1D46"/>
    <w:rsid w:val="001B24EB"/>
    <w:rsid w:val="001B2E2F"/>
    <w:rsid w:val="001B2FFC"/>
    <w:rsid w:val="001B35A1"/>
    <w:rsid w:val="001B36A3"/>
    <w:rsid w:val="001B36D8"/>
    <w:rsid w:val="001B44C0"/>
    <w:rsid w:val="001B46D2"/>
    <w:rsid w:val="001B488A"/>
    <w:rsid w:val="001B49DE"/>
    <w:rsid w:val="001B4D2F"/>
    <w:rsid w:val="001B51B4"/>
    <w:rsid w:val="001B5894"/>
    <w:rsid w:val="001B5A43"/>
    <w:rsid w:val="001B65FE"/>
    <w:rsid w:val="001B673C"/>
    <w:rsid w:val="001B6E45"/>
    <w:rsid w:val="001B72B5"/>
    <w:rsid w:val="001B7663"/>
    <w:rsid w:val="001C09D0"/>
    <w:rsid w:val="001C0B98"/>
    <w:rsid w:val="001C0D26"/>
    <w:rsid w:val="001C117A"/>
    <w:rsid w:val="001C159D"/>
    <w:rsid w:val="001C15ED"/>
    <w:rsid w:val="001C1A2F"/>
    <w:rsid w:val="001C1D2F"/>
    <w:rsid w:val="001C1F8F"/>
    <w:rsid w:val="001C2610"/>
    <w:rsid w:val="001C2842"/>
    <w:rsid w:val="001C2BB0"/>
    <w:rsid w:val="001C2C0D"/>
    <w:rsid w:val="001C2E33"/>
    <w:rsid w:val="001C2F29"/>
    <w:rsid w:val="001C3A99"/>
    <w:rsid w:val="001C3E38"/>
    <w:rsid w:val="001C3ED8"/>
    <w:rsid w:val="001C4B1F"/>
    <w:rsid w:val="001C4C24"/>
    <w:rsid w:val="001C5C6A"/>
    <w:rsid w:val="001C5C97"/>
    <w:rsid w:val="001C5D7D"/>
    <w:rsid w:val="001C6585"/>
    <w:rsid w:val="001C70D3"/>
    <w:rsid w:val="001C75A1"/>
    <w:rsid w:val="001C7A1D"/>
    <w:rsid w:val="001C7C67"/>
    <w:rsid w:val="001D023D"/>
    <w:rsid w:val="001D0A16"/>
    <w:rsid w:val="001D0A85"/>
    <w:rsid w:val="001D10E0"/>
    <w:rsid w:val="001D156E"/>
    <w:rsid w:val="001D15B0"/>
    <w:rsid w:val="001D27F4"/>
    <w:rsid w:val="001D4144"/>
    <w:rsid w:val="001D4436"/>
    <w:rsid w:val="001D45A2"/>
    <w:rsid w:val="001D4A6A"/>
    <w:rsid w:val="001D65E3"/>
    <w:rsid w:val="001D6A9C"/>
    <w:rsid w:val="001E0803"/>
    <w:rsid w:val="001E0DCF"/>
    <w:rsid w:val="001E0DD6"/>
    <w:rsid w:val="001E0EBB"/>
    <w:rsid w:val="001E114C"/>
    <w:rsid w:val="001E248E"/>
    <w:rsid w:val="001E2EE3"/>
    <w:rsid w:val="001E2F81"/>
    <w:rsid w:val="001E325A"/>
    <w:rsid w:val="001E357D"/>
    <w:rsid w:val="001E430C"/>
    <w:rsid w:val="001E4429"/>
    <w:rsid w:val="001E44E3"/>
    <w:rsid w:val="001E50BF"/>
    <w:rsid w:val="001E5788"/>
    <w:rsid w:val="001E5B0F"/>
    <w:rsid w:val="001E5B7D"/>
    <w:rsid w:val="001E5BD3"/>
    <w:rsid w:val="001E6278"/>
    <w:rsid w:val="001E6334"/>
    <w:rsid w:val="001E6484"/>
    <w:rsid w:val="001E7406"/>
    <w:rsid w:val="001E7897"/>
    <w:rsid w:val="001E7DCD"/>
    <w:rsid w:val="001F013D"/>
    <w:rsid w:val="001F0449"/>
    <w:rsid w:val="001F04DE"/>
    <w:rsid w:val="001F1380"/>
    <w:rsid w:val="001F1628"/>
    <w:rsid w:val="001F1A0B"/>
    <w:rsid w:val="001F1A42"/>
    <w:rsid w:val="001F1B89"/>
    <w:rsid w:val="001F21F1"/>
    <w:rsid w:val="001F2686"/>
    <w:rsid w:val="001F27B9"/>
    <w:rsid w:val="001F2888"/>
    <w:rsid w:val="001F2AFB"/>
    <w:rsid w:val="001F2B57"/>
    <w:rsid w:val="001F2DF7"/>
    <w:rsid w:val="001F3490"/>
    <w:rsid w:val="001F402C"/>
    <w:rsid w:val="001F422E"/>
    <w:rsid w:val="001F45BC"/>
    <w:rsid w:val="001F46AC"/>
    <w:rsid w:val="001F4850"/>
    <w:rsid w:val="001F4D3F"/>
    <w:rsid w:val="001F525D"/>
    <w:rsid w:val="001F52AE"/>
    <w:rsid w:val="001F55C3"/>
    <w:rsid w:val="001F5FCE"/>
    <w:rsid w:val="001F6596"/>
    <w:rsid w:val="001F668B"/>
    <w:rsid w:val="001F66BA"/>
    <w:rsid w:val="001F7085"/>
    <w:rsid w:val="00201745"/>
    <w:rsid w:val="00201B3E"/>
    <w:rsid w:val="00201C46"/>
    <w:rsid w:val="00202297"/>
    <w:rsid w:val="002022F6"/>
    <w:rsid w:val="002027A4"/>
    <w:rsid w:val="002030CF"/>
    <w:rsid w:val="0020323F"/>
    <w:rsid w:val="002038F9"/>
    <w:rsid w:val="00203A8A"/>
    <w:rsid w:val="00203D55"/>
    <w:rsid w:val="0020415A"/>
    <w:rsid w:val="00204420"/>
    <w:rsid w:val="00204543"/>
    <w:rsid w:val="002054AB"/>
    <w:rsid w:val="002054CA"/>
    <w:rsid w:val="0020591B"/>
    <w:rsid w:val="00205A2E"/>
    <w:rsid w:val="00205EE5"/>
    <w:rsid w:val="00205EF9"/>
    <w:rsid w:val="0020648B"/>
    <w:rsid w:val="002065A8"/>
    <w:rsid w:val="002067F9"/>
    <w:rsid w:val="00206AC3"/>
    <w:rsid w:val="00206E6C"/>
    <w:rsid w:val="00207CF8"/>
    <w:rsid w:val="00207DB6"/>
    <w:rsid w:val="002100A0"/>
    <w:rsid w:val="00211120"/>
    <w:rsid w:val="0021129F"/>
    <w:rsid w:val="002115DB"/>
    <w:rsid w:val="002118B0"/>
    <w:rsid w:val="00211ADB"/>
    <w:rsid w:val="002128D8"/>
    <w:rsid w:val="00212965"/>
    <w:rsid w:val="00212C67"/>
    <w:rsid w:val="00213648"/>
    <w:rsid w:val="00213962"/>
    <w:rsid w:val="00213F7D"/>
    <w:rsid w:val="00214065"/>
    <w:rsid w:val="0021460A"/>
    <w:rsid w:val="00214D5B"/>
    <w:rsid w:val="00214DD6"/>
    <w:rsid w:val="002152C2"/>
    <w:rsid w:val="00215467"/>
    <w:rsid w:val="00217198"/>
    <w:rsid w:val="00217A06"/>
    <w:rsid w:val="0022073C"/>
    <w:rsid w:val="00220930"/>
    <w:rsid w:val="00220E5B"/>
    <w:rsid w:val="00221C8A"/>
    <w:rsid w:val="00221CC6"/>
    <w:rsid w:val="00222521"/>
    <w:rsid w:val="00222AB0"/>
    <w:rsid w:val="002230BF"/>
    <w:rsid w:val="002236F1"/>
    <w:rsid w:val="00223FBF"/>
    <w:rsid w:val="002242CE"/>
    <w:rsid w:val="002254BE"/>
    <w:rsid w:val="0022573C"/>
    <w:rsid w:val="00225DE1"/>
    <w:rsid w:val="002265CF"/>
    <w:rsid w:val="002268D0"/>
    <w:rsid w:val="00226DCD"/>
    <w:rsid w:val="00230988"/>
    <w:rsid w:val="00230E8A"/>
    <w:rsid w:val="00230F1F"/>
    <w:rsid w:val="002310CE"/>
    <w:rsid w:val="00231714"/>
    <w:rsid w:val="0023182F"/>
    <w:rsid w:val="00231B63"/>
    <w:rsid w:val="002320AB"/>
    <w:rsid w:val="0023236A"/>
    <w:rsid w:val="0023241E"/>
    <w:rsid w:val="0023295F"/>
    <w:rsid w:val="002332A5"/>
    <w:rsid w:val="00234442"/>
    <w:rsid w:val="0023498F"/>
    <w:rsid w:val="00234A8F"/>
    <w:rsid w:val="00234F2C"/>
    <w:rsid w:val="00235520"/>
    <w:rsid w:val="0023554E"/>
    <w:rsid w:val="00235DC5"/>
    <w:rsid w:val="00235FA6"/>
    <w:rsid w:val="002360C5"/>
    <w:rsid w:val="002363AF"/>
    <w:rsid w:val="00236B76"/>
    <w:rsid w:val="002371DB"/>
    <w:rsid w:val="00240125"/>
    <w:rsid w:val="002401A4"/>
    <w:rsid w:val="002403C7"/>
    <w:rsid w:val="00240710"/>
    <w:rsid w:val="00240D06"/>
    <w:rsid w:val="00240D95"/>
    <w:rsid w:val="00241060"/>
    <w:rsid w:val="0024125E"/>
    <w:rsid w:val="00242288"/>
    <w:rsid w:val="002422F8"/>
    <w:rsid w:val="00242C1F"/>
    <w:rsid w:val="00242C21"/>
    <w:rsid w:val="00243336"/>
    <w:rsid w:val="00243E75"/>
    <w:rsid w:val="0024419C"/>
    <w:rsid w:val="00244318"/>
    <w:rsid w:val="0024506A"/>
    <w:rsid w:val="0024599A"/>
    <w:rsid w:val="00245A0E"/>
    <w:rsid w:val="00246CAB"/>
    <w:rsid w:val="00247AE3"/>
    <w:rsid w:val="00251148"/>
    <w:rsid w:val="0025147A"/>
    <w:rsid w:val="0025176D"/>
    <w:rsid w:val="002523A2"/>
    <w:rsid w:val="00253544"/>
    <w:rsid w:val="00253748"/>
    <w:rsid w:val="002539A9"/>
    <w:rsid w:val="00253A5B"/>
    <w:rsid w:val="002542A5"/>
    <w:rsid w:val="002548B1"/>
    <w:rsid w:val="00255367"/>
    <w:rsid w:val="002559EC"/>
    <w:rsid w:val="00256061"/>
    <w:rsid w:val="002563B4"/>
    <w:rsid w:val="00257172"/>
    <w:rsid w:val="0025721A"/>
    <w:rsid w:val="0026017E"/>
    <w:rsid w:val="00260533"/>
    <w:rsid w:val="002606FC"/>
    <w:rsid w:val="00260E72"/>
    <w:rsid w:val="00261C48"/>
    <w:rsid w:val="0026227A"/>
    <w:rsid w:val="00262539"/>
    <w:rsid w:val="00262663"/>
    <w:rsid w:val="00262970"/>
    <w:rsid w:val="00262B32"/>
    <w:rsid w:val="00263479"/>
    <w:rsid w:val="002634B8"/>
    <w:rsid w:val="002635B5"/>
    <w:rsid w:val="00263BE4"/>
    <w:rsid w:val="00263C3F"/>
    <w:rsid w:val="00264928"/>
    <w:rsid w:val="00264BDB"/>
    <w:rsid w:val="00265B1D"/>
    <w:rsid w:val="0026605E"/>
    <w:rsid w:val="0026619B"/>
    <w:rsid w:val="00266600"/>
    <w:rsid w:val="00266F2D"/>
    <w:rsid w:val="0026702D"/>
    <w:rsid w:val="002671B4"/>
    <w:rsid w:val="00267A30"/>
    <w:rsid w:val="00267CAA"/>
    <w:rsid w:val="00270178"/>
    <w:rsid w:val="00270E9A"/>
    <w:rsid w:val="002711FE"/>
    <w:rsid w:val="002719AF"/>
    <w:rsid w:val="00271C6B"/>
    <w:rsid w:val="00271EA5"/>
    <w:rsid w:val="00274DD5"/>
    <w:rsid w:val="0027538D"/>
    <w:rsid w:val="002755AC"/>
    <w:rsid w:val="00275B33"/>
    <w:rsid w:val="00275DFA"/>
    <w:rsid w:val="00275F0A"/>
    <w:rsid w:val="00276A67"/>
    <w:rsid w:val="00276B37"/>
    <w:rsid w:val="0027737F"/>
    <w:rsid w:val="0027765E"/>
    <w:rsid w:val="00277D82"/>
    <w:rsid w:val="00277FA4"/>
    <w:rsid w:val="0028017A"/>
    <w:rsid w:val="0028067F"/>
    <w:rsid w:val="00280BA2"/>
    <w:rsid w:val="00280C66"/>
    <w:rsid w:val="00281896"/>
    <w:rsid w:val="002819D7"/>
    <w:rsid w:val="0028223C"/>
    <w:rsid w:val="00282A55"/>
    <w:rsid w:val="00282BB2"/>
    <w:rsid w:val="00283078"/>
    <w:rsid w:val="00283575"/>
    <w:rsid w:val="0028367C"/>
    <w:rsid w:val="00284575"/>
    <w:rsid w:val="00284620"/>
    <w:rsid w:val="002848A2"/>
    <w:rsid w:val="00285157"/>
    <w:rsid w:val="00285757"/>
    <w:rsid w:val="00286291"/>
    <w:rsid w:val="00286957"/>
    <w:rsid w:val="00286A41"/>
    <w:rsid w:val="00286D87"/>
    <w:rsid w:val="00286FB5"/>
    <w:rsid w:val="00287388"/>
    <w:rsid w:val="00287C7C"/>
    <w:rsid w:val="002901CF"/>
    <w:rsid w:val="0029087D"/>
    <w:rsid w:val="00290B2C"/>
    <w:rsid w:val="00291271"/>
    <w:rsid w:val="00291362"/>
    <w:rsid w:val="00291BE7"/>
    <w:rsid w:val="00291E54"/>
    <w:rsid w:val="002941CE"/>
    <w:rsid w:val="0029475F"/>
    <w:rsid w:val="00294A21"/>
    <w:rsid w:val="00294CBA"/>
    <w:rsid w:val="00294CC0"/>
    <w:rsid w:val="00295114"/>
    <w:rsid w:val="002965A2"/>
    <w:rsid w:val="00296BFE"/>
    <w:rsid w:val="00296DD4"/>
    <w:rsid w:val="00296E8E"/>
    <w:rsid w:val="002974C3"/>
    <w:rsid w:val="00297B3A"/>
    <w:rsid w:val="00297D94"/>
    <w:rsid w:val="002A0228"/>
    <w:rsid w:val="002A074E"/>
    <w:rsid w:val="002A0C4A"/>
    <w:rsid w:val="002A16FD"/>
    <w:rsid w:val="002A17E1"/>
    <w:rsid w:val="002A19F5"/>
    <w:rsid w:val="002A2679"/>
    <w:rsid w:val="002A27CD"/>
    <w:rsid w:val="002A314A"/>
    <w:rsid w:val="002A314E"/>
    <w:rsid w:val="002A4147"/>
    <w:rsid w:val="002A4722"/>
    <w:rsid w:val="002A712F"/>
    <w:rsid w:val="002A73FC"/>
    <w:rsid w:val="002A786E"/>
    <w:rsid w:val="002A79DC"/>
    <w:rsid w:val="002A7A65"/>
    <w:rsid w:val="002A7D86"/>
    <w:rsid w:val="002B01A6"/>
    <w:rsid w:val="002B0BF0"/>
    <w:rsid w:val="002B20DF"/>
    <w:rsid w:val="002B298E"/>
    <w:rsid w:val="002B36DE"/>
    <w:rsid w:val="002B4B9C"/>
    <w:rsid w:val="002B5743"/>
    <w:rsid w:val="002B625D"/>
    <w:rsid w:val="002B6B89"/>
    <w:rsid w:val="002B6CA8"/>
    <w:rsid w:val="002B72F7"/>
    <w:rsid w:val="002B7380"/>
    <w:rsid w:val="002B7B9C"/>
    <w:rsid w:val="002C047B"/>
    <w:rsid w:val="002C1E77"/>
    <w:rsid w:val="002C1F03"/>
    <w:rsid w:val="002C32EF"/>
    <w:rsid w:val="002C377F"/>
    <w:rsid w:val="002C53E8"/>
    <w:rsid w:val="002C6DA4"/>
    <w:rsid w:val="002C6E9F"/>
    <w:rsid w:val="002C7258"/>
    <w:rsid w:val="002C79CE"/>
    <w:rsid w:val="002D05FD"/>
    <w:rsid w:val="002D0620"/>
    <w:rsid w:val="002D1512"/>
    <w:rsid w:val="002D19AE"/>
    <w:rsid w:val="002D2468"/>
    <w:rsid w:val="002D2832"/>
    <w:rsid w:val="002D290F"/>
    <w:rsid w:val="002D3C66"/>
    <w:rsid w:val="002D3DDB"/>
    <w:rsid w:val="002D40E9"/>
    <w:rsid w:val="002D4616"/>
    <w:rsid w:val="002D495D"/>
    <w:rsid w:val="002D49ED"/>
    <w:rsid w:val="002D5AF4"/>
    <w:rsid w:val="002D5B79"/>
    <w:rsid w:val="002D5E37"/>
    <w:rsid w:val="002D60AB"/>
    <w:rsid w:val="002D629B"/>
    <w:rsid w:val="002D7857"/>
    <w:rsid w:val="002D79C1"/>
    <w:rsid w:val="002E04B2"/>
    <w:rsid w:val="002E09F4"/>
    <w:rsid w:val="002E0B1A"/>
    <w:rsid w:val="002E0C19"/>
    <w:rsid w:val="002E1F7E"/>
    <w:rsid w:val="002E254B"/>
    <w:rsid w:val="002E25E7"/>
    <w:rsid w:val="002E2672"/>
    <w:rsid w:val="002E39B9"/>
    <w:rsid w:val="002E3EAE"/>
    <w:rsid w:val="002E42D6"/>
    <w:rsid w:val="002E44B8"/>
    <w:rsid w:val="002E4A8E"/>
    <w:rsid w:val="002E4E66"/>
    <w:rsid w:val="002E4F32"/>
    <w:rsid w:val="002E5CC2"/>
    <w:rsid w:val="002E6077"/>
    <w:rsid w:val="002E60D4"/>
    <w:rsid w:val="002E661A"/>
    <w:rsid w:val="002E6647"/>
    <w:rsid w:val="002E6BBF"/>
    <w:rsid w:val="002E6E62"/>
    <w:rsid w:val="002F0CA5"/>
    <w:rsid w:val="002F14DA"/>
    <w:rsid w:val="002F1682"/>
    <w:rsid w:val="002F27C7"/>
    <w:rsid w:val="002F2B64"/>
    <w:rsid w:val="002F3771"/>
    <w:rsid w:val="002F40F4"/>
    <w:rsid w:val="002F47EB"/>
    <w:rsid w:val="002F4C35"/>
    <w:rsid w:val="002F4E44"/>
    <w:rsid w:val="002F501C"/>
    <w:rsid w:val="002F532C"/>
    <w:rsid w:val="002F5BC3"/>
    <w:rsid w:val="002F5FE8"/>
    <w:rsid w:val="002F6BB6"/>
    <w:rsid w:val="002F72CE"/>
    <w:rsid w:val="002F762B"/>
    <w:rsid w:val="002F7705"/>
    <w:rsid w:val="002F7F55"/>
    <w:rsid w:val="002F7F8A"/>
    <w:rsid w:val="00300D86"/>
    <w:rsid w:val="00300FA7"/>
    <w:rsid w:val="0030135E"/>
    <w:rsid w:val="00301402"/>
    <w:rsid w:val="0030147F"/>
    <w:rsid w:val="00301A76"/>
    <w:rsid w:val="00301AEA"/>
    <w:rsid w:val="00301B9A"/>
    <w:rsid w:val="00301E57"/>
    <w:rsid w:val="0030250A"/>
    <w:rsid w:val="00302C05"/>
    <w:rsid w:val="00302C4D"/>
    <w:rsid w:val="00303B06"/>
    <w:rsid w:val="00303B14"/>
    <w:rsid w:val="003041DD"/>
    <w:rsid w:val="0030435B"/>
    <w:rsid w:val="00304375"/>
    <w:rsid w:val="00304540"/>
    <w:rsid w:val="00304612"/>
    <w:rsid w:val="003046D6"/>
    <w:rsid w:val="00304727"/>
    <w:rsid w:val="00304D4D"/>
    <w:rsid w:val="003059B1"/>
    <w:rsid w:val="00306811"/>
    <w:rsid w:val="00306826"/>
    <w:rsid w:val="00306C5F"/>
    <w:rsid w:val="003070E6"/>
    <w:rsid w:val="00310155"/>
    <w:rsid w:val="00310236"/>
    <w:rsid w:val="00310738"/>
    <w:rsid w:val="00311761"/>
    <w:rsid w:val="00311D5E"/>
    <w:rsid w:val="0031233D"/>
    <w:rsid w:val="003123E8"/>
    <w:rsid w:val="003125F0"/>
    <w:rsid w:val="00312725"/>
    <w:rsid w:val="00313366"/>
    <w:rsid w:val="00313397"/>
    <w:rsid w:val="00313B90"/>
    <w:rsid w:val="00313F45"/>
    <w:rsid w:val="00313FFE"/>
    <w:rsid w:val="0031454C"/>
    <w:rsid w:val="00314581"/>
    <w:rsid w:val="003145AD"/>
    <w:rsid w:val="00314855"/>
    <w:rsid w:val="00314EC7"/>
    <w:rsid w:val="00315287"/>
    <w:rsid w:val="00316B88"/>
    <w:rsid w:val="00316CBF"/>
    <w:rsid w:val="00317223"/>
    <w:rsid w:val="00317442"/>
    <w:rsid w:val="00317792"/>
    <w:rsid w:val="00317884"/>
    <w:rsid w:val="003179B1"/>
    <w:rsid w:val="003204E5"/>
    <w:rsid w:val="003205B4"/>
    <w:rsid w:val="0032077A"/>
    <w:rsid w:val="003217BB"/>
    <w:rsid w:val="00321B79"/>
    <w:rsid w:val="00321C61"/>
    <w:rsid w:val="0032252C"/>
    <w:rsid w:val="00323222"/>
    <w:rsid w:val="00323358"/>
    <w:rsid w:val="003234EA"/>
    <w:rsid w:val="003237F8"/>
    <w:rsid w:val="00323A3D"/>
    <w:rsid w:val="003248B6"/>
    <w:rsid w:val="003249D5"/>
    <w:rsid w:val="00324DE4"/>
    <w:rsid w:val="00325932"/>
    <w:rsid w:val="00326631"/>
    <w:rsid w:val="00327993"/>
    <w:rsid w:val="00327CA9"/>
    <w:rsid w:val="00327EC6"/>
    <w:rsid w:val="00330D70"/>
    <w:rsid w:val="003311C6"/>
    <w:rsid w:val="003316B8"/>
    <w:rsid w:val="00331792"/>
    <w:rsid w:val="0033196E"/>
    <w:rsid w:val="00331A3E"/>
    <w:rsid w:val="00331B4D"/>
    <w:rsid w:val="003321CF"/>
    <w:rsid w:val="0033288A"/>
    <w:rsid w:val="0033294D"/>
    <w:rsid w:val="003337FE"/>
    <w:rsid w:val="00333EC6"/>
    <w:rsid w:val="00334797"/>
    <w:rsid w:val="00334EA5"/>
    <w:rsid w:val="0033536A"/>
    <w:rsid w:val="003358DA"/>
    <w:rsid w:val="0033625A"/>
    <w:rsid w:val="00336608"/>
    <w:rsid w:val="0033671D"/>
    <w:rsid w:val="003369C3"/>
    <w:rsid w:val="00336D1C"/>
    <w:rsid w:val="003372CB"/>
    <w:rsid w:val="00337FD6"/>
    <w:rsid w:val="00340C95"/>
    <w:rsid w:val="00341AC6"/>
    <w:rsid w:val="00341D9B"/>
    <w:rsid w:val="00341DE2"/>
    <w:rsid w:val="00342150"/>
    <w:rsid w:val="003423D8"/>
    <w:rsid w:val="00342EE5"/>
    <w:rsid w:val="0034302F"/>
    <w:rsid w:val="00344DC4"/>
    <w:rsid w:val="00344FDF"/>
    <w:rsid w:val="00346547"/>
    <w:rsid w:val="0034735E"/>
    <w:rsid w:val="00347DBE"/>
    <w:rsid w:val="00347EEA"/>
    <w:rsid w:val="00350425"/>
    <w:rsid w:val="00350543"/>
    <w:rsid w:val="003505F0"/>
    <w:rsid w:val="00350892"/>
    <w:rsid w:val="0035148B"/>
    <w:rsid w:val="003514E7"/>
    <w:rsid w:val="00351AF2"/>
    <w:rsid w:val="00352820"/>
    <w:rsid w:val="00352F11"/>
    <w:rsid w:val="00353D73"/>
    <w:rsid w:val="0035416E"/>
    <w:rsid w:val="00354651"/>
    <w:rsid w:val="003547AA"/>
    <w:rsid w:val="00355100"/>
    <w:rsid w:val="0035543D"/>
    <w:rsid w:val="003555F6"/>
    <w:rsid w:val="00355908"/>
    <w:rsid w:val="00355BE7"/>
    <w:rsid w:val="00355C48"/>
    <w:rsid w:val="0035607D"/>
    <w:rsid w:val="00357326"/>
    <w:rsid w:val="0035784F"/>
    <w:rsid w:val="00357852"/>
    <w:rsid w:val="00357ADC"/>
    <w:rsid w:val="00360753"/>
    <w:rsid w:val="00360A28"/>
    <w:rsid w:val="003613DD"/>
    <w:rsid w:val="003614A2"/>
    <w:rsid w:val="00361F3C"/>
    <w:rsid w:val="0036200D"/>
    <w:rsid w:val="00362177"/>
    <w:rsid w:val="003622C5"/>
    <w:rsid w:val="00362974"/>
    <w:rsid w:val="0036309F"/>
    <w:rsid w:val="00363188"/>
    <w:rsid w:val="003635BF"/>
    <w:rsid w:val="00363B2F"/>
    <w:rsid w:val="00364351"/>
    <w:rsid w:val="0036457A"/>
    <w:rsid w:val="00364A63"/>
    <w:rsid w:val="00365301"/>
    <w:rsid w:val="003654EF"/>
    <w:rsid w:val="0036553B"/>
    <w:rsid w:val="003656BC"/>
    <w:rsid w:val="00365A6C"/>
    <w:rsid w:val="00365B71"/>
    <w:rsid w:val="00365CC0"/>
    <w:rsid w:val="00366113"/>
    <w:rsid w:val="00366BA8"/>
    <w:rsid w:val="00366BF8"/>
    <w:rsid w:val="00367DF9"/>
    <w:rsid w:val="00370289"/>
    <w:rsid w:val="00370835"/>
    <w:rsid w:val="00371C2F"/>
    <w:rsid w:val="003729B8"/>
    <w:rsid w:val="00373094"/>
    <w:rsid w:val="00373B38"/>
    <w:rsid w:val="00373C4A"/>
    <w:rsid w:val="00373F3C"/>
    <w:rsid w:val="00374399"/>
    <w:rsid w:val="00374835"/>
    <w:rsid w:val="0037626A"/>
    <w:rsid w:val="0037638D"/>
    <w:rsid w:val="00376E45"/>
    <w:rsid w:val="0037700C"/>
    <w:rsid w:val="003774BF"/>
    <w:rsid w:val="0037786B"/>
    <w:rsid w:val="00380252"/>
    <w:rsid w:val="0038047E"/>
    <w:rsid w:val="00380571"/>
    <w:rsid w:val="00380CD7"/>
    <w:rsid w:val="00381B30"/>
    <w:rsid w:val="00382D39"/>
    <w:rsid w:val="00383DE1"/>
    <w:rsid w:val="00383F25"/>
    <w:rsid w:val="00384052"/>
    <w:rsid w:val="00384566"/>
    <w:rsid w:val="0038506C"/>
    <w:rsid w:val="00385C33"/>
    <w:rsid w:val="00385C38"/>
    <w:rsid w:val="00386544"/>
    <w:rsid w:val="00386B4D"/>
    <w:rsid w:val="00387A44"/>
    <w:rsid w:val="00390957"/>
    <w:rsid w:val="003914D6"/>
    <w:rsid w:val="00391804"/>
    <w:rsid w:val="00391A09"/>
    <w:rsid w:val="00391E26"/>
    <w:rsid w:val="0039224E"/>
    <w:rsid w:val="00392384"/>
    <w:rsid w:val="003926DB"/>
    <w:rsid w:val="0039341C"/>
    <w:rsid w:val="00394A14"/>
    <w:rsid w:val="00394F4C"/>
    <w:rsid w:val="00395231"/>
    <w:rsid w:val="00395B3C"/>
    <w:rsid w:val="00395D5A"/>
    <w:rsid w:val="00395FA9"/>
    <w:rsid w:val="00397116"/>
    <w:rsid w:val="003977D0"/>
    <w:rsid w:val="003978A0"/>
    <w:rsid w:val="003A013E"/>
    <w:rsid w:val="003A0553"/>
    <w:rsid w:val="003A06D3"/>
    <w:rsid w:val="003A1401"/>
    <w:rsid w:val="003A1ED0"/>
    <w:rsid w:val="003A2903"/>
    <w:rsid w:val="003A2AB5"/>
    <w:rsid w:val="003A2ED4"/>
    <w:rsid w:val="003A3227"/>
    <w:rsid w:val="003A3553"/>
    <w:rsid w:val="003A3BB9"/>
    <w:rsid w:val="003A3D07"/>
    <w:rsid w:val="003A4D2B"/>
    <w:rsid w:val="003A4DA5"/>
    <w:rsid w:val="003A4E43"/>
    <w:rsid w:val="003A4EE1"/>
    <w:rsid w:val="003A4F01"/>
    <w:rsid w:val="003A4F33"/>
    <w:rsid w:val="003A5211"/>
    <w:rsid w:val="003A5705"/>
    <w:rsid w:val="003A5AB6"/>
    <w:rsid w:val="003A632C"/>
    <w:rsid w:val="003A659B"/>
    <w:rsid w:val="003A75D9"/>
    <w:rsid w:val="003A7FEC"/>
    <w:rsid w:val="003B0A6E"/>
    <w:rsid w:val="003B0CE5"/>
    <w:rsid w:val="003B0E45"/>
    <w:rsid w:val="003B1B17"/>
    <w:rsid w:val="003B20BA"/>
    <w:rsid w:val="003B21B1"/>
    <w:rsid w:val="003B2577"/>
    <w:rsid w:val="003B31A6"/>
    <w:rsid w:val="003B3614"/>
    <w:rsid w:val="003B39FB"/>
    <w:rsid w:val="003B3B1F"/>
    <w:rsid w:val="003B3E12"/>
    <w:rsid w:val="003B3FFD"/>
    <w:rsid w:val="003B4354"/>
    <w:rsid w:val="003B4457"/>
    <w:rsid w:val="003B5045"/>
    <w:rsid w:val="003B51B8"/>
    <w:rsid w:val="003B53E9"/>
    <w:rsid w:val="003B5A84"/>
    <w:rsid w:val="003B6686"/>
    <w:rsid w:val="003B70F5"/>
    <w:rsid w:val="003B78B4"/>
    <w:rsid w:val="003C0096"/>
    <w:rsid w:val="003C0221"/>
    <w:rsid w:val="003C04CF"/>
    <w:rsid w:val="003C0E2C"/>
    <w:rsid w:val="003C1321"/>
    <w:rsid w:val="003C158C"/>
    <w:rsid w:val="003C1972"/>
    <w:rsid w:val="003C19A2"/>
    <w:rsid w:val="003C2E4B"/>
    <w:rsid w:val="003C3A4B"/>
    <w:rsid w:val="003C4638"/>
    <w:rsid w:val="003C48E7"/>
    <w:rsid w:val="003C4F5A"/>
    <w:rsid w:val="003C51F4"/>
    <w:rsid w:val="003C5CF9"/>
    <w:rsid w:val="003C5E4B"/>
    <w:rsid w:val="003C60D2"/>
    <w:rsid w:val="003C63E6"/>
    <w:rsid w:val="003C69AB"/>
    <w:rsid w:val="003C78A7"/>
    <w:rsid w:val="003D014D"/>
    <w:rsid w:val="003D0171"/>
    <w:rsid w:val="003D02BF"/>
    <w:rsid w:val="003D0895"/>
    <w:rsid w:val="003D102B"/>
    <w:rsid w:val="003D1C2E"/>
    <w:rsid w:val="003D2006"/>
    <w:rsid w:val="003D25D7"/>
    <w:rsid w:val="003D28FA"/>
    <w:rsid w:val="003D2B87"/>
    <w:rsid w:val="003D2F2F"/>
    <w:rsid w:val="003D32DB"/>
    <w:rsid w:val="003D36E3"/>
    <w:rsid w:val="003D3B59"/>
    <w:rsid w:val="003D3C4E"/>
    <w:rsid w:val="003D4FC9"/>
    <w:rsid w:val="003D5646"/>
    <w:rsid w:val="003D61F5"/>
    <w:rsid w:val="003D67FD"/>
    <w:rsid w:val="003D6F76"/>
    <w:rsid w:val="003D71DD"/>
    <w:rsid w:val="003D7326"/>
    <w:rsid w:val="003D7463"/>
    <w:rsid w:val="003D76C1"/>
    <w:rsid w:val="003D7B95"/>
    <w:rsid w:val="003D7E8C"/>
    <w:rsid w:val="003E00EB"/>
    <w:rsid w:val="003E0634"/>
    <w:rsid w:val="003E0B89"/>
    <w:rsid w:val="003E15D5"/>
    <w:rsid w:val="003E1D8C"/>
    <w:rsid w:val="003E1F58"/>
    <w:rsid w:val="003E1F6B"/>
    <w:rsid w:val="003E3367"/>
    <w:rsid w:val="003E3487"/>
    <w:rsid w:val="003E3A7B"/>
    <w:rsid w:val="003E4025"/>
    <w:rsid w:val="003E5604"/>
    <w:rsid w:val="003E5778"/>
    <w:rsid w:val="003E5D8B"/>
    <w:rsid w:val="003E5EE2"/>
    <w:rsid w:val="003E6224"/>
    <w:rsid w:val="003E62E3"/>
    <w:rsid w:val="003E6C5F"/>
    <w:rsid w:val="003E6EF9"/>
    <w:rsid w:val="003E7F02"/>
    <w:rsid w:val="003F0DF5"/>
    <w:rsid w:val="003F153C"/>
    <w:rsid w:val="003F15CB"/>
    <w:rsid w:val="003F1A56"/>
    <w:rsid w:val="003F2643"/>
    <w:rsid w:val="003F272D"/>
    <w:rsid w:val="003F274D"/>
    <w:rsid w:val="003F2E0F"/>
    <w:rsid w:val="003F32A8"/>
    <w:rsid w:val="003F347D"/>
    <w:rsid w:val="003F3B15"/>
    <w:rsid w:val="003F430B"/>
    <w:rsid w:val="003F5273"/>
    <w:rsid w:val="003F53F4"/>
    <w:rsid w:val="003F5AFE"/>
    <w:rsid w:val="003F5D31"/>
    <w:rsid w:val="003F6302"/>
    <w:rsid w:val="003F6A71"/>
    <w:rsid w:val="003F6B9C"/>
    <w:rsid w:val="003F6D38"/>
    <w:rsid w:val="003F6E50"/>
    <w:rsid w:val="003F703A"/>
    <w:rsid w:val="003F70AE"/>
    <w:rsid w:val="003F70B2"/>
    <w:rsid w:val="003F71DF"/>
    <w:rsid w:val="003F795B"/>
    <w:rsid w:val="003F7A39"/>
    <w:rsid w:val="003F7E04"/>
    <w:rsid w:val="003F7ECB"/>
    <w:rsid w:val="00400558"/>
    <w:rsid w:val="004007B9"/>
    <w:rsid w:val="004014B2"/>
    <w:rsid w:val="00402422"/>
    <w:rsid w:val="004028F8"/>
    <w:rsid w:val="00402C52"/>
    <w:rsid w:val="00403220"/>
    <w:rsid w:val="00403969"/>
    <w:rsid w:val="00404401"/>
    <w:rsid w:val="00404432"/>
    <w:rsid w:val="00404540"/>
    <w:rsid w:val="00404A57"/>
    <w:rsid w:val="004052F5"/>
    <w:rsid w:val="00405810"/>
    <w:rsid w:val="00406395"/>
    <w:rsid w:val="004063ED"/>
    <w:rsid w:val="004066C7"/>
    <w:rsid w:val="00406A92"/>
    <w:rsid w:val="004072C2"/>
    <w:rsid w:val="00407328"/>
    <w:rsid w:val="00410650"/>
    <w:rsid w:val="004107A9"/>
    <w:rsid w:val="0041083B"/>
    <w:rsid w:val="00410E19"/>
    <w:rsid w:val="0041185A"/>
    <w:rsid w:val="00411A1F"/>
    <w:rsid w:val="00411A9B"/>
    <w:rsid w:val="00411CFB"/>
    <w:rsid w:val="00411E72"/>
    <w:rsid w:val="0041266B"/>
    <w:rsid w:val="0041298D"/>
    <w:rsid w:val="00412AFF"/>
    <w:rsid w:val="00412F22"/>
    <w:rsid w:val="004132B3"/>
    <w:rsid w:val="0041343D"/>
    <w:rsid w:val="004136D2"/>
    <w:rsid w:val="00413B7B"/>
    <w:rsid w:val="00413C34"/>
    <w:rsid w:val="00413CB4"/>
    <w:rsid w:val="00413D29"/>
    <w:rsid w:val="00413FFD"/>
    <w:rsid w:val="004148B7"/>
    <w:rsid w:val="00414F32"/>
    <w:rsid w:val="00415E45"/>
    <w:rsid w:val="00416026"/>
    <w:rsid w:val="004161DA"/>
    <w:rsid w:val="0041654E"/>
    <w:rsid w:val="00416BF0"/>
    <w:rsid w:val="00416EA0"/>
    <w:rsid w:val="00417113"/>
    <w:rsid w:val="0042066F"/>
    <w:rsid w:val="00420999"/>
    <w:rsid w:val="00420C58"/>
    <w:rsid w:val="00420E5C"/>
    <w:rsid w:val="0042140C"/>
    <w:rsid w:val="004216F5"/>
    <w:rsid w:val="00421846"/>
    <w:rsid w:val="00421867"/>
    <w:rsid w:val="00421FBE"/>
    <w:rsid w:val="00422161"/>
    <w:rsid w:val="004228D1"/>
    <w:rsid w:val="00422C9B"/>
    <w:rsid w:val="00423B5B"/>
    <w:rsid w:val="004243CC"/>
    <w:rsid w:val="004244BB"/>
    <w:rsid w:val="00424B41"/>
    <w:rsid w:val="00424DC2"/>
    <w:rsid w:val="004251A7"/>
    <w:rsid w:val="0042536B"/>
    <w:rsid w:val="00425786"/>
    <w:rsid w:val="00426245"/>
    <w:rsid w:val="00426525"/>
    <w:rsid w:val="0042696D"/>
    <w:rsid w:val="00426E5E"/>
    <w:rsid w:val="00426F56"/>
    <w:rsid w:val="0042721A"/>
    <w:rsid w:val="00427924"/>
    <w:rsid w:val="00427AE5"/>
    <w:rsid w:val="00430006"/>
    <w:rsid w:val="00430D0C"/>
    <w:rsid w:val="00431FB9"/>
    <w:rsid w:val="00432A42"/>
    <w:rsid w:val="00432FFB"/>
    <w:rsid w:val="004334F1"/>
    <w:rsid w:val="00433512"/>
    <w:rsid w:val="0043351D"/>
    <w:rsid w:val="004335DD"/>
    <w:rsid w:val="00433977"/>
    <w:rsid w:val="00433A66"/>
    <w:rsid w:val="00433BB4"/>
    <w:rsid w:val="00434B0C"/>
    <w:rsid w:val="00435A1B"/>
    <w:rsid w:val="00435BCE"/>
    <w:rsid w:val="00435DD2"/>
    <w:rsid w:val="00437181"/>
    <w:rsid w:val="00437613"/>
    <w:rsid w:val="004401DA"/>
    <w:rsid w:val="004405E6"/>
    <w:rsid w:val="0044085E"/>
    <w:rsid w:val="00440A2C"/>
    <w:rsid w:val="00440F32"/>
    <w:rsid w:val="00441873"/>
    <w:rsid w:val="00441E13"/>
    <w:rsid w:val="004427E1"/>
    <w:rsid w:val="00442801"/>
    <w:rsid w:val="00442D4A"/>
    <w:rsid w:val="00443428"/>
    <w:rsid w:val="00443750"/>
    <w:rsid w:val="004437C6"/>
    <w:rsid w:val="0044387D"/>
    <w:rsid w:val="004441B6"/>
    <w:rsid w:val="00445170"/>
    <w:rsid w:val="0044528A"/>
    <w:rsid w:val="0044537F"/>
    <w:rsid w:val="00445404"/>
    <w:rsid w:val="00445FFE"/>
    <w:rsid w:val="0044614F"/>
    <w:rsid w:val="00446862"/>
    <w:rsid w:val="00446986"/>
    <w:rsid w:val="00446CDC"/>
    <w:rsid w:val="00446E4E"/>
    <w:rsid w:val="0044747F"/>
    <w:rsid w:val="00447689"/>
    <w:rsid w:val="004502CF"/>
    <w:rsid w:val="0045071D"/>
    <w:rsid w:val="00451611"/>
    <w:rsid w:val="0045182A"/>
    <w:rsid w:val="00451A7C"/>
    <w:rsid w:val="0045206B"/>
    <w:rsid w:val="00452222"/>
    <w:rsid w:val="0045234F"/>
    <w:rsid w:val="00452491"/>
    <w:rsid w:val="004526CC"/>
    <w:rsid w:val="0045337E"/>
    <w:rsid w:val="00453AC5"/>
    <w:rsid w:val="00453F62"/>
    <w:rsid w:val="004543CC"/>
    <w:rsid w:val="004543E9"/>
    <w:rsid w:val="00454EA8"/>
    <w:rsid w:val="00455AC3"/>
    <w:rsid w:val="00455FB4"/>
    <w:rsid w:val="004560D7"/>
    <w:rsid w:val="00456164"/>
    <w:rsid w:val="0045686B"/>
    <w:rsid w:val="0045725E"/>
    <w:rsid w:val="00457717"/>
    <w:rsid w:val="004578B7"/>
    <w:rsid w:val="00457990"/>
    <w:rsid w:val="00460939"/>
    <w:rsid w:val="00461060"/>
    <w:rsid w:val="0046143C"/>
    <w:rsid w:val="00461550"/>
    <w:rsid w:val="004616A2"/>
    <w:rsid w:val="00461C5E"/>
    <w:rsid w:val="00462016"/>
    <w:rsid w:val="004626BA"/>
    <w:rsid w:val="004628C9"/>
    <w:rsid w:val="00462E17"/>
    <w:rsid w:val="00462E92"/>
    <w:rsid w:val="00463999"/>
    <w:rsid w:val="00464A6C"/>
    <w:rsid w:val="00465A57"/>
    <w:rsid w:val="004668A3"/>
    <w:rsid w:val="00466C65"/>
    <w:rsid w:val="004677EB"/>
    <w:rsid w:val="004705E9"/>
    <w:rsid w:val="00470C97"/>
    <w:rsid w:val="00471453"/>
    <w:rsid w:val="004719F5"/>
    <w:rsid w:val="00471B47"/>
    <w:rsid w:val="00471C33"/>
    <w:rsid w:val="00471CB0"/>
    <w:rsid w:val="004724F2"/>
    <w:rsid w:val="00473029"/>
    <w:rsid w:val="0047306D"/>
    <w:rsid w:val="004736C7"/>
    <w:rsid w:val="00473DF3"/>
    <w:rsid w:val="00474283"/>
    <w:rsid w:val="004746D5"/>
    <w:rsid w:val="004749ED"/>
    <w:rsid w:val="00474CF1"/>
    <w:rsid w:val="00474D25"/>
    <w:rsid w:val="00475031"/>
    <w:rsid w:val="0047572D"/>
    <w:rsid w:val="00475765"/>
    <w:rsid w:val="00475AA9"/>
    <w:rsid w:val="00476295"/>
    <w:rsid w:val="00477217"/>
    <w:rsid w:val="0047723E"/>
    <w:rsid w:val="00480951"/>
    <w:rsid w:val="004809D0"/>
    <w:rsid w:val="00480B0A"/>
    <w:rsid w:val="00480C62"/>
    <w:rsid w:val="0048192B"/>
    <w:rsid w:val="004819D9"/>
    <w:rsid w:val="00481B6B"/>
    <w:rsid w:val="00482412"/>
    <w:rsid w:val="004826BF"/>
    <w:rsid w:val="00482A39"/>
    <w:rsid w:val="004832A2"/>
    <w:rsid w:val="00484762"/>
    <w:rsid w:val="00484866"/>
    <w:rsid w:val="00485FAF"/>
    <w:rsid w:val="00486557"/>
    <w:rsid w:val="00486AF8"/>
    <w:rsid w:val="0048752A"/>
    <w:rsid w:val="004901B8"/>
    <w:rsid w:val="00490A0D"/>
    <w:rsid w:val="00492409"/>
    <w:rsid w:val="00492A1C"/>
    <w:rsid w:val="00492B59"/>
    <w:rsid w:val="00493094"/>
    <w:rsid w:val="00493256"/>
    <w:rsid w:val="004938BB"/>
    <w:rsid w:val="004947B7"/>
    <w:rsid w:val="004948B4"/>
    <w:rsid w:val="00494A7D"/>
    <w:rsid w:val="00496469"/>
    <w:rsid w:val="0049714E"/>
    <w:rsid w:val="00497E39"/>
    <w:rsid w:val="004A19E9"/>
    <w:rsid w:val="004A285C"/>
    <w:rsid w:val="004A3476"/>
    <w:rsid w:val="004A3606"/>
    <w:rsid w:val="004A3C51"/>
    <w:rsid w:val="004A3C82"/>
    <w:rsid w:val="004A471A"/>
    <w:rsid w:val="004A502A"/>
    <w:rsid w:val="004A51F9"/>
    <w:rsid w:val="004A545F"/>
    <w:rsid w:val="004A5581"/>
    <w:rsid w:val="004A59B8"/>
    <w:rsid w:val="004A5C29"/>
    <w:rsid w:val="004A6014"/>
    <w:rsid w:val="004A6284"/>
    <w:rsid w:val="004A668B"/>
    <w:rsid w:val="004A6853"/>
    <w:rsid w:val="004A6CB8"/>
    <w:rsid w:val="004A7013"/>
    <w:rsid w:val="004A7151"/>
    <w:rsid w:val="004A7272"/>
    <w:rsid w:val="004B01B6"/>
    <w:rsid w:val="004B06F5"/>
    <w:rsid w:val="004B0AD6"/>
    <w:rsid w:val="004B1424"/>
    <w:rsid w:val="004B1993"/>
    <w:rsid w:val="004B1E3A"/>
    <w:rsid w:val="004B25D4"/>
    <w:rsid w:val="004B3603"/>
    <w:rsid w:val="004B38BC"/>
    <w:rsid w:val="004B3BF1"/>
    <w:rsid w:val="004B3C2B"/>
    <w:rsid w:val="004B4AC9"/>
    <w:rsid w:val="004B4CA2"/>
    <w:rsid w:val="004B6293"/>
    <w:rsid w:val="004B6382"/>
    <w:rsid w:val="004B674E"/>
    <w:rsid w:val="004B6862"/>
    <w:rsid w:val="004C024F"/>
    <w:rsid w:val="004C0C33"/>
    <w:rsid w:val="004C0D39"/>
    <w:rsid w:val="004C1218"/>
    <w:rsid w:val="004C181F"/>
    <w:rsid w:val="004C19D0"/>
    <w:rsid w:val="004C25AF"/>
    <w:rsid w:val="004C2A0D"/>
    <w:rsid w:val="004C2AD9"/>
    <w:rsid w:val="004C384B"/>
    <w:rsid w:val="004C4248"/>
    <w:rsid w:val="004C4491"/>
    <w:rsid w:val="004C4495"/>
    <w:rsid w:val="004C44BD"/>
    <w:rsid w:val="004C49C7"/>
    <w:rsid w:val="004C4BF2"/>
    <w:rsid w:val="004C4EC2"/>
    <w:rsid w:val="004C4FAA"/>
    <w:rsid w:val="004C5FD0"/>
    <w:rsid w:val="004C5FFE"/>
    <w:rsid w:val="004C6497"/>
    <w:rsid w:val="004C667B"/>
    <w:rsid w:val="004C685A"/>
    <w:rsid w:val="004C6A0E"/>
    <w:rsid w:val="004C6D04"/>
    <w:rsid w:val="004C6DED"/>
    <w:rsid w:val="004C7311"/>
    <w:rsid w:val="004C78CC"/>
    <w:rsid w:val="004C7F46"/>
    <w:rsid w:val="004C7F64"/>
    <w:rsid w:val="004D070B"/>
    <w:rsid w:val="004D095E"/>
    <w:rsid w:val="004D19E3"/>
    <w:rsid w:val="004D2248"/>
    <w:rsid w:val="004D249A"/>
    <w:rsid w:val="004D3135"/>
    <w:rsid w:val="004D3811"/>
    <w:rsid w:val="004D38A1"/>
    <w:rsid w:val="004D4032"/>
    <w:rsid w:val="004D409F"/>
    <w:rsid w:val="004D4451"/>
    <w:rsid w:val="004D5810"/>
    <w:rsid w:val="004D5C01"/>
    <w:rsid w:val="004D63CE"/>
    <w:rsid w:val="004D6458"/>
    <w:rsid w:val="004D67B3"/>
    <w:rsid w:val="004D68C1"/>
    <w:rsid w:val="004D6BDD"/>
    <w:rsid w:val="004D6F91"/>
    <w:rsid w:val="004D71E9"/>
    <w:rsid w:val="004D77ED"/>
    <w:rsid w:val="004E019A"/>
    <w:rsid w:val="004E02D0"/>
    <w:rsid w:val="004E0624"/>
    <w:rsid w:val="004E07A9"/>
    <w:rsid w:val="004E1D9A"/>
    <w:rsid w:val="004E1F41"/>
    <w:rsid w:val="004E2322"/>
    <w:rsid w:val="004E2484"/>
    <w:rsid w:val="004E349A"/>
    <w:rsid w:val="004E37BA"/>
    <w:rsid w:val="004E38A1"/>
    <w:rsid w:val="004E38D3"/>
    <w:rsid w:val="004E4F73"/>
    <w:rsid w:val="004E53EF"/>
    <w:rsid w:val="004E54B5"/>
    <w:rsid w:val="004E555A"/>
    <w:rsid w:val="004E5721"/>
    <w:rsid w:val="004E57F2"/>
    <w:rsid w:val="004E6175"/>
    <w:rsid w:val="004E6213"/>
    <w:rsid w:val="004E6D60"/>
    <w:rsid w:val="004E7018"/>
    <w:rsid w:val="004E75B7"/>
    <w:rsid w:val="004E7E11"/>
    <w:rsid w:val="004F00AA"/>
    <w:rsid w:val="004F134B"/>
    <w:rsid w:val="004F1524"/>
    <w:rsid w:val="004F1BE1"/>
    <w:rsid w:val="004F367F"/>
    <w:rsid w:val="004F3B0E"/>
    <w:rsid w:val="004F42D5"/>
    <w:rsid w:val="004F44FB"/>
    <w:rsid w:val="004F475C"/>
    <w:rsid w:val="004F56EC"/>
    <w:rsid w:val="004F5BCC"/>
    <w:rsid w:val="004F5E67"/>
    <w:rsid w:val="004F646D"/>
    <w:rsid w:val="004F6498"/>
    <w:rsid w:val="004F6557"/>
    <w:rsid w:val="004F655C"/>
    <w:rsid w:val="004F72B5"/>
    <w:rsid w:val="005004D8"/>
    <w:rsid w:val="005004F8"/>
    <w:rsid w:val="0050091E"/>
    <w:rsid w:val="00500AD5"/>
    <w:rsid w:val="00500E21"/>
    <w:rsid w:val="00501C86"/>
    <w:rsid w:val="00501D58"/>
    <w:rsid w:val="00502A75"/>
    <w:rsid w:val="00502B1F"/>
    <w:rsid w:val="00502E79"/>
    <w:rsid w:val="00503102"/>
    <w:rsid w:val="005041F2"/>
    <w:rsid w:val="0050429E"/>
    <w:rsid w:val="00504688"/>
    <w:rsid w:val="005048B2"/>
    <w:rsid w:val="0050539C"/>
    <w:rsid w:val="00505C74"/>
    <w:rsid w:val="00505F63"/>
    <w:rsid w:val="00506137"/>
    <w:rsid w:val="0050624C"/>
    <w:rsid w:val="00506256"/>
    <w:rsid w:val="00506748"/>
    <w:rsid w:val="00506A97"/>
    <w:rsid w:val="00506B52"/>
    <w:rsid w:val="00506C56"/>
    <w:rsid w:val="005073DC"/>
    <w:rsid w:val="005075DD"/>
    <w:rsid w:val="0050780E"/>
    <w:rsid w:val="00507E81"/>
    <w:rsid w:val="00507F4A"/>
    <w:rsid w:val="005105FD"/>
    <w:rsid w:val="005118B7"/>
    <w:rsid w:val="00511922"/>
    <w:rsid w:val="00511AD6"/>
    <w:rsid w:val="00511D42"/>
    <w:rsid w:val="00512051"/>
    <w:rsid w:val="00512585"/>
    <w:rsid w:val="00512C33"/>
    <w:rsid w:val="00512E38"/>
    <w:rsid w:val="0051303F"/>
    <w:rsid w:val="005142E5"/>
    <w:rsid w:val="00515099"/>
    <w:rsid w:val="00515340"/>
    <w:rsid w:val="005153A4"/>
    <w:rsid w:val="00515881"/>
    <w:rsid w:val="00515E58"/>
    <w:rsid w:val="00515EB7"/>
    <w:rsid w:val="00515ED4"/>
    <w:rsid w:val="005165E0"/>
    <w:rsid w:val="005168B9"/>
    <w:rsid w:val="00517740"/>
    <w:rsid w:val="00520A55"/>
    <w:rsid w:val="00520DBC"/>
    <w:rsid w:val="00521245"/>
    <w:rsid w:val="00521D31"/>
    <w:rsid w:val="00521F65"/>
    <w:rsid w:val="00522070"/>
    <w:rsid w:val="005225C8"/>
    <w:rsid w:val="005228E8"/>
    <w:rsid w:val="00523364"/>
    <w:rsid w:val="00524193"/>
    <w:rsid w:val="00524B05"/>
    <w:rsid w:val="00524C07"/>
    <w:rsid w:val="00524CB7"/>
    <w:rsid w:val="00524DFC"/>
    <w:rsid w:val="005250FA"/>
    <w:rsid w:val="0052524E"/>
    <w:rsid w:val="00525E51"/>
    <w:rsid w:val="00526182"/>
    <w:rsid w:val="00526A94"/>
    <w:rsid w:val="00527209"/>
    <w:rsid w:val="0052765E"/>
    <w:rsid w:val="00527A9D"/>
    <w:rsid w:val="00527C5C"/>
    <w:rsid w:val="00527F98"/>
    <w:rsid w:val="005307EC"/>
    <w:rsid w:val="00531701"/>
    <w:rsid w:val="00531739"/>
    <w:rsid w:val="00531C94"/>
    <w:rsid w:val="005321CA"/>
    <w:rsid w:val="0053230F"/>
    <w:rsid w:val="00532A68"/>
    <w:rsid w:val="00533549"/>
    <w:rsid w:val="005336CA"/>
    <w:rsid w:val="00533A7D"/>
    <w:rsid w:val="00533DED"/>
    <w:rsid w:val="00533E9B"/>
    <w:rsid w:val="0053447C"/>
    <w:rsid w:val="005354F6"/>
    <w:rsid w:val="0053559E"/>
    <w:rsid w:val="0053581A"/>
    <w:rsid w:val="00536138"/>
    <w:rsid w:val="005363E7"/>
    <w:rsid w:val="00536406"/>
    <w:rsid w:val="00536833"/>
    <w:rsid w:val="00536D49"/>
    <w:rsid w:val="005376F8"/>
    <w:rsid w:val="005401D4"/>
    <w:rsid w:val="0054073F"/>
    <w:rsid w:val="00540D73"/>
    <w:rsid w:val="00540F96"/>
    <w:rsid w:val="00541290"/>
    <w:rsid w:val="00541452"/>
    <w:rsid w:val="0054243A"/>
    <w:rsid w:val="005424D0"/>
    <w:rsid w:val="005427CC"/>
    <w:rsid w:val="00542E5A"/>
    <w:rsid w:val="00543027"/>
    <w:rsid w:val="00543C44"/>
    <w:rsid w:val="005440F2"/>
    <w:rsid w:val="005443BF"/>
    <w:rsid w:val="00544C56"/>
    <w:rsid w:val="00544E1B"/>
    <w:rsid w:val="00545628"/>
    <w:rsid w:val="00545F27"/>
    <w:rsid w:val="005464EC"/>
    <w:rsid w:val="00546914"/>
    <w:rsid w:val="0054712F"/>
    <w:rsid w:val="00547373"/>
    <w:rsid w:val="00547F75"/>
    <w:rsid w:val="00550759"/>
    <w:rsid w:val="005507EA"/>
    <w:rsid w:val="00550A4C"/>
    <w:rsid w:val="00550AF5"/>
    <w:rsid w:val="00551494"/>
    <w:rsid w:val="00551740"/>
    <w:rsid w:val="0055177F"/>
    <w:rsid w:val="00551C7A"/>
    <w:rsid w:val="0055201B"/>
    <w:rsid w:val="00552035"/>
    <w:rsid w:val="0055242A"/>
    <w:rsid w:val="0055244A"/>
    <w:rsid w:val="005526CA"/>
    <w:rsid w:val="005528A4"/>
    <w:rsid w:val="00552D64"/>
    <w:rsid w:val="00553440"/>
    <w:rsid w:val="00553F92"/>
    <w:rsid w:val="00555241"/>
    <w:rsid w:val="00555CBD"/>
    <w:rsid w:val="00555CD2"/>
    <w:rsid w:val="00555F77"/>
    <w:rsid w:val="00556659"/>
    <w:rsid w:val="005566CE"/>
    <w:rsid w:val="005566F0"/>
    <w:rsid w:val="00556C1A"/>
    <w:rsid w:val="00556C98"/>
    <w:rsid w:val="00557AEC"/>
    <w:rsid w:val="0056083D"/>
    <w:rsid w:val="00560DEF"/>
    <w:rsid w:val="00560EAE"/>
    <w:rsid w:val="005613FE"/>
    <w:rsid w:val="0056168B"/>
    <w:rsid w:val="005621A4"/>
    <w:rsid w:val="005628DD"/>
    <w:rsid w:val="00562C3E"/>
    <w:rsid w:val="00562DE8"/>
    <w:rsid w:val="0056364D"/>
    <w:rsid w:val="00563947"/>
    <w:rsid w:val="0056437C"/>
    <w:rsid w:val="005643BC"/>
    <w:rsid w:val="00564AB0"/>
    <w:rsid w:val="00564D1A"/>
    <w:rsid w:val="0056536E"/>
    <w:rsid w:val="005654E9"/>
    <w:rsid w:val="00567311"/>
    <w:rsid w:val="0056760F"/>
    <w:rsid w:val="00567820"/>
    <w:rsid w:val="00567A5D"/>
    <w:rsid w:val="005701A0"/>
    <w:rsid w:val="0057023B"/>
    <w:rsid w:val="0057085A"/>
    <w:rsid w:val="00570867"/>
    <w:rsid w:val="0057113B"/>
    <w:rsid w:val="005719DB"/>
    <w:rsid w:val="00571BE8"/>
    <w:rsid w:val="00572147"/>
    <w:rsid w:val="00572C0C"/>
    <w:rsid w:val="0057352E"/>
    <w:rsid w:val="005738B4"/>
    <w:rsid w:val="005739C7"/>
    <w:rsid w:val="0057541F"/>
    <w:rsid w:val="00575A0F"/>
    <w:rsid w:val="00575DFD"/>
    <w:rsid w:val="00575E0D"/>
    <w:rsid w:val="0057633C"/>
    <w:rsid w:val="005766B3"/>
    <w:rsid w:val="00576D15"/>
    <w:rsid w:val="00576F02"/>
    <w:rsid w:val="0057707B"/>
    <w:rsid w:val="00577398"/>
    <w:rsid w:val="005777FA"/>
    <w:rsid w:val="00577BED"/>
    <w:rsid w:val="00580204"/>
    <w:rsid w:val="00580426"/>
    <w:rsid w:val="00580848"/>
    <w:rsid w:val="005808B2"/>
    <w:rsid w:val="00580CE1"/>
    <w:rsid w:val="00581577"/>
    <w:rsid w:val="0058171A"/>
    <w:rsid w:val="00581DCE"/>
    <w:rsid w:val="00581EF3"/>
    <w:rsid w:val="0058244A"/>
    <w:rsid w:val="0058326B"/>
    <w:rsid w:val="0058355F"/>
    <w:rsid w:val="005835E8"/>
    <w:rsid w:val="005836B3"/>
    <w:rsid w:val="005838B2"/>
    <w:rsid w:val="00583FFA"/>
    <w:rsid w:val="0058462B"/>
    <w:rsid w:val="005848B1"/>
    <w:rsid w:val="00584C5D"/>
    <w:rsid w:val="005856B7"/>
    <w:rsid w:val="00585ACA"/>
    <w:rsid w:val="00586408"/>
    <w:rsid w:val="00586564"/>
    <w:rsid w:val="00586A5B"/>
    <w:rsid w:val="00586B32"/>
    <w:rsid w:val="00586F9C"/>
    <w:rsid w:val="0058703A"/>
    <w:rsid w:val="00587525"/>
    <w:rsid w:val="00587837"/>
    <w:rsid w:val="00590024"/>
    <w:rsid w:val="005905A0"/>
    <w:rsid w:val="005906B7"/>
    <w:rsid w:val="005910C1"/>
    <w:rsid w:val="005911D5"/>
    <w:rsid w:val="00591C94"/>
    <w:rsid w:val="005925CA"/>
    <w:rsid w:val="00592A3D"/>
    <w:rsid w:val="00592DA5"/>
    <w:rsid w:val="0059354F"/>
    <w:rsid w:val="00593964"/>
    <w:rsid w:val="0059408F"/>
    <w:rsid w:val="005942EC"/>
    <w:rsid w:val="005946E7"/>
    <w:rsid w:val="0059485B"/>
    <w:rsid w:val="00594DE1"/>
    <w:rsid w:val="005952CC"/>
    <w:rsid w:val="0059550E"/>
    <w:rsid w:val="00595A04"/>
    <w:rsid w:val="00595B8D"/>
    <w:rsid w:val="00597367"/>
    <w:rsid w:val="0059760C"/>
    <w:rsid w:val="00597A97"/>
    <w:rsid w:val="00597C27"/>
    <w:rsid w:val="005A07BE"/>
    <w:rsid w:val="005A0C43"/>
    <w:rsid w:val="005A1A3F"/>
    <w:rsid w:val="005A209D"/>
    <w:rsid w:val="005A2157"/>
    <w:rsid w:val="005A240F"/>
    <w:rsid w:val="005A2BA6"/>
    <w:rsid w:val="005A2D3C"/>
    <w:rsid w:val="005A2F39"/>
    <w:rsid w:val="005A35F8"/>
    <w:rsid w:val="005A3983"/>
    <w:rsid w:val="005A3F8F"/>
    <w:rsid w:val="005A4087"/>
    <w:rsid w:val="005A40FB"/>
    <w:rsid w:val="005A4742"/>
    <w:rsid w:val="005A4B53"/>
    <w:rsid w:val="005A5C43"/>
    <w:rsid w:val="005A5EE4"/>
    <w:rsid w:val="005A6969"/>
    <w:rsid w:val="005A6ADF"/>
    <w:rsid w:val="005A6D06"/>
    <w:rsid w:val="005A6E6B"/>
    <w:rsid w:val="005A7237"/>
    <w:rsid w:val="005A72D2"/>
    <w:rsid w:val="005A74D6"/>
    <w:rsid w:val="005A76A3"/>
    <w:rsid w:val="005A7B4F"/>
    <w:rsid w:val="005A7C5B"/>
    <w:rsid w:val="005B0433"/>
    <w:rsid w:val="005B0E5C"/>
    <w:rsid w:val="005B12B0"/>
    <w:rsid w:val="005B1A0F"/>
    <w:rsid w:val="005B1AC4"/>
    <w:rsid w:val="005B1B36"/>
    <w:rsid w:val="005B1BDD"/>
    <w:rsid w:val="005B27AA"/>
    <w:rsid w:val="005B295F"/>
    <w:rsid w:val="005B297F"/>
    <w:rsid w:val="005B2A95"/>
    <w:rsid w:val="005B2C61"/>
    <w:rsid w:val="005B3259"/>
    <w:rsid w:val="005B34C4"/>
    <w:rsid w:val="005B37C5"/>
    <w:rsid w:val="005B3DDC"/>
    <w:rsid w:val="005B49E9"/>
    <w:rsid w:val="005B4C9E"/>
    <w:rsid w:val="005B4E17"/>
    <w:rsid w:val="005B5C84"/>
    <w:rsid w:val="005B769C"/>
    <w:rsid w:val="005B799B"/>
    <w:rsid w:val="005B7AAD"/>
    <w:rsid w:val="005C01E4"/>
    <w:rsid w:val="005C0D88"/>
    <w:rsid w:val="005C10A0"/>
    <w:rsid w:val="005C171C"/>
    <w:rsid w:val="005C20A8"/>
    <w:rsid w:val="005C220D"/>
    <w:rsid w:val="005C2921"/>
    <w:rsid w:val="005C29DA"/>
    <w:rsid w:val="005C2AAD"/>
    <w:rsid w:val="005C2FC6"/>
    <w:rsid w:val="005C31BA"/>
    <w:rsid w:val="005C3B1F"/>
    <w:rsid w:val="005C407F"/>
    <w:rsid w:val="005C43DB"/>
    <w:rsid w:val="005C45EC"/>
    <w:rsid w:val="005C4A33"/>
    <w:rsid w:val="005C4A4D"/>
    <w:rsid w:val="005C4B56"/>
    <w:rsid w:val="005C51FC"/>
    <w:rsid w:val="005C5E95"/>
    <w:rsid w:val="005C65ED"/>
    <w:rsid w:val="005C6658"/>
    <w:rsid w:val="005C70D7"/>
    <w:rsid w:val="005C775D"/>
    <w:rsid w:val="005C79E1"/>
    <w:rsid w:val="005D0E11"/>
    <w:rsid w:val="005D109E"/>
    <w:rsid w:val="005D1212"/>
    <w:rsid w:val="005D14D5"/>
    <w:rsid w:val="005D1CC7"/>
    <w:rsid w:val="005D2BED"/>
    <w:rsid w:val="005D3156"/>
    <w:rsid w:val="005D3446"/>
    <w:rsid w:val="005D3527"/>
    <w:rsid w:val="005D3A45"/>
    <w:rsid w:val="005D3D60"/>
    <w:rsid w:val="005D3DFB"/>
    <w:rsid w:val="005D3FEB"/>
    <w:rsid w:val="005D46B8"/>
    <w:rsid w:val="005D5EF9"/>
    <w:rsid w:val="005D66BE"/>
    <w:rsid w:val="005D6930"/>
    <w:rsid w:val="005D72CC"/>
    <w:rsid w:val="005D77F5"/>
    <w:rsid w:val="005E1258"/>
    <w:rsid w:val="005E128B"/>
    <w:rsid w:val="005E1613"/>
    <w:rsid w:val="005E1BFB"/>
    <w:rsid w:val="005E1CFC"/>
    <w:rsid w:val="005E201C"/>
    <w:rsid w:val="005E26EA"/>
    <w:rsid w:val="005E2A19"/>
    <w:rsid w:val="005E317C"/>
    <w:rsid w:val="005E3B9D"/>
    <w:rsid w:val="005E3CD1"/>
    <w:rsid w:val="005E3DB2"/>
    <w:rsid w:val="005E42C1"/>
    <w:rsid w:val="005E4498"/>
    <w:rsid w:val="005E48B5"/>
    <w:rsid w:val="005E5052"/>
    <w:rsid w:val="005E5054"/>
    <w:rsid w:val="005E5852"/>
    <w:rsid w:val="005E5DD0"/>
    <w:rsid w:val="005E5F06"/>
    <w:rsid w:val="005E6478"/>
    <w:rsid w:val="005E7115"/>
    <w:rsid w:val="005E7699"/>
    <w:rsid w:val="005F0167"/>
    <w:rsid w:val="005F0327"/>
    <w:rsid w:val="005F03B3"/>
    <w:rsid w:val="005F03FF"/>
    <w:rsid w:val="005F07C7"/>
    <w:rsid w:val="005F1322"/>
    <w:rsid w:val="005F140F"/>
    <w:rsid w:val="005F18F4"/>
    <w:rsid w:val="005F294E"/>
    <w:rsid w:val="005F44CD"/>
    <w:rsid w:val="005F4A81"/>
    <w:rsid w:val="005F4D58"/>
    <w:rsid w:val="005F4E49"/>
    <w:rsid w:val="005F5423"/>
    <w:rsid w:val="005F5678"/>
    <w:rsid w:val="005F5840"/>
    <w:rsid w:val="005F5DAE"/>
    <w:rsid w:val="005F61E3"/>
    <w:rsid w:val="005F62AE"/>
    <w:rsid w:val="005F6B56"/>
    <w:rsid w:val="005F70B1"/>
    <w:rsid w:val="005F7262"/>
    <w:rsid w:val="005F73C1"/>
    <w:rsid w:val="005F753F"/>
    <w:rsid w:val="005F7B65"/>
    <w:rsid w:val="005F7DD2"/>
    <w:rsid w:val="00600568"/>
    <w:rsid w:val="00600CEE"/>
    <w:rsid w:val="00601944"/>
    <w:rsid w:val="00601F35"/>
    <w:rsid w:val="00602C37"/>
    <w:rsid w:val="00602C9E"/>
    <w:rsid w:val="00602D01"/>
    <w:rsid w:val="00603B79"/>
    <w:rsid w:val="00603F45"/>
    <w:rsid w:val="00604755"/>
    <w:rsid w:val="006047FA"/>
    <w:rsid w:val="00604F1F"/>
    <w:rsid w:val="0060557A"/>
    <w:rsid w:val="006055EE"/>
    <w:rsid w:val="00606C16"/>
    <w:rsid w:val="00606CBA"/>
    <w:rsid w:val="00607645"/>
    <w:rsid w:val="00607834"/>
    <w:rsid w:val="00607E28"/>
    <w:rsid w:val="006105DB"/>
    <w:rsid w:val="006105EC"/>
    <w:rsid w:val="00610E6B"/>
    <w:rsid w:val="00611424"/>
    <w:rsid w:val="00611E95"/>
    <w:rsid w:val="006129CF"/>
    <w:rsid w:val="0061308A"/>
    <w:rsid w:val="00613427"/>
    <w:rsid w:val="00614798"/>
    <w:rsid w:val="006147ED"/>
    <w:rsid w:val="00614A1F"/>
    <w:rsid w:val="0061517F"/>
    <w:rsid w:val="006151F2"/>
    <w:rsid w:val="006155CB"/>
    <w:rsid w:val="00615CDD"/>
    <w:rsid w:val="00615D2E"/>
    <w:rsid w:val="00616E04"/>
    <w:rsid w:val="00617894"/>
    <w:rsid w:val="00617D6E"/>
    <w:rsid w:val="00617EBB"/>
    <w:rsid w:val="006215E2"/>
    <w:rsid w:val="00621A0E"/>
    <w:rsid w:val="00622614"/>
    <w:rsid w:val="00622A8F"/>
    <w:rsid w:val="00623583"/>
    <w:rsid w:val="0062373E"/>
    <w:rsid w:val="00623A3A"/>
    <w:rsid w:val="00623C6A"/>
    <w:rsid w:val="00624239"/>
    <w:rsid w:val="0062440F"/>
    <w:rsid w:val="006247A3"/>
    <w:rsid w:val="00624810"/>
    <w:rsid w:val="00625299"/>
    <w:rsid w:val="00625D5B"/>
    <w:rsid w:val="00626086"/>
    <w:rsid w:val="00626A16"/>
    <w:rsid w:val="00627084"/>
    <w:rsid w:val="006270D9"/>
    <w:rsid w:val="00627307"/>
    <w:rsid w:val="0062796D"/>
    <w:rsid w:val="00627C1A"/>
    <w:rsid w:val="00630389"/>
    <w:rsid w:val="00630522"/>
    <w:rsid w:val="006311B4"/>
    <w:rsid w:val="006314EF"/>
    <w:rsid w:val="006328BF"/>
    <w:rsid w:val="00633260"/>
    <w:rsid w:val="006335A3"/>
    <w:rsid w:val="0063372F"/>
    <w:rsid w:val="00634B85"/>
    <w:rsid w:val="00634DF2"/>
    <w:rsid w:val="00635756"/>
    <w:rsid w:val="00635C20"/>
    <w:rsid w:val="00636254"/>
    <w:rsid w:val="00636D31"/>
    <w:rsid w:val="00636E31"/>
    <w:rsid w:val="00637593"/>
    <w:rsid w:val="006377A4"/>
    <w:rsid w:val="00637A3E"/>
    <w:rsid w:val="00640206"/>
    <w:rsid w:val="006407DB"/>
    <w:rsid w:val="00640C07"/>
    <w:rsid w:val="00641535"/>
    <w:rsid w:val="006430D5"/>
    <w:rsid w:val="006433A2"/>
    <w:rsid w:val="00643836"/>
    <w:rsid w:val="0064386E"/>
    <w:rsid w:val="00643B06"/>
    <w:rsid w:val="0064436F"/>
    <w:rsid w:val="00645569"/>
    <w:rsid w:val="00645751"/>
    <w:rsid w:val="006457B6"/>
    <w:rsid w:val="0064636B"/>
    <w:rsid w:val="006466CF"/>
    <w:rsid w:val="006467B3"/>
    <w:rsid w:val="00647324"/>
    <w:rsid w:val="00647922"/>
    <w:rsid w:val="0065005C"/>
    <w:rsid w:val="00650ACC"/>
    <w:rsid w:val="00650FDD"/>
    <w:rsid w:val="00651463"/>
    <w:rsid w:val="006514FE"/>
    <w:rsid w:val="00651981"/>
    <w:rsid w:val="00651A83"/>
    <w:rsid w:val="00652AF2"/>
    <w:rsid w:val="00652D9A"/>
    <w:rsid w:val="006530DE"/>
    <w:rsid w:val="0065341F"/>
    <w:rsid w:val="00654044"/>
    <w:rsid w:val="006541FF"/>
    <w:rsid w:val="00654822"/>
    <w:rsid w:val="006548F9"/>
    <w:rsid w:val="00654A1F"/>
    <w:rsid w:val="00654B70"/>
    <w:rsid w:val="006550CB"/>
    <w:rsid w:val="0065560E"/>
    <w:rsid w:val="00655BD3"/>
    <w:rsid w:val="0065644C"/>
    <w:rsid w:val="0065657A"/>
    <w:rsid w:val="006566CB"/>
    <w:rsid w:val="006567BC"/>
    <w:rsid w:val="006568DE"/>
    <w:rsid w:val="00656C1F"/>
    <w:rsid w:val="006574CA"/>
    <w:rsid w:val="00657601"/>
    <w:rsid w:val="00660046"/>
    <w:rsid w:val="00660377"/>
    <w:rsid w:val="006616DB"/>
    <w:rsid w:val="00661B04"/>
    <w:rsid w:val="00661EC8"/>
    <w:rsid w:val="00662114"/>
    <w:rsid w:val="00662D2E"/>
    <w:rsid w:val="00662FEB"/>
    <w:rsid w:val="00663300"/>
    <w:rsid w:val="006637C0"/>
    <w:rsid w:val="006640A0"/>
    <w:rsid w:val="00664A9A"/>
    <w:rsid w:val="0066509E"/>
    <w:rsid w:val="00665333"/>
    <w:rsid w:val="00666A05"/>
    <w:rsid w:val="00666AEA"/>
    <w:rsid w:val="00666D80"/>
    <w:rsid w:val="00666DD2"/>
    <w:rsid w:val="00667021"/>
    <w:rsid w:val="006675EA"/>
    <w:rsid w:val="00667748"/>
    <w:rsid w:val="006679AD"/>
    <w:rsid w:val="00667FDD"/>
    <w:rsid w:val="0067092B"/>
    <w:rsid w:val="00670F49"/>
    <w:rsid w:val="006716FE"/>
    <w:rsid w:val="00671C08"/>
    <w:rsid w:val="00671DD5"/>
    <w:rsid w:val="00672235"/>
    <w:rsid w:val="0067260E"/>
    <w:rsid w:val="00672758"/>
    <w:rsid w:val="00672971"/>
    <w:rsid w:val="00672D76"/>
    <w:rsid w:val="00673DCC"/>
    <w:rsid w:val="00673FAF"/>
    <w:rsid w:val="0067413C"/>
    <w:rsid w:val="00674573"/>
    <w:rsid w:val="00674FD4"/>
    <w:rsid w:val="00675099"/>
    <w:rsid w:val="006754E3"/>
    <w:rsid w:val="00675614"/>
    <w:rsid w:val="006762DF"/>
    <w:rsid w:val="0067684C"/>
    <w:rsid w:val="00676BEA"/>
    <w:rsid w:val="00676C93"/>
    <w:rsid w:val="00677744"/>
    <w:rsid w:val="006777C8"/>
    <w:rsid w:val="006779A1"/>
    <w:rsid w:val="00681D5F"/>
    <w:rsid w:val="00681EC2"/>
    <w:rsid w:val="00682250"/>
    <w:rsid w:val="00682756"/>
    <w:rsid w:val="00682859"/>
    <w:rsid w:val="00682A52"/>
    <w:rsid w:val="006830FF"/>
    <w:rsid w:val="006833EF"/>
    <w:rsid w:val="00683537"/>
    <w:rsid w:val="00683D08"/>
    <w:rsid w:val="00683F86"/>
    <w:rsid w:val="0068487A"/>
    <w:rsid w:val="006852AD"/>
    <w:rsid w:val="00685477"/>
    <w:rsid w:val="00685A9D"/>
    <w:rsid w:val="00685AEB"/>
    <w:rsid w:val="006860AF"/>
    <w:rsid w:val="0068629E"/>
    <w:rsid w:val="00686653"/>
    <w:rsid w:val="00686FA6"/>
    <w:rsid w:val="00687A98"/>
    <w:rsid w:val="00687F42"/>
    <w:rsid w:val="006904AB"/>
    <w:rsid w:val="0069082C"/>
    <w:rsid w:val="00690A2B"/>
    <w:rsid w:val="00690CB4"/>
    <w:rsid w:val="00690CE8"/>
    <w:rsid w:val="00691754"/>
    <w:rsid w:val="00691D43"/>
    <w:rsid w:val="00691E1A"/>
    <w:rsid w:val="006921AE"/>
    <w:rsid w:val="00692837"/>
    <w:rsid w:val="00692B92"/>
    <w:rsid w:val="00692DDC"/>
    <w:rsid w:val="00692E5A"/>
    <w:rsid w:val="00692E6E"/>
    <w:rsid w:val="00693459"/>
    <w:rsid w:val="006935D1"/>
    <w:rsid w:val="0069382A"/>
    <w:rsid w:val="0069445D"/>
    <w:rsid w:val="00694697"/>
    <w:rsid w:val="00694914"/>
    <w:rsid w:val="00694F88"/>
    <w:rsid w:val="00695774"/>
    <w:rsid w:val="00695E29"/>
    <w:rsid w:val="00695ECB"/>
    <w:rsid w:val="006965F5"/>
    <w:rsid w:val="006971B2"/>
    <w:rsid w:val="006A00B0"/>
    <w:rsid w:val="006A0A7A"/>
    <w:rsid w:val="006A12D9"/>
    <w:rsid w:val="006A18EE"/>
    <w:rsid w:val="006A20B8"/>
    <w:rsid w:val="006A2171"/>
    <w:rsid w:val="006A2418"/>
    <w:rsid w:val="006A2830"/>
    <w:rsid w:val="006A3EF2"/>
    <w:rsid w:val="006A429C"/>
    <w:rsid w:val="006A4751"/>
    <w:rsid w:val="006A47C9"/>
    <w:rsid w:val="006A4FBA"/>
    <w:rsid w:val="006A516D"/>
    <w:rsid w:val="006A525F"/>
    <w:rsid w:val="006A5367"/>
    <w:rsid w:val="006A55CA"/>
    <w:rsid w:val="006A5842"/>
    <w:rsid w:val="006A61C3"/>
    <w:rsid w:val="006A671A"/>
    <w:rsid w:val="006A6D1D"/>
    <w:rsid w:val="006A775B"/>
    <w:rsid w:val="006B0319"/>
    <w:rsid w:val="006B0EB8"/>
    <w:rsid w:val="006B1158"/>
    <w:rsid w:val="006B12CB"/>
    <w:rsid w:val="006B12F3"/>
    <w:rsid w:val="006B1B4B"/>
    <w:rsid w:val="006B1C8A"/>
    <w:rsid w:val="006B1D17"/>
    <w:rsid w:val="006B22FD"/>
    <w:rsid w:val="006B2F1D"/>
    <w:rsid w:val="006B3064"/>
    <w:rsid w:val="006B374C"/>
    <w:rsid w:val="006B3BB3"/>
    <w:rsid w:val="006B4590"/>
    <w:rsid w:val="006B46A8"/>
    <w:rsid w:val="006B5112"/>
    <w:rsid w:val="006B5D8C"/>
    <w:rsid w:val="006B7397"/>
    <w:rsid w:val="006B759D"/>
    <w:rsid w:val="006B76BD"/>
    <w:rsid w:val="006B7968"/>
    <w:rsid w:val="006B7E6A"/>
    <w:rsid w:val="006C117B"/>
    <w:rsid w:val="006C17C7"/>
    <w:rsid w:val="006C21F1"/>
    <w:rsid w:val="006C235F"/>
    <w:rsid w:val="006C29D2"/>
    <w:rsid w:val="006C2E44"/>
    <w:rsid w:val="006C3E95"/>
    <w:rsid w:val="006C4372"/>
    <w:rsid w:val="006C4DE9"/>
    <w:rsid w:val="006C5E73"/>
    <w:rsid w:val="006C6D31"/>
    <w:rsid w:val="006C74B8"/>
    <w:rsid w:val="006C7916"/>
    <w:rsid w:val="006C793C"/>
    <w:rsid w:val="006C7B1A"/>
    <w:rsid w:val="006C7D3D"/>
    <w:rsid w:val="006C7E35"/>
    <w:rsid w:val="006D0005"/>
    <w:rsid w:val="006D0425"/>
    <w:rsid w:val="006D0927"/>
    <w:rsid w:val="006D0962"/>
    <w:rsid w:val="006D0C7F"/>
    <w:rsid w:val="006D0D09"/>
    <w:rsid w:val="006D0ED4"/>
    <w:rsid w:val="006D1B04"/>
    <w:rsid w:val="006D2272"/>
    <w:rsid w:val="006D232C"/>
    <w:rsid w:val="006D2392"/>
    <w:rsid w:val="006D2B3F"/>
    <w:rsid w:val="006D2C61"/>
    <w:rsid w:val="006D362F"/>
    <w:rsid w:val="006D4904"/>
    <w:rsid w:val="006D4A32"/>
    <w:rsid w:val="006D5F8A"/>
    <w:rsid w:val="006D6287"/>
    <w:rsid w:val="006D69A7"/>
    <w:rsid w:val="006D6B8A"/>
    <w:rsid w:val="006D6E7A"/>
    <w:rsid w:val="006D764E"/>
    <w:rsid w:val="006E00AC"/>
    <w:rsid w:val="006E0330"/>
    <w:rsid w:val="006E040E"/>
    <w:rsid w:val="006E05E8"/>
    <w:rsid w:val="006E0996"/>
    <w:rsid w:val="006E0A58"/>
    <w:rsid w:val="006E0B24"/>
    <w:rsid w:val="006E23BF"/>
    <w:rsid w:val="006E2B4F"/>
    <w:rsid w:val="006E2C19"/>
    <w:rsid w:val="006E3F95"/>
    <w:rsid w:val="006E41F9"/>
    <w:rsid w:val="006E42E2"/>
    <w:rsid w:val="006E4494"/>
    <w:rsid w:val="006E47FF"/>
    <w:rsid w:val="006E499F"/>
    <w:rsid w:val="006E4A49"/>
    <w:rsid w:val="006E5644"/>
    <w:rsid w:val="006E56F2"/>
    <w:rsid w:val="006E586B"/>
    <w:rsid w:val="006E587C"/>
    <w:rsid w:val="006E5924"/>
    <w:rsid w:val="006E59ED"/>
    <w:rsid w:val="006E5C2A"/>
    <w:rsid w:val="006E5C88"/>
    <w:rsid w:val="006E5EB7"/>
    <w:rsid w:val="006E64FF"/>
    <w:rsid w:val="006E6D8E"/>
    <w:rsid w:val="006E6F71"/>
    <w:rsid w:val="006E753E"/>
    <w:rsid w:val="006F1C23"/>
    <w:rsid w:val="006F1C72"/>
    <w:rsid w:val="006F2C34"/>
    <w:rsid w:val="006F358C"/>
    <w:rsid w:val="006F36E3"/>
    <w:rsid w:val="006F3D64"/>
    <w:rsid w:val="006F4AFB"/>
    <w:rsid w:val="006F4CC4"/>
    <w:rsid w:val="006F5284"/>
    <w:rsid w:val="006F54DB"/>
    <w:rsid w:val="006F5EAB"/>
    <w:rsid w:val="006F5F14"/>
    <w:rsid w:val="006F6092"/>
    <w:rsid w:val="006F60FA"/>
    <w:rsid w:val="006F707C"/>
    <w:rsid w:val="006F71D5"/>
    <w:rsid w:val="006F74AF"/>
    <w:rsid w:val="006F7680"/>
    <w:rsid w:val="006F76D5"/>
    <w:rsid w:val="006F7736"/>
    <w:rsid w:val="006F77AC"/>
    <w:rsid w:val="006F7AE6"/>
    <w:rsid w:val="007000C1"/>
    <w:rsid w:val="00700CFD"/>
    <w:rsid w:val="00701491"/>
    <w:rsid w:val="00701F41"/>
    <w:rsid w:val="00702505"/>
    <w:rsid w:val="00702F6E"/>
    <w:rsid w:val="00703383"/>
    <w:rsid w:val="0070398C"/>
    <w:rsid w:val="007039DB"/>
    <w:rsid w:val="00703CF5"/>
    <w:rsid w:val="0070403F"/>
    <w:rsid w:val="007043FD"/>
    <w:rsid w:val="00704487"/>
    <w:rsid w:val="0070454E"/>
    <w:rsid w:val="0070485E"/>
    <w:rsid w:val="00704A0F"/>
    <w:rsid w:val="007058BC"/>
    <w:rsid w:val="007058CF"/>
    <w:rsid w:val="00705AEA"/>
    <w:rsid w:val="007069B6"/>
    <w:rsid w:val="0070745E"/>
    <w:rsid w:val="00707463"/>
    <w:rsid w:val="00707ABD"/>
    <w:rsid w:val="00707BAE"/>
    <w:rsid w:val="00707E1F"/>
    <w:rsid w:val="007104F4"/>
    <w:rsid w:val="007105FF"/>
    <w:rsid w:val="0071075E"/>
    <w:rsid w:val="00710BCB"/>
    <w:rsid w:val="0071165E"/>
    <w:rsid w:val="007117BE"/>
    <w:rsid w:val="007119CD"/>
    <w:rsid w:val="0071200E"/>
    <w:rsid w:val="00712861"/>
    <w:rsid w:val="007129BD"/>
    <w:rsid w:val="00712DE4"/>
    <w:rsid w:val="007130AB"/>
    <w:rsid w:val="00715183"/>
    <w:rsid w:val="0071581E"/>
    <w:rsid w:val="00715884"/>
    <w:rsid w:val="00715AFC"/>
    <w:rsid w:val="007160F2"/>
    <w:rsid w:val="007172CF"/>
    <w:rsid w:val="0071758A"/>
    <w:rsid w:val="007177CC"/>
    <w:rsid w:val="00717ABD"/>
    <w:rsid w:val="00717DE0"/>
    <w:rsid w:val="00717E71"/>
    <w:rsid w:val="00720649"/>
    <w:rsid w:val="0072135E"/>
    <w:rsid w:val="00721672"/>
    <w:rsid w:val="00721B8E"/>
    <w:rsid w:val="00721F1D"/>
    <w:rsid w:val="00722265"/>
    <w:rsid w:val="00722518"/>
    <w:rsid w:val="00722BC2"/>
    <w:rsid w:val="00722DF0"/>
    <w:rsid w:val="00723301"/>
    <w:rsid w:val="0072341E"/>
    <w:rsid w:val="007235F7"/>
    <w:rsid w:val="00723771"/>
    <w:rsid w:val="00723C0F"/>
    <w:rsid w:val="00724864"/>
    <w:rsid w:val="007250FF"/>
    <w:rsid w:val="00725A5D"/>
    <w:rsid w:val="00725D53"/>
    <w:rsid w:val="00725EC6"/>
    <w:rsid w:val="00726862"/>
    <w:rsid w:val="00726A51"/>
    <w:rsid w:val="007273B8"/>
    <w:rsid w:val="00727460"/>
    <w:rsid w:val="00727466"/>
    <w:rsid w:val="0073111C"/>
    <w:rsid w:val="0073128F"/>
    <w:rsid w:val="007314CC"/>
    <w:rsid w:val="007317D7"/>
    <w:rsid w:val="007318A5"/>
    <w:rsid w:val="00731AC6"/>
    <w:rsid w:val="00731F79"/>
    <w:rsid w:val="007321CB"/>
    <w:rsid w:val="00732386"/>
    <w:rsid w:val="00732688"/>
    <w:rsid w:val="00732A2C"/>
    <w:rsid w:val="00732D37"/>
    <w:rsid w:val="00732DCD"/>
    <w:rsid w:val="00732FEC"/>
    <w:rsid w:val="00734204"/>
    <w:rsid w:val="007342C9"/>
    <w:rsid w:val="00734997"/>
    <w:rsid w:val="00734AE5"/>
    <w:rsid w:val="00735032"/>
    <w:rsid w:val="0073508C"/>
    <w:rsid w:val="00735F43"/>
    <w:rsid w:val="00736751"/>
    <w:rsid w:val="00737713"/>
    <w:rsid w:val="00737A7C"/>
    <w:rsid w:val="00741879"/>
    <w:rsid w:val="00741D1A"/>
    <w:rsid w:val="00741FC4"/>
    <w:rsid w:val="00742444"/>
    <w:rsid w:val="0074289C"/>
    <w:rsid w:val="00742B85"/>
    <w:rsid w:val="00742C77"/>
    <w:rsid w:val="00743749"/>
    <w:rsid w:val="00743850"/>
    <w:rsid w:val="00743B43"/>
    <w:rsid w:val="00743DCF"/>
    <w:rsid w:val="00744560"/>
    <w:rsid w:val="007452B5"/>
    <w:rsid w:val="007454D8"/>
    <w:rsid w:val="007455FB"/>
    <w:rsid w:val="0074609C"/>
    <w:rsid w:val="007464D1"/>
    <w:rsid w:val="007468FE"/>
    <w:rsid w:val="007469B2"/>
    <w:rsid w:val="00747973"/>
    <w:rsid w:val="00747E6D"/>
    <w:rsid w:val="00750480"/>
    <w:rsid w:val="0075093E"/>
    <w:rsid w:val="007509F6"/>
    <w:rsid w:val="0075109C"/>
    <w:rsid w:val="007526FC"/>
    <w:rsid w:val="00752E95"/>
    <w:rsid w:val="007530BC"/>
    <w:rsid w:val="0075338B"/>
    <w:rsid w:val="007537CD"/>
    <w:rsid w:val="007539E3"/>
    <w:rsid w:val="00753ED3"/>
    <w:rsid w:val="007541C6"/>
    <w:rsid w:val="00754AA8"/>
    <w:rsid w:val="0075518C"/>
    <w:rsid w:val="00755826"/>
    <w:rsid w:val="00755A86"/>
    <w:rsid w:val="00755D21"/>
    <w:rsid w:val="00755EE4"/>
    <w:rsid w:val="007567F2"/>
    <w:rsid w:val="00756F73"/>
    <w:rsid w:val="007575E2"/>
    <w:rsid w:val="007577A7"/>
    <w:rsid w:val="00757D29"/>
    <w:rsid w:val="0076042B"/>
    <w:rsid w:val="007610DC"/>
    <w:rsid w:val="00761F7A"/>
    <w:rsid w:val="00761FFD"/>
    <w:rsid w:val="0076207D"/>
    <w:rsid w:val="007623BD"/>
    <w:rsid w:val="00762932"/>
    <w:rsid w:val="00763993"/>
    <w:rsid w:val="00763DCB"/>
    <w:rsid w:val="00764367"/>
    <w:rsid w:val="00764AB4"/>
    <w:rsid w:val="00764D10"/>
    <w:rsid w:val="007652BD"/>
    <w:rsid w:val="0076564E"/>
    <w:rsid w:val="00765C1D"/>
    <w:rsid w:val="007660C1"/>
    <w:rsid w:val="007661EE"/>
    <w:rsid w:val="00766926"/>
    <w:rsid w:val="00766F32"/>
    <w:rsid w:val="00767380"/>
    <w:rsid w:val="007677C8"/>
    <w:rsid w:val="00767C7F"/>
    <w:rsid w:val="00767EF0"/>
    <w:rsid w:val="00770A12"/>
    <w:rsid w:val="00771408"/>
    <w:rsid w:val="00771418"/>
    <w:rsid w:val="00771D43"/>
    <w:rsid w:val="007720DD"/>
    <w:rsid w:val="00772777"/>
    <w:rsid w:val="007730D8"/>
    <w:rsid w:val="0077333D"/>
    <w:rsid w:val="007743ED"/>
    <w:rsid w:val="00775853"/>
    <w:rsid w:val="00775BC7"/>
    <w:rsid w:val="00776461"/>
    <w:rsid w:val="007764D2"/>
    <w:rsid w:val="00776C99"/>
    <w:rsid w:val="00777C44"/>
    <w:rsid w:val="00777D88"/>
    <w:rsid w:val="00780128"/>
    <w:rsid w:val="00780209"/>
    <w:rsid w:val="007807BB"/>
    <w:rsid w:val="00780F6F"/>
    <w:rsid w:val="0078112A"/>
    <w:rsid w:val="00781752"/>
    <w:rsid w:val="007817B0"/>
    <w:rsid w:val="00781A19"/>
    <w:rsid w:val="00781E7C"/>
    <w:rsid w:val="00781E96"/>
    <w:rsid w:val="00781EF2"/>
    <w:rsid w:val="007821AB"/>
    <w:rsid w:val="00782905"/>
    <w:rsid w:val="00782CA1"/>
    <w:rsid w:val="00783737"/>
    <w:rsid w:val="00783F8A"/>
    <w:rsid w:val="00784298"/>
    <w:rsid w:val="007849D0"/>
    <w:rsid w:val="00784A51"/>
    <w:rsid w:val="007855D3"/>
    <w:rsid w:val="007856DB"/>
    <w:rsid w:val="007859B2"/>
    <w:rsid w:val="00786358"/>
    <w:rsid w:val="00786928"/>
    <w:rsid w:val="00787063"/>
    <w:rsid w:val="00787B00"/>
    <w:rsid w:val="00787B4E"/>
    <w:rsid w:val="00787B90"/>
    <w:rsid w:val="00787D9B"/>
    <w:rsid w:val="00787EDE"/>
    <w:rsid w:val="007906A4"/>
    <w:rsid w:val="00790C5F"/>
    <w:rsid w:val="007912B0"/>
    <w:rsid w:val="00791820"/>
    <w:rsid w:val="00791DAD"/>
    <w:rsid w:val="007921B7"/>
    <w:rsid w:val="0079270A"/>
    <w:rsid w:val="00792877"/>
    <w:rsid w:val="00793CA9"/>
    <w:rsid w:val="00793FCA"/>
    <w:rsid w:val="00794E3B"/>
    <w:rsid w:val="007955D5"/>
    <w:rsid w:val="00796B9E"/>
    <w:rsid w:val="00796EA1"/>
    <w:rsid w:val="00797286"/>
    <w:rsid w:val="00797905"/>
    <w:rsid w:val="00797AF3"/>
    <w:rsid w:val="007A0875"/>
    <w:rsid w:val="007A0B0C"/>
    <w:rsid w:val="007A0D2B"/>
    <w:rsid w:val="007A0E1E"/>
    <w:rsid w:val="007A1455"/>
    <w:rsid w:val="007A1799"/>
    <w:rsid w:val="007A180B"/>
    <w:rsid w:val="007A192C"/>
    <w:rsid w:val="007A1B8B"/>
    <w:rsid w:val="007A23F0"/>
    <w:rsid w:val="007A2B40"/>
    <w:rsid w:val="007A3FEB"/>
    <w:rsid w:val="007A4093"/>
    <w:rsid w:val="007A437E"/>
    <w:rsid w:val="007A4483"/>
    <w:rsid w:val="007A5358"/>
    <w:rsid w:val="007A549C"/>
    <w:rsid w:val="007A5C34"/>
    <w:rsid w:val="007A6769"/>
    <w:rsid w:val="007A6C31"/>
    <w:rsid w:val="007A72B5"/>
    <w:rsid w:val="007A7D08"/>
    <w:rsid w:val="007A7E40"/>
    <w:rsid w:val="007B088D"/>
    <w:rsid w:val="007B0A0D"/>
    <w:rsid w:val="007B0F59"/>
    <w:rsid w:val="007B10AE"/>
    <w:rsid w:val="007B1FF0"/>
    <w:rsid w:val="007B2609"/>
    <w:rsid w:val="007B2DAF"/>
    <w:rsid w:val="007B38FD"/>
    <w:rsid w:val="007B4260"/>
    <w:rsid w:val="007B4914"/>
    <w:rsid w:val="007B57E8"/>
    <w:rsid w:val="007B5868"/>
    <w:rsid w:val="007B5DF2"/>
    <w:rsid w:val="007B5F2B"/>
    <w:rsid w:val="007B656A"/>
    <w:rsid w:val="007B73CA"/>
    <w:rsid w:val="007C0170"/>
    <w:rsid w:val="007C0258"/>
    <w:rsid w:val="007C1216"/>
    <w:rsid w:val="007C15C1"/>
    <w:rsid w:val="007C19F7"/>
    <w:rsid w:val="007C1A00"/>
    <w:rsid w:val="007C1F43"/>
    <w:rsid w:val="007C221C"/>
    <w:rsid w:val="007C2506"/>
    <w:rsid w:val="007C28B4"/>
    <w:rsid w:val="007C2BC5"/>
    <w:rsid w:val="007C3883"/>
    <w:rsid w:val="007C46CE"/>
    <w:rsid w:val="007C4A33"/>
    <w:rsid w:val="007C4B45"/>
    <w:rsid w:val="007C5672"/>
    <w:rsid w:val="007C6748"/>
    <w:rsid w:val="007C695C"/>
    <w:rsid w:val="007C6AFF"/>
    <w:rsid w:val="007C6B24"/>
    <w:rsid w:val="007C7320"/>
    <w:rsid w:val="007C7342"/>
    <w:rsid w:val="007C764F"/>
    <w:rsid w:val="007C772F"/>
    <w:rsid w:val="007C78B1"/>
    <w:rsid w:val="007C7938"/>
    <w:rsid w:val="007C7957"/>
    <w:rsid w:val="007C7C5F"/>
    <w:rsid w:val="007D0921"/>
    <w:rsid w:val="007D0BF0"/>
    <w:rsid w:val="007D140B"/>
    <w:rsid w:val="007D1855"/>
    <w:rsid w:val="007D1C46"/>
    <w:rsid w:val="007D2B63"/>
    <w:rsid w:val="007D2F39"/>
    <w:rsid w:val="007D3130"/>
    <w:rsid w:val="007D3522"/>
    <w:rsid w:val="007D35D8"/>
    <w:rsid w:val="007D35E5"/>
    <w:rsid w:val="007D3A40"/>
    <w:rsid w:val="007D4B12"/>
    <w:rsid w:val="007D4D5B"/>
    <w:rsid w:val="007D51A5"/>
    <w:rsid w:val="007D52FB"/>
    <w:rsid w:val="007D5464"/>
    <w:rsid w:val="007D68CA"/>
    <w:rsid w:val="007D6FE8"/>
    <w:rsid w:val="007D6FED"/>
    <w:rsid w:val="007D71AF"/>
    <w:rsid w:val="007D71B4"/>
    <w:rsid w:val="007D7475"/>
    <w:rsid w:val="007D79C2"/>
    <w:rsid w:val="007D7FDF"/>
    <w:rsid w:val="007E00EB"/>
    <w:rsid w:val="007E0F07"/>
    <w:rsid w:val="007E1263"/>
    <w:rsid w:val="007E293D"/>
    <w:rsid w:val="007E2E6B"/>
    <w:rsid w:val="007E3955"/>
    <w:rsid w:val="007E3BD3"/>
    <w:rsid w:val="007E3D58"/>
    <w:rsid w:val="007E456B"/>
    <w:rsid w:val="007E4C18"/>
    <w:rsid w:val="007E53D5"/>
    <w:rsid w:val="007E5457"/>
    <w:rsid w:val="007E5513"/>
    <w:rsid w:val="007E55F6"/>
    <w:rsid w:val="007E5792"/>
    <w:rsid w:val="007E58DF"/>
    <w:rsid w:val="007E5919"/>
    <w:rsid w:val="007E7977"/>
    <w:rsid w:val="007E7BEE"/>
    <w:rsid w:val="007E7E03"/>
    <w:rsid w:val="007F053F"/>
    <w:rsid w:val="007F18DD"/>
    <w:rsid w:val="007F19A4"/>
    <w:rsid w:val="007F31DD"/>
    <w:rsid w:val="007F35F6"/>
    <w:rsid w:val="007F36D4"/>
    <w:rsid w:val="007F3AE1"/>
    <w:rsid w:val="007F3BDD"/>
    <w:rsid w:val="007F3CB2"/>
    <w:rsid w:val="007F3EC5"/>
    <w:rsid w:val="007F3F6A"/>
    <w:rsid w:val="007F4CF6"/>
    <w:rsid w:val="007F56FC"/>
    <w:rsid w:val="007F5B8D"/>
    <w:rsid w:val="007F5C97"/>
    <w:rsid w:val="007F5D9E"/>
    <w:rsid w:val="007F5DCC"/>
    <w:rsid w:val="007F623B"/>
    <w:rsid w:val="007F65F5"/>
    <w:rsid w:val="007F6924"/>
    <w:rsid w:val="007F6E97"/>
    <w:rsid w:val="007F6F13"/>
    <w:rsid w:val="007F7601"/>
    <w:rsid w:val="007F7E5F"/>
    <w:rsid w:val="0080080A"/>
    <w:rsid w:val="00801E62"/>
    <w:rsid w:val="00801FEF"/>
    <w:rsid w:val="008022E1"/>
    <w:rsid w:val="008022E4"/>
    <w:rsid w:val="0080244B"/>
    <w:rsid w:val="00802B7F"/>
    <w:rsid w:val="00802F91"/>
    <w:rsid w:val="00803436"/>
    <w:rsid w:val="00803627"/>
    <w:rsid w:val="008040C4"/>
    <w:rsid w:val="00804BF1"/>
    <w:rsid w:val="00805F08"/>
    <w:rsid w:val="008066C5"/>
    <w:rsid w:val="00806C7B"/>
    <w:rsid w:val="00806F87"/>
    <w:rsid w:val="00807272"/>
    <w:rsid w:val="00807941"/>
    <w:rsid w:val="00807F83"/>
    <w:rsid w:val="00810187"/>
    <w:rsid w:val="008107EA"/>
    <w:rsid w:val="00810DB2"/>
    <w:rsid w:val="00811139"/>
    <w:rsid w:val="0081139D"/>
    <w:rsid w:val="00811CC3"/>
    <w:rsid w:val="00812241"/>
    <w:rsid w:val="0081267D"/>
    <w:rsid w:val="00812700"/>
    <w:rsid w:val="00813498"/>
    <w:rsid w:val="0081401E"/>
    <w:rsid w:val="00814D0E"/>
    <w:rsid w:val="00815887"/>
    <w:rsid w:val="00815BD0"/>
    <w:rsid w:val="00815DDB"/>
    <w:rsid w:val="00815EC7"/>
    <w:rsid w:val="00816C0A"/>
    <w:rsid w:val="00816D2C"/>
    <w:rsid w:val="00816D89"/>
    <w:rsid w:val="008170CB"/>
    <w:rsid w:val="008173AA"/>
    <w:rsid w:val="0082038E"/>
    <w:rsid w:val="008204D7"/>
    <w:rsid w:val="00820AD5"/>
    <w:rsid w:val="00820DB3"/>
    <w:rsid w:val="00820F53"/>
    <w:rsid w:val="00821398"/>
    <w:rsid w:val="00821710"/>
    <w:rsid w:val="00821B61"/>
    <w:rsid w:val="00821BCF"/>
    <w:rsid w:val="0082222D"/>
    <w:rsid w:val="00822657"/>
    <w:rsid w:val="008226DA"/>
    <w:rsid w:val="00823A00"/>
    <w:rsid w:val="00823A2C"/>
    <w:rsid w:val="00823AE4"/>
    <w:rsid w:val="008244DE"/>
    <w:rsid w:val="0082572F"/>
    <w:rsid w:val="00825B2D"/>
    <w:rsid w:val="00825BFE"/>
    <w:rsid w:val="00825C13"/>
    <w:rsid w:val="00826BDD"/>
    <w:rsid w:val="00827A27"/>
    <w:rsid w:val="00827C6F"/>
    <w:rsid w:val="00827D2C"/>
    <w:rsid w:val="00830079"/>
    <w:rsid w:val="0083022F"/>
    <w:rsid w:val="008303D0"/>
    <w:rsid w:val="00830795"/>
    <w:rsid w:val="00830884"/>
    <w:rsid w:val="008318B7"/>
    <w:rsid w:val="00831AEC"/>
    <w:rsid w:val="00832449"/>
    <w:rsid w:val="00832C23"/>
    <w:rsid w:val="0083317B"/>
    <w:rsid w:val="008333D8"/>
    <w:rsid w:val="00833FB7"/>
    <w:rsid w:val="00834775"/>
    <w:rsid w:val="00834F47"/>
    <w:rsid w:val="008355D3"/>
    <w:rsid w:val="00836BB6"/>
    <w:rsid w:val="00837AC8"/>
    <w:rsid w:val="0084038C"/>
    <w:rsid w:val="00840975"/>
    <w:rsid w:val="00840C7D"/>
    <w:rsid w:val="00840CFB"/>
    <w:rsid w:val="0084139B"/>
    <w:rsid w:val="008416D2"/>
    <w:rsid w:val="008417A6"/>
    <w:rsid w:val="00841887"/>
    <w:rsid w:val="00841AE7"/>
    <w:rsid w:val="00842E3C"/>
    <w:rsid w:val="00843719"/>
    <w:rsid w:val="00843F75"/>
    <w:rsid w:val="0084432A"/>
    <w:rsid w:val="008446DA"/>
    <w:rsid w:val="008452EA"/>
    <w:rsid w:val="0084594D"/>
    <w:rsid w:val="00845DEA"/>
    <w:rsid w:val="00846308"/>
    <w:rsid w:val="00846640"/>
    <w:rsid w:val="00846A38"/>
    <w:rsid w:val="008470CB"/>
    <w:rsid w:val="0084710A"/>
    <w:rsid w:val="00847823"/>
    <w:rsid w:val="00847872"/>
    <w:rsid w:val="008500BB"/>
    <w:rsid w:val="00850717"/>
    <w:rsid w:val="00850A02"/>
    <w:rsid w:val="00850DEA"/>
    <w:rsid w:val="0085180E"/>
    <w:rsid w:val="00851840"/>
    <w:rsid w:val="00851D0C"/>
    <w:rsid w:val="00851E7E"/>
    <w:rsid w:val="0085218D"/>
    <w:rsid w:val="00852C6D"/>
    <w:rsid w:val="0085350D"/>
    <w:rsid w:val="00853DDB"/>
    <w:rsid w:val="00854023"/>
    <w:rsid w:val="008541A9"/>
    <w:rsid w:val="00854802"/>
    <w:rsid w:val="00854C45"/>
    <w:rsid w:val="00854ED1"/>
    <w:rsid w:val="0085516C"/>
    <w:rsid w:val="0085563D"/>
    <w:rsid w:val="00855AF9"/>
    <w:rsid w:val="00855B96"/>
    <w:rsid w:val="0085627D"/>
    <w:rsid w:val="0085744A"/>
    <w:rsid w:val="00857707"/>
    <w:rsid w:val="00857B5D"/>
    <w:rsid w:val="00857C0F"/>
    <w:rsid w:val="00857C8F"/>
    <w:rsid w:val="0086017F"/>
    <w:rsid w:val="00860411"/>
    <w:rsid w:val="00860CF2"/>
    <w:rsid w:val="00860D4E"/>
    <w:rsid w:val="00860D77"/>
    <w:rsid w:val="00861685"/>
    <w:rsid w:val="00861774"/>
    <w:rsid w:val="008619B5"/>
    <w:rsid w:val="00861FF2"/>
    <w:rsid w:val="008630B4"/>
    <w:rsid w:val="00863607"/>
    <w:rsid w:val="00864187"/>
    <w:rsid w:val="0086455C"/>
    <w:rsid w:val="008645AD"/>
    <w:rsid w:val="0086466F"/>
    <w:rsid w:val="00865AE3"/>
    <w:rsid w:val="00865DBB"/>
    <w:rsid w:val="00866088"/>
    <w:rsid w:val="008670D4"/>
    <w:rsid w:val="00867565"/>
    <w:rsid w:val="0086759A"/>
    <w:rsid w:val="008675D9"/>
    <w:rsid w:val="00867CC5"/>
    <w:rsid w:val="00870354"/>
    <w:rsid w:val="0087055B"/>
    <w:rsid w:val="0087084A"/>
    <w:rsid w:val="008708A4"/>
    <w:rsid w:val="00871FB0"/>
    <w:rsid w:val="008725E7"/>
    <w:rsid w:val="00872915"/>
    <w:rsid w:val="00873192"/>
    <w:rsid w:val="008736E2"/>
    <w:rsid w:val="00874BE8"/>
    <w:rsid w:val="00875835"/>
    <w:rsid w:val="00875A5F"/>
    <w:rsid w:val="008762A3"/>
    <w:rsid w:val="0087672A"/>
    <w:rsid w:val="00877212"/>
    <w:rsid w:val="008777A4"/>
    <w:rsid w:val="00877D25"/>
    <w:rsid w:val="00880779"/>
    <w:rsid w:val="00880FDB"/>
    <w:rsid w:val="00880FF3"/>
    <w:rsid w:val="00881398"/>
    <w:rsid w:val="0088198D"/>
    <w:rsid w:val="008819EF"/>
    <w:rsid w:val="00881BB6"/>
    <w:rsid w:val="00881E4D"/>
    <w:rsid w:val="008821F0"/>
    <w:rsid w:val="008832D4"/>
    <w:rsid w:val="0088332B"/>
    <w:rsid w:val="008835A7"/>
    <w:rsid w:val="00883E89"/>
    <w:rsid w:val="0088444E"/>
    <w:rsid w:val="00884460"/>
    <w:rsid w:val="00884753"/>
    <w:rsid w:val="008847FA"/>
    <w:rsid w:val="00886616"/>
    <w:rsid w:val="00886954"/>
    <w:rsid w:val="0088777B"/>
    <w:rsid w:val="00887CDF"/>
    <w:rsid w:val="00887E30"/>
    <w:rsid w:val="00887F93"/>
    <w:rsid w:val="00890903"/>
    <w:rsid w:val="00890EA2"/>
    <w:rsid w:val="008916F6"/>
    <w:rsid w:val="00891C18"/>
    <w:rsid w:val="008922A3"/>
    <w:rsid w:val="008923BB"/>
    <w:rsid w:val="0089324C"/>
    <w:rsid w:val="008936F1"/>
    <w:rsid w:val="0089374E"/>
    <w:rsid w:val="00893DF7"/>
    <w:rsid w:val="00894ED7"/>
    <w:rsid w:val="00894EE3"/>
    <w:rsid w:val="00895269"/>
    <w:rsid w:val="0089538E"/>
    <w:rsid w:val="00895661"/>
    <w:rsid w:val="0089578E"/>
    <w:rsid w:val="00895A32"/>
    <w:rsid w:val="0089616C"/>
    <w:rsid w:val="00896392"/>
    <w:rsid w:val="00896681"/>
    <w:rsid w:val="00896F56"/>
    <w:rsid w:val="00897014"/>
    <w:rsid w:val="00897A0E"/>
    <w:rsid w:val="008A0EF4"/>
    <w:rsid w:val="008A123E"/>
    <w:rsid w:val="008A159E"/>
    <w:rsid w:val="008A1756"/>
    <w:rsid w:val="008A2320"/>
    <w:rsid w:val="008A2425"/>
    <w:rsid w:val="008A25F7"/>
    <w:rsid w:val="008A2A53"/>
    <w:rsid w:val="008A2E81"/>
    <w:rsid w:val="008A330A"/>
    <w:rsid w:val="008A3AF6"/>
    <w:rsid w:val="008A3C8B"/>
    <w:rsid w:val="008A4490"/>
    <w:rsid w:val="008A4600"/>
    <w:rsid w:val="008A4F1C"/>
    <w:rsid w:val="008A54CE"/>
    <w:rsid w:val="008A5AA5"/>
    <w:rsid w:val="008A5AE9"/>
    <w:rsid w:val="008A5FEE"/>
    <w:rsid w:val="008A62F6"/>
    <w:rsid w:val="008A6353"/>
    <w:rsid w:val="008A7659"/>
    <w:rsid w:val="008B02A8"/>
    <w:rsid w:val="008B02C3"/>
    <w:rsid w:val="008B0528"/>
    <w:rsid w:val="008B058B"/>
    <w:rsid w:val="008B05BF"/>
    <w:rsid w:val="008B0BB4"/>
    <w:rsid w:val="008B0BD3"/>
    <w:rsid w:val="008B183F"/>
    <w:rsid w:val="008B1BE7"/>
    <w:rsid w:val="008B1CEF"/>
    <w:rsid w:val="008B1D98"/>
    <w:rsid w:val="008B2171"/>
    <w:rsid w:val="008B2A6B"/>
    <w:rsid w:val="008B30A0"/>
    <w:rsid w:val="008B3772"/>
    <w:rsid w:val="008B378D"/>
    <w:rsid w:val="008B3910"/>
    <w:rsid w:val="008B3B9C"/>
    <w:rsid w:val="008B3F2A"/>
    <w:rsid w:val="008B4359"/>
    <w:rsid w:val="008B4671"/>
    <w:rsid w:val="008B4945"/>
    <w:rsid w:val="008B6367"/>
    <w:rsid w:val="008B713D"/>
    <w:rsid w:val="008B72A8"/>
    <w:rsid w:val="008C0381"/>
    <w:rsid w:val="008C10E5"/>
    <w:rsid w:val="008C11F0"/>
    <w:rsid w:val="008C1611"/>
    <w:rsid w:val="008C1696"/>
    <w:rsid w:val="008C2774"/>
    <w:rsid w:val="008C314E"/>
    <w:rsid w:val="008C385D"/>
    <w:rsid w:val="008C398F"/>
    <w:rsid w:val="008C40EC"/>
    <w:rsid w:val="008C4440"/>
    <w:rsid w:val="008C4A9C"/>
    <w:rsid w:val="008C6BA4"/>
    <w:rsid w:val="008D02F3"/>
    <w:rsid w:val="008D1618"/>
    <w:rsid w:val="008D336D"/>
    <w:rsid w:val="008D375F"/>
    <w:rsid w:val="008D445B"/>
    <w:rsid w:val="008D49D7"/>
    <w:rsid w:val="008D4E45"/>
    <w:rsid w:val="008D56B2"/>
    <w:rsid w:val="008D5794"/>
    <w:rsid w:val="008D57FE"/>
    <w:rsid w:val="008D6AFD"/>
    <w:rsid w:val="008D6C91"/>
    <w:rsid w:val="008D747D"/>
    <w:rsid w:val="008E077B"/>
    <w:rsid w:val="008E1128"/>
    <w:rsid w:val="008E11BD"/>
    <w:rsid w:val="008E1200"/>
    <w:rsid w:val="008E174F"/>
    <w:rsid w:val="008E17F1"/>
    <w:rsid w:val="008E22B4"/>
    <w:rsid w:val="008E2ADE"/>
    <w:rsid w:val="008E3210"/>
    <w:rsid w:val="008E38E9"/>
    <w:rsid w:val="008E3A42"/>
    <w:rsid w:val="008E3FF1"/>
    <w:rsid w:val="008E4546"/>
    <w:rsid w:val="008E5445"/>
    <w:rsid w:val="008E5632"/>
    <w:rsid w:val="008E5912"/>
    <w:rsid w:val="008E5A98"/>
    <w:rsid w:val="008E5B25"/>
    <w:rsid w:val="008E5B91"/>
    <w:rsid w:val="008E6168"/>
    <w:rsid w:val="008E6224"/>
    <w:rsid w:val="008E69B8"/>
    <w:rsid w:val="008E70D1"/>
    <w:rsid w:val="008E791B"/>
    <w:rsid w:val="008E7B31"/>
    <w:rsid w:val="008E7B72"/>
    <w:rsid w:val="008E7D74"/>
    <w:rsid w:val="008F0835"/>
    <w:rsid w:val="008F09CC"/>
    <w:rsid w:val="008F0DDD"/>
    <w:rsid w:val="008F11C8"/>
    <w:rsid w:val="008F280D"/>
    <w:rsid w:val="008F3034"/>
    <w:rsid w:val="008F32FD"/>
    <w:rsid w:val="008F4113"/>
    <w:rsid w:val="008F44BC"/>
    <w:rsid w:val="008F4555"/>
    <w:rsid w:val="008F46F5"/>
    <w:rsid w:val="008F51F6"/>
    <w:rsid w:val="008F57CE"/>
    <w:rsid w:val="008F62C9"/>
    <w:rsid w:val="008F6BAC"/>
    <w:rsid w:val="008F75D1"/>
    <w:rsid w:val="009002B2"/>
    <w:rsid w:val="00900844"/>
    <w:rsid w:val="00900A7C"/>
    <w:rsid w:val="00900D4F"/>
    <w:rsid w:val="009010C5"/>
    <w:rsid w:val="009017A8"/>
    <w:rsid w:val="00901ACF"/>
    <w:rsid w:val="00902C93"/>
    <w:rsid w:val="00903940"/>
    <w:rsid w:val="00904013"/>
    <w:rsid w:val="00904723"/>
    <w:rsid w:val="00904E99"/>
    <w:rsid w:val="00904EB6"/>
    <w:rsid w:val="00905221"/>
    <w:rsid w:val="009068AD"/>
    <w:rsid w:val="009070F4"/>
    <w:rsid w:val="00907D21"/>
    <w:rsid w:val="0091069F"/>
    <w:rsid w:val="00910D6A"/>
    <w:rsid w:val="0091129F"/>
    <w:rsid w:val="009112FF"/>
    <w:rsid w:val="009114ED"/>
    <w:rsid w:val="00911CF1"/>
    <w:rsid w:val="009120C0"/>
    <w:rsid w:val="00912844"/>
    <w:rsid w:val="00912B26"/>
    <w:rsid w:val="00912C17"/>
    <w:rsid w:val="00912E52"/>
    <w:rsid w:val="009133A3"/>
    <w:rsid w:val="0091350B"/>
    <w:rsid w:val="00913809"/>
    <w:rsid w:val="009138F8"/>
    <w:rsid w:val="00913FCE"/>
    <w:rsid w:val="00914242"/>
    <w:rsid w:val="009146BE"/>
    <w:rsid w:val="00914746"/>
    <w:rsid w:val="009149D4"/>
    <w:rsid w:val="00915009"/>
    <w:rsid w:val="00915862"/>
    <w:rsid w:val="00915A0D"/>
    <w:rsid w:val="00916D57"/>
    <w:rsid w:val="00917064"/>
    <w:rsid w:val="00917075"/>
    <w:rsid w:val="00917381"/>
    <w:rsid w:val="00917A0C"/>
    <w:rsid w:val="009200E1"/>
    <w:rsid w:val="00920247"/>
    <w:rsid w:val="00921941"/>
    <w:rsid w:val="00921EBC"/>
    <w:rsid w:val="00922D8F"/>
    <w:rsid w:val="00923C26"/>
    <w:rsid w:val="00923DD8"/>
    <w:rsid w:val="00923E0F"/>
    <w:rsid w:val="00923F6A"/>
    <w:rsid w:val="0092442E"/>
    <w:rsid w:val="00924887"/>
    <w:rsid w:val="00924A4F"/>
    <w:rsid w:val="00924A8C"/>
    <w:rsid w:val="00924CF0"/>
    <w:rsid w:val="00925FDC"/>
    <w:rsid w:val="009266AC"/>
    <w:rsid w:val="009309E5"/>
    <w:rsid w:val="00931514"/>
    <w:rsid w:val="009319AC"/>
    <w:rsid w:val="009319DF"/>
    <w:rsid w:val="00931A0C"/>
    <w:rsid w:val="00931A85"/>
    <w:rsid w:val="00932003"/>
    <w:rsid w:val="009320EC"/>
    <w:rsid w:val="0093218E"/>
    <w:rsid w:val="00932497"/>
    <w:rsid w:val="009326AC"/>
    <w:rsid w:val="00932B22"/>
    <w:rsid w:val="00933DC7"/>
    <w:rsid w:val="00934569"/>
    <w:rsid w:val="00934667"/>
    <w:rsid w:val="009348E6"/>
    <w:rsid w:val="009352D0"/>
    <w:rsid w:val="00935681"/>
    <w:rsid w:val="009357A3"/>
    <w:rsid w:val="00936BCA"/>
    <w:rsid w:val="00936CD2"/>
    <w:rsid w:val="0094082F"/>
    <w:rsid w:val="00941E99"/>
    <w:rsid w:val="00942089"/>
    <w:rsid w:val="009422F3"/>
    <w:rsid w:val="00942C7A"/>
    <w:rsid w:val="009430BE"/>
    <w:rsid w:val="00944399"/>
    <w:rsid w:val="00944D5F"/>
    <w:rsid w:val="00945264"/>
    <w:rsid w:val="00945A11"/>
    <w:rsid w:val="00945A6D"/>
    <w:rsid w:val="00945C7F"/>
    <w:rsid w:val="00945FAE"/>
    <w:rsid w:val="00946FC3"/>
    <w:rsid w:val="00947178"/>
    <w:rsid w:val="0094746C"/>
    <w:rsid w:val="009477C6"/>
    <w:rsid w:val="00947A26"/>
    <w:rsid w:val="00947F66"/>
    <w:rsid w:val="00951198"/>
    <w:rsid w:val="009514AD"/>
    <w:rsid w:val="00952A88"/>
    <w:rsid w:val="00952D85"/>
    <w:rsid w:val="00952F2B"/>
    <w:rsid w:val="009537BB"/>
    <w:rsid w:val="009540EE"/>
    <w:rsid w:val="0095489C"/>
    <w:rsid w:val="009550C8"/>
    <w:rsid w:val="009551AE"/>
    <w:rsid w:val="0095536F"/>
    <w:rsid w:val="00955455"/>
    <w:rsid w:val="00955606"/>
    <w:rsid w:val="00955A55"/>
    <w:rsid w:val="00955E83"/>
    <w:rsid w:val="0095610B"/>
    <w:rsid w:val="00957899"/>
    <w:rsid w:val="00957B08"/>
    <w:rsid w:val="00957B17"/>
    <w:rsid w:val="00960888"/>
    <w:rsid w:val="00960900"/>
    <w:rsid w:val="00960AA5"/>
    <w:rsid w:val="00961BB2"/>
    <w:rsid w:val="00961CD5"/>
    <w:rsid w:val="00961D1A"/>
    <w:rsid w:val="00961F98"/>
    <w:rsid w:val="0096263F"/>
    <w:rsid w:val="0096430A"/>
    <w:rsid w:val="009647F7"/>
    <w:rsid w:val="009649A3"/>
    <w:rsid w:val="0096528D"/>
    <w:rsid w:val="009659D8"/>
    <w:rsid w:val="00967496"/>
    <w:rsid w:val="009674B8"/>
    <w:rsid w:val="00967E9F"/>
    <w:rsid w:val="00967EFA"/>
    <w:rsid w:val="00970B1B"/>
    <w:rsid w:val="00970CD6"/>
    <w:rsid w:val="00970E30"/>
    <w:rsid w:val="0097109A"/>
    <w:rsid w:val="009711D4"/>
    <w:rsid w:val="009720C3"/>
    <w:rsid w:val="00972365"/>
    <w:rsid w:val="0097298A"/>
    <w:rsid w:val="0097360E"/>
    <w:rsid w:val="0097369F"/>
    <w:rsid w:val="009737D3"/>
    <w:rsid w:val="0097411F"/>
    <w:rsid w:val="0097415C"/>
    <w:rsid w:val="00974650"/>
    <w:rsid w:val="0097491F"/>
    <w:rsid w:val="00974946"/>
    <w:rsid w:val="00974C25"/>
    <w:rsid w:val="00974F1E"/>
    <w:rsid w:val="0097532A"/>
    <w:rsid w:val="0097536B"/>
    <w:rsid w:val="009758F7"/>
    <w:rsid w:val="00975D24"/>
    <w:rsid w:val="009767C4"/>
    <w:rsid w:val="00976BC6"/>
    <w:rsid w:val="00977145"/>
    <w:rsid w:val="00977ADE"/>
    <w:rsid w:val="00977F09"/>
    <w:rsid w:val="009803B1"/>
    <w:rsid w:val="009804DD"/>
    <w:rsid w:val="00980E65"/>
    <w:rsid w:val="00980F73"/>
    <w:rsid w:val="009813FF"/>
    <w:rsid w:val="009815FD"/>
    <w:rsid w:val="00982556"/>
    <w:rsid w:val="00982BC0"/>
    <w:rsid w:val="00982E2A"/>
    <w:rsid w:val="00983595"/>
    <w:rsid w:val="00983758"/>
    <w:rsid w:val="00983878"/>
    <w:rsid w:val="00983CA9"/>
    <w:rsid w:val="00983EC2"/>
    <w:rsid w:val="00984236"/>
    <w:rsid w:val="009842E6"/>
    <w:rsid w:val="0098445D"/>
    <w:rsid w:val="009848B1"/>
    <w:rsid w:val="00984A64"/>
    <w:rsid w:val="00984AB8"/>
    <w:rsid w:val="00984E28"/>
    <w:rsid w:val="00985C3C"/>
    <w:rsid w:val="0098629E"/>
    <w:rsid w:val="0098689C"/>
    <w:rsid w:val="00987578"/>
    <w:rsid w:val="00987751"/>
    <w:rsid w:val="009879E5"/>
    <w:rsid w:val="00990C00"/>
    <w:rsid w:val="00990D33"/>
    <w:rsid w:val="0099141B"/>
    <w:rsid w:val="009916DA"/>
    <w:rsid w:val="00992200"/>
    <w:rsid w:val="009926AE"/>
    <w:rsid w:val="00992706"/>
    <w:rsid w:val="009933BF"/>
    <w:rsid w:val="00993B3B"/>
    <w:rsid w:val="0099587B"/>
    <w:rsid w:val="00995FD0"/>
    <w:rsid w:val="00996D3C"/>
    <w:rsid w:val="00996DE6"/>
    <w:rsid w:val="00996EAE"/>
    <w:rsid w:val="00997134"/>
    <w:rsid w:val="009972D8"/>
    <w:rsid w:val="009974E9"/>
    <w:rsid w:val="00997897"/>
    <w:rsid w:val="009979FF"/>
    <w:rsid w:val="00997ED6"/>
    <w:rsid w:val="009A0D1D"/>
    <w:rsid w:val="009A10D7"/>
    <w:rsid w:val="009A1637"/>
    <w:rsid w:val="009A176A"/>
    <w:rsid w:val="009A19B8"/>
    <w:rsid w:val="009A24FB"/>
    <w:rsid w:val="009A27AB"/>
    <w:rsid w:val="009A2B6F"/>
    <w:rsid w:val="009A2D3C"/>
    <w:rsid w:val="009A3024"/>
    <w:rsid w:val="009A314D"/>
    <w:rsid w:val="009A31ED"/>
    <w:rsid w:val="009A377F"/>
    <w:rsid w:val="009A4116"/>
    <w:rsid w:val="009A420C"/>
    <w:rsid w:val="009A4B0E"/>
    <w:rsid w:val="009A5368"/>
    <w:rsid w:val="009A54FC"/>
    <w:rsid w:val="009A5C23"/>
    <w:rsid w:val="009A5DA6"/>
    <w:rsid w:val="009A5FBD"/>
    <w:rsid w:val="009A6302"/>
    <w:rsid w:val="009A64F9"/>
    <w:rsid w:val="009A7035"/>
    <w:rsid w:val="009A75BC"/>
    <w:rsid w:val="009A77CA"/>
    <w:rsid w:val="009A7AC7"/>
    <w:rsid w:val="009B05DF"/>
    <w:rsid w:val="009B13F9"/>
    <w:rsid w:val="009B15C4"/>
    <w:rsid w:val="009B1794"/>
    <w:rsid w:val="009B1C1C"/>
    <w:rsid w:val="009B1FD8"/>
    <w:rsid w:val="009B2642"/>
    <w:rsid w:val="009B302E"/>
    <w:rsid w:val="009B3C62"/>
    <w:rsid w:val="009B4158"/>
    <w:rsid w:val="009B42A5"/>
    <w:rsid w:val="009B52B1"/>
    <w:rsid w:val="009B54CD"/>
    <w:rsid w:val="009B54EB"/>
    <w:rsid w:val="009B55DE"/>
    <w:rsid w:val="009B581B"/>
    <w:rsid w:val="009B5D98"/>
    <w:rsid w:val="009B5F8C"/>
    <w:rsid w:val="009B678C"/>
    <w:rsid w:val="009B6A49"/>
    <w:rsid w:val="009B726C"/>
    <w:rsid w:val="009B7A35"/>
    <w:rsid w:val="009C0095"/>
    <w:rsid w:val="009C09BC"/>
    <w:rsid w:val="009C0A74"/>
    <w:rsid w:val="009C1318"/>
    <w:rsid w:val="009C1A1D"/>
    <w:rsid w:val="009C20A9"/>
    <w:rsid w:val="009C2170"/>
    <w:rsid w:val="009C231A"/>
    <w:rsid w:val="009C2826"/>
    <w:rsid w:val="009C29A0"/>
    <w:rsid w:val="009C2D16"/>
    <w:rsid w:val="009C3ABB"/>
    <w:rsid w:val="009C3E42"/>
    <w:rsid w:val="009C4076"/>
    <w:rsid w:val="009C4088"/>
    <w:rsid w:val="009C40D4"/>
    <w:rsid w:val="009C41E1"/>
    <w:rsid w:val="009C51BE"/>
    <w:rsid w:val="009C5AA3"/>
    <w:rsid w:val="009C5DCB"/>
    <w:rsid w:val="009C60E0"/>
    <w:rsid w:val="009C629B"/>
    <w:rsid w:val="009C682B"/>
    <w:rsid w:val="009C6854"/>
    <w:rsid w:val="009C6B2A"/>
    <w:rsid w:val="009C6BA5"/>
    <w:rsid w:val="009C6C20"/>
    <w:rsid w:val="009C71CC"/>
    <w:rsid w:val="009C72F7"/>
    <w:rsid w:val="009C7C95"/>
    <w:rsid w:val="009D04E6"/>
    <w:rsid w:val="009D0558"/>
    <w:rsid w:val="009D08E9"/>
    <w:rsid w:val="009D09D6"/>
    <w:rsid w:val="009D0A5C"/>
    <w:rsid w:val="009D107C"/>
    <w:rsid w:val="009D11A2"/>
    <w:rsid w:val="009D1924"/>
    <w:rsid w:val="009D1FA3"/>
    <w:rsid w:val="009D2841"/>
    <w:rsid w:val="009D3202"/>
    <w:rsid w:val="009D3490"/>
    <w:rsid w:val="009D3670"/>
    <w:rsid w:val="009D3689"/>
    <w:rsid w:val="009D3697"/>
    <w:rsid w:val="009D3B79"/>
    <w:rsid w:val="009D3C1E"/>
    <w:rsid w:val="009D3FC7"/>
    <w:rsid w:val="009D46AB"/>
    <w:rsid w:val="009D585D"/>
    <w:rsid w:val="009D5CC0"/>
    <w:rsid w:val="009D5F6F"/>
    <w:rsid w:val="009D600D"/>
    <w:rsid w:val="009D60B6"/>
    <w:rsid w:val="009D644D"/>
    <w:rsid w:val="009D7880"/>
    <w:rsid w:val="009D7EF5"/>
    <w:rsid w:val="009E0249"/>
    <w:rsid w:val="009E03F4"/>
    <w:rsid w:val="009E0606"/>
    <w:rsid w:val="009E0CF7"/>
    <w:rsid w:val="009E26F1"/>
    <w:rsid w:val="009E2C3B"/>
    <w:rsid w:val="009E3F2B"/>
    <w:rsid w:val="009E42D7"/>
    <w:rsid w:val="009E497A"/>
    <w:rsid w:val="009E57E8"/>
    <w:rsid w:val="009E634A"/>
    <w:rsid w:val="009E6666"/>
    <w:rsid w:val="009E7B4E"/>
    <w:rsid w:val="009E7D30"/>
    <w:rsid w:val="009F0483"/>
    <w:rsid w:val="009F0A4D"/>
    <w:rsid w:val="009F0DA4"/>
    <w:rsid w:val="009F1F95"/>
    <w:rsid w:val="009F2529"/>
    <w:rsid w:val="009F2C3A"/>
    <w:rsid w:val="009F2D25"/>
    <w:rsid w:val="009F2EA1"/>
    <w:rsid w:val="009F34DC"/>
    <w:rsid w:val="009F3D44"/>
    <w:rsid w:val="009F41AD"/>
    <w:rsid w:val="009F424E"/>
    <w:rsid w:val="009F4F4E"/>
    <w:rsid w:val="009F5052"/>
    <w:rsid w:val="009F514F"/>
    <w:rsid w:val="009F566B"/>
    <w:rsid w:val="009F5DF9"/>
    <w:rsid w:val="009F5E03"/>
    <w:rsid w:val="009F5EE6"/>
    <w:rsid w:val="009F6560"/>
    <w:rsid w:val="009F670A"/>
    <w:rsid w:val="009F68E4"/>
    <w:rsid w:val="009F7EC4"/>
    <w:rsid w:val="00A00532"/>
    <w:rsid w:val="00A00AA1"/>
    <w:rsid w:val="00A00E72"/>
    <w:rsid w:val="00A00EF5"/>
    <w:rsid w:val="00A01039"/>
    <w:rsid w:val="00A012F7"/>
    <w:rsid w:val="00A013D6"/>
    <w:rsid w:val="00A0192A"/>
    <w:rsid w:val="00A020F3"/>
    <w:rsid w:val="00A023E5"/>
    <w:rsid w:val="00A033A2"/>
    <w:rsid w:val="00A03845"/>
    <w:rsid w:val="00A03BF8"/>
    <w:rsid w:val="00A03C43"/>
    <w:rsid w:val="00A03CFD"/>
    <w:rsid w:val="00A0412F"/>
    <w:rsid w:val="00A04188"/>
    <w:rsid w:val="00A043C0"/>
    <w:rsid w:val="00A05686"/>
    <w:rsid w:val="00A059A1"/>
    <w:rsid w:val="00A05BE7"/>
    <w:rsid w:val="00A05EB2"/>
    <w:rsid w:val="00A0603D"/>
    <w:rsid w:val="00A06864"/>
    <w:rsid w:val="00A06F11"/>
    <w:rsid w:val="00A0705D"/>
    <w:rsid w:val="00A07BC2"/>
    <w:rsid w:val="00A07FB1"/>
    <w:rsid w:val="00A10421"/>
    <w:rsid w:val="00A11741"/>
    <w:rsid w:val="00A11792"/>
    <w:rsid w:val="00A11A9D"/>
    <w:rsid w:val="00A11C72"/>
    <w:rsid w:val="00A11CB5"/>
    <w:rsid w:val="00A12227"/>
    <w:rsid w:val="00A12DC3"/>
    <w:rsid w:val="00A13205"/>
    <w:rsid w:val="00A13249"/>
    <w:rsid w:val="00A134A6"/>
    <w:rsid w:val="00A1370D"/>
    <w:rsid w:val="00A137B1"/>
    <w:rsid w:val="00A14F72"/>
    <w:rsid w:val="00A1528A"/>
    <w:rsid w:val="00A15B1B"/>
    <w:rsid w:val="00A16AD1"/>
    <w:rsid w:val="00A1702E"/>
    <w:rsid w:val="00A17637"/>
    <w:rsid w:val="00A176A9"/>
    <w:rsid w:val="00A177D5"/>
    <w:rsid w:val="00A17842"/>
    <w:rsid w:val="00A17959"/>
    <w:rsid w:val="00A17B4A"/>
    <w:rsid w:val="00A17F70"/>
    <w:rsid w:val="00A200EE"/>
    <w:rsid w:val="00A2084E"/>
    <w:rsid w:val="00A20B8E"/>
    <w:rsid w:val="00A20BAD"/>
    <w:rsid w:val="00A20E6E"/>
    <w:rsid w:val="00A20F5F"/>
    <w:rsid w:val="00A21078"/>
    <w:rsid w:val="00A211A0"/>
    <w:rsid w:val="00A21227"/>
    <w:rsid w:val="00A212F0"/>
    <w:rsid w:val="00A21358"/>
    <w:rsid w:val="00A213B4"/>
    <w:rsid w:val="00A2261D"/>
    <w:rsid w:val="00A22710"/>
    <w:rsid w:val="00A227EA"/>
    <w:rsid w:val="00A23630"/>
    <w:rsid w:val="00A23650"/>
    <w:rsid w:val="00A23D55"/>
    <w:rsid w:val="00A24079"/>
    <w:rsid w:val="00A24329"/>
    <w:rsid w:val="00A246C1"/>
    <w:rsid w:val="00A24BE8"/>
    <w:rsid w:val="00A25B6A"/>
    <w:rsid w:val="00A25EB3"/>
    <w:rsid w:val="00A2628A"/>
    <w:rsid w:val="00A26D28"/>
    <w:rsid w:val="00A26DB7"/>
    <w:rsid w:val="00A27E0D"/>
    <w:rsid w:val="00A27F19"/>
    <w:rsid w:val="00A31F85"/>
    <w:rsid w:val="00A32467"/>
    <w:rsid w:val="00A32D1E"/>
    <w:rsid w:val="00A32FCB"/>
    <w:rsid w:val="00A3306F"/>
    <w:rsid w:val="00A33578"/>
    <w:rsid w:val="00A33ACF"/>
    <w:rsid w:val="00A33D16"/>
    <w:rsid w:val="00A34B95"/>
    <w:rsid w:val="00A36338"/>
    <w:rsid w:val="00A36C7D"/>
    <w:rsid w:val="00A36D6C"/>
    <w:rsid w:val="00A370A1"/>
    <w:rsid w:val="00A372EB"/>
    <w:rsid w:val="00A37729"/>
    <w:rsid w:val="00A40445"/>
    <w:rsid w:val="00A40542"/>
    <w:rsid w:val="00A40563"/>
    <w:rsid w:val="00A42093"/>
    <w:rsid w:val="00A420C2"/>
    <w:rsid w:val="00A42834"/>
    <w:rsid w:val="00A42992"/>
    <w:rsid w:val="00A43025"/>
    <w:rsid w:val="00A44193"/>
    <w:rsid w:val="00A44293"/>
    <w:rsid w:val="00A44B91"/>
    <w:rsid w:val="00A451D9"/>
    <w:rsid w:val="00A45FC6"/>
    <w:rsid w:val="00A45FFD"/>
    <w:rsid w:val="00A46282"/>
    <w:rsid w:val="00A46764"/>
    <w:rsid w:val="00A46C9C"/>
    <w:rsid w:val="00A47781"/>
    <w:rsid w:val="00A47B1F"/>
    <w:rsid w:val="00A47E21"/>
    <w:rsid w:val="00A47E5A"/>
    <w:rsid w:val="00A50593"/>
    <w:rsid w:val="00A505A3"/>
    <w:rsid w:val="00A50720"/>
    <w:rsid w:val="00A50BA1"/>
    <w:rsid w:val="00A515CF"/>
    <w:rsid w:val="00A52364"/>
    <w:rsid w:val="00A52B1B"/>
    <w:rsid w:val="00A52E6E"/>
    <w:rsid w:val="00A53E45"/>
    <w:rsid w:val="00A54216"/>
    <w:rsid w:val="00A54302"/>
    <w:rsid w:val="00A54489"/>
    <w:rsid w:val="00A548FE"/>
    <w:rsid w:val="00A54D39"/>
    <w:rsid w:val="00A54D61"/>
    <w:rsid w:val="00A5527C"/>
    <w:rsid w:val="00A56939"/>
    <w:rsid w:val="00A56E78"/>
    <w:rsid w:val="00A57090"/>
    <w:rsid w:val="00A5776D"/>
    <w:rsid w:val="00A577F1"/>
    <w:rsid w:val="00A57818"/>
    <w:rsid w:val="00A57A87"/>
    <w:rsid w:val="00A600D5"/>
    <w:rsid w:val="00A6014A"/>
    <w:rsid w:val="00A604CF"/>
    <w:rsid w:val="00A6168F"/>
    <w:rsid w:val="00A619F1"/>
    <w:rsid w:val="00A62BAE"/>
    <w:rsid w:val="00A62E65"/>
    <w:rsid w:val="00A647D1"/>
    <w:rsid w:val="00A64C63"/>
    <w:rsid w:val="00A64FC3"/>
    <w:rsid w:val="00A6533D"/>
    <w:rsid w:val="00A65D73"/>
    <w:rsid w:val="00A66128"/>
    <w:rsid w:val="00A66296"/>
    <w:rsid w:val="00A6663A"/>
    <w:rsid w:val="00A66EDE"/>
    <w:rsid w:val="00A67B97"/>
    <w:rsid w:val="00A67EB2"/>
    <w:rsid w:val="00A70299"/>
    <w:rsid w:val="00A70B3C"/>
    <w:rsid w:val="00A70D99"/>
    <w:rsid w:val="00A714E7"/>
    <w:rsid w:val="00A717FA"/>
    <w:rsid w:val="00A71871"/>
    <w:rsid w:val="00A71D0B"/>
    <w:rsid w:val="00A72615"/>
    <w:rsid w:val="00A731C3"/>
    <w:rsid w:val="00A743C6"/>
    <w:rsid w:val="00A744C2"/>
    <w:rsid w:val="00A74632"/>
    <w:rsid w:val="00A747B1"/>
    <w:rsid w:val="00A75146"/>
    <w:rsid w:val="00A751EA"/>
    <w:rsid w:val="00A752B2"/>
    <w:rsid w:val="00A75DE9"/>
    <w:rsid w:val="00A760F6"/>
    <w:rsid w:val="00A76685"/>
    <w:rsid w:val="00A766C6"/>
    <w:rsid w:val="00A77416"/>
    <w:rsid w:val="00A80035"/>
    <w:rsid w:val="00A8097F"/>
    <w:rsid w:val="00A8207E"/>
    <w:rsid w:val="00A8227A"/>
    <w:rsid w:val="00A82682"/>
    <w:rsid w:val="00A826D9"/>
    <w:rsid w:val="00A82F00"/>
    <w:rsid w:val="00A830FC"/>
    <w:rsid w:val="00A834C8"/>
    <w:rsid w:val="00A83A65"/>
    <w:rsid w:val="00A83AFF"/>
    <w:rsid w:val="00A84227"/>
    <w:rsid w:val="00A843C0"/>
    <w:rsid w:val="00A84B65"/>
    <w:rsid w:val="00A84E37"/>
    <w:rsid w:val="00A84E8A"/>
    <w:rsid w:val="00A856CC"/>
    <w:rsid w:val="00A85B8A"/>
    <w:rsid w:val="00A860E9"/>
    <w:rsid w:val="00A868DF"/>
    <w:rsid w:val="00A86CAA"/>
    <w:rsid w:val="00A86CE5"/>
    <w:rsid w:val="00A8734E"/>
    <w:rsid w:val="00A876B6"/>
    <w:rsid w:val="00A9053B"/>
    <w:rsid w:val="00A90649"/>
    <w:rsid w:val="00A90B28"/>
    <w:rsid w:val="00A90D47"/>
    <w:rsid w:val="00A90D89"/>
    <w:rsid w:val="00A91682"/>
    <w:rsid w:val="00A9281F"/>
    <w:rsid w:val="00A92CD1"/>
    <w:rsid w:val="00A92D71"/>
    <w:rsid w:val="00A92DC0"/>
    <w:rsid w:val="00A93027"/>
    <w:rsid w:val="00A932F0"/>
    <w:rsid w:val="00A932F4"/>
    <w:rsid w:val="00A94378"/>
    <w:rsid w:val="00A9491B"/>
    <w:rsid w:val="00A95847"/>
    <w:rsid w:val="00A95D38"/>
    <w:rsid w:val="00A95F0F"/>
    <w:rsid w:val="00A963C0"/>
    <w:rsid w:val="00A96F27"/>
    <w:rsid w:val="00A97A2D"/>
    <w:rsid w:val="00A97F25"/>
    <w:rsid w:val="00A97F61"/>
    <w:rsid w:val="00AA0769"/>
    <w:rsid w:val="00AA0B51"/>
    <w:rsid w:val="00AA1DD4"/>
    <w:rsid w:val="00AA2115"/>
    <w:rsid w:val="00AA22F2"/>
    <w:rsid w:val="00AA2970"/>
    <w:rsid w:val="00AA3A78"/>
    <w:rsid w:val="00AA3B9A"/>
    <w:rsid w:val="00AA402C"/>
    <w:rsid w:val="00AA4582"/>
    <w:rsid w:val="00AA4C7E"/>
    <w:rsid w:val="00AA667B"/>
    <w:rsid w:val="00AA6E24"/>
    <w:rsid w:val="00AA6E76"/>
    <w:rsid w:val="00AA6ECC"/>
    <w:rsid w:val="00AA71BB"/>
    <w:rsid w:val="00AA7269"/>
    <w:rsid w:val="00AA7628"/>
    <w:rsid w:val="00AB0B2A"/>
    <w:rsid w:val="00AB1720"/>
    <w:rsid w:val="00AB2897"/>
    <w:rsid w:val="00AB2ABD"/>
    <w:rsid w:val="00AB3240"/>
    <w:rsid w:val="00AB377C"/>
    <w:rsid w:val="00AB3828"/>
    <w:rsid w:val="00AB3ABC"/>
    <w:rsid w:val="00AB4324"/>
    <w:rsid w:val="00AB45B6"/>
    <w:rsid w:val="00AB46A9"/>
    <w:rsid w:val="00AB50B5"/>
    <w:rsid w:val="00AB53F2"/>
    <w:rsid w:val="00AB5A23"/>
    <w:rsid w:val="00AB6494"/>
    <w:rsid w:val="00AB683C"/>
    <w:rsid w:val="00AB6867"/>
    <w:rsid w:val="00AB6913"/>
    <w:rsid w:val="00AB6BDB"/>
    <w:rsid w:val="00AB6C09"/>
    <w:rsid w:val="00AB6C3F"/>
    <w:rsid w:val="00AB7A83"/>
    <w:rsid w:val="00AB7C94"/>
    <w:rsid w:val="00AC0435"/>
    <w:rsid w:val="00AC0AF4"/>
    <w:rsid w:val="00AC1B27"/>
    <w:rsid w:val="00AC2363"/>
    <w:rsid w:val="00AC3147"/>
    <w:rsid w:val="00AC34E8"/>
    <w:rsid w:val="00AC3F18"/>
    <w:rsid w:val="00AC50A1"/>
    <w:rsid w:val="00AC58BA"/>
    <w:rsid w:val="00AC62DD"/>
    <w:rsid w:val="00AC6F2B"/>
    <w:rsid w:val="00AC719A"/>
    <w:rsid w:val="00AC729A"/>
    <w:rsid w:val="00AC7B09"/>
    <w:rsid w:val="00AD02C9"/>
    <w:rsid w:val="00AD0860"/>
    <w:rsid w:val="00AD095C"/>
    <w:rsid w:val="00AD09F2"/>
    <w:rsid w:val="00AD0BCC"/>
    <w:rsid w:val="00AD0D41"/>
    <w:rsid w:val="00AD0F50"/>
    <w:rsid w:val="00AD101E"/>
    <w:rsid w:val="00AD1690"/>
    <w:rsid w:val="00AD28E6"/>
    <w:rsid w:val="00AD3712"/>
    <w:rsid w:val="00AD3909"/>
    <w:rsid w:val="00AD475A"/>
    <w:rsid w:val="00AD4B60"/>
    <w:rsid w:val="00AD50B8"/>
    <w:rsid w:val="00AD5A50"/>
    <w:rsid w:val="00AD697C"/>
    <w:rsid w:val="00AD6CCB"/>
    <w:rsid w:val="00AD7501"/>
    <w:rsid w:val="00AD7935"/>
    <w:rsid w:val="00AE1070"/>
    <w:rsid w:val="00AE1799"/>
    <w:rsid w:val="00AE1F77"/>
    <w:rsid w:val="00AE2116"/>
    <w:rsid w:val="00AE24AC"/>
    <w:rsid w:val="00AE2E06"/>
    <w:rsid w:val="00AE30F8"/>
    <w:rsid w:val="00AE3372"/>
    <w:rsid w:val="00AE382D"/>
    <w:rsid w:val="00AE3D0C"/>
    <w:rsid w:val="00AE3D4B"/>
    <w:rsid w:val="00AE5CBC"/>
    <w:rsid w:val="00AE5E3F"/>
    <w:rsid w:val="00AE6E85"/>
    <w:rsid w:val="00AF057C"/>
    <w:rsid w:val="00AF08AB"/>
    <w:rsid w:val="00AF18F0"/>
    <w:rsid w:val="00AF2B6B"/>
    <w:rsid w:val="00AF324B"/>
    <w:rsid w:val="00AF3318"/>
    <w:rsid w:val="00AF3794"/>
    <w:rsid w:val="00AF38B3"/>
    <w:rsid w:val="00AF467E"/>
    <w:rsid w:val="00AF4754"/>
    <w:rsid w:val="00AF49A9"/>
    <w:rsid w:val="00AF56F2"/>
    <w:rsid w:val="00AF58B2"/>
    <w:rsid w:val="00AF667B"/>
    <w:rsid w:val="00AF6C47"/>
    <w:rsid w:val="00AF727C"/>
    <w:rsid w:val="00AF77B0"/>
    <w:rsid w:val="00AF7BD8"/>
    <w:rsid w:val="00AF7CCA"/>
    <w:rsid w:val="00B00A98"/>
    <w:rsid w:val="00B0123F"/>
    <w:rsid w:val="00B02196"/>
    <w:rsid w:val="00B02E32"/>
    <w:rsid w:val="00B02F40"/>
    <w:rsid w:val="00B03118"/>
    <w:rsid w:val="00B036F9"/>
    <w:rsid w:val="00B03BAC"/>
    <w:rsid w:val="00B03C4C"/>
    <w:rsid w:val="00B04003"/>
    <w:rsid w:val="00B044A5"/>
    <w:rsid w:val="00B04D92"/>
    <w:rsid w:val="00B05908"/>
    <w:rsid w:val="00B06D36"/>
    <w:rsid w:val="00B1029E"/>
    <w:rsid w:val="00B10490"/>
    <w:rsid w:val="00B10615"/>
    <w:rsid w:val="00B10C71"/>
    <w:rsid w:val="00B10FAE"/>
    <w:rsid w:val="00B11442"/>
    <w:rsid w:val="00B11844"/>
    <w:rsid w:val="00B11955"/>
    <w:rsid w:val="00B11E77"/>
    <w:rsid w:val="00B11EE7"/>
    <w:rsid w:val="00B12A40"/>
    <w:rsid w:val="00B12E00"/>
    <w:rsid w:val="00B139E4"/>
    <w:rsid w:val="00B13D25"/>
    <w:rsid w:val="00B13E1A"/>
    <w:rsid w:val="00B140B6"/>
    <w:rsid w:val="00B14294"/>
    <w:rsid w:val="00B14AB8"/>
    <w:rsid w:val="00B14C68"/>
    <w:rsid w:val="00B14EB5"/>
    <w:rsid w:val="00B15071"/>
    <w:rsid w:val="00B150E9"/>
    <w:rsid w:val="00B1562A"/>
    <w:rsid w:val="00B15A3E"/>
    <w:rsid w:val="00B162BF"/>
    <w:rsid w:val="00B177E5"/>
    <w:rsid w:val="00B177EE"/>
    <w:rsid w:val="00B20C3F"/>
    <w:rsid w:val="00B2150C"/>
    <w:rsid w:val="00B2178C"/>
    <w:rsid w:val="00B219B4"/>
    <w:rsid w:val="00B23132"/>
    <w:rsid w:val="00B2336F"/>
    <w:rsid w:val="00B244A4"/>
    <w:rsid w:val="00B24DE4"/>
    <w:rsid w:val="00B25334"/>
    <w:rsid w:val="00B25450"/>
    <w:rsid w:val="00B256AE"/>
    <w:rsid w:val="00B258AC"/>
    <w:rsid w:val="00B263D2"/>
    <w:rsid w:val="00B265E6"/>
    <w:rsid w:val="00B267A2"/>
    <w:rsid w:val="00B26FC8"/>
    <w:rsid w:val="00B2704B"/>
    <w:rsid w:val="00B27D04"/>
    <w:rsid w:val="00B3015F"/>
    <w:rsid w:val="00B30437"/>
    <w:rsid w:val="00B306C7"/>
    <w:rsid w:val="00B30701"/>
    <w:rsid w:val="00B30EC9"/>
    <w:rsid w:val="00B30ECA"/>
    <w:rsid w:val="00B310C5"/>
    <w:rsid w:val="00B319A6"/>
    <w:rsid w:val="00B31AA6"/>
    <w:rsid w:val="00B326CD"/>
    <w:rsid w:val="00B327AF"/>
    <w:rsid w:val="00B33032"/>
    <w:rsid w:val="00B33706"/>
    <w:rsid w:val="00B33AFE"/>
    <w:rsid w:val="00B340CB"/>
    <w:rsid w:val="00B34489"/>
    <w:rsid w:val="00B349EA"/>
    <w:rsid w:val="00B35042"/>
    <w:rsid w:val="00B35DA3"/>
    <w:rsid w:val="00B36457"/>
    <w:rsid w:val="00B3651F"/>
    <w:rsid w:val="00B36866"/>
    <w:rsid w:val="00B368EE"/>
    <w:rsid w:val="00B36A80"/>
    <w:rsid w:val="00B36EBE"/>
    <w:rsid w:val="00B373AD"/>
    <w:rsid w:val="00B379FE"/>
    <w:rsid w:val="00B37CB3"/>
    <w:rsid w:val="00B40E81"/>
    <w:rsid w:val="00B41787"/>
    <w:rsid w:val="00B41C86"/>
    <w:rsid w:val="00B41E89"/>
    <w:rsid w:val="00B41F14"/>
    <w:rsid w:val="00B4228B"/>
    <w:rsid w:val="00B42D72"/>
    <w:rsid w:val="00B43440"/>
    <w:rsid w:val="00B43B0E"/>
    <w:rsid w:val="00B43D92"/>
    <w:rsid w:val="00B43ECB"/>
    <w:rsid w:val="00B4473B"/>
    <w:rsid w:val="00B449B8"/>
    <w:rsid w:val="00B453B8"/>
    <w:rsid w:val="00B458AF"/>
    <w:rsid w:val="00B458E8"/>
    <w:rsid w:val="00B45965"/>
    <w:rsid w:val="00B45FB5"/>
    <w:rsid w:val="00B46DB3"/>
    <w:rsid w:val="00B4755D"/>
    <w:rsid w:val="00B47AE8"/>
    <w:rsid w:val="00B47FC8"/>
    <w:rsid w:val="00B5007C"/>
    <w:rsid w:val="00B503F8"/>
    <w:rsid w:val="00B504E7"/>
    <w:rsid w:val="00B50730"/>
    <w:rsid w:val="00B50A26"/>
    <w:rsid w:val="00B52182"/>
    <w:rsid w:val="00B5332C"/>
    <w:rsid w:val="00B5339E"/>
    <w:rsid w:val="00B533C9"/>
    <w:rsid w:val="00B537E1"/>
    <w:rsid w:val="00B53C2C"/>
    <w:rsid w:val="00B53EB4"/>
    <w:rsid w:val="00B55498"/>
    <w:rsid w:val="00B5591F"/>
    <w:rsid w:val="00B5621E"/>
    <w:rsid w:val="00B56377"/>
    <w:rsid w:val="00B56396"/>
    <w:rsid w:val="00B56A67"/>
    <w:rsid w:val="00B56E35"/>
    <w:rsid w:val="00B60038"/>
    <w:rsid w:val="00B603A1"/>
    <w:rsid w:val="00B60D15"/>
    <w:rsid w:val="00B60F3D"/>
    <w:rsid w:val="00B615BA"/>
    <w:rsid w:val="00B617D6"/>
    <w:rsid w:val="00B618D0"/>
    <w:rsid w:val="00B61D7D"/>
    <w:rsid w:val="00B624CA"/>
    <w:rsid w:val="00B62577"/>
    <w:rsid w:val="00B62BA9"/>
    <w:rsid w:val="00B63620"/>
    <w:rsid w:val="00B63906"/>
    <w:rsid w:val="00B63A2D"/>
    <w:rsid w:val="00B6455D"/>
    <w:rsid w:val="00B64A2D"/>
    <w:rsid w:val="00B64F21"/>
    <w:rsid w:val="00B652E4"/>
    <w:rsid w:val="00B65929"/>
    <w:rsid w:val="00B66321"/>
    <w:rsid w:val="00B665FB"/>
    <w:rsid w:val="00B66A07"/>
    <w:rsid w:val="00B66A5D"/>
    <w:rsid w:val="00B66F96"/>
    <w:rsid w:val="00B678A8"/>
    <w:rsid w:val="00B705B7"/>
    <w:rsid w:val="00B71551"/>
    <w:rsid w:val="00B72722"/>
    <w:rsid w:val="00B72D27"/>
    <w:rsid w:val="00B72F62"/>
    <w:rsid w:val="00B739A2"/>
    <w:rsid w:val="00B74468"/>
    <w:rsid w:val="00B74C26"/>
    <w:rsid w:val="00B76655"/>
    <w:rsid w:val="00B76801"/>
    <w:rsid w:val="00B768AF"/>
    <w:rsid w:val="00B76961"/>
    <w:rsid w:val="00B76DAE"/>
    <w:rsid w:val="00B77F22"/>
    <w:rsid w:val="00B8062F"/>
    <w:rsid w:val="00B80BB0"/>
    <w:rsid w:val="00B81070"/>
    <w:rsid w:val="00B814BE"/>
    <w:rsid w:val="00B81B7E"/>
    <w:rsid w:val="00B82DD6"/>
    <w:rsid w:val="00B837A6"/>
    <w:rsid w:val="00B842A1"/>
    <w:rsid w:val="00B843A1"/>
    <w:rsid w:val="00B84797"/>
    <w:rsid w:val="00B848AB"/>
    <w:rsid w:val="00B84EE9"/>
    <w:rsid w:val="00B85158"/>
    <w:rsid w:val="00B85350"/>
    <w:rsid w:val="00B856FB"/>
    <w:rsid w:val="00B8572E"/>
    <w:rsid w:val="00B857C6"/>
    <w:rsid w:val="00B85BAE"/>
    <w:rsid w:val="00B85C62"/>
    <w:rsid w:val="00B86287"/>
    <w:rsid w:val="00B8641E"/>
    <w:rsid w:val="00B86C32"/>
    <w:rsid w:val="00B86C9C"/>
    <w:rsid w:val="00B86F84"/>
    <w:rsid w:val="00B870CD"/>
    <w:rsid w:val="00B87803"/>
    <w:rsid w:val="00B87892"/>
    <w:rsid w:val="00B87C13"/>
    <w:rsid w:val="00B87EDB"/>
    <w:rsid w:val="00B90626"/>
    <w:rsid w:val="00B90F81"/>
    <w:rsid w:val="00B917AA"/>
    <w:rsid w:val="00B91840"/>
    <w:rsid w:val="00B9275D"/>
    <w:rsid w:val="00B9280A"/>
    <w:rsid w:val="00B93911"/>
    <w:rsid w:val="00B9397C"/>
    <w:rsid w:val="00B9409F"/>
    <w:rsid w:val="00B946C0"/>
    <w:rsid w:val="00B94B5B"/>
    <w:rsid w:val="00B94D3B"/>
    <w:rsid w:val="00B94F2B"/>
    <w:rsid w:val="00B95F60"/>
    <w:rsid w:val="00B961E0"/>
    <w:rsid w:val="00B962C5"/>
    <w:rsid w:val="00B96862"/>
    <w:rsid w:val="00B968C4"/>
    <w:rsid w:val="00B969D4"/>
    <w:rsid w:val="00B96AA7"/>
    <w:rsid w:val="00B96B0D"/>
    <w:rsid w:val="00B97040"/>
    <w:rsid w:val="00B9735C"/>
    <w:rsid w:val="00B97959"/>
    <w:rsid w:val="00B97ED3"/>
    <w:rsid w:val="00BA0C6A"/>
    <w:rsid w:val="00BA0E8E"/>
    <w:rsid w:val="00BA0F46"/>
    <w:rsid w:val="00BA1043"/>
    <w:rsid w:val="00BA17FB"/>
    <w:rsid w:val="00BA1944"/>
    <w:rsid w:val="00BA1CFF"/>
    <w:rsid w:val="00BA1EE8"/>
    <w:rsid w:val="00BA245C"/>
    <w:rsid w:val="00BA24A3"/>
    <w:rsid w:val="00BA2BFE"/>
    <w:rsid w:val="00BA34C3"/>
    <w:rsid w:val="00BA34EC"/>
    <w:rsid w:val="00BA3632"/>
    <w:rsid w:val="00BA370B"/>
    <w:rsid w:val="00BA3D63"/>
    <w:rsid w:val="00BA5772"/>
    <w:rsid w:val="00BA5E77"/>
    <w:rsid w:val="00BA65A9"/>
    <w:rsid w:val="00BA6682"/>
    <w:rsid w:val="00BA68D2"/>
    <w:rsid w:val="00BA6C40"/>
    <w:rsid w:val="00BA6C8E"/>
    <w:rsid w:val="00BA7226"/>
    <w:rsid w:val="00BA78E7"/>
    <w:rsid w:val="00BA7CAB"/>
    <w:rsid w:val="00BA7E47"/>
    <w:rsid w:val="00BA7F25"/>
    <w:rsid w:val="00BB1F13"/>
    <w:rsid w:val="00BB1F92"/>
    <w:rsid w:val="00BB2CCD"/>
    <w:rsid w:val="00BB2D69"/>
    <w:rsid w:val="00BB39B5"/>
    <w:rsid w:val="00BB3EFE"/>
    <w:rsid w:val="00BB4070"/>
    <w:rsid w:val="00BB421C"/>
    <w:rsid w:val="00BB4508"/>
    <w:rsid w:val="00BB46A4"/>
    <w:rsid w:val="00BB507F"/>
    <w:rsid w:val="00BB545D"/>
    <w:rsid w:val="00BB56C5"/>
    <w:rsid w:val="00BB5877"/>
    <w:rsid w:val="00BB5F87"/>
    <w:rsid w:val="00BB6CE4"/>
    <w:rsid w:val="00BB737A"/>
    <w:rsid w:val="00BC049A"/>
    <w:rsid w:val="00BC0818"/>
    <w:rsid w:val="00BC0EB5"/>
    <w:rsid w:val="00BC104B"/>
    <w:rsid w:val="00BC10F8"/>
    <w:rsid w:val="00BC1417"/>
    <w:rsid w:val="00BC20BA"/>
    <w:rsid w:val="00BC259D"/>
    <w:rsid w:val="00BC25DC"/>
    <w:rsid w:val="00BC2782"/>
    <w:rsid w:val="00BC2A74"/>
    <w:rsid w:val="00BC35EF"/>
    <w:rsid w:val="00BC3658"/>
    <w:rsid w:val="00BC416D"/>
    <w:rsid w:val="00BC4A72"/>
    <w:rsid w:val="00BC4BFD"/>
    <w:rsid w:val="00BC55FF"/>
    <w:rsid w:val="00BC628A"/>
    <w:rsid w:val="00BC6587"/>
    <w:rsid w:val="00BC70F9"/>
    <w:rsid w:val="00BD0933"/>
    <w:rsid w:val="00BD0B00"/>
    <w:rsid w:val="00BD0BB7"/>
    <w:rsid w:val="00BD0CFB"/>
    <w:rsid w:val="00BD14FB"/>
    <w:rsid w:val="00BD15B0"/>
    <w:rsid w:val="00BD1C9A"/>
    <w:rsid w:val="00BD204B"/>
    <w:rsid w:val="00BD297D"/>
    <w:rsid w:val="00BD2B67"/>
    <w:rsid w:val="00BD2C2C"/>
    <w:rsid w:val="00BD2FC4"/>
    <w:rsid w:val="00BD3244"/>
    <w:rsid w:val="00BD42D5"/>
    <w:rsid w:val="00BD46A1"/>
    <w:rsid w:val="00BD4C5C"/>
    <w:rsid w:val="00BD58A6"/>
    <w:rsid w:val="00BD5B5B"/>
    <w:rsid w:val="00BD5F1D"/>
    <w:rsid w:val="00BD6255"/>
    <w:rsid w:val="00BD646D"/>
    <w:rsid w:val="00BD652D"/>
    <w:rsid w:val="00BD66F9"/>
    <w:rsid w:val="00BD6ECC"/>
    <w:rsid w:val="00BD7058"/>
    <w:rsid w:val="00BD765E"/>
    <w:rsid w:val="00BE0506"/>
    <w:rsid w:val="00BE0789"/>
    <w:rsid w:val="00BE0DD6"/>
    <w:rsid w:val="00BE1778"/>
    <w:rsid w:val="00BE1A0A"/>
    <w:rsid w:val="00BE1EF4"/>
    <w:rsid w:val="00BE296D"/>
    <w:rsid w:val="00BE2D18"/>
    <w:rsid w:val="00BE3863"/>
    <w:rsid w:val="00BE4CB1"/>
    <w:rsid w:val="00BE4ECF"/>
    <w:rsid w:val="00BE529D"/>
    <w:rsid w:val="00BE5370"/>
    <w:rsid w:val="00BE5819"/>
    <w:rsid w:val="00BE614C"/>
    <w:rsid w:val="00BE6185"/>
    <w:rsid w:val="00BE6445"/>
    <w:rsid w:val="00BE64B8"/>
    <w:rsid w:val="00BE6EF1"/>
    <w:rsid w:val="00BE72C9"/>
    <w:rsid w:val="00BE73C8"/>
    <w:rsid w:val="00BE76EB"/>
    <w:rsid w:val="00BE787D"/>
    <w:rsid w:val="00BE7A60"/>
    <w:rsid w:val="00BF08C5"/>
    <w:rsid w:val="00BF0AC4"/>
    <w:rsid w:val="00BF1831"/>
    <w:rsid w:val="00BF1D06"/>
    <w:rsid w:val="00BF1DD6"/>
    <w:rsid w:val="00BF20C2"/>
    <w:rsid w:val="00BF2565"/>
    <w:rsid w:val="00BF36C1"/>
    <w:rsid w:val="00BF37CD"/>
    <w:rsid w:val="00BF3E5C"/>
    <w:rsid w:val="00BF49EA"/>
    <w:rsid w:val="00BF4CDB"/>
    <w:rsid w:val="00BF4D1A"/>
    <w:rsid w:val="00BF4F76"/>
    <w:rsid w:val="00BF54FD"/>
    <w:rsid w:val="00BF56FE"/>
    <w:rsid w:val="00BF59F9"/>
    <w:rsid w:val="00BF5F4B"/>
    <w:rsid w:val="00BF6D2F"/>
    <w:rsid w:val="00BF6D5C"/>
    <w:rsid w:val="00BF701F"/>
    <w:rsid w:val="00BF7021"/>
    <w:rsid w:val="00BF7027"/>
    <w:rsid w:val="00BF71F0"/>
    <w:rsid w:val="00BF72AC"/>
    <w:rsid w:val="00BF72C9"/>
    <w:rsid w:val="00BF7B94"/>
    <w:rsid w:val="00BF7C6F"/>
    <w:rsid w:val="00BF7F85"/>
    <w:rsid w:val="00C0025A"/>
    <w:rsid w:val="00C00959"/>
    <w:rsid w:val="00C00A48"/>
    <w:rsid w:val="00C00E7D"/>
    <w:rsid w:val="00C01235"/>
    <w:rsid w:val="00C01759"/>
    <w:rsid w:val="00C02873"/>
    <w:rsid w:val="00C02912"/>
    <w:rsid w:val="00C03965"/>
    <w:rsid w:val="00C03995"/>
    <w:rsid w:val="00C044AE"/>
    <w:rsid w:val="00C0497E"/>
    <w:rsid w:val="00C04A2D"/>
    <w:rsid w:val="00C05344"/>
    <w:rsid w:val="00C053AB"/>
    <w:rsid w:val="00C057A0"/>
    <w:rsid w:val="00C0600F"/>
    <w:rsid w:val="00C065C8"/>
    <w:rsid w:val="00C068C2"/>
    <w:rsid w:val="00C06972"/>
    <w:rsid w:val="00C06987"/>
    <w:rsid w:val="00C07625"/>
    <w:rsid w:val="00C076D5"/>
    <w:rsid w:val="00C103A4"/>
    <w:rsid w:val="00C1051A"/>
    <w:rsid w:val="00C106EB"/>
    <w:rsid w:val="00C11045"/>
    <w:rsid w:val="00C115BF"/>
    <w:rsid w:val="00C11B67"/>
    <w:rsid w:val="00C12183"/>
    <w:rsid w:val="00C12643"/>
    <w:rsid w:val="00C126E6"/>
    <w:rsid w:val="00C12A19"/>
    <w:rsid w:val="00C12D8E"/>
    <w:rsid w:val="00C13292"/>
    <w:rsid w:val="00C1367D"/>
    <w:rsid w:val="00C13921"/>
    <w:rsid w:val="00C13B14"/>
    <w:rsid w:val="00C1483E"/>
    <w:rsid w:val="00C1546A"/>
    <w:rsid w:val="00C16209"/>
    <w:rsid w:val="00C16503"/>
    <w:rsid w:val="00C16774"/>
    <w:rsid w:val="00C16E4E"/>
    <w:rsid w:val="00C173FC"/>
    <w:rsid w:val="00C176CE"/>
    <w:rsid w:val="00C1778A"/>
    <w:rsid w:val="00C178A7"/>
    <w:rsid w:val="00C17B74"/>
    <w:rsid w:val="00C209EA"/>
    <w:rsid w:val="00C20D6C"/>
    <w:rsid w:val="00C218C4"/>
    <w:rsid w:val="00C21913"/>
    <w:rsid w:val="00C21A17"/>
    <w:rsid w:val="00C21D3F"/>
    <w:rsid w:val="00C21FA0"/>
    <w:rsid w:val="00C2242A"/>
    <w:rsid w:val="00C22560"/>
    <w:rsid w:val="00C227BF"/>
    <w:rsid w:val="00C22B17"/>
    <w:rsid w:val="00C22BE1"/>
    <w:rsid w:val="00C234CB"/>
    <w:rsid w:val="00C23D1B"/>
    <w:rsid w:val="00C23DE9"/>
    <w:rsid w:val="00C23FAB"/>
    <w:rsid w:val="00C244B0"/>
    <w:rsid w:val="00C258FC"/>
    <w:rsid w:val="00C26910"/>
    <w:rsid w:val="00C26FE2"/>
    <w:rsid w:val="00C27649"/>
    <w:rsid w:val="00C2795C"/>
    <w:rsid w:val="00C27A74"/>
    <w:rsid w:val="00C27F91"/>
    <w:rsid w:val="00C27FD1"/>
    <w:rsid w:val="00C30145"/>
    <w:rsid w:val="00C3015E"/>
    <w:rsid w:val="00C30B65"/>
    <w:rsid w:val="00C31CD6"/>
    <w:rsid w:val="00C320E6"/>
    <w:rsid w:val="00C32BE4"/>
    <w:rsid w:val="00C33109"/>
    <w:rsid w:val="00C334D4"/>
    <w:rsid w:val="00C33657"/>
    <w:rsid w:val="00C3379F"/>
    <w:rsid w:val="00C33AEE"/>
    <w:rsid w:val="00C33B75"/>
    <w:rsid w:val="00C33F23"/>
    <w:rsid w:val="00C34799"/>
    <w:rsid w:val="00C35164"/>
    <w:rsid w:val="00C35692"/>
    <w:rsid w:val="00C36453"/>
    <w:rsid w:val="00C36A24"/>
    <w:rsid w:val="00C36CF6"/>
    <w:rsid w:val="00C37A9F"/>
    <w:rsid w:val="00C40068"/>
    <w:rsid w:val="00C401A3"/>
    <w:rsid w:val="00C404D2"/>
    <w:rsid w:val="00C40670"/>
    <w:rsid w:val="00C4102F"/>
    <w:rsid w:val="00C410F8"/>
    <w:rsid w:val="00C4152F"/>
    <w:rsid w:val="00C41995"/>
    <w:rsid w:val="00C41B67"/>
    <w:rsid w:val="00C41FF3"/>
    <w:rsid w:val="00C423C1"/>
    <w:rsid w:val="00C42401"/>
    <w:rsid w:val="00C43C40"/>
    <w:rsid w:val="00C44986"/>
    <w:rsid w:val="00C44A6A"/>
    <w:rsid w:val="00C44C67"/>
    <w:rsid w:val="00C44EFC"/>
    <w:rsid w:val="00C4504F"/>
    <w:rsid w:val="00C45558"/>
    <w:rsid w:val="00C46CDE"/>
    <w:rsid w:val="00C46D34"/>
    <w:rsid w:val="00C47903"/>
    <w:rsid w:val="00C50B2C"/>
    <w:rsid w:val="00C5146B"/>
    <w:rsid w:val="00C52039"/>
    <w:rsid w:val="00C52222"/>
    <w:rsid w:val="00C52594"/>
    <w:rsid w:val="00C5269C"/>
    <w:rsid w:val="00C52BFA"/>
    <w:rsid w:val="00C52FAE"/>
    <w:rsid w:val="00C53A00"/>
    <w:rsid w:val="00C53AA7"/>
    <w:rsid w:val="00C54215"/>
    <w:rsid w:val="00C546EE"/>
    <w:rsid w:val="00C54A07"/>
    <w:rsid w:val="00C54DCF"/>
    <w:rsid w:val="00C54F09"/>
    <w:rsid w:val="00C557A4"/>
    <w:rsid w:val="00C55A89"/>
    <w:rsid w:val="00C55E82"/>
    <w:rsid w:val="00C561EA"/>
    <w:rsid w:val="00C5624C"/>
    <w:rsid w:val="00C56775"/>
    <w:rsid w:val="00C57DF5"/>
    <w:rsid w:val="00C57EDF"/>
    <w:rsid w:val="00C6071E"/>
    <w:rsid w:val="00C60D52"/>
    <w:rsid w:val="00C620A7"/>
    <w:rsid w:val="00C63147"/>
    <w:rsid w:val="00C63439"/>
    <w:rsid w:val="00C63681"/>
    <w:rsid w:val="00C636EE"/>
    <w:rsid w:val="00C63BA2"/>
    <w:rsid w:val="00C63F10"/>
    <w:rsid w:val="00C64580"/>
    <w:rsid w:val="00C647C1"/>
    <w:rsid w:val="00C65BA3"/>
    <w:rsid w:val="00C65CDA"/>
    <w:rsid w:val="00C66331"/>
    <w:rsid w:val="00C66739"/>
    <w:rsid w:val="00C67C4D"/>
    <w:rsid w:val="00C70BC0"/>
    <w:rsid w:val="00C70F1F"/>
    <w:rsid w:val="00C70F21"/>
    <w:rsid w:val="00C72AE4"/>
    <w:rsid w:val="00C72B05"/>
    <w:rsid w:val="00C73492"/>
    <w:rsid w:val="00C73B09"/>
    <w:rsid w:val="00C73C2F"/>
    <w:rsid w:val="00C74FB4"/>
    <w:rsid w:val="00C753A1"/>
    <w:rsid w:val="00C754D4"/>
    <w:rsid w:val="00C75B59"/>
    <w:rsid w:val="00C75C61"/>
    <w:rsid w:val="00C75D27"/>
    <w:rsid w:val="00C75EE2"/>
    <w:rsid w:val="00C75F33"/>
    <w:rsid w:val="00C764E8"/>
    <w:rsid w:val="00C76B18"/>
    <w:rsid w:val="00C76EA2"/>
    <w:rsid w:val="00C772B7"/>
    <w:rsid w:val="00C77DA1"/>
    <w:rsid w:val="00C77EEA"/>
    <w:rsid w:val="00C803DF"/>
    <w:rsid w:val="00C80E97"/>
    <w:rsid w:val="00C80F55"/>
    <w:rsid w:val="00C811C1"/>
    <w:rsid w:val="00C813DB"/>
    <w:rsid w:val="00C8185F"/>
    <w:rsid w:val="00C81C80"/>
    <w:rsid w:val="00C81FAD"/>
    <w:rsid w:val="00C831B1"/>
    <w:rsid w:val="00C83363"/>
    <w:rsid w:val="00C83A46"/>
    <w:rsid w:val="00C8401F"/>
    <w:rsid w:val="00C844B9"/>
    <w:rsid w:val="00C84CBC"/>
    <w:rsid w:val="00C86132"/>
    <w:rsid w:val="00C8672E"/>
    <w:rsid w:val="00C86A98"/>
    <w:rsid w:val="00C873DF"/>
    <w:rsid w:val="00C87449"/>
    <w:rsid w:val="00C8765F"/>
    <w:rsid w:val="00C87EAD"/>
    <w:rsid w:val="00C90474"/>
    <w:rsid w:val="00C906E1"/>
    <w:rsid w:val="00C908B6"/>
    <w:rsid w:val="00C9104A"/>
    <w:rsid w:val="00C91658"/>
    <w:rsid w:val="00C91B49"/>
    <w:rsid w:val="00C92963"/>
    <w:rsid w:val="00C934FB"/>
    <w:rsid w:val="00C942B9"/>
    <w:rsid w:val="00C94C07"/>
    <w:rsid w:val="00C950A7"/>
    <w:rsid w:val="00C956F2"/>
    <w:rsid w:val="00C9572C"/>
    <w:rsid w:val="00C9573C"/>
    <w:rsid w:val="00C95EDC"/>
    <w:rsid w:val="00C9639B"/>
    <w:rsid w:val="00C96B0D"/>
    <w:rsid w:val="00C96EF4"/>
    <w:rsid w:val="00CA01AC"/>
    <w:rsid w:val="00CA121F"/>
    <w:rsid w:val="00CA2A79"/>
    <w:rsid w:val="00CA3821"/>
    <w:rsid w:val="00CA38A3"/>
    <w:rsid w:val="00CA3A16"/>
    <w:rsid w:val="00CA3A39"/>
    <w:rsid w:val="00CA3A72"/>
    <w:rsid w:val="00CA4393"/>
    <w:rsid w:val="00CA44D1"/>
    <w:rsid w:val="00CA44D8"/>
    <w:rsid w:val="00CA477D"/>
    <w:rsid w:val="00CA48CD"/>
    <w:rsid w:val="00CA5117"/>
    <w:rsid w:val="00CA578F"/>
    <w:rsid w:val="00CA5F69"/>
    <w:rsid w:val="00CA64A4"/>
    <w:rsid w:val="00CA68FF"/>
    <w:rsid w:val="00CA6950"/>
    <w:rsid w:val="00CA6C8E"/>
    <w:rsid w:val="00CA6E77"/>
    <w:rsid w:val="00CA784B"/>
    <w:rsid w:val="00CA7AF0"/>
    <w:rsid w:val="00CA7C23"/>
    <w:rsid w:val="00CB0CB1"/>
    <w:rsid w:val="00CB1553"/>
    <w:rsid w:val="00CB1741"/>
    <w:rsid w:val="00CB1CE4"/>
    <w:rsid w:val="00CB3562"/>
    <w:rsid w:val="00CB3CAA"/>
    <w:rsid w:val="00CB3E3C"/>
    <w:rsid w:val="00CB44C1"/>
    <w:rsid w:val="00CB489E"/>
    <w:rsid w:val="00CB49C7"/>
    <w:rsid w:val="00CB5163"/>
    <w:rsid w:val="00CB5454"/>
    <w:rsid w:val="00CB55B2"/>
    <w:rsid w:val="00CB5D2F"/>
    <w:rsid w:val="00CB5D83"/>
    <w:rsid w:val="00CB619B"/>
    <w:rsid w:val="00CB636C"/>
    <w:rsid w:val="00CB65BE"/>
    <w:rsid w:val="00CB6ADC"/>
    <w:rsid w:val="00CB6F48"/>
    <w:rsid w:val="00CB7089"/>
    <w:rsid w:val="00CB7589"/>
    <w:rsid w:val="00CC0198"/>
    <w:rsid w:val="00CC175A"/>
    <w:rsid w:val="00CC2516"/>
    <w:rsid w:val="00CC282D"/>
    <w:rsid w:val="00CC30F6"/>
    <w:rsid w:val="00CC3210"/>
    <w:rsid w:val="00CC35AE"/>
    <w:rsid w:val="00CC3668"/>
    <w:rsid w:val="00CC3880"/>
    <w:rsid w:val="00CC4563"/>
    <w:rsid w:val="00CC4D9E"/>
    <w:rsid w:val="00CC4F60"/>
    <w:rsid w:val="00CC5789"/>
    <w:rsid w:val="00CC59C4"/>
    <w:rsid w:val="00CC59ED"/>
    <w:rsid w:val="00CC74C7"/>
    <w:rsid w:val="00CC79A1"/>
    <w:rsid w:val="00CC7D45"/>
    <w:rsid w:val="00CC7F19"/>
    <w:rsid w:val="00CD0068"/>
    <w:rsid w:val="00CD044D"/>
    <w:rsid w:val="00CD04D1"/>
    <w:rsid w:val="00CD0658"/>
    <w:rsid w:val="00CD08D4"/>
    <w:rsid w:val="00CD0AC5"/>
    <w:rsid w:val="00CD0B16"/>
    <w:rsid w:val="00CD1B07"/>
    <w:rsid w:val="00CD1C52"/>
    <w:rsid w:val="00CD2322"/>
    <w:rsid w:val="00CD2B1E"/>
    <w:rsid w:val="00CD2D4D"/>
    <w:rsid w:val="00CD33D8"/>
    <w:rsid w:val="00CD385D"/>
    <w:rsid w:val="00CD4205"/>
    <w:rsid w:val="00CD44A9"/>
    <w:rsid w:val="00CD4775"/>
    <w:rsid w:val="00CD4B8E"/>
    <w:rsid w:val="00CD4E5D"/>
    <w:rsid w:val="00CD5222"/>
    <w:rsid w:val="00CD58AA"/>
    <w:rsid w:val="00CD59A3"/>
    <w:rsid w:val="00CD6C0E"/>
    <w:rsid w:val="00CD7565"/>
    <w:rsid w:val="00CD7FDE"/>
    <w:rsid w:val="00CE0142"/>
    <w:rsid w:val="00CE01A5"/>
    <w:rsid w:val="00CE085A"/>
    <w:rsid w:val="00CE0DA5"/>
    <w:rsid w:val="00CE108A"/>
    <w:rsid w:val="00CE12AA"/>
    <w:rsid w:val="00CE1786"/>
    <w:rsid w:val="00CE21E4"/>
    <w:rsid w:val="00CE2C58"/>
    <w:rsid w:val="00CE3893"/>
    <w:rsid w:val="00CE3CD8"/>
    <w:rsid w:val="00CE4696"/>
    <w:rsid w:val="00CE494E"/>
    <w:rsid w:val="00CE4F95"/>
    <w:rsid w:val="00CE52CE"/>
    <w:rsid w:val="00CE54B7"/>
    <w:rsid w:val="00CE5759"/>
    <w:rsid w:val="00CE60E9"/>
    <w:rsid w:val="00CE61DF"/>
    <w:rsid w:val="00CE6650"/>
    <w:rsid w:val="00CE7082"/>
    <w:rsid w:val="00CE736C"/>
    <w:rsid w:val="00CE77FF"/>
    <w:rsid w:val="00CE7A99"/>
    <w:rsid w:val="00CF0003"/>
    <w:rsid w:val="00CF0BFA"/>
    <w:rsid w:val="00CF0C41"/>
    <w:rsid w:val="00CF11EB"/>
    <w:rsid w:val="00CF15B1"/>
    <w:rsid w:val="00CF16CA"/>
    <w:rsid w:val="00CF1998"/>
    <w:rsid w:val="00CF1B21"/>
    <w:rsid w:val="00CF1DFA"/>
    <w:rsid w:val="00CF25FE"/>
    <w:rsid w:val="00CF2F60"/>
    <w:rsid w:val="00CF3262"/>
    <w:rsid w:val="00CF3CD2"/>
    <w:rsid w:val="00CF3DD2"/>
    <w:rsid w:val="00CF461B"/>
    <w:rsid w:val="00CF4FAC"/>
    <w:rsid w:val="00CF5EAC"/>
    <w:rsid w:val="00CF5F11"/>
    <w:rsid w:val="00CF5F2F"/>
    <w:rsid w:val="00CF613D"/>
    <w:rsid w:val="00CF625A"/>
    <w:rsid w:val="00CF648A"/>
    <w:rsid w:val="00CF7043"/>
    <w:rsid w:val="00CF70A4"/>
    <w:rsid w:val="00CF76B9"/>
    <w:rsid w:val="00CF7C32"/>
    <w:rsid w:val="00D006EC"/>
    <w:rsid w:val="00D00AFD"/>
    <w:rsid w:val="00D00F73"/>
    <w:rsid w:val="00D0139A"/>
    <w:rsid w:val="00D01646"/>
    <w:rsid w:val="00D01A12"/>
    <w:rsid w:val="00D01C99"/>
    <w:rsid w:val="00D020D5"/>
    <w:rsid w:val="00D0251A"/>
    <w:rsid w:val="00D02635"/>
    <w:rsid w:val="00D02837"/>
    <w:rsid w:val="00D02B16"/>
    <w:rsid w:val="00D02D43"/>
    <w:rsid w:val="00D03225"/>
    <w:rsid w:val="00D035BE"/>
    <w:rsid w:val="00D03A85"/>
    <w:rsid w:val="00D03D80"/>
    <w:rsid w:val="00D03E73"/>
    <w:rsid w:val="00D04227"/>
    <w:rsid w:val="00D0428D"/>
    <w:rsid w:val="00D046B9"/>
    <w:rsid w:val="00D0473C"/>
    <w:rsid w:val="00D04C53"/>
    <w:rsid w:val="00D05732"/>
    <w:rsid w:val="00D05C94"/>
    <w:rsid w:val="00D05FFF"/>
    <w:rsid w:val="00D062EB"/>
    <w:rsid w:val="00D06B8C"/>
    <w:rsid w:val="00D06D8B"/>
    <w:rsid w:val="00D06EDF"/>
    <w:rsid w:val="00D073DC"/>
    <w:rsid w:val="00D074B5"/>
    <w:rsid w:val="00D07706"/>
    <w:rsid w:val="00D079FD"/>
    <w:rsid w:val="00D07A92"/>
    <w:rsid w:val="00D07AB6"/>
    <w:rsid w:val="00D07FBA"/>
    <w:rsid w:val="00D10573"/>
    <w:rsid w:val="00D1090B"/>
    <w:rsid w:val="00D11D7F"/>
    <w:rsid w:val="00D11FFE"/>
    <w:rsid w:val="00D12592"/>
    <w:rsid w:val="00D1286D"/>
    <w:rsid w:val="00D129E0"/>
    <w:rsid w:val="00D1393D"/>
    <w:rsid w:val="00D143D0"/>
    <w:rsid w:val="00D149DD"/>
    <w:rsid w:val="00D14A9A"/>
    <w:rsid w:val="00D14D71"/>
    <w:rsid w:val="00D14F2C"/>
    <w:rsid w:val="00D1593F"/>
    <w:rsid w:val="00D15C94"/>
    <w:rsid w:val="00D16112"/>
    <w:rsid w:val="00D1612C"/>
    <w:rsid w:val="00D1623F"/>
    <w:rsid w:val="00D17302"/>
    <w:rsid w:val="00D17824"/>
    <w:rsid w:val="00D17F10"/>
    <w:rsid w:val="00D201DA"/>
    <w:rsid w:val="00D20802"/>
    <w:rsid w:val="00D20C12"/>
    <w:rsid w:val="00D2142C"/>
    <w:rsid w:val="00D219FF"/>
    <w:rsid w:val="00D21B9A"/>
    <w:rsid w:val="00D21C08"/>
    <w:rsid w:val="00D21DD4"/>
    <w:rsid w:val="00D22E83"/>
    <w:rsid w:val="00D23628"/>
    <w:rsid w:val="00D23632"/>
    <w:rsid w:val="00D241AB"/>
    <w:rsid w:val="00D24684"/>
    <w:rsid w:val="00D25267"/>
    <w:rsid w:val="00D2547E"/>
    <w:rsid w:val="00D254DE"/>
    <w:rsid w:val="00D259C5"/>
    <w:rsid w:val="00D25F58"/>
    <w:rsid w:val="00D26442"/>
    <w:rsid w:val="00D26571"/>
    <w:rsid w:val="00D268D2"/>
    <w:rsid w:val="00D26958"/>
    <w:rsid w:val="00D26C32"/>
    <w:rsid w:val="00D26C62"/>
    <w:rsid w:val="00D27201"/>
    <w:rsid w:val="00D27D3B"/>
    <w:rsid w:val="00D27F0E"/>
    <w:rsid w:val="00D3002B"/>
    <w:rsid w:val="00D30BE3"/>
    <w:rsid w:val="00D30C9A"/>
    <w:rsid w:val="00D30DBB"/>
    <w:rsid w:val="00D31321"/>
    <w:rsid w:val="00D31542"/>
    <w:rsid w:val="00D31A6E"/>
    <w:rsid w:val="00D31B26"/>
    <w:rsid w:val="00D322FD"/>
    <w:rsid w:val="00D3302B"/>
    <w:rsid w:val="00D3353C"/>
    <w:rsid w:val="00D335F7"/>
    <w:rsid w:val="00D33E87"/>
    <w:rsid w:val="00D33F5D"/>
    <w:rsid w:val="00D3446A"/>
    <w:rsid w:val="00D35086"/>
    <w:rsid w:val="00D35099"/>
    <w:rsid w:val="00D35ACF"/>
    <w:rsid w:val="00D35B15"/>
    <w:rsid w:val="00D35C13"/>
    <w:rsid w:val="00D368D0"/>
    <w:rsid w:val="00D372D5"/>
    <w:rsid w:val="00D3775A"/>
    <w:rsid w:val="00D37E2E"/>
    <w:rsid w:val="00D404F3"/>
    <w:rsid w:val="00D405B7"/>
    <w:rsid w:val="00D409BD"/>
    <w:rsid w:val="00D411E1"/>
    <w:rsid w:val="00D416A4"/>
    <w:rsid w:val="00D41EAD"/>
    <w:rsid w:val="00D41F8D"/>
    <w:rsid w:val="00D423C9"/>
    <w:rsid w:val="00D42FB5"/>
    <w:rsid w:val="00D43BAC"/>
    <w:rsid w:val="00D43C8F"/>
    <w:rsid w:val="00D44206"/>
    <w:rsid w:val="00D444DC"/>
    <w:rsid w:val="00D449F8"/>
    <w:rsid w:val="00D44D02"/>
    <w:rsid w:val="00D451F7"/>
    <w:rsid w:val="00D45890"/>
    <w:rsid w:val="00D4589A"/>
    <w:rsid w:val="00D4608C"/>
    <w:rsid w:val="00D467D6"/>
    <w:rsid w:val="00D46A4B"/>
    <w:rsid w:val="00D46CB3"/>
    <w:rsid w:val="00D4706A"/>
    <w:rsid w:val="00D470A4"/>
    <w:rsid w:val="00D4720D"/>
    <w:rsid w:val="00D475B5"/>
    <w:rsid w:val="00D47CE6"/>
    <w:rsid w:val="00D47D8A"/>
    <w:rsid w:val="00D47F68"/>
    <w:rsid w:val="00D50516"/>
    <w:rsid w:val="00D506D1"/>
    <w:rsid w:val="00D50A39"/>
    <w:rsid w:val="00D5276C"/>
    <w:rsid w:val="00D52A1C"/>
    <w:rsid w:val="00D52F0A"/>
    <w:rsid w:val="00D53031"/>
    <w:rsid w:val="00D53324"/>
    <w:rsid w:val="00D534BA"/>
    <w:rsid w:val="00D53DD0"/>
    <w:rsid w:val="00D53DD7"/>
    <w:rsid w:val="00D53E75"/>
    <w:rsid w:val="00D54C37"/>
    <w:rsid w:val="00D54DF4"/>
    <w:rsid w:val="00D54E95"/>
    <w:rsid w:val="00D5520F"/>
    <w:rsid w:val="00D554A3"/>
    <w:rsid w:val="00D55729"/>
    <w:rsid w:val="00D55923"/>
    <w:rsid w:val="00D55BC0"/>
    <w:rsid w:val="00D55CE8"/>
    <w:rsid w:val="00D55F4D"/>
    <w:rsid w:val="00D561AC"/>
    <w:rsid w:val="00D56235"/>
    <w:rsid w:val="00D566B9"/>
    <w:rsid w:val="00D573EE"/>
    <w:rsid w:val="00D60536"/>
    <w:rsid w:val="00D606FB"/>
    <w:rsid w:val="00D60C05"/>
    <w:rsid w:val="00D6116D"/>
    <w:rsid w:val="00D614C1"/>
    <w:rsid w:val="00D6169B"/>
    <w:rsid w:val="00D61D5E"/>
    <w:rsid w:val="00D62016"/>
    <w:rsid w:val="00D624D0"/>
    <w:rsid w:val="00D62502"/>
    <w:rsid w:val="00D6258A"/>
    <w:rsid w:val="00D627CB"/>
    <w:rsid w:val="00D62F42"/>
    <w:rsid w:val="00D63017"/>
    <w:rsid w:val="00D635EA"/>
    <w:rsid w:val="00D63DDA"/>
    <w:rsid w:val="00D6539D"/>
    <w:rsid w:val="00D65580"/>
    <w:rsid w:val="00D6582E"/>
    <w:rsid w:val="00D65862"/>
    <w:rsid w:val="00D6595B"/>
    <w:rsid w:val="00D65E7F"/>
    <w:rsid w:val="00D66019"/>
    <w:rsid w:val="00D6628A"/>
    <w:rsid w:val="00D668C4"/>
    <w:rsid w:val="00D66A66"/>
    <w:rsid w:val="00D670FC"/>
    <w:rsid w:val="00D6737D"/>
    <w:rsid w:val="00D67960"/>
    <w:rsid w:val="00D679CC"/>
    <w:rsid w:val="00D700FF"/>
    <w:rsid w:val="00D70222"/>
    <w:rsid w:val="00D70501"/>
    <w:rsid w:val="00D70ECF"/>
    <w:rsid w:val="00D71087"/>
    <w:rsid w:val="00D7119A"/>
    <w:rsid w:val="00D71215"/>
    <w:rsid w:val="00D71C41"/>
    <w:rsid w:val="00D72286"/>
    <w:rsid w:val="00D729E7"/>
    <w:rsid w:val="00D73289"/>
    <w:rsid w:val="00D7344E"/>
    <w:rsid w:val="00D73521"/>
    <w:rsid w:val="00D73689"/>
    <w:rsid w:val="00D73B9E"/>
    <w:rsid w:val="00D73CDF"/>
    <w:rsid w:val="00D7480A"/>
    <w:rsid w:val="00D74AE2"/>
    <w:rsid w:val="00D74D33"/>
    <w:rsid w:val="00D74D89"/>
    <w:rsid w:val="00D74E9D"/>
    <w:rsid w:val="00D75622"/>
    <w:rsid w:val="00D75D14"/>
    <w:rsid w:val="00D75E0F"/>
    <w:rsid w:val="00D77008"/>
    <w:rsid w:val="00D77399"/>
    <w:rsid w:val="00D77610"/>
    <w:rsid w:val="00D80151"/>
    <w:rsid w:val="00D802BD"/>
    <w:rsid w:val="00D80677"/>
    <w:rsid w:val="00D80EDF"/>
    <w:rsid w:val="00D810AD"/>
    <w:rsid w:val="00D81DDB"/>
    <w:rsid w:val="00D81E1C"/>
    <w:rsid w:val="00D81E26"/>
    <w:rsid w:val="00D81EAE"/>
    <w:rsid w:val="00D82776"/>
    <w:rsid w:val="00D82AF9"/>
    <w:rsid w:val="00D82B93"/>
    <w:rsid w:val="00D8358B"/>
    <w:rsid w:val="00D838D4"/>
    <w:rsid w:val="00D83E8F"/>
    <w:rsid w:val="00D83F3C"/>
    <w:rsid w:val="00D845A1"/>
    <w:rsid w:val="00D84FAA"/>
    <w:rsid w:val="00D8503A"/>
    <w:rsid w:val="00D858E8"/>
    <w:rsid w:val="00D85C2A"/>
    <w:rsid w:val="00D85D7C"/>
    <w:rsid w:val="00D860E6"/>
    <w:rsid w:val="00D86318"/>
    <w:rsid w:val="00D86DDF"/>
    <w:rsid w:val="00D901BB"/>
    <w:rsid w:val="00D91D01"/>
    <w:rsid w:val="00D925FA"/>
    <w:rsid w:val="00D93421"/>
    <w:rsid w:val="00D937EA"/>
    <w:rsid w:val="00D94028"/>
    <w:rsid w:val="00D94ACF"/>
    <w:rsid w:val="00D94B0D"/>
    <w:rsid w:val="00D951A2"/>
    <w:rsid w:val="00D95966"/>
    <w:rsid w:val="00D95F64"/>
    <w:rsid w:val="00D96333"/>
    <w:rsid w:val="00D96D42"/>
    <w:rsid w:val="00D9707A"/>
    <w:rsid w:val="00DA014A"/>
    <w:rsid w:val="00DA057B"/>
    <w:rsid w:val="00DA0C31"/>
    <w:rsid w:val="00DA0C4F"/>
    <w:rsid w:val="00DA11BA"/>
    <w:rsid w:val="00DA1A22"/>
    <w:rsid w:val="00DA1D03"/>
    <w:rsid w:val="00DA1F13"/>
    <w:rsid w:val="00DA1F62"/>
    <w:rsid w:val="00DA2219"/>
    <w:rsid w:val="00DA25F7"/>
    <w:rsid w:val="00DA2FFB"/>
    <w:rsid w:val="00DA3177"/>
    <w:rsid w:val="00DA33E5"/>
    <w:rsid w:val="00DA3C56"/>
    <w:rsid w:val="00DA3F8D"/>
    <w:rsid w:val="00DA4706"/>
    <w:rsid w:val="00DA4CBC"/>
    <w:rsid w:val="00DA4FA1"/>
    <w:rsid w:val="00DA5603"/>
    <w:rsid w:val="00DA689E"/>
    <w:rsid w:val="00DA6BE7"/>
    <w:rsid w:val="00DA7037"/>
    <w:rsid w:val="00DA755D"/>
    <w:rsid w:val="00DA7BEC"/>
    <w:rsid w:val="00DB0E09"/>
    <w:rsid w:val="00DB1D84"/>
    <w:rsid w:val="00DB1D9C"/>
    <w:rsid w:val="00DB1DA4"/>
    <w:rsid w:val="00DB257F"/>
    <w:rsid w:val="00DB319F"/>
    <w:rsid w:val="00DB31AA"/>
    <w:rsid w:val="00DB3788"/>
    <w:rsid w:val="00DB3EB9"/>
    <w:rsid w:val="00DB3F56"/>
    <w:rsid w:val="00DB4FC8"/>
    <w:rsid w:val="00DB5335"/>
    <w:rsid w:val="00DB590B"/>
    <w:rsid w:val="00DB5918"/>
    <w:rsid w:val="00DB5D57"/>
    <w:rsid w:val="00DB6028"/>
    <w:rsid w:val="00DB6694"/>
    <w:rsid w:val="00DB6D0D"/>
    <w:rsid w:val="00DB7309"/>
    <w:rsid w:val="00DB7381"/>
    <w:rsid w:val="00DC0484"/>
    <w:rsid w:val="00DC073E"/>
    <w:rsid w:val="00DC0BE9"/>
    <w:rsid w:val="00DC1336"/>
    <w:rsid w:val="00DC165A"/>
    <w:rsid w:val="00DC1D5A"/>
    <w:rsid w:val="00DC1E74"/>
    <w:rsid w:val="00DC1F82"/>
    <w:rsid w:val="00DC2011"/>
    <w:rsid w:val="00DC2BE8"/>
    <w:rsid w:val="00DC2E30"/>
    <w:rsid w:val="00DC319B"/>
    <w:rsid w:val="00DC3494"/>
    <w:rsid w:val="00DC355D"/>
    <w:rsid w:val="00DC38ED"/>
    <w:rsid w:val="00DC3E0E"/>
    <w:rsid w:val="00DC402C"/>
    <w:rsid w:val="00DC4B4C"/>
    <w:rsid w:val="00DC4ED6"/>
    <w:rsid w:val="00DC5D43"/>
    <w:rsid w:val="00DC6370"/>
    <w:rsid w:val="00DC67A0"/>
    <w:rsid w:val="00DC6CEC"/>
    <w:rsid w:val="00DC7599"/>
    <w:rsid w:val="00DD08F3"/>
    <w:rsid w:val="00DD0AA4"/>
    <w:rsid w:val="00DD0C4A"/>
    <w:rsid w:val="00DD131F"/>
    <w:rsid w:val="00DD1E6F"/>
    <w:rsid w:val="00DD2030"/>
    <w:rsid w:val="00DD288F"/>
    <w:rsid w:val="00DD29B3"/>
    <w:rsid w:val="00DD2A7E"/>
    <w:rsid w:val="00DD3054"/>
    <w:rsid w:val="00DD30A2"/>
    <w:rsid w:val="00DD32EC"/>
    <w:rsid w:val="00DD369C"/>
    <w:rsid w:val="00DD36AB"/>
    <w:rsid w:val="00DD3D97"/>
    <w:rsid w:val="00DD40B3"/>
    <w:rsid w:val="00DD462C"/>
    <w:rsid w:val="00DD467D"/>
    <w:rsid w:val="00DD4CC2"/>
    <w:rsid w:val="00DD4D29"/>
    <w:rsid w:val="00DD508B"/>
    <w:rsid w:val="00DD5113"/>
    <w:rsid w:val="00DD6120"/>
    <w:rsid w:val="00DD6538"/>
    <w:rsid w:val="00DD684E"/>
    <w:rsid w:val="00DD6C28"/>
    <w:rsid w:val="00DD6E7E"/>
    <w:rsid w:val="00DD6EAD"/>
    <w:rsid w:val="00DD732D"/>
    <w:rsid w:val="00DD74CD"/>
    <w:rsid w:val="00DD75CF"/>
    <w:rsid w:val="00DE0A70"/>
    <w:rsid w:val="00DE19F1"/>
    <w:rsid w:val="00DE1C51"/>
    <w:rsid w:val="00DE27DE"/>
    <w:rsid w:val="00DE2F29"/>
    <w:rsid w:val="00DE3663"/>
    <w:rsid w:val="00DE390A"/>
    <w:rsid w:val="00DE41BB"/>
    <w:rsid w:val="00DE442F"/>
    <w:rsid w:val="00DE44E4"/>
    <w:rsid w:val="00DE44F1"/>
    <w:rsid w:val="00DE5025"/>
    <w:rsid w:val="00DE5A69"/>
    <w:rsid w:val="00DE5C13"/>
    <w:rsid w:val="00DE5C39"/>
    <w:rsid w:val="00DE5D61"/>
    <w:rsid w:val="00DE64F8"/>
    <w:rsid w:val="00DE6BA8"/>
    <w:rsid w:val="00DE6FFF"/>
    <w:rsid w:val="00DE7136"/>
    <w:rsid w:val="00DF05F7"/>
    <w:rsid w:val="00DF099B"/>
    <w:rsid w:val="00DF0F8C"/>
    <w:rsid w:val="00DF116A"/>
    <w:rsid w:val="00DF1292"/>
    <w:rsid w:val="00DF1FD0"/>
    <w:rsid w:val="00DF2147"/>
    <w:rsid w:val="00DF21AC"/>
    <w:rsid w:val="00DF2982"/>
    <w:rsid w:val="00DF2DE6"/>
    <w:rsid w:val="00DF40AA"/>
    <w:rsid w:val="00DF40C9"/>
    <w:rsid w:val="00DF548D"/>
    <w:rsid w:val="00DF60CA"/>
    <w:rsid w:val="00DF6630"/>
    <w:rsid w:val="00DF7185"/>
    <w:rsid w:val="00DF7B6F"/>
    <w:rsid w:val="00DF7BBD"/>
    <w:rsid w:val="00DF7DD0"/>
    <w:rsid w:val="00DF7DD2"/>
    <w:rsid w:val="00E00367"/>
    <w:rsid w:val="00E00DAC"/>
    <w:rsid w:val="00E00EE0"/>
    <w:rsid w:val="00E0171C"/>
    <w:rsid w:val="00E01C59"/>
    <w:rsid w:val="00E01D59"/>
    <w:rsid w:val="00E01E68"/>
    <w:rsid w:val="00E02441"/>
    <w:rsid w:val="00E02CA4"/>
    <w:rsid w:val="00E02CBF"/>
    <w:rsid w:val="00E03875"/>
    <w:rsid w:val="00E0398D"/>
    <w:rsid w:val="00E04AC9"/>
    <w:rsid w:val="00E0537D"/>
    <w:rsid w:val="00E059D0"/>
    <w:rsid w:val="00E05BB6"/>
    <w:rsid w:val="00E063DD"/>
    <w:rsid w:val="00E06433"/>
    <w:rsid w:val="00E06981"/>
    <w:rsid w:val="00E07910"/>
    <w:rsid w:val="00E07926"/>
    <w:rsid w:val="00E1033D"/>
    <w:rsid w:val="00E1105E"/>
    <w:rsid w:val="00E11903"/>
    <w:rsid w:val="00E11AAF"/>
    <w:rsid w:val="00E11D81"/>
    <w:rsid w:val="00E125D6"/>
    <w:rsid w:val="00E1296C"/>
    <w:rsid w:val="00E12D2F"/>
    <w:rsid w:val="00E13657"/>
    <w:rsid w:val="00E13ACA"/>
    <w:rsid w:val="00E13BA7"/>
    <w:rsid w:val="00E14231"/>
    <w:rsid w:val="00E15643"/>
    <w:rsid w:val="00E15CA9"/>
    <w:rsid w:val="00E15CB0"/>
    <w:rsid w:val="00E15FE0"/>
    <w:rsid w:val="00E16333"/>
    <w:rsid w:val="00E16A68"/>
    <w:rsid w:val="00E16BEB"/>
    <w:rsid w:val="00E16CE0"/>
    <w:rsid w:val="00E16E46"/>
    <w:rsid w:val="00E17274"/>
    <w:rsid w:val="00E17385"/>
    <w:rsid w:val="00E17D72"/>
    <w:rsid w:val="00E206A2"/>
    <w:rsid w:val="00E20BD4"/>
    <w:rsid w:val="00E21032"/>
    <w:rsid w:val="00E2129D"/>
    <w:rsid w:val="00E21BCA"/>
    <w:rsid w:val="00E21ED7"/>
    <w:rsid w:val="00E227B6"/>
    <w:rsid w:val="00E22A47"/>
    <w:rsid w:val="00E2308A"/>
    <w:rsid w:val="00E2346D"/>
    <w:rsid w:val="00E2348C"/>
    <w:rsid w:val="00E235E2"/>
    <w:rsid w:val="00E23752"/>
    <w:rsid w:val="00E2381C"/>
    <w:rsid w:val="00E23F59"/>
    <w:rsid w:val="00E242A8"/>
    <w:rsid w:val="00E245D3"/>
    <w:rsid w:val="00E24D13"/>
    <w:rsid w:val="00E254A7"/>
    <w:rsid w:val="00E25C1D"/>
    <w:rsid w:val="00E25D1A"/>
    <w:rsid w:val="00E25DBF"/>
    <w:rsid w:val="00E261C3"/>
    <w:rsid w:val="00E26928"/>
    <w:rsid w:val="00E26A46"/>
    <w:rsid w:val="00E26FFB"/>
    <w:rsid w:val="00E2764B"/>
    <w:rsid w:val="00E30455"/>
    <w:rsid w:val="00E306F9"/>
    <w:rsid w:val="00E3114D"/>
    <w:rsid w:val="00E312E5"/>
    <w:rsid w:val="00E31ABC"/>
    <w:rsid w:val="00E32B4D"/>
    <w:rsid w:val="00E3319F"/>
    <w:rsid w:val="00E331D0"/>
    <w:rsid w:val="00E334A7"/>
    <w:rsid w:val="00E33578"/>
    <w:rsid w:val="00E33CA6"/>
    <w:rsid w:val="00E34418"/>
    <w:rsid w:val="00E344ED"/>
    <w:rsid w:val="00E346E8"/>
    <w:rsid w:val="00E346FF"/>
    <w:rsid w:val="00E348B0"/>
    <w:rsid w:val="00E34995"/>
    <w:rsid w:val="00E35193"/>
    <w:rsid w:val="00E353EA"/>
    <w:rsid w:val="00E361D4"/>
    <w:rsid w:val="00E367C2"/>
    <w:rsid w:val="00E369A7"/>
    <w:rsid w:val="00E36C37"/>
    <w:rsid w:val="00E36D21"/>
    <w:rsid w:val="00E37B77"/>
    <w:rsid w:val="00E40428"/>
    <w:rsid w:val="00E41A5D"/>
    <w:rsid w:val="00E41B44"/>
    <w:rsid w:val="00E41DCF"/>
    <w:rsid w:val="00E42995"/>
    <w:rsid w:val="00E4384F"/>
    <w:rsid w:val="00E4393F"/>
    <w:rsid w:val="00E43F4E"/>
    <w:rsid w:val="00E44740"/>
    <w:rsid w:val="00E4495D"/>
    <w:rsid w:val="00E449A4"/>
    <w:rsid w:val="00E45468"/>
    <w:rsid w:val="00E45BDC"/>
    <w:rsid w:val="00E45DC5"/>
    <w:rsid w:val="00E46401"/>
    <w:rsid w:val="00E46A8E"/>
    <w:rsid w:val="00E4763B"/>
    <w:rsid w:val="00E47A5A"/>
    <w:rsid w:val="00E47D57"/>
    <w:rsid w:val="00E507B0"/>
    <w:rsid w:val="00E50CDB"/>
    <w:rsid w:val="00E510C5"/>
    <w:rsid w:val="00E515BA"/>
    <w:rsid w:val="00E519C3"/>
    <w:rsid w:val="00E52344"/>
    <w:rsid w:val="00E52659"/>
    <w:rsid w:val="00E52F5A"/>
    <w:rsid w:val="00E53055"/>
    <w:rsid w:val="00E5329B"/>
    <w:rsid w:val="00E53A7F"/>
    <w:rsid w:val="00E53B03"/>
    <w:rsid w:val="00E5443A"/>
    <w:rsid w:val="00E547AD"/>
    <w:rsid w:val="00E54C1E"/>
    <w:rsid w:val="00E54DFA"/>
    <w:rsid w:val="00E55C1B"/>
    <w:rsid w:val="00E56E74"/>
    <w:rsid w:val="00E56EFC"/>
    <w:rsid w:val="00E56F2E"/>
    <w:rsid w:val="00E57203"/>
    <w:rsid w:val="00E60B00"/>
    <w:rsid w:val="00E60C9B"/>
    <w:rsid w:val="00E60DBC"/>
    <w:rsid w:val="00E6170C"/>
    <w:rsid w:val="00E61EB5"/>
    <w:rsid w:val="00E625C4"/>
    <w:rsid w:val="00E62F46"/>
    <w:rsid w:val="00E62FC2"/>
    <w:rsid w:val="00E631D2"/>
    <w:rsid w:val="00E641DF"/>
    <w:rsid w:val="00E646C5"/>
    <w:rsid w:val="00E64D1C"/>
    <w:rsid w:val="00E652CE"/>
    <w:rsid w:val="00E65323"/>
    <w:rsid w:val="00E65A69"/>
    <w:rsid w:val="00E65E89"/>
    <w:rsid w:val="00E65FDD"/>
    <w:rsid w:val="00E66139"/>
    <w:rsid w:val="00E6670F"/>
    <w:rsid w:val="00E66781"/>
    <w:rsid w:val="00E668F0"/>
    <w:rsid w:val="00E66C45"/>
    <w:rsid w:val="00E66CFA"/>
    <w:rsid w:val="00E67103"/>
    <w:rsid w:val="00E6715C"/>
    <w:rsid w:val="00E67181"/>
    <w:rsid w:val="00E673B7"/>
    <w:rsid w:val="00E7053C"/>
    <w:rsid w:val="00E7093C"/>
    <w:rsid w:val="00E70DFA"/>
    <w:rsid w:val="00E70E24"/>
    <w:rsid w:val="00E71799"/>
    <w:rsid w:val="00E71A30"/>
    <w:rsid w:val="00E721B7"/>
    <w:rsid w:val="00E72806"/>
    <w:rsid w:val="00E72AB2"/>
    <w:rsid w:val="00E72BD6"/>
    <w:rsid w:val="00E73720"/>
    <w:rsid w:val="00E73C09"/>
    <w:rsid w:val="00E750D2"/>
    <w:rsid w:val="00E76294"/>
    <w:rsid w:val="00E80611"/>
    <w:rsid w:val="00E807C7"/>
    <w:rsid w:val="00E80CBE"/>
    <w:rsid w:val="00E81CCF"/>
    <w:rsid w:val="00E81DC9"/>
    <w:rsid w:val="00E81E5C"/>
    <w:rsid w:val="00E82210"/>
    <w:rsid w:val="00E826A3"/>
    <w:rsid w:val="00E82816"/>
    <w:rsid w:val="00E82D0B"/>
    <w:rsid w:val="00E83620"/>
    <w:rsid w:val="00E8376C"/>
    <w:rsid w:val="00E8377C"/>
    <w:rsid w:val="00E83934"/>
    <w:rsid w:val="00E83BE6"/>
    <w:rsid w:val="00E83CFF"/>
    <w:rsid w:val="00E83EE6"/>
    <w:rsid w:val="00E84426"/>
    <w:rsid w:val="00E849D2"/>
    <w:rsid w:val="00E84D82"/>
    <w:rsid w:val="00E84EDD"/>
    <w:rsid w:val="00E84F34"/>
    <w:rsid w:val="00E855A5"/>
    <w:rsid w:val="00E85826"/>
    <w:rsid w:val="00E86036"/>
    <w:rsid w:val="00E863ED"/>
    <w:rsid w:val="00E86B6C"/>
    <w:rsid w:val="00E86CD3"/>
    <w:rsid w:val="00E870A6"/>
    <w:rsid w:val="00E87CCB"/>
    <w:rsid w:val="00E901C8"/>
    <w:rsid w:val="00E91D96"/>
    <w:rsid w:val="00E9250D"/>
    <w:rsid w:val="00E928A6"/>
    <w:rsid w:val="00E92FB2"/>
    <w:rsid w:val="00E93DA8"/>
    <w:rsid w:val="00E948ED"/>
    <w:rsid w:val="00E94938"/>
    <w:rsid w:val="00E94F34"/>
    <w:rsid w:val="00E95196"/>
    <w:rsid w:val="00E96030"/>
    <w:rsid w:val="00E96BBA"/>
    <w:rsid w:val="00E96EAA"/>
    <w:rsid w:val="00E96FBF"/>
    <w:rsid w:val="00E978C2"/>
    <w:rsid w:val="00E97DC0"/>
    <w:rsid w:val="00EA0648"/>
    <w:rsid w:val="00EA0FF3"/>
    <w:rsid w:val="00EA126F"/>
    <w:rsid w:val="00EA1796"/>
    <w:rsid w:val="00EA19D1"/>
    <w:rsid w:val="00EA202B"/>
    <w:rsid w:val="00EA2178"/>
    <w:rsid w:val="00EA2221"/>
    <w:rsid w:val="00EA2402"/>
    <w:rsid w:val="00EA26F4"/>
    <w:rsid w:val="00EA275D"/>
    <w:rsid w:val="00EA2FC4"/>
    <w:rsid w:val="00EA37D9"/>
    <w:rsid w:val="00EA3FFF"/>
    <w:rsid w:val="00EA4087"/>
    <w:rsid w:val="00EA415D"/>
    <w:rsid w:val="00EA41C5"/>
    <w:rsid w:val="00EA44EE"/>
    <w:rsid w:val="00EA454D"/>
    <w:rsid w:val="00EA4C4E"/>
    <w:rsid w:val="00EA4DB1"/>
    <w:rsid w:val="00EA4E58"/>
    <w:rsid w:val="00EA6177"/>
    <w:rsid w:val="00EA67E1"/>
    <w:rsid w:val="00EA72E9"/>
    <w:rsid w:val="00EA79E0"/>
    <w:rsid w:val="00EA7A5A"/>
    <w:rsid w:val="00EB00A3"/>
    <w:rsid w:val="00EB010A"/>
    <w:rsid w:val="00EB02A5"/>
    <w:rsid w:val="00EB05B7"/>
    <w:rsid w:val="00EB086E"/>
    <w:rsid w:val="00EB0A7A"/>
    <w:rsid w:val="00EB0AC8"/>
    <w:rsid w:val="00EB0F82"/>
    <w:rsid w:val="00EB155B"/>
    <w:rsid w:val="00EB1962"/>
    <w:rsid w:val="00EB19C7"/>
    <w:rsid w:val="00EB1AE5"/>
    <w:rsid w:val="00EB1C5D"/>
    <w:rsid w:val="00EB1E13"/>
    <w:rsid w:val="00EB20C0"/>
    <w:rsid w:val="00EB26B3"/>
    <w:rsid w:val="00EB2BFC"/>
    <w:rsid w:val="00EB31B0"/>
    <w:rsid w:val="00EB3CF7"/>
    <w:rsid w:val="00EB3F17"/>
    <w:rsid w:val="00EB4965"/>
    <w:rsid w:val="00EB53A3"/>
    <w:rsid w:val="00EB54C0"/>
    <w:rsid w:val="00EB7EED"/>
    <w:rsid w:val="00EC0572"/>
    <w:rsid w:val="00EC1287"/>
    <w:rsid w:val="00EC1431"/>
    <w:rsid w:val="00EC2001"/>
    <w:rsid w:val="00EC2487"/>
    <w:rsid w:val="00EC2DE9"/>
    <w:rsid w:val="00EC3073"/>
    <w:rsid w:val="00EC32AF"/>
    <w:rsid w:val="00EC333D"/>
    <w:rsid w:val="00EC431F"/>
    <w:rsid w:val="00EC4678"/>
    <w:rsid w:val="00EC46F5"/>
    <w:rsid w:val="00EC4852"/>
    <w:rsid w:val="00EC498B"/>
    <w:rsid w:val="00EC4AF0"/>
    <w:rsid w:val="00EC4B44"/>
    <w:rsid w:val="00EC4D1A"/>
    <w:rsid w:val="00EC5EC1"/>
    <w:rsid w:val="00EC5F77"/>
    <w:rsid w:val="00EC60F0"/>
    <w:rsid w:val="00EC6796"/>
    <w:rsid w:val="00EC6C2C"/>
    <w:rsid w:val="00EC72F1"/>
    <w:rsid w:val="00EC7641"/>
    <w:rsid w:val="00EC7850"/>
    <w:rsid w:val="00EC7CAB"/>
    <w:rsid w:val="00ED0B54"/>
    <w:rsid w:val="00ED0D6B"/>
    <w:rsid w:val="00ED1062"/>
    <w:rsid w:val="00ED129E"/>
    <w:rsid w:val="00ED152E"/>
    <w:rsid w:val="00ED172B"/>
    <w:rsid w:val="00ED1A22"/>
    <w:rsid w:val="00ED204E"/>
    <w:rsid w:val="00ED23FF"/>
    <w:rsid w:val="00ED2BC9"/>
    <w:rsid w:val="00ED390B"/>
    <w:rsid w:val="00ED3C0E"/>
    <w:rsid w:val="00ED452C"/>
    <w:rsid w:val="00ED4D19"/>
    <w:rsid w:val="00ED4D74"/>
    <w:rsid w:val="00ED563B"/>
    <w:rsid w:val="00ED5E20"/>
    <w:rsid w:val="00ED628D"/>
    <w:rsid w:val="00ED6D07"/>
    <w:rsid w:val="00ED716A"/>
    <w:rsid w:val="00ED797E"/>
    <w:rsid w:val="00ED7DC6"/>
    <w:rsid w:val="00EE0015"/>
    <w:rsid w:val="00EE002A"/>
    <w:rsid w:val="00EE00FB"/>
    <w:rsid w:val="00EE0114"/>
    <w:rsid w:val="00EE0710"/>
    <w:rsid w:val="00EE0839"/>
    <w:rsid w:val="00EE08DA"/>
    <w:rsid w:val="00EE0A4F"/>
    <w:rsid w:val="00EE1AA1"/>
    <w:rsid w:val="00EE1D1C"/>
    <w:rsid w:val="00EE1E39"/>
    <w:rsid w:val="00EE3095"/>
    <w:rsid w:val="00EE4038"/>
    <w:rsid w:val="00EE53ED"/>
    <w:rsid w:val="00EE5480"/>
    <w:rsid w:val="00EE58BE"/>
    <w:rsid w:val="00EE65A0"/>
    <w:rsid w:val="00EE672E"/>
    <w:rsid w:val="00EE6843"/>
    <w:rsid w:val="00EE6ACB"/>
    <w:rsid w:val="00EE7EFB"/>
    <w:rsid w:val="00EE7F6F"/>
    <w:rsid w:val="00EF0FDA"/>
    <w:rsid w:val="00EF142E"/>
    <w:rsid w:val="00EF17D6"/>
    <w:rsid w:val="00EF1840"/>
    <w:rsid w:val="00EF23D7"/>
    <w:rsid w:val="00EF23E2"/>
    <w:rsid w:val="00EF2D0D"/>
    <w:rsid w:val="00EF3165"/>
    <w:rsid w:val="00EF4002"/>
    <w:rsid w:val="00EF4357"/>
    <w:rsid w:val="00EF4AE1"/>
    <w:rsid w:val="00EF4C37"/>
    <w:rsid w:val="00EF50E1"/>
    <w:rsid w:val="00EF5928"/>
    <w:rsid w:val="00EF63EE"/>
    <w:rsid w:val="00EF73E1"/>
    <w:rsid w:val="00F0064A"/>
    <w:rsid w:val="00F00EDE"/>
    <w:rsid w:val="00F010DF"/>
    <w:rsid w:val="00F014B0"/>
    <w:rsid w:val="00F015F3"/>
    <w:rsid w:val="00F01A65"/>
    <w:rsid w:val="00F0236F"/>
    <w:rsid w:val="00F0379B"/>
    <w:rsid w:val="00F039F9"/>
    <w:rsid w:val="00F03BBE"/>
    <w:rsid w:val="00F03E15"/>
    <w:rsid w:val="00F04115"/>
    <w:rsid w:val="00F04244"/>
    <w:rsid w:val="00F0432F"/>
    <w:rsid w:val="00F04483"/>
    <w:rsid w:val="00F0456D"/>
    <w:rsid w:val="00F046A8"/>
    <w:rsid w:val="00F04CCF"/>
    <w:rsid w:val="00F04E92"/>
    <w:rsid w:val="00F059DC"/>
    <w:rsid w:val="00F0609F"/>
    <w:rsid w:val="00F06B3E"/>
    <w:rsid w:val="00F07A7C"/>
    <w:rsid w:val="00F07F18"/>
    <w:rsid w:val="00F10852"/>
    <w:rsid w:val="00F10CF0"/>
    <w:rsid w:val="00F10F34"/>
    <w:rsid w:val="00F10FF0"/>
    <w:rsid w:val="00F113B9"/>
    <w:rsid w:val="00F115D4"/>
    <w:rsid w:val="00F1168E"/>
    <w:rsid w:val="00F124F2"/>
    <w:rsid w:val="00F12731"/>
    <w:rsid w:val="00F12E8A"/>
    <w:rsid w:val="00F12EA0"/>
    <w:rsid w:val="00F12F49"/>
    <w:rsid w:val="00F13092"/>
    <w:rsid w:val="00F13469"/>
    <w:rsid w:val="00F1358E"/>
    <w:rsid w:val="00F137D4"/>
    <w:rsid w:val="00F13D89"/>
    <w:rsid w:val="00F15145"/>
    <w:rsid w:val="00F15D44"/>
    <w:rsid w:val="00F16136"/>
    <w:rsid w:val="00F177E6"/>
    <w:rsid w:val="00F208F3"/>
    <w:rsid w:val="00F20D3E"/>
    <w:rsid w:val="00F20FB6"/>
    <w:rsid w:val="00F211FA"/>
    <w:rsid w:val="00F2137A"/>
    <w:rsid w:val="00F21461"/>
    <w:rsid w:val="00F2158F"/>
    <w:rsid w:val="00F218C9"/>
    <w:rsid w:val="00F22534"/>
    <w:rsid w:val="00F228DE"/>
    <w:rsid w:val="00F22DEA"/>
    <w:rsid w:val="00F23258"/>
    <w:rsid w:val="00F23C86"/>
    <w:rsid w:val="00F24CC5"/>
    <w:rsid w:val="00F250D3"/>
    <w:rsid w:val="00F255FE"/>
    <w:rsid w:val="00F2596B"/>
    <w:rsid w:val="00F261A9"/>
    <w:rsid w:val="00F267FF"/>
    <w:rsid w:val="00F26E8C"/>
    <w:rsid w:val="00F26F8B"/>
    <w:rsid w:val="00F26FCE"/>
    <w:rsid w:val="00F27025"/>
    <w:rsid w:val="00F270DF"/>
    <w:rsid w:val="00F27664"/>
    <w:rsid w:val="00F27680"/>
    <w:rsid w:val="00F27F0F"/>
    <w:rsid w:val="00F27FEC"/>
    <w:rsid w:val="00F3005E"/>
    <w:rsid w:val="00F30FDA"/>
    <w:rsid w:val="00F31C96"/>
    <w:rsid w:val="00F3203C"/>
    <w:rsid w:val="00F333E8"/>
    <w:rsid w:val="00F33C5A"/>
    <w:rsid w:val="00F33D92"/>
    <w:rsid w:val="00F34012"/>
    <w:rsid w:val="00F3416F"/>
    <w:rsid w:val="00F34433"/>
    <w:rsid w:val="00F3555C"/>
    <w:rsid w:val="00F355B0"/>
    <w:rsid w:val="00F35736"/>
    <w:rsid w:val="00F35C53"/>
    <w:rsid w:val="00F35DDE"/>
    <w:rsid w:val="00F35E42"/>
    <w:rsid w:val="00F361AD"/>
    <w:rsid w:val="00F364FB"/>
    <w:rsid w:val="00F36807"/>
    <w:rsid w:val="00F36F73"/>
    <w:rsid w:val="00F37F04"/>
    <w:rsid w:val="00F41136"/>
    <w:rsid w:val="00F41624"/>
    <w:rsid w:val="00F41A67"/>
    <w:rsid w:val="00F44086"/>
    <w:rsid w:val="00F442B7"/>
    <w:rsid w:val="00F444A1"/>
    <w:rsid w:val="00F446C6"/>
    <w:rsid w:val="00F4560C"/>
    <w:rsid w:val="00F4664E"/>
    <w:rsid w:val="00F46BB5"/>
    <w:rsid w:val="00F4719A"/>
    <w:rsid w:val="00F47420"/>
    <w:rsid w:val="00F47966"/>
    <w:rsid w:val="00F50675"/>
    <w:rsid w:val="00F5150D"/>
    <w:rsid w:val="00F51991"/>
    <w:rsid w:val="00F538C4"/>
    <w:rsid w:val="00F54157"/>
    <w:rsid w:val="00F5434A"/>
    <w:rsid w:val="00F54361"/>
    <w:rsid w:val="00F54389"/>
    <w:rsid w:val="00F546B3"/>
    <w:rsid w:val="00F54C59"/>
    <w:rsid w:val="00F54FDB"/>
    <w:rsid w:val="00F55171"/>
    <w:rsid w:val="00F55AC1"/>
    <w:rsid w:val="00F560BD"/>
    <w:rsid w:val="00F5663F"/>
    <w:rsid w:val="00F5793B"/>
    <w:rsid w:val="00F60532"/>
    <w:rsid w:val="00F61095"/>
    <w:rsid w:val="00F61585"/>
    <w:rsid w:val="00F617D9"/>
    <w:rsid w:val="00F62437"/>
    <w:rsid w:val="00F62FC8"/>
    <w:rsid w:val="00F63303"/>
    <w:rsid w:val="00F65559"/>
    <w:rsid w:val="00F6585E"/>
    <w:rsid w:val="00F65A9A"/>
    <w:rsid w:val="00F65C3D"/>
    <w:rsid w:val="00F66822"/>
    <w:rsid w:val="00F669D5"/>
    <w:rsid w:val="00F66FB3"/>
    <w:rsid w:val="00F67664"/>
    <w:rsid w:val="00F678E6"/>
    <w:rsid w:val="00F701C0"/>
    <w:rsid w:val="00F70205"/>
    <w:rsid w:val="00F70692"/>
    <w:rsid w:val="00F70F86"/>
    <w:rsid w:val="00F71090"/>
    <w:rsid w:val="00F712D7"/>
    <w:rsid w:val="00F71314"/>
    <w:rsid w:val="00F71AF9"/>
    <w:rsid w:val="00F722BF"/>
    <w:rsid w:val="00F72819"/>
    <w:rsid w:val="00F72A6A"/>
    <w:rsid w:val="00F732D3"/>
    <w:rsid w:val="00F73744"/>
    <w:rsid w:val="00F7410B"/>
    <w:rsid w:val="00F7567A"/>
    <w:rsid w:val="00F756E8"/>
    <w:rsid w:val="00F7640C"/>
    <w:rsid w:val="00F764F8"/>
    <w:rsid w:val="00F76B3A"/>
    <w:rsid w:val="00F76C5D"/>
    <w:rsid w:val="00F76EE8"/>
    <w:rsid w:val="00F77122"/>
    <w:rsid w:val="00F77189"/>
    <w:rsid w:val="00F805DE"/>
    <w:rsid w:val="00F80EDA"/>
    <w:rsid w:val="00F818BD"/>
    <w:rsid w:val="00F81B3D"/>
    <w:rsid w:val="00F81D65"/>
    <w:rsid w:val="00F81D8F"/>
    <w:rsid w:val="00F8250E"/>
    <w:rsid w:val="00F82E36"/>
    <w:rsid w:val="00F835BE"/>
    <w:rsid w:val="00F83AD9"/>
    <w:rsid w:val="00F843F7"/>
    <w:rsid w:val="00F8597E"/>
    <w:rsid w:val="00F861F0"/>
    <w:rsid w:val="00F86439"/>
    <w:rsid w:val="00F86E06"/>
    <w:rsid w:val="00F8773C"/>
    <w:rsid w:val="00F87BB0"/>
    <w:rsid w:val="00F87EA6"/>
    <w:rsid w:val="00F902DC"/>
    <w:rsid w:val="00F9039F"/>
    <w:rsid w:val="00F90413"/>
    <w:rsid w:val="00F9086D"/>
    <w:rsid w:val="00F92EA5"/>
    <w:rsid w:val="00F93088"/>
    <w:rsid w:val="00F93BF4"/>
    <w:rsid w:val="00F93C7B"/>
    <w:rsid w:val="00F93D35"/>
    <w:rsid w:val="00F9404D"/>
    <w:rsid w:val="00F948DC"/>
    <w:rsid w:val="00F94918"/>
    <w:rsid w:val="00F9499E"/>
    <w:rsid w:val="00F94BDA"/>
    <w:rsid w:val="00F94F6D"/>
    <w:rsid w:val="00F95292"/>
    <w:rsid w:val="00F955D0"/>
    <w:rsid w:val="00F95A38"/>
    <w:rsid w:val="00F95F0D"/>
    <w:rsid w:val="00F95FB4"/>
    <w:rsid w:val="00F9721E"/>
    <w:rsid w:val="00F97BC2"/>
    <w:rsid w:val="00F97E60"/>
    <w:rsid w:val="00F97EED"/>
    <w:rsid w:val="00FA0496"/>
    <w:rsid w:val="00FA0E8A"/>
    <w:rsid w:val="00FA0EDB"/>
    <w:rsid w:val="00FA11B0"/>
    <w:rsid w:val="00FA156A"/>
    <w:rsid w:val="00FA1AD6"/>
    <w:rsid w:val="00FA1E9D"/>
    <w:rsid w:val="00FA1F1C"/>
    <w:rsid w:val="00FA2027"/>
    <w:rsid w:val="00FA21B4"/>
    <w:rsid w:val="00FA2255"/>
    <w:rsid w:val="00FA229D"/>
    <w:rsid w:val="00FA2DBB"/>
    <w:rsid w:val="00FA365B"/>
    <w:rsid w:val="00FA48A1"/>
    <w:rsid w:val="00FA50BE"/>
    <w:rsid w:val="00FA523C"/>
    <w:rsid w:val="00FA5313"/>
    <w:rsid w:val="00FA56B0"/>
    <w:rsid w:val="00FA5B15"/>
    <w:rsid w:val="00FA5CFC"/>
    <w:rsid w:val="00FA5F7E"/>
    <w:rsid w:val="00FA6365"/>
    <w:rsid w:val="00FA6AFB"/>
    <w:rsid w:val="00FB033C"/>
    <w:rsid w:val="00FB0884"/>
    <w:rsid w:val="00FB0C52"/>
    <w:rsid w:val="00FB1472"/>
    <w:rsid w:val="00FB1B28"/>
    <w:rsid w:val="00FB1D31"/>
    <w:rsid w:val="00FB2607"/>
    <w:rsid w:val="00FB2CCD"/>
    <w:rsid w:val="00FB2D5D"/>
    <w:rsid w:val="00FB2F27"/>
    <w:rsid w:val="00FB3352"/>
    <w:rsid w:val="00FB3B9A"/>
    <w:rsid w:val="00FB3DBA"/>
    <w:rsid w:val="00FB4347"/>
    <w:rsid w:val="00FB4606"/>
    <w:rsid w:val="00FB4E25"/>
    <w:rsid w:val="00FB50F6"/>
    <w:rsid w:val="00FB5205"/>
    <w:rsid w:val="00FB5626"/>
    <w:rsid w:val="00FB5E48"/>
    <w:rsid w:val="00FB5E7D"/>
    <w:rsid w:val="00FB61CC"/>
    <w:rsid w:val="00FB733B"/>
    <w:rsid w:val="00FB79AC"/>
    <w:rsid w:val="00FC0577"/>
    <w:rsid w:val="00FC0C57"/>
    <w:rsid w:val="00FC0DC4"/>
    <w:rsid w:val="00FC1C44"/>
    <w:rsid w:val="00FC256F"/>
    <w:rsid w:val="00FC29AF"/>
    <w:rsid w:val="00FC2DF8"/>
    <w:rsid w:val="00FC3A54"/>
    <w:rsid w:val="00FC3B4F"/>
    <w:rsid w:val="00FC3B93"/>
    <w:rsid w:val="00FC3C00"/>
    <w:rsid w:val="00FC437D"/>
    <w:rsid w:val="00FC4BA7"/>
    <w:rsid w:val="00FC527F"/>
    <w:rsid w:val="00FC5287"/>
    <w:rsid w:val="00FC58F7"/>
    <w:rsid w:val="00FC6471"/>
    <w:rsid w:val="00FC6487"/>
    <w:rsid w:val="00FC71CA"/>
    <w:rsid w:val="00FC7580"/>
    <w:rsid w:val="00FC75F5"/>
    <w:rsid w:val="00FC7955"/>
    <w:rsid w:val="00FD0F3E"/>
    <w:rsid w:val="00FD1872"/>
    <w:rsid w:val="00FD19D2"/>
    <w:rsid w:val="00FD1B3E"/>
    <w:rsid w:val="00FD24C3"/>
    <w:rsid w:val="00FD2773"/>
    <w:rsid w:val="00FD2915"/>
    <w:rsid w:val="00FD2992"/>
    <w:rsid w:val="00FD2C2A"/>
    <w:rsid w:val="00FD444E"/>
    <w:rsid w:val="00FD47A5"/>
    <w:rsid w:val="00FD56A4"/>
    <w:rsid w:val="00FD5908"/>
    <w:rsid w:val="00FD6156"/>
    <w:rsid w:val="00FD66A2"/>
    <w:rsid w:val="00FD7763"/>
    <w:rsid w:val="00FD7A86"/>
    <w:rsid w:val="00FE02C5"/>
    <w:rsid w:val="00FE0361"/>
    <w:rsid w:val="00FE1E51"/>
    <w:rsid w:val="00FE2903"/>
    <w:rsid w:val="00FE3EEC"/>
    <w:rsid w:val="00FE47B9"/>
    <w:rsid w:val="00FE4966"/>
    <w:rsid w:val="00FE5085"/>
    <w:rsid w:val="00FE58BC"/>
    <w:rsid w:val="00FE6C5D"/>
    <w:rsid w:val="00FE7325"/>
    <w:rsid w:val="00FE7409"/>
    <w:rsid w:val="00FE7AD3"/>
    <w:rsid w:val="00FE7CB8"/>
    <w:rsid w:val="00FE7F92"/>
    <w:rsid w:val="00FE7FD9"/>
    <w:rsid w:val="00FF091A"/>
    <w:rsid w:val="00FF093C"/>
    <w:rsid w:val="00FF0CD8"/>
    <w:rsid w:val="00FF14A1"/>
    <w:rsid w:val="00FF1D78"/>
    <w:rsid w:val="00FF2669"/>
    <w:rsid w:val="00FF3242"/>
    <w:rsid w:val="00FF37F9"/>
    <w:rsid w:val="00FF3937"/>
    <w:rsid w:val="00FF3EDA"/>
    <w:rsid w:val="00FF44CE"/>
    <w:rsid w:val="00FF4BCD"/>
    <w:rsid w:val="00FF6056"/>
    <w:rsid w:val="00FF61DC"/>
    <w:rsid w:val="00FF639C"/>
    <w:rsid w:val="00FF6D54"/>
    <w:rsid w:val="00FF74BE"/>
    <w:rsid w:val="00FF7A0F"/>
    <w:rsid w:val="00FF7EEE"/>
    <w:rsid w:val="00FF7F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99f,#fcf,aqua"/>
    </o:shapedefaults>
    <o:shapelayout v:ext="edit">
      <o:idmap v:ext="edit" data="1"/>
    </o:shapelayout>
  </w:shapeDefaults>
  <w:decimalSymbol w:val="."/>
  <w:listSeparator w:val=","/>
  <w14:docId w14:val="6A95EEBB"/>
  <w15:docId w15:val="{6D5B88CC-8078-4411-BC54-C881ADF4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86C9C"/>
    <w:pPr>
      <w:widowControl w:val="0"/>
    </w:pPr>
    <w:rPr>
      <w:kern w:val="2"/>
      <w:sz w:val="24"/>
    </w:rPr>
  </w:style>
  <w:style w:type="paragraph" w:styleId="1">
    <w:name w:val="heading 1"/>
    <w:basedOn w:val="a3"/>
    <w:next w:val="a3"/>
    <w:link w:val="10"/>
    <w:qFormat/>
    <w:rsid w:val="00A1702E"/>
    <w:pPr>
      <w:keepNext/>
      <w:numPr>
        <w:numId w:val="1"/>
      </w:numPr>
      <w:spacing w:line="500" w:lineRule="exact"/>
      <w:ind w:left="0" w:firstLine="624"/>
      <w:jc w:val="both"/>
      <w:textAlignment w:val="center"/>
      <w:outlineLvl w:val="0"/>
    </w:pPr>
    <w:rPr>
      <w:rFonts w:ascii="Arial" w:eastAsia="標楷體" w:hAnsi="Arial"/>
      <w:kern w:val="52"/>
      <w:sz w:val="32"/>
    </w:rPr>
  </w:style>
  <w:style w:type="paragraph" w:styleId="2">
    <w:name w:val="heading 2"/>
    <w:basedOn w:val="1"/>
    <w:next w:val="a4"/>
    <w:link w:val="20"/>
    <w:qFormat/>
    <w:rsid w:val="00A1702E"/>
    <w:pPr>
      <w:numPr>
        <w:ilvl w:val="1"/>
      </w:numPr>
      <w:tabs>
        <w:tab w:val="num" w:pos="360"/>
      </w:tabs>
      <w:outlineLvl w:val="1"/>
    </w:pPr>
    <w:rPr>
      <w:b/>
      <w:spacing w:val="10"/>
    </w:rPr>
  </w:style>
  <w:style w:type="paragraph" w:styleId="3">
    <w:name w:val="heading 3"/>
    <w:basedOn w:val="2"/>
    <w:next w:val="a4"/>
    <w:link w:val="30"/>
    <w:uiPriority w:val="9"/>
    <w:qFormat/>
    <w:rsid w:val="00A1702E"/>
    <w:pPr>
      <w:numPr>
        <w:ilvl w:val="2"/>
      </w:numPr>
      <w:tabs>
        <w:tab w:val="num" w:pos="360"/>
      </w:tabs>
      <w:outlineLvl w:val="2"/>
    </w:pPr>
  </w:style>
  <w:style w:type="paragraph" w:styleId="4">
    <w:name w:val="heading 4"/>
    <w:basedOn w:val="3"/>
    <w:next w:val="a4"/>
    <w:link w:val="40"/>
    <w:qFormat/>
    <w:rsid w:val="00A1702E"/>
    <w:pPr>
      <w:numPr>
        <w:ilvl w:val="3"/>
      </w:numPr>
      <w:tabs>
        <w:tab w:val="num" w:pos="360"/>
      </w:tabs>
      <w:outlineLvl w:val="3"/>
    </w:pPr>
  </w:style>
  <w:style w:type="paragraph" w:styleId="5">
    <w:name w:val="heading 5"/>
    <w:basedOn w:val="4"/>
    <w:next w:val="a4"/>
    <w:link w:val="50"/>
    <w:qFormat/>
    <w:rsid w:val="00A1702E"/>
    <w:pPr>
      <w:numPr>
        <w:ilvl w:val="4"/>
      </w:numPr>
      <w:tabs>
        <w:tab w:val="num" w:pos="360"/>
      </w:tabs>
      <w:outlineLvl w:val="4"/>
    </w:pPr>
  </w:style>
  <w:style w:type="paragraph" w:styleId="6">
    <w:name w:val="heading 6"/>
    <w:basedOn w:val="5"/>
    <w:next w:val="a4"/>
    <w:link w:val="60"/>
    <w:qFormat/>
    <w:rsid w:val="00A1702E"/>
    <w:pPr>
      <w:numPr>
        <w:ilvl w:val="5"/>
      </w:numPr>
      <w:tabs>
        <w:tab w:val="num" w:pos="360"/>
      </w:tabs>
      <w:outlineLvl w:val="5"/>
    </w:pPr>
  </w:style>
  <w:style w:type="paragraph" w:styleId="7">
    <w:name w:val="heading 7"/>
    <w:basedOn w:val="a3"/>
    <w:next w:val="a4"/>
    <w:link w:val="70"/>
    <w:qFormat/>
    <w:rsid w:val="00A1702E"/>
    <w:pPr>
      <w:keepNext/>
      <w:numPr>
        <w:ilvl w:val="6"/>
        <w:numId w:val="1"/>
      </w:numPr>
      <w:spacing w:line="400" w:lineRule="exact"/>
      <w:outlineLvl w:val="6"/>
    </w:pPr>
    <w:rPr>
      <w:rFonts w:ascii="Arial" w:hAnsi="Arial"/>
      <w:b/>
      <w:sz w:val="36"/>
    </w:rPr>
  </w:style>
  <w:style w:type="paragraph" w:styleId="8">
    <w:name w:val="heading 8"/>
    <w:basedOn w:val="a3"/>
    <w:next w:val="a4"/>
    <w:link w:val="80"/>
    <w:qFormat/>
    <w:rsid w:val="00A1702E"/>
    <w:pPr>
      <w:keepNext/>
      <w:numPr>
        <w:ilvl w:val="7"/>
        <w:numId w:val="1"/>
      </w:numPr>
      <w:spacing w:line="720" w:lineRule="auto"/>
      <w:outlineLvl w:val="7"/>
    </w:pPr>
    <w:rPr>
      <w:rFonts w:ascii="Arial" w:hAnsi="Arial"/>
      <w:sz w:val="36"/>
    </w:rPr>
  </w:style>
  <w:style w:type="paragraph" w:styleId="9">
    <w:name w:val="heading 9"/>
    <w:basedOn w:val="a3"/>
    <w:next w:val="a4"/>
    <w:link w:val="90"/>
    <w:qFormat/>
    <w:rsid w:val="00A1702E"/>
    <w:pPr>
      <w:keepNext/>
      <w:numPr>
        <w:ilvl w:val="8"/>
        <w:numId w:val="1"/>
      </w:numPr>
      <w:spacing w:line="720" w:lineRule="auto"/>
      <w:outlineLvl w:val="8"/>
    </w:pPr>
    <w:rPr>
      <w:rFonts w:ascii="Arial" w:hAnsi="Arial"/>
      <w:sz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rsid w:val="00A1702E"/>
    <w:pPr>
      <w:ind w:left="480"/>
    </w:pPr>
  </w:style>
  <w:style w:type="paragraph" w:styleId="a8">
    <w:name w:val="Plain Text"/>
    <w:aliases w:val="一般文字 字元,一般文字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內縮"/>
    <w:basedOn w:val="a3"/>
    <w:link w:val="a9"/>
    <w:rsid w:val="00A1702E"/>
    <w:rPr>
      <w:rFonts w:ascii="細明體" w:eastAsia="細明體" w:hAnsi="Courier New"/>
    </w:rPr>
  </w:style>
  <w:style w:type="paragraph" w:customStyle="1" w:styleId="aa">
    <w:name w:val="主文"/>
    <w:basedOn w:val="a3"/>
    <w:rsid w:val="00A1702E"/>
    <w:pPr>
      <w:spacing w:line="312" w:lineRule="auto"/>
      <w:ind w:firstLineChars="200" w:firstLine="434"/>
      <w:jc w:val="both"/>
    </w:pPr>
    <w:rPr>
      <w:rFonts w:eastAsia="華康楷書體W5"/>
      <w:spacing w:val="4"/>
      <w:sz w:val="21"/>
    </w:rPr>
  </w:style>
  <w:style w:type="paragraph" w:customStyle="1" w:styleId="11">
    <w:name w:val="內文1"/>
    <w:rsid w:val="00A1702E"/>
    <w:pPr>
      <w:widowControl w:val="0"/>
      <w:adjustRightInd w:val="0"/>
      <w:spacing w:line="360" w:lineRule="atLeast"/>
      <w:textAlignment w:val="baseline"/>
    </w:pPr>
    <w:rPr>
      <w:rFonts w:ascii="細明體" w:eastAsia="細明體"/>
      <w:sz w:val="24"/>
    </w:rPr>
  </w:style>
  <w:style w:type="paragraph" w:styleId="ab">
    <w:name w:val="footer"/>
    <w:basedOn w:val="a3"/>
    <w:link w:val="ac"/>
    <w:uiPriority w:val="99"/>
    <w:rsid w:val="00A1702E"/>
    <w:pPr>
      <w:tabs>
        <w:tab w:val="center" w:pos="4153"/>
        <w:tab w:val="right" w:pos="8306"/>
      </w:tabs>
      <w:snapToGrid w:val="0"/>
    </w:pPr>
    <w:rPr>
      <w:sz w:val="20"/>
    </w:rPr>
  </w:style>
  <w:style w:type="character" w:styleId="ad">
    <w:name w:val="page number"/>
    <w:basedOn w:val="a5"/>
    <w:rsid w:val="00A1702E"/>
  </w:style>
  <w:style w:type="paragraph" w:styleId="ae">
    <w:name w:val="header"/>
    <w:basedOn w:val="a3"/>
    <w:link w:val="af"/>
    <w:rsid w:val="00A1702E"/>
    <w:pPr>
      <w:tabs>
        <w:tab w:val="center" w:pos="4153"/>
        <w:tab w:val="right" w:pos="8306"/>
      </w:tabs>
      <w:snapToGrid w:val="0"/>
    </w:pPr>
    <w:rPr>
      <w:sz w:val="20"/>
    </w:rPr>
  </w:style>
  <w:style w:type="paragraph" w:customStyle="1" w:styleId="16">
    <w:name w:val="華康16粗"/>
    <w:basedOn w:val="a3"/>
    <w:rsid w:val="00A1702E"/>
    <w:pPr>
      <w:autoSpaceDE w:val="0"/>
      <w:autoSpaceDN w:val="0"/>
      <w:adjustRightInd w:val="0"/>
      <w:spacing w:before="240" w:line="440" w:lineRule="atLeast"/>
      <w:jc w:val="both"/>
      <w:textAlignment w:val="bottom"/>
    </w:pPr>
    <w:rPr>
      <w:rFonts w:ascii="華康公文系統字型" w:eastAsia="華康公文系統字型"/>
      <w:b/>
      <w:kern w:val="0"/>
      <w:sz w:val="32"/>
    </w:rPr>
  </w:style>
  <w:style w:type="paragraph" w:styleId="21">
    <w:name w:val="Body Text 2"/>
    <w:basedOn w:val="a3"/>
    <w:link w:val="22"/>
    <w:rsid w:val="00076124"/>
    <w:pPr>
      <w:adjustRightInd w:val="0"/>
      <w:snapToGrid w:val="0"/>
      <w:spacing w:before="50" w:line="500" w:lineRule="exact"/>
      <w:jc w:val="distribute"/>
    </w:pPr>
    <w:rPr>
      <w:rFonts w:eastAsia="標楷體"/>
      <w:sz w:val="32"/>
    </w:rPr>
  </w:style>
  <w:style w:type="table" w:styleId="af0">
    <w:name w:val="Table Grid"/>
    <w:basedOn w:val="a6"/>
    <w:uiPriority w:val="39"/>
    <w:rsid w:val="009804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pt04">
    <w:name w:val="樣式 樣式 正式排版-標題壹 + 行距:  固定行高 27 pt + 套用後:  0.4 列 行距:  單行間距"/>
    <w:basedOn w:val="a3"/>
    <w:rsid w:val="00FA2027"/>
    <w:pPr>
      <w:adjustRightInd w:val="0"/>
      <w:snapToGrid w:val="0"/>
      <w:spacing w:afterLines="50"/>
      <w:jc w:val="both"/>
    </w:pPr>
    <w:rPr>
      <w:rFonts w:eastAsia="標楷體" w:cs="新細明體"/>
      <w:b/>
      <w:bCs/>
      <w:sz w:val="36"/>
    </w:rPr>
  </w:style>
  <w:style w:type="paragraph" w:styleId="af1">
    <w:name w:val="Body Text"/>
    <w:basedOn w:val="a3"/>
    <w:link w:val="af2"/>
    <w:uiPriority w:val="99"/>
    <w:rsid w:val="00FA2027"/>
    <w:pPr>
      <w:spacing w:after="120"/>
    </w:pPr>
  </w:style>
  <w:style w:type="paragraph" w:customStyle="1" w:styleId="61">
    <w:name w:val="樣式6"/>
    <w:basedOn w:val="a3"/>
    <w:autoRedefine/>
    <w:rsid w:val="00FA2027"/>
    <w:pPr>
      <w:adjustRightInd w:val="0"/>
      <w:snapToGrid w:val="0"/>
      <w:spacing w:before="40" w:after="480" w:line="520" w:lineRule="exact"/>
      <w:ind w:firstLine="567"/>
      <w:jc w:val="both"/>
    </w:pPr>
    <w:rPr>
      <w:rFonts w:ascii="標楷體" w:eastAsia="標楷體" w:hAnsi="標楷體"/>
      <w:sz w:val="28"/>
      <w:szCs w:val="28"/>
    </w:rPr>
  </w:style>
  <w:style w:type="paragraph" w:customStyle="1" w:styleId="12">
    <w:name w:val="樣式1"/>
    <w:basedOn w:val="a3"/>
    <w:link w:val="13"/>
    <w:qFormat/>
    <w:rsid w:val="00FA2027"/>
    <w:pPr>
      <w:spacing w:after="120" w:line="460" w:lineRule="exact"/>
    </w:pPr>
    <w:rPr>
      <w:rFonts w:eastAsia="標楷體"/>
      <w:b/>
      <w:sz w:val="32"/>
    </w:rPr>
  </w:style>
  <w:style w:type="paragraph" w:customStyle="1" w:styleId="af3">
    <w:name w:val="甲篇內文"/>
    <w:basedOn w:val="a3"/>
    <w:rsid w:val="00FA2027"/>
    <w:pPr>
      <w:spacing w:line="460" w:lineRule="exact"/>
      <w:ind w:firstLineChars="200" w:firstLine="200"/>
      <w:jc w:val="both"/>
    </w:pPr>
    <w:rPr>
      <w:rFonts w:ascii="標楷體" w:eastAsia="標楷體"/>
      <w:sz w:val="28"/>
      <w:szCs w:val="28"/>
    </w:rPr>
  </w:style>
  <w:style w:type="character" w:customStyle="1" w:styleId="af4">
    <w:name w:val="一般文字 字元 字元"/>
    <w:rsid w:val="00FA2027"/>
    <w:rPr>
      <w:rFonts w:ascii="細明體" w:eastAsia="細明體" w:hAnsi="Courier New"/>
      <w:kern w:val="2"/>
      <w:sz w:val="24"/>
      <w:szCs w:val="24"/>
      <w:lang w:val="en-US" w:eastAsia="zh-TW" w:bidi="ar-SA"/>
    </w:rPr>
  </w:style>
  <w:style w:type="paragraph" w:customStyle="1" w:styleId="af5">
    <w:name w:val="標一"/>
    <w:basedOn w:val="a3"/>
    <w:rsid w:val="00FA2027"/>
    <w:pPr>
      <w:kinsoku w:val="0"/>
      <w:autoSpaceDE w:val="0"/>
      <w:autoSpaceDN w:val="0"/>
      <w:adjustRightInd w:val="0"/>
      <w:spacing w:line="240" w:lineRule="atLeast"/>
      <w:ind w:left="113" w:firstLine="318"/>
      <w:jc w:val="both"/>
      <w:textAlignment w:val="baseline"/>
    </w:pPr>
    <w:rPr>
      <w:rFonts w:ascii="雅真標準楷書" w:eastAsia="雅真標準楷書" w:hAnsi="Arial"/>
      <w:b/>
      <w:color w:val="000000"/>
      <w:spacing w:val="-20"/>
      <w:kern w:val="0"/>
      <w:sz w:val="36"/>
      <w:szCs w:val="24"/>
    </w:rPr>
  </w:style>
  <w:style w:type="paragraph" w:customStyle="1" w:styleId="14">
    <w:name w:val="標題1內文"/>
    <w:basedOn w:val="a3"/>
    <w:rsid w:val="00FA2027"/>
    <w:pPr>
      <w:spacing w:line="520" w:lineRule="exact"/>
      <w:ind w:left="1400"/>
      <w:jc w:val="both"/>
    </w:pPr>
    <w:rPr>
      <w:rFonts w:ascii="標楷體" w:eastAsia="標楷體" w:hAnsi="標楷體"/>
      <w:sz w:val="32"/>
    </w:rPr>
  </w:style>
  <w:style w:type="paragraph" w:customStyle="1" w:styleId="af6">
    <w:name w:val="內文文字"/>
    <w:basedOn w:val="a3"/>
    <w:rsid w:val="00FA2027"/>
    <w:pPr>
      <w:adjustRightInd w:val="0"/>
      <w:spacing w:line="500" w:lineRule="exact"/>
      <w:ind w:firstLine="200"/>
      <w:jc w:val="both"/>
      <w:textAlignment w:val="baseline"/>
    </w:pPr>
    <w:rPr>
      <w:rFonts w:eastAsia="標楷體"/>
      <w:kern w:val="0"/>
      <w:sz w:val="32"/>
      <w:szCs w:val="24"/>
    </w:rPr>
  </w:style>
  <w:style w:type="paragraph" w:customStyle="1" w:styleId="91">
    <w:name w:val="樣式9"/>
    <w:basedOn w:val="a3"/>
    <w:autoRedefine/>
    <w:rsid w:val="00FA2027"/>
    <w:pPr>
      <w:spacing w:before="120" w:after="360" w:line="520" w:lineRule="exact"/>
      <w:ind w:firstLine="567"/>
      <w:jc w:val="both"/>
    </w:pPr>
    <w:rPr>
      <w:rFonts w:ascii="標楷體" w:eastAsia="標楷體" w:hAnsi="標楷體"/>
      <w:b/>
      <w:spacing w:val="20"/>
      <w:sz w:val="28"/>
    </w:rPr>
  </w:style>
  <w:style w:type="character" w:customStyle="1" w:styleId="51">
    <w:name w:val="樣式 樣式5 + 字元"/>
    <w:rsid w:val="00FA2027"/>
    <w:rPr>
      <w:rFonts w:eastAsia="標楷體" w:cs="新細明體"/>
      <w:spacing w:val="2"/>
      <w:kern w:val="2"/>
      <w:sz w:val="28"/>
      <w:szCs w:val="28"/>
      <w:lang w:val="en-US" w:eastAsia="zh-TW" w:bidi="ar-SA"/>
    </w:rPr>
  </w:style>
  <w:style w:type="paragraph" w:customStyle="1" w:styleId="15">
    <w:name w:val="決算內文1"/>
    <w:basedOn w:val="a3"/>
    <w:rsid w:val="00FA2027"/>
    <w:pPr>
      <w:topLinePunct/>
      <w:adjustRightInd w:val="0"/>
      <w:spacing w:line="552" w:lineRule="exact"/>
      <w:ind w:left="840" w:hanging="280"/>
      <w:jc w:val="both"/>
      <w:textAlignment w:val="baseline"/>
    </w:pPr>
    <w:rPr>
      <w:rFonts w:ascii="細明體" w:eastAsia="細明體" w:hAnsi="細明體"/>
      <w:spacing w:val="10"/>
      <w:kern w:val="20"/>
      <w:sz w:val="26"/>
    </w:rPr>
  </w:style>
  <w:style w:type="paragraph" w:styleId="af7">
    <w:name w:val="Body Text Indent"/>
    <w:basedOn w:val="a3"/>
    <w:link w:val="af8"/>
    <w:rsid w:val="00FA2027"/>
    <w:pPr>
      <w:spacing w:after="120"/>
      <w:ind w:leftChars="200" w:left="480"/>
    </w:pPr>
  </w:style>
  <w:style w:type="paragraph" w:customStyle="1" w:styleId="af9">
    <w:name w:val="主旨"/>
    <w:basedOn w:val="a3"/>
    <w:rsid w:val="00FA2027"/>
    <w:pPr>
      <w:kinsoku w:val="0"/>
      <w:adjustRightInd w:val="0"/>
      <w:spacing w:line="440" w:lineRule="atLeast"/>
      <w:ind w:left="952" w:hanging="952"/>
      <w:textAlignment w:val="baseline"/>
    </w:pPr>
    <w:rPr>
      <w:rFonts w:ascii="標楷體" w:eastAsia="標楷體"/>
      <w:kern w:val="0"/>
      <w:sz w:val="32"/>
    </w:rPr>
  </w:style>
  <w:style w:type="paragraph" w:customStyle="1" w:styleId="-2052">
    <w:name w:val="樣式 樣式 樣式 樣式 樣式 樣式 正式排版-內文文字 + 第一行:  2 字元 套用後:  0.5 列 + 第一行:  2 字..."/>
    <w:basedOn w:val="a3"/>
    <w:rsid w:val="00FA2027"/>
    <w:pPr>
      <w:adjustRightInd w:val="0"/>
      <w:snapToGrid w:val="0"/>
      <w:spacing w:afterLines="30" w:line="360" w:lineRule="exact"/>
      <w:ind w:firstLineChars="200" w:firstLine="200"/>
      <w:jc w:val="both"/>
      <w:textAlignment w:val="baseline"/>
    </w:pPr>
    <w:rPr>
      <w:rFonts w:eastAsia="標楷體" w:cs="新細明體"/>
      <w:kern w:val="0"/>
      <w:sz w:val="22"/>
    </w:rPr>
  </w:style>
  <w:style w:type="paragraph" w:customStyle="1" w:styleId="23">
    <w:name w:val="樣式 樣式 本文 + 第一行:  2 字元 + (中文) 標楷體"/>
    <w:basedOn w:val="a3"/>
    <w:link w:val="24"/>
    <w:rsid w:val="009D0558"/>
    <w:pPr>
      <w:adjustRightInd w:val="0"/>
      <w:spacing w:line="500" w:lineRule="exact"/>
      <w:ind w:firstLineChars="200" w:firstLine="640"/>
      <w:jc w:val="both"/>
      <w:textAlignment w:val="baseline"/>
    </w:pPr>
    <w:rPr>
      <w:rFonts w:eastAsia="華康楷書體W7" w:cs="新細明體"/>
      <w:color w:val="000000"/>
      <w:kern w:val="0"/>
      <w:sz w:val="32"/>
      <w:szCs w:val="32"/>
    </w:rPr>
  </w:style>
  <w:style w:type="character" w:customStyle="1" w:styleId="24">
    <w:name w:val="樣式 樣式 本文 + 第一行:  2 字元 + (中文) 標楷體 字元"/>
    <w:link w:val="23"/>
    <w:rsid w:val="009D0558"/>
    <w:rPr>
      <w:rFonts w:eastAsia="華康楷書體W7" w:cs="新細明體"/>
      <w:color w:val="000000"/>
      <w:sz w:val="32"/>
      <w:szCs w:val="32"/>
      <w:lang w:val="en-US" w:eastAsia="zh-TW" w:bidi="ar-SA"/>
    </w:rPr>
  </w:style>
  <w:style w:type="character" w:customStyle="1" w:styleId="style18style22">
    <w:name w:val="style18 style22"/>
    <w:basedOn w:val="a5"/>
    <w:rsid w:val="009D0558"/>
  </w:style>
  <w:style w:type="character" w:customStyle="1" w:styleId="style221">
    <w:name w:val="style221"/>
    <w:rsid w:val="009D0558"/>
    <w:rPr>
      <w:color w:val="003300"/>
    </w:rPr>
  </w:style>
  <w:style w:type="paragraph" w:customStyle="1" w:styleId="afa">
    <w:name w:val="民國"/>
    <w:basedOn w:val="a3"/>
    <w:rsid w:val="0099587B"/>
    <w:pPr>
      <w:keepNext/>
      <w:jc w:val="center"/>
    </w:pPr>
    <w:rPr>
      <w:rFonts w:ascii="標楷體" w:eastAsia="標楷體"/>
      <w:spacing w:val="40"/>
      <w:kern w:val="16"/>
      <w:szCs w:val="24"/>
    </w:rPr>
  </w:style>
  <w:style w:type="paragraph" w:customStyle="1" w:styleId="afb">
    <w:name w:val="表上"/>
    <w:basedOn w:val="a3"/>
    <w:rsid w:val="0099587B"/>
    <w:pPr>
      <w:keepNext/>
      <w:ind w:left="57" w:right="57"/>
      <w:jc w:val="distribute"/>
    </w:pPr>
    <w:rPr>
      <w:rFonts w:ascii="標楷體" w:eastAsia="標楷體"/>
      <w:kern w:val="16"/>
      <w:sz w:val="20"/>
      <w:szCs w:val="24"/>
    </w:rPr>
  </w:style>
  <w:style w:type="paragraph" w:styleId="afc">
    <w:name w:val="Balloon Text"/>
    <w:basedOn w:val="a3"/>
    <w:link w:val="afd"/>
    <w:uiPriority w:val="99"/>
    <w:rsid w:val="00D03D80"/>
    <w:rPr>
      <w:rFonts w:ascii="Cambria" w:hAnsi="Cambria"/>
      <w:sz w:val="18"/>
      <w:szCs w:val="18"/>
    </w:rPr>
  </w:style>
  <w:style w:type="character" w:customStyle="1" w:styleId="afd">
    <w:name w:val="註解方塊文字 字元"/>
    <w:link w:val="afc"/>
    <w:uiPriority w:val="99"/>
    <w:rsid w:val="00D03D80"/>
    <w:rPr>
      <w:rFonts w:ascii="Cambria" w:eastAsia="新細明體" w:hAnsi="Cambria" w:cs="Times New Roman"/>
      <w:kern w:val="2"/>
      <w:sz w:val="18"/>
      <w:szCs w:val="18"/>
    </w:rPr>
  </w:style>
  <w:style w:type="character" w:customStyle="1" w:styleId="a9">
    <w:name w:val="純文字 字元"/>
    <w:aliases w:val="一般文字 字元 字元1,一般文字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8"/>
    <w:locked/>
    <w:rsid w:val="00D46CB3"/>
    <w:rPr>
      <w:rFonts w:ascii="細明體" w:eastAsia="細明體" w:hAnsi="Courier New"/>
      <w:kern w:val="2"/>
      <w:sz w:val="24"/>
    </w:rPr>
  </w:style>
  <w:style w:type="character" w:customStyle="1" w:styleId="-">
    <w:name w:val="表格-文字"/>
    <w:rsid w:val="00127D46"/>
    <w:rPr>
      <w:rFonts w:ascii="Times New Roman" w:eastAsia="華康楷書體W7" w:hAnsi="Times New Roman"/>
      <w:spacing w:val="-6"/>
      <w:sz w:val="18"/>
      <w:szCs w:val="18"/>
    </w:rPr>
  </w:style>
  <w:style w:type="paragraph" w:customStyle="1" w:styleId="afe">
    <w:name w:val="表數"/>
    <w:basedOn w:val="a3"/>
    <w:rsid w:val="00C22BE1"/>
    <w:pPr>
      <w:keepNext/>
      <w:jc w:val="right"/>
    </w:pPr>
    <w:rPr>
      <w:rFonts w:ascii="標楷體" w:eastAsia="標楷體"/>
      <w:kern w:val="16"/>
      <w:sz w:val="20"/>
      <w:szCs w:val="24"/>
    </w:rPr>
  </w:style>
  <w:style w:type="paragraph" w:customStyle="1" w:styleId="aff">
    <w:name w:val="單位"/>
    <w:basedOn w:val="a3"/>
    <w:rsid w:val="00C22BE1"/>
    <w:pPr>
      <w:keepNext/>
      <w:ind w:left="7938"/>
      <w:jc w:val="both"/>
    </w:pPr>
    <w:rPr>
      <w:rFonts w:ascii="標楷體" w:eastAsia="標楷體"/>
      <w:kern w:val="16"/>
      <w:sz w:val="20"/>
      <w:szCs w:val="24"/>
    </w:rPr>
  </w:style>
  <w:style w:type="paragraph" w:customStyle="1" w:styleId="-1105">
    <w:name w:val="樣式 樣式 樣式 樣式 樣式 正式排版-標題一 + 第一行:  1 字元 + 第一行:  1 字元 套用前:  0.5 列 套用..."/>
    <w:basedOn w:val="a3"/>
    <w:rsid w:val="00E67103"/>
    <w:pPr>
      <w:adjustRightInd w:val="0"/>
      <w:snapToGrid w:val="0"/>
      <w:spacing w:afterLines="40" w:line="340" w:lineRule="exact"/>
      <w:ind w:firstLineChars="100" w:firstLine="100"/>
      <w:jc w:val="both"/>
      <w:textAlignment w:val="baseline"/>
    </w:pPr>
    <w:rPr>
      <w:rFonts w:eastAsia="標楷體" w:cs="新細明體"/>
      <w:b/>
      <w:bCs/>
      <w:kern w:val="0"/>
      <w:sz w:val="32"/>
    </w:rPr>
  </w:style>
  <w:style w:type="paragraph" w:customStyle="1" w:styleId="17">
    <w:name w:val="樣式 標題一 + 第一行:  1 字元"/>
    <w:basedOn w:val="a3"/>
    <w:rsid w:val="00E67103"/>
    <w:pPr>
      <w:spacing w:line="500" w:lineRule="exact"/>
      <w:ind w:firstLineChars="100" w:firstLine="320"/>
    </w:pPr>
    <w:rPr>
      <w:rFonts w:eastAsia="華康楷書體W7" w:hAnsi="標楷體" w:cs="新細明體"/>
      <w:sz w:val="32"/>
    </w:rPr>
  </w:style>
  <w:style w:type="character" w:customStyle="1" w:styleId="af">
    <w:name w:val="頁首 字元"/>
    <w:link w:val="ae"/>
    <w:uiPriority w:val="99"/>
    <w:rsid w:val="00E67103"/>
    <w:rPr>
      <w:kern w:val="2"/>
    </w:rPr>
  </w:style>
  <w:style w:type="character" w:customStyle="1" w:styleId="ac">
    <w:name w:val="頁尾 字元"/>
    <w:link w:val="ab"/>
    <w:uiPriority w:val="99"/>
    <w:rsid w:val="00E67103"/>
    <w:rPr>
      <w:kern w:val="2"/>
    </w:rPr>
  </w:style>
  <w:style w:type="character" w:customStyle="1" w:styleId="20">
    <w:name w:val="標題 2 字元"/>
    <w:link w:val="2"/>
    <w:rsid w:val="00E67103"/>
    <w:rPr>
      <w:rFonts w:ascii="Arial" w:eastAsia="標楷體" w:hAnsi="Arial"/>
      <w:b/>
      <w:spacing w:val="10"/>
      <w:kern w:val="52"/>
      <w:sz w:val="32"/>
    </w:rPr>
  </w:style>
  <w:style w:type="character" w:customStyle="1" w:styleId="30">
    <w:name w:val="標題 3 字元"/>
    <w:link w:val="3"/>
    <w:uiPriority w:val="9"/>
    <w:rsid w:val="00E67103"/>
    <w:rPr>
      <w:rFonts w:ascii="Arial" w:eastAsia="標楷體" w:hAnsi="Arial"/>
      <w:b/>
      <w:spacing w:val="10"/>
      <w:kern w:val="52"/>
      <w:sz w:val="32"/>
    </w:rPr>
  </w:style>
  <w:style w:type="character" w:customStyle="1" w:styleId="40">
    <w:name w:val="標題 4 字元"/>
    <w:link w:val="4"/>
    <w:rsid w:val="00E67103"/>
    <w:rPr>
      <w:rFonts w:ascii="Arial" w:eastAsia="標楷體" w:hAnsi="Arial"/>
      <w:b/>
      <w:spacing w:val="10"/>
      <w:kern w:val="52"/>
      <w:sz w:val="32"/>
    </w:rPr>
  </w:style>
  <w:style w:type="character" w:customStyle="1" w:styleId="50">
    <w:name w:val="標題 5 字元"/>
    <w:link w:val="5"/>
    <w:rsid w:val="00E67103"/>
    <w:rPr>
      <w:rFonts w:ascii="Arial" w:eastAsia="標楷體" w:hAnsi="Arial"/>
      <w:b/>
      <w:spacing w:val="10"/>
      <w:kern w:val="52"/>
      <w:sz w:val="32"/>
    </w:rPr>
  </w:style>
  <w:style w:type="character" w:customStyle="1" w:styleId="60">
    <w:name w:val="標題 6 字元"/>
    <w:link w:val="6"/>
    <w:rsid w:val="00E67103"/>
    <w:rPr>
      <w:rFonts w:ascii="Arial" w:eastAsia="標楷體" w:hAnsi="Arial"/>
      <w:b/>
      <w:spacing w:val="10"/>
      <w:kern w:val="52"/>
      <w:sz w:val="32"/>
    </w:rPr>
  </w:style>
  <w:style w:type="character" w:customStyle="1" w:styleId="70">
    <w:name w:val="標題 7 字元"/>
    <w:link w:val="7"/>
    <w:rsid w:val="00E67103"/>
    <w:rPr>
      <w:rFonts w:ascii="Arial" w:hAnsi="Arial"/>
      <w:b/>
      <w:kern w:val="2"/>
      <w:sz w:val="36"/>
    </w:rPr>
  </w:style>
  <w:style w:type="character" w:customStyle="1" w:styleId="af2">
    <w:name w:val="本文 字元"/>
    <w:link w:val="af1"/>
    <w:uiPriority w:val="99"/>
    <w:rsid w:val="00E67103"/>
    <w:rPr>
      <w:kern w:val="2"/>
      <w:sz w:val="24"/>
    </w:rPr>
  </w:style>
  <w:style w:type="paragraph" w:customStyle="1" w:styleId="aff0">
    <w:name w:val="標題一"/>
    <w:basedOn w:val="a3"/>
    <w:rsid w:val="00E67103"/>
    <w:pPr>
      <w:spacing w:line="500" w:lineRule="exact"/>
      <w:ind w:firstLineChars="100" w:firstLine="100"/>
    </w:pPr>
    <w:rPr>
      <w:rFonts w:eastAsia="標楷體" w:hAnsi="標楷體"/>
      <w:sz w:val="32"/>
      <w:szCs w:val="32"/>
    </w:rPr>
  </w:style>
  <w:style w:type="paragraph" w:customStyle="1" w:styleId="aff1">
    <w:name w:val="標題(一)"/>
    <w:basedOn w:val="a3"/>
    <w:rsid w:val="00E67103"/>
    <w:pPr>
      <w:spacing w:line="500" w:lineRule="exact"/>
      <w:ind w:firstLineChars="200" w:firstLine="200"/>
    </w:pPr>
    <w:rPr>
      <w:rFonts w:eastAsia="標楷體" w:hAnsi="標楷體"/>
      <w:sz w:val="32"/>
      <w:szCs w:val="32"/>
    </w:rPr>
  </w:style>
  <w:style w:type="paragraph" w:customStyle="1" w:styleId="25">
    <w:name w:val="樣式 本文 + 第一行:  2 字元"/>
    <w:basedOn w:val="af1"/>
    <w:link w:val="26"/>
    <w:rsid w:val="00E67103"/>
  </w:style>
  <w:style w:type="character" w:customStyle="1" w:styleId="26">
    <w:name w:val="樣式 本文 + 第一行:  2 字元 字元"/>
    <w:link w:val="25"/>
    <w:rsid w:val="00E67103"/>
    <w:rPr>
      <w:kern w:val="2"/>
      <w:sz w:val="24"/>
    </w:rPr>
  </w:style>
  <w:style w:type="paragraph" w:customStyle="1" w:styleId="27">
    <w:name w:val="樣式 標題(一) + 第一行:  2 字元"/>
    <w:basedOn w:val="aff1"/>
    <w:rsid w:val="00E67103"/>
  </w:style>
  <w:style w:type="paragraph" w:customStyle="1" w:styleId="a1">
    <w:name w:val="大項一"/>
    <w:basedOn w:val="a3"/>
    <w:rsid w:val="00E67103"/>
    <w:pPr>
      <w:numPr>
        <w:ilvl w:val="3"/>
        <w:numId w:val="2"/>
      </w:numPr>
      <w:adjustRightInd w:val="0"/>
      <w:spacing w:line="360" w:lineRule="atLeast"/>
      <w:textAlignment w:val="baseline"/>
    </w:pPr>
    <w:rPr>
      <w:rFonts w:eastAsia="標楷體"/>
      <w:kern w:val="0"/>
      <w:sz w:val="32"/>
    </w:rPr>
  </w:style>
  <w:style w:type="paragraph" w:customStyle="1" w:styleId="a">
    <w:name w:val="大項（一）"/>
    <w:basedOn w:val="a1"/>
    <w:rsid w:val="00E67103"/>
    <w:pPr>
      <w:numPr>
        <w:ilvl w:val="1"/>
      </w:numPr>
      <w:ind w:left="1758" w:hanging="624"/>
    </w:pPr>
  </w:style>
  <w:style w:type="paragraph" w:styleId="31">
    <w:name w:val="Body Text Indent 3"/>
    <w:basedOn w:val="a3"/>
    <w:link w:val="32"/>
    <w:rsid w:val="00E67103"/>
    <w:pPr>
      <w:spacing w:after="120"/>
      <w:ind w:leftChars="200" w:left="480"/>
    </w:pPr>
    <w:rPr>
      <w:sz w:val="16"/>
      <w:szCs w:val="16"/>
    </w:rPr>
  </w:style>
  <w:style w:type="character" w:customStyle="1" w:styleId="32">
    <w:name w:val="本文縮排 3 字元"/>
    <w:link w:val="31"/>
    <w:rsid w:val="00E67103"/>
    <w:rPr>
      <w:kern w:val="2"/>
      <w:sz w:val="16"/>
      <w:szCs w:val="16"/>
    </w:rPr>
  </w:style>
  <w:style w:type="paragraph" w:styleId="aff2">
    <w:name w:val="Closing"/>
    <w:basedOn w:val="a3"/>
    <w:link w:val="aff3"/>
    <w:rsid w:val="00E67103"/>
    <w:pPr>
      <w:ind w:leftChars="1800" w:left="100"/>
    </w:pPr>
    <w:rPr>
      <w:rFonts w:eastAsia="標楷體" w:hAnsi="標楷體"/>
      <w:sz w:val="32"/>
      <w:szCs w:val="32"/>
    </w:rPr>
  </w:style>
  <w:style w:type="character" w:customStyle="1" w:styleId="aff3">
    <w:name w:val="結語 字元"/>
    <w:link w:val="aff2"/>
    <w:rsid w:val="00E67103"/>
    <w:rPr>
      <w:rFonts w:eastAsia="標楷體" w:hAnsi="標楷體"/>
      <w:kern w:val="2"/>
      <w:sz w:val="32"/>
      <w:szCs w:val="32"/>
    </w:rPr>
  </w:style>
  <w:style w:type="character" w:customStyle="1" w:styleId="dialogtext1">
    <w:name w:val="dialog_text1"/>
    <w:rsid w:val="00E67103"/>
    <w:rPr>
      <w:rFonts w:ascii="sө" w:hAnsi="sө" w:hint="default"/>
      <w:color w:val="000000"/>
      <w:sz w:val="24"/>
      <w:szCs w:val="24"/>
    </w:rPr>
  </w:style>
  <w:style w:type="character" w:customStyle="1" w:styleId="af8">
    <w:name w:val="本文縮排 字元"/>
    <w:link w:val="af7"/>
    <w:uiPriority w:val="99"/>
    <w:rsid w:val="00E67103"/>
    <w:rPr>
      <w:kern w:val="2"/>
      <w:sz w:val="24"/>
    </w:rPr>
  </w:style>
  <w:style w:type="paragraph" w:customStyle="1" w:styleId="aff4">
    <w:name w:val="（一）有"/>
    <w:basedOn w:val="a3"/>
    <w:rsid w:val="00E67103"/>
    <w:pPr>
      <w:ind w:left="1248" w:hanging="964"/>
      <w:jc w:val="both"/>
    </w:pPr>
    <w:rPr>
      <w:rFonts w:eastAsia="標楷體"/>
      <w:sz w:val="32"/>
    </w:rPr>
  </w:style>
  <w:style w:type="paragraph" w:customStyle="1" w:styleId="aff5">
    <w:name w:val="第二層"/>
    <w:basedOn w:val="a3"/>
    <w:rsid w:val="00E67103"/>
    <w:pPr>
      <w:adjustRightInd w:val="0"/>
      <w:spacing w:line="360" w:lineRule="auto"/>
      <w:ind w:left="1080" w:hanging="720"/>
      <w:jc w:val="both"/>
      <w:textAlignment w:val="baseline"/>
    </w:pPr>
    <w:rPr>
      <w:rFonts w:ascii="華康公文系統字型" w:eastAsia="標楷體"/>
      <w:b/>
      <w:kern w:val="0"/>
      <w:sz w:val="32"/>
    </w:rPr>
  </w:style>
  <w:style w:type="paragraph" w:customStyle="1" w:styleId="aff6">
    <w:name w:val="決算內文（"/>
    <w:basedOn w:val="a3"/>
    <w:rsid w:val="00E67103"/>
    <w:pPr>
      <w:topLinePunct/>
      <w:adjustRightInd w:val="0"/>
      <w:spacing w:line="552" w:lineRule="exact"/>
      <w:ind w:left="567" w:firstLine="567"/>
      <w:jc w:val="both"/>
      <w:textAlignment w:val="baseline"/>
    </w:pPr>
    <w:rPr>
      <w:rFonts w:ascii="細明體" w:eastAsia="細明體" w:hAnsi="Arial"/>
      <w:bCs/>
      <w:spacing w:val="10"/>
      <w:kern w:val="20"/>
      <w:sz w:val="26"/>
    </w:rPr>
  </w:style>
  <w:style w:type="paragraph" w:styleId="HTML">
    <w:name w:val="HTML Preformatted"/>
    <w:basedOn w:val="a3"/>
    <w:link w:val="HTML0"/>
    <w:uiPriority w:val="99"/>
    <w:rsid w:val="00E671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rPr>
  </w:style>
  <w:style w:type="character" w:customStyle="1" w:styleId="HTML0">
    <w:name w:val="HTML 預設格式 字元"/>
    <w:link w:val="HTML"/>
    <w:uiPriority w:val="99"/>
    <w:rsid w:val="00E67103"/>
    <w:rPr>
      <w:rFonts w:ascii="Arial Unicode MS" w:eastAsia="Arial Unicode MS" w:hAnsi="Arial Unicode MS" w:cs="Arial Unicode MS"/>
    </w:rPr>
  </w:style>
  <w:style w:type="paragraph" w:customStyle="1" w:styleId="aff7">
    <w:name w:val="字元"/>
    <w:basedOn w:val="a3"/>
    <w:rsid w:val="00E67103"/>
    <w:pPr>
      <w:widowControl/>
      <w:spacing w:after="160" w:line="240" w:lineRule="exact"/>
    </w:pPr>
    <w:rPr>
      <w:rFonts w:ascii="Verdana" w:eastAsia="Times New Roman" w:hAnsi="Verdana"/>
      <w:kern w:val="0"/>
      <w:sz w:val="20"/>
      <w:lang w:eastAsia="en-US"/>
    </w:rPr>
  </w:style>
  <w:style w:type="paragraph" w:customStyle="1" w:styleId="28">
    <w:name w:val="樣式2"/>
    <w:basedOn w:val="a3"/>
    <w:autoRedefine/>
    <w:rsid w:val="00E67103"/>
    <w:pPr>
      <w:adjustRightInd w:val="0"/>
      <w:spacing w:line="360" w:lineRule="auto"/>
      <w:ind w:firstLineChars="161" w:firstLine="515"/>
      <w:jc w:val="both"/>
    </w:pPr>
    <w:rPr>
      <w:rFonts w:ascii="新細明體" w:eastAsia="標楷體"/>
      <w:sz w:val="32"/>
    </w:rPr>
  </w:style>
  <w:style w:type="paragraph" w:customStyle="1" w:styleId="110">
    <w:name w:val="華康粗11"/>
    <w:basedOn w:val="a3"/>
    <w:rsid w:val="00E67103"/>
    <w:pPr>
      <w:adjustRightInd w:val="0"/>
      <w:spacing w:line="420" w:lineRule="atLeast"/>
      <w:textAlignment w:val="baseline"/>
    </w:pPr>
    <w:rPr>
      <w:rFonts w:ascii="華康公文系統字型" w:eastAsia="華康公文系統字型"/>
      <w:b/>
      <w:spacing w:val="-20"/>
      <w:kern w:val="0"/>
      <w:sz w:val="22"/>
    </w:rPr>
  </w:style>
  <w:style w:type="paragraph" w:customStyle="1" w:styleId="120">
    <w:name w:val="華康12細"/>
    <w:basedOn w:val="a3"/>
    <w:rsid w:val="00E67103"/>
    <w:pPr>
      <w:autoSpaceDE w:val="0"/>
      <w:autoSpaceDN w:val="0"/>
      <w:adjustRightInd w:val="0"/>
      <w:spacing w:line="480" w:lineRule="atLeast"/>
      <w:ind w:right="73" w:firstLine="480"/>
      <w:jc w:val="both"/>
      <w:textAlignment w:val="bottom"/>
    </w:pPr>
    <w:rPr>
      <w:rFonts w:ascii="華康公文系統字型" w:eastAsia="華康公文系統字型" w:hAnsi="Symbol"/>
      <w:noProof/>
      <w:snapToGrid w:val="0"/>
      <w:color w:val="000000"/>
      <w:kern w:val="0"/>
      <w:sz w:val="28"/>
    </w:rPr>
  </w:style>
  <w:style w:type="paragraph" w:customStyle="1" w:styleId="140">
    <w:name w:val="華康14粗"/>
    <w:basedOn w:val="11"/>
    <w:rsid w:val="00E67103"/>
  </w:style>
  <w:style w:type="paragraph" w:customStyle="1" w:styleId="111">
    <w:name w:val="華康細11"/>
    <w:basedOn w:val="a3"/>
    <w:rsid w:val="00E67103"/>
    <w:pPr>
      <w:adjustRightInd w:val="0"/>
      <w:spacing w:after="120" w:line="420" w:lineRule="atLeast"/>
      <w:jc w:val="right"/>
      <w:textAlignment w:val="baseline"/>
    </w:pPr>
    <w:rPr>
      <w:rFonts w:ascii="雅真標準楷書" w:eastAsia="雅真標準楷書"/>
      <w:kern w:val="0"/>
      <w:sz w:val="22"/>
    </w:rPr>
  </w:style>
  <w:style w:type="paragraph" w:customStyle="1" w:styleId="100">
    <w:name w:val="新細明10細"/>
    <w:basedOn w:val="111"/>
    <w:rsid w:val="00E67103"/>
  </w:style>
  <w:style w:type="paragraph" w:customStyle="1" w:styleId="101">
    <w:name w:val="新細明10粗"/>
    <w:basedOn w:val="110"/>
    <w:rsid w:val="00E67103"/>
    <w:rPr>
      <w:rFonts w:ascii="新細明體" w:eastAsia="新細明體"/>
      <w:spacing w:val="0"/>
      <w:sz w:val="20"/>
    </w:rPr>
  </w:style>
  <w:style w:type="paragraph" w:customStyle="1" w:styleId="160">
    <w:name w:val="華康粗16"/>
    <w:basedOn w:val="11"/>
    <w:rsid w:val="00E67103"/>
  </w:style>
  <w:style w:type="paragraph" w:customStyle="1" w:styleId="121">
    <w:name w:val="華康細12"/>
    <w:basedOn w:val="a3"/>
    <w:rsid w:val="00E67103"/>
    <w:pPr>
      <w:autoSpaceDE w:val="0"/>
      <w:autoSpaceDN w:val="0"/>
      <w:adjustRightInd w:val="0"/>
      <w:spacing w:line="440" w:lineRule="atLeast"/>
      <w:ind w:firstLine="480"/>
      <w:jc w:val="both"/>
      <w:textAlignment w:val="bottom"/>
    </w:pPr>
    <w:rPr>
      <w:rFonts w:ascii="華康公文系統字型" w:eastAsia="華康公文系統字型"/>
      <w:noProof/>
      <w:color w:val="0000FF"/>
      <w:kern w:val="0"/>
    </w:rPr>
  </w:style>
  <w:style w:type="paragraph" w:customStyle="1" w:styleId="141">
    <w:name w:val="華康粗14"/>
    <w:basedOn w:val="a3"/>
    <w:rsid w:val="00E67103"/>
    <w:pPr>
      <w:autoSpaceDE w:val="0"/>
      <w:autoSpaceDN w:val="0"/>
      <w:adjustRightInd w:val="0"/>
      <w:spacing w:before="120" w:line="440" w:lineRule="atLeast"/>
      <w:ind w:firstLine="1440"/>
      <w:jc w:val="both"/>
      <w:textAlignment w:val="bottom"/>
    </w:pPr>
    <w:rPr>
      <w:rFonts w:ascii="華康公文系統字型" w:eastAsia="華康公文系統字型"/>
      <w:b/>
      <w:color w:val="0000FF"/>
      <w:kern w:val="0"/>
      <w:sz w:val="28"/>
    </w:rPr>
  </w:style>
  <w:style w:type="paragraph" w:customStyle="1" w:styleId="142">
    <w:name w:val="華康粗14頭"/>
    <w:basedOn w:val="11"/>
    <w:rsid w:val="00E67103"/>
  </w:style>
  <w:style w:type="paragraph" w:customStyle="1" w:styleId="102">
    <w:name w:val="新細明細10"/>
    <w:basedOn w:val="111"/>
    <w:rsid w:val="00E67103"/>
  </w:style>
  <w:style w:type="paragraph" w:customStyle="1" w:styleId="103">
    <w:name w:val="新細明粗10"/>
    <w:basedOn w:val="a3"/>
    <w:rsid w:val="00E67103"/>
    <w:pPr>
      <w:adjustRightInd w:val="0"/>
      <w:spacing w:line="400" w:lineRule="atLeast"/>
      <w:jc w:val="right"/>
      <w:textAlignment w:val="baseline"/>
    </w:pPr>
    <w:rPr>
      <w:rFonts w:ascii="新細明體"/>
      <w:b/>
      <w:noProof/>
      <w:color w:val="0000FF"/>
      <w:spacing w:val="-20"/>
      <w:kern w:val="0"/>
      <w:sz w:val="20"/>
    </w:rPr>
  </w:style>
  <w:style w:type="paragraph" w:customStyle="1" w:styleId="aff8">
    <w:name w:val="第四層"/>
    <w:basedOn w:val="a3"/>
    <w:rsid w:val="00E67103"/>
    <w:pPr>
      <w:adjustRightInd w:val="0"/>
      <w:spacing w:before="240" w:line="360" w:lineRule="auto"/>
      <w:ind w:left="1200" w:hanging="242"/>
      <w:textAlignment w:val="baseline"/>
    </w:pPr>
    <w:rPr>
      <w:rFonts w:ascii="華康公文系統字型" w:eastAsia="華康公文系統字型"/>
      <w:kern w:val="0"/>
      <w:sz w:val="32"/>
    </w:rPr>
  </w:style>
  <w:style w:type="paragraph" w:customStyle="1" w:styleId="aff9">
    <w:name w:val="第三層"/>
    <w:basedOn w:val="a3"/>
    <w:rsid w:val="00E67103"/>
    <w:pPr>
      <w:adjustRightInd w:val="0"/>
      <w:spacing w:line="360" w:lineRule="auto"/>
      <w:ind w:firstLine="720"/>
      <w:jc w:val="both"/>
      <w:textAlignment w:val="baseline"/>
    </w:pPr>
    <w:rPr>
      <w:rFonts w:ascii="華康公文系統字型" w:eastAsia="華康公文系統字型"/>
      <w:kern w:val="0"/>
      <w:sz w:val="32"/>
    </w:rPr>
  </w:style>
  <w:style w:type="paragraph" w:customStyle="1" w:styleId="affa">
    <w:name w:val="基金標題@"/>
    <w:basedOn w:val="a3"/>
    <w:rsid w:val="00E67103"/>
    <w:pPr>
      <w:tabs>
        <w:tab w:val="left" w:pos="120"/>
      </w:tabs>
      <w:kinsoku w:val="0"/>
      <w:autoSpaceDN w:val="0"/>
      <w:adjustRightInd w:val="0"/>
      <w:spacing w:after="400"/>
      <w:jc w:val="both"/>
      <w:textAlignment w:val="baseline"/>
    </w:pPr>
    <w:rPr>
      <w:rFonts w:ascii="雅真標準楷書" w:eastAsia="雅真標準楷書"/>
      <w:b/>
      <w:kern w:val="0"/>
      <w:sz w:val="26"/>
    </w:rPr>
  </w:style>
  <w:style w:type="paragraph" w:customStyle="1" w:styleId="affb">
    <w:name w:val="大綱二層"/>
    <w:basedOn w:val="a3"/>
    <w:autoRedefine/>
    <w:rsid w:val="00E67103"/>
    <w:pPr>
      <w:widowControl/>
      <w:wordWrap w:val="0"/>
      <w:spacing w:line="360" w:lineRule="auto"/>
      <w:ind w:left="851" w:hanging="851"/>
      <w:jc w:val="both"/>
      <w:outlineLvl w:val="1"/>
    </w:pPr>
    <w:rPr>
      <w:rFonts w:eastAsia="標楷體"/>
      <w:kern w:val="0"/>
      <w:sz w:val="32"/>
    </w:rPr>
  </w:style>
  <w:style w:type="paragraph" w:customStyle="1" w:styleId="a0">
    <w:name w:val="大綱三層"/>
    <w:basedOn w:val="a3"/>
    <w:autoRedefine/>
    <w:rsid w:val="00E67103"/>
    <w:pPr>
      <w:widowControl/>
      <w:numPr>
        <w:ilvl w:val="2"/>
        <w:numId w:val="2"/>
      </w:numPr>
      <w:wordWrap w:val="0"/>
      <w:spacing w:after="120"/>
      <w:jc w:val="both"/>
      <w:outlineLvl w:val="2"/>
    </w:pPr>
    <w:rPr>
      <w:rFonts w:eastAsia="標楷體"/>
      <w:kern w:val="0"/>
      <w:sz w:val="32"/>
    </w:rPr>
  </w:style>
  <w:style w:type="paragraph" w:customStyle="1" w:styleId="affc">
    <w:name w:val="大綱四層"/>
    <w:basedOn w:val="a3"/>
    <w:autoRedefine/>
    <w:rsid w:val="00E67103"/>
    <w:pPr>
      <w:widowControl/>
      <w:wordWrap w:val="0"/>
      <w:ind w:left="1758" w:hanging="624"/>
      <w:jc w:val="both"/>
      <w:outlineLvl w:val="3"/>
    </w:pPr>
    <w:rPr>
      <w:rFonts w:eastAsia="標楷體"/>
      <w:kern w:val="0"/>
      <w:sz w:val="32"/>
    </w:rPr>
  </w:style>
  <w:style w:type="character" w:customStyle="1" w:styleId="22">
    <w:name w:val="本文 2 字元"/>
    <w:link w:val="21"/>
    <w:rsid w:val="00E67103"/>
    <w:rPr>
      <w:rFonts w:eastAsia="標楷體"/>
      <w:kern w:val="2"/>
      <w:sz w:val="32"/>
    </w:rPr>
  </w:style>
  <w:style w:type="paragraph" w:styleId="affd">
    <w:name w:val="Block Text"/>
    <w:basedOn w:val="a3"/>
    <w:rsid w:val="00E67103"/>
    <w:pPr>
      <w:adjustRightInd w:val="0"/>
      <w:spacing w:line="460" w:lineRule="atLeast"/>
      <w:ind w:left="120" w:right="73" w:firstLine="450"/>
      <w:jc w:val="both"/>
      <w:textAlignment w:val="baseline"/>
    </w:pPr>
    <w:rPr>
      <w:rFonts w:ascii="華康公文系統字型" w:eastAsia="華康公文系統字型"/>
      <w:color w:val="000000"/>
      <w:kern w:val="0"/>
    </w:rPr>
  </w:style>
  <w:style w:type="paragraph" w:styleId="29">
    <w:name w:val="Body Text Indent 2"/>
    <w:basedOn w:val="a3"/>
    <w:link w:val="2a"/>
    <w:rsid w:val="00E67103"/>
    <w:pPr>
      <w:adjustRightInd w:val="0"/>
      <w:spacing w:before="360" w:line="600" w:lineRule="atLeast"/>
      <w:ind w:firstLine="720"/>
      <w:jc w:val="both"/>
      <w:textAlignment w:val="baseline"/>
    </w:pPr>
    <w:rPr>
      <w:rFonts w:eastAsia="華康公文系統字型"/>
      <w:kern w:val="0"/>
    </w:rPr>
  </w:style>
  <w:style w:type="character" w:customStyle="1" w:styleId="2a">
    <w:name w:val="本文縮排 2 字元"/>
    <w:link w:val="29"/>
    <w:rsid w:val="00E67103"/>
    <w:rPr>
      <w:rFonts w:eastAsia="華康公文系統字型"/>
      <w:sz w:val="24"/>
    </w:rPr>
  </w:style>
  <w:style w:type="paragraph" w:customStyle="1" w:styleId="affe">
    <w:name w:val="說明"/>
    <w:basedOn w:val="a3"/>
    <w:rsid w:val="00E67103"/>
    <w:pPr>
      <w:spacing w:line="331" w:lineRule="auto"/>
      <w:ind w:left="1469" w:hanging="322"/>
      <w:jc w:val="both"/>
      <w:outlineLvl w:val="2"/>
    </w:pPr>
    <w:rPr>
      <w:rFonts w:eastAsia="全真中明體"/>
      <w:sz w:val="32"/>
    </w:rPr>
  </w:style>
  <w:style w:type="paragraph" w:styleId="33">
    <w:name w:val="Body Text 3"/>
    <w:basedOn w:val="a3"/>
    <w:link w:val="34"/>
    <w:rsid w:val="00E67103"/>
    <w:pPr>
      <w:tabs>
        <w:tab w:val="left" w:pos="14056"/>
      </w:tabs>
      <w:spacing w:line="560" w:lineRule="exact"/>
      <w:jc w:val="both"/>
    </w:pPr>
  </w:style>
  <w:style w:type="character" w:customStyle="1" w:styleId="34">
    <w:name w:val="本文 3 字元"/>
    <w:link w:val="33"/>
    <w:rsid w:val="00E67103"/>
    <w:rPr>
      <w:kern w:val="2"/>
      <w:sz w:val="24"/>
    </w:rPr>
  </w:style>
  <w:style w:type="paragraph" w:customStyle="1" w:styleId="xl25">
    <w:name w:val="xl25"/>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kern w:val="0"/>
      <w:sz w:val="20"/>
    </w:rPr>
  </w:style>
  <w:style w:type="paragraph" w:customStyle="1" w:styleId="-2205">
    <w:name w:val="樣式 樣式 樣式 樣式 樣式 正式排版-標題(一) + 第一行:  2 字元 + 第一行:  2 字元 套用後:  0.5 列 ..."/>
    <w:basedOn w:val="a3"/>
    <w:rsid w:val="00E67103"/>
    <w:pPr>
      <w:adjustRightInd w:val="0"/>
      <w:snapToGrid w:val="0"/>
      <w:spacing w:afterLines="30" w:line="340" w:lineRule="exact"/>
      <w:ind w:firstLineChars="200" w:firstLine="200"/>
      <w:jc w:val="both"/>
      <w:textAlignment w:val="baseline"/>
    </w:pPr>
    <w:rPr>
      <w:rFonts w:eastAsia="標楷體" w:cs="新細明體"/>
      <w:b/>
      <w:bCs/>
      <w:kern w:val="0"/>
      <w:sz w:val="28"/>
    </w:rPr>
  </w:style>
  <w:style w:type="paragraph" w:styleId="afff">
    <w:name w:val="Date"/>
    <w:basedOn w:val="a3"/>
    <w:next w:val="a3"/>
    <w:link w:val="afff0"/>
    <w:rsid w:val="00E67103"/>
    <w:pPr>
      <w:jc w:val="right"/>
    </w:pPr>
  </w:style>
  <w:style w:type="character" w:customStyle="1" w:styleId="afff0">
    <w:name w:val="日期 字元"/>
    <w:link w:val="afff"/>
    <w:rsid w:val="00E67103"/>
    <w:rPr>
      <w:kern w:val="2"/>
      <w:sz w:val="24"/>
    </w:rPr>
  </w:style>
  <w:style w:type="paragraph" w:customStyle="1" w:styleId="-22050">
    <w:name w:val="樣式 樣式 樣式 正式排版-標題(一) + 第一行:  2 字元 + 第一行:  2 字元 套用後:  0.5 列 + 套用後:..."/>
    <w:basedOn w:val="a3"/>
    <w:rsid w:val="00E67103"/>
    <w:pPr>
      <w:adjustRightInd w:val="0"/>
      <w:spacing w:afterLines="50" w:line="320" w:lineRule="exact"/>
      <w:ind w:firstLineChars="200" w:firstLine="480"/>
      <w:jc w:val="both"/>
      <w:textAlignment w:val="baseline"/>
    </w:pPr>
    <w:rPr>
      <w:rFonts w:eastAsia="標楷體" w:cs="新細明體"/>
      <w:b/>
      <w:bCs/>
      <w:kern w:val="0"/>
      <w:sz w:val="28"/>
    </w:rPr>
  </w:style>
  <w:style w:type="paragraph" w:customStyle="1" w:styleId="afff1">
    <w:name w:val="小標題"/>
    <w:basedOn w:val="a3"/>
    <w:rsid w:val="00E67103"/>
    <w:pPr>
      <w:spacing w:line="520" w:lineRule="exact"/>
      <w:ind w:leftChars="300" w:left="400" w:hangingChars="100" w:hanging="100"/>
      <w:jc w:val="both"/>
    </w:pPr>
    <w:rPr>
      <w:rFonts w:eastAsia="標楷體" w:cs="標楷體"/>
      <w:color w:val="000000"/>
      <w:sz w:val="28"/>
      <w:szCs w:val="28"/>
    </w:rPr>
  </w:style>
  <w:style w:type="paragraph" w:customStyle="1" w:styleId="afff2">
    <w:name w:val="文章"/>
    <w:basedOn w:val="a3"/>
    <w:rsid w:val="00E67103"/>
    <w:pPr>
      <w:spacing w:line="520" w:lineRule="exact"/>
      <w:ind w:leftChars="300" w:left="300" w:firstLineChars="200" w:firstLine="200"/>
      <w:jc w:val="both"/>
    </w:pPr>
    <w:rPr>
      <w:rFonts w:eastAsia="標楷體"/>
      <w:sz w:val="28"/>
      <w:szCs w:val="28"/>
    </w:rPr>
  </w:style>
  <w:style w:type="paragraph" w:customStyle="1" w:styleId="afff3">
    <w:name w:val="次次標題"/>
    <w:basedOn w:val="a3"/>
    <w:rsid w:val="00E67103"/>
    <w:pPr>
      <w:spacing w:line="520" w:lineRule="exact"/>
      <w:ind w:leftChars="250" w:left="550" w:hangingChars="300" w:hanging="300"/>
      <w:jc w:val="both"/>
      <w:outlineLvl w:val="4"/>
    </w:pPr>
    <w:rPr>
      <w:rFonts w:eastAsia="標楷體"/>
      <w:spacing w:val="2"/>
      <w:sz w:val="28"/>
      <w:szCs w:val="28"/>
    </w:rPr>
  </w:style>
  <w:style w:type="paragraph" w:customStyle="1" w:styleId="afff4">
    <w:name w:val="六標題"/>
    <w:basedOn w:val="afff1"/>
    <w:rsid w:val="00E67103"/>
    <w:pPr>
      <w:ind w:leftChars="250" w:left="350"/>
    </w:pPr>
  </w:style>
  <w:style w:type="paragraph" w:customStyle="1" w:styleId="afff5">
    <w:name w:val="內容"/>
    <w:basedOn w:val="a3"/>
    <w:rsid w:val="00E67103"/>
    <w:pPr>
      <w:spacing w:line="520" w:lineRule="exact"/>
      <w:ind w:leftChars="300" w:left="300" w:firstLineChars="200" w:firstLine="200"/>
      <w:jc w:val="both"/>
    </w:pPr>
    <w:rPr>
      <w:rFonts w:eastAsia="標楷體"/>
      <w:sz w:val="28"/>
      <w:szCs w:val="28"/>
    </w:rPr>
  </w:style>
  <w:style w:type="paragraph" w:customStyle="1" w:styleId="35">
    <w:name w:val="樣式3"/>
    <w:basedOn w:val="a3"/>
    <w:autoRedefine/>
    <w:rsid w:val="00E67103"/>
    <w:pPr>
      <w:spacing w:before="60" w:after="60" w:line="440" w:lineRule="exact"/>
      <w:ind w:rightChars="30" w:right="72"/>
      <w:jc w:val="distribute"/>
    </w:pPr>
    <w:rPr>
      <w:rFonts w:ascii="標楷體" w:eastAsia="標楷體" w:hAnsi="標楷體"/>
      <w:b/>
      <w:bCs/>
      <w:spacing w:val="-20"/>
      <w:szCs w:val="28"/>
    </w:rPr>
  </w:style>
  <w:style w:type="paragraph" w:styleId="afff6">
    <w:name w:val="List Bullet"/>
    <w:basedOn w:val="a3"/>
    <w:autoRedefine/>
    <w:uiPriority w:val="99"/>
    <w:rsid w:val="00E67103"/>
    <w:pPr>
      <w:spacing w:line="240" w:lineRule="exact"/>
      <w:ind w:right="57"/>
      <w:jc w:val="right"/>
    </w:pPr>
    <w:rPr>
      <w:rFonts w:eastAsia="標楷體"/>
      <w:sz w:val="20"/>
    </w:rPr>
  </w:style>
  <w:style w:type="paragraph" w:customStyle="1" w:styleId="font5">
    <w:name w:val="font5"/>
    <w:basedOn w:val="a3"/>
    <w:rsid w:val="00E67103"/>
    <w:pPr>
      <w:widowControl/>
      <w:spacing w:before="100" w:beforeAutospacing="1" w:after="100" w:afterAutospacing="1"/>
    </w:pPr>
    <w:rPr>
      <w:rFonts w:ascii="新細明體" w:hint="eastAsia"/>
      <w:kern w:val="0"/>
      <w:sz w:val="18"/>
      <w:szCs w:val="18"/>
    </w:rPr>
  </w:style>
  <w:style w:type="paragraph" w:customStyle="1" w:styleId="font6">
    <w:name w:val="font6"/>
    <w:basedOn w:val="a3"/>
    <w:rsid w:val="00E67103"/>
    <w:pPr>
      <w:widowControl/>
      <w:spacing w:before="100" w:beforeAutospacing="1" w:after="100" w:afterAutospacing="1"/>
    </w:pPr>
    <w:rPr>
      <w:rFonts w:ascii="標楷體" w:eastAsia="標楷體" w:hint="eastAsia"/>
      <w:kern w:val="0"/>
      <w:sz w:val="20"/>
    </w:rPr>
  </w:style>
  <w:style w:type="paragraph" w:customStyle="1" w:styleId="font7">
    <w:name w:val="font7"/>
    <w:basedOn w:val="a3"/>
    <w:rsid w:val="00E67103"/>
    <w:pPr>
      <w:widowControl/>
      <w:spacing w:before="100" w:beforeAutospacing="1" w:after="100" w:afterAutospacing="1"/>
    </w:pPr>
    <w:rPr>
      <w:kern w:val="0"/>
      <w:sz w:val="20"/>
    </w:rPr>
  </w:style>
  <w:style w:type="paragraph" w:customStyle="1" w:styleId="xl24">
    <w:name w:val="xl24"/>
    <w:basedOn w:val="a3"/>
    <w:rsid w:val="00E67103"/>
    <w:pPr>
      <w:widowControl/>
      <w:spacing w:before="100" w:beforeAutospacing="1" w:after="100" w:afterAutospacing="1"/>
      <w:textAlignment w:val="center"/>
    </w:pPr>
    <w:rPr>
      <w:rFonts w:ascii="新細明體" w:hint="eastAsia"/>
      <w:kern w:val="0"/>
      <w:sz w:val="22"/>
      <w:szCs w:val="22"/>
    </w:rPr>
  </w:style>
  <w:style w:type="paragraph" w:customStyle="1" w:styleId="xl26">
    <w:name w:val="xl26"/>
    <w:basedOn w:val="a3"/>
    <w:rsid w:val="00E67103"/>
    <w:pPr>
      <w:widowControl/>
      <w:spacing w:before="100" w:beforeAutospacing="1" w:after="100" w:afterAutospacing="1"/>
    </w:pPr>
    <w:rPr>
      <w:rFonts w:ascii="標楷體" w:eastAsia="標楷體" w:hint="eastAsia"/>
      <w:kern w:val="0"/>
      <w:szCs w:val="24"/>
    </w:rPr>
  </w:style>
  <w:style w:type="paragraph" w:customStyle="1" w:styleId="xl27">
    <w:name w:val="xl27"/>
    <w:basedOn w:val="a3"/>
    <w:rsid w:val="00E67103"/>
    <w:pPr>
      <w:widowControl/>
      <w:pBdr>
        <w:top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28">
    <w:name w:val="xl28"/>
    <w:basedOn w:val="a3"/>
    <w:rsid w:val="00E67103"/>
    <w:pPr>
      <w:widowControl/>
      <w:pBdr>
        <w:bottom w:val="single" w:sz="4" w:space="0" w:color="auto"/>
      </w:pBdr>
      <w:spacing w:before="100" w:beforeAutospacing="1" w:after="100" w:afterAutospacing="1"/>
      <w:textAlignment w:val="center"/>
    </w:pPr>
    <w:rPr>
      <w:rFonts w:ascii="標楷體" w:eastAsia="標楷體" w:hint="eastAsia"/>
      <w:b/>
      <w:bCs/>
      <w:kern w:val="0"/>
      <w:sz w:val="20"/>
    </w:rPr>
  </w:style>
  <w:style w:type="paragraph" w:customStyle="1" w:styleId="xl29">
    <w:name w:val="xl29"/>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0">
    <w:name w:val="xl30"/>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1">
    <w:name w:val="xl31"/>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2">
    <w:name w:val="xl32"/>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3">
    <w:name w:val="xl33"/>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b/>
      <w:bCs/>
      <w:kern w:val="0"/>
      <w:sz w:val="20"/>
    </w:rPr>
  </w:style>
  <w:style w:type="paragraph" w:customStyle="1" w:styleId="xl34">
    <w:name w:val="xl34"/>
    <w:basedOn w:val="a3"/>
    <w:rsid w:val="00E67103"/>
    <w:pPr>
      <w:widowControl/>
      <w:pBdr>
        <w:right w:val="single" w:sz="4" w:space="0" w:color="auto"/>
      </w:pBdr>
      <w:spacing w:before="100" w:beforeAutospacing="1" w:after="100" w:afterAutospacing="1"/>
      <w:textAlignment w:val="center"/>
    </w:pPr>
    <w:rPr>
      <w:rFonts w:ascii="標楷體" w:eastAsia="標楷體" w:hint="eastAsia"/>
      <w:kern w:val="0"/>
      <w:sz w:val="18"/>
      <w:szCs w:val="18"/>
    </w:rPr>
  </w:style>
  <w:style w:type="paragraph" w:customStyle="1" w:styleId="xl35">
    <w:name w:val="xl35"/>
    <w:basedOn w:val="a3"/>
    <w:rsid w:val="00E67103"/>
    <w:pPr>
      <w:widowControl/>
      <w:pBdr>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6">
    <w:name w:val="xl36"/>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7">
    <w:name w:val="xl37"/>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8">
    <w:name w:val="xl38"/>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9">
    <w:name w:val="xl39"/>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0">
    <w:name w:val="xl40"/>
    <w:basedOn w:val="a3"/>
    <w:rsid w:val="00E67103"/>
    <w:pPr>
      <w:widowControl/>
      <w:spacing w:before="100" w:beforeAutospacing="1" w:after="100" w:afterAutospacing="1"/>
      <w:textAlignment w:val="center"/>
    </w:pPr>
    <w:rPr>
      <w:rFonts w:ascii="標楷體" w:eastAsia="標楷體" w:hint="eastAsia"/>
      <w:kern w:val="0"/>
      <w:sz w:val="20"/>
    </w:rPr>
  </w:style>
  <w:style w:type="paragraph" w:customStyle="1" w:styleId="xl41">
    <w:name w:val="xl41"/>
    <w:basedOn w:val="a3"/>
    <w:rsid w:val="00E67103"/>
    <w:pPr>
      <w:widowControl/>
      <w:pBdr>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2">
    <w:name w:val="xl42"/>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3">
    <w:name w:val="xl43"/>
    <w:basedOn w:val="a3"/>
    <w:rsid w:val="00E67103"/>
    <w:pPr>
      <w:widowControl/>
      <w:pBdr>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4">
    <w:name w:val="xl44"/>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hint="eastAsia"/>
      <w:kern w:val="0"/>
      <w:sz w:val="20"/>
    </w:rPr>
  </w:style>
  <w:style w:type="paragraph" w:customStyle="1" w:styleId="xl45">
    <w:name w:val="xl45"/>
    <w:basedOn w:val="a3"/>
    <w:rsid w:val="00E67103"/>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6">
    <w:name w:val="xl46"/>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7">
    <w:name w:val="xl47"/>
    <w:basedOn w:val="a3"/>
    <w:rsid w:val="00E67103"/>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8">
    <w:name w:val="xl48"/>
    <w:basedOn w:val="a3"/>
    <w:rsid w:val="00E67103"/>
    <w:pPr>
      <w:widowControl/>
      <w:pBdr>
        <w:left w:val="single" w:sz="4" w:space="0" w:color="auto"/>
        <w:bottom w:val="single" w:sz="4" w:space="0" w:color="auto"/>
        <w:right w:val="single" w:sz="4" w:space="0" w:color="auto"/>
      </w:pBdr>
      <w:spacing w:before="100" w:beforeAutospacing="1" w:after="100" w:afterAutospacing="1"/>
    </w:pPr>
    <w:rPr>
      <w:rFonts w:ascii="標楷體" w:eastAsia="標楷體" w:hint="eastAsia"/>
      <w:kern w:val="0"/>
      <w:sz w:val="20"/>
    </w:rPr>
  </w:style>
  <w:style w:type="paragraph" w:customStyle="1" w:styleId="xl49">
    <w:name w:val="xl49"/>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50">
    <w:name w:val="xl50"/>
    <w:basedOn w:val="a3"/>
    <w:rsid w:val="00E67103"/>
    <w:pPr>
      <w:widowControl/>
      <w:pBdr>
        <w:top w:val="single" w:sz="4" w:space="0" w:color="auto"/>
        <w:bottom w:val="single" w:sz="4" w:space="0" w:color="auto"/>
        <w:right w:val="single" w:sz="4" w:space="0" w:color="auto"/>
      </w:pBdr>
      <w:spacing w:before="100" w:beforeAutospacing="1" w:after="100" w:afterAutospacing="1"/>
    </w:pPr>
    <w:rPr>
      <w:rFonts w:ascii="新細明體" w:hint="eastAsia"/>
      <w:kern w:val="0"/>
      <w:sz w:val="20"/>
    </w:rPr>
  </w:style>
  <w:style w:type="paragraph" w:customStyle="1" w:styleId="afff7">
    <w:name w:val="副本"/>
    <w:basedOn w:val="31"/>
    <w:rsid w:val="00E67103"/>
    <w:pPr>
      <w:snapToGrid w:val="0"/>
      <w:spacing w:after="0" w:line="300" w:lineRule="exact"/>
      <w:ind w:leftChars="0" w:left="720" w:hanging="720"/>
    </w:pPr>
    <w:rPr>
      <w:rFonts w:ascii="Arial" w:eastAsia="標楷體" w:hAnsi="Arial"/>
      <w:sz w:val="24"/>
      <w:szCs w:val="24"/>
    </w:rPr>
  </w:style>
  <w:style w:type="paragraph" w:customStyle="1" w:styleId="afff8">
    <w:name w:val="審定稿文字"/>
    <w:basedOn w:val="a8"/>
    <w:rsid w:val="00E67103"/>
    <w:pPr>
      <w:spacing w:line="440" w:lineRule="exact"/>
      <w:jc w:val="both"/>
    </w:pPr>
    <w:rPr>
      <w:rFonts w:ascii="標楷體" w:eastAsia="標楷體"/>
    </w:rPr>
  </w:style>
  <w:style w:type="character" w:customStyle="1" w:styleId="sh011">
    <w:name w:val="sh011"/>
    <w:rsid w:val="00E67103"/>
    <w:rPr>
      <w:rFonts w:ascii="新細明體" w:eastAsia="新細明體" w:hAnsi="新細明體" w:hint="eastAsia"/>
      <w:b/>
      <w:bCs/>
      <w:color w:val="00A0FF"/>
      <w:sz w:val="22"/>
      <w:szCs w:val="22"/>
    </w:rPr>
  </w:style>
  <w:style w:type="paragraph" w:customStyle="1" w:styleId="afff9">
    <w:name w:val="中標內文"/>
    <w:basedOn w:val="a3"/>
    <w:link w:val="afffa"/>
    <w:rsid w:val="00E67103"/>
    <w:pPr>
      <w:kinsoku w:val="0"/>
      <w:overflowPunct w:val="0"/>
      <w:autoSpaceDE w:val="0"/>
      <w:autoSpaceDN w:val="0"/>
      <w:adjustRightInd w:val="0"/>
      <w:snapToGrid w:val="0"/>
      <w:spacing w:line="520" w:lineRule="exact"/>
      <w:ind w:leftChars="400" w:left="400"/>
      <w:jc w:val="both"/>
      <w:textAlignment w:val="baseline"/>
    </w:pPr>
    <w:rPr>
      <w:rFonts w:eastAsia="標楷體"/>
      <w:kern w:val="0"/>
      <w:sz w:val="32"/>
      <w:szCs w:val="32"/>
    </w:rPr>
  </w:style>
  <w:style w:type="character" w:customStyle="1" w:styleId="afffa">
    <w:name w:val="中標內文 字元"/>
    <w:link w:val="afff9"/>
    <w:rsid w:val="00E67103"/>
    <w:rPr>
      <w:rFonts w:eastAsia="標楷體"/>
      <w:sz w:val="32"/>
      <w:szCs w:val="32"/>
    </w:rPr>
  </w:style>
  <w:style w:type="paragraph" w:customStyle="1" w:styleId="afffb">
    <w:name w:val="三標內文"/>
    <w:basedOn w:val="a3"/>
    <w:rsid w:val="00E67103"/>
    <w:pPr>
      <w:kinsoku w:val="0"/>
      <w:overflowPunct w:val="0"/>
      <w:autoSpaceDE w:val="0"/>
      <w:autoSpaceDN w:val="0"/>
      <w:adjustRightInd w:val="0"/>
      <w:snapToGrid w:val="0"/>
      <w:spacing w:line="520" w:lineRule="exact"/>
      <w:ind w:leftChars="400" w:left="400"/>
      <w:jc w:val="both"/>
    </w:pPr>
    <w:rPr>
      <w:rFonts w:eastAsia="標楷體" w:hAnsi="標楷體"/>
      <w:kern w:val="0"/>
      <w:sz w:val="28"/>
      <w:szCs w:val="28"/>
    </w:rPr>
  </w:style>
  <w:style w:type="paragraph" w:customStyle="1" w:styleId="afffc">
    <w:name w:val="小標"/>
    <w:basedOn w:val="a3"/>
    <w:rsid w:val="00E67103"/>
    <w:pPr>
      <w:kinsoku w:val="0"/>
      <w:overflowPunct w:val="0"/>
      <w:autoSpaceDE w:val="0"/>
      <w:autoSpaceDN w:val="0"/>
      <w:adjustRightInd w:val="0"/>
      <w:snapToGrid w:val="0"/>
      <w:spacing w:line="520" w:lineRule="exact"/>
      <w:ind w:leftChars="400" w:left="600" w:hangingChars="200" w:hanging="200"/>
      <w:jc w:val="both"/>
      <w:textAlignment w:val="baseline"/>
    </w:pPr>
    <w:rPr>
      <w:rFonts w:eastAsia="標楷體"/>
      <w:kern w:val="0"/>
      <w:sz w:val="32"/>
      <w:szCs w:val="32"/>
    </w:rPr>
  </w:style>
  <w:style w:type="paragraph" w:customStyle="1" w:styleId="afffd">
    <w:name w:val="樣式內文"/>
    <w:basedOn w:val="a3"/>
    <w:rsid w:val="00E67103"/>
    <w:pPr>
      <w:spacing w:line="460" w:lineRule="exact"/>
      <w:ind w:firstLine="567"/>
      <w:jc w:val="both"/>
    </w:pPr>
    <w:rPr>
      <w:rFonts w:ascii="標楷體" w:eastAsia="標楷體"/>
      <w:sz w:val="28"/>
    </w:rPr>
  </w:style>
  <w:style w:type="paragraph" w:customStyle="1" w:styleId="a2">
    <w:name w:val="說明一"/>
    <w:basedOn w:val="a3"/>
    <w:rsid w:val="00E67103"/>
    <w:pPr>
      <w:numPr>
        <w:ilvl w:val="3"/>
        <w:numId w:val="3"/>
      </w:numPr>
      <w:ind w:left="964" w:hanging="680"/>
    </w:pPr>
    <w:rPr>
      <w:rFonts w:eastAsia="標楷體"/>
      <w:sz w:val="32"/>
    </w:rPr>
  </w:style>
  <w:style w:type="paragraph" w:customStyle="1" w:styleId="afffe">
    <w:name w:val="說明（１）"/>
    <w:basedOn w:val="a3"/>
    <w:rsid w:val="00E67103"/>
    <w:pPr>
      <w:ind w:left="1758" w:hanging="624"/>
    </w:pPr>
    <w:rPr>
      <w:rFonts w:eastAsia="標楷體"/>
      <w:sz w:val="32"/>
    </w:rPr>
  </w:style>
  <w:style w:type="paragraph" w:customStyle="1" w:styleId="affff">
    <w:name w:val="說明（一）"/>
    <w:basedOn w:val="a3"/>
    <w:rsid w:val="00E67103"/>
    <w:pPr>
      <w:ind w:left="1276" w:hanging="992"/>
    </w:pPr>
    <w:rPr>
      <w:rFonts w:eastAsia="標楷體"/>
      <w:sz w:val="32"/>
    </w:rPr>
  </w:style>
  <w:style w:type="paragraph" w:customStyle="1" w:styleId="affff0">
    <w:name w:val="說明１"/>
    <w:basedOn w:val="a3"/>
    <w:rsid w:val="00E67103"/>
    <w:pPr>
      <w:ind w:left="1610" w:hanging="646"/>
    </w:pPr>
    <w:rPr>
      <w:rFonts w:eastAsia="標楷體"/>
      <w:sz w:val="32"/>
    </w:rPr>
  </w:style>
  <w:style w:type="character" w:customStyle="1" w:styleId="f-011">
    <w:name w:val="f-011"/>
    <w:rsid w:val="00E67103"/>
    <w:rPr>
      <w:b/>
      <w:bCs/>
      <w:strike w:val="0"/>
      <w:dstrike w:val="0"/>
      <w:color w:val="666633"/>
      <w:sz w:val="22"/>
      <w:szCs w:val="22"/>
      <w:u w:val="none"/>
      <w:effect w:val="none"/>
    </w:rPr>
  </w:style>
  <w:style w:type="character" w:styleId="affff1">
    <w:name w:val="Hyperlink"/>
    <w:rsid w:val="00E67103"/>
    <w:rPr>
      <w:color w:val="0000FF"/>
      <w:u w:val="single"/>
    </w:rPr>
  </w:style>
  <w:style w:type="paragraph" w:customStyle="1" w:styleId="Default">
    <w:name w:val="Default"/>
    <w:rsid w:val="00E67103"/>
    <w:pPr>
      <w:widowControl w:val="0"/>
      <w:autoSpaceDE w:val="0"/>
      <w:autoSpaceDN w:val="0"/>
      <w:adjustRightInd w:val="0"/>
    </w:pPr>
    <w:rPr>
      <w:rFonts w:ascii="標楷體" w:hAnsi="標楷體" w:cs="標楷體"/>
      <w:color w:val="000000"/>
      <w:sz w:val="24"/>
      <w:szCs w:val="24"/>
    </w:rPr>
  </w:style>
  <w:style w:type="paragraph" w:customStyle="1" w:styleId="affff2">
    <w:name w:val="標２內文"/>
    <w:basedOn w:val="a3"/>
    <w:rsid w:val="00E67103"/>
    <w:pPr>
      <w:adjustRightInd w:val="0"/>
      <w:snapToGrid w:val="0"/>
      <w:spacing w:line="360" w:lineRule="auto"/>
      <w:ind w:left="771" w:firstLine="629"/>
      <w:jc w:val="both"/>
      <w:textAlignment w:val="baseline"/>
    </w:pPr>
    <w:rPr>
      <w:rFonts w:ascii="標楷體" w:eastAsia="標楷體"/>
      <w:kern w:val="0"/>
      <w:sz w:val="28"/>
    </w:rPr>
  </w:style>
  <w:style w:type="paragraph" w:styleId="affff3">
    <w:name w:val="List Paragraph"/>
    <w:basedOn w:val="a3"/>
    <w:link w:val="affff4"/>
    <w:uiPriority w:val="34"/>
    <w:qFormat/>
    <w:rsid w:val="00723771"/>
    <w:pPr>
      <w:ind w:leftChars="200" w:left="480"/>
    </w:pPr>
    <w:rPr>
      <w:szCs w:val="24"/>
    </w:rPr>
  </w:style>
  <w:style w:type="paragraph" w:customStyle="1" w:styleId="affff5">
    <w:name w:val="乙篇主文"/>
    <w:basedOn w:val="a3"/>
    <w:link w:val="affff6"/>
    <w:rsid w:val="00A91682"/>
    <w:pPr>
      <w:spacing w:line="400" w:lineRule="exact"/>
      <w:ind w:firstLineChars="200" w:firstLine="200"/>
      <w:jc w:val="both"/>
    </w:pPr>
    <w:rPr>
      <w:rFonts w:ascii="標楷體" w:eastAsia="標楷體"/>
      <w:szCs w:val="24"/>
    </w:rPr>
  </w:style>
  <w:style w:type="character" w:customStyle="1" w:styleId="affff6">
    <w:name w:val="乙篇主文 字元"/>
    <w:link w:val="affff5"/>
    <w:uiPriority w:val="99"/>
    <w:locked/>
    <w:rsid w:val="00A91682"/>
    <w:rPr>
      <w:rFonts w:ascii="標楷體" w:eastAsia="標楷體"/>
      <w:kern w:val="2"/>
      <w:sz w:val="24"/>
      <w:szCs w:val="24"/>
    </w:rPr>
  </w:style>
  <w:style w:type="character" w:styleId="affff7">
    <w:name w:val="FollowedHyperlink"/>
    <w:basedOn w:val="a5"/>
    <w:rsid w:val="004E349A"/>
    <w:rPr>
      <w:color w:val="800080"/>
      <w:u w:val="single"/>
    </w:rPr>
  </w:style>
  <w:style w:type="paragraph" w:styleId="affff8">
    <w:name w:val="Salutation"/>
    <w:basedOn w:val="a3"/>
    <w:next w:val="a3"/>
    <w:link w:val="affff9"/>
    <w:rsid w:val="006E6F71"/>
    <w:rPr>
      <w:rFonts w:ascii="標楷體" w:eastAsia="標楷體" w:hAnsi="標楷體"/>
      <w:sz w:val="26"/>
      <w:szCs w:val="26"/>
    </w:rPr>
  </w:style>
  <w:style w:type="character" w:customStyle="1" w:styleId="affff9">
    <w:name w:val="問候 字元"/>
    <w:basedOn w:val="a5"/>
    <w:link w:val="affff8"/>
    <w:rsid w:val="006E6F71"/>
    <w:rPr>
      <w:rFonts w:ascii="標楷體" w:eastAsia="標楷體" w:hAnsi="標楷體"/>
      <w:kern w:val="2"/>
      <w:sz w:val="26"/>
      <w:szCs w:val="26"/>
    </w:rPr>
  </w:style>
  <w:style w:type="paragraph" w:customStyle="1" w:styleId="36">
    <w:name w:val="表格欄3數字"/>
    <w:basedOn w:val="a3"/>
    <w:rsid w:val="007B5868"/>
    <w:pPr>
      <w:jc w:val="right"/>
    </w:pPr>
    <w:rPr>
      <w:rFonts w:ascii="細明體" w:eastAsia="細明體" w:hAnsi="Arial"/>
      <w:bCs/>
      <w:w w:val="90"/>
      <w:sz w:val="18"/>
    </w:rPr>
  </w:style>
  <w:style w:type="paragraph" w:customStyle="1" w:styleId="18">
    <w:name w:val="部務會報1."/>
    <w:basedOn w:val="6"/>
    <w:qFormat/>
    <w:rsid w:val="00E54DFA"/>
    <w:pPr>
      <w:keepNext w:val="0"/>
      <w:numPr>
        <w:ilvl w:val="0"/>
        <w:numId w:val="0"/>
      </w:numPr>
      <w:tabs>
        <w:tab w:val="left" w:pos="0"/>
      </w:tabs>
      <w:spacing w:line="520" w:lineRule="exact"/>
      <w:ind w:leftChars="250" w:left="350" w:hangingChars="100" w:hanging="100"/>
      <w:textAlignment w:val="auto"/>
    </w:pPr>
    <w:rPr>
      <w:rFonts w:ascii="標楷體" w:hAnsi="標楷體"/>
      <w:b w:val="0"/>
      <w:spacing w:val="0"/>
      <w:kern w:val="2"/>
      <w:szCs w:val="32"/>
    </w:rPr>
  </w:style>
  <w:style w:type="character" w:customStyle="1" w:styleId="19">
    <w:name w:val="乙篇主文 字元 字元 字元1"/>
    <w:locked/>
    <w:rsid w:val="00847823"/>
    <w:rPr>
      <w:rFonts w:ascii="標楷體" w:eastAsia="標楷體"/>
      <w:kern w:val="2"/>
      <w:sz w:val="24"/>
      <w:szCs w:val="24"/>
      <w:lang w:val="en-US" w:eastAsia="zh-TW" w:bidi="ar-SA"/>
    </w:rPr>
  </w:style>
  <w:style w:type="paragraph" w:customStyle="1" w:styleId="affffa">
    <w:name w:val="表頭"/>
    <w:basedOn w:val="a3"/>
    <w:rsid w:val="00847823"/>
    <w:pPr>
      <w:ind w:leftChars="30" w:left="30" w:rightChars="30" w:right="30"/>
      <w:jc w:val="distribute"/>
    </w:pPr>
    <w:rPr>
      <w:rFonts w:ascii="華康楷書體W5" w:eastAsia="標楷體"/>
      <w:sz w:val="20"/>
    </w:rPr>
  </w:style>
  <w:style w:type="paragraph" w:customStyle="1" w:styleId="1-1">
    <w:name w:val="表格欄1-1主管"/>
    <w:basedOn w:val="a3"/>
    <w:rsid w:val="00847823"/>
    <w:pPr>
      <w:jc w:val="distribute"/>
    </w:pPr>
    <w:rPr>
      <w:rFonts w:eastAsia="標楷體" w:cs="新細明體"/>
      <w:b/>
      <w:sz w:val="20"/>
    </w:rPr>
  </w:style>
  <w:style w:type="paragraph" w:customStyle="1" w:styleId="affffb">
    <w:name w:val="單元"/>
    <w:basedOn w:val="a3"/>
    <w:rsid w:val="00847823"/>
    <w:pPr>
      <w:snapToGrid w:val="0"/>
      <w:ind w:rightChars="100" w:right="100"/>
      <w:jc w:val="right"/>
    </w:pPr>
    <w:rPr>
      <w:rFonts w:ascii="標楷體" w:eastAsia="標楷體" w:hAnsi="Arial Narrow"/>
      <w:w w:val="95"/>
      <w:sz w:val="20"/>
    </w:rPr>
  </w:style>
  <w:style w:type="paragraph" w:customStyle="1" w:styleId="affffc">
    <w:name w:val="（一）內文"/>
    <w:basedOn w:val="a3"/>
    <w:link w:val="affffd"/>
    <w:qFormat/>
    <w:rsid w:val="003A632C"/>
    <w:pPr>
      <w:widowControl/>
      <w:spacing w:line="540" w:lineRule="exact"/>
      <w:ind w:leftChars="400" w:left="400" w:firstLineChars="200" w:firstLine="200"/>
      <w:jc w:val="both"/>
    </w:pPr>
    <w:rPr>
      <w:rFonts w:eastAsia="標楷體"/>
      <w:kern w:val="0"/>
      <w:sz w:val="32"/>
    </w:rPr>
  </w:style>
  <w:style w:type="character" w:customStyle="1" w:styleId="affffd">
    <w:name w:val="（一）內文 字元"/>
    <w:basedOn w:val="a5"/>
    <w:link w:val="affffc"/>
    <w:rsid w:val="003A632C"/>
    <w:rPr>
      <w:rFonts w:eastAsia="標楷體"/>
      <w:sz w:val="32"/>
    </w:rPr>
  </w:style>
  <w:style w:type="table" w:customStyle="1" w:styleId="2b">
    <w:name w:val="表格格線2"/>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格格線1"/>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
    <w:basedOn w:val="a6"/>
    <w:next w:val="af0"/>
    <w:uiPriority w:val="59"/>
    <w:rsid w:val="00424DC2"/>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E76294"/>
    <w:rPr>
      <w:rFonts w:ascii="Arial" w:eastAsia="標楷體" w:hAnsi="Arial"/>
      <w:kern w:val="52"/>
      <w:sz w:val="32"/>
    </w:rPr>
  </w:style>
  <w:style w:type="character" w:customStyle="1" w:styleId="80">
    <w:name w:val="標題 8 字元"/>
    <w:link w:val="8"/>
    <w:rsid w:val="00E76294"/>
    <w:rPr>
      <w:rFonts w:ascii="Arial" w:hAnsi="Arial"/>
      <w:kern w:val="2"/>
      <w:sz w:val="36"/>
    </w:rPr>
  </w:style>
  <w:style w:type="character" w:customStyle="1" w:styleId="90">
    <w:name w:val="標題 9 字元"/>
    <w:link w:val="9"/>
    <w:rsid w:val="00E76294"/>
    <w:rPr>
      <w:rFonts w:ascii="Arial" w:hAnsi="Arial"/>
      <w:kern w:val="2"/>
      <w:sz w:val="36"/>
    </w:rPr>
  </w:style>
  <w:style w:type="numbering" w:customStyle="1" w:styleId="1b">
    <w:name w:val="無清單1"/>
    <w:next w:val="a7"/>
    <w:uiPriority w:val="99"/>
    <w:semiHidden/>
    <w:unhideWhenUsed/>
    <w:rsid w:val="00E76294"/>
  </w:style>
  <w:style w:type="paragraph" w:styleId="affffe">
    <w:name w:val="Title"/>
    <w:basedOn w:val="a3"/>
    <w:next w:val="a3"/>
    <w:link w:val="afffff"/>
    <w:qFormat/>
    <w:rsid w:val="00E76294"/>
    <w:pPr>
      <w:spacing w:before="240" w:after="60"/>
      <w:jc w:val="center"/>
      <w:outlineLvl w:val="0"/>
    </w:pPr>
    <w:rPr>
      <w:rFonts w:asciiTheme="majorHAnsi" w:hAnsiTheme="majorHAnsi" w:cstheme="majorBidi"/>
      <w:b/>
      <w:bCs/>
      <w:sz w:val="32"/>
      <w:szCs w:val="32"/>
    </w:rPr>
  </w:style>
  <w:style w:type="character" w:customStyle="1" w:styleId="afffff">
    <w:name w:val="標題 字元"/>
    <w:basedOn w:val="a5"/>
    <w:link w:val="affffe"/>
    <w:rsid w:val="00E76294"/>
    <w:rPr>
      <w:rFonts w:asciiTheme="majorHAnsi" w:hAnsiTheme="majorHAnsi" w:cstheme="majorBidi"/>
      <w:b/>
      <w:bCs/>
      <w:kern w:val="2"/>
      <w:sz w:val="32"/>
      <w:szCs w:val="32"/>
    </w:rPr>
  </w:style>
  <w:style w:type="character" w:customStyle="1" w:styleId="afffff0">
    <w:name w:val="本文 字元 字元 字元"/>
    <w:basedOn w:val="a5"/>
    <w:rsid w:val="00E76294"/>
    <w:rPr>
      <w:rFonts w:ascii="標楷體" w:eastAsia="標楷體" w:hAnsi="標楷體" w:hint="eastAsia"/>
      <w:kern w:val="2"/>
      <w:sz w:val="32"/>
      <w:lang w:val="en-US" w:eastAsia="zh-TW" w:bidi="ar-SA"/>
    </w:rPr>
  </w:style>
  <w:style w:type="table" w:customStyle="1" w:styleId="41">
    <w:name w:val="表格格線4"/>
    <w:basedOn w:val="a6"/>
    <w:next w:val="af0"/>
    <w:uiPriority w:val="39"/>
    <w:rsid w:val="001B48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Emphasis"/>
    <w:basedOn w:val="a5"/>
    <w:uiPriority w:val="20"/>
    <w:qFormat/>
    <w:rsid w:val="00846308"/>
    <w:rPr>
      <w:i/>
      <w:iCs/>
    </w:rPr>
  </w:style>
  <w:style w:type="character" w:styleId="afffff2">
    <w:name w:val="annotation reference"/>
    <w:basedOn w:val="a5"/>
    <w:unhideWhenUsed/>
    <w:rsid w:val="00E50CDB"/>
    <w:rPr>
      <w:sz w:val="18"/>
      <w:szCs w:val="18"/>
    </w:rPr>
  </w:style>
  <w:style w:type="paragraph" w:styleId="afffff3">
    <w:name w:val="annotation text"/>
    <w:basedOn w:val="a3"/>
    <w:link w:val="afffff4"/>
    <w:unhideWhenUsed/>
    <w:rsid w:val="00E50CDB"/>
  </w:style>
  <w:style w:type="character" w:customStyle="1" w:styleId="afffff4">
    <w:name w:val="註解文字 字元"/>
    <w:basedOn w:val="a5"/>
    <w:link w:val="afffff3"/>
    <w:rsid w:val="00E50CDB"/>
    <w:rPr>
      <w:kern w:val="2"/>
      <w:sz w:val="24"/>
    </w:rPr>
  </w:style>
  <w:style w:type="paragraph" w:styleId="afffff5">
    <w:name w:val="annotation subject"/>
    <w:basedOn w:val="afffff3"/>
    <w:next w:val="afffff3"/>
    <w:link w:val="afffff6"/>
    <w:unhideWhenUsed/>
    <w:rsid w:val="00E50CDB"/>
    <w:rPr>
      <w:b/>
      <w:bCs/>
    </w:rPr>
  </w:style>
  <w:style w:type="character" w:customStyle="1" w:styleId="afffff6">
    <w:name w:val="註解主旨 字元"/>
    <w:basedOn w:val="afffff4"/>
    <w:link w:val="afffff5"/>
    <w:rsid w:val="00E50CDB"/>
    <w:rPr>
      <w:b/>
      <w:bCs/>
      <w:kern w:val="2"/>
      <w:sz w:val="24"/>
    </w:rPr>
  </w:style>
  <w:style w:type="paragraph" w:customStyle="1" w:styleId="afffff7">
    <w:name w:val="內文樣式"/>
    <w:basedOn w:val="a3"/>
    <w:uiPriority w:val="99"/>
    <w:qFormat/>
    <w:rsid w:val="000337B9"/>
    <w:pPr>
      <w:widowControl/>
      <w:spacing w:beforeLines="50" w:line="360" w:lineRule="auto"/>
      <w:ind w:firstLineChars="200" w:firstLine="520"/>
    </w:pPr>
    <w:rPr>
      <w:rFonts w:eastAsia="標楷體" w:cs="DFKaiShu-SB-Estd-BF"/>
      <w:kern w:val="0"/>
      <w:sz w:val="26"/>
      <w:szCs w:val="26"/>
    </w:rPr>
  </w:style>
  <w:style w:type="character" w:customStyle="1" w:styleId="jnumber">
    <w:name w:val="jnumber"/>
    <w:basedOn w:val="a5"/>
    <w:rsid w:val="000337B9"/>
  </w:style>
  <w:style w:type="character" w:customStyle="1" w:styleId="13">
    <w:name w:val="樣式1 字元"/>
    <w:basedOn w:val="a5"/>
    <w:link w:val="12"/>
    <w:rsid w:val="008C4440"/>
    <w:rPr>
      <w:rFonts w:eastAsia="標楷體"/>
      <w:b/>
      <w:kern w:val="2"/>
      <w:sz w:val="32"/>
    </w:rPr>
  </w:style>
  <w:style w:type="paragraph" w:styleId="Web">
    <w:name w:val="Normal (Web)"/>
    <w:basedOn w:val="a3"/>
    <w:uiPriority w:val="99"/>
    <w:unhideWhenUsed/>
    <w:rsid w:val="008C4440"/>
    <w:pPr>
      <w:widowControl/>
      <w:spacing w:before="100" w:beforeAutospacing="1" w:after="100" w:afterAutospacing="1"/>
    </w:pPr>
    <w:rPr>
      <w:rFonts w:ascii="新細明體" w:hAnsi="新細明體" w:cs="新細明體"/>
      <w:kern w:val="0"/>
      <w:szCs w:val="24"/>
    </w:rPr>
  </w:style>
  <w:style w:type="paragraph" w:customStyle="1" w:styleId="afffff8">
    <w:name w:val="抽查項目"/>
    <w:basedOn w:val="a3"/>
    <w:rsid w:val="008C4440"/>
    <w:pPr>
      <w:spacing w:line="500" w:lineRule="exact"/>
      <w:ind w:left="500" w:hangingChars="500" w:hanging="500"/>
      <w:jc w:val="both"/>
    </w:pPr>
    <w:rPr>
      <w:rFonts w:eastAsia="標楷體"/>
      <w:sz w:val="32"/>
    </w:rPr>
  </w:style>
  <w:style w:type="paragraph" w:customStyle="1" w:styleId="afffff9">
    <w:name w:val="▲（一）換段"/>
    <w:basedOn w:val="a3"/>
    <w:rsid w:val="008C4440"/>
    <w:pPr>
      <w:ind w:left="1244"/>
      <w:jc w:val="both"/>
    </w:pPr>
    <w:rPr>
      <w:rFonts w:eastAsia="標楷體"/>
      <w:sz w:val="32"/>
    </w:rPr>
  </w:style>
  <w:style w:type="paragraph" w:customStyle="1" w:styleId="afffffa">
    <w:name w:val="以前()"/>
    <w:basedOn w:val="a3"/>
    <w:link w:val="afffffb"/>
    <w:qFormat/>
    <w:rsid w:val="008C4440"/>
    <w:pPr>
      <w:overflowPunct w:val="0"/>
      <w:spacing w:line="240" w:lineRule="exact"/>
      <w:ind w:left="600" w:hangingChars="300" w:hanging="600"/>
      <w:jc w:val="both"/>
    </w:pPr>
    <w:rPr>
      <w:rFonts w:ascii="標楷體" w:eastAsia="標楷體" w:hAnsi="標楷體" w:cs="華康楷書體W7"/>
      <w:sz w:val="20"/>
    </w:rPr>
  </w:style>
  <w:style w:type="character" w:customStyle="1" w:styleId="afffffb">
    <w:name w:val="以前() 字元"/>
    <w:basedOn w:val="a5"/>
    <w:link w:val="afffffa"/>
    <w:rsid w:val="008C4440"/>
    <w:rPr>
      <w:rFonts w:ascii="標楷體" w:eastAsia="標楷體" w:hAnsi="標楷體" w:cs="華康楷書體W7"/>
      <w:kern w:val="2"/>
    </w:rPr>
  </w:style>
  <w:style w:type="paragraph" w:customStyle="1" w:styleId="afffffc">
    <w:name w:val="以前（十一）"/>
    <w:basedOn w:val="afffffa"/>
    <w:link w:val="afffffd"/>
    <w:qFormat/>
    <w:rsid w:val="008C4440"/>
    <w:pPr>
      <w:ind w:left="780" w:hangingChars="390" w:hanging="780"/>
    </w:pPr>
    <w:rPr>
      <w:lang w:eastAsia="zh-HK"/>
    </w:rPr>
  </w:style>
  <w:style w:type="paragraph" w:customStyle="1" w:styleId="afffffe">
    <w:name w:val="以前（二十一）"/>
    <w:basedOn w:val="afffffa"/>
    <w:link w:val="affffff"/>
    <w:qFormat/>
    <w:rsid w:val="008C4440"/>
    <w:pPr>
      <w:ind w:left="980" w:hangingChars="490" w:hanging="980"/>
    </w:pPr>
    <w:rPr>
      <w:lang w:eastAsia="zh-HK"/>
    </w:rPr>
  </w:style>
  <w:style w:type="character" w:customStyle="1" w:styleId="afffffd">
    <w:name w:val="以前（十一） 字元"/>
    <w:basedOn w:val="afffffb"/>
    <w:link w:val="afffffc"/>
    <w:rsid w:val="008C4440"/>
    <w:rPr>
      <w:rFonts w:ascii="標楷體" w:eastAsia="標楷體" w:hAnsi="標楷體" w:cs="華康楷書體W7"/>
      <w:kern w:val="2"/>
      <w:lang w:eastAsia="zh-HK"/>
    </w:rPr>
  </w:style>
  <w:style w:type="character" w:customStyle="1" w:styleId="affffff">
    <w:name w:val="以前（二十一） 字元"/>
    <w:basedOn w:val="afffffb"/>
    <w:link w:val="afffffe"/>
    <w:rsid w:val="008C4440"/>
    <w:rPr>
      <w:rFonts w:ascii="標楷體" w:eastAsia="標楷體" w:hAnsi="標楷體" w:cs="華康楷書體W7"/>
      <w:kern w:val="2"/>
      <w:lang w:eastAsia="zh-HK"/>
    </w:rPr>
  </w:style>
  <w:style w:type="paragraph" w:customStyle="1" w:styleId="1c">
    <w:name w:val="平衡表下的1."/>
    <w:basedOn w:val="23"/>
    <w:link w:val="1d"/>
    <w:qFormat/>
    <w:rsid w:val="005F03B3"/>
    <w:pPr>
      <w:overflowPunct w:val="0"/>
      <w:spacing w:line="520" w:lineRule="exact"/>
      <w:ind w:firstLineChars="400" w:firstLine="1040"/>
    </w:pPr>
    <w:rPr>
      <w:rFonts w:ascii="標楷體" w:eastAsia="標楷體" w:hAnsi="標楷體"/>
      <w:sz w:val="26"/>
      <w:szCs w:val="26"/>
    </w:rPr>
  </w:style>
  <w:style w:type="paragraph" w:customStyle="1" w:styleId="1e">
    <w:name w:val="平衡表下(1)"/>
    <w:basedOn w:val="1c"/>
    <w:link w:val="1f"/>
    <w:qFormat/>
    <w:rsid w:val="005F03B3"/>
    <w:pPr>
      <w:ind w:firstLineChars="500" w:firstLine="1301"/>
    </w:pPr>
    <w:rPr>
      <w:b/>
      <w:snapToGrid w:val="0"/>
    </w:rPr>
  </w:style>
  <w:style w:type="character" w:customStyle="1" w:styleId="1d">
    <w:name w:val="平衡表下的1. 字元"/>
    <w:basedOn w:val="24"/>
    <w:link w:val="1c"/>
    <w:rsid w:val="005F03B3"/>
    <w:rPr>
      <w:rFonts w:ascii="標楷體" w:eastAsia="標楷體" w:hAnsi="標楷體" w:cs="新細明體"/>
      <w:color w:val="000000"/>
      <w:sz w:val="26"/>
      <w:szCs w:val="26"/>
      <w:lang w:val="en-US" w:eastAsia="zh-TW" w:bidi="ar-SA"/>
    </w:rPr>
  </w:style>
  <w:style w:type="character" w:customStyle="1" w:styleId="1f">
    <w:name w:val="平衡表下(1) 字元"/>
    <w:basedOn w:val="1d"/>
    <w:link w:val="1e"/>
    <w:rsid w:val="005F03B3"/>
    <w:rPr>
      <w:rFonts w:ascii="標楷體" w:eastAsia="標楷體" w:hAnsi="標楷體" w:cs="新細明體"/>
      <w:b/>
      <w:snapToGrid w:val="0"/>
      <w:color w:val="000000"/>
      <w:sz w:val="26"/>
      <w:szCs w:val="26"/>
      <w:lang w:val="en-US" w:eastAsia="zh-TW" w:bidi="ar-SA"/>
    </w:rPr>
  </w:style>
  <w:style w:type="table" w:customStyle="1" w:styleId="210">
    <w:name w:val="表格格線21"/>
    <w:basedOn w:val="a6"/>
    <w:next w:val="af0"/>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6"/>
    <w:next w:val="af0"/>
    <w:uiPriority w:val="59"/>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3"/>
    <w:uiPriority w:val="1"/>
    <w:qFormat/>
    <w:rsid w:val="005F03B3"/>
    <w:pPr>
      <w:autoSpaceDE w:val="0"/>
      <w:autoSpaceDN w:val="0"/>
    </w:pPr>
    <w:rPr>
      <w:rFonts w:ascii="標楷體" w:eastAsia="標楷體" w:hAnsi="標楷體" w:cs="標楷體"/>
      <w:kern w:val="0"/>
      <w:sz w:val="22"/>
      <w:szCs w:val="22"/>
      <w:lang w:eastAsia="en-US"/>
    </w:rPr>
  </w:style>
  <w:style w:type="table" w:customStyle="1" w:styleId="TableNormal">
    <w:name w:val="Table Normal"/>
    <w:uiPriority w:val="2"/>
    <w:semiHidden/>
    <w:unhideWhenUsed/>
    <w:qFormat/>
    <w:rsid w:val="005F03B3"/>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03">
    <w:name w:val="03乙篇一二三"/>
    <w:qFormat/>
    <w:rsid w:val="005F03B3"/>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paragraph" w:customStyle="1" w:styleId="affffff0">
    <w:name w:val="一、"/>
    <w:basedOn w:val="a3"/>
    <w:rsid w:val="0030135E"/>
    <w:pPr>
      <w:spacing w:line="520" w:lineRule="exact"/>
      <w:ind w:leftChars="174" w:left="1034" w:hangingChars="195" w:hanging="616"/>
    </w:pPr>
    <w:rPr>
      <w:rFonts w:ascii="標楷體" w:eastAsia="標楷體"/>
      <w:spacing w:val="-2"/>
      <w:sz w:val="32"/>
      <w:szCs w:val="24"/>
    </w:rPr>
  </w:style>
  <w:style w:type="paragraph" w:customStyle="1" w:styleId="38">
    <w:name w:val="報告標題 3"/>
    <w:basedOn w:val="a3"/>
    <w:rsid w:val="0030135E"/>
    <w:pPr>
      <w:keepNext/>
      <w:jc w:val="both"/>
      <w:outlineLvl w:val="2"/>
    </w:pPr>
    <w:rPr>
      <w:rFonts w:eastAsia="標楷體"/>
      <w:kern w:val="16"/>
      <w:sz w:val="32"/>
      <w:szCs w:val="32"/>
    </w:rPr>
  </w:style>
  <w:style w:type="numbering" w:customStyle="1" w:styleId="2c">
    <w:name w:val="無清單2"/>
    <w:next w:val="a7"/>
    <w:semiHidden/>
    <w:unhideWhenUsed/>
    <w:rsid w:val="00837AC8"/>
  </w:style>
  <w:style w:type="table" w:customStyle="1" w:styleId="52">
    <w:name w:val="表格格線5"/>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6"/>
    <w:next w:val="af0"/>
    <w:uiPriority w:val="39"/>
    <w:rsid w:val="00837AC8"/>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
    <w:next w:val="a7"/>
    <w:uiPriority w:val="99"/>
    <w:semiHidden/>
    <w:unhideWhenUsed/>
    <w:rsid w:val="00837AC8"/>
  </w:style>
  <w:style w:type="table" w:customStyle="1" w:styleId="410">
    <w:name w:val="表格格線41"/>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37AC8"/>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42">
    <w:name w:val="4紀錄(一)內容"/>
    <w:basedOn w:val="a3"/>
    <w:link w:val="43"/>
    <w:qFormat/>
    <w:rsid w:val="00837AC8"/>
    <w:pPr>
      <w:overflowPunct w:val="0"/>
      <w:spacing w:line="540" w:lineRule="exact"/>
      <w:ind w:leftChars="280" w:left="672" w:firstLineChars="200" w:firstLine="560"/>
      <w:jc w:val="both"/>
    </w:pPr>
    <w:rPr>
      <w:rFonts w:ascii="標楷體" w:eastAsia="標楷體" w:hAnsi="標楷體"/>
      <w:bCs/>
      <w:snapToGrid w:val="0"/>
      <w:sz w:val="28"/>
      <w:szCs w:val="28"/>
      <w:lang w:val="x-none" w:eastAsia="x-none"/>
    </w:rPr>
  </w:style>
  <w:style w:type="character" w:customStyle="1" w:styleId="43">
    <w:name w:val="4紀錄(一)內容 字元"/>
    <w:link w:val="42"/>
    <w:rsid w:val="00837AC8"/>
    <w:rPr>
      <w:rFonts w:ascii="標楷體" w:eastAsia="標楷體" w:hAnsi="標楷體"/>
      <w:bCs/>
      <w:snapToGrid w:val="0"/>
      <w:kern w:val="2"/>
      <w:sz w:val="28"/>
      <w:szCs w:val="28"/>
      <w:lang w:val="x-none" w:eastAsia="x-none"/>
    </w:rPr>
  </w:style>
  <w:style w:type="table" w:customStyle="1" w:styleId="62">
    <w:name w:val="表格格線6"/>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721B7"/>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character" w:styleId="affffff1">
    <w:name w:val="Placeholder Text"/>
    <w:basedOn w:val="a5"/>
    <w:uiPriority w:val="99"/>
    <w:semiHidden/>
    <w:rsid w:val="00A11792"/>
    <w:rPr>
      <w:color w:val="808080"/>
    </w:rPr>
  </w:style>
  <w:style w:type="table" w:customStyle="1" w:styleId="212">
    <w:name w:val="暗色格線 21"/>
    <w:basedOn w:val="a6"/>
    <w:uiPriority w:val="68"/>
    <w:rsid w:val="00A11792"/>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71">
    <w:name w:val="表格格線7"/>
    <w:basedOn w:val="a6"/>
    <w:next w:val="af0"/>
    <w:uiPriority w:val="39"/>
    <w:rsid w:val="00A11792"/>
    <w:pPr>
      <w:spacing w:beforeLines="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標題1"/>
    <w:basedOn w:val="a3"/>
    <w:next w:val="a3"/>
    <w:qFormat/>
    <w:rsid w:val="00A11792"/>
    <w:pPr>
      <w:spacing w:before="240" w:after="60"/>
      <w:jc w:val="center"/>
      <w:outlineLvl w:val="0"/>
    </w:pPr>
    <w:rPr>
      <w:rFonts w:ascii="Cambria" w:hAnsi="Cambria"/>
      <w:b/>
      <w:bCs/>
      <w:sz w:val="32"/>
      <w:szCs w:val="32"/>
    </w:rPr>
  </w:style>
  <w:style w:type="numbering" w:customStyle="1" w:styleId="1111">
    <w:name w:val="無清單111"/>
    <w:next w:val="a7"/>
    <w:uiPriority w:val="99"/>
    <w:semiHidden/>
    <w:unhideWhenUsed/>
    <w:rsid w:val="00A11792"/>
  </w:style>
  <w:style w:type="character" w:customStyle="1" w:styleId="1f1">
    <w:name w:val="標題 字元1"/>
    <w:basedOn w:val="a5"/>
    <w:uiPriority w:val="10"/>
    <w:rsid w:val="00A11792"/>
    <w:rPr>
      <w:rFonts w:asciiTheme="majorHAnsi" w:eastAsiaTheme="majorEastAsia" w:hAnsiTheme="majorHAnsi" w:cstheme="majorBidi"/>
      <w:b/>
      <w:bCs/>
      <w:sz w:val="32"/>
      <w:szCs w:val="32"/>
    </w:rPr>
  </w:style>
  <w:style w:type="table" w:customStyle="1" w:styleId="130">
    <w:name w:val="表格格線13"/>
    <w:basedOn w:val="a6"/>
    <w:next w:val="af0"/>
    <w:rsid w:val="00DA4CB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清單段落 字元"/>
    <w:link w:val="affff3"/>
    <w:uiPriority w:val="34"/>
    <w:locked/>
    <w:rsid w:val="00DA4CBC"/>
    <w:rPr>
      <w:kern w:val="2"/>
      <w:sz w:val="24"/>
      <w:szCs w:val="24"/>
    </w:rPr>
  </w:style>
  <w:style w:type="paragraph" w:customStyle="1" w:styleId="affffff2">
    <w:name w:val="公文(密等)"/>
    <w:basedOn w:val="a3"/>
    <w:rsid w:val="00077F56"/>
    <w:pPr>
      <w:widowControl/>
      <w:textAlignment w:val="baseline"/>
    </w:pPr>
    <w:rPr>
      <w:rFonts w:eastAsia="標楷體"/>
      <w:noProof/>
      <w:kern w:val="0"/>
    </w:rPr>
  </w:style>
  <w:style w:type="paragraph" w:customStyle="1" w:styleId="xl83">
    <w:name w:val="xl83"/>
    <w:basedOn w:val="a3"/>
    <w:rsid w:val="00077F5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3"/>
    <w:rsid w:val="00077F5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ffff3">
    <w:name w:val="文"/>
    <w:basedOn w:val="29"/>
    <w:rsid w:val="00077F56"/>
    <w:pPr>
      <w:autoSpaceDE w:val="0"/>
      <w:autoSpaceDN w:val="0"/>
      <w:snapToGrid w:val="0"/>
      <w:spacing w:before="0" w:line="460" w:lineRule="exact"/>
      <w:ind w:firstLineChars="200" w:firstLine="200"/>
      <w:textAlignment w:val="auto"/>
    </w:pPr>
    <w:rPr>
      <w:rFonts w:eastAsia="標楷體"/>
      <w:kern w:val="2"/>
      <w:sz w:val="22"/>
    </w:rPr>
  </w:style>
  <w:style w:type="paragraph" w:customStyle="1" w:styleId="xl51">
    <w:name w:val="xl51"/>
    <w:basedOn w:val="a3"/>
    <w:rsid w:val="00077F5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3"/>
    <w:rsid w:val="00077F5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3"/>
    <w:rsid w:val="00077F5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3"/>
    <w:rsid w:val="00077F5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3"/>
    <w:rsid w:val="00077F5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ffff4">
    <w:name w:val="line number"/>
    <w:basedOn w:val="a5"/>
    <w:rsid w:val="00077F56"/>
  </w:style>
  <w:style w:type="paragraph" w:customStyle="1" w:styleId="font0">
    <w:name w:val="font0"/>
    <w:basedOn w:val="a3"/>
    <w:rsid w:val="00077F56"/>
    <w:pPr>
      <w:widowControl/>
      <w:spacing w:before="100" w:beforeAutospacing="1" w:after="100" w:afterAutospacing="1"/>
    </w:pPr>
    <w:rPr>
      <w:rFonts w:eastAsia="Arial Unicode MS"/>
      <w:kern w:val="0"/>
      <w:szCs w:val="24"/>
    </w:rPr>
  </w:style>
  <w:style w:type="paragraph" w:customStyle="1" w:styleId="1f2">
    <w:name w:val="內文(1)"/>
    <w:basedOn w:val="a3"/>
    <w:rsid w:val="00077F56"/>
    <w:pPr>
      <w:autoSpaceDN w:val="0"/>
      <w:spacing w:line="600" w:lineRule="exact"/>
      <w:ind w:leftChars="500" w:left="500" w:firstLineChars="200" w:firstLine="200"/>
      <w:jc w:val="both"/>
    </w:pPr>
    <w:rPr>
      <w:rFonts w:eastAsia="標楷體"/>
      <w:sz w:val="28"/>
    </w:rPr>
  </w:style>
  <w:style w:type="paragraph" w:customStyle="1" w:styleId="affffff5">
    <w:name w:val="意文(一)"/>
    <w:basedOn w:val="a3"/>
    <w:rsid w:val="00077F56"/>
    <w:pPr>
      <w:autoSpaceDN w:val="0"/>
      <w:spacing w:after="120" w:line="500" w:lineRule="exact"/>
      <w:ind w:left="1191" w:hanging="851"/>
      <w:jc w:val="both"/>
    </w:pPr>
    <w:rPr>
      <w:rFonts w:eastAsia="華康楷書體W5(P)"/>
      <w:sz w:val="28"/>
    </w:rPr>
  </w:style>
  <w:style w:type="paragraph" w:customStyle="1" w:styleId="123">
    <w:name w:val="123"/>
    <w:basedOn w:val="a3"/>
    <w:rsid w:val="00077F56"/>
    <w:pPr>
      <w:spacing w:line="360" w:lineRule="auto"/>
      <w:ind w:firstLine="425"/>
      <w:jc w:val="both"/>
    </w:pPr>
    <w:rPr>
      <w:rFonts w:ascii="標楷體" w:eastAsia="標楷體"/>
      <w:spacing w:val="-20"/>
    </w:rPr>
  </w:style>
  <w:style w:type="paragraph" w:customStyle="1" w:styleId="affffff6">
    <w:name w:val="丙一內"/>
    <w:basedOn w:val="a3"/>
    <w:rsid w:val="00077F56"/>
    <w:pPr>
      <w:autoSpaceDE w:val="0"/>
      <w:autoSpaceDN w:val="0"/>
      <w:adjustRightInd w:val="0"/>
      <w:snapToGrid w:val="0"/>
      <w:spacing w:line="600" w:lineRule="exact"/>
      <w:ind w:firstLineChars="200" w:firstLine="200"/>
      <w:jc w:val="both"/>
    </w:pPr>
    <w:rPr>
      <w:rFonts w:eastAsia="標楷體"/>
      <w:sz w:val="22"/>
    </w:rPr>
  </w:style>
  <w:style w:type="paragraph" w:customStyle="1" w:styleId="affffff7">
    <w:name w:val="標題()"/>
    <w:basedOn w:val="a3"/>
    <w:rsid w:val="00077F56"/>
    <w:pPr>
      <w:autoSpaceDE w:val="0"/>
      <w:autoSpaceDN w:val="0"/>
      <w:spacing w:beforeLines="50" w:before="50" w:after="120" w:line="700" w:lineRule="exact"/>
      <w:ind w:leftChars="300" w:left="300"/>
      <w:jc w:val="both"/>
    </w:pPr>
    <w:rPr>
      <w:rFonts w:eastAsia="標楷體"/>
      <w:b/>
      <w:sz w:val="26"/>
    </w:rPr>
  </w:style>
  <w:style w:type="paragraph" w:customStyle="1" w:styleId="font9">
    <w:name w:val="font9"/>
    <w:basedOn w:val="a3"/>
    <w:rsid w:val="00077F5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3"/>
    <w:rsid w:val="00077F56"/>
    <w:pPr>
      <w:widowControl/>
      <w:spacing w:before="100" w:beforeAutospacing="1" w:after="100" w:afterAutospacing="1"/>
    </w:pPr>
    <w:rPr>
      <w:rFonts w:eastAsia="Arial Unicode MS"/>
      <w:b/>
      <w:bCs/>
      <w:kern w:val="0"/>
      <w:szCs w:val="24"/>
    </w:rPr>
  </w:style>
  <w:style w:type="paragraph" w:customStyle="1" w:styleId="xl57">
    <w:name w:val="xl57"/>
    <w:basedOn w:val="a3"/>
    <w:rsid w:val="00077F5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fff8">
    <w:name w:val="乙篇、內文"/>
    <w:link w:val="affffff9"/>
    <w:autoRedefine/>
    <w:rsid w:val="00077F56"/>
    <w:pPr>
      <w:spacing w:line="460" w:lineRule="exact"/>
      <w:ind w:firstLineChars="200" w:firstLine="480"/>
    </w:pPr>
    <w:rPr>
      <w:rFonts w:ascii="新細明體" w:eastAsia="標楷體" w:hAnsi="新細明體"/>
      <w:kern w:val="2"/>
      <w:sz w:val="24"/>
      <w:szCs w:val="24"/>
    </w:rPr>
  </w:style>
  <w:style w:type="paragraph" w:customStyle="1" w:styleId="2d">
    <w:name w:val="字元 字元2"/>
    <w:basedOn w:val="a3"/>
    <w:semiHidden/>
    <w:rsid w:val="00077F56"/>
    <w:pPr>
      <w:widowControl/>
      <w:spacing w:after="160" w:line="240" w:lineRule="exact"/>
    </w:pPr>
    <w:rPr>
      <w:rFonts w:ascii="Verdana" w:eastAsia="Times New Roman" w:hAnsi="Verdana"/>
      <w:kern w:val="0"/>
      <w:sz w:val="20"/>
      <w:lang w:eastAsia="en-US"/>
    </w:rPr>
  </w:style>
  <w:style w:type="paragraph" w:styleId="affffffa">
    <w:name w:val="Document Map"/>
    <w:basedOn w:val="a3"/>
    <w:link w:val="affffffb"/>
    <w:uiPriority w:val="99"/>
    <w:semiHidden/>
    <w:unhideWhenUsed/>
    <w:rsid w:val="00077F56"/>
    <w:rPr>
      <w:rFonts w:ascii="新細明體"/>
      <w:sz w:val="18"/>
      <w:szCs w:val="18"/>
    </w:rPr>
  </w:style>
  <w:style w:type="character" w:customStyle="1" w:styleId="affffffb">
    <w:name w:val="文件引導模式 字元"/>
    <w:basedOn w:val="a5"/>
    <w:link w:val="affffffa"/>
    <w:uiPriority w:val="99"/>
    <w:semiHidden/>
    <w:rsid w:val="00077F56"/>
    <w:rPr>
      <w:rFonts w:ascii="新細明體"/>
      <w:kern w:val="2"/>
      <w:sz w:val="18"/>
      <w:szCs w:val="18"/>
    </w:rPr>
  </w:style>
  <w:style w:type="paragraph" w:customStyle="1" w:styleId="affffffc">
    <w:name w:val="表說"/>
    <w:basedOn w:val="a3"/>
    <w:rsid w:val="00077F56"/>
    <w:pPr>
      <w:spacing w:line="312" w:lineRule="auto"/>
      <w:jc w:val="both"/>
    </w:pPr>
    <w:rPr>
      <w:rFonts w:ascii="Courier" w:eastAsia="華康楷書體W5" w:hAnsi="Courier"/>
      <w:spacing w:val="4"/>
      <w:sz w:val="21"/>
    </w:rPr>
  </w:style>
  <w:style w:type="paragraph" w:customStyle="1" w:styleId="114">
    <w:name w:val="1 字元 字元 字元 字元 字元 字元 字元 字元 字元1"/>
    <w:basedOn w:val="a3"/>
    <w:rsid w:val="00077F56"/>
    <w:pPr>
      <w:widowControl/>
      <w:spacing w:after="160" w:line="240" w:lineRule="exact"/>
    </w:pPr>
    <w:rPr>
      <w:rFonts w:ascii="Verdana" w:hAnsi="Verdana"/>
      <w:kern w:val="0"/>
      <w:sz w:val="20"/>
      <w:lang w:val="en-GB" w:eastAsia="en-US"/>
    </w:rPr>
  </w:style>
  <w:style w:type="paragraph" w:customStyle="1" w:styleId="affffffd">
    <w:name w:val="字元 字元 字元"/>
    <w:basedOn w:val="a3"/>
    <w:rsid w:val="00077F56"/>
    <w:pPr>
      <w:widowControl/>
      <w:spacing w:after="160" w:line="240" w:lineRule="exact"/>
    </w:pPr>
    <w:rPr>
      <w:rFonts w:ascii="Verdana" w:hAnsi="Verdana"/>
      <w:kern w:val="0"/>
      <w:sz w:val="20"/>
      <w:lang w:val="en-GB" w:eastAsia="en-US"/>
    </w:rPr>
  </w:style>
  <w:style w:type="paragraph" w:customStyle="1" w:styleId="affffffe">
    <w:name w:val="字元 字元 字元 字元 字元 字元"/>
    <w:basedOn w:val="a3"/>
    <w:rsid w:val="00077F56"/>
    <w:pPr>
      <w:widowControl/>
      <w:spacing w:after="160" w:line="240" w:lineRule="exact"/>
    </w:pPr>
    <w:rPr>
      <w:rFonts w:ascii="Verdana" w:hAnsi="Verdana"/>
      <w:kern w:val="0"/>
      <w:sz w:val="20"/>
      <w:lang w:val="en-GB" w:eastAsia="en-US"/>
    </w:rPr>
  </w:style>
  <w:style w:type="paragraph" w:customStyle="1" w:styleId="1f3">
    <w:name w:val="字元 字元 字元 字元 字元 字元1 字元"/>
    <w:basedOn w:val="a3"/>
    <w:rsid w:val="00077F56"/>
    <w:pPr>
      <w:widowControl/>
      <w:spacing w:after="160" w:line="240" w:lineRule="exact"/>
    </w:pPr>
    <w:rPr>
      <w:rFonts w:ascii="Verdana" w:hAnsi="Verdana"/>
      <w:kern w:val="0"/>
      <w:sz w:val="20"/>
      <w:lang w:val="en-GB" w:eastAsia="en-US"/>
    </w:rPr>
  </w:style>
  <w:style w:type="character" w:customStyle="1" w:styleId="st1">
    <w:name w:val="st1"/>
    <w:rsid w:val="00077F56"/>
  </w:style>
  <w:style w:type="paragraph" w:styleId="afffffff">
    <w:name w:val="footnote text"/>
    <w:basedOn w:val="a3"/>
    <w:link w:val="afffffff0"/>
    <w:uiPriority w:val="99"/>
    <w:semiHidden/>
    <w:unhideWhenUsed/>
    <w:rsid w:val="00077F56"/>
    <w:pPr>
      <w:snapToGrid w:val="0"/>
    </w:pPr>
    <w:rPr>
      <w:rFonts w:ascii="Calibri" w:hAnsi="Calibri"/>
      <w:sz w:val="20"/>
    </w:rPr>
  </w:style>
  <w:style w:type="character" w:customStyle="1" w:styleId="afffffff0">
    <w:name w:val="註腳文字 字元"/>
    <w:basedOn w:val="a5"/>
    <w:link w:val="afffffff"/>
    <w:uiPriority w:val="99"/>
    <w:semiHidden/>
    <w:rsid w:val="00077F56"/>
    <w:rPr>
      <w:rFonts w:ascii="Calibri" w:hAnsi="Calibri"/>
      <w:kern w:val="2"/>
    </w:rPr>
  </w:style>
  <w:style w:type="character" w:styleId="afffffff1">
    <w:name w:val="footnote reference"/>
    <w:uiPriority w:val="99"/>
    <w:semiHidden/>
    <w:unhideWhenUsed/>
    <w:rsid w:val="00077F56"/>
    <w:rPr>
      <w:vertAlign w:val="superscript"/>
    </w:rPr>
  </w:style>
  <w:style w:type="paragraph" w:customStyle="1" w:styleId="1f4">
    <w:name w:val="標題1.加粗"/>
    <w:basedOn w:val="a3"/>
    <w:link w:val="115"/>
    <w:rsid w:val="00077F56"/>
    <w:pPr>
      <w:spacing w:line="400" w:lineRule="exact"/>
      <w:ind w:firstLineChars="450" w:firstLine="1080"/>
      <w:jc w:val="both"/>
    </w:pPr>
    <w:rPr>
      <w:rFonts w:ascii="標楷體" w:eastAsia="標楷體" w:cs="新細明體"/>
      <w:b/>
      <w:bCs/>
      <w:sz w:val="28"/>
      <w:szCs w:val="28"/>
    </w:rPr>
  </w:style>
  <w:style w:type="character" w:customStyle="1" w:styleId="115">
    <w:name w:val="標題1.加粗 字元1"/>
    <w:link w:val="1f4"/>
    <w:rsid w:val="00077F56"/>
    <w:rPr>
      <w:rFonts w:ascii="標楷體" w:eastAsia="標楷體" w:cs="新細明體"/>
      <w:b/>
      <w:bCs/>
      <w:kern w:val="2"/>
      <w:sz w:val="28"/>
      <w:szCs w:val="28"/>
    </w:rPr>
  </w:style>
  <w:style w:type="paragraph" w:customStyle="1" w:styleId="afffffff2">
    <w:name w:val="註"/>
    <w:basedOn w:val="a3"/>
    <w:link w:val="afffffff3"/>
    <w:rsid w:val="00077F56"/>
    <w:pPr>
      <w:spacing w:line="320" w:lineRule="exact"/>
      <w:jc w:val="both"/>
    </w:pPr>
    <w:rPr>
      <w:rFonts w:ascii="標楷體" w:eastAsia="標楷體"/>
      <w:sz w:val="20"/>
    </w:rPr>
  </w:style>
  <w:style w:type="character" w:customStyle="1" w:styleId="afffffff3">
    <w:name w:val="註 字元"/>
    <w:link w:val="afffffff2"/>
    <w:rsid w:val="00077F56"/>
    <w:rPr>
      <w:rFonts w:ascii="標楷體" w:eastAsia="標楷體"/>
      <w:kern w:val="2"/>
    </w:rPr>
  </w:style>
  <w:style w:type="paragraph" w:customStyle="1" w:styleId="1f5">
    <w:name w:val="段落樣式1"/>
    <w:basedOn w:val="a3"/>
    <w:rsid w:val="00077F56"/>
    <w:pPr>
      <w:tabs>
        <w:tab w:val="left" w:pos="567"/>
      </w:tabs>
      <w:kinsoku w:val="0"/>
      <w:ind w:leftChars="200" w:left="200" w:firstLineChars="200" w:firstLine="200"/>
      <w:jc w:val="both"/>
    </w:pPr>
    <w:rPr>
      <w:rFonts w:ascii="標楷體" w:eastAsia="標楷體"/>
      <w:kern w:val="0"/>
      <w:sz w:val="32"/>
    </w:rPr>
  </w:style>
  <w:style w:type="paragraph" w:customStyle="1" w:styleId="afffffff4">
    <w:name w:val="本文內縮"/>
    <w:basedOn w:val="a3"/>
    <w:autoRedefine/>
    <w:rsid w:val="00077F56"/>
    <w:pPr>
      <w:spacing w:line="450" w:lineRule="exact"/>
      <w:ind w:firstLineChars="200" w:firstLine="560"/>
      <w:jc w:val="both"/>
    </w:pPr>
    <w:rPr>
      <w:rFonts w:ascii="標楷體" w:eastAsia="標楷體" w:hAnsi="標楷體"/>
      <w:sz w:val="28"/>
    </w:rPr>
  </w:style>
  <w:style w:type="paragraph" w:customStyle="1" w:styleId="A40">
    <w:name w:val="A樣式4"/>
    <w:basedOn w:val="a3"/>
    <w:link w:val="A41"/>
    <w:qFormat/>
    <w:rsid w:val="00077F5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077F56"/>
    <w:rPr>
      <w:rFonts w:ascii="標楷體" w:eastAsia="標楷體" w:hAnsi="標楷體"/>
      <w:bCs/>
      <w:color w:val="000000"/>
      <w:spacing w:val="-4"/>
      <w:kern w:val="2"/>
    </w:rPr>
  </w:style>
  <w:style w:type="paragraph" w:customStyle="1" w:styleId="afffffff5">
    <w:name w:val="甲篇、(一)(二)(三)"/>
    <w:autoRedefine/>
    <w:rsid w:val="00077F5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6">
    <w:name w:val="甲篇、一二三"/>
    <w:autoRedefine/>
    <w:rsid w:val="00077F56"/>
    <w:pPr>
      <w:spacing w:line="500" w:lineRule="exact"/>
      <w:jc w:val="both"/>
    </w:pPr>
    <w:rPr>
      <w:rFonts w:ascii="新細明體" w:eastAsia="標楷體" w:hAnsi="新細明體"/>
      <w:b/>
      <w:kern w:val="2"/>
      <w:sz w:val="28"/>
      <w:szCs w:val="28"/>
    </w:rPr>
  </w:style>
  <w:style w:type="paragraph" w:customStyle="1" w:styleId="afffffff7">
    <w:name w:val="乙篇、(一)(二)(三)"/>
    <w:autoRedefine/>
    <w:rsid w:val="00077F5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ff8">
    <w:name w:val="乙篇、一二三"/>
    <w:autoRedefine/>
    <w:rsid w:val="00077F56"/>
    <w:pPr>
      <w:snapToGrid w:val="0"/>
      <w:spacing w:line="460" w:lineRule="exact"/>
      <w:jc w:val="both"/>
    </w:pPr>
    <w:rPr>
      <w:rFonts w:ascii="新細明體" w:eastAsia="標楷體" w:hAnsi="新細明體"/>
      <w:b/>
      <w:kern w:val="2"/>
      <w:sz w:val="24"/>
      <w:szCs w:val="24"/>
    </w:rPr>
  </w:style>
  <w:style w:type="paragraph" w:customStyle="1" w:styleId="afffffff9">
    <w:name w:val="甲篇、內文"/>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a">
    <w:name w:val="甲篇、甲乙丙"/>
    <w:autoRedefine/>
    <w:rsid w:val="00077F56"/>
    <w:pPr>
      <w:jc w:val="center"/>
    </w:pPr>
    <w:rPr>
      <w:rFonts w:ascii="新細明體" w:eastAsia="標楷體" w:hAnsi="新細明體"/>
      <w:b/>
      <w:kern w:val="2"/>
      <w:sz w:val="40"/>
      <w:szCs w:val="40"/>
    </w:rPr>
  </w:style>
  <w:style w:type="paragraph" w:customStyle="1" w:styleId="afffffffb">
    <w:name w:val="甲篇、壹貳參"/>
    <w:autoRedefine/>
    <w:rsid w:val="00077F56"/>
    <w:pPr>
      <w:snapToGrid w:val="0"/>
      <w:ind w:left="108" w:hanging="108"/>
    </w:pPr>
    <w:rPr>
      <w:rFonts w:ascii="標楷體" w:eastAsia="標楷體" w:hAnsi="標楷體"/>
      <w:b/>
      <w:kern w:val="2"/>
      <w:sz w:val="36"/>
      <w:szCs w:val="36"/>
    </w:rPr>
  </w:style>
  <w:style w:type="paragraph" w:customStyle="1" w:styleId="afffffffc">
    <w:name w:val="表格、主管機關"/>
    <w:autoRedefine/>
    <w:rsid w:val="00077F56"/>
    <w:rPr>
      <w:rFonts w:ascii="新細明體" w:eastAsia="標楷體" w:hAnsi="新細明體"/>
      <w:b/>
      <w:kern w:val="2"/>
      <w:sz w:val="18"/>
      <w:szCs w:val="18"/>
    </w:rPr>
  </w:style>
  <w:style w:type="paragraph" w:customStyle="1" w:styleId="afffffffd">
    <w:name w:val="表格、表頭"/>
    <w:autoRedefine/>
    <w:rsid w:val="00077F56"/>
    <w:pPr>
      <w:snapToGrid w:val="0"/>
      <w:jc w:val="distribute"/>
    </w:pPr>
    <w:rPr>
      <w:rFonts w:ascii="新細明體" w:eastAsia="標楷體" w:hAnsi="新細明體"/>
      <w:kern w:val="2"/>
    </w:rPr>
  </w:style>
  <w:style w:type="paragraph" w:customStyle="1" w:styleId="afffffffe">
    <w:name w:val="表格、科目"/>
    <w:autoRedefine/>
    <w:rsid w:val="00077F56"/>
    <w:pPr>
      <w:ind w:leftChars="200" w:left="200"/>
    </w:pPr>
    <w:rPr>
      <w:rFonts w:ascii="新細明體" w:eastAsia="標楷體" w:hAnsi="新細明體"/>
      <w:kern w:val="2"/>
      <w:sz w:val="18"/>
      <w:szCs w:val="18"/>
    </w:rPr>
  </w:style>
  <w:style w:type="paragraph" w:customStyle="1" w:styleId="affffffff">
    <w:name w:val="表格、差異原因分析"/>
    <w:autoRedefine/>
    <w:rsid w:val="00077F56"/>
    <w:rPr>
      <w:rFonts w:ascii="新細明體" w:eastAsia="標楷體" w:hAnsi="新細明體"/>
      <w:kern w:val="2"/>
    </w:rPr>
  </w:style>
  <w:style w:type="paragraph" w:customStyle="1" w:styleId="affffffff0">
    <w:name w:val="表格、差異數字"/>
    <w:autoRedefine/>
    <w:rsid w:val="00077F56"/>
    <w:pPr>
      <w:ind w:rightChars="10" w:right="10"/>
      <w:jc w:val="right"/>
    </w:pPr>
    <w:rPr>
      <w:rFonts w:ascii="新細明體" w:eastAsia="標楷體" w:hAnsi="新細明體"/>
      <w:kern w:val="2"/>
    </w:rPr>
  </w:style>
  <w:style w:type="paragraph" w:customStyle="1" w:styleId="affffffff1">
    <w:name w:val="表格、單位"/>
    <w:autoRedefine/>
    <w:rsid w:val="00077F56"/>
    <w:pPr>
      <w:jc w:val="right"/>
    </w:pPr>
    <w:rPr>
      <w:rFonts w:ascii="新細明體" w:eastAsia="標楷體" w:hAnsi="新細明體"/>
      <w:kern w:val="2"/>
      <w:sz w:val="18"/>
      <w:szCs w:val="18"/>
    </w:rPr>
  </w:style>
  <w:style w:type="paragraph" w:customStyle="1" w:styleId="affffffff2">
    <w:name w:val="表格、註"/>
    <w:autoRedefine/>
    <w:rsid w:val="00077F56"/>
    <w:rPr>
      <w:rFonts w:ascii="新細明體" w:eastAsia="標楷體" w:hAnsi="新細明體"/>
      <w:kern w:val="2"/>
      <w:sz w:val="18"/>
      <w:szCs w:val="18"/>
    </w:rPr>
  </w:style>
  <w:style w:type="paragraph" w:customStyle="1" w:styleId="affffffff3">
    <w:name w:val="表格、機關名"/>
    <w:basedOn w:val="a3"/>
    <w:autoRedefine/>
    <w:rsid w:val="00077F56"/>
    <w:pPr>
      <w:ind w:leftChars="100" w:left="100"/>
      <w:jc w:val="right"/>
    </w:pPr>
    <w:rPr>
      <w:rFonts w:ascii="新細明體" w:eastAsia="標楷體" w:hAnsi="新細明體"/>
      <w:b/>
      <w:spacing w:val="-20"/>
      <w:sz w:val="18"/>
      <w:szCs w:val="18"/>
    </w:rPr>
  </w:style>
  <w:style w:type="paragraph" w:customStyle="1" w:styleId="affffffff4">
    <w:name w:val="表格、數字"/>
    <w:autoRedefine/>
    <w:rsid w:val="00077F56"/>
    <w:pPr>
      <w:ind w:rightChars="10" w:right="10"/>
      <w:jc w:val="right"/>
    </w:pPr>
    <w:rPr>
      <w:rFonts w:ascii="新細明體" w:eastAsia="標楷體" w:hAnsi="新細明體"/>
      <w:kern w:val="2"/>
      <w:sz w:val="18"/>
      <w:szCs w:val="18"/>
    </w:rPr>
  </w:style>
  <w:style w:type="paragraph" w:customStyle="1" w:styleId="affffffff5">
    <w:name w:val="表格、差異機關名"/>
    <w:autoRedefine/>
    <w:rsid w:val="00077F56"/>
    <w:pPr>
      <w:ind w:leftChars="100" w:left="100"/>
    </w:pPr>
    <w:rPr>
      <w:rFonts w:ascii="新細明體" w:eastAsia="標楷體" w:hAnsi="新細明體"/>
      <w:b/>
      <w:kern w:val="2"/>
    </w:rPr>
  </w:style>
  <w:style w:type="paragraph" w:customStyle="1" w:styleId="affffffff6">
    <w:name w:val="表格、數字粗體"/>
    <w:autoRedefine/>
    <w:rsid w:val="00077F56"/>
    <w:pPr>
      <w:ind w:rightChars="10" w:right="10"/>
      <w:jc w:val="right"/>
    </w:pPr>
    <w:rPr>
      <w:rFonts w:ascii="新細明體" w:eastAsia="標楷體" w:hAnsi="新細明體"/>
      <w:b/>
      <w:kern w:val="2"/>
      <w:sz w:val="18"/>
      <w:szCs w:val="18"/>
    </w:rPr>
  </w:style>
  <w:style w:type="paragraph" w:customStyle="1" w:styleId="affffffff7">
    <w:name w:val="表格、差異數字粗體"/>
    <w:autoRedefine/>
    <w:rsid w:val="00077F56"/>
    <w:pPr>
      <w:ind w:rightChars="10" w:right="10"/>
      <w:jc w:val="right"/>
    </w:pPr>
    <w:rPr>
      <w:rFonts w:ascii="新細明體" w:eastAsia="標楷體" w:hAnsi="新細明體"/>
      <w:b/>
      <w:kern w:val="2"/>
    </w:rPr>
  </w:style>
  <w:style w:type="character" w:customStyle="1" w:styleId="affffff9">
    <w:name w:val="乙篇、內文 字元"/>
    <w:link w:val="affffff8"/>
    <w:rsid w:val="00077F56"/>
    <w:rPr>
      <w:rFonts w:ascii="新細明體" w:eastAsia="標楷體" w:hAnsi="新細明體"/>
      <w:kern w:val="2"/>
      <w:sz w:val="24"/>
      <w:szCs w:val="24"/>
    </w:rPr>
  </w:style>
  <w:style w:type="paragraph" w:customStyle="1" w:styleId="1f6">
    <w:name w:val="字元 字元1"/>
    <w:basedOn w:val="a3"/>
    <w:semiHidden/>
    <w:rsid w:val="00077F56"/>
    <w:pPr>
      <w:widowControl/>
      <w:spacing w:after="160" w:line="240" w:lineRule="exact"/>
    </w:pPr>
    <w:rPr>
      <w:rFonts w:ascii="Verdana" w:eastAsia="Times New Roman" w:hAnsi="Verdana"/>
      <w:kern w:val="0"/>
      <w:sz w:val="20"/>
      <w:lang w:eastAsia="en-US"/>
    </w:rPr>
  </w:style>
  <w:style w:type="paragraph" w:customStyle="1" w:styleId="affffffff8">
    <w:name w:val="字元 字元"/>
    <w:basedOn w:val="a3"/>
    <w:semiHidden/>
    <w:rsid w:val="00077F56"/>
    <w:pPr>
      <w:widowControl/>
      <w:spacing w:after="160" w:line="240" w:lineRule="exact"/>
    </w:pPr>
    <w:rPr>
      <w:rFonts w:ascii="Verdana" w:eastAsia="Times New Roman" w:hAnsi="Verdana" w:cs="Mangal"/>
      <w:sz w:val="20"/>
      <w:szCs w:val="24"/>
      <w:lang w:eastAsia="en-US" w:bidi="hi-IN"/>
    </w:rPr>
  </w:style>
  <w:style w:type="paragraph" w:customStyle="1" w:styleId="affffffff9">
    <w:name w:val="經現"/>
    <w:basedOn w:val="a3"/>
    <w:rsid w:val="00077F56"/>
    <w:pPr>
      <w:spacing w:line="500" w:lineRule="exact"/>
      <w:ind w:left="1200" w:hangingChars="1200" w:hanging="1200"/>
      <w:jc w:val="both"/>
    </w:pPr>
    <w:rPr>
      <w:rFonts w:eastAsia="標楷體"/>
      <w:sz w:val="32"/>
    </w:rPr>
  </w:style>
  <w:style w:type="character" w:customStyle="1" w:styleId="ya-q-full-text">
    <w:name w:val="ya-q-full-text"/>
    <w:rsid w:val="00077F56"/>
  </w:style>
  <w:style w:type="paragraph" w:customStyle="1" w:styleId="05">
    <w:name w:val="05乙篇內文"/>
    <w:qFormat/>
    <w:rsid w:val="00077F5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077F5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077F5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9">
    <w:name w:val="無清單3"/>
    <w:next w:val="a7"/>
    <w:semiHidden/>
    <w:rsid w:val="00077F56"/>
  </w:style>
  <w:style w:type="paragraph" w:customStyle="1" w:styleId="1f7">
    <w:name w:val="標題(1)"/>
    <w:basedOn w:val="a3"/>
    <w:link w:val="1f8"/>
    <w:uiPriority w:val="99"/>
    <w:rsid w:val="00077F56"/>
    <w:pPr>
      <w:spacing w:line="400" w:lineRule="exact"/>
      <w:ind w:firstLineChars="550" w:firstLine="550"/>
      <w:jc w:val="both"/>
    </w:pPr>
    <w:rPr>
      <w:rFonts w:ascii="標楷體" w:eastAsia="標楷體" w:cs="新細明體"/>
      <w:b/>
      <w:bCs/>
      <w:szCs w:val="24"/>
    </w:rPr>
  </w:style>
  <w:style w:type="character" w:customStyle="1" w:styleId="1f8">
    <w:name w:val="標題(1) 字元"/>
    <w:link w:val="1f7"/>
    <w:uiPriority w:val="99"/>
    <w:rsid w:val="00077F56"/>
    <w:rPr>
      <w:rFonts w:ascii="標楷體" w:eastAsia="標楷體" w:cs="新細明體"/>
      <w:b/>
      <w:bCs/>
      <w:kern w:val="2"/>
      <w:sz w:val="24"/>
      <w:szCs w:val="24"/>
    </w:rPr>
  </w:style>
  <w:style w:type="paragraph" w:customStyle="1" w:styleId="2e">
    <w:name w:val="空2格內文"/>
    <w:basedOn w:val="a3"/>
    <w:link w:val="2f"/>
    <w:uiPriority w:val="99"/>
    <w:rsid w:val="00077F56"/>
    <w:pPr>
      <w:spacing w:line="480" w:lineRule="exact"/>
      <w:ind w:firstLine="720"/>
      <w:jc w:val="both"/>
    </w:pPr>
    <w:rPr>
      <w:rFonts w:ascii="標楷體" w:eastAsia="標楷體" w:hAnsi="標楷體"/>
      <w:spacing w:val="10"/>
      <w:sz w:val="28"/>
      <w:szCs w:val="28"/>
    </w:rPr>
  </w:style>
  <w:style w:type="character" w:customStyle="1" w:styleId="2f">
    <w:name w:val="空2格內文 字元"/>
    <w:link w:val="2e"/>
    <w:uiPriority w:val="99"/>
    <w:rsid w:val="00077F56"/>
    <w:rPr>
      <w:rFonts w:ascii="標楷體" w:eastAsia="標楷體" w:hAnsi="標楷體"/>
      <w:spacing w:val="10"/>
      <w:kern w:val="2"/>
      <w:sz w:val="28"/>
      <w:szCs w:val="28"/>
    </w:rPr>
  </w:style>
  <w:style w:type="paragraph" w:customStyle="1" w:styleId="53">
    <w:name w:val="樣式5"/>
    <w:basedOn w:val="a3"/>
    <w:rsid w:val="00077F56"/>
    <w:pPr>
      <w:adjustRightInd w:val="0"/>
      <w:spacing w:line="360" w:lineRule="auto"/>
      <w:ind w:left="960" w:firstLine="480"/>
      <w:jc w:val="both"/>
    </w:pPr>
    <w:rPr>
      <w:rFonts w:ascii="華康楷書體W5" w:eastAsia="華康楷書體W5"/>
      <w:kern w:val="0"/>
      <w:sz w:val="26"/>
    </w:rPr>
  </w:style>
  <w:style w:type="paragraph" w:styleId="affffffffa">
    <w:name w:val="Revision"/>
    <w:hidden/>
    <w:uiPriority w:val="99"/>
    <w:semiHidden/>
    <w:rsid w:val="00077F56"/>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6824">
      <w:bodyDiv w:val="1"/>
      <w:marLeft w:val="0"/>
      <w:marRight w:val="0"/>
      <w:marTop w:val="0"/>
      <w:marBottom w:val="0"/>
      <w:divBdr>
        <w:top w:val="none" w:sz="0" w:space="0" w:color="auto"/>
        <w:left w:val="none" w:sz="0" w:space="0" w:color="auto"/>
        <w:bottom w:val="none" w:sz="0" w:space="0" w:color="auto"/>
        <w:right w:val="none" w:sz="0" w:space="0" w:color="auto"/>
      </w:divBdr>
    </w:div>
    <w:div w:id="173618641">
      <w:bodyDiv w:val="1"/>
      <w:marLeft w:val="0"/>
      <w:marRight w:val="0"/>
      <w:marTop w:val="0"/>
      <w:marBottom w:val="0"/>
      <w:divBdr>
        <w:top w:val="none" w:sz="0" w:space="0" w:color="auto"/>
        <w:left w:val="none" w:sz="0" w:space="0" w:color="auto"/>
        <w:bottom w:val="none" w:sz="0" w:space="0" w:color="auto"/>
        <w:right w:val="none" w:sz="0" w:space="0" w:color="auto"/>
      </w:divBdr>
    </w:div>
    <w:div w:id="265502000">
      <w:bodyDiv w:val="1"/>
      <w:marLeft w:val="0"/>
      <w:marRight w:val="0"/>
      <w:marTop w:val="0"/>
      <w:marBottom w:val="0"/>
      <w:divBdr>
        <w:top w:val="none" w:sz="0" w:space="0" w:color="auto"/>
        <w:left w:val="none" w:sz="0" w:space="0" w:color="auto"/>
        <w:bottom w:val="none" w:sz="0" w:space="0" w:color="auto"/>
        <w:right w:val="none" w:sz="0" w:space="0" w:color="auto"/>
      </w:divBdr>
    </w:div>
    <w:div w:id="272708694">
      <w:bodyDiv w:val="1"/>
      <w:marLeft w:val="0"/>
      <w:marRight w:val="0"/>
      <w:marTop w:val="0"/>
      <w:marBottom w:val="0"/>
      <w:divBdr>
        <w:top w:val="none" w:sz="0" w:space="0" w:color="auto"/>
        <w:left w:val="none" w:sz="0" w:space="0" w:color="auto"/>
        <w:bottom w:val="none" w:sz="0" w:space="0" w:color="auto"/>
        <w:right w:val="none" w:sz="0" w:space="0" w:color="auto"/>
      </w:divBdr>
    </w:div>
    <w:div w:id="551232546">
      <w:bodyDiv w:val="1"/>
      <w:marLeft w:val="0"/>
      <w:marRight w:val="0"/>
      <w:marTop w:val="0"/>
      <w:marBottom w:val="0"/>
      <w:divBdr>
        <w:top w:val="none" w:sz="0" w:space="0" w:color="auto"/>
        <w:left w:val="none" w:sz="0" w:space="0" w:color="auto"/>
        <w:bottom w:val="none" w:sz="0" w:space="0" w:color="auto"/>
        <w:right w:val="none" w:sz="0" w:space="0" w:color="auto"/>
      </w:divBdr>
    </w:div>
    <w:div w:id="809134548">
      <w:bodyDiv w:val="1"/>
      <w:marLeft w:val="0"/>
      <w:marRight w:val="0"/>
      <w:marTop w:val="0"/>
      <w:marBottom w:val="0"/>
      <w:divBdr>
        <w:top w:val="none" w:sz="0" w:space="0" w:color="auto"/>
        <w:left w:val="none" w:sz="0" w:space="0" w:color="auto"/>
        <w:bottom w:val="none" w:sz="0" w:space="0" w:color="auto"/>
        <w:right w:val="none" w:sz="0" w:space="0" w:color="auto"/>
      </w:divBdr>
    </w:div>
    <w:div w:id="951209247">
      <w:bodyDiv w:val="1"/>
      <w:marLeft w:val="0"/>
      <w:marRight w:val="0"/>
      <w:marTop w:val="0"/>
      <w:marBottom w:val="0"/>
      <w:divBdr>
        <w:top w:val="none" w:sz="0" w:space="0" w:color="auto"/>
        <w:left w:val="none" w:sz="0" w:space="0" w:color="auto"/>
        <w:bottom w:val="none" w:sz="0" w:space="0" w:color="auto"/>
        <w:right w:val="none" w:sz="0" w:space="0" w:color="auto"/>
      </w:divBdr>
    </w:div>
    <w:div w:id="952445761">
      <w:bodyDiv w:val="1"/>
      <w:marLeft w:val="0"/>
      <w:marRight w:val="0"/>
      <w:marTop w:val="0"/>
      <w:marBottom w:val="0"/>
      <w:divBdr>
        <w:top w:val="none" w:sz="0" w:space="0" w:color="auto"/>
        <w:left w:val="none" w:sz="0" w:space="0" w:color="auto"/>
        <w:bottom w:val="none" w:sz="0" w:space="0" w:color="auto"/>
        <w:right w:val="none" w:sz="0" w:space="0" w:color="auto"/>
      </w:divBdr>
    </w:div>
    <w:div w:id="983318738">
      <w:bodyDiv w:val="1"/>
      <w:marLeft w:val="0"/>
      <w:marRight w:val="0"/>
      <w:marTop w:val="0"/>
      <w:marBottom w:val="0"/>
      <w:divBdr>
        <w:top w:val="none" w:sz="0" w:space="0" w:color="auto"/>
        <w:left w:val="none" w:sz="0" w:space="0" w:color="auto"/>
        <w:bottom w:val="none" w:sz="0" w:space="0" w:color="auto"/>
        <w:right w:val="none" w:sz="0" w:space="0" w:color="auto"/>
      </w:divBdr>
    </w:div>
    <w:div w:id="984435364">
      <w:bodyDiv w:val="1"/>
      <w:marLeft w:val="0"/>
      <w:marRight w:val="0"/>
      <w:marTop w:val="0"/>
      <w:marBottom w:val="0"/>
      <w:divBdr>
        <w:top w:val="none" w:sz="0" w:space="0" w:color="auto"/>
        <w:left w:val="none" w:sz="0" w:space="0" w:color="auto"/>
        <w:bottom w:val="none" w:sz="0" w:space="0" w:color="auto"/>
        <w:right w:val="none" w:sz="0" w:space="0" w:color="auto"/>
      </w:divBdr>
    </w:div>
    <w:div w:id="1102725966">
      <w:bodyDiv w:val="1"/>
      <w:marLeft w:val="0"/>
      <w:marRight w:val="0"/>
      <w:marTop w:val="0"/>
      <w:marBottom w:val="0"/>
      <w:divBdr>
        <w:top w:val="none" w:sz="0" w:space="0" w:color="auto"/>
        <w:left w:val="none" w:sz="0" w:space="0" w:color="auto"/>
        <w:bottom w:val="none" w:sz="0" w:space="0" w:color="auto"/>
        <w:right w:val="none" w:sz="0" w:space="0" w:color="auto"/>
      </w:divBdr>
    </w:div>
    <w:div w:id="1143812636">
      <w:bodyDiv w:val="1"/>
      <w:marLeft w:val="0"/>
      <w:marRight w:val="0"/>
      <w:marTop w:val="0"/>
      <w:marBottom w:val="0"/>
      <w:divBdr>
        <w:top w:val="none" w:sz="0" w:space="0" w:color="auto"/>
        <w:left w:val="none" w:sz="0" w:space="0" w:color="auto"/>
        <w:bottom w:val="none" w:sz="0" w:space="0" w:color="auto"/>
        <w:right w:val="none" w:sz="0" w:space="0" w:color="auto"/>
      </w:divBdr>
    </w:div>
    <w:div w:id="1150900575">
      <w:bodyDiv w:val="1"/>
      <w:marLeft w:val="0"/>
      <w:marRight w:val="0"/>
      <w:marTop w:val="0"/>
      <w:marBottom w:val="0"/>
      <w:divBdr>
        <w:top w:val="none" w:sz="0" w:space="0" w:color="auto"/>
        <w:left w:val="none" w:sz="0" w:space="0" w:color="auto"/>
        <w:bottom w:val="none" w:sz="0" w:space="0" w:color="auto"/>
        <w:right w:val="none" w:sz="0" w:space="0" w:color="auto"/>
      </w:divBdr>
    </w:div>
    <w:div w:id="1201360527">
      <w:bodyDiv w:val="1"/>
      <w:marLeft w:val="0"/>
      <w:marRight w:val="0"/>
      <w:marTop w:val="0"/>
      <w:marBottom w:val="0"/>
      <w:divBdr>
        <w:top w:val="none" w:sz="0" w:space="0" w:color="auto"/>
        <w:left w:val="none" w:sz="0" w:space="0" w:color="auto"/>
        <w:bottom w:val="none" w:sz="0" w:space="0" w:color="auto"/>
        <w:right w:val="none" w:sz="0" w:space="0" w:color="auto"/>
      </w:divBdr>
    </w:div>
    <w:div w:id="1201360986">
      <w:bodyDiv w:val="1"/>
      <w:marLeft w:val="0"/>
      <w:marRight w:val="0"/>
      <w:marTop w:val="0"/>
      <w:marBottom w:val="0"/>
      <w:divBdr>
        <w:top w:val="none" w:sz="0" w:space="0" w:color="auto"/>
        <w:left w:val="none" w:sz="0" w:space="0" w:color="auto"/>
        <w:bottom w:val="none" w:sz="0" w:space="0" w:color="auto"/>
        <w:right w:val="none" w:sz="0" w:space="0" w:color="auto"/>
      </w:divBdr>
    </w:div>
    <w:div w:id="1221554753">
      <w:bodyDiv w:val="1"/>
      <w:marLeft w:val="0"/>
      <w:marRight w:val="0"/>
      <w:marTop w:val="0"/>
      <w:marBottom w:val="0"/>
      <w:divBdr>
        <w:top w:val="none" w:sz="0" w:space="0" w:color="auto"/>
        <w:left w:val="none" w:sz="0" w:space="0" w:color="auto"/>
        <w:bottom w:val="none" w:sz="0" w:space="0" w:color="auto"/>
        <w:right w:val="none" w:sz="0" w:space="0" w:color="auto"/>
      </w:divBdr>
    </w:div>
    <w:div w:id="1234974195">
      <w:bodyDiv w:val="1"/>
      <w:marLeft w:val="0"/>
      <w:marRight w:val="0"/>
      <w:marTop w:val="0"/>
      <w:marBottom w:val="0"/>
      <w:divBdr>
        <w:top w:val="none" w:sz="0" w:space="0" w:color="auto"/>
        <w:left w:val="none" w:sz="0" w:space="0" w:color="auto"/>
        <w:bottom w:val="none" w:sz="0" w:space="0" w:color="auto"/>
        <w:right w:val="none" w:sz="0" w:space="0" w:color="auto"/>
      </w:divBdr>
    </w:div>
    <w:div w:id="1349213917">
      <w:bodyDiv w:val="1"/>
      <w:marLeft w:val="0"/>
      <w:marRight w:val="0"/>
      <w:marTop w:val="0"/>
      <w:marBottom w:val="0"/>
      <w:divBdr>
        <w:top w:val="none" w:sz="0" w:space="0" w:color="auto"/>
        <w:left w:val="none" w:sz="0" w:space="0" w:color="auto"/>
        <w:bottom w:val="none" w:sz="0" w:space="0" w:color="auto"/>
        <w:right w:val="none" w:sz="0" w:space="0" w:color="auto"/>
      </w:divBdr>
    </w:div>
    <w:div w:id="1424303073">
      <w:bodyDiv w:val="1"/>
      <w:marLeft w:val="0"/>
      <w:marRight w:val="0"/>
      <w:marTop w:val="0"/>
      <w:marBottom w:val="0"/>
      <w:divBdr>
        <w:top w:val="none" w:sz="0" w:space="0" w:color="auto"/>
        <w:left w:val="none" w:sz="0" w:space="0" w:color="auto"/>
        <w:bottom w:val="none" w:sz="0" w:space="0" w:color="auto"/>
        <w:right w:val="none" w:sz="0" w:space="0" w:color="auto"/>
      </w:divBdr>
    </w:div>
    <w:div w:id="1696881891">
      <w:bodyDiv w:val="1"/>
      <w:marLeft w:val="0"/>
      <w:marRight w:val="0"/>
      <w:marTop w:val="0"/>
      <w:marBottom w:val="0"/>
      <w:divBdr>
        <w:top w:val="none" w:sz="0" w:space="0" w:color="auto"/>
        <w:left w:val="none" w:sz="0" w:space="0" w:color="auto"/>
        <w:bottom w:val="none" w:sz="0" w:space="0" w:color="auto"/>
        <w:right w:val="none" w:sz="0" w:space="0" w:color="auto"/>
      </w:divBdr>
    </w:div>
    <w:div w:id="1757708052">
      <w:bodyDiv w:val="1"/>
      <w:marLeft w:val="0"/>
      <w:marRight w:val="0"/>
      <w:marTop w:val="0"/>
      <w:marBottom w:val="0"/>
      <w:divBdr>
        <w:top w:val="none" w:sz="0" w:space="0" w:color="auto"/>
        <w:left w:val="none" w:sz="0" w:space="0" w:color="auto"/>
        <w:bottom w:val="none" w:sz="0" w:space="0" w:color="auto"/>
        <w:right w:val="none" w:sz="0" w:space="0" w:color="auto"/>
      </w:divBdr>
    </w:div>
    <w:div w:id="1826314646">
      <w:bodyDiv w:val="1"/>
      <w:marLeft w:val="0"/>
      <w:marRight w:val="0"/>
      <w:marTop w:val="0"/>
      <w:marBottom w:val="0"/>
      <w:divBdr>
        <w:top w:val="none" w:sz="0" w:space="0" w:color="auto"/>
        <w:left w:val="none" w:sz="0" w:space="0" w:color="auto"/>
        <w:bottom w:val="none" w:sz="0" w:space="0" w:color="auto"/>
        <w:right w:val="none" w:sz="0" w:space="0" w:color="auto"/>
      </w:divBdr>
    </w:div>
    <w:div w:id="1852453876">
      <w:bodyDiv w:val="1"/>
      <w:marLeft w:val="0"/>
      <w:marRight w:val="0"/>
      <w:marTop w:val="0"/>
      <w:marBottom w:val="0"/>
      <w:divBdr>
        <w:top w:val="none" w:sz="0" w:space="0" w:color="auto"/>
        <w:left w:val="none" w:sz="0" w:space="0" w:color="auto"/>
        <w:bottom w:val="none" w:sz="0" w:space="0" w:color="auto"/>
        <w:right w:val="none" w:sz="0" w:space="0" w:color="auto"/>
      </w:divBdr>
    </w:div>
    <w:div w:id="1878084759">
      <w:bodyDiv w:val="1"/>
      <w:marLeft w:val="0"/>
      <w:marRight w:val="0"/>
      <w:marTop w:val="0"/>
      <w:marBottom w:val="0"/>
      <w:divBdr>
        <w:top w:val="none" w:sz="0" w:space="0" w:color="auto"/>
        <w:left w:val="none" w:sz="0" w:space="0" w:color="auto"/>
        <w:bottom w:val="none" w:sz="0" w:space="0" w:color="auto"/>
        <w:right w:val="none" w:sz="0" w:space="0" w:color="auto"/>
      </w:divBdr>
    </w:div>
    <w:div w:id="1882159205">
      <w:bodyDiv w:val="1"/>
      <w:marLeft w:val="0"/>
      <w:marRight w:val="0"/>
      <w:marTop w:val="0"/>
      <w:marBottom w:val="0"/>
      <w:divBdr>
        <w:top w:val="none" w:sz="0" w:space="0" w:color="auto"/>
        <w:left w:val="none" w:sz="0" w:space="0" w:color="auto"/>
        <w:bottom w:val="none" w:sz="0" w:space="0" w:color="auto"/>
        <w:right w:val="none" w:sz="0" w:space="0" w:color="auto"/>
      </w:divBdr>
    </w:div>
    <w:div w:id="1889141418">
      <w:bodyDiv w:val="1"/>
      <w:marLeft w:val="0"/>
      <w:marRight w:val="0"/>
      <w:marTop w:val="0"/>
      <w:marBottom w:val="0"/>
      <w:divBdr>
        <w:top w:val="none" w:sz="0" w:space="0" w:color="auto"/>
        <w:left w:val="none" w:sz="0" w:space="0" w:color="auto"/>
        <w:bottom w:val="none" w:sz="0" w:space="0" w:color="auto"/>
        <w:right w:val="none" w:sz="0" w:space="0" w:color="auto"/>
      </w:divBdr>
    </w:div>
    <w:div w:id="1904944093">
      <w:bodyDiv w:val="1"/>
      <w:marLeft w:val="0"/>
      <w:marRight w:val="0"/>
      <w:marTop w:val="0"/>
      <w:marBottom w:val="0"/>
      <w:divBdr>
        <w:top w:val="none" w:sz="0" w:space="0" w:color="auto"/>
        <w:left w:val="none" w:sz="0" w:space="0" w:color="auto"/>
        <w:bottom w:val="none" w:sz="0" w:space="0" w:color="auto"/>
        <w:right w:val="none" w:sz="0" w:space="0" w:color="auto"/>
      </w:divBdr>
    </w:div>
    <w:div w:id="1938899320">
      <w:bodyDiv w:val="1"/>
      <w:marLeft w:val="0"/>
      <w:marRight w:val="0"/>
      <w:marTop w:val="0"/>
      <w:marBottom w:val="0"/>
      <w:divBdr>
        <w:top w:val="none" w:sz="0" w:space="0" w:color="auto"/>
        <w:left w:val="none" w:sz="0" w:space="0" w:color="auto"/>
        <w:bottom w:val="none" w:sz="0" w:space="0" w:color="auto"/>
        <w:right w:val="none" w:sz="0" w:space="0" w:color="auto"/>
      </w:divBdr>
    </w:div>
    <w:div w:id="1953440711">
      <w:bodyDiv w:val="1"/>
      <w:marLeft w:val="0"/>
      <w:marRight w:val="0"/>
      <w:marTop w:val="0"/>
      <w:marBottom w:val="0"/>
      <w:divBdr>
        <w:top w:val="none" w:sz="0" w:space="0" w:color="auto"/>
        <w:left w:val="none" w:sz="0" w:space="0" w:color="auto"/>
        <w:bottom w:val="none" w:sz="0" w:space="0" w:color="auto"/>
        <w:right w:val="none" w:sz="0" w:space="0" w:color="auto"/>
      </w:divBdr>
    </w:div>
    <w:div w:id="1963000921">
      <w:bodyDiv w:val="1"/>
      <w:marLeft w:val="0"/>
      <w:marRight w:val="0"/>
      <w:marTop w:val="0"/>
      <w:marBottom w:val="0"/>
      <w:divBdr>
        <w:top w:val="none" w:sz="0" w:space="0" w:color="auto"/>
        <w:left w:val="none" w:sz="0" w:space="0" w:color="auto"/>
        <w:bottom w:val="none" w:sz="0" w:space="0" w:color="auto"/>
        <w:right w:val="none" w:sz="0" w:space="0" w:color="auto"/>
      </w:divBdr>
    </w:div>
    <w:div w:id="2064056983">
      <w:bodyDiv w:val="1"/>
      <w:marLeft w:val="0"/>
      <w:marRight w:val="0"/>
      <w:marTop w:val="0"/>
      <w:marBottom w:val="0"/>
      <w:divBdr>
        <w:top w:val="none" w:sz="0" w:space="0" w:color="auto"/>
        <w:left w:val="none" w:sz="0" w:space="0" w:color="auto"/>
        <w:bottom w:val="none" w:sz="0" w:space="0" w:color="auto"/>
        <w:right w:val="none" w:sz="0" w:space="0" w:color="auto"/>
      </w:divBdr>
    </w:div>
    <w:div w:id="21446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0.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F1D93-56FB-42D4-AA71-7D85FB01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4637</Words>
  <Characters>26435</Characters>
  <Application>Microsoft Office Word</Application>
  <DocSecurity>0</DocSecurity>
  <Lines>220</Lines>
  <Paragraphs>62</Paragraphs>
  <ScaleCrop>false</ScaleCrop>
  <Company>Microsoft</Company>
  <LinksUpToDate>false</LinksUpToDate>
  <CharactersWithSpaces>31010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池郁惇</dc:creator>
  <cp:keywords/>
  <dc:description/>
  <cp:lastModifiedBy>吳奕成</cp:lastModifiedBy>
  <cp:revision>3</cp:revision>
  <cp:lastPrinted>2026-07-02T08:28:00Z</cp:lastPrinted>
  <dcterms:created xsi:type="dcterms:W3CDTF">2026-07-08T01:21:00Z</dcterms:created>
  <dcterms:modified xsi:type="dcterms:W3CDTF">2026-07-08T01:22:00Z</dcterms:modified>
</cp:coreProperties>
</file>