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E9187" w14:textId="5DA79F34" w:rsidR="000203E7" w:rsidRPr="00A4091D" w:rsidRDefault="00753D04" w:rsidP="00F24A56">
      <w:pPr>
        <w:pStyle w:val="01-"/>
        <w:spacing w:afterLines="30" w:after="108" w:line="360" w:lineRule="exact"/>
        <w:jc w:val="center"/>
        <w:rPr>
          <w:color w:val="000000" w:themeColor="text1"/>
          <w:spacing w:val="-11"/>
          <w:szCs w:val="36"/>
        </w:rPr>
      </w:pPr>
      <w:r w:rsidRPr="00A4091D">
        <w:rPr>
          <w:rFonts w:hint="eastAsia"/>
          <w:color w:val="000000" w:themeColor="text1"/>
          <w:spacing w:val="-11"/>
          <w:szCs w:val="36"/>
        </w:rPr>
        <w:t>陸</w:t>
      </w:r>
      <w:r w:rsidR="00270451" w:rsidRPr="00A4091D">
        <w:rPr>
          <w:rFonts w:hint="eastAsia"/>
          <w:color w:val="000000" w:themeColor="text1"/>
          <w:spacing w:val="-11"/>
          <w:szCs w:val="36"/>
        </w:rPr>
        <w:t>、</w:t>
      </w:r>
      <w:r w:rsidR="000203E7" w:rsidRPr="00A4091D">
        <w:rPr>
          <w:rFonts w:hint="eastAsia"/>
          <w:color w:val="000000" w:themeColor="text1"/>
          <w:spacing w:val="-11"/>
          <w:szCs w:val="36"/>
        </w:rPr>
        <w:t>中央政府疫後強化經濟與社會韌性及全民共享經濟成果</w:t>
      </w:r>
      <w:r w:rsidR="00A4091D" w:rsidRPr="00A4091D">
        <w:rPr>
          <w:rFonts w:hint="eastAsia"/>
          <w:color w:val="000000" w:themeColor="text1"/>
          <w:spacing w:val="-11"/>
          <w:szCs w:val="36"/>
        </w:rPr>
        <w:t>特別決算</w:t>
      </w:r>
    </w:p>
    <w:p w14:paraId="1A1F127E" w14:textId="74ABC3A5" w:rsidR="00270451" w:rsidRPr="00F24A56" w:rsidRDefault="00C12D96" w:rsidP="00F24A56">
      <w:pPr>
        <w:pStyle w:val="01-"/>
        <w:spacing w:afterLines="20" w:after="72" w:line="360" w:lineRule="exact"/>
        <w:jc w:val="center"/>
        <w:rPr>
          <w:color w:val="000000" w:themeColor="text1"/>
          <w:spacing w:val="-11"/>
          <w:szCs w:val="36"/>
        </w:rPr>
      </w:pPr>
      <w:r w:rsidRPr="00F24A56">
        <w:rPr>
          <w:rFonts w:hint="eastAsia"/>
          <w:color w:val="000000" w:themeColor="text1"/>
          <w:spacing w:val="-11"/>
          <w:szCs w:val="36"/>
        </w:rPr>
        <w:t>歲出應付保留原因分析簡明表</w:t>
      </w:r>
    </w:p>
    <w:p w14:paraId="35152073" w14:textId="77777777" w:rsidR="00270451" w:rsidRPr="00AB160E" w:rsidRDefault="00270451" w:rsidP="00270451">
      <w:pPr>
        <w:pStyle w:val="03"/>
        <w:spacing w:line="240" w:lineRule="auto"/>
        <w:rPr>
          <w:color w:val="000000" w:themeColor="text1"/>
          <w:w w:val="100"/>
          <w:sz w:val="22"/>
          <w:szCs w:val="22"/>
        </w:rPr>
      </w:pPr>
      <w:r w:rsidRPr="00FE33CE">
        <w:rPr>
          <w:rFonts w:hint="eastAsia"/>
          <w:color w:val="000000" w:themeColor="text1"/>
        </w:rPr>
        <w:tab/>
      </w:r>
      <w:r w:rsidRPr="00AB160E">
        <w:rPr>
          <w:rFonts w:hint="eastAsia"/>
          <w:color w:val="000000" w:themeColor="text1"/>
          <w:w w:val="100"/>
          <w:sz w:val="22"/>
          <w:szCs w:val="22"/>
        </w:rPr>
        <w:t>單位</w:t>
      </w:r>
      <w:r w:rsidRPr="00AB160E">
        <w:rPr>
          <w:color w:val="000000" w:themeColor="text1"/>
          <w:w w:val="100"/>
          <w:sz w:val="22"/>
          <w:szCs w:val="22"/>
        </w:rPr>
        <w:t>：</w:t>
      </w:r>
      <w:r w:rsidRPr="00AB160E">
        <w:rPr>
          <w:rFonts w:hint="eastAsia"/>
          <w:color w:val="000000" w:themeColor="text1"/>
          <w:w w:val="100"/>
          <w:sz w:val="22"/>
          <w:szCs w:val="22"/>
        </w:rPr>
        <w:t>新臺幣千元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1"/>
        <w:gridCol w:w="1149"/>
        <w:gridCol w:w="1041"/>
        <w:gridCol w:w="1083"/>
        <w:gridCol w:w="4662"/>
      </w:tblGrid>
      <w:tr w:rsidR="00CD139D" w:rsidRPr="00FE33CE" w14:paraId="08C111C3" w14:textId="77777777" w:rsidTr="000203E7">
        <w:trPr>
          <w:cantSplit/>
          <w:trHeight w:hRule="exact" w:val="369"/>
          <w:tblHeader/>
        </w:trPr>
        <w:tc>
          <w:tcPr>
            <w:tcW w:w="227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8AA9DB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</w:p>
        </w:tc>
        <w:tc>
          <w:tcPr>
            <w:tcW w:w="114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2F461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1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5DB18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應付保留數</w:t>
            </w:r>
          </w:p>
        </w:tc>
        <w:tc>
          <w:tcPr>
            <w:tcW w:w="466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3307DA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原因分析</w:t>
            </w:r>
          </w:p>
        </w:tc>
      </w:tr>
      <w:tr w:rsidR="00CD139D" w:rsidRPr="00FE33CE" w14:paraId="733F2CAD" w14:textId="77777777" w:rsidTr="000203E7">
        <w:trPr>
          <w:cantSplit/>
          <w:trHeight w:hRule="exact" w:val="369"/>
          <w:tblHeader/>
        </w:trPr>
        <w:tc>
          <w:tcPr>
            <w:tcW w:w="227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1D317F7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4B4C6D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1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FC871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95E88" w14:textId="77777777" w:rsidR="00270451" w:rsidRPr="00FE33CE" w:rsidRDefault="00270451" w:rsidP="00FF232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466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02C6C2F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18"/>
              </w:rPr>
            </w:pPr>
          </w:p>
        </w:tc>
      </w:tr>
      <w:tr w:rsidR="00CD139D" w:rsidRPr="00FE33CE" w14:paraId="4BA80EB7" w14:textId="77777777" w:rsidTr="00383D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64"/>
        </w:trPr>
        <w:tc>
          <w:tcPr>
            <w:tcW w:w="2271" w:type="dxa"/>
            <w:shd w:val="clear" w:color="auto" w:fill="auto"/>
            <w:vAlign w:val="center"/>
          </w:tcPr>
          <w:p w14:paraId="59A1CE60" w14:textId="080F9149" w:rsidR="00F169FB" w:rsidRPr="00FE33CE" w:rsidRDefault="009B79C4" w:rsidP="00F169FB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9B79C4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經濟部主管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F771783" w14:textId="77777777" w:rsidR="00F169FB" w:rsidRPr="00FE33CE" w:rsidRDefault="00F169FB" w:rsidP="00F169FB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6CDBFE1" w14:textId="77777777" w:rsidR="00F169FB" w:rsidRPr="00FE33CE" w:rsidRDefault="00F169FB" w:rsidP="00F169FB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E46D290" w14:textId="77777777" w:rsidR="00F169FB" w:rsidRPr="00FE33CE" w:rsidRDefault="00F169FB" w:rsidP="00F169FB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662" w:type="dxa"/>
            <w:shd w:val="clear" w:color="auto" w:fill="auto"/>
            <w:vAlign w:val="center"/>
          </w:tcPr>
          <w:p w14:paraId="1E089E27" w14:textId="77777777" w:rsidR="00F169FB" w:rsidRPr="00FE33CE" w:rsidRDefault="00F169FB" w:rsidP="00F169FB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</w:tr>
      <w:tr w:rsidR="00CD139D" w:rsidRPr="00FE33CE" w14:paraId="2BAD716C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1"/>
        </w:trPr>
        <w:tc>
          <w:tcPr>
            <w:tcW w:w="2271" w:type="dxa"/>
            <w:shd w:val="clear" w:color="auto" w:fill="auto"/>
            <w:vAlign w:val="center"/>
          </w:tcPr>
          <w:p w14:paraId="1F15AB60" w14:textId="61099B38" w:rsidR="00F169FB" w:rsidRPr="009518C4" w:rsidRDefault="009B79C4" w:rsidP="009518C4">
            <w:pPr>
              <w:spacing w:line="240" w:lineRule="exact"/>
              <w:ind w:leftChars="100" w:left="240"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pacing w:val="-6"/>
                <w:sz w:val="22"/>
                <w:szCs w:val="22"/>
              </w:rPr>
            </w:pPr>
            <w:r w:rsidRPr="009518C4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6"/>
                <w:sz w:val="22"/>
                <w:szCs w:val="22"/>
              </w:rPr>
              <w:t>工業局</w:t>
            </w:r>
            <w:r w:rsidR="009518C4" w:rsidRPr="009518C4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6"/>
                <w:sz w:val="22"/>
                <w:szCs w:val="22"/>
              </w:rPr>
              <w:t>(</w:t>
            </w:r>
            <w:r w:rsidRPr="009518C4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6"/>
                <w:sz w:val="22"/>
                <w:szCs w:val="22"/>
              </w:rPr>
              <w:t>產業發展署</w:t>
            </w:r>
            <w:r w:rsidR="009518C4" w:rsidRPr="009518C4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6"/>
                <w:sz w:val="22"/>
                <w:szCs w:val="22"/>
              </w:rPr>
              <w:t>)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5C3D25" w14:textId="77777777" w:rsidR="00F169FB" w:rsidRPr="00FE33CE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A281EA" w14:textId="77777777" w:rsidR="00F169FB" w:rsidRPr="00FE33CE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5EE72A" w14:textId="77777777" w:rsidR="00F169FB" w:rsidRPr="00FE33CE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D72B84" w14:textId="77777777" w:rsidR="00F169FB" w:rsidRPr="00FE33CE" w:rsidRDefault="00F169FB" w:rsidP="00E8073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9B79C4" w:rsidRPr="00FE33CE" w14:paraId="2505B0BF" w14:textId="77777777" w:rsidTr="00F24A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24"/>
        </w:trPr>
        <w:tc>
          <w:tcPr>
            <w:tcW w:w="2271" w:type="dxa"/>
            <w:shd w:val="clear" w:color="auto" w:fill="auto"/>
            <w:vAlign w:val="center"/>
          </w:tcPr>
          <w:p w14:paraId="27AE43C2" w14:textId="529F3065" w:rsidR="009B79C4" w:rsidRPr="00FE33CE" w:rsidRDefault="009B79C4" w:rsidP="009B79C4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9B79C4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推動產業及中小企業升級轉型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36A2066" w14:textId="405B342E" w:rsidR="009B79C4" w:rsidRPr="00253743" w:rsidRDefault="009B79C4" w:rsidP="009B79C4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13,244,800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969C85C" w14:textId="08DAE8E4" w:rsidR="009B79C4" w:rsidRPr="00253743" w:rsidRDefault="009B79C4" w:rsidP="009B79C4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698,830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A38736C" w14:textId="174446A5" w:rsidR="009B79C4" w:rsidRPr="00253743" w:rsidRDefault="009B79C4" w:rsidP="009B79C4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5.28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B0D5C5" w14:textId="4DA9EB3C" w:rsidR="009B79C4" w:rsidRPr="00FE33CE" w:rsidRDefault="009B79C4" w:rsidP="009B79C4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</w:pPr>
            <w:r w:rsidRPr="009B79C4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補助地方政府辦理既有未登記工廠群聚地區廢污水排放建設工程，因地方政府採購流標等情，致影響工期進度，須保留繼續辦理</w:t>
            </w:r>
            <w:r w:rsidRPr="00FE33CE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。</w:t>
            </w:r>
          </w:p>
        </w:tc>
      </w:tr>
      <w:tr w:rsidR="009B79C4" w:rsidRPr="00FE33CE" w14:paraId="4FCE721F" w14:textId="77777777" w:rsidTr="00F24A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71" w:type="dxa"/>
            <w:shd w:val="clear" w:color="auto" w:fill="auto"/>
            <w:vAlign w:val="center"/>
          </w:tcPr>
          <w:p w14:paraId="6C78F3D1" w14:textId="77777777" w:rsidR="009B79C4" w:rsidRDefault="009B79C4" w:rsidP="009B79C4">
            <w:pPr>
              <w:spacing w:line="240" w:lineRule="exact"/>
              <w:ind w:leftChars="100" w:left="240"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9B79C4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中小企業處</w:t>
            </w:r>
          </w:p>
          <w:p w14:paraId="665A627B" w14:textId="36E525AC" w:rsidR="009B79C4" w:rsidRPr="009B79C4" w:rsidRDefault="009633BD" w:rsidP="009633BD">
            <w:pPr>
              <w:spacing w:line="240" w:lineRule="exact"/>
              <w:ind w:leftChars="100" w:left="240" w:rightChars="10" w:right="24"/>
              <w:rPr>
                <w:rFonts w:ascii="標楷體" w:eastAsia="標楷體" w:hAnsi="標楷體"/>
                <w:noProof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18"/>
                <w:sz w:val="22"/>
                <w:szCs w:val="22"/>
              </w:rPr>
              <w:t>(</w:t>
            </w:r>
            <w:r w:rsidR="009B79C4" w:rsidRPr="009633B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中小及新創企業署</w:t>
            </w:r>
            <w:r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18"/>
                <w:sz w:val="22"/>
                <w:szCs w:val="22"/>
              </w:rPr>
              <w:t>)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80F362" w14:textId="14773763" w:rsidR="009B79C4" w:rsidRPr="009B79C4" w:rsidRDefault="009B79C4" w:rsidP="009B79C4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05C341" w14:textId="4AD2CFB5" w:rsidR="009B79C4" w:rsidRPr="009B79C4" w:rsidRDefault="009B79C4" w:rsidP="009B79C4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20677C" w14:textId="70460FA3" w:rsidR="009B79C4" w:rsidRPr="009B79C4" w:rsidRDefault="009B79C4" w:rsidP="009B79C4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ED5D6" w14:textId="0AB22BC6" w:rsidR="009B79C4" w:rsidRPr="009B79C4" w:rsidRDefault="009B79C4" w:rsidP="009B79C4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</w:p>
        </w:tc>
      </w:tr>
      <w:tr w:rsidR="00C12D96" w:rsidRPr="00FE33CE" w14:paraId="29757050" w14:textId="77777777" w:rsidTr="00F24A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71" w:type="dxa"/>
            <w:shd w:val="clear" w:color="auto" w:fill="auto"/>
            <w:vAlign w:val="center"/>
          </w:tcPr>
          <w:p w14:paraId="37E5097C" w14:textId="63010788" w:rsidR="00C12D96" w:rsidRPr="009061A1" w:rsidRDefault="00C12D96" w:rsidP="00C12D96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9061A1">
              <w:rPr>
                <w:rFonts w:ascii="標楷體" w:eastAsia="標楷體" w:hAnsi="標楷體" w:hint="eastAsia"/>
                <w:noProof/>
                <w:sz w:val="22"/>
                <w:szCs w:val="22"/>
              </w:rPr>
              <w:t>推動產業及中小企業升級轉型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8A9BE4C" w14:textId="00C8ACCF" w:rsidR="00C12D96" w:rsidRPr="00253743" w:rsidRDefault="00C12D96" w:rsidP="00C12D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16,047,000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2F66B29" w14:textId="0DD2BA52" w:rsidR="00C12D96" w:rsidRPr="00253743" w:rsidRDefault="00C12D96" w:rsidP="00C12D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101,084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279DFE8" w14:textId="5CCE01D1" w:rsidR="00C12D96" w:rsidRPr="00253743" w:rsidRDefault="00C12D96" w:rsidP="00C12D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0.63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8FA338" w14:textId="71781806" w:rsidR="00C12D96" w:rsidRPr="00C12D96" w:rsidRDefault="00C12D96" w:rsidP="00C12D9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C12D96">
              <w:rPr>
                <w:rFonts w:ascii="標楷體" w:eastAsia="標楷體" w:hAnsi="標楷體" w:hint="eastAsia"/>
                <w:noProof/>
                <w:sz w:val="20"/>
                <w:szCs w:val="20"/>
              </w:rPr>
              <w:t>部分融資計畫利息補貼方案尚在執行中，須保留繼續辦理。</w:t>
            </w:r>
          </w:p>
        </w:tc>
      </w:tr>
      <w:tr w:rsidR="00CD139D" w:rsidRPr="00FE33CE" w14:paraId="20A0405D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1"/>
        </w:trPr>
        <w:tc>
          <w:tcPr>
            <w:tcW w:w="2271" w:type="dxa"/>
            <w:shd w:val="clear" w:color="auto" w:fill="auto"/>
            <w:vAlign w:val="center"/>
          </w:tcPr>
          <w:p w14:paraId="128DB377" w14:textId="0AE0306C" w:rsidR="00F169FB" w:rsidRPr="001F3F4C" w:rsidRDefault="001F3F4C" w:rsidP="001F3F4C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1F3F4C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交通部主管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2A9D7E" w14:textId="77777777" w:rsidR="00F169FB" w:rsidRPr="009B79C4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E8CCA1" w14:textId="77777777" w:rsidR="00F169FB" w:rsidRPr="009B79C4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FF1EDF" w14:textId="77777777" w:rsidR="00F169FB" w:rsidRPr="009B79C4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501772" w14:textId="77777777" w:rsidR="00F169FB" w:rsidRPr="009B79C4" w:rsidRDefault="00F169FB" w:rsidP="00E8073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</w:p>
        </w:tc>
      </w:tr>
      <w:tr w:rsidR="001F3F4C" w:rsidRPr="00FE33CE" w14:paraId="4CFA9C58" w14:textId="77777777" w:rsidTr="00F24A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71" w:type="dxa"/>
            <w:shd w:val="clear" w:color="auto" w:fill="auto"/>
            <w:vAlign w:val="center"/>
          </w:tcPr>
          <w:p w14:paraId="054723A0" w14:textId="77777777" w:rsidR="001F3F4C" w:rsidRDefault="001F3F4C" w:rsidP="001F3F4C">
            <w:pPr>
              <w:spacing w:line="240" w:lineRule="exact"/>
              <w:ind w:leftChars="100" w:left="240"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1F3F4C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觀光局及所屬</w:t>
            </w:r>
          </w:p>
          <w:p w14:paraId="4A2D69A0" w14:textId="5F662CE6" w:rsidR="001F3F4C" w:rsidRPr="001F3F4C" w:rsidRDefault="009633BD" w:rsidP="009633BD">
            <w:pPr>
              <w:spacing w:line="240" w:lineRule="exact"/>
              <w:ind w:leftChars="100" w:left="240" w:right="11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(</w:t>
            </w:r>
            <w:r w:rsidR="001F3F4C" w:rsidRPr="009633BD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41"/>
                <w:kern w:val="0"/>
                <w:sz w:val="22"/>
                <w:szCs w:val="22"/>
                <w:fitText w:val="1738" w:id="-423319296"/>
              </w:rPr>
              <w:t>觀光署及所</w:t>
            </w:r>
            <w:r w:rsidR="001F3F4C" w:rsidRPr="009633BD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3"/>
                <w:kern w:val="0"/>
                <w:sz w:val="22"/>
                <w:szCs w:val="22"/>
                <w:fitText w:val="1738" w:id="-423319296"/>
              </w:rPr>
              <w:t>屬</w:t>
            </w:r>
            <w:r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39FF42" w14:textId="77777777" w:rsidR="001F3F4C" w:rsidRPr="009B79C4" w:rsidRDefault="001F3F4C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02628B" w14:textId="77777777" w:rsidR="001F3F4C" w:rsidRPr="009B79C4" w:rsidRDefault="001F3F4C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8B209F" w14:textId="77777777" w:rsidR="001F3F4C" w:rsidRPr="009B79C4" w:rsidRDefault="001F3F4C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6F6174" w14:textId="77777777" w:rsidR="001F3F4C" w:rsidRPr="009B79C4" w:rsidRDefault="001F3F4C" w:rsidP="00E8073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</w:p>
        </w:tc>
      </w:tr>
      <w:tr w:rsidR="006F499F" w:rsidRPr="00FE33CE" w14:paraId="00E10436" w14:textId="77777777" w:rsidTr="00F24A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71" w:type="dxa"/>
            <w:shd w:val="clear" w:color="auto" w:fill="auto"/>
            <w:vAlign w:val="center"/>
          </w:tcPr>
          <w:p w14:paraId="20A8B8CB" w14:textId="77777777" w:rsidR="006F499F" w:rsidRPr="006F499F" w:rsidRDefault="006F499F" w:rsidP="006F499F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F499F">
              <w:rPr>
                <w:rFonts w:ascii="標楷體" w:eastAsia="標楷體" w:hAnsi="標楷體" w:hint="eastAsia"/>
                <w:noProof/>
                <w:sz w:val="22"/>
                <w:szCs w:val="22"/>
              </w:rPr>
              <w:t>加速擴大吸引</w:t>
            </w:r>
          </w:p>
          <w:p w14:paraId="3ED2025B" w14:textId="669942E8" w:rsidR="006F499F" w:rsidRPr="006F499F" w:rsidRDefault="006F499F" w:rsidP="006F499F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6F499F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國際觀光客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9B13D58" w14:textId="00D03D9F" w:rsidR="006F499F" w:rsidRPr="00253743" w:rsidRDefault="006F499F" w:rsidP="006F499F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5,300,000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F8B1C1B" w14:textId="47D99B3A" w:rsidR="006F499F" w:rsidRPr="00253743" w:rsidRDefault="006F499F" w:rsidP="006F499F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315,704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6C2080E" w14:textId="5D88D1A1" w:rsidR="006F499F" w:rsidRPr="00253743" w:rsidRDefault="006F499F" w:rsidP="006F499F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5.96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BBEF87" w14:textId="7A2ED6C5" w:rsidR="006F499F" w:rsidRPr="006F499F" w:rsidRDefault="006F499F" w:rsidP="006F499F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pacing w:val="-4"/>
                <w:sz w:val="20"/>
                <w:szCs w:val="20"/>
              </w:rPr>
            </w:pPr>
            <w:r w:rsidRPr="006F499F">
              <w:rPr>
                <w:rFonts w:ascii="標楷體" w:eastAsia="標楷體" w:hAnsi="標楷體" w:hint="eastAsia"/>
                <w:noProof/>
                <w:sz w:val="20"/>
                <w:szCs w:val="20"/>
              </w:rPr>
              <w:t>穩定旅宿服務量能及補助旅行社組團來臺獎勵金等計畫，部分案件未及完成核銷作業，須保留繼續執行。</w:t>
            </w:r>
          </w:p>
        </w:tc>
      </w:tr>
      <w:tr w:rsidR="00CD139D" w:rsidRPr="00FE33CE" w14:paraId="0C4139A2" w14:textId="77777777" w:rsidTr="00F24A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71" w:type="dxa"/>
            <w:shd w:val="clear" w:color="auto" w:fill="auto"/>
            <w:vAlign w:val="center"/>
          </w:tcPr>
          <w:p w14:paraId="4631C458" w14:textId="77777777" w:rsidR="00BC3A7C" w:rsidRPr="00BC3A7C" w:rsidRDefault="00BC3A7C" w:rsidP="00E80736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spacing w:val="-12"/>
                <w:sz w:val="22"/>
                <w:szCs w:val="22"/>
              </w:rPr>
            </w:pPr>
            <w:r w:rsidRPr="00BC3A7C">
              <w:rPr>
                <w:rFonts w:ascii="標楷體" w:eastAsia="標楷體" w:hAnsi="標楷體" w:hint="eastAsia"/>
                <w:b/>
                <w:bCs/>
                <w:noProof/>
                <w:spacing w:val="-12"/>
                <w:sz w:val="22"/>
                <w:szCs w:val="22"/>
              </w:rPr>
              <w:t>公路總局及所屬</w:t>
            </w:r>
          </w:p>
          <w:p w14:paraId="536B29F6" w14:textId="41030F91" w:rsidR="00F169FB" w:rsidRPr="00BC3A7C" w:rsidRDefault="009633BD" w:rsidP="009633BD">
            <w:pPr>
              <w:spacing w:line="240" w:lineRule="exact"/>
              <w:ind w:leftChars="100" w:left="240" w:rightChars="10" w:right="24"/>
              <w:rPr>
                <w:rFonts w:ascii="標楷體" w:eastAsia="標楷體" w:hAnsi="標楷體"/>
                <w:b/>
                <w:bCs/>
                <w:noProof/>
                <w:spacing w:val="-12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noProof/>
                <w:spacing w:val="-12"/>
                <w:sz w:val="22"/>
                <w:szCs w:val="22"/>
              </w:rPr>
              <w:t>(</w:t>
            </w:r>
            <w:r w:rsidR="00BC3A7C" w:rsidRPr="009633BD">
              <w:rPr>
                <w:rFonts w:ascii="標楷體" w:eastAsia="標楷體" w:hAnsi="標楷體" w:hint="eastAsia"/>
                <w:b/>
                <w:bCs/>
                <w:noProof/>
                <w:spacing w:val="41"/>
                <w:kern w:val="0"/>
                <w:sz w:val="22"/>
                <w:szCs w:val="22"/>
                <w:fitText w:val="1738" w:id="-423319547"/>
              </w:rPr>
              <w:t>公路局及所</w:t>
            </w:r>
            <w:r w:rsidR="00BC3A7C" w:rsidRPr="009633BD">
              <w:rPr>
                <w:rFonts w:ascii="標楷體" w:eastAsia="標楷體" w:hAnsi="標楷體" w:hint="eastAsia"/>
                <w:b/>
                <w:bCs/>
                <w:noProof/>
                <w:spacing w:val="3"/>
                <w:kern w:val="0"/>
                <w:sz w:val="22"/>
                <w:szCs w:val="22"/>
                <w:fitText w:val="1738" w:id="-423319547"/>
              </w:rPr>
              <w:t>屬</w:t>
            </w:r>
            <w:r>
              <w:rPr>
                <w:rFonts w:ascii="標楷體" w:eastAsia="標楷體" w:hAnsi="標楷體" w:hint="eastAsia"/>
                <w:b/>
                <w:bCs/>
                <w:noProof/>
                <w:kern w:val="0"/>
                <w:sz w:val="22"/>
                <w:szCs w:val="22"/>
              </w:rPr>
              <w:t>)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35B1DC" w14:textId="77777777" w:rsidR="00F169FB" w:rsidRPr="00BC3A7C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F53505" w14:textId="77777777" w:rsidR="00F169FB" w:rsidRPr="00BC3A7C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FFAA1A" w14:textId="77777777" w:rsidR="00F169FB" w:rsidRPr="00BC3A7C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2D8482" w14:textId="77777777" w:rsidR="00F169FB" w:rsidRPr="00BC3A7C" w:rsidRDefault="00F169FB" w:rsidP="00E8073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C20CA8" w:rsidRPr="00FE33CE" w14:paraId="60B63AF5" w14:textId="77777777" w:rsidTr="00F24A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271" w:type="dxa"/>
            <w:shd w:val="clear" w:color="auto" w:fill="auto"/>
            <w:vAlign w:val="center"/>
          </w:tcPr>
          <w:p w14:paraId="08448BFA" w14:textId="77777777" w:rsidR="00C20CA8" w:rsidRPr="00C20CA8" w:rsidRDefault="00C20CA8" w:rsidP="00C20CA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20CA8">
              <w:rPr>
                <w:rFonts w:ascii="標楷體" w:eastAsia="標楷體" w:hAnsi="標楷體" w:hint="eastAsia"/>
                <w:noProof/>
                <w:sz w:val="22"/>
                <w:szCs w:val="22"/>
              </w:rPr>
              <w:t>擴大公共運輸</w:t>
            </w:r>
          </w:p>
          <w:p w14:paraId="3979B740" w14:textId="77777777" w:rsidR="00C20CA8" w:rsidRPr="00C20CA8" w:rsidRDefault="00C20CA8" w:rsidP="00C20CA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20CA8">
              <w:rPr>
                <w:rFonts w:ascii="標楷體" w:eastAsia="標楷體" w:hAnsi="標楷體" w:hint="eastAsia"/>
                <w:noProof/>
                <w:sz w:val="22"/>
                <w:szCs w:val="22"/>
              </w:rPr>
              <w:t>補貼，減輕通勤</w:t>
            </w:r>
          </w:p>
          <w:p w14:paraId="3D4CBD7D" w14:textId="48BA9883" w:rsidR="00C20CA8" w:rsidRPr="00C20CA8" w:rsidRDefault="00C20CA8" w:rsidP="00C20CA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C20CA8">
              <w:rPr>
                <w:rFonts w:ascii="標楷體" w:eastAsia="標楷體" w:hAnsi="標楷體" w:hint="eastAsia"/>
                <w:noProof/>
                <w:sz w:val="22"/>
                <w:szCs w:val="22"/>
              </w:rPr>
              <w:t>族群交通負擔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40E42BF" w14:textId="3782915A" w:rsidR="00C20CA8" w:rsidRPr="00253743" w:rsidRDefault="00C20CA8" w:rsidP="00C20CA8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22,100,000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2236729" w14:textId="05581856" w:rsidR="00C20CA8" w:rsidRPr="00253743" w:rsidRDefault="00C20CA8" w:rsidP="00C20CA8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3,805,318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3397E90" w14:textId="60F738E8" w:rsidR="00C20CA8" w:rsidRPr="00253743" w:rsidRDefault="00C20CA8" w:rsidP="00C20CA8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17.22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B93F17" w14:textId="756E979E" w:rsidR="00C20CA8" w:rsidRPr="00C20CA8" w:rsidRDefault="00C20CA8" w:rsidP="00C20CA8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pacing w:val="-4"/>
                <w:sz w:val="20"/>
                <w:szCs w:val="20"/>
              </w:rPr>
            </w:pPr>
            <w:r w:rsidRPr="00C20CA8">
              <w:rPr>
                <w:rFonts w:ascii="標楷體" w:eastAsia="標楷體" w:hAnsi="標楷體" w:hint="eastAsia"/>
                <w:sz w:val="20"/>
                <w:szCs w:val="20"/>
              </w:rPr>
              <w:t>中央主管之公共運具（包含公路客運及臺鐵）運價調整，未及反映於TPASS票價優惠差額，刻正辦理經費結算作業，須保留繼續執行。</w:t>
            </w:r>
          </w:p>
        </w:tc>
      </w:tr>
      <w:tr w:rsidR="00CD139D" w:rsidRPr="00FE33CE" w14:paraId="2AF9F863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1"/>
        </w:trPr>
        <w:tc>
          <w:tcPr>
            <w:tcW w:w="2271" w:type="dxa"/>
            <w:shd w:val="clear" w:color="auto" w:fill="auto"/>
            <w:vAlign w:val="center"/>
          </w:tcPr>
          <w:p w14:paraId="721DF459" w14:textId="66AC96CB" w:rsidR="00F169FB" w:rsidRPr="00BE5208" w:rsidRDefault="00BE5208" w:rsidP="00E80736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pacing w:val="-12"/>
                <w:sz w:val="22"/>
                <w:szCs w:val="22"/>
              </w:rPr>
            </w:pPr>
            <w:r w:rsidRPr="00BE5208">
              <w:rPr>
                <w:rFonts w:ascii="標楷體" w:eastAsia="標楷體" w:hAnsi="標楷體" w:hint="eastAsia"/>
                <w:b/>
                <w:noProof/>
                <w:spacing w:val="-12"/>
                <w:sz w:val="22"/>
                <w:szCs w:val="22"/>
              </w:rPr>
              <w:t>農業委員會（</w:t>
            </w:r>
            <w:r w:rsidR="00386758" w:rsidRPr="00BE5208">
              <w:rPr>
                <w:rFonts w:ascii="標楷體" w:eastAsia="標楷體" w:hAnsi="標楷體" w:hint="eastAsia"/>
                <w:b/>
                <w:noProof/>
                <w:spacing w:val="-12"/>
                <w:sz w:val="22"/>
                <w:szCs w:val="22"/>
              </w:rPr>
              <w:t>農業</w:t>
            </w:r>
            <w:r w:rsidR="00F169FB" w:rsidRPr="00BE5208">
              <w:rPr>
                <w:rFonts w:ascii="標楷體" w:eastAsia="標楷體" w:hAnsi="標楷體" w:hint="eastAsia"/>
                <w:b/>
                <w:noProof/>
                <w:spacing w:val="-12"/>
                <w:sz w:val="22"/>
                <w:szCs w:val="22"/>
              </w:rPr>
              <w:t>部</w:t>
            </w:r>
            <w:r w:rsidRPr="00BE5208">
              <w:rPr>
                <w:rFonts w:ascii="標楷體" w:eastAsia="標楷體" w:hAnsi="標楷體" w:hint="eastAsia"/>
                <w:b/>
                <w:noProof/>
                <w:spacing w:val="-12"/>
                <w:sz w:val="22"/>
                <w:szCs w:val="22"/>
              </w:rPr>
              <w:t>）</w:t>
            </w:r>
            <w:r w:rsidR="00F169FB" w:rsidRPr="00BE5208">
              <w:rPr>
                <w:rFonts w:ascii="標楷體" w:eastAsia="標楷體" w:hAnsi="標楷體" w:hint="eastAsia"/>
                <w:b/>
                <w:noProof/>
                <w:spacing w:val="-12"/>
                <w:sz w:val="22"/>
                <w:szCs w:val="22"/>
              </w:rPr>
              <w:t>主管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33F00C" w14:textId="77777777" w:rsidR="00F169FB" w:rsidRPr="00386758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CBDA0" w14:textId="77777777" w:rsidR="00F169FB" w:rsidRPr="00386758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535E9F" w14:textId="77777777" w:rsidR="00F169FB" w:rsidRPr="00386758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61CCC9" w14:textId="77777777" w:rsidR="00F169FB" w:rsidRPr="00386758" w:rsidRDefault="00F169FB" w:rsidP="00E8073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CD139D" w:rsidRPr="00FE33CE" w14:paraId="02B0970A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1"/>
        </w:trPr>
        <w:tc>
          <w:tcPr>
            <w:tcW w:w="2271" w:type="dxa"/>
            <w:shd w:val="clear" w:color="auto" w:fill="auto"/>
            <w:vAlign w:val="center"/>
          </w:tcPr>
          <w:p w14:paraId="52BABEBD" w14:textId="3F1C8CD4" w:rsidR="00F169FB" w:rsidRPr="009518C4" w:rsidRDefault="00386758" w:rsidP="009518C4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 w:rsidRPr="009518C4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農業委員會</w:t>
            </w:r>
            <w:r w:rsidR="009518C4" w:rsidRPr="009518C4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(</w:t>
            </w:r>
            <w:r w:rsidRPr="009518C4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農業部</w:t>
            </w:r>
            <w:r w:rsidR="009518C4" w:rsidRPr="009518C4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)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342B28" w14:textId="77777777" w:rsidR="00F169FB" w:rsidRPr="00386758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6876D9" w14:textId="77777777" w:rsidR="00F169FB" w:rsidRPr="00386758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A42A17" w14:textId="77777777" w:rsidR="00F169FB" w:rsidRPr="00386758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EF843A" w14:textId="77777777" w:rsidR="00F169FB" w:rsidRPr="00386758" w:rsidRDefault="00F169FB" w:rsidP="00E8073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8540CD" w:rsidRPr="00FE33CE" w14:paraId="395A0789" w14:textId="77777777" w:rsidTr="00F24A5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2271" w:type="dxa"/>
            <w:shd w:val="clear" w:color="auto" w:fill="auto"/>
            <w:vAlign w:val="center"/>
          </w:tcPr>
          <w:p w14:paraId="545B2B83" w14:textId="77777777" w:rsidR="009518C4" w:rsidRDefault="008540CD" w:rsidP="008540CD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941393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強化農業基礎設施</w:t>
            </w:r>
          </w:p>
          <w:p w14:paraId="10809C9D" w14:textId="22132ABC" w:rsidR="008540CD" w:rsidRPr="00FE33CE" w:rsidRDefault="008540CD" w:rsidP="009633BD">
            <w:pPr>
              <w:spacing w:afterLines="80" w:after="288"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941393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，照顧農漁民權益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4DE92" w14:textId="5BBF1C4B" w:rsidR="008540CD" w:rsidRPr="00253743" w:rsidRDefault="001A123B" w:rsidP="009633BD">
            <w:pPr>
              <w:spacing w:afterLines="80" w:after="288" w:line="240" w:lineRule="exact"/>
              <w:ind w:right="11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3,386,190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B4EF9" w14:textId="189B9C41" w:rsidR="008540CD" w:rsidRPr="00253743" w:rsidRDefault="001A123B" w:rsidP="009633BD">
            <w:pPr>
              <w:spacing w:afterLines="80" w:after="288" w:line="240" w:lineRule="exact"/>
              <w:ind w:right="11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408,075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16851" w14:textId="01877E08" w:rsidR="008540CD" w:rsidRPr="00253743" w:rsidRDefault="001A123B" w:rsidP="009633BD">
            <w:pPr>
              <w:spacing w:afterLines="80" w:after="288" w:line="240" w:lineRule="exact"/>
              <w:ind w:right="11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12.05</w:t>
            </w:r>
          </w:p>
        </w:tc>
        <w:tc>
          <w:tcPr>
            <w:tcW w:w="46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BDEAA" w14:textId="4F189F4F" w:rsidR="008540CD" w:rsidRPr="00FE33CE" w:rsidRDefault="001A123B" w:rsidP="009633BD">
            <w:pPr>
              <w:spacing w:afterLines="80" w:after="288" w:line="240" w:lineRule="exact"/>
              <w:ind w:right="11"/>
              <w:jc w:val="both"/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</w:pPr>
            <w:r w:rsidRPr="001A123B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補助財團法人中央畜產會辦理疫後增進畜牧業經濟韌性協助措施—導入家禽產業淨零智慧循環永續設施（備）計畫等案，尚在執行或未及完成核銷作業，須保留繼續執行</w:t>
            </w:r>
            <w:r w:rsidR="008540CD" w:rsidRPr="00FE33CE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。</w:t>
            </w:r>
          </w:p>
        </w:tc>
      </w:tr>
    </w:tbl>
    <w:p w14:paraId="65D935D9" w14:textId="77777777" w:rsidR="003D0FD4" w:rsidRPr="00A4091D" w:rsidRDefault="003D0FD4" w:rsidP="003D0FD4">
      <w:pPr>
        <w:pStyle w:val="01-"/>
        <w:spacing w:afterLines="30" w:after="108" w:line="360" w:lineRule="exact"/>
        <w:jc w:val="center"/>
        <w:rPr>
          <w:color w:val="000000" w:themeColor="text1"/>
          <w:spacing w:val="-11"/>
          <w:szCs w:val="36"/>
        </w:rPr>
      </w:pPr>
      <w:r w:rsidRPr="00A4091D">
        <w:rPr>
          <w:rFonts w:hint="eastAsia"/>
          <w:color w:val="000000" w:themeColor="text1"/>
          <w:spacing w:val="-11"/>
          <w:szCs w:val="36"/>
        </w:rPr>
        <w:lastRenderedPageBreak/>
        <w:t>陸、中央政府疫後強化經濟與社會韌性及全民共享經濟成果特別決算</w:t>
      </w:r>
    </w:p>
    <w:p w14:paraId="6DCF5282" w14:textId="184F37FB" w:rsidR="00270451" w:rsidRPr="003D0FD4" w:rsidRDefault="003D0FD4" w:rsidP="003D0FD4">
      <w:pPr>
        <w:pStyle w:val="01-"/>
        <w:spacing w:afterLines="20" w:after="72" w:line="360" w:lineRule="exact"/>
        <w:jc w:val="center"/>
        <w:rPr>
          <w:color w:val="000000" w:themeColor="text1"/>
          <w:spacing w:val="-11"/>
          <w:szCs w:val="36"/>
        </w:rPr>
      </w:pPr>
      <w:r w:rsidRPr="003D0FD4">
        <w:rPr>
          <w:rFonts w:hint="eastAsia"/>
          <w:color w:val="000000" w:themeColor="text1"/>
          <w:spacing w:val="-11"/>
          <w:szCs w:val="36"/>
        </w:rPr>
        <w:t>歲出應付保留原因分析簡明表</w:t>
      </w:r>
      <w:r w:rsidR="00270451" w:rsidRPr="003D0FD4">
        <w:rPr>
          <w:rFonts w:hint="eastAsia"/>
          <w:b w:val="0"/>
          <w:color w:val="000000" w:themeColor="text1"/>
          <w:spacing w:val="-11"/>
          <w:sz w:val="32"/>
          <w:szCs w:val="18"/>
        </w:rPr>
        <w:t>（續）</w:t>
      </w:r>
    </w:p>
    <w:p w14:paraId="459D48CD" w14:textId="77777777" w:rsidR="00270451" w:rsidRPr="00FE33CE" w:rsidRDefault="00270451" w:rsidP="00A84736">
      <w:pPr>
        <w:pStyle w:val="03"/>
        <w:spacing w:line="240" w:lineRule="auto"/>
        <w:rPr>
          <w:color w:val="000000" w:themeColor="text1"/>
          <w:sz w:val="22"/>
          <w:szCs w:val="22"/>
        </w:rPr>
      </w:pPr>
      <w:r w:rsidRPr="00FE33CE">
        <w:rPr>
          <w:rFonts w:hint="eastAsia"/>
          <w:color w:val="000000" w:themeColor="text1"/>
        </w:rPr>
        <w:tab/>
      </w:r>
      <w:r w:rsidRPr="00FE33CE">
        <w:rPr>
          <w:rFonts w:hint="eastAsia"/>
          <w:color w:val="000000" w:themeColor="text1"/>
          <w:w w:val="100"/>
          <w:sz w:val="22"/>
          <w:szCs w:val="22"/>
        </w:rPr>
        <w:t>單位</w:t>
      </w:r>
      <w:r w:rsidRPr="00FE33CE">
        <w:rPr>
          <w:color w:val="000000" w:themeColor="text1"/>
          <w:w w:val="100"/>
          <w:sz w:val="22"/>
          <w:szCs w:val="22"/>
        </w:rPr>
        <w:t>：</w:t>
      </w:r>
      <w:r w:rsidRPr="00FE33CE">
        <w:rPr>
          <w:rFonts w:hint="eastAsia"/>
          <w:color w:val="000000" w:themeColor="text1"/>
          <w:w w:val="100"/>
          <w:sz w:val="22"/>
          <w:szCs w:val="22"/>
        </w:rPr>
        <w:t>新臺幣千元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2"/>
        <w:gridCol w:w="1181"/>
        <w:gridCol w:w="1082"/>
        <w:gridCol w:w="1098"/>
        <w:gridCol w:w="4563"/>
      </w:tblGrid>
      <w:tr w:rsidR="00CD139D" w:rsidRPr="00FE33CE" w14:paraId="27B2A681" w14:textId="77777777" w:rsidTr="000203E7">
        <w:trPr>
          <w:cantSplit/>
          <w:trHeight w:hRule="exact" w:val="369"/>
          <w:tblHeader/>
        </w:trPr>
        <w:tc>
          <w:tcPr>
            <w:tcW w:w="228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DFEB8D0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</w:p>
        </w:tc>
        <w:tc>
          <w:tcPr>
            <w:tcW w:w="118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4E351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1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9FE0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應付保留數</w:t>
            </w:r>
          </w:p>
        </w:tc>
        <w:tc>
          <w:tcPr>
            <w:tcW w:w="4563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F1B2F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原因分析</w:t>
            </w:r>
          </w:p>
        </w:tc>
      </w:tr>
      <w:tr w:rsidR="00CD139D" w:rsidRPr="00FE33CE" w14:paraId="1F845E74" w14:textId="77777777" w:rsidTr="000203E7">
        <w:trPr>
          <w:cantSplit/>
          <w:trHeight w:hRule="exact" w:val="369"/>
          <w:tblHeader/>
        </w:trPr>
        <w:tc>
          <w:tcPr>
            <w:tcW w:w="228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BAA60D5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51872C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1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B7AE0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5BFB0" w14:textId="77777777" w:rsidR="00270451" w:rsidRPr="00FE33CE" w:rsidRDefault="00270451" w:rsidP="00FF232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4563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D779462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18"/>
              </w:rPr>
            </w:pPr>
          </w:p>
        </w:tc>
      </w:tr>
      <w:tr w:rsidR="00EF051A" w:rsidRPr="00FE33CE" w14:paraId="529A6127" w14:textId="77777777" w:rsidTr="00383D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2282" w:type="dxa"/>
            <w:shd w:val="clear" w:color="auto" w:fill="auto"/>
            <w:vAlign w:val="center"/>
          </w:tcPr>
          <w:p w14:paraId="2BB4A839" w14:textId="77777777" w:rsidR="00DF1D65" w:rsidRDefault="00EF051A" w:rsidP="009518C4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  <w:r w:rsidRPr="009518C4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林務局（林業及自然</w:t>
            </w:r>
          </w:p>
          <w:p w14:paraId="3C936F6D" w14:textId="68822E52" w:rsidR="00EF051A" w:rsidRPr="009518C4" w:rsidRDefault="00EF051A" w:rsidP="00DF1D65">
            <w:pPr>
              <w:spacing w:line="240" w:lineRule="exact"/>
              <w:ind w:leftChars="100" w:left="240" w:rightChars="10" w:right="24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  <w:r w:rsidRPr="009633BD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52"/>
                <w:kern w:val="0"/>
                <w:sz w:val="22"/>
                <w:szCs w:val="22"/>
                <w:fitText w:val="1848" w:id="-423320062"/>
              </w:rPr>
              <w:t>保育署及所</w:t>
            </w:r>
            <w:r w:rsidRPr="009633BD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3"/>
                <w:kern w:val="0"/>
                <w:sz w:val="22"/>
                <w:szCs w:val="22"/>
                <w:fitText w:val="1848" w:id="-423320062"/>
              </w:rPr>
              <w:t>屬</w:t>
            </w:r>
            <w:r w:rsidR="00B75F86">
              <w:rPr>
                <w:rFonts w:ascii="標楷體" w:eastAsia="標楷體" w:hAnsi="標楷體" w:hint="eastAsia"/>
                <w:b/>
                <w:noProof/>
                <w:color w:val="000000" w:themeColor="text1"/>
                <w:kern w:val="0"/>
                <w:sz w:val="22"/>
                <w:szCs w:val="22"/>
              </w:rPr>
              <w:t>)</w:t>
            </w: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26728C" w14:textId="7777777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056FC8" w14:textId="7777777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9DF624" w14:textId="7777777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5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F89C8B" w14:textId="77777777" w:rsidR="00EF051A" w:rsidRPr="00FE33CE" w:rsidRDefault="00EF051A" w:rsidP="00EF051A">
            <w:pPr>
              <w:spacing w:line="240" w:lineRule="exact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</w:tr>
      <w:tr w:rsidR="00EF051A" w:rsidRPr="00FE33CE" w14:paraId="5C6CF867" w14:textId="77777777" w:rsidTr="003D0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66"/>
        </w:trPr>
        <w:tc>
          <w:tcPr>
            <w:tcW w:w="2282" w:type="dxa"/>
            <w:shd w:val="clear" w:color="auto" w:fill="auto"/>
            <w:vAlign w:val="center"/>
          </w:tcPr>
          <w:p w14:paraId="056C2D51" w14:textId="77777777" w:rsidR="009518C4" w:rsidRDefault="00EF051A" w:rsidP="00EF051A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6F6B72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強化農業基礎設施</w:t>
            </w:r>
          </w:p>
          <w:p w14:paraId="078DFB4D" w14:textId="2F30FD24" w:rsidR="00EF051A" w:rsidRPr="00FE33CE" w:rsidRDefault="00EF051A" w:rsidP="00EF051A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6F6B72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，照顧農漁民權益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CEE5C30" w14:textId="6EA55E97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1,330,000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0F538584" w14:textId="592AC57C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83,956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235D7F9" w14:textId="58E715EA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6.31</w:t>
            </w:r>
          </w:p>
        </w:tc>
        <w:tc>
          <w:tcPr>
            <w:tcW w:w="45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AB15B8" w14:textId="3440931E" w:rsidR="00EF051A" w:rsidRPr="00FE33CE" w:rsidRDefault="00EF051A" w:rsidP="00EF051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pacing w:val="-4"/>
                <w:w w:val="99"/>
                <w:sz w:val="20"/>
                <w:szCs w:val="20"/>
              </w:rPr>
            </w:pPr>
            <w:r w:rsidRPr="00956B91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臺灣林業產創育成基地木構造建築工程，合約期程跨年度，須保留繼續執行</w:t>
            </w:r>
            <w:r w:rsidRPr="00A84736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。</w:t>
            </w:r>
          </w:p>
        </w:tc>
      </w:tr>
      <w:tr w:rsidR="00EF051A" w:rsidRPr="00FE33CE" w14:paraId="0E13F9B8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1"/>
        </w:trPr>
        <w:tc>
          <w:tcPr>
            <w:tcW w:w="2282" w:type="dxa"/>
            <w:shd w:val="clear" w:color="auto" w:fill="auto"/>
            <w:vAlign w:val="center"/>
          </w:tcPr>
          <w:p w14:paraId="563D9CD0" w14:textId="7402B28E" w:rsidR="00EF051A" w:rsidRPr="009518C4" w:rsidRDefault="00EF051A" w:rsidP="009518C4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8"/>
                <w:sz w:val="22"/>
                <w:szCs w:val="22"/>
              </w:rPr>
            </w:pPr>
            <w:r w:rsidRPr="009518C4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8"/>
                <w:sz w:val="22"/>
                <w:szCs w:val="22"/>
              </w:rPr>
              <w:t>水土保持局</w:t>
            </w:r>
            <w:r w:rsidR="009518C4" w:rsidRPr="009518C4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8"/>
                <w:sz w:val="22"/>
                <w:szCs w:val="22"/>
              </w:rPr>
              <w:t>(</w:t>
            </w:r>
            <w:r w:rsidRPr="009518C4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8"/>
                <w:sz w:val="22"/>
                <w:szCs w:val="22"/>
              </w:rPr>
              <w:t>農村發展及水土保持署及所屬</w:t>
            </w:r>
            <w:r w:rsidR="009518C4" w:rsidRPr="009518C4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8"/>
                <w:sz w:val="22"/>
                <w:szCs w:val="22"/>
              </w:rPr>
              <w:t>)</w:t>
            </w: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B5B29B" w14:textId="25E0986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91977D" w14:textId="60332A0A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D4C36" w14:textId="1DDDC74A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5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117720" w14:textId="1833FF81" w:rsidR="00EF051A" w:rsidRPr="00FE33CE" w:rsidRDefault="00EF051A" w:rsidP="00EF051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EF051A" w:rsidRPr="00FE33CE" w14:paraId="13B4E242" w14:textId="77777777" w:rsidTr="003D0FD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66"/>
        </w:trPr>
        <w:tc>
          <w:tcPr>
            <w:tcW w:w="2282" w:type="dxa"/>
            <w:shd w:val="clear" w:color="auto" w:fill="auto"/>
            <w:vAlign w:val="center"/>
          </w:tcPr>
          <w:p w14:paraId="53639AA8" w14:textId="77777777" w:rsidR="009518C4" w:rsidRDefault="00EF051A" w:rsidP="00EF051A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941393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強化農業基礎設施</w:t>
            </w:r>
          </w:p>
          <w:p w14:paraId="45F4E442" w14:textId="575E2FFB" w:rsidR="00EF051A" w:rsidRPr="00FE33CE" w:rsidRDefault="00EF051A" w:rsidP="00EF051A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941393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，照顧農漁民權益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EE5818E" w14:textId="390E22D3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3,150,000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25A80CAA" w14:textId="6E5ACF6B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81,718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AFA94B3" w14:textId="2CD422C0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2.59</w:t>
            </w:r>
          </w:p>
        </w:tc>
        <w:tc>
          <w:tcPr>
            <w:tcW w:w="45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760AF" w14:textId="6145E25C" w:rsidR="00EF051A" w:rsidRPr="00FE33CE" w:rsidRDefault="00EF051A" w:rsidP="00EF051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941393">
              <w:rPr>
                <w:rFonts w:ascii="標楷體" w:eastAsia="標楷體" w:hAnsi="標楷體" w:hint="eastAsia"/>
                <w:noProof/>
                <w:color w:val="000000" w:themeColor="text1"/>
                <w:spacing w:val="-2"/>
                <w:sz w:val="20"/>
                <w:szCs w:val="20"/>
              </w:rPr>
              <w:t>強化社區農路韌性基礎建設工程，合約期程跨年度，須保留繼續執行。</w:t>
            </w:r>
          </w:p>
        </w:tc>
      </w:tr>
      <w:tr w:rsidR="00EF051A" w:rsidRPr="00FE33CE" w14:paraId="610D741E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1"/>
        </w:trPr>
        <w:tc>
          <w:tcPr>
            <w:tcW w:w="2282" w:type="dxa"/>
            <w:shd w:val="clear" w:color="auto" w:fill="auto"/>
            <w:vAlign w:val="center"/>
          </w:tcPr>
          <w:p w14:paraId="1D58B8CC" w14:textId="5109CF9E" w:rsidR="00EF051A" w:rsidRPr="00FE33CE" w:rsidRDefault="00EF051A" w:rsidP="00EF051A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941393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漁業署及所屬</w:t>
            </w: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B63423" w14:textId="7777777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FB0E3D" w14:textId="7777777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5E06D0" w14:textId="7777777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5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382C70" w14:textId="77777777" w:rsidR="00EF051A" w:rsidRPr="00FE33CE" w:rsidRDefault="00EF051A" w:rsidP="00EF051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EF051A" w:rsidRPr="00FE33CE" w14:paraId="07375C03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282" w:type="dxa"/>
            <w:shd w:val="clear" w:color="auto" w:fill="auto"/>
            <w:vAlign w:val="center"/>
          </w:tcPr>
          <w:p w14:paraId="5C28886C" w14:textId="77777777" w:rsidR="00DF1D65" w:rsidRDefault="00EF051A" w:rsidP="00DF1D65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941393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強化農業基礎設施</w:t>
            </w:r>
          </w:p>
          <w:p w14:paraId="5C2C7BE9" w14:textId="6C4CDF89" w:rsidR="00EF051A" w:rsidRPr="00FE33CE" w:rsidRDefault="00EF051A" w:rsidP="00DF1D65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941393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，照顧農漁民權益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19A91C1" w14:textId="3494F4B1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4,312,500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11D67979" w14:textId="517C0796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2,111,265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BFEE10F" w14:textId="1E3BF04E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48.96</w:t>
            </w:r>
          </w:p>
        </w:tc>
        <w:tc>
          <w:tcPr>
            <w:tcW w:w="45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0CEEF1" w14:textId="74DEC091" w:rsidR="00EF051A" w:rsidRPr="006321FC" w:rsidRDefault="00D865D6" w:rsidP="00EF051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pacing w:val="2"/>
                <w:sz w:val="20"/>
                <w:szCs w:val="20"/>
              </w:rPr>
            </w:pPr>
            <w:r w:rsidRPr="006321FC">
              <w:rPr>
                <w:rFonts w:ascii="標楷體" w:eastAsia="標楷體" w:hAnsi="標楷體" w:hint="eastAsia"/>
                <w:noProof/>
                <w:color w:val="000000" w:themeColor="text1"/>
                <w:spacing w:val="2"/>
                <w:sz w:val="20"/>
                <w:szCs w:val="20"/>
              </w:rPr>
              <w:t>補助屏東縣政府辦理養殖生產區海水供水系統等工程，因颱風及海象不佳影響工程進度，須保留繼續執行</w:t>
            </w:r>
            <w:r w:rsidR="00EF051A" w:rsidRPr="006321FC">
              <w:rPr>
                <w:rFonts w:ascii="標楷體" w:eastAsia="標楷體" w:hAnsi="標楷體" w:hint="eastAsia"/>
                <w:noProof/>
                <w:color w:val="000000" w:themeColor="text1"/>
                <w:spacing w:val="2"/>
                <w:sz w:val="20"/>
                <w:szCs w:val="20"/>
              </w:rPr>
              <w:t>。</w:t>
            </w:r>
          </w:p>
        </w:tc>
      </w:tr>
      <w:tr w:rsidR="00EF051A" w:rsidRPr="00FE33CE" w14:paraId="527D6278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1"/>
        </w:trPr>
        <w:tc>
          <w:tcPr>
            <w:tcW w:w="2282" w:type="dxa"/>
            <w:shd w:val="clear" w:color="auto" w:fill="auto"/>
            <w:vAlign w:val="center"/>
          </w:tcPr>
          <w:p w14:paraId="5B8268F9" w14:textId="216EE7EA" w:rsidR="00EF051A" w:rsidRPr="00FE33CE" w:rsidRDefault="00EF051A" w:rsidP="00EF051A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8540CD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農糧署及所屬</w:t>
            </w:r>
          </w:p>
        </w:tc>
        <w:tc>
          <w:tcPr>
            <w:tcW w:w="118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020554" w14:textId="7777777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933E6F" w14:textId="7777777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CEF6C7" w14:textId="77777777" w:rsidR="00EF051A" w:rsidRPr="00FE33CE" w:rsidRDefault="00EF051A" w:rsidP="00EF051A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5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DDEA96" w14:textId="77777777" w:rsidR="00EF051A" w:rsidRPr="00FE33CE" w:rsidRDefault="00EF051A" w:rsidP="00EF051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EF051A" w:rsidRPr="00FE33CE" w14:paraId="036E1716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282" w:type="dxa"/>
            <w:shd w:val="clear" w:color="auto" w:fill="auto"/>
            <w:vAlign w:val="center"/>
          </w:tcPr>
          <w:p w14:paraId="43FDF8F6" w14:textId="77777777" w:rsidR="009518C4" w:rsidRDefault="00EF051A" w:rsidP="00EF051A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941393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強化農業基礎設施</w:t>
            </w:r>
          </w:p>
          <w:p w14:paraId="130768EB" w14:textId="7630AA30" w:rsidR="00EF051A" w:rsidRPr="00EF051A" w:rsidRDefault="00EF051A" w:rsidP="00EF051A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941393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，照顧農漁民權益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E50B8C5" w14:textId="0EDC1AF1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461,170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19CD164A" w14:textId="2D025336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48,034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BDCDB9D" w14:textId="4D3F1948" w:rsidR="00EF051A" w:rsidRPr="00253743" w:rsidRDefault="00EF051A" w:rsidP="00EF051A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10.42</w:t>
            </w:r>
          </w:p>
        </w:tc>
        <w:tc>
          <w:tcPr>
            <w:tcW w:w="45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E201DC" w14:textId="08CDE9C7" w:rsidR="00EF051A" w:rsidRPr="00FE33CE" w:rsidRDefault="00D865D6" w:rsidP="00EF051A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D865D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補助大甲區農會114年度農糧剩餘資源循環場域建置計畫等案，受規劃或發包作業時程影響，須保留繼續執行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CD139D" w:rsidRPr="00FE33CE" w14:paraId="4945D87B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1"/>
        </w:trPr>
        <w:tc>
          <w:tcPr>
            <w:tcW w:w="2282" w:type="dxa"/>
            <w:shd w:val="clear" w:color="auto" w:fill="auto"/>
            <w:vAlign w:val="center"/>
          </w:tcPr>
          <w:p w14:paraId="31786961" w14:textId="09F25A21" w:rsidR="006231E9" w:rsidRPr="00B0602D" w:rsidRDefault="00B0602D" w:rsidP="00B0602D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0602D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文化部主管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36F8587" w14:textId="22249B43" w:rsidR="006231E9" w:rsidRPr="00FE33CE" w:rsidRDefault="006231E9" w:rsidP="0004645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8627D56" w14:textId="7B7A693F" w:rsidR="006231E9" w:rsidRPr="00FE33CE" w:rsidRDefault="006231E9" w:rsidP="0004645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56F184C" w14:textId="671A6AA7" w:rsidR="006231E9" w:rsidRPr="00FE33CE" w:rsidRDefault="006231E9" w:rsidP="0004645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563" w:type="dxa"/>
            <w:shd w:val="clear" w:color="auto" w:fill="auto"/>
            <w:vAlign w:val="center"/>
          </w:tcPr>
          <w:p w14:paraId="6203DD18" w14:textId="0B6970D6" w:rsidR="006231E9" w:rsidRPr="00FE33CE" w:rsidRDefault="006231E9" w:rsidP="0004645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B0602D" w:rsidRPr="00FE33CE" w14:paraId="2D8B9218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1"/>
        </w:trPr>
        <w:tc>
          <w:tcPr>
            <w:tcW w:w="2282" w:type="dxa"/>
            <w:shd w:val="clear" w:color="auto" w:fill="auto"/>
            <w:vAlign w:val="center"/>
          </w:tcPr>
          <w:p w14:paraId="11A8FB48" w14:textId="26FBD2DF" w:rsidR="00B0602D" w:rsidRPr="00B0602D" w:rsidRDefault="00B0602D" w:rsidP="00B0602D">
            <w:pPr>
              <w:spacing w:line="240" w:lineRule="exact"/>
              <w:ind w:leftChars="100" w:left="240" w:right="11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文化部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ABCB76D" w14:textId="51A36CF5" w:rsidR="00B0602D" w:rsidRPr="00FE33CE" w:rsidRDefault="00B0602D" w:rsidP="00B0602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54D581E6" w14:textId="545EBDC7" w:rsidR="00B0602D" w:rsidRPr="00FE33CE" w:rsidRDefault="00B0602D" w:rsidP="00B0602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DE54254" w14:textId="5A0A334C" w:rsidR="00B0602D" w:rsidRPr="00FE33CE" w:rsidRDefault="00B0602D" w:rsidP="00B0602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563" w:type="dxa"/>
            <w:shd w:val="clear" w:color="auto" w:fill="auto"/>
            <w:vAlign w:val="center"/>
          </w:tcPr>
          <w:p w14:paraId="7F2E47F6" w14:textId="4CCC70A4" w:rsidR="00B0602D" w:rsidRPr="00FE33CE" w:rsidRDefault="00B0602D" w:rsidP="00B0602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D139D" w:rsidRPr="00FE33CE" w14:paraId="6F8C41C4" w14:textId="77777777" w:rsidTr="009633B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2282" w:type="dxa"/>
            <w:shd w:val="clear" w:color="auto" w:fill="auto"/>
            <w:vAlign w:val="center"/>
          </w:tcPr>
          <w:p w14:paraId="14107AEB" w14:textId="77777777" w:rsidR="00B0602D" w:rsidRDefault="00B0602D" w:rsidP="00B0602D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B0602D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擴大藝文消費及</w:t>
            </w:r>
          </w:p>
          <w:p w14:paraId="599B6634" w14:textId="369F3066" w:rsidR="006231E9" w:rsidRPr="00B0602D" w:rsidRDefault="00B0602D" w:rsidP="00B0602D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noProof/>
                <w:color w:val="000000" w:themeColor="text1"/>
                <w:sz w:val="22"/>
                <w:szCs w:val="22"/>
              </w:rPr>
            </w:pPr>
            <w:r w:rsidRPr="00B0602D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振興藝文產業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9ACB714" w14:textId="267871FD" w:rsidR="006231E9" w:rsidRPr="00253743" w:rsidRDefault="00E018BB" w:rsidP="0004645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  <w:t>2,250,200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31F83A1B" w14:textId="6F459F3E" w:rsidR="006231E9" w:rsidRPr="00253743" w:rsidRDefault="00E018BB" w:rsidP="0004645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  <w:t>179,659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1AD9EE5C" w14:textId="507F077A" w:rsidR="006231E9" w:rsidRPr="00253743" w:rsidRDefault="00E018BB" w:rsidP="0004645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253743"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  <w:t>7.98</w:t>
            </w:r>
          </w:p>
        </w:tc>
        <w:tc>
          <w:tcPr>
            <w:tcW w:w="4563" w:type="dxa"/>
            <w:shd w:val="clear" w:color="auto" w:fill="auto"/>
            <w:vAlign w:val="center"/>
          </w:tcPr>
          <w:p w14:paraId="3599FD04" w14:textId="24C61CDA" w:rsidR="006231E9" w:rsidRPr="00FE33CE" w:rsidRDefault="00F0149C" w:rsidP="0004645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0149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2026臺北時裝週暨推動永續時尚產業鏈整合發展等計畫，執行期程跨年度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</w:tbl>
    <w:p w14:paraId="6D888ECA" w14:textId="3D60AAC3" w:rsidR="00206EFE" w:rsidRPr="00FE33CE" w:rsidRDefault="00206EFE" w:rsidP="00D865D6">
      <w:pPr>
        <w:pStyle w:val="01-"/>
        <w:spacing w:line="240" w:lineRule="exact"/>
        <w:rPr>
          <w:rFonts w:ascii="標楷體" w:hAnsi="標楷體"/>
          <w:b w:val="0"/>
          <w:bCs/>
          <w:color w:val="000000" w:themeColor="text1"/>
          <w:sz w:val="18"/>
          <w:szCs w:val="18"/>
        </w:rPr>
      </w:pPr>
      <w:r w:rsidRPr="00FE33CE">
        <w:rPr>
          <w:rFonts w:ascii="標楷體" w:hAnsi="標楷體" w:hint="eastAsia"/>
          <w:b w:val="0"/>
          <w:bCs/>
          <w:color w:val="000000" w:themeColor="text1"/>
          <w:sz w:val="18"/>
          <w:szCs w:val="18"/>
        </w:rPr>
        <w:t>註</w:t>
      </w:r>
      <w:r w:rsidR="003165E6">
        <w:rPr>
          <w:rFonts w:ascii="標楷體" w:hAnsi="標楷體" w:hint="eastAsia"/>
          <w:b w:val="0"/>
          <w:bCs/>
          <w:color w:val="000000" w:themeColor="text1"/>
          <w:sz w:val="18"/>
          <w:szCs w:val="18"/>
        </w:rPr>
        <w:t>：</w:t>
      </w:r>
      <w:r w:rsidRPr="00FE33CE">
        <w:rPr>
          <w:rFonts w:ascii="標楷體" w:hAnsi="標楷體" w:hint="eastAsia"/>
          <w:b w:val="0"/>
          <w:bCs/>
          <w:color w:val="000000" w:themeColor="text1"/>
          <w:sz w:val="18"/>
          <w:szCs w:val="18"/>
        </w:rPr>
        <w:t>本表所列項目係指應付保留數達20％，或3千萬元以上者。</w:t>
      </w:r>
    </w:p>
    <w:sectPr w:rsidR="00206EFE" w:rsidRPr="00FE33CE" w:rsidSect="00F90B06">
      <w:footerReference w:type="default" r:id="rId7"/>
      <w:pgSz w:w="11906" w:h="16838" w:code="9"/>
      <w:pgMar w:top="1418" w:right="851" w:bottom="1418" w:left="851" w:header="1021" w:footer="737" w:gutter="0"/>
      <w:pgNumType w:start="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FCC53" w14:textId="77777777" w:rsidR="00E44DF0" w:rsidRDefault="00E44DF0" w:rsidP="00391EA2">
      <w:r>
        <w:separator/>
      </w:r>
    </w:p>
  </w:endnote>
  <w:endnote w:type="continuationSeparator" w:id="0">
    <w:p w14:paraId="6A9C092C" w14:textId="77777777" w:rsidR="00E44DF0" w:rsidRDefault="00E44DF0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圓體 Std W5">
    <w:panose1 w:val="000000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150B" w14:textId="081362EE" w:rsidR="008B1F04" w:rsidRPr="008B1F04" w:rsidRDefault="006568D8" w:rsidP="005D5D83">
    <w:pPr>
      <w:pStyle w:val="a6"/>
      <w:jc w:val="center"/>
    </w:pPr>
    <w:r w:rsidRPr="006568D8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-652838829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6568D8">
          <w:rPr>
            <w:rFonts w:ascii="標楷體" w:eastAsia="標楷體" w:hAnsi="標楷體"/>
          </w:rPr>
          <w:fldChar w:fldCharType="begin"/>
        </w:r>
        <w:r w:rsidRPr="006568D8">
          <w:rPr>
            <w:rFonts w:ascii="標楷體" w:eastAsia="標楷體" w:hAnsi="標楷體"/>
          </w:rPr>
          <w:instrText>PAGE   \* MERGEFORMAT</w:instrText>
        </w:r>
        <w:r w:rsidRPr="006568D8">
          <w:rPr>
            <w:rFonts w:ascii="標楷體" w:eastAsia="標楷體" w:hAnsi="標楷體"/>
          </w:rPr>
          <w:fldChar w:fldCharType="separate"/>
        </w:r>
        <w:r w:rsidRPr="006568D8">
          <w:rPr>
            <w:rFonts w:ascii="標楷體" w:eastAsia="標楷體" w:hAnsi="標楷體"/>
            <w:lang w:val="zh-TW"/>
          </w:rPr>
          <w:t>2</w:t>
        </w:r>
        <w:r w:rsidRPr="006568D8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D54C" w14:textId="77777777" w:rsidR="00E44DF0" w:rsidRDefault="00E44DF0" w:rsidP="00391EA2">
      <w:r>
        <w:separator/>
      </w:r>
    </w:p>
  </w:footnote>
  <w:footnote w:type="continuationSeparator" w:id="0">
    <w:p w14:paraId="7EA53330" w14:textId="77777777" w:rsidR="00E44DF0" w:rsidRDefault="00E44DF0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203E7"/>
    <w:rsid w:val="0004645D"/>
    <w:rsid w:val="000551AD"/>
    <w:rsid w:val="00057768"/>
    <w:rsid w:val="00070254"/>
    <w:rsid w:val="00077002"/>
    <w:rsid w:val="00090F51"/>
    <w:rsid w:val="000917FC"/>
    <w:rsid w:val="000A6F9F"/>
    <w:rsid w:val="000B17B3"/>
    <w:rsid w:val="000B37AD"/>
    <w:rsid w:val="00194760"/>
    <w:rsid w:val="001A123B"/>
    <w:rsid w:val="001C0AAC"/>
    <w:rsid w:val="001D5AFB"/>
    <w:rsid w:val="001D5D7F"/>
    <w:rsid w:val="001F36B1"/>
    <w:rsid w:val="001F3F4C"/>
    <w:rsid w:val="00202FF4"/>
    <w:rsid w:val="00206EFE"/>
    <w:rsid w:val="00207C2B"/>
    <w:rsid w:val="00207FBC"/>
    <w:rsid w:val="00221B2A"/>
    <w:rsid w:val="00225F1B"/>
    <w:rsid w:val="002261ED"/>
    <w:rsid w:val="00244DF1"/>
    <w:rsid w:val="00253743"/>
    <w:rsid w:val="00270451"/>
    <w:rsid w:val="0027046A"/>
    <w:rsid w:val="00283825"/>
    <w:rsid w:val="00287B7F"/>
    <w:rsid w:val="002920AA"/>
    <w:rsid w:val="002A2DAA"/>
    <w:rsid w:val="002B2F63"/>
    <w:rsid w:val="002F0B88"/>
    <w:rsid w:val="00313D77"/>
    <w:rsid w:val="0031507A"/>
    <w:rsid w:val="003165E6"/>
    <w:rsid w:val="00324A30"/>
    <w:rsid w:val="00352A5B"/>
    <w:rsid w:val="00362CED"/>
    <w:rsid w:val="0037410F"/>
    <w:rsid w:val="00375A77"/>
    <w:rsid w:val="00383DCE"/>
    <w:rsid w:val="00384852"/>
    <w:rsid w:val="00386758"/>
    <w:rsid w:val="00391EA2"/>
    <w:rsid w:val="00396A63"/>
    <w:rsid w:val="003A7CC9"/>
    <w:rsid w:val="003B7763"/>
    <w:rsid w:val="003D07E7"/>
    <w:rsid w:val="003D0CB0"/>
    <w:rsid w:val="003D0FD4"/>
    <w:rsid w:val="003D4D39"/>
    <w:rsid w:val="003F497D"/>
    <w:rsid w:val="00402062"/>
    <w:rsid w:val="00413741"/>
    <w:rsid w:val="00415619"/>
    <w:rsid w:val="00417056"/>
    <w:rsid w:val="00435350"/>
    <w:rsid w:val="004443BD"/>
    <w:rsid w:val="00464E25"/>
    <w:rsid w:val="004806A3"/>
    <w:rsid w:val="00481E29"/>
    <w:rsid w:val="004910A7"/>
    <w:rsid w:val="0052069E"/>
    <w:rsid w:val="005253C2"/>
    <w:rsid w:val="005355D9"/>
    <w:rsid w:val="00544EBA"/>
    <w:rsid w:val="00545DC7"/>
    <w:rsid w:val="005734ED"/>
    <w:rsid w:val="00573F99"/>
    <w:rsid w:val="005A2FA5"/>
    <w:rsid w:val="005B0703"/>
    <w:rsid w:val="005B1489"/>
    <w:rsid w:val="005B3903"/>
    <w:rsid w:val="005B70A4"/>
    <w:rsid w:val="005C4907"/>
    <w:rsid w:val="005D05B1"/>
    <w:rsid w:val="005D5D83"/>
    <w:rsid w:val="005E70A2"/>
    <w:rsid w:val="006231E9"/>
    <w:rsid w:val="00626174"/>
    <w:rsid w:val="0063147C"/>
    <w:rsid w:val="006321FC"/>
    <w:rsid w:val="00644420"/>
    <w:rsid w:val="006568D8"/>
    <w:rsid w:val="00660328"/>
    <w:rsid w:val="0067582D"/>
    <w:rsid w:val="006772A2"/>
    <w:rsid w:val="0069141E"/>
    <w:rsid w:val="006B0B0A"/>
    <w:rsid w:val="006D281B"/>
    <w:rsid w:val="006E1D75"/>
    <w:rsid w:val="006E6C66"/>
    <w:rsid w:val="006F499F"/>
    <w:rsid w:val="006F6B72"/>
    <w:rsid w:val="00705AD0"/>
    <w:rsid w:val="0073130C"/>
    <w:rsid w:val="00743309"/>
    <w:rsid w:val="00747EF6"/>
    <w:rsid w:val="00753D04"/>
    <w:rsid w:val="007A187C"/>
    <w:rsid w:val="007A6FEB"/>
    <w:rsid w:val="007B028D"/>
    <w:rsid w:val="007E0A30"/>
    <w:rsid w:val="007F3EDB"/>
    <w:rsid w:val="0080100B"/>
    <w:rsid w:val="008348D0"/>
    <w:rsid w:val="00846493"/>
    <w:rsid w:val="008540CD"/>
    <w:rsid w:val="00860768"/>
    <w:rsid w:val="0087118D"/>
    <w:rsid w:val="00896CCF"/>
    <w:rsid w:val="008B1F04"/>
    <w:rsid w:val="008C5210"/>
    <w:rsid w:val="008C6C1E"/>
    <w:rsid w:val="008E6681"/>
    <w:rsid w:val="009061A1"/>
    <w:rsid w:val="00915379"/>
    <w:rsid w:val="00932312"/>
    <w:rsid w:val="00941393"/>
    <w:rsid w:val="009419F9"/>
    <w:rsid w:val="009518C4"/>
    <w:rsid w:val="00956B91"/>
    <w:rsid w:val="009633BD"/>
    <w:rsid w:val="009711B1"/>
    <w:rsid w:val="00995E6C"/>
    <w:rsid w:val="009B13E6"/>
    <w:rsid w:val="009B79C4"/>
    <w:rsid w:val="009E0368"/>
    <w:rsid w:val="00A02814"/>
    <w:rsid w:val="00A4091D"/>
    <w:rsid w:val="00A47D14"/>
    <w:rsid w:val="00A81A3D"/>
    <w:rsid w:val="00A84736"/>
    <w:rsid w:val="00AA5DF6"/>
    <w:rsid w:val="00AB160E"/>
    <w:rsid w:val="00AB3C9C"/>
    <w:rsid w:val="00AB55E1"/>
    <w:rsid w:val="00AF0FBE"/>
    <w:rsid w:val="00B0602D"/>
    <w:rsid w:val="00B2166A"/>
    <w:rsid w:val="00B2635E"/>
    <w:rsid w:val="00B33D66"/>
    <w:rsid w:val="00B47E79"/>
    <w:rsid w:val="00B649B8"/>
    <w:rsid w:val="00B72ECE"/>
    <w:rsid w:val="00B75F86"/>
    <w:rsid w:val="00BB4BE5"/>
    <w:rsid w:val="00BC3A7C"/>
    <w:rsid w:val="00BE27A1"/>
    <w:rsid w:val="00BE5208"/>
    <w:rsid w:val="00C01D9B"/>
    <w:rsid w:val="00C12D96"/>
    <w:rsid w:val="00C20B8F"/>
    <w:rsid w:val="00C20CA8"/>
    <w:rsid w:val="00C269D8"/>
    <w:rsid w:val="00C43FBD"/>
    <w:rsid w:val="00C45431"/>
    <w:rsid w:val="00C50CD0"/>
    <w:rsid w:val="00C62264"/>
    <w:rsid w:val="00C677E8"/>
    <w:rsid w:val="00C851B1"/>
    <w:rsid w:val="00CB020F"/>
    <w:rsid w:val="00CD139D"/>
    <w:rsid w:val="00CD7DD4"/>
    <w:rsid w:val="00CE0F29"/>
    <w:rsid w:val="00CE21BB"/>
    <w:rsid w:val="00CE5D2C"/>
    <w:rsid w:val="00D16F89"/>
    <w:rsid w:val="00D3259D"/>
    <w:rsid w:val="00D53671"/>
    <w:rsid w:val="00D55091"/>
    <w:rsid w:val="00D865D6"/>
    <w:rsid w:val="00DB2C3C"/>
    <w:rsid w:val="00DD50F0"/>
    <w:rsid w:val="00DF1D65"/>
    <w:rsid w:val="00DF7B99"/>
    <w:rsid w:val="00E018BB"/>
    <w:rsid w:val="00E15E87"/>
    <w:rsid w:val="00E16BA8"/>
    <w:rsid w:val="00E243F9"/>
    <w:rsid w:val="00E44DF0"/>
    <w:rsid w:val="00E57E8A"/>
    <w:rsid w:val="00E764BB"/>
    <w:rsid w:val="00E80736"/>
    <w:rsid w:val="00E92A7A"/>
    <w:rsid w:val="00EB6521"/>
    <w:rsid w:val="00EB6AC2"/>
    <w:rsid w:val="00ED7ED9"/>
    <w:rsid w:val="00EF051A"/>
    <w:rsid w:val="00EF4ADA"/>
    <w:rsid w:val="00F0149C"/>
    <w:rsid w:val="00F169FB"/>
    <w:rsid w:val="00F24A56"/>
    <w:rsid w:val="00F42FA7"/>
    <w:rsid w:val="00F83931"/>
    <w:rsid w:val="00F90B06"/>
    <w:rsid w:val="00FB35BC"/>
    <w:rsid w:val="00FE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paragraph" w:styleId="1">
    <w:name w:val="heading 1"/>
    <w:basedOn w:val="a"/>
    <w:next w:val="a"/>
    <w:link w:val="10"/>
    <w:uiPriority w:val="9"/>
    <w:semiHidden/>
    <w:qFormat/>
    <w:rsid w:val="00B2635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0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paragraph" w:customStyle="1" w:styleId="01-">
    <w:name w:val="01標題-壹、貳"/>
    <w:basedOn w:val="a"/>
    <w:semiHidden/>
    <w:qFormat/>
    <w:rsid w:val="00362CED"/>
    <w:rPr>
      <w:rFonts w:ascii="新細明體" w:eastAsia="標楷體" w:hAnsi="新細明體" w:cs="Times New Roman"/>
      <w:b/>
      <w:color w:val="000000"/>
      <w:sz w:val="36"/>
      <w:szCs w:val="20"/>
    </w:rPr>
  </w:style>
  <w:style w:type="paragraph" w:customStyle="1" w:styleId="03">
    <w:name w:val="03表格單位"/>
    <w:basedOn w:val="01-"/>
    <w:semiHidden/>
    <w:qFormat/>
    <w:rsid w:val="00362CED"/>
    <w:pPr>
      <w:spacing w:line="240" w:lineRule="exact"/>
      <w:jc w:val="right"/>
    </w:pPr>
    <w:rPr>
      <w:b w:val="0"/>
      <w:w w:val="90"/>
      <w:sz w:val="24"/>
    </w:rPr>
  </w:style>
  <w:style w:type="character" w:customStyle="1" w:styleId="10">
    <w:name w:val="標題 1 字元"/>
    <w:basedOn w:val="a0"/>
    <w:link w:val="1"/>
    <w:uiPriority w:val="9"/>
    <w:semiHidden/>
    <w:rsid w:val="00B2635E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34936-9D1D-4330-B153-D6F4AABF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張敏玲</cp:lastModifiedBy>
  <cp:revision>5</cp:revision>
  <cp:lastPrinted>2026-06-24T09:26:00Z</cp:lastPrinted>
  <dcterms:created xsi:type="dcterms:W3CDTF">2026-06-24T10:49:00Z</dcterms:created>
  <dcterms:modified xsi:type="dcterms:W3CDTF">2026-07-07T03:19:00Z</dcterms:modified>
</cp:coreProperties>
</file>