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2C86" w14:textId="20422F67" w:rsidR="00CA1A86" w:rsidRPr="0064372E" w:rsidRDefault="00CA1A86" w:rsidP="00D855E8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bookmarkStart w:id="0" w:name="_Hlk166148989"/>
      <w:bookmarkStart w:id="1" w:name="_Hlk234053696"/>
      <w:r w:rsidRPr="0064372E">
        <w:rPr>
          <w:rFonts w:ascii="標楷體" w:eastAsia="標楷體" w:hAnsi="標楷體" w:hint="eastAsia"/>
          <w:bCs/>
          <w:sz w:val="40"/>
          <w:szCs w:val="40"/>
        </w:rPr>
        <w:t>中華民國11</w:t>
      </w:r>
      <w:r w:rsidR="00A11A3F">
        <w:rPr>
          <w:rFonts w:ascii="標楷體" w:eastAsia="標楷體" w:hAnsi="標楷體" w:hint="eastAsia"/>
          <w:bCs/>
          <w:sz w:val="40"/>
          <w:szCs w:val="40"/>
        </w:rPr>
        <w:t>4</w:t>
      </w:r>
      <w:r w:rsidRPr="0064372E">
        <w:rPr>
          <w:rFonts w:ascii="標楷體" w:eastAsia="標楷體" w:hAnsi="標楷體" w:hint="eastAsia"/>
          <w:bCs/>
          <w:sz w:val="40"/>
          <w:szCs w:val="40"/>
        </w:rPr>
        <w:t>年度</w:t>
      </w:r>
    </w:p>
    <w:p w14:paraId="4747EEDD" w14:textId="77777777" w:rsidR="00CA1A86" w:rsidRPr="0064372E" w:rsidRDefault="00CA1A86" w:rsidP="00D855E8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Cs/>
          <w:sz w:val="40"/>
          <w:szCs w:val="40"/>
        </w:rPr>
        <w:t>金門縣總決算暨附屬單位決算及綜計表審核報告</w:t>
      </w:r>
    </w:p>
    <w:p w14:paraId="2DA37A7D" w14:textId="52498436" w:rsidR="00CA1A86" w:rsidRPr="0064372E" w:rsidRDefault="00CA1A86" w:rsidP="00D855E8">
      <w:pPr>
        <w:snapToGrid w:val="0"/>
        <w:spacing w:line="720" w:lineRule="exact"/>
        <w:ind w:leftChars="50" w:left="120" w:right="425"/>
        <w:jc w:val="center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Cs/>
          <w:sz w:val="40"/>
          <w:szCs w:val="40"/>
        </w:rPr>
        <w:t>（</w:t>
      </w:r>
      <w:bookmarkStart w:id="2" w:name="_Hlk166151173"/>
      <w:r w:rsidRPr="0064372E">
        <w:rPr>
          <w:rFonts w:ascii="標楷體" w:eastAsia="標楷體" w:hAnsi="標楷體" w:hint="eastAsia"/>
          <w:bCs/>
          <w:sz w:val="40"/>
          <w:szCs w:val="40"/>
        </w:rPr>
        <w:t>參考資料－附屬單位決算部分</w:t>
      </w:r>
      <w:bookmarkEnd w:id="2"/>
      <w:r w:rsidRPr="0064372E">
        <w:rPr>
          <w:rFonts w:ascii="標楷體" w:eastAsia="標楷體" w:hAnsi="標楷體" w:hint="eastAsia"/>
          <w:bCs/>
          <w:sz w:val="40"/>
          <w:szCs w:val="40"/>
        </w:rPr>
        <w:t>）</w:t>
      </w:r>
    </w:p>
    <w:p w14:paraId="739EDDF5" w14:textId="6A73680F" w:rsidR="00CA1A86" w:rsidRPr="0064372E" w:rsidRDefault="00E23FDC" w:rsidP="00D855E8">
      <w:pPr>
        <w:snapToGrid w:val="0"/>
        <w:spacing w:line="720" w:lineRule="exact"/>
        <w:ind w:leftChars="1400" w:left="3360"/>
        <w:rPr>
          <w:rFonts w:ascii="標楷體" w:eastAsia="標楷體" w:hAnsi="標楷體"/>
          <w:bCs/>
          <w:sz w:val="40"/>
          <w:szCs w:val="40"/>
        </w:rPr>
      </w:pPr>
      <w:r w:rsidRPr="0064372E">
        <w:rPr>
          <w:rFonts w:ascii="標楷體" w:eastAsia="標楷體" w:hAnsi="標楷體" w:hint="eastAsia"/>
          <w:b/>
          <w:sz w:val="40"/>
          <w:szCs w:val="40"/>
        </w:rPr>
        <w:t>目　　　　　錄</w:t>
      </w:r>
      <w:bookmarkEnd w:id="0"/>
    </w:p>
    <w:p w14:paraId="4CB6E17C" w14:textId="77777777" w:rsidR="00BB42E4" w:rsidRPr="0064372E" w:rsidRDefault="00BB42E4" w:rsidP="00E6780C">
      <w:pPr>
        <w:tabs>
          <w:tab w:val="left" w:leader="middleDot" w:pos="9600"/>
          <w:tab w:val="left" w:pos="9639"/>
        </w:tabs>
        <w:overflowPunct w:val="0"/>
        <w:spacing w:line="584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t>甲、各營（事）業決算之審核</w:t>
      </w:r>
    </w:p>
    <w:p w14:paraId="1EF51D34" w14:textId="77777777" w:rsidR="00BB42E4" w:rsidRPr="0064372E" w:rsidRDefault="00BB42E4" w:rsidP="00E6780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4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64372E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</w:t>
      </w: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營業部分</w:t>
      </w:r>
    </w:p>
    <w:p w14:paraId="3C6E0E7C" w14:textId="42F971A4" w:rsidR="00BB42E4" w:rsidRPr="0064372E" w:rsidRDefault="00BB42E4" w:rsidP="00550505">
      <w:pPr>
        <w:widowControl/>
        <w:tabs>
          <w:tab w:val="left" w:leader="middleDot" w:pos="9600"/>
          <w:tab w:val="left" w:pos="9639"/>
        </w:tabs>
        <w:overflowPunct w:val="0"/>
        <w:snapToGrid w:val="0"/>
        <w:spacing w:line="61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一、縣政府</w:t>
      </w:r>
      <w:r w:rsidR="001A646F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財政處</w:t>
      </w:r>
      <w:r w:rsidR="00D61D38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）</w:t>
      </w: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</w:p>
    <w:p w14:paraId="652E8688" w14:textId="09B00173" w:rsidR="00BB42E4" w:rsidRPr="0064372E" w:rsidRDefault="00BB42E4" w:rsidP="00550505">
      <w:pPr>
        <w:tabs>
          <w:tab w:val="left" w:leader="middleDot" w:pos="9072"/>
        </w:tabs>
        <w:spacing w:line="610" w:lineRule="exact"/>
        <w:ind w:leftChars="100" w:left="240" w:firstLineChars="284" w:firstLine="795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金門酒廠實業股份有限公司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35662">
        <w:rPr>
          <w:rFonts w:ascii="標楷體" w:eastAsia="標楷體" w:hAnsi="標楷體" w:hint="eastAsia"/>
          <w:sz w:val="28"/>
          <w:szCs w:val="28"/>
        </w:rPr>
        <w:t>1</w:t>
      </w:r>
    </w:p>
    <w:p w14:paraId="44EC074B" w14:textId="1F4A23F3" w:rsidR="00BB42E4" w:rsidRPr="0064372E" w:rsidRDefault="00BB42E4" w:rsidP="0055050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1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二、建設處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產業發展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處）</w:t>
      </w: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</w:p>
    <w:p w14:paraId="2DE093B3" w14:textId="61F5693C" w:rsidR="00BB42E4" w:rsidRPr="0064372E" w:rsidRDefault="00BB42E4" w:rsidP="00550505">
      <w:pPr>
        <w:tabs>
          <w:tab w:val="left" w:leader="middleDot" w:pos="9072"/>
        </w:tabs>
        <w:spacing w:line="610" w:lineRule="exact"/>
        <w:ind w:leftChars="100" w:left="240" w:firstLineChars="284" w:firstLine="795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FB3A91">
        <w:rPr>
          <w:rFonts w:ascii="標楷體" w:eastAsia="標楷體" w:hAnsi="標楷體" w:hint="eastAsia"/>
          <w:sz w:val="28"/>
          <w:szCs w:val="28"/>
        </w:rPr>
        <w:t>陶瓷</w:t>
      </w:r>
      <w:r w:rsidRPr="0064372E">
        <w:rPr>
          <w:rFonts w:ascii="標楷體" w:eastAsia="標楷體" w:hAnsi="標楷體" w:hint="eastAsia"/>
          <w:sz w:val="28"/>
          <w:szCs w:val="20"/>
        </w:rPr>
        <w:t>廠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35662">
        <w:rPr>
          <w:rFonts w:ascii="標楷體" w:eastAsia="標楷體" w:hAnsi="標楷體" w:hint="eastAsia"/>
          <w:sz w:val="28"/>
          <w:szCs w:val="28"/>
        </w:rPr>
        <w:t>7</w:t>
      </w:r>
    </w:p>
    <w:p w14:paraId="5B9BB017" w14:textId="7C61999C" w:rsidR="00BB42E4" w:rsidRPr="0064372E" w:rsidRDefault="00BB42E4" w:rsidP="0055050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10" w:lineRule="exact"/>
        <w:ind w:leftChars="200" w:left="104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三、觀光處主管</w:t>
      </w:r>
    </w:p>
    <w:p w14:paraId="0B18C8F5" w14:textId="2115CB10" w:rsidR="00BB42E4" w:rsidRPr="0064372E" w:rsidRDefault="00BB42E4" w:rsidP="00550505">
      <w:pPr>
        <w:tabs>
          <w:tab w:val="left" w:pos="3686"/>
          <w:tab w:val="left" w:leader="middleDot" w:pos="9072"/>
        </w:tabs>
        <w:spacing w:line="61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（一）金門縣</w:t>
      </w:r>
      <w:r w:rsidRPr="0064372E">
        <w:rPr>
          <w:rFonts w:ascii="標楷體" w:eastAsia="標楷體" w:hAnsi="標楷體" w:hint="eastAsia"/>
          <w:sz w:val="28"/>
          <w:szCs w:val="20"/>
        </w:rPr>
        <w:t>公共車船管理處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11</w:t>
      </w:r>
    </w:p>
    <w:p w14:paraId="46492096" w14:textId="37503200" w:rsidR="00BB42E4" w:rsidRPr="0064372E" w:rsidRDefault="00BB42E4" w:rsidP="00550505">
      <w:pPr>
        <w:tabs>
          <w:tab w:val="left" w:pos="3686"/>
          <w:tab w:val="left" w:leader="middleDot" w:pos="9072"/>
        </w:tabs>
        <w:spacing w:line="61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（二）浯江輪渡有限公司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15</w:t>
      </w:r>
    </w:p>
    <w:p w14:paraId="43C9F786" w14:textId="44010E0B" w:rsidR="00BB42E4" w:rsidRPr="0064372E" w:rsidRDefault="00BB42E4" w:rsidP="00550505">
      <w:pPr>
        <w:tabs>
          <w:tab w:val="left" w:pos="3686"/>
          <w:tab w:val="left" w:leader="middleDot" w:pos="9072"/>
        </w:tabs>
        <w:spacing w:line="610" w:lineRule="exact"/>
        <w:ind w:leftChars="100" w:left="24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（三）金門縣</w:t>
      </w:r>
      <w:r w:rsidRPr="0064372E">
        <w:rPr>
          <w:rFonts w:ascii="標楷體" w:eastAsia="標楷體" w:hAnsi="標楷體" w:hint="eastAsia"/>
          <w:sz w:val="28"/>
          <w:szCs w:val="20"/>
        </w:rPr>
        <w:t>金門日報社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19</w:t>
      </w:r>
    </w:p>
    <w:p w14:paraId="03274131" w14:textId="261DC036" w:rsidR="00BB42E4" w:rsidRPr="0064372E" w:rsidRDefault="00BB42E4" w:rsidP="0055050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10" w:lineRule="exact"/>
        <w:ind w:leftChars="200" w:left="104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四、工務處主管</w:t>
      </w:r>
    </w:p>
    <w:p w14:paraId="524371C9" w14:textId="32139FD5" w:rsidR="00BB42E4" w:rsidRPr="0064372E" w:rsidRDefault="00BB42E4" w:rsidP="00550505">
      <w:pPr>
        <w:tabs>
          <w:tab w:val="left" w:leader="middleDot" w:pos="9072"/>
          <w:tab w:val="left" w:leader="middleDot" w:pos="9922"/>
        </w:tabs>
        <w:spacing w:line="610" w:lineRule="exact"/>
        <w:ind w:leftChars="200" w:left="480" w:firstLineChars="202" w:firstLine="566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金門縣</w:t>
      </w:r>
      <w:r w:rsidRPr="0064372E">
        <w:rPr>
          <w:rFonts w:ascii="標楷體" w:eastAsia="標楷體" w:hAnsi="標楷體" w:hint="eastAsia"/>
          <w:sz w:val="28"/>
          <w:szCs w:val="20"/>
        </w:rPr>
        <w:t>自來水廠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E35662">
        <w:rPr>
          <w:rFonts w:ascii="標楷體" w:eastAsia="標楷體" w:hAnsi="標楷體" w:hint="eastAsia"/>
          <w:sz w:val="28"/>
          <w:szCs w:val="28"/>
        </w:rPr>
        <w:t>23</w:t>
      </w:r>
    </w:p>
    <w:p w14:paraId="1B8F107F" w14:textId="77777777" w:rsidR="00BB42E4" w:rsidRPr="0064372E" w:rsidRDefault="00BB42E4" w:rsidP="0055050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1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bCs/>
          <w:color w:val="000000" w:themeColor="text1"/>
          <w:sz w:val="32"/>
          <w:szCs w:val="32"/>
        </w:rPr>
      </w:pPr>
      <w:r w:rsidRPr="0064372E">
        <w:rPr>
          <w:rFonts w:ascii="標楷體" w:eastAsia="標楷體" w:hAnsi="標楷體" w:cs="Courier New" w:hint="eastAsia"/>
          <w:b/>
          <w:bCs/>
          <w:color w:val="000000" w:themeColor="text1"/>
          <w:sz w:val="32"/>
          <w:szCs w:val="32"/>
        </w:rPr>
        <w:t>貳、非營業部分</w:t>
      </w:r>
    </w:p>
    <w:p w14:paraId="5A78A323" w14:textId="77777777" w:rsidR="00BB42E4" w:rsidRPr="0064372E" w:rsidRDefault="00BB42E4" w:rsidP="0055050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10" w:lineRule="exact"/>
        <w:ind w:leftChars="200" w:left="104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一、作業基金</w:t>
      </w:r>
    </w:p>
    <w:p w14:paraId="61176F19" w14:textId="1124C3D3" w:rsidR="00BB42E4" w:rsidRPr="0064372E" w:rsidRDefault="00BB42E4" w:rsidP="00550505">
      <w:pPr>
        <w:widowControl/>
        <w:tabs>
          <w:tab w:val="right" w:leader="dot" w:pos="8647"/>
          <w:tab w:val="left" w:leader="middleDot" w:pos="9600"/>
          <w:tab w:val="left" w:pos="9639"/>
        </w:tabs>
        <w:overflowPunct w:val="0"/>
        <w:snapToGrid w:val="0"/>
        <w:spacing w:line="61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一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縣政府</w:t>
      </w:r>
      <w:r w:rsidR="001A646F">
        <w:rPr>
          <w:rFonts w:ascii="標楷體" w:eastAsia="標楷體" w:hAnsi="標楷體" w:hint="eastAsia"/>
          <w:sz w:val="28"/>
          <w:szCs w:val="20"/>
        </w:rPr>
        <w:t>（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財政處</w:t>
      </w:r>
      <w:r w:rsidR="00D61D38">
        <w:rPr>
          <w:rFonts w:ascii="標楷體" w:eastAsia="標楷體" w:hAnsi="標楷體" w:hint="eastAsia"/>
          <w:sz w:val="28"/>
          <w:szCs w:val="20"/>
        </w:rPr>
        <w:t>）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主管</w:t>
      </w:r>
    </w:p>
    <w:p w14:paraId="5B0DF5CF" w14:textId="7301B7D8" w:rsidR="00BB42E4" w:rsidRPr="0064372E" w:rsidRDefault="00547D26" w:rsidP="00550505">
      <w:pPr>
        <w:tabs>
          <w:tab w:val="left" w:pos="3686"/>
          <w:tab w:val="left" w:leader="middleDot" w:pos="9072"/>
        </w:tabs>
        <w:spacing w:line="61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金門縣地方建設開發基金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27</w:t>
      </w:r>
    </w:p>
    <w:p w14:paraId="4A207C61" w14:textId="39F06CF4" w:rsidR="00BB42E4" w:rsidRPr="0064372E" w:rsidRDefault="00547D26" w:rsidP="00550505">
      <w:pPr>
        <w:tabs>
          <w:tab w:val="left" w:pos="3686"/>
          <w:tab w:val="left" w:leader="middleDot" w:pos="9072"/>
        </w:tabs>
        <w:spacing w:line="61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64372E">
        <w:rPr>
          <w:rFonts w:ascii="標楷體" w:eastAsia="標楷體" w:hAnsi="標楷體" w:hint="eastAsia"/>
          <w:sz w:val="28"/>
          <w:szCs w:val="20"/>
        </w:rPr>
        <w:t>金門縣中和五眷村改建基金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31</w:t>
      </w:r>
    </w:p>
    <w:p w14:paraId="24B8FED1" w14:textId="33ACB713" w:rsidR="00E6780C" w:rsidRPr="0064372E" w:rsidRDefault="00BB42E4" w:rsidP="00550505">
      <w:pPr>
        <w:widowControl/>
        <w:tabs>
          <w:tab w:val="left" w:leader="middleDot" w:pos="9600"/>
          <w:tab w:val="left" w:pos="9639"/>
          <w:tab w:val="right" w:pos="9922"/>
        </w:tabs>
        <w:overflowPunct w:val="0"/>
        <w:snapToGrid w:val="0"/>
        <w:spacing w:line="61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二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地政局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8529EBE" w14:textId="603BF1CA" w:rsidR="00BB42E4" w:rsidRPr="0064372E" w:rsidRDefault="00547D26" w:rsidP="00550505">
      <w:pPr>
        <w:tabs>
          <w:tab w:val="left" w:pos="3686"/>
          <w:tab w:val="left" w:leader="middleDot" w:pos="9072"/>
        </w:tabs>
        <w:spacing w:line="610" w:lineRule="exact"/>
        <w:ind w:leftChars="500" w:left="1200" w:firstLineChars="178" w:firstLine="498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金門縣實施平均地權基金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8F7CB4">
        <w:rPr>
          <w:rFonts w:ascii="標楷體" w:eastAsia="標楷體" w:hAnsi="標楷體" w:hint="eastAsia"/>
          <w:sz w:val="28"/>
          <w:szCs w:val="28"/>
        </w:rPr>
        <w:t>35</w:t>
      </w:r>
    </w:p>
    <w:p w14:paraId="701C531A" w14:textId="77BCCFA5" w:rsidR="00547D26" w:rsidRPr="0064372E" w:rsidRDefault="00547D26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lastRenderedPageBreak/>
        <w:t>（三）建設處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城鄉發展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處）</w:t>
      </w:r>
    </w:p>
    <w:p w14:paraId="4C69A978" w14:textId="78E7735C" w:rsidR="00547D26" w:rsidRPr="00FB3A91" w:rsidRDefault="00547D26" w:rsidP="006F7A65">
      <w:pPr>
        <w:tabs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0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金門縣住宅基金</w:t>
      </w:r>
      <w:r w:rsidRPr="00FB3A91">
        <w:rPr>
          <w:rFonts w:ascii="標楷體" w:eastAsia="標楷體" w:hAnsi="標楷體"/>
          <w:sz w:val="28"/>
          <w:szCs w:val="20"/>
        </w:rPr>
        <w:tab/>
      </w:r>
      <w:r w:rsidRPr="00FB3A91">
        <w:rPr>
          <w:rFonts w:ascii="標楷體" w:eastAsia="標楷體" w:hAnsi="標楷體" w:hint="eastAsia"/>
          <w:sz w:val="28"/>
          <w:szCs w:val="20"/>
        </w:rPr>
        <w:t>甲-</w:t>
      </w:r>
      <w:r w:rsidR="00A62439" w:rsidRPr="00FB3A91">
        <w:rPr>
          <w:rFonts w:ascii="標楷體" w:eastAsia="標楷體" w:hAnsi="標楷體" w:hint="eastAsia"/>
          <w:sz w:val="28"/>
          <w:szCs w:val="20"/>
        </w:rPr>
        <w:t>39</w:t>
      </w:r>
    </w:p>
    <w:p w14:paraId="51E7E608" w14:textId="345DD177" w:rsidR="00547D26" w:rsidRPr="0064372E" w:rsidRDefault="00547D26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（四）衛生局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25AAC381" w14:textId="2EDFCB61" w:rsidR="00547D26" w:rsidRPr="0064372E" w:rsidRDefault="00547D26" w:rsidP="006F7A65">
      <w:pPr>
        <w:tabs>
          <w:tab w:val="left" w:pos="3686"/>
          <w:tab w:val="left" w:leader="middleDot" w:pos="9072"/>
        </w:tabs>
        <w:spacing w:line="680" w:lineRule="exact"/>
        <w:ind w:leftChars="500" w:left="1200" w:firstLineChars="178" w:firstLine="498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金門縣醫療作業基金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43</w:t>
      </w:r>
    </w:p>
    <w:p w14:paraId="782DE6AD" w14:textId="06EF1BFA" w:rsidR="00BB42E4" w:rsidRPr="0064372E" w:rsidRDefault="00547D26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二</w:t>
      </w:r>
      <w:r w:rsidR="00BB42E4"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、特別收入基金</w:t>
      </w:r>
    </w:p>
    <w:p w14:paraId="13F785B1" w14:textId="0E41BB44" w:rsidR="00BB42E4" w:rsidRPr="0064372E" w:rsidRDefault="00BB42E4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一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民政處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9D0A11C" w14:textId="1A8ED3F6" w:rsidR="00BB42E4" w:rsidRPr="0064372E" w:rsidRDefault="00547D26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金門縣歷經戰地政務時期補償基金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48</w:t>
      </w:r>
    </w:p>
    <w:p w14:paraId="73C15F6C" w14:textId="59D3A331" w:rsidR="00BB42E4" w:rsidRPr="0064372E" w:rsidRDefault="00BB42E4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 w:cs="Courier New"/>
          <w:bCs/>
          <w:color w:val="000000" w:themeColor="text1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/>
          <w:bCs/>
          <w:sz w:val="28"/>
          <w:szCs w:val="28"/>
        </w:rPr>
        <w:t>二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547D26" w:rsidRPr="0064372E">
        <w:rPr>
          <w:rFonts w:ascii="標楷體" w:eastAsia="標楷體" w:hAnsi="標楷體" w:hint="eastAsia"/>
          <w:sz w:val="28"/>
          <w:szCs w:val="20"/>
        </w:rPr>
        <w:t>教育處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C76B189" w14:textId="134AAAAF" w:rsidR="00BB42E4" w:rsidRPr="0064372E" w:rsidRDefault="00547D26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金門縣獎助大專校院建校基金</w:t>
      </w:r>
      <w:r w:rsidR="00BB42E4" w:rsidRPr="0064372E">
        <w:rPr>
          <w:rFonts w:ascii="標楷體" w:eastAsia="標楷體" w:hAnsi="標楷體"/>
          <w:sz w:val="28"/>
          <w:szCs w:val="28"/>
        </w:rPr>
        <w:tab/>
      </w:r>
      <w:r w:rsidR="00BB42E4"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50</w:t>
      </w:r>
    </w:p>
    <w:p w14:paraId="5165A844" w14:textId="5AAA9595" w:rsidR="00547D26" w:rsidRPr="0064372E" w:rsidRDefault="00547D26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2.金門縣地方教育發展基金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52</w:t>
      </w:r>
    </w:p>
    <w:p w14:paraId="3D4ACE4D" w14:textId="3D1B2A52" w:rsidR="003D4B7A" w:rsidRPr="0064372E" w:rsidRDefault="003D4B7A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="00A11A3F">
        <w:rPr>
          <w:rFonts w:ascii="標楷體" w:eastAsia="標楷體" w:hAnsi="標楷體" w:cs="Courier New" w:hint="eastAsia"/>
          <w:bCs/>
          <w:sz w:val="28"/>
          <w:szCs w:val="28"/>
        </w:rPr>
        <w:t>三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）建設處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（</w:t>
      </w:r>
      <w:r w:rsid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產業發展</w:t>
      </w:r>
      <w:r w:rsidR="0000771E" w:rsidRPr="0000771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處）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EFBA1AF" w14:textId="5BADD1DD" w:rsidR="003D4B7A" w:rsidRPr="0064372E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金門縣農業發展基金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5</w:t>
      </w:r>
      <w:r w:rsidR="00913289">
        <w:rPr>
          <w:rFonts w:ascii="標楷體" w:eastAsia="標楷體" w:hAnsi="標楷體" w:hint="eastAsia"/>
          <w:sz w:val="28"/>
          <w:szCs w:val="28"/>
        </w:rPr>
        <w:t>7</w:t>
      </w:r>
    </w:p>
    <w:p w14:paraId="7933B65B" w14:textId="6C11D2D5" w:rsidR="003D4B7A" w:rsidRPr="0064372E" w:rsidRDefault="003D4B7A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="00A11A3F">
        <w:rPr>
          <w:rFonts w:ascii="標楷體" w:eastAsia="標楷體" w:hAnsi="標楷體" w:cs="Courier New" w:hint="eastAsia"/>
          <w:bCs/>
          <w:sz w:val="28"/>
          <w:szCs w:val="28"/>
        </w:rPr>
        <w:t>四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）觀光處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07054F13" w14:textId="6A787E01" w:rsidR="003D4B7A" w:rsidRPr="0064372E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金門縣觀光發展基金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913289">
        <w:rPr>
          <w:rFonts w:ascii="標楷體" w:eastAsia="標楷體" w:hAnsi="標楷體" w:hint="eastAsia"/>
          <w:sz w:val="28"/>
          <w:szCs w:val="28"/>
        </w:rPr>
        <w:t>59</w:t>
      </w:r>
    </w:p>
    <w:p w14:paraId="20828155" w14:textId="7BAE2DFE" w:rsidR="003D4B7A" w:rsidRPr="0064372E" w:rsidRDefault="003D4B7A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="00A11A3F">
        <w:rPr>
          <w:rFonts w:ascii="標楷體" w:eastAsia="標楷體" w:hAnsi="標楷體" w:cs="Courier New" w:hint="eastAsia"/>
          <w:bCs/>
          <w:sz w:val="28"/>
          <w:szCs w:val="28"/>
        </w:rPr>
        <w:t>五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）社會處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5A1C5D2D" w14:textId="6FB8C4AB" w:rsidR="003D4B7A" w:rsidRPr="0064372E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1.</w:t>
      </w:r>
      <w:r w:rsidRPr="0064372E">
        <w:rPr>
          <w:rFonts w:ascii="標楷體" w:eastAsia="標楷體" w:hAnsi="標楷體" w:hint="eastAsia"/>
          <w:sz w:val="28"/>
          <w:szCs w:val="20"/>
        </w:rPr>
        <w:t>金門縣公益彩券盈餘分配基金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</w:t>
      </w:r>
      <w:r w:rsidR="00913289">
        <w:rPr>
          <w:rFonts w:ascii="標楷體" w:eastAsia="標楷體" w:hAnsi="標楷體" w:hint="eastAsia"/>
          <w:sz w:val="28"/>
          <w:szCs w:val="28"/>
        </w:rPr>
        <w:t>1</w:t>
      </w:r>
    </w:p>
    <w:p w14:paraId="25655FCE" w14:textId="39B74A02" w:rsidR="003D4B7A" w:rsidRPr="0064372E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249" w:firstLine="697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2.</w:t>
      </w:r>
      <w:r w:rsidRPr="0064372E">
        <w:rPr>
          <w:rFonts w:ascii="標楷體" w:eastAsia="標楷體" w:hAnsi="標楷體" w:hint="eastAsia"/>
          <w:sz w:val="28"/>
          <w:szCs w:val="20"/>
        </w:rPr>
        <w:t>金門縣身心障礙者就業基金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913289">
        <w:rPr>
          <w:rFonts w:ascii="標楷體" w:eastAsia="標楷體" w:hAnsi="標楷體" w:hint="eastAsia"/>
          <w:sz w:val="28"/>
          <w:szCs w:val="28"/>
        </w:rPr>
        <w:t>63</w:t>
      </w:r>
    </w:p>
    <w:p w14:paraId="6F0EF054" w14:textId="71481734" w:rsidR="003D4B7A" w:rsidRPr="0064372E" w:rsidRDefault="003D4B7A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="00A11A3F">
        <w:rPr>
          <w:rFonts w:ascii="標楷體" w:eastAsia="標楷體" w:hAnsi="標楷體" w:cs="Courier New" w:hint="eastAsia"/>
          <w:bCs/>
          <w:sz w:val="28"/>
          <w:szCs w:val="28"/>
        </w:rPr>
        <w:t>六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）衛生局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08F5DA5B" w14:textId="3B6330FC" w:rsidR="003D4B7A" w:rsidRPr="0064372E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金門縣醫療照護發展基金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</w:t>
      </w:r>
      <w:r w:rsidR="00913289">
        <w:rPr>
          <w:rFonts w:ascii="標楷體" w:eastAsia="標楷體" w:hAnsi="標楷體" w:hint="eastAsia"/>
          <w:sz w:val="28"/>
          <w:szCs w:val="28"/>
        </w:rPr>
        <w:t>5</w:t>
      </w:r>
    </w:p>
    <w:p w14:paraId="0B3A7AEC" w14:textId="6602A7A9" w:rsidR="003D4B7A" w:rsidRPr="0064372E" w:rsidRDefault="003D4B7A" w:rsidP="006F7A65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680" w:lineRule="exact"/>
        <w:ind w:leftChars="350" w:left="1120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="00A11A3F">
        <w:rPr>
          <w:rFonts w:ascii="標楷體" w:eastAsia="標楷體" w:hAnsi="標楷體" w:cs="Courier New" w:hint="eastAsia"/>
          <w:bCs/>
          <w:sz w:val="28"/>
          <w:szCs w:val="28"/>
        </w:rPr>
        <w:t>七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）環境保護局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主管</w:t>
      </w:r>
    </w:p>
    <w:p w14:paraId="1FCAF41C" w14:textId="2C3CD3B5" w:rsidR="00E6780C" w:rsidRPr="0031269F" w:rsidRDefault="003D4B7A" w:rsidP="006F7A65">
      <w:pPr>
        <w:tabs>
          <w:tab w:val="left" w:pos="3686"/>
          <w:tab w:val="left" w:leader="middleDot" w:pos="9072"/>
        </w:tabs>
        <w:spacing w:line="680" w:lineRule="exact"/>
        <w:ind w:leftChars="300" w:left="720" w:firstLineChars="350" w:firstLine="98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hint="eastAsia"/>
          <w:sz w:val="28"/>
          <w:szCs w:val="20"/>
        </w:rPr>
        <w:t>金門縣環境保護基金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甲-</w:t>
      </w:r>
      <w:r w:rsidR="00A62439">
        <w:rPr>
          <w:rFonts w:ascii="標楷體" w:eastAsia="標楷體" w:hAnsi="標楷體" w:hint="eastAsia"/>
          <w:sz w:val="28"/>
          <w:szCs w:val="28"/>
        </w:rPr>
        <w:t>6</w:t>
      </w:r>
      <w:r w:rsidR="00913289">
        <w:rPr>
          <w:rFonts w:ascii="標楷體" w:eastAsia="標楷體" w:hAnsi="標楷體" w:hint="eastAsia"/>
          <w:sz w:val="28"/>
          <w:szCs w:val="28"/>
        </w:rPr>
        <w:t>7</w:t>
      </w:r>
    </w:p>
    <w:p w14:paraId="3328B3BD" w14:textId="77777777" w:rsidR="00CD3DD1" w:rsidRDefault="00CD3DD1" w:rsidP="00CC7D2C">
      <w:pPr>
        <w:tabs>
          <w:tab w:val="left" w:leader="middleDot" w:pos="9600"/>
          <w:tab w:val="left" w:pos="9639"/>
        </w:tabs>
        <w:overflowPunct w:val="0"/>
        <w:spacing w:line="580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  <w:sectPr w:rsidR="00CD3DD1" w:rsidSect="00167C33">
          <w:footerReference w:type="default" r:id="rId8"/>
          <w:pgSz w:w="11906" w:h="16838" w:code="9"/>
          <w:pgMar w:top="993" w:right="992" w:bottom="1418" w:left="992" w:header="567" w:footer="567" w:gutter="0"/>
          <w:cols w:space="425"/>
          <w:docGrid w:type="lines" w:linePitch="360"/>
        </w:sectPr>
      </w:pPr>
    </w:p>
    <w:p w14:paraId="18C943EA" w14:textId="57B418CF" w:rsidR="00BB42E4" w:rsidRPr="00E843B6" w:rsidRDefault="00BB42E4" w:rsidP="00CC7D2C">
      <w:pPr>
        <w:tabs>
          <w:tab w:val="left" w:leader="middleDot" w:pos="9600"/>
          <w:tab w:val="left" w:pos="9639"/>
        </w:tabs>
        <w:overflowPunct w:val="0"/>
        <w:spacing w:line="580" w:lineRule="exact"/>
        <w:jc w:val="both"/>
        <w:rPr>
          <w:rFonts w:ascii="標楷體" w:eastAsia="標楷體" w:hAnsi="標楷體" w:cs="Courier New"/>
          <w:b/>
          <w:bCs/>
          <w:color w:val="000000" w:themeColor="text1"/>
          <w:sz w:val="36"/>
          <w:szCs w:val="36"/>
        </w:rPr>
      </w:pPr>
      <w:r w:rsidRPr="00E843B6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lastRenderedPageBreak/>
        <w:t>乙、</w:t>
      </w:r>
      <w:r w:rsidRPr="00873BFD">
        <w:rPr>
          <w:rFonts w:ascii="標楷體" w:eastAsia="標楷體" w:hAnsi="標楷體" w:cs="Courier New" w:hint="eastAsia"/>
          <w:b/>
          <w:bCs/>
          <w:color w:val="000000" w:themeColor="text1"/>
          <w:sz w:val="36"/>
          <w:szCs w:val="36"/>
        </w:rPr>
        <w:t>附表</w:t>
      </w:r>
    </w:p>
    <w:p w14:paraId="5C4ED366" w14:textId="5F85BDBE" w:rsidR="00873BFD" w:rsidRPr="00E843B6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E843B6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壹、營業部分</w:t>
      </w:r>
    </w:p>
    <w:p w14:paraId="1C02B63D" w14:textId="2C4CDF51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一、</w:t>
      </w:r>
      <w:r w:rsidRPr="0064372E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損益計算審定數額綜計表（科目別）</w:t>
      </w:r>
      <w:bookmarkStart w:id="3" w:name="_Hlk160204742"/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1</w:t>
      </w:r>
    </w:p>
    <w:bookmarkEnd w:id="3"/>
    <w:p w14:paraId="2F1605D2" w14:textId="1C1FDF39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二、盈虧撥補審定數額綜計表（項目別）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2</w:t>
      </w:r>
    </w:p>
    <w:p w14:paraId="7AEA23F3" w14:textId="213CE238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三、盈虧撥補審定數額綜計表（基金別）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3</w:t>
      </w:r>
    </w:p>
    <w:p w14:paraId="0372193E" w14:textId="37BF4AC5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四、盈虧審定後現金流量綜計表（基金別）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4</w:t>
      </w:r>
    </w:p>
    <w:p w14:paraId="4B3F0BA8" w14:textId="40A44BE5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五、盈虧審定後現金流量綜計表（項目別）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5</w:t>
      </w:r>
    </w:p>
    <w:p w14:paraId="4CAF0558" w14:textId="7A007258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六、盈虧審定後資產負債綜計表（科目別）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6</w:t>
      </w:r>
    </w:p>
    <w:p w14:paraId="716CEE96" w14:textId="37207AFF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七、盈虧審定後資產負債綜計表</w:t>
      </w:r>
      <w:r w:rsidR="00DE4DA8"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 w:rsidR="00D61D38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2C1D73">
        <w:rPr>
          <w:rFonts w:ascii="標楷體" w:eastAsia="標楷體" w:hAnsi="標楷體" w:hint="eastAsia"/>
          <w:sz w:val="28"/>
          <w:szCs w:val="28"/>
        </w:rPr>
        <w:t xml:space="preserve"> </w:t>
      </w:r>
      <w:r w:rsidR="00E843B6">
        <w:rPr>
          <w:rFonts w:ascii="標楷體" w:eastAsia="標楷體" w:hAnsi="標楷體" w:hint="eastAsia"/>
          <w:sz w:val="28"/>
          <w:szCs w:val="28"/>
        </w:rPr>
        <w:t>7</w:t>
      </w:r>
    </w:p>
    <w:p w14:paraId="7B09E6BA" w14:textId="3DC4A2DA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八、產銷及營運計畫執行情形明細表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11</w:t>
      </w:r>
    </w:p>
    <w:p w14:paraId="45E55FB0" w14:textId="4602060D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九、固定資產建設改良擴充計畫預算執行情形明細表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12</w:t>
      </w:r>
    </w:p>
    <w:p w14:paraId="620A07C2" w14:textId="77777777" w:rsidR="00BB42E4" w:rsidRPr="00E843B6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100" w:left="881" w:hangingChars="200" w:hanging="641"/>
        <w:jc w:val="both"/>
        <w:rPr>
          <w:rFonts w:ascii="標楷體" w:eastAsia="標楷體" w:hAnsi="標楷體" w:cs="Courier New"/>
          <w:b/>
          <w:color w:val="000000" w:themeColor="text1"/>
          <w:sz w:val="32"/>
          <w:szCs w:val="32"/>
        </w:rPr>
      </w:pPr>
      <w:r w:rsidRPr="00E843B6">
        <w:rPr>
          <w:rFonts w:ascii="標楷體" w:eastAsia="標楷體" w:hAnsi="標楷體" w:cs="Courier New" w:hint="eastAsia"/>
          <w:b/>
          <w:color w:val="000000" w:themeColor="text1"/>
          <w:sz w:val="32"/>
          <w:szCs w:val="32"/>
        </w:rPr>
        <w:t>貳、非營業部分</w:t>
      </w:r>
    </w:p>
    <w:p w14:paraId="35D8943D" w14:textId="77777777" w:rsidR="00BB42E4" w:rsidRPr="0064372E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一、作業基金</w:t>
      </w:r>
    </w:p>
    <w:p w14:paraId="50BBBE2D" w14:textId="14503B26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（一）收支餘絀審定數額綜計表（科目別）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13</w:t>
      </w:r>
    </w:p>
    <w:p w14:paraId="4D7BB244" w14:textId="5F827DA1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（二）餘絀撥補審定數額綜計表（項目別）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14</w:t>
      </w:r>
    </w:p>
    <w:p w14:paraId="1D72C674" w14:textId="0C4FF475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（三）餘絀撥補審定數額綜計表（基金別）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15</w:t>
      </w:r>
    </w:p>
    <w:p w14:paraId="57340B42" w14:textId="3044CD12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（四）餘絀審定後現金流量綜計表（項目別）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17</w:t>
      </w:r>
    </w:p>
    <w:p w14:paraId="02A0C8E2" w14:textId="62FE2AE0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（五）餘絀審定後平衡綜計表（科目別）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18</w:t>
      </w:r>
    </w:p>
    <w:p w14:paraId="6D473AC6" w14:textId="1422A01F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（六）餘絀審定後平衡綜計表（基金別）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19</w:t>
      </w:r>
    </w:p>
    <w:p w14:paraId="60A6B25E" w14:textId="2D5901AA" w:rsidR="00BB42E4" w:rsidRPr="0064372E" w:rsidRDefault="00BB42E4" w:rsidP="00CC7D2C">
      <w:pPr>
        <w:widowControl/>
        <w:tabs>
          <w:tab w:val="left" w:leader="middleDot" w:pos="9600"/>
          <w:tab w:val="left" w:pos="9639"/>
          <w:tab w:val="right" w:leader="dot" w:pos="9960"/>
        </w:tabs>
        <w:overflowPunct w:val="0"/>
        <w:snapToGrid w:val="0"/>
        <w:spacing w:line="580" w:lineRule="exact"/>
        <w:ind w:leftChars="200" w:left="1040" w:hangingChars="200" w:hanging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二、特別收入基金</w:t>
      </w:r>
    </w:p>
    <w:p w14:paraId="7615BB67" w14:textId="4240430F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（一）基金來源用途及餘絀審定數額綜計表（科目別）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E843B6">
        <w:rPr>
          <w:rFonts w:ascii="標楷體" w:eastAsia="標楷體" w:hAnsi="標楷體" w:hint="eastAsia"/>
          <w:sz w:val="28"/>
          <w:szCs w:val="28"/>
        </w:rPr>
        <w:t>23</w:t>
      </w:r>
    </w:p>
    <w:p w14:paraId="3AC356E7" w14:textId="4BEE3B3B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（二）餘絀審定後現金流量綜計表（項目別）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0120A1">
        <w:rPr>
          <w:rFonts w:ascii="標楷體" w:eastAsia="標楷體" w:hAnsi="標楷體"/>
          <w:sz w:val="28"/>
          <w:szCs w:val="28"/>
        </w:rPr>
        <w:t>23</w:t>
      </w:r>
    </w:p>
    <w:p w14:paraId="72E9B8C0" w14:textId="558ABE77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（三）餘絀審定後平衡綜計表（科目別）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0120A1">
        <w:rPr>
          <w:rFonts w:ascii="標楷體" w:eastAsia="標楷體" w:hAnsi="標楷體"/>
          <w:sz w:val="28"/>
          <w:szCs w:val="28"/>
        </w:rPr>
        <w:t>24</w:t>
      </w:r>
    </w:p>
    <w:p w14:paraId="0B619FFB" w14:textId="10392F66" w:rsidR="00BB42E4" w:rsidRPr="0064372E" w:rsidRDefault="00BB42E4" w:rsidP="00CC7D2C">
      <w:pPr>
        <w:tabs>
          <w:tab w:val="left" w:pos="3686"/>
          <w:tab w:val="left" w:leader="middleDot" w:pos="9072"/>
        </w:tabs>
        <w:spacing w:line="580" w:lineRule="exact"/>
        <w:ind w:leftChars="100" w:left="240" w:firstLineChars="175" w:firstLine="490"/>
        <w:jc w:val="both"/>
        <w:rPr>
          <w:rFonts w:ascii="標楷體" w:eastAsia="標楷體" w:hAnsi="標楷體"/>
          <w:sz w:val="28"/>
          <w:szCs w:val="28"/>
        </w:rPr>
      </w:pP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（四）餘絀審定後平衡綜計表</w:t>
      </w:r>
      <w:r w:rsidR="00C27D35" w:rsidRPr="0064372E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64372E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 w:rsidR="00C27D35" w:rsidRPr="0064372E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64372E">
        <w:rPr>
          <w:rFonts w:ascii="標楷體" w:eastAsia="標楷體" w:hAnsi="標楷體"/>
          <w:sz w:val="28"/>
          <w:szCs w:val="28"/>
        </w:rPr>
        <w:tab/>
      </w:r>
      <w:r w:rsidRPr="0064372E">
        <w:rPr>
          <w:rFonts w:ascii="標楷體" w:eastAsia="標楷體" w:hAnsi="標楷體" w:hint="eastAsia"/>
          <w:sz w:val="28"/>
          <w:szCs w:val="28"/>
        </w:rPr>
        <w:t>乙-</w:t>
      </w:r>
      <w:r w:rsidR="000120A1">
        <w:rPr>
          <w:rFonts w:ascii="標楷體" w:eastAsia="標楷體" w:hAnsi="標楷體"/>
          <w:sz w:val="28"/>
          <w:szCs w:val="28"/>
        </w:rPr>
        <w:t>25</w:t>
      </w:r>
    </w:p>
    <w:p w14:paraId="56996374" w14:textId="77777777" w:rsidR="006C4950" w:rsidRDefault="006C4950">
      <w:pPr>
        <w:widowControl/>
        <w:spacing w:line="240" w:lineRule="auto"/>
        <w:rPr>
          <w:rFonts w:ascii="標楷體" w:eastAsia="標楷體" w:hAnsi="標楷體"/>
          <w:sz w:val="28"/>
          <w:szCs w:val="28"/>
        </w:rPr>
        <w:sectPr w:rsidR="006C4950" w:rsidSect="00E35662">
          <w:pgSz w:w="11906" w:h="16838" w:code="9"/>
          <w:pgMar w:top="1418" w:right="992" w:bottom="1418" w:left="992" w:header="567" w:footer="567" w:gutter="0"/>
          <w:cols w:space="425"/>
          <w:docGrid w:type="lines" w:linePitch="360"/>
        </w:sectPr>
      </w:pPr>
    </w:p>
    <w:p w14:paraId="67E5CD3F" w14:textId="2C6F400A" w:rsidR="00D74C6E" w:rsidRDefault="00D74C6E" w:rsidP="00F87CEC">
      <w:pPr>
        <w:spacing w:line="5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CA4CAC">
        <w:rPr>
          <w:rFonts w:ascii="標楷體" w:eastAsia="標楷體" w:hAnsi="標楷體" w:hint="eastAsia"/>
          <w:b/>
          <w:sz w:val="32"/>
          <w:szCs w:val="32"/>
        </w:rPr>
        <w:lastRenderedPageBreak/>
        <w:t>審編說明</w:t>
      </w:r>
    </w:p>
    <w:p w14:paraId="29DE3128" w14:textId="7D2323ED" w:rsidR="00B92336" w:rsidRPr="00913289" w:rsidRDefault="00913289" w:rsidP="000D7A00">
      <w:pPr>
        <w:spacing w:line="530" w:lineRule="exact"/>
        <w:ind w:left="496" w:hangingChars="177" w:hanging="496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一、</w:t>
      </w:r>
      <w:r w:rsidR="00615C46" w:rsidRPr="00913289">
        <w:rPr>
          <w:rFonts w:ascii="標楷體" w:eastAsia="標楷體" w:hAnsi="標楷體" w:hint="eastAsia"/>
          <w:bCs/>
          <w:sz w:val="28"/>
          <w:szCs w:val="28"/>
        </w:rPr>
        <w:t>內文及統計圖表敘及資料年度，以民國年度為原則，如引用國際資訊，或有以西元年度表達情形。</w:t>
      </w:r>
    </w:p>
    <w:p w14:paraId="62019C72" w14:textId="73657A9D" w:rsidR="00B92336" w:rsidRPr="00913289" w:rsidRDefault="00913289" w:rsidP="002F4BB3">
      <w:pPr>
        <w:spacing w:line="530" w:lineRule="exact"/>
        <w:ind w:left="566" w:hangingChars="202" w:hanging="566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二、</w:t>
      </w:r>
      <w:r w:rsidR="00B92336" w:rsidRPr="00913289">
        <w:rPr>
          <w:rFonts w:ascii="標楷體" w:eastAsia="標楷體" w:hAnsi="標楷體" w:hint="eastAsia"/>
          <w:bCs/>
          <w:sz w:val="28"/>
          <w:szCs w:val="28"/>
        </w:rPr>
        <w:t>內文引述金門縣總決算暨附屬單位決算及綜計表審核報告，簡稱為審核報告。</w:t>
      </w:r>
    </w:p>
    <w:p w14:paraId="0C5235DC" w14:textId="574A5329" w:rsidR="00615C46" w:rsidRPr="00913289" w:rsidRDefault="00913289" w:rsidP="00C74F5D">
      <w:pPr>
        <w:spacing w:line="530" w:lineRule="exact"/>
        <w:ind w:leftChars="-1" w:left="424" w:rightChars="58" w:right="139" w:hangingChars="152" w:hanging="426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三</w:t>
      </w:r>
      <w:r w:rsidR="002A6755" w:rsidRPr="002A6755">
        <w:rPr>
          <w:rFonts w:ascii="標楷體" w:eastAsia="標楷體" w:hAnsi="標楷體" w:hint="eastAsia"/>
          <w:bCs/>
          <w:sz w:val="28"/>
          <w:szCs w:val="28"/>
        </w:rPr>
        <w:t>、</w:t>
      </w:r>
      <w:r w:rsidR="00615C46" w:rsidRPr="00913289">
        <w:rPr>
          <w:rFonts w:ascii="標楷體" w:eastAsia="標楷體" w:hAnsi="標楷體" w:hint="eastAsia"/>
          <w:bCs/>
          <w:sz w:val="28"/>
          <w:szCs w:val="28"/>
        </w:rPr>
        <w:t>約數金額【如：億（餘）元、萬（餘）元】之表達，以餘數全捨為原則。</w:t>
      </w:r>
    </w:p>
    <w:p w14:paraId="48E8EE6C" w14:textId="65C70B88" w:rsidR="00615C46" w:rsidRPr="00615C46" w:rsidRDefault="00B92336" w:rsidP="006D6702">
      <w:pPr>
        <w:spacing w:line="530" w:lineRule="exact"/>
        <w:ind w:left="504" w:hangingChars="180" w:hanging="504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四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、</w:t>
      </w:r>
      <w:r w:rsidR="004E03E8">
        <w:rPr>
          <w:rFonts w:ascii="標楷體" w:eastAsia="標楷體" w:hAnsi="標楷體" w:hint="eastAsia"/>
          <w:bCs/>
          <w:sz w:val="28"/>
          <w:szCs w:val="28"/>
        </w:rPr>
        <w:t>各總決算書表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各項數字之百分比，因</w:t>
      </w:r>
      <w:proofErr w:type="gramStart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採</w:t>
      </w:r>
      <w:proofErr w:type="gramEnd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四捨五入方式計算，細項數字百分比之</w:t>
      </w:r>
      <w:proofErr w:type="gramStart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和</w:t>
      </w:r>
      <w:proofErr w:type="gramEnd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，與</w:t>
      </w:r>
      <w:r w:rsidR="00785F37">
        <w:rPr>
          <w:rFonts w:ascii="標楷體" w:eastAsia="標楷體" w:hAnsi="標楷體" w:hint="eastAsia"/>
          <w:bCs/>
          <w:sz w:val="28"/>
          <w:szCs w:val="28"/>
        </w:rPr>
        <w:t>合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計數之百分比或有差異。</w:t>
      </w:r>
    </w:p>
    <w:p w14:paraId="4A9B52BF" w14:textId="77777777" w:rsidR="00B62730" w:rsidRDefault="00B92336" w:rsidP="006D6702">
      <w:pPr>
        <w:spacing w:line="530" w:lineRule="exact"/>
        <w:ind w:left="518" w:hangingChars="185" w:hanging="518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五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、統計表內數值</w:t>
      </w:r>
      <w:proofErr w:type="gramStart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為零或數值</w:t>
      </w:r>
      <w:proofErr w:type="gramEnd"/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="005338CC">
        <w:rPr>
          <w:rFonts w:ascii="標楷體" w:eastAsia="標楷體" w:hAnsi="標楷體" w:hint="eastAsia"/>
          <w:bCs/>
          <w:sz w:val="28"/>
          <w:szCs w:val="28"/>
        </w:rPr>
        <w:t>；</w:t>
      </w:r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各項數值</w:t>
      </w:r>
      <w:proofErr w:type="gramStart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合計數係以</w:t>
      </w:r>
      <w:proofErr w:type="gramEnd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採</w:t>
      </w:r>
      <w:proofErr w:type="gramEnd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四捨五入方式計算，細項數字百分比之</w:t>
      </w:r>
      <w:proofErr w:type="gramStart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和</w:t>
      </w:r>
      <w:proofErr w:type="gramEnd"/>
      <w:r w:rsidR="00B62730" w:rsidRPr="00B62730">
        <w:rPr>
          <w:rFonts w:ascii="標楷體" w:eastAsia="標楷體" w:hAnsi="標楷體" w:hint="eastAsia"/>
          <w:bCs/>
          <w:sz w:val="28"/>
          <w:szCs w:val="28"/>
        </w:rPr>
        <w:t>，與合計數之百分比或有差異。</w:t>
      </w:r>
    </w:p>
    <w:p w14:paraId="0AC4A203" w14:textId="28D69192" w:rsidR="00615C46" w:rsidRDefault="00B92336" w:rsidP="002F4BB3">
      <w:pPr>
        <w:spacing w:line="530" w:lineRule="exact"/>
        <w:ind w:left="504" w:hangingChars="180" w:hanging="504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六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、特別收入基金之預算數，係11</w:t>
      </w:r>
      <w:r w:rsidR="00380A09">
        <w:rPr>
          <w:rFonts w:ascii="標楷體" w:eastAsia="標楷體" w:hAnsi="標楷體" w:hint="eastAsia"/>
          <w:bCs/>
          <w:sz w:val="28"/>
          <w:szCs w:val="28"/>
        </w:rPr>
        <w:t>4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年度法定預算數；至於決算數及決算審定數，係包含11</w:t>
      </w:r>
      <w:r w:rsidR="00380A09">
        <w:rPr>
          <w:rFonts w:ascii="標楷體" w:eastAsia="標楷體" w:hAnsi="標楷體" w:hint="eastAsia"/>
          <w:bCs/>
          <w:sz w:val="28"/>
          <w:szCs w:val="28"/>
        </w:rPr>
        <w:t>4</w:t>
      </w:r>
      <w:r w:rsidR="00615C46" w:rsidRPr="00615C46">
        <w:rPr>
          <w:rFonts w:ascii="標楷體" w:eastAsia="標楷體" w:hAnsi="標楷體" w:hint="eastAsia"/>
          <w:bCs/>
          <w:sz w:val="28"/>
          <w:szCs w:val="28"/>
        </w:rPr>
        <w:t>年度預算數、報准先行辦理數及以前年度保留數等之執行數。</w:t>
      </w:r>
    </w:p>
    <w:p w14:paraId="0A3466CA" w14:textId="703AC8D4" w:rsidR="00153FB2" w:rsidRDefault="00B92336" w:rsidP="002F4BB3">
      <w:pPr>
        <w:spacing w:line="530" w:lineRule="exact"/>
        <w:ind w:left="560" w:hangingChars="200" w:hanging="560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七</w:t>
      </w:r>
      <w:r w:rsidR="00153FB2">
        <w:rPr>
          <w:rFonts w:ascii="標楷體" w:eastAsia="標楷體" w:hAnsi="標楷體" w:hint="eastAsia"/>
          <w:bCs/>
          <w:sz w:val="28"/>
          <w:szCs w:val="28"/>
        </w:rPr>
        <w:t>、</w:t>
      </w:r>
      <w:r w:rsidR="00153FB2" w:rsidRPr="00153FB2">
        <w:rPr>
          <w:rFonts w:ascii="標楷體" w:eastAsia="標楷體" w:hAnsi="標楷體" w:hint="eastAsia"/>
          <w:bCs/>
          <w:sz w:val="28"/>
          <w:szCs w:val="28"/>
        </w:rPr>
        <w:t>金門酒廠實業股份有限公司除標題外，內文係以簡稱金酒公司表達。</w:t>
      </w:r>
    </w:p>
    <w:p w14:paraId="41156EB7" w14:textId="1A34A8E5" w:rsidR="008357F8" w:rsidRPr="00EA77C6" w:rsidRDefault="00B92336" w:rsidP="000D7A00">
      <w:pPr>
        <w:spacing w:line="530" w:lineRule="exact"/>
        <w:ind w:left="546" w:hangingChars="195" w:hanging="546"/>
        <w:jc w:val="both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八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="008834FA" w:rsidRPr="003706CA">
        <w:rPr>
          <w:rFonts w:ascii="標楷體" w:eastAsia="標楷體" w:hAnsi="標楷體" w:hint="eastAsia"/>
          <w:bCs/>
          <w:sz w:val="28"/>
          <w:szCs w:val="28"/>
        </w:rPr>
        <w:t>部分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機關（基金）於11</w:t>
      </w:r>
      <w:r w:rsidR="00380A09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4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年1月1日至11</w:t>
      </w:r>
      <w:r w:rsidR="00380A09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5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年6月30日間改制</w:t>
      </w:r>
      <w:r w:rsidR="004E03E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、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更名</w:t>
      </w:r>
      <w:r w:rsidR="004E03E8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或</w:t>
      </w:r>
      <w:r w:rsidR="004E03E8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裁撤</w:t>
      </w:r>
      <w:r w:rsidR="008834FA" w:rsidRPr="00EA77C6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者（如下表）。</w:t>
      </w:r>
    </w:p>
    <w:p w14:paraId="6DB222E8" w14:textId="77777777" w:rsidR="00A90F81" w:rsidRPr="00EA77C6" w:rsidRDefault="00A90F81" w:rsidP="009202A8">
      <w:pPr>
        <w:spacing w:line="160" w:lineRule="exact"/>
        <w:jc w:val="both"/>
        <w:rPr>
          <w:rFonts w:ascii="標楷體" w:eastAsia="標楷體" w:hAnsi="標楷體"/>
          <w:bCs/>
          <w:color w:val="000000" w:themeColor="text1"/>
          <w:sz w:val="14"/>
          <w:szCs w:val="14"/>
        </w:rPr>
      </w:pPr>
    </w:p>
    <w:tbl>
      <w:tblPr>
        <w:tblW w:w="10050" w:type="dxa"/>
        <w:jc w:val="center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354"/>
      </w:tblGrid>
      <w:tr w:rsidR="00EA77C6" w:rsidRPr="00EA77C6" w14:paraId="17337BFE" w14:textId="77777777" w:rsidTr="00B80A7C">
        <w:trPr>
          <w:trHeight w:val="543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1F45" w14:textId="77777777" w:rsidR="008834FA" w:rsidRPr="00EA77C6" w:rsidRDefault="008834FA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主管別</w:t>
            </w:r>
          </w:p>
        </w:tc>
        <w:tc>
          <w:tcPr>
            <w:tcW w:w="8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61ED" w14:textId="0C92D332" w:rsidR="008834FA" w:rsidRPr="00EA77C6" w:rsidRDefault="008834FA" w:rsidP="00B80A7C">
            <w:pPr>
              <w:overflowPunct w:val="0"/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所屬機關（基金）</w:t>
            </w:r>
            <w:r w:rsidRPr="00EA77C6">
              <w:rPr>
                <w:rFonts w:ascii="標楷體" w:eastAsia="標楷體" w:hAnsi="標楷體" w:hint="eastAsia"/>
                <w:color w:val="000000" w:themeColor="text1"/>
              </w:rPr>
              <w:t>改制</w:t>
            </w:r>
            <w:r w:rsidR="000114C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EA77C6">
              <w:rPr>
                <w:rFonts w:ascii="標楷體" w:eastAsia="標楷體" w:hAnsi="標楷體" w:hint="eastAsia"/>
                <w:color w:val="000000" w:themeColor="text1"/>
              </w:rPr>
              <w:t>更名</w:t>
            </w:r>
            <w:r w:rsidR="000114CB">
              <w:rPr>
                <w:rFonts w:ascii="標楷體" w:eastAsia="標楷體" w:hAnsi="標楷體" w:hint="eastAsia"/>
                <w:color w:val="000000" w:themeColor="text1"/>
              </w:rPr>
              <w:t>或</w:t>
            </w:r>
            <w:r w:rsidR="000114CB"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裁撤</w:t>
            </w:r>
            <w:r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情形</w:t>
            </w:r>
          </w:p>
        </w:tc>
      </w:tr>
      <w:tr w:rsidR="00B126F4" w:rsidRPr="00EA77C6" w14:paraId="0132E752" w14:textId="77777777" w:rsidTr="00B80A7C">
        <w:trPr>
          <w:trHeight w:val="56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085" w14:textId="72901736" w:rsidR="00B126F4" w:rsidRPr="00EA77C6" w:rsidRDefault="00B126F4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教育處</w:t>
            </w:r>
          </w:p>
        </w:tc>
        <w:tc>
          <w:tcPr>
            <w:tcW w:w="8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396" w14:textId="3AB056F1" w:rsidR="00B126F4" w:rsidRPr="00EA77C6" w:rsidRDefault="00F67072" w:rsidP="00B80A7C">
            <w:pPr>
              <w:overflowPunct w:val="0"/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金門縣運動發展中心組織規程於114年10月27日修正公布，自114年12月10日施行，金門縣立體育場依該組織規程改制更名為金門縣運動發展中心。</w:t>
            </w:r>
          </w:p>
        </w:tc>
      </w:tr>
      <w:tr w:rsidR="00EA77C6" w:rsidRPr="00EA77C6" w14:paraId="3CED5E8C" w14:textId="77777777" w:rsidTr="00B80A7C">
        <w:trPr>
          <w:trHeight w:val="65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9046" w14:textId="367F542B" w:rsidR="008834FA" w:rsidRPr="00EA77C6" w:rsidRDefault="00B126F4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文化局</w:t>
            </w:r>
          </w:p>
        </w:tc>
        <w:tc>
          <w:tcPr>
            <w:tcW w:w="8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8E79" w14:textId="3FA6B54A" w:rsidR="008834FA" w:rsidRPr="00EA77C6" w:rsidRDefault="008834FA" w:rsidP="00B80A7C">
            <w:pPr>
              <w:overflowPunct w:val="0"/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依基金存續檢討結果，於114年1月1日裁撤金門縣</w:t>
            </w:r>
            <w:r w:rsidR="00F6707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文化建設發展基金</w:t>
            </w:r>
            <w:r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。</w:t>
            </w:r>
          </w:p>
        </w:tc>
      </w:tr>
      <w:tr w:rsidR="00EA77C6" w:rsidRPr="00EA77C6" w14:paraId="0BF629F9" w14:textId="77777777" w:rsidTr="00B80A7C">
        <w:trPr>
          <w:trHeight w:val="112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881A" w14:textId="77777777" w:rsidR="008834FA" w:rsidRPr="00EA77C6" w:rsidRDefault="008834FA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建設處</w:t>
            </w:r>
          </w:p>
          <w:p w14:paraId="7017C7B2" w14:textId="77777777" w:rsidR="008834FA" w:rsidRPr="00EA77C6" w:rsidRDefault="008834FA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（產業發展處）</w:t>
            </w:r>
          </w:p>
          <w:p w14:paraId="7950E93D" w14:textId="51B52C0E" w:rsidR="008834FA" w:rsidRPr="00EA77C6" w:rsidRDefault="008834FA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（城鄉發展處）</w:t>
            </w:r>
          </w:p>
        </w:tc>
        <w:tc>
          <w:tcPr>
            <w:tcW w:w="8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4D5" w14:textId="780640E6" w:rsidR="008834FA" w:rsidRPr="00EA77C6" w:rsidRDefault="00F67072" w:rsidP="00B80A7C">
            <w:pPr>
              <w:overflowPunct w:val="0"/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金門縣政府組織自治條例於113年9月2</w:t>
            </w:r>
            <w:r w:rsidR="004E03E8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6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日修正公布，自114年1月16日施行</w:t>
            </w:r>
            <w:r w:rsidR="00477B7B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，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建設處依該條例改制更名</w:t>
            </w:r>
            <w:r w:rsidR="008834FA"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為產業發展處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</w:t>
            </w:r>
            <w:r w:rsidR="008834FA" w:rsidRPr="00EA77C6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城鄉發展處。</w:t>
            </w:r>
          </w:p>
        </w:tc>
      </w:tr>
      <w:tr w:rsidR="00EA77C6" w:rsidRPr="00EA77C6" w14:paraId="1C52EBCD" w14:textId="77777777" w:rsidTr="00B80A7C">
        <w:trPr>
          <w:trHeight w:val="21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1D6B" w14:textId="77777777" w:rsidR="008834FA" w:rsidRPr="00EA77C6" w:rsidRDefault="008834FA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行政處</w:t>
            </w:r>
          </w:p>
          <w:p w14:paraId="7DB4D9B8" w14:textId="2496C2C8" w:rsidR="003D69FE" w:rsidRPr="00EA77C6" w:rsidRDefault="003D69FE" w:rsidP="00B80A7C">
            <w:pPr>
              <w:overflowPunct w:val="0"/>
              <w:spacing w:line="260" w:lineRule="exact"/>
              <w:jc w:val="distribute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EA77C6">
              <w:rPr>
                <w:rFonts w:ascii="標楷體" w:eastAsia="標楷體" w:hAnsi="標楷體" w:hint="eastAsia"/>
                <w:color w:val="000000" w:themeColor="text1"/>
                <w:szCs w:val="20"/>
              </w:rPr>
              <w:t>（綜合發展處）</w:t>
            </w:r>
          </w:p>
        </w:tc>
        <w:tc>
          <w:tcPr>
            <w:tcW w:w="8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64C0" w14:textId="1F4635BA" w:rsidR="008834FA" w:rsidRPr="00EA77C6" w:rsidRDefault="00F67072" w:rsidP="00B80A7C">
            <w:pPr>
              <w:overflowPunct w:val="0"/>
              <w:spacing w:line="260" w:lineRule="exact"/>
              <w:jc w:val="both"/>
              <w:rPr>
                <w:rFonts w:ascii="標楷體" w:eastAsia="標楷體" w:hAnsi="標楷體" w:cs="新細明體"/>
                <w:color w:val="000000" w:themeColor="text1"/>
                <w:szCs w:val="20"/>
              </w:rPr>
            </w:pPr>
            <w:r w:rsidRPr="00F6707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金門縣政府組織自治條例於113年9月2</w:t>
            </w:r>
            <w:r w:rsidR="004E03E8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6</w:t>
            </w:r>
            <w:r w:rsidRPr="00F67072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日修正公布，自114年1月16日施行，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行政處依該條例更名為綜合發展處。</w:t>
            </w:r>
          </w:p>
        </w:tc>
      </w:tr>
    </w:tbl>
    <w:bookmarkEnd w:id="1"/>
    <w:p w14:paraId="3A7EEE3F" w14:textId="05E3B550" w:rsidR="008834FA" w:rsidRPr="008834FA" w:rsidRDefault="00B80A7C" w:rsidP="00EC30C0">
      <w:pPr>
        <w:widowControl/>
        <w:spacing w:line="240" w:lineRule="auto"/>
        <w:rPr>
          <w:rFonts w:ascii="標楷體" w:eastAsia="標楷體" w:hAnsi="標楷體"/>
          <w:bCs/>
          <w:sz w:val="28"/>
          <w:szCs w:val="28"/>
        </w:rPr>
      </w:pPr>
      <w:r w:rsidRPr="00EA77C6">
        <w:rPr>
          <w:rFonts w:ascii="標楷體" w:eastAsia="標楷體" w:hAnsi="標楷體" w:cs="新細明體" w:hint="eastAsia"/>
          <w:color w:val="000000" w:themeColor="text1"/>
          <w:szCs w:val="20"/>
        </w:rPr>
        <w:t>資料時間：11</w:t>
      </w:r>
      <w:r>
        <w:rPr>
          <w:rFonts w:ascii="標楷體" w:eastAsia="標楷體" w:hAnsi="標楷體" w:cs="新細明體" w:hint="eastAsia"/>
          <w:color w:val="000000" w:themeColor="text1"/>
          <w:szCs w:val="20"/>
        </w:rPr>
        <w:t>4</w:t>
      </w:r>
      <w:r w:rsidRPr="00EA77C6">
        <w:rPr>
          <w:rFonts w:ascii="標楷體" w:eastAsia="標楷體" w:hAnsi="標楷體" w:cs="新細明體" w:hint="eastAsia"/>
          <w:color w:val="000000" w:themeColor="text1"/>
          <w:szCs w:val="20"/>
        </w:rPr>
        <w:t>年1月1日至11</w:t>
      </w:r>
      <w:r>
        <w:rPr>
          <w:rFonts w:ascii="標楷體" w:eastAsia="標楷體" w:hAnsi="標楷體" w:cs="新細明體" w:hint="eastAsia"/>
          <w:color w:val="000000" w:themeColor="text1"/>
          <w:szCs w:val="20"/>
        </w:rPr>
        <w:t>5</w:t>
      </w:r>
      <w:r w:rsidRPr="00EA77C6">
        <w:rPr>
          <w:rFonts w:ascii="標楷體" w:eastAsia="標楷體" w:hAnsi="標楷體" w:cs="新細明體" w:hint="eastAsia"/>
          <w:color w:val="000000" w:themeColor="text1"/>
          <w:szCs w:val="20"/>
        </w:rPr>
        <w:t>年6月30日。</w:t>
      </w:r>
    </w:p>
    <w:sectPr w:rsidR="008834FA" w:rsidRPr="008834FA" w:rsidSect="00B62730">
      <w:footerReference w:type="default" r:id="rId9"/>
      <w:pgSz w:w="11906" w:h="16838" w:code="9"/>
      <w:pgMar w:top="1418" w:right="992" w:bottom="1418" w:left="993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34313" w14:textId="77777777" w:rsidR="006A3269" w:rsidRDefault="006A3269" w:rsidP="00063764">
      <w:pPr>
        <w:spacing w:line="240" w:lineRule="auto"/>
      </w:pPr>
      <w:r>
        <w:separator/>
      </w:r>
    </w:p>
  </w:endnote>
  <w:endnote w:type="continuationSeparator" w:id="0">
    <w:p w14:paraId="7EE2144A" w14:textId="77777777" w:rsidR="006A3269" w:rsidRDefault="006A3269" w:rsidP="00063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118F" w14:textId="4981DFE2" w:rsidR="00846DA5" w:rsidRPr="009763C5" w:rsidRDefault="009763C5" w:rsidP="009763C5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  <w:lang w:eastAsia="zh-TW"/>
      </w:rPr>
      <w:t>目錄</w:t>
    </w:r>
    <w:r w:rsidRPr="00453C63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839526461"/>
        <w:docPartObj>
          <w:docPartGallery w:val="Page Numbers (Bottom of Page)"/>
          <w:docPartUnique/>
        </w:docPartObj>
      </w:sdtPr>
      <w:sdtEndPr/>
      <w:sdtContent>
        <w:r w:rsidRPr="00453C63">
          <w:rPr>
            <w:rFonts w:ascii="標楷體" w:eastAsia="標楷體" w:hAnsi="標楷體"/>
          </w:rPr>
          <w:fldChar w:fldCharType="begin"/>
        </w:r>
        <w:r w:rsidRPr="00453C63">
          <w:rPr>
            <w:rFonts w:ascii="標楷體" w:eastAsia="標楷體" w:hAnsi="標楷體"/>
          </w:rPr>
          <w:instrText>PAGE   \* MERGEFORMAT</w:instrText>
        </w:r>
        <w:r w:rsidRPr="00453C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453C6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A5ED" w14:textId="147EB714" w:rsidR="006C4950" w:rsidRPr="009763C5" w:rsidRDefault="00407DCD" w:rsidP="00407DCD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  <w:lang w:eastAsia="zh-TW"/>
      </w:rPr>
      <w:t>目錄</w:t>
    </w:r>
    <w:r w:rsidRPr="00453C63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010983325"/>
        <w:docPartObj>
          <w:docPartGallery w:val="Page Numbers (Bottom of Page)"/>
          <w:docPartUnique/>
        </w:docPartObj>
      </w:sdtPr>
      <w:sdtEndPr/>
      <w:sdtContent>
        <w:r w:rsidRPr="00453C63">
          <w:rPr>
            <w:rFonts w:ascii="標楷體" w:eastAsia="標楷體" w:hAnsi="標楷體"/>
          </w:rPr>
          <w:fldChar w:fldCharType="begin"/>
        </w:r>
        <w:r w:rsidRPr="00453C63">
          <w:rPr>
            <w:rFonts w:ascii="標楷體" w:eastAsia="標楷體" w:hAnsi="標楷體"/>
          </w:rPr>
          <w:instrText>PAGE   \* MERGEFORMAT</w:instrText>
        </w:r>
        <w:r w:rsidRPr="00453C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4</w:t>
        </w:r>
        <w:r w:rsidRPr="00453C63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62F4" w14:textId="77777777" w:rsidR="006A3269" w:rsidRDefault="006A3269" w:rsidP="00063764">
      <w:pPr>
        <w:spacing w:line="240" w:lineRule="auto"/>
      </w:pPr>
      <w:r>
        <w:separator/>
      </w:r>
    </w:p>
  </w:footnote>
  <w:footnote w:type="continuationSeparator" w:id="0">
    <w:p w14:paraId="7B08760D" w14:textId="77777777" w:rsidR="006A3269" w:rsidRDefault="006A3269" w:rsidP="000637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261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59" w:hanging="480"/>
      </w:pPr>
    </w:lvl>
    <w:lvl w:ilvl="2" w:tplc="0409001B" w:tentative="1">
      <w:start w:val="1"/>
      <w:numFmt w:val="lowerRoman"/>
      <w:lvlText w:val="%3."/>
      <w:lvlJc w:val="right"/>
      <w:pPr>
        <w:ind w:left="3339" w:hanging="480"/>
      </w:pPr>
    </w:lvl>
    <w:lvl w:ilvl="3" w:tplc="0409000F" w:tentative="1">
      <w:start w:val="1"/>
      <w:numFmt w:val="decimal"/>
      <w:lvlText w:val="%4."/>
      <w:lvlJc w:val="left"/>
      <w:pPr>
        <w:ind w:left="38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99" w:hanging="480"/>
      </w:pPr>
    </w:lvl>
    <w:lvl w:ilvl="5" w:tplc="0409001B" w:tentative="1">
      <w:start w:val="1"/>
      <w:numFmt w:val="lowerRoman"/>
      <w:lvlText w:val="%6."/>
      <w:lvlJc w:val="right"/>
      <w:pPr>
        <w:ind w:left="4779" w:hanging="480"/>
      </w:pPr>
    </w:lvl>
    <w:lvl w:ilvl="6" w:tplc="0409000F" w:tentative="1">
      <w:start w:val="1"/>
      <w:numFmt w:val="decimal"/>
      <w:lvlText w:val="%7."/>
      <w:lvlJc w:val="left"/>
      <w:pPr>
        <w:ind w:left="52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39" w:hanging="480"/>
      </w:pPr>
    </w:lvl>
    <w:lvl w:ilvl="8" w:tplc="0409001B" w:tentative="1">
      <w:start w:val="1"/>
      <w:numFmt w:val="lowerRoman"/>
      <w:lvlText w:val="%9."/>
      <w:lvlJc w:val="right"/>
      <w:pPr>
        <w:ind w:left="6219" w:hanging="480"/>
      </w:pPr>
    </w:lvl>
  </w:abstractNum>
  <w:abstractNum w:abstractNumId="1" w15:restartNumberingAfterBreak="0">
    <w:nsid w:val="5E5E0B60"/>
    <w:multiLevelType w:val="hybridMultilevel"/>
    <w:tmpl w:val="ED047656"/>
    <w:lvl w:ilvl="0" w:tplc="4F189B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6E52B56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abstractNum w:abstractNumId="3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7D2B69"/>
    <w:multiLevelType w:val="hybridMultilevel"/>
    <w:tmpl w:val="2CB0CB3A"/>
    <w:lvl w:ilvl="0" w:tplc="74961132">
      <w:start w:val="1"/>
      <w:numFmt w:val="decimal"/>
      <w:lvlText w:val="(%1)"/>
      <w:lvlJc w:val="left"/>
      <w:pPr>
        <w:ind w:left="25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0" w:hanging="480"/>
      </w:pPr>
    </w:lvl>
    <w:lvl w:ilvl="2" w:tplc="0409001B" w:tentative="1">
      <w:start w:val="1"/>
      <w:numFmt w:val="lowerRoman"/>
      <w:lvlText w:val="%3."/>
      <w:lvlJc w:val="right"/>
      <w:pPr>
        <w:ind w:left="3230" w:hanging="480"/>
      </w:pPr>
    </w:lvl>
    <w:lvl w:ilvl="3" w:tplc="0409000F" w:tentative="1">
      <w:start w:val="1"/>
      <w:numFmt w:val="decimal"/>
      <w:lvlText w:val="%4."/>
      <w:lvlJc w:val="left"/>
      <w:pPr>
        <w:ind w:left="3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0" w:hanging="480"/>
      </w:pPr>
    </w:lvl>
    <w:lvl w:ilvl="5" w:tplc="0409001B" w:tentative="1">
      <w:start w:val="1"/>
      <w:numFmt w:val="lowerRoman"/>
      <w:lvlText w:val="%6."/>
      <w:lvlJc w:val="right"/>
      <w:pPr>
        <w:ind w:left="4670" w:hanging="480"/>
      </w:pPr>
    </w:lvl>
    <w:lvl w:ilvl="6" w:tplc="0409000F" w:tentative="1">
      <w:start w:val="1"/>
      <w:numFmt w:val="decimal"/>
      <w:lvlText w:val="%7."/>
      <w:lvlJc w:val="left"/>
      <w:pPr>
        <w:ind w:left="5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0" w:hanging="480"/>
      </w:pPr>
    </w:lvl>
    <w:lvl w:ilvl="8" w:tplc="0409001B" w:tentative="1">
      <w:start w:val="1"/>
      <w:numFmt w:val="lowerRoman"/>
      <w:lvlText w:val="%9."/>
      <w:lvlJc w:val="right"/>
      <w:pPr>
        <w:ind w:left="6110" w:hanging="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4C"/>
    <w:rsid w:val="0000771E"/>
    <w:rsid w:val="00007CA3"/>
    <w:rsid w:val="00010B97"/>
    <w:rsid w:val="000114CB"/>
    <w:rsid w:val="000120A1"/>
    <w:rsid w:val="000216E7"/>
    <w:rsid w:val="00031069"/>
    <w:rsid w:val="000325E9"/>
    <w:rsid w:val="00037CD5"/>
    <w:rsid w:val="00043F81"/>
    <w:rsid w:val="00045D38"/>
    <w:rsid w:val="000552B0"/>
    <w:rsid w:val="00063764"/>
    <w:rsid w:val="00070B98"/>
    <w:rsid w:val="00071E82"/>
    <w:rsid w:val="000728EB"/>
    <w:rsid w:val="000734AC"/>
    <w:rsid w:val="00075DA9"/>
    <w:rsid w:val="00084446"/>
    <w:rsid w:val="000A102A"/>
    <w:rsid w:val="000A104E"/>
    <w:rsid w:val="000B0A19"/>
    <w:rsid w:val="000B3EF5"/>
    <w:rsid w:val="000B3FA5"/>
    <w:rsid w:val="000B5291"/>
    <w:rsid w:val="000D164C"/>
    <w:rsid w:val="000D6128"/>
    <w:rsid w:val="000D7A00"/>
    <w:rsid w:val="000F6CEB"/>
    <w:rsid w:val="000F7B8D"/>
    <w:rsid w:val="0010567B"/>
    <w:rsid w:val="001066A8"/>
    <w:rsid w:val="0010679B"/>
    <w:rsid w:val="001067F4"/>
    <w:rsid w:val="001102AB"/>
    <w:rsid w:val="00127291"/>
    <w:rsid w:val="00136368"/>
    <w:rsid w:val="001370AE"/>
    <w:rsid w:val="0014545F"/>
    <w:rsid w:val="00153FB2"/>
    <w:rsid w:val="00156DF8"/>
    <w:rsid w:val="00163F24"/>
    <w:rsid w:val="0016780B"/>
    <w:rsid w:val="00167C33"/>
    <w:rsid w:val="00171B34"/>
    <w:rsid w:val="00171B5A"/>
    <w:rsid w:val="00173E06"/>
    <w:rsid w:val="0018099A"/>
    <w:rsid w:val="00181F18"/>
    <w:rsid w:val="0018292A"/>
    <w:rsid w:val="001A646F"/>
    <w:rsid w:val="001B1D05"/>
    <w:rsid w:val="001B5F92"/>
    <w:rsid w:val="001C001F"/>
    <w:rsid w:val="001C1111"/>
    <w:rsid w:val="001C3548"/>
    <w:rsid w:val="001C3B05"/>
    <w:rsid w:val="001C6C6A"/>
    <w:rsid w:val="001C7990"/>
    <w:rsid w:val="001D505C"/>
    <w:rsid w:val="001D587F"/>
    <w:rsid w:val="001E1520"/>
    <w:rsid w:val="001E44B9"/>
    <w:rsid w:val="001E4A7D"/>
    <w:rsid w:val="001F395D"/>
    <w:rsid w:val="001F4263"/>
    <w:rsid w:val="0020424F"/>
    <w:rsid w:val="00204E88"/>
    <w:rsid w:val="0022191E"/>
    <w:rsid w:val="00242583"/>
    <w:rsid w:val="00244F25"/>
    <w:rsid w:val="0024511A"/>
    <w:rsid w:val="002531C9"/>
    <w:rsid w:val="00253C3E"/>
    <w:rsid w:val="002628FA"/>
    <w:rsid w:val="0026479E"/>
    <w:rsid w:val="00265C75"/>
    <w:rsid w:val="0027253F"/>
    <w:rsid w:val="00283B4C"/>
    <w:rsid w:val="00284CD5"/>
    <w:rsid w:val="00291CDF"/>
    <w:rsid w:val="00294F9B"/>
    <w:rsid w:val="002A2FC6"/>
    <w:rsid w:val="002A6755"/>
    <w:rsid w:val="002B5557"/>
    <w:rsid w:val="002C0C2F"/>
    <w:rsid w:val="002C14F9"/>
    <w:rsid w:val="002C1726"/>
    <w:rsid w:val="002C1D73"/>
    <w:rsid w:val="002C2FAC"/>
    <w:rsid w:val="002C722A"/>
    <w:rsid w:val="002D22AA"/>
    <w:rsid w:val="002F1FAC"/>
    <w:rsid w:val="002F4BB3"/>
    <w:rsid w:val="00304C3A"/>
    <w:rsid w:val="00312366"/>
    <w:rsid w:val="0031269F"/>
    <w:rsid w:val="0034323E"/>
    <w:rsid w:val="00361532"/>
    <w:rsid w:val="003617A4"/>
    <w:rsid w:val="0036725D"/>
    <w:rsid w:val="003706CA"/>
    <w:rsid w:val="00372624"/>
    <w:rsid w:val="00380A09"/>
    <w:rsid w:val="00381374"/>
    <w:rsid w:val="003832A5"/>
    <w:rsid w:val="00392925"/>
    <w:rsid w:val="00393C4C"/>
    <w:rsid w:val="00396E86"/>
    <w:rsid w:val="003C13C5"/>
    <w:rsid w:val="003D4268"/>
    <w:rsid w:val="003D4B7A"/>
    <w:rsid w:val="003D58B3"/>
    <w:rsid w:val="003D69FE"/>
    <w:rsid w:val="003F3AAB"/>
    <w:rsid w:val="003F716D"/>
    <w:rsid w:val="003F7AEB"/>
    <w:rsid w:val="004062EE"/>
    <w:rsid w:val="00407DCD"/>
    <w:rsid w:val="00412269"/>
    <w:rsid w:val="00415A6B"/>
    <w:rsid w:val="00416058"/>
    <w:rsid w:val="004169AB"/>
    <w:rsid w:val="004277FC"/>
    <w:rsid w:val="00431B7D"/>
    <w:rsid w:val="004351EF"/>
    <w:rsid w:val="004360B3"/>
    <w:rsid w:val="00445AED"/>
    <w:rsid w:val="004502DD"/>
    <w:rsid w:val="00454198"/>
    <w:rsid w:val="00455D9C"/>
    <w:rsid w:val="00472568"/>
    <w:rsid w:val="00474BBC"/>
    <w:rsid w:val="00474EBA"/>
    <w:rsid w:val="00477B7B"/>
    <w:rsid w:val="00495F26"/>
    <w:rsid w:val="004A0DB6"/>
    <w:rsid w:val="004A2ACA"/>
    <w:rsid w:val="004A787F"/>
    <w:rsid w:val="004B3DEA"/>
    <w:rsid w:val="004B6698"/>
    <w:rsid w:val="004D1AF9"/>
    <w:rsid w:val="004D3B34"/>
    <w:rsid w:val="004D548D"/>
    <w:rsid w:val="004E03E8"/>
    <w:rsid w:val="004F09F6"/>
    <w:rsid w:val="004F3B95"/>
    <w:rsid w:val="004F6B7B"/>
    <w:rsid w:val="004F7BEB"/>
    <w:rsid w:val="00515808"/>
    <w:rsid w:val="00524E58"/>
    <w:rsid w:val="00531A1C"/>
    <w:rsid w:val="005338CC"/>
    <w:rsid w:val="00542C91"/>
    <w:rsid w:val="00543E1D"/>
    <w:rsid w:val="0054635F"/>
    <w:rsid w:val="00546540"/>
    <w:rsid w:val="00547D26"/>
    <w:rsid w:val="00550505"/>
    <w:rsid w:val="005659BA"/>
    <w:rsid w:val="00576669"/>
    <w:rsid w:val="00576B99"/>
    <w:rsid w:val="005854D4"/>
    <w:rsid w:val="0058612E"/>
    <w:rsid w:val="005B1397"/>
    <w:rsid w:val="005B2C31"/>
    <w:rsid w:val="005B3395"/>
    <w:rsid w:val="005D3E2B"/>
    <w:rsid w:val="005E1130"/>
    <w:rsid w:val="005E5E0D"/>
    <w:rsid w:val="005E713D"/>
    <w:rsid w:val="005E7189"/>
    <w:rsid w:val="005F4407"/>
    <w:rsid w:val="00600BFF"/>
    <w:rsid w:val="00603A61"/>
    <w:rsid w:val="00610DEA"/>
    <w:rsid w:val="00615BFA"/>
    <w:rsid w:val="00615C46"/>
    <w:rsid w:val="00627FC9"/>
    <w:rsid w:val="0063496B"/>
    <w:rsid w:val="00641379"/>
    <w:rsid w:val="0064372E"/>
    <w:rsid w:val="0066241C"/>
    <w:rsid w:val="006641BD"/>
    <w:rsid w:val="006643CD"/>
    <w:rsid w:val="00666C41"/>
    <w:rsid w:val="006709E5"/>
    <w:rsid w:val="006749C6"/>
    <w:rsid w:val="00692A28"/>
    <w:rsid w:val="006A0A2B"/>
    <w:rsid w:val="006A194A"/>
    <w:rsid w:val="006A3269"/>
    <w:rsid w:val="006A54FE"/>
    <w:rsid w:val="006C4381"/>
    <w:rsid w:val="006C4950"/>
    <w:rsid w:val="006C53C2"/>
    <w:rsid w:val="006C6F89"/>
    <w:rsid w:val="006D0300"/>
    <w:rsid w:val="006D2876"/>
    <w:rsid w:val="006D4094"/>
    <w:rsid w:val="006D6702"/>
    <w:rsid w:val="006D7168"/>
    <w:rsid w:val="006E25AA"/>
    <w:rsid w:val="006F3852"/>
    <w:rsid w:val="006F7A65"/>
    <w:rsid w:val="00701B3B"/>
    <w:rsid w:val="00705B06"/>
    <w:rsid w:val="00706FFD"/>
    <w:rsid w:val="0070767B"/>
    <w:rsid w:val="00713974"/>
    <w:rsid w:val="007218C8"/>
    <w:rsid w:val="00730064"/>
    <w:rsid w:val="0073284D"/>
    <w:rsid w:val="00735307"/>
    <w:rsid w:val="00744048"/>
    <w:rsid w:val="00745687"/>
    <w:rsid w:val="007516BD"/>
    <w:rsid w:val="00752450"/>
    <w:rsid w:val="0075439A"/>
    <w:rsid w:val="007565F9"/>
    <w:rsid w:val="007622AA"/>
    <w:rsid w:val="00763ACE"/>
    <w:rsid w:val="00766329"/>
    <w:rsid w:val="00772358"/>
    <w:rsid w:val="00772C34"/>
    <w:rsid w:val="00775D41"/>
    <w:rsid w:val="00785F37"/>
    <w:rsid w:val="00797BEA"/>
    <w:rsid w:val="007A085E"/>
    <w:rsid w:val="007A5D30"/>
    <w:rsid w:val="007A7EBF"/>
    <w:rsid w:val="007B3A5B"/>
    <w:rsid w:val="007B5227"/>
    <w:rsid w:val="007C196C"/>
    <w:rsid w:val="007D11A3"/>
    <w:rsid w:val="007D3E08"/>
    <w:rsid w:val="007D6BDC"/>
    <w:rsid w:val="007E08C0"/>
    <w:rsid w:val="0080129E"/>
    <w:rsid w:val="008030B7"/>
    <w:rsid w:val="008357F8"/>
    <w:rsid w:val="008436B5"/>
    <w:rsid w:val="00846DA5"/>
    <w:rsid w:val="008529A4"/>
    <w:rsid w:val="00854CD3"/>
    <w:rsid w:val="0085653B"/>
    <w:rsid w:val="00860127"/>
    <w:rsid w:val="00863CE1"/>
    <w:rsid w:val="00871E9A"/>
    <w:rsid w:val="00873BFD"/>
    <w:rsid w:val="008813B6"/>
    <w:rsid w:val="008834FA"/>
    <w:rsid w:val="00884915"/>
    <w:rsid w:val="008908B4"/>
    <w:rsid w:val="00894425"/>
    <w:rsid w:val="00894838"/>
    <w:rsid w:val="008A1FFA"/>
    <w:rsid w:val="008B1923"/>
    <w:rsid w:val="008C075A"/>
    <w:rsid w:val="008D2DDC"/>
    <w:rsid w:val="008D756D"/>
    <w:rsid w:val="008E220F"/>
    <w:rsid w:val="008F7CB4"/>
    <w:rsid w:val="009008C4"/>
    <w:rsid w:val="00906EE6"/>
    <w:rsid w:val="00907D31"/>
    <w:rsid w:val="00911DDD"/>
    <w:rsid w:val="00913289"/>
    <w:rsid w:val="009202A8"/>
    <w:rsid w:val="0092236D"/>
    <w:rsid w:val="00942F33"/>
    <w:rsid w:val="00945343"/>
    <w:rsid w:val="00955F68"/>
    <w:rsid w:val="0095794D"/>
    <w:rsid w:val="009610A6"/>
    <w:rsid w:val="009641D8"/>
    <w:rsid w:val="009763C5"/>
    <w:rsid w:val="00983F2B"/>
    <w:rsid w:val="00984AF2"/>
    <w:rsid w:val="009A36CA"/>
    <w:rsid w:val="009B04A1"/>
    <w:rsid w:val="009C2DAB"/>
    <w:rsid w:val="009C49AC"/>
    <w:rsid w:val="009E6DC1"/>
    <w:rsid w:val="009F1305"/>
    <w:rsid w:val="00A06C45"/>
    <w:rsid w:val="00A11A3F"/>
    <w:rsid w:val="00A1509A"/>
    <w:rsid w:val="00A320A7"/>
    <w:rsid w:val="00A321A9"/>
    <w:rsid w:val="00A37C5E"/>
    <w:rsid w:val="00A45DBC"/>
    <w:rsid w:val="00A464DD"/>
    <w:rsid w:val="00A521C7"/>
    <w:rsid w:val="00A62439"/>
    <w:rsid w:val="00A669B6"/>
    <w:rsid w:val="00A809AE"/>
    <w:rsid w:val="00A90F81"/>
    <w:rsid w:val="00A97A9F"/>
    <w:rsid w:val="00AA5340"/>
    <w:rsid w:val="00AB356F"/>
    <w:rsid w:val="00AC25A6"/>
    <w:rsid w:val="00AD2275"/>
    <w:rsid w:val="00AD37D1"/>
    <w:rsid w:val="00AD5F58"/>
    <w:rsid w:val="00AF4719"/>
    <w:rsid w:val="00B01192"/>
    <w:rsid w:val="00B031D2"/>
    <w:rsid w:val="00B05703"/>
    <w:rsid w:val="00B114A8"/>
    <w:rsid w:val="00B126F4"/>
    <w:rsid w:val="00B14B0C"/>
    <w:rsid w:val="00B200A3"/>
    <w:rsid w:val="00B277BF"/>
    <w:rsid w:val="00B42E03"/>
    <w:rsid w:val="00B435C8"/>
    <w:rsid w:val="00B55F23"/>
    <w:rsid w:val="00B62730"/>
    <w:rsid w:val="00B73C44"/>
    <w:rsid w:val="00B76D2A"/>
    <w:rsid w:val="00B77409"/>
    <w:rsid w:val="00B80A7C"/>
    <w:rsid w:val="00B827FC"/>
    <w:rsid w:val="00B83F4D"/>
    <w:rsid w:val="00B92336"/>
    <w:rsid w:val="00B927A7"/>
    <w:rsid w:val="00BB34FF"/>
    <w:rsid w:val="00BB42E4"/>
    <w:rsid w:val="00BC363D"/>
    <w:rsid w:val="00BD13E7"/>
    <w:rsid w:val="00BD179B"/>
    <w:rsid w:val="00BD507A"/>
    <w:rsid w:val="00BD5268"/>
    <w:rsid w:val="00BE081A"/>
    <w:rsid w:val="00BF18AB"/>
    <w:rsid w:val="00BF7593"/>
    <w:rsid w:val="00C01478"/>
    <w:rsid w:val="00C02C44"/>
    <w:rsid w:val="00C05005"/>
    <w:rsid w:val="00C06BFB"/>
    <w:rsid w:val="00C15AB3"/>
    <w:rsid w:val="00C17CF7"/>
    <w:rsid w:val="00C27D35"/>
    <w:rsid w:val="00C32113"/>
    <w:rsid w:val="00C335F2"/>
    <w:rsid w:val="00C33E7B"/>
    <w:rsid w:val="00C45EF6"/>
    <w:rsid w:val="00C473FF"/>
    <w:rsid w:val="00C546B1"/>
    <w:rsid w:val="00C633E8"/>
    <w:rsid w:val="00C70ADE"/>
    <w:rsid w:val="00C74E11"/>
    <w:rsid w:val="00C74F5D"/>
    <w:rsid w:val="00C8220F"/>
    <w:rsid w:val="00C9081B"/>
    <w:rsid w:val="00CA1A86"/>
    <w:rsid w:val="00CC0133"/>
    <w:rsid w:val="00CC6426"/>
    <w:rsid w:val="00CC7D2C"/>
    <w:rsid w:val="00CD3DD1"/>
    <w:rsid w:val="00CD5BB2"/>
    <w:rsid w:val="00CE6E61"/>
    <w:rsid w:val="00CF670A"/>
    <w:rsid w:val="00D02907"/>
    <w:rsid w:val="00D073F7"/>
    <w:rsid w:val="00D13C9B"/>
    <w:rsid w:val="00D13FA4"/>
    <w:rsid w:val="00D14B47"/>
    <w:rsid w:val="00D25AA7"/>
    <w:rsid w:val="00D318EF"/>
    <w:rsid w:val="00D57473"/>
    <w:rsid w:val="00D57D71"/>
    <w:rsid w:val="00D57F8F"/>
    <w:rsid w:val="00D61D38"/>
    <w:rsid w:val="00D632F6"/>
    <w:rsid w:val="00D67650"/>
    <w:rsid w:val="00D74C6E"/>
    <w:rsid w:val="00D77FED"/>
    <w:rsid w:val="00D84C73"/>
    <w:rsid w:val="00D855E8"/>
    <w:rsid w:val="00D8568D"/>
    <w:rsid w:val="00D86565"/>
    <w:rsid w:val="00D91EC1"/>
    <w:rsid w:val="00DA0CBE"/>
    <w:rsid w:val="00DA3117"/>
    <w:rsid w:val="00DB2945"/>
    <w:rsid w:val="00DC1E27"/>
    <w:rsid w:val="00DC4274"/>
    <w:rsid w:val="00DD2883"/>
    <w:rsid w:val="00DE4DA8"/>
    <w:rsid w:val="00E000C3"/>
    <w:rsid w:val="00E04CF7"/>
    <w:rsid w:val="00E04FFD"/>
    <w:rsid w:val="00E12517"/>
    <w:rsid w:val="00E159B3"/>
    <w:rsid w:val="00E178CA"/>
    <w:rsid w:val="00E23FDC"/>
    <w:rsid w:val="00E27C69"/>
    <w:rsid w:val="00E327BB"/>
    <w:rsid w:val="00E35662"/>
    <w:rsid w:val="00E36A62"/>
    <w:rsid w:val="00E4125F"/>
    <w:rsid w:val="00E43932"/>
    <w:rsid w:val="00E46260"/>
    <w:rsid w:val="00E55D9A"/>
    <w:rsid w:val="00E56E1A"/>
    <w:rsid w:val="00E62AC4"/>
    <w:rsid w:val="00E642DC"/>
    <w:rsid w:val="00E6780C"/>
    <w:rsid w:val="00E828B6"/>
    <w:rsid w:val="00E82B86"/>
    <w:rsid w:val="00E843B6"/>
    <w:rsid w:val="00EA77C6"/>
    <w:rsid w:val="00EC30C0"/>
    <w:rsid w:val="00EC40C0"/>
    <w:rsid w:val="00ED32B7"/>
    <w:rsid w:val="00ED536D"/>
    <w:rsid w:val="00ED6019"/>
    <w:rsid w:val="00ED7685"/>
    <w:rsid w:val="00EE5097"/>
    <w:rsid w:val="00EF6EC5"/>
    <w:rsid w:val="00F01678"/>
    <w:rsid w:val="00F046B1"/>
    <w:rsid w:val="00F07A6E"/>
    <w:rsid w:val="00F14056"/>
    <w:rsid w:val="00F35AB1"/>
    <w:rsid w:val="00F378E3"/>
    <w:rsid w:val="00F40E92"/>
    <w:rsid w:val="00F41F6A"/>
    <w:rsid w:val="00F50E52"/>
    <w:rsid w:val="00F5226D"/>
    <w:rsid w:val="00F5753E"/>
    <w:rsid w:val="00F62D4C"/>
    <w:rsid w:val="00F67072"/>
    <w:rsid w:val="00F82E99"/>
    <w:rsid w:val="00F83B3A"/>
    <w:rsid w:val="00F87CEC"/>
    <w:rsid w:val="00FA2EEE"/>
    <w:rsid w:val="00FA45C1"/>
    <w:rsid w:val="00FA4B8B"/>
    <w:rsid w:val="00FB3A91"/>
    <w:rsid w:val="00FC06C7"/>
    <w:rsid w:val="00FD0F77"/>
    <w:rsid w:val="00FD2198"/>
    <w:rsid w:val="00FD7481"/>
    <w:rsid w:val="00FD7525"/>
    <w:rsid w:val="00FE037D"/>
    <w:rsid w:val="00FE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C349D"/>
  <w15:docId w15:val="{DC4C916F-BD1C-450F-8C72-991B40E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D4C"/>
    <w:pPr>
      <w:widowControl w:val="0"/>
      <w:spacing w:line="52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063764"/>
    <w:rPr>
      <w:kern w:val="2"/>
    </w:rPr>
  </w:style>
  <w:style w:type="paragraph" w:styleId="a5">
    <w:name w:val="footer"/>
    <w:basedOn w:val="a"/>
    <w:link w:val="a6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063764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4A2ACA"/>
    <w:pPr>
      <w:spacing w:line="240" w:lineRule="auto"/>
    </w:pPr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4A2ACA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E23FDC"/>
    <w:pPr>
      <w:spacing w:line="240" w:lineRule="auto"/>
      <w:ind w:leftChars="200" w:left="480"/>
    </w:pPr>
    <w:rPr>
      <w14:ligatures w14:val="standardContextual"/>
    </w:rPr>
  </w:style>
  <w:style w:type="character" w:styleId="aa">
    <w:name w:val="Hyperlink"/>
    <w:basedOn w:val="a0"/>
    <w:uiPriority w:val="99"/>
    <w:unhideWhenUsed/>
    <w:rsid w:val="00615C46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15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46AA-72CE-4C0D-AD66-B588495C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291</Words>
  <Characters>1665</Characters>
  <Application>Microsoft Office Word</Application>
  <DocSecurity>0</DocSecurity>
  <Lines>13</Lines>
  <Paragraphs>3</Paragraphs>
  <ScaleCrop>false</ScaleCrop>
  <Company>Audit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cp:lastModifiedBy>王詠萱</cp:lastModifiedBy>
  <cp:revision>120</cp:revision>
  <cp:lastPrinted>2026-07-04T02:13:00Z</cp:lastPrinted>
  <dcterms:created xsi:type="dcterms:W3CDTF">2024-06-21T07:10:00Z</dcterms:created>
  <dcterms:modified xsi:type="dcterms:W3CDTF">2026-07-10T08:55:00Z</dcterms:modified>
</cp:coreProperties>
</file>