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3B03B" w14:textId="77777777" w:rsidR="005A02EC" w:rsidRDefault="009241FA">
      <w:pPr>
        <w:pStyle w:val="2"/>
        <w:spacing w:line="560" w:lineRule="exact"/>
        <w:ind w:left="160"/>
        <w:rPr>
          <w:sz w:val="36"/>
          <w:szCs w:val="36"/>
        </w:rPr>
      </w:pPr>
      <w:r>
        <w:rPr>
          <w:rFonts w:hint="eastAsia"/>
          <w:sz w:val="36"/>
          <w:szCs w:val="36"/>
        </w:rPr>
        <w:t>十九、第二預備金</w:t>
      </w:r>
    </w:p>
    <w:p w14:paraId="57BC7750" w14:textId="77777777" w:rsidR="005A02EC" w:rsidRDefault="009241FA" w:rsidP="00D717FF">
      <w:pPr>
        <w:pStyle w:val="aff"/>
        <w:spacing w:line="520" w:lineRule="exact"/>
        <w:ind w:firstLine="369"/>
        <w:jc w:val="center"/>
        <w:rPr>
          <w:sz w:val="32"/>
          <w:szCs w:val="32"/>
        </w:rPr>
      </w:pPr>
      <w:r>
        <w:rPr>
          <w:rFonts w:hint="eastAsia"/>
          <w:sz w:val="32"/>
          <w:szCs w:val="32"/>
        </w:rPr>
        <w:t>各主管機關動支第二預備金事由簡表</w:t>
      </w:r>
    </w:p>
    <w:p w14:paraId="743A1485" w14:textId="77777777" w:rsidR="005A02EC" w:rsidRDefault="009241FA" w:rsidP="00C2024C">
      <w:pPr>
        <w:spacing w:line="240" w:lineRule="exact"/>
        <w:ind w:rightChars="30" w:right="48" w:firstLine="1695"/>
        <w:rPr>
          <w:spacing w:val="-4"/>
          <w:sz w:val="20"/>
        </w:rPr>
      </w:pPr>
      <w:r>
        <w:rPr>
          <w:rFonts w:hAnsi="標楷體" w:hint="eastAsia"/>
          <w:spacing w:val="-4"/>
          <w:sz w:val="20"/>
        </w:rPr>
        <w:t>單位：新臺幣元</w:t>
      </w:r>
    </w:p>
    <w:tbl>
      <w:tblPr>
        <w:tblW w:w="5000" w:type="pct"/>
        <w:tblLayout w:type="fixed"/>
        <w:tblCellMar>
          <w:left w:w="30" w:type="dxa"/>
          <w:right w:w="30" w:type="dxa"/>
        </w:tblCellMar>
        <w:tblLook w:val="0000" w:firstRow="0" w:lastRow="0" w:firstColumn="0" w:lastColumn="0" w:noHBand="0" w:noVBand="0"/>
      </w:tblPr>
      <w:tblGrid>
        <w:gridCol w:w="3330"/>
        <w:gridCol w:w="1164"/>
        <w:gridCol w:w="39"/>
        <w:gridCol w:w="2408"/>
        <w:gridCol w:w="14024"/>
      </w:tblGrid>
      <w:tr w:rsidR="005A02EC" w14:paraId="0F9798F8" w14:textId="77777777" w:rsidTr="00557A7F">
        <w:trPr>
          <w:cantSplit/>
          <w:trHeight w:val="450"/>
        </w:trPr>
        <w:tc>
          <w:tcPr>
            <w:tcW w:w="3330" w:type="dxa"/>
            <w:tcBorders>
              <w:top w:val="single" w:sz="4" w:space="0" w:color="auto"/>
              <w:left w:val="single" w:sz="4" w:space="0" w:color="auto"/>
              <w:bottom w:val="single" w:sz="4" w:space="0" w:color="auto"/>
              <w:right w:val="single" w:sz="4" w:space="0" w:color="auto"/>
            </w:tcBorders>
            <w:vAlign w:val="center"/>
          </w:tcPr>
          <w:p w14:paraId="73323810" w14:textId="77777777" w:rsidR="005A02EC" w:rsidRDefault="009241FA" w:rsidP="00243651">
            <w:pPr>
              <w:jc w:val="distribute"/>
              <w:rPr>
                <w:rFonts w:hAnsi="標楷體"/>
                <w:sz w:val="20"/>
              </w:rPr>
            </w:pPr>
            <w:r>
              <w:rPr>
                <w:rFonts w:hAnsi="標楷體" w:hint="eastAsia"/>
                <w:sz w:val="20"/>
              </w:rPr>
              <w:t>主管機關</w:t>
            </w:r>
          </w:p>
        </w:tc>
        <w:tc>
          <w:tcPr>
            <w:tcW w:w="3611" w:type="dxa"/>
            <w:gridSpan w:val="3"/>
            <w:tcBorders>
              <w:top w:val="single" w:sz="4" w:space="0" w:color="auto"/>
              <w:left w:val="single" w:sz="4" w:space="0" w:color="auto"/>
              <w:bottom w:val="single" w:sz="4" w:space="0" w:color="auto"/>
              <w:right w:val="single" w:sz="4" w:space="0" w:color="auto"/>
            </w:tcBorders>
            <w:vAlign w:val="center"/>
          </w:tcPr>
          <w:p w14:paraId="689DA07E" w14:textId="77777777" w:rsidR="005A02EC" w:rsidRDefault="009241FA" w:rsidP="00243651">
            <w:pPr>
              <w:jc w:val="distribute"/>
              <w:rPr>
                <w:rFonts w:hAnsi="標楷體"/>
                <w:sz w:val="20"/>
              </w:rPr>
            </w:pPr>
            <w:r>
              <w:rPr>
                <w:rFonts w:hAnsi="標楷體" w:hint="eastAsia"/>
                <w:sz w:val="20"/>
              </w:rPr>
              <w:t>動支金額</w:t>
            </w:r>
          </w:p>
        </w:tc>
        <w:tc>
          <w:tcPr>
            <w:tcW w:w="14024" w:type="dxa"/>
            <w:tcBorders>
              <w:top w:val="single" w:sz="4" w:space="0" w:color="auto"/>
              <w:left w:val="single" w:sz="4" w:space="0" w:color="auto"/>
              <w:bottom w:val="single" w:sz="4" w:space="0" w:color="auto"/>
              <w:right w:val="single" w:sz="4" w:space="0" w:color="auto"/>
            </w:tcBorders>
            <w:vAlign w:val="center"/>
          </w:tcPr>
          <w:p w14:paraId="0222E429" w14:textId="77777777" w:rsidR="005A02EC" w:rsidRDefault="009241FA" w:rsidP="00243651">
            <w:pPr>
              <w:jc w:val="distribute"/>
              <w:rPr>
                <w:rFonts w:hAnsi="標楷體"/>
                <w:sz w:val="20"/>
              </w:rPr>
            </w:pPr>
            <w:r>
              <w:rPr>
                <w:rFonts w:hAnsi="標楷體" w:hint="eastAsia"/>
                <w:sz w:val="20"/>
              </w:rPr>
              <w:t>主要動支事由</w:t>
            </w:r>
          </w:p>
        </w:tc>
      </w:tr>
      <w:tr w:rsidR="005A02EC" w14:paraId="0E995920" w14:textId="77777777" w:rsidTr="00557A7F">
        <w:trPr>
          <w:cantSplit/>
          <w:trHeight w:val="374"/>
        </w:trPr>
        <w:tc>
          <w:tcPr>
            <w:tcW w:w="3330" w:type="dxa"/>
            <w:tcBorders>
              <w:top w:val="single" w:sz="4" w:space="0" w:color="auto"/>
              <w:left w:val="single" w:sz="4" w:space="0" w:color="auto"/>
              <w:bottom w:val="single" w:sz="4" w:space="0" w:color="auto"/>
              <w:right w:val="single" w:sz="4" w:space="0" w:color="auto"/>
            </w:tcBorders>
            <w:vAlign w:val="center"/>
          </w:tcPr>
          <w:p w14:paraId="45D40BAE" w14:textId="77777777" w:rsidR="005A02EC" w:rsidRDefault="009241FA" w:rsidP="00243651">
            <w:pPr>
              <w:jc w:val="distribute"/>
              <w:rPr>
                <w:rFonts w:hAnsi="標楷體"/>
                <w:b/>
                <w:sz w:val="20"/>
              </w:rPr>
            </w:pPr>
            <w:r>
              <w:rPr>
                <w:rFonts w:hAnsi="標楷體" w:hint="eastAsia"/>
                <w:b/>
                <w:sz w:val="20"/>
              </w:rPr>
              <w:t>合計</w:t>
            </w:r>
          </w:p>
        </w:tc>
        <w:tc>
          <w:tcPr>
            <w:tcW w:w="3611" w:type="dxa"/>
            <w:gridSpan w:val="3"/>
            <w:tcBorders>
              <w:top w:val="single" w:sz="4" w:space="0" w:color="auto"/>
              <w:left w:val="single" w:sz="4" w:space="0" w:color="auto"/>
              <w:bottom w:val="single" w:sz="4" w:space="0" w:color="auto"/>
              <w:right w:val="single" w:sz="4" w:space="0" w:color="auto"/>
            </w:tcBorders>
            <w:vAlign w:val="center"/>
          </w:tcPr>
          <w:p w14:paraId="72D0FBC8" w14:textId="77A503EE" w:rsidR="005A02EC" w:rsidRDefault="009241FA">
            <w:pPr>
              <w:rPr>
                <w:rFonts w:ascii="細明體" w:eastAsia="細明體" w:hAnsi="細明體"/>
                <w:b/>
                <w:sz w:val="18"/>
                <w:szCs w:val="18"/>
              </w:rPr>
            </w:pPr>
            <w:r>
              <w:rPr>
                <w:rFonts w:ascii="細明體" w:eastAsia="細明體" w:hAnsi="細明體"/>
                <w:b/>
                <w:sz w:val="18"/>
                <w:szCs w:val="18"/>
              </w:rPr>
              <w:t>1</w:t>
            </w:r>
            <w:r w:rsidR="00C24940">
              <w:rPr>
                <w:rFonts w:ascii="細明體" w:eastAsia="細明體" w:hAnsi="細明體" w:hint="eastAsia"/>
                <w:b/>
                <w:sz w:val="18"/>
                <w:szCs w:val="18"/>
              </w:rPr>
              <w:t>9</w:t>
            </w:r>
            <w:r>
              <w:rPr>
                <w:rFonts w:ascii="細明體" w:eastAsia="細明體" w:hAnsi="細明體"/>
                <w:b/>
                <w:sz w:val="18"/>
                <w:szCs w:val="18"/>
              </w:rPr>
              <w:t>,</w:t>
            </w:r>
            <w:r w:rsidR="00C24940">
              <w:rPr>
                <w:rFonts w:ascii="細明體" w:eastAsia="細明體" w:hAnsi="細明體" w:hint="eastAsia"/>
                <w:b/>
                <w:sz w:val="18"/>
                <w:szCs w:val="18"/>
              </w:rPr>
              <w:t>935</w:t>
            </w:r>
            <w:r>
              <w:rPr>
                <w:rFonts w:ascii="細明體" w:eastAsia="細明體" w:hAnsi="細明體"/>
                <w:b/>
                <w:sz w:val="18"/>
                <w:szCs w:val="18"/>
              </w:rPr>
              <w:t>,000</w:t>
            </w:r>
          </w:p>
        </w:tc>
        <w:tc>
          <w:tcPr>
            <w:tcW w:w="14024" w:type="dxa"/>
            <w:tcBorders>
              <w:top w:val="single" w:sz="4" w:space="0" w:color="auto"/>
              <w:left w:val="single" w:sz="4" w:space="0" w:color="auto"/>
              <w:bottom w:val="single" w:sz="4" w:space="0" w:color="auto"/>
              <w:right w:val="single" w:sz="4" w:space="0" w:color="auto"/>
            </w:tcBorders>
            <w:vAlign w:val="center"/>
          </w:tcPr>
          <w:p w14:paraId="5658253C" w14:textId="77777777" w:rsidR="005A02EC" w:rsidRDefault="005A02EC">
            <w:pPr>
              <w:jc w:val="both"/>
              <w:rPr>
                <w:rFonts w:hAnsi="標楷體"/>
                <w:b/>
                <w:sz w:val="20"/>
              </w:rPr>
            </w:pPr>
          </w:p>
        </w:tc>
      </w:tr>
      <w:tr w:rsidR="00ED5225" w14:paraId="6C476752" w14:textId="77777777" w:rsidTr="005069FA">
        <w:trPr>
          <w:cantSplit/>
          <w:trHeight w:val="374"/>
        </w:trPr>
        <w:tc>
          <w:tcPr>
            <w:tcW w:w="3330" w:type="dxa"/>
            <w:vMerge w:val="restart"/>
            <w:tcBorders>
              <w:top w:val="single" w:sz="4" w:space="0" w:color="auto"/>
              <w:left w:val="single" w:sz="4" w:space="0" w:color="auto"/>
              <w:right w:val="single" w:sz="4" w:space="0" w:color="auto"/>
            </w:tcBorders>
            <w:vAlign w:val="center"/>
          </w:tcPr>
          <w:p w14:paraId="2BFCCA70" w14:textId="77777777" w:rsidR="00ED5225" w:rsidRDefault="00ED5225" w:rsidP="00243651">
            <w:pPr>
              <w:ind w:left="-2"/>
              <w:jc w:val="distribute"/>
              <w:rPr>
                <w:rFonts w:hAnsi="標楷體"/>
                <w:sz w:val="20"/>
              </w:rPr>
            </w:pPr>
            <w:r>
              <w:rPr>
                <w:rFonts w:hAnsi="標楷體" w:hint="eastAsia"/>
                <w:sz w:val="20"/>
              </w:rPr>
              <w:t>縣政府主管</w:t>
            </w:r>
          </w:p>
        </w:tc>
        <w:tc>
          <w:tcPr>
            <w:tcW w:w="1203" w:type="dxa"/>
            <w:gridSpan w:val="2"/>
            <w:tcBorders>
              <w:top w:val="single" w:sz="4" w:space="0" w:color="auto"/>
              <w:left w:val="single" w:sz="4" w:space="0" w:color="auto"/>
              <w:bottom w:val="single" w:sz="4" w:space="0" w:color="auto"/>
            </w:tcBorders>
            <w:vAlign w:val="center"/>
          </w:tcPr>
          <w:p w14:paraId="1BEEEBCD" w14:textId="77777777" w:rsidR="00ED5225" w:rsidRDefault="00ED5225" w:rsidP="00243651">
            <w:pPr>
              <w:jc w:val="distribute"/>
              <w:rPr>
                <w:rFonts w:hAnsi="標楷體"/>
                <w:b/>
                <w:bCs/>
                <w:sz w:val="20"/>
              </w:rPr>
            </w:pPr>
            <w:r>
              <w:rPr>
                <w:rFonts w:hAnsi="標楷體"/>
                <w:b/>
                <w:bCs/>
                <w:sz w:val="20"/>
              </w:rPr>
              <w:t>小計</w:t>
            </w:r>
          </w:p>
        </w:tc>
        <w:tc>
          <w:tcPr>
            <w:tcW w:w="2408" w:type="dxa"/>
            <w:tcBorders>
              <w:top w:val="single" w:sz="4" w:space="0" w:color="auto"/>
              <w:left w:val="none" w:sz="4" w:space="0" w:color="000000"/>
              <w:bottom w:val="single" w:sz="4" w:space="0" w:color="auto"/>
              <w:right w:val="single" w:sz="4" w:space="0" w:color="auto"/>
            </w:tcBorders>
            <w:vAlign w:val="center"/>
          </w:tcPr>
          <w:p w14:paraId="37D8EB65" w14:textId="150BDA33" w:rsidR="00ED5225" w:rsidRDefault="00ED5225">
            <w:pPr>
              <w:rPr>
                <w:rFonts w:ascii="細明體" w:eastAsia="細明體" w:hAnsi="細明體"/>
                <w:b/>
                <w:bCs/>
                <w:sz w:val="18"/>
                <w:szCs w:val="18"/>
              </w:rPr>
            </w:pPr>
            <w:r>
              <w:rPr>
                <w:rFonts w:ascii="細明體" w:eastAsia="細明體" w:hAnsi="細明體" w:hint="eastAsia"/>
                <w:b/>
                <w:bCs/>
                <w:sz w:val="18"/>
                <w:szCs w:val="18"/>
              </w:rPr>
              <w:t>7</w:t>
            </w:r>
            <w:r>
              <w:rPr>
                <w:rFonts w:ascii="細明體" w:eastAsia="細明體" w:hAnsi="細明體"/>
                <w:b/>
                <w:bCs/>
                <w:sz w:val="18"/>
                <w:szCs w:val="18"/>
              </w:rPr>
              <w:t>,</w:t>
            </w:r>
            <w:r>
              <w:rPr>
                <w:rFonts w:ascii="細明體" w:eastAsia="細明體" w:hAnsi="細明體" w:hint="eastAsia"/>
                <w:b/>
                <w:bCs/>
                <w:sz w:val="18"/>
                <w:szCs w:val="18"/>
              </w:rPr>
              <w:t>160</w:t>
            </w:r>
            <w:r>
              <w:rPr>
                <w:rFonts w:ascii="細明體" w:eastAsia="細明體" w:hAnsi="細明體"/>
                <w:b/>
                <w:bCs/>
                <w:sz w:val="18"/>
                <w:szCs w:val="18"/>
              </w:rPr>
              <w:t>,</w:t>
            </w:r>
            <w:r>
              <w:rPr>
                <w:rFonts w:ascii="細明體" w:eastAsia="細明體" w:hAnsi="細明體" w:hint="eastAsia"/>
                <w:b/>
                <w:bCs/>
                <w:sz w:val="18"/>
                <w:szCs w:val="18"/>
              </w:rPr>
              <w:t>000</w:t>
            </w:r>
          </w:p>
        </w:tc>
        <w:tc>
          <w:tcPr>
            <w:tcW w:w="14024" w:type="dxa"/>
            <w:tcBorders>
              <w:top w:val="single" w:sz="4" w:space="0" w:color="auto"/>
              <w:left w:val="single" w:sz="4" w:space="0" w:color="auto"/>
              <w:bottom w:val="single" w:sz="4" w:space="0" w:color="auto"/>
              <w:right w:val="single" w:sz="4" w:space="0" w:color="auto"/>
            </w:tcBorders>
            <w:vAlign w:val="center"/>
          </w:tcPr>
          <w:p w14:paraId="17CB45F4" w14:textId="77777777" w:rsidR="00ED5225" w:rsidRDefault="00ED5225">
            <w:pPr>
              <w:jc w:val="both"/>
              <w:rPr>
                <w:rFonts w:hAnsi="標楷體"/>
                <w:sz w:val="20"/>
              </w:rPr>
            </w:pPr>
          </w:p>
        </w:tc>
      </w:tr>
      <w:tr w:rsidR="00ED5225" w14:paraId="7582B6BE" w14:textId="77777777" w:rsidTr="005069FA">
        <w:trPr>
          <w:cantSplit/>
          <w:trHeight w:val="374"/>
        </w:trPr>
        <w:tc>
          <w:tcPr>
            <w:tcW w:w="3330" w:type="dxa"/>
            <w:vMerge/>
            <w:tcBorders>
              <w:left w:val="single" w:sz="4" w:space="0" w:color="auto"/>
              <w:right w:val="single" w:sz="4" w:space="0" w:color="auto"/>
            </w:tcBorders>
            <w:vAlign w:val="center"/>
          </w:tcPr>
          <w:p w14:paraId="0A53B226" w14:textId="77777777" w:rsidR="00ED5225" w:rsidRDefault="00ED5225" w:rsidP="00243651">
            <w:pPr>
              <w:ind w:left="-2"/>
              <w:jc w:val="distribute"/>
              <w:rPr>
                <w:rFonts w:hAnsi="標楷體"/>
                <w:sz w:val="20"/>
              </w:rPr>
            </w:pPr>
          </w:p>
        </w:tc>
        <w:tc>
          <w:tcPr>
            <w:tcW w:w="3611" w:type="dxa"/>
            <w:gridSpan w:val="3"/>
            <w:tcBorders>
              <w:top w:val="single" w:sz="4" w:space="0" w:color="auto"/>
              <w:left w:val="single" w:sz="4" w:space="0" w:color="auto"/>
              <w:bottom w:val="single" w:sz="4" w:space="0" w:color="auto"/>
              <w:right w:val="single" w:sz="4" w:space="0" w:color="auto"/>
            </w:tcBorders>
            <w:vAlign w:val="center"/>
          </w:tcPr>
          <w:p w14:paraId="47E60AEF" w14:textId="37DD0A0E" w:rsidR="00ED5225" w:rsidRDefault="00ED5225">
            <w:pPr>
              <w:rPr>
                <w:rFonts w:ascii="細明體" w:eastAsia="細明體" w:hAnsi="細明體"/>
                <w:sz w:val="18"/>
                <w:szCs w:val="18"/>
              </w:rPr>
            </w:pPr>
            <w:r>
              <w:rPr>
                <w:rFonts w:ascii="細明體" w:eastAsia="細明體" w:hAnsi="細明體" w:hint="eastAsia"/>
                <w:sz w:val="18"/>
                <w:szCs w:val="18"/>
              </w:rPr>
              <w:t>590</w:t>
            </w:r>
            <w:r>
              <w:rPr>
                <w:rFonts w:ascii="細明體" w:eastAsia="細明體" w:hAnsi="細明體"/>
                <w:sz w:val="18"/>
                <w:szCs w:val="18"/>
              </w:rPr>
              <w:t>,000</w:t>
            </w:r>
          </w:p>
        </w:tc>
        <w:tc>
          <w:tcPr>
            <w:tcW w:w="14024" w:type="dxa"/>
            <w:tcBorders>
              <w:left w:val="single" w:sz="4" w:space="0" w:color="auto"/>
              <w:bottom w:val="single" w:sz="4" w:space="0" w:color="auto"/>
              <w:right w:val="single" w:sz="4" w:space="0" w:color="auto"/>
            </w:tcBorders>
            <w:vAlign w:val="center"/>
          </w:tcPr>
          <w:p w14:paraId="5F3E5654" w14:textId="2603CDB2" w:rsidR="00ED5225" w:rsidRDefault="00ED5225">
            <w:pPr>
              <w:jc w:val="both"/>
              <w:rPr>
                <w:rFonts w:hAnsi="標楷體"/>
                <w:sz w:val="20"/>
              </w:rPr>
            </w:pPr>
            <w:r>
              <w:rPr>
                <w:rFonts w:hAnsi="標楷體" w:hint="eastAsia"/>
                <w:sz w:val="20"/>
              </w:rPr>
              <w:t>行政處(綜合發展處)辦理提升金門縣檔案管理實施計畫114</w:t>
            </w:r>
            <w:r w:rsidR="00AA46D9">
              <w:rPr>
                <w:rFonts w:hAnsi="標楷體" w:hint="eastAsia"/>
                <w:sz w:val="20"/>
              </w:rPr>
              <w:t>－</w:t>
            </w:r>
            <w:proofErr w:type="gramStart"/>
            <w:r>
              <w:rPr>
                <w:rFonts w:hAnsi="標楷體" w:hint="eastAsia"/>
                <w:sz w:val="20"/>
              </w:rPr>
              <w:t>115</w:t>
            </w:r>
            <w:proofErr w:type="gramEnd"/>
            <w:r>
              <w:rPr>
                <w:rFonts w:hAnsi="標楷體" w:hint="eastAsia"/>
                <w:sz w:val="20"/>
              </w:rPr>
              <w:t>年度工作計畫所需經費。</w:t>
            </w:r>
          </w:p>
        </w:tc>
      </w:tr>
      <w:tr w:rsidR="00ED5225" w14:paraId="67F65119" w14:textId="77777777" w:rsidTr="005069FA">
        <w:trPr>
          <w:cantSplit/>
          <w:trHeight w:val="374"/>
        </w:trPr>
        <w:tc>
          <w:tcPr>
            <w:tcW w:w="3330" w:type="dxa"/>
            <w:vMerge/>
            <w:tcBorders>
              <w:left w:val="single" w:sz="4" w:space="0" w:color="auto"/>
              <w:right w:val="single" w:sz="4" w:space="0" w:color="auto"/>
            </w:tcBorders>
            <w:vAlign w:val="center"/>
          </w:tcPr>
          <w:p w14:paraId="32A99C3F" w14:textId="77777777" w:rsidR="00ED5225" w:rsidRDefault="00ED5225" w:rsidP="00243651">
            <w:pPr>
              <w:ind w:left="-2"/>
              <w:jc w:val="distribute"/>
              <w:rPr>
                <w:rFonts w:hAnsi="標楷體"/>
                <w:sz w:val="20"/>
              </w:rPr>
            </w:pPr>
          </w:p>
        </w:tc>
        <w:tc>
          <w:tcPr>
            <w:tcW w:w="3611" w:type="dxa"/>
            <w:gridSpan w:val="3"/>
            <w:tcBorders>
              <w:top w:val="single" w:sz="4" w:space="0" w:color="auto"/>
              <w:left w:val="single" w:sz="4" w:space="0" w:color="auto"/>
              <w:bottom w:val="single" w:sz="4" w:space="0" w:color="auto"/>
              <w:right w:val="single" w:sz="4" w:space="0" w:color="auto"/>
            </w:tcBorders>
            <w:vAlign w:val="center"/>
          </w:tcPr>
          <w:p w14:paraId="2FDBF53A" w14:textId="7A161C49" w:rsidR="00ED5225" w:rsidRDefault="00ED5225">
            <w:pPr>
              <w:rPr>
                <w:rFonts w:ascii="細明體" w:eastAsia="細明體" w:hAnsi="細明體"/>
                <w:sz w:val="18"/>
                <w:szCs w:val="18"/>
              </w:rPr>
            </w:pPr>
            <w:r>
              <w:rPr>
                <w:rFonts w:ascii="細明體" w:eastAsia="細明體" w:hAnsi="細明體" w:hint="eastAsia"/>
                <w:sz w:val="18"/>
                <w:szCs w:val="18"/>
              </w:rPr>
              <w:t>796</w:t>
            </w:r>
            <w:r>
              <w:rPr>
                <w:rFonts w:ascii="細明體" w:eastAsia="細明體" w:hAnsi="細明體"/>
                <w:sz w:val="18"/>
                <w:szCs w:val="18"/>
              </w:rPr>
              <w:t>,000</w:t>
            </w:r>
          </w:p>
        </w:tc>
        <w:tc>
          <w:tcPr>
            <w:tcW w:w="14024" w:type="dxa"/>
            <w:tcBorders>
              <w:top w:val="single" w:sz="4" w:space="0" w:color="auto"/>
              <w:left w:val="single" w:sz="4" w:space="0" w:color="auto"/>
              <w:bottom w:val="single" w:sz="4" w:space="0" w:color="auto"/>
              <w:right w:val="single" w:sz="4" w:space="0" w:color="auto"/>
            </w:tcBorders>
            <w:vAlign w:val="center"/>
          </w:tcPr>
          <w:p w14:paraId="245B91D5" w14:textId="617DBA56" w:rsidR="00ED5225" w:rsidRDefault="00ED5225">
            <w:pPr>
              <w:jc w:val="both"/>
              <w:rPr>
                <w:rFonts w:hAnsi="標楷體"/>
                <w:sz w:val="20"/>
              </w:rPr>
            </w:pPr>
            <w:r>
              <w:rPr>
                <w:rFonts w:hAnsi="標楷體" w:hint="eastAsia"/>
                <w:sz w:val="20"/>
              </w:rPr>
              <w:t>民政處辦理金門縣原住民族族群主流化友善公共空間（屏東營區修繕）規劃設計案所需經費。</w:t>
            </w:r>
          </w:p>
        </w:tc>
      </w:tr>
      <w:tr w:rsidR="00ED5225" w14:paraId="59CB1D31" w14:textId="77777777" w:rsidTr="005069FA">
        <w:trPr>
          <w:cantSplit/>
          <w:trHeight w:val="374"/>
        </w:trPr>
        <w:tc>
          <w:tcPr>
            <w:tcW w:w="3330" w:type="dxa"/>
            <w:vMerge/>
            <w:tcBorders>
              <w:left w:val="single" w:sz="4" w:space="0" w:color="auto"/>
              <w:right w:val="single" w:sz="4" w:space="0" w:color="auto"/>
            </w:tcBorders>
            <w:vAlign w:val="center"/>
          </w:tcPr>
          <w:p w14:paraId="6F92192D" w14:textId="77777777" w:rsidR="00ED5225" w:rsidRDefault="00ED5225" w:rsidP="00243651">
            <w:pPr>
              <w:ind w:left="-2"/>
              <w:jc w:val="distribute"/>
              <w:rPr>
                <w:rFonts w:hAnsi="標楷體"/>
                <w:sz w:val="20"/>
              </w:rPr>
            </w:pPr>
          </w:p>
        </w:tc>
        <w:tc>
          <w:tcPr>
            <w:tcW w:w="3611" w:type="dxa"/>
            <w:gridSpan w:val="3"/>
            <w:tcBorders>
              <w:top w:val="single" w:sz="4" w:space="0" w:color="auto"/>
              <w:left w:val="single" w:sz="4" w:space="0" w:color="auto"/>
              <w:bottom w:val="single" w:sz="4" w:space="0" w:color="auto"/>
              <w:right w:val="single" w:sz="4" w:space="0" w:color="auto"/>
            </w:tcBorders>
            <w:vAlign w:val="center"/>
          </w:tcPr>
          <w:p w14:paraId="52DCBF2B" w14:textId="530A2177" w:rsidR="00ED5225" w:rsidRDefault="00ED5225">
            <w:pPr>
              <w:rPr>
                <w:rFonts w:ascii="細明體" w:eastAsia="細明體" w:hAnsi="細明體"/>
                <w:sz w:val="18"/>
                <w:szCs w:val="18"/>
              </w:rPr>
            </w:pPr>
            <w:r>
              <w:rPr>
                <w:rFonts w:ascii="細明體" w:eastAsia="細明體" w:hAnsi="細明體" w:hint="eastAsia"/>
                <w:sz w:val="18"/>
                <w:szCs w:val="18"/>
              </w:rPr>
              <w:t>300</w:t>
            </w:r>
            <w:r>
              <w:rPr>
                <w:rFonts w:ascii="細明體" w:eastAsia="細明體" w:hAnsi="細明體"/>
                <w:sz w:val="18"/>
                <w:szCs w:val="18"/>
              </w:rPr>
              <w:t>,000</w:t>
            </w:r>
          </w:p>
        </w:tc>
        <w:tc>
          <w:tcPr>
            <w:tcW w:w="14024" w:type="dxa"/>
            <w:tcBorders>
              <w:top w:val="single" w:sz="4" w:space="0" w:color="auto"/>
              <w:left w:val="single" w:sz="4" w:space="0" w:color="auto"/>
              <w:bottom w:val="single" w:sz="4" w:space="0" w:color="auto"/>
              <w:right w:val="single" w:sz="4" w:space="0" w:color="auto"/>
            </w:tcBorders>
            <w:vAlign w:val="center"/>
          </w:tcPr>
          <w:p w14:paraId="799EBD25" w14:textId="0398AF22" w:rsidR="00ED5225" w:rsidRPr="001257FD" w:rsidRDefault="00ED5225">
            <w:pPr>
              <w:jc w:val="both"/>
              <w:rPr>
                <w:rFonts w:hAnsi="標楷體"/>
                <w:sz w:val="20"/>
              </w:rPr>
            </w:pPr>
            <w:r>
              <w:rPr>
                <w:rFonts w:hAnsi="標楷體" w:hint="eastAsia"/>
                <w:sz w:val="20"/>
              </w:rPr>
              <w:t>民政處辦理輔導既有宗教建築物及用地合法化所需經費。</w:t>
            </w:r>
          </w:p>
        </w:tc>
      </w:tr>
      <w:tr w:rsidR="00ED5225" w14:paraId="7C79FA50" w14:textId="77777777" w:rsidTr="005069FA">
        <w:trPr>
          <w:cantSplit/>
          <w:trHeight w:val="374"/>
        </w:trPr>
        <w:tc>
          <w:tcPr>
            <w:tcW w:w="3330" w:type="dxa"/>
            <w:vMerge/>
            <w:tcBorders>
              <w:left w:val="single" w:sz="4" w:space="0" w:color="auto"/>
              <w:right w:val="single" w:sz="4" w:space="0" w:color="auto"/>
            </w:tcBorders>
            <w:vAlign w:val="center"/>
          </w:tcPr>
          <w:p w14:paraId="602BB83E" w14:textId="77777777" w:rsidR="00ED5225" w:rsidRDefault="00ED5225" w:rsidP="00243651">
            <w:pPr>
              <w:ind w:left="-2"/>
              <w:jc w:val="distribute"/>
              <w:rPr>
                <w:rFonts w:hAnsi="標楷體"/>
                <w:sz w:val="20"/>
              </w:rPr>
            </w:pPr>
          </w:p>
        </w:tc>
        <w:tc>
          <w:tcPr>
            <w:tcW w:w="3611" w:type="dxa"/>
            <w:gridSpan w:val="3"/>
            <w:tcBorders>
              <w:top w:val="single" w:sz="4" w:space="0" w:color="auto"/>
              <w:left w:val="single" w:sz="4" w:space="0" w:color="auto"/>
              <w:bottom w:val="single" w:sz="4" w:space="0" w:color="auto"/>
              <w:right w:val="single" w:sz="4" w:space="0" w:color="auto"/>
            </w:tcBorders>
            <w:vAlign w:val="center"/>
          </w:tcPr>
          <w:p w14:paraId="0847FB64" w14:textId="6BEBC30C" w:rsidR="00ED5225" w:rsidRDefault="00ED5225">
            <w:pPr>
              <w:rPr>
                <w:rFonts w:ascii="細明體" w:eastAsia="細明體" w:hAnsi="細明體"/>
                <w:sz w:val="18"/>
                <w:szCs w:val="18"/>
              </w:rPr>
            </w:pPr>
            <w:r>
              <w:rPr>
                <w:rFonts w:ascii="細明體" w:eastAsia="細明體" w:hAnsi="細明體" w:hint="eastAsia"/>
                <w:sz w:val="18"/>
                <w:szCs w:val="18"/>
              </w:rPr>
              <w:t>136</w:t>
            </w:r>
            <w:r>
              <w:rPr>
                <w:rFonts w:ascii="細明體" w:eastAsia="細明體" w:hAnsi="細明體"/>
                <w:sz w:val="18"/>
                <w:szCs w:val="18"/>
              </w:rPr>
              <w:t>,000</w:t>
            </w:r>
          </w:p>
        </w:tc>
        <w:tc>
          <w:tcPr>
            <w:tcW w:w="14024" w:type="dxa"/>
            <w:tcBorders>
              <w:top w:val="single" w:sz="4" w:space="0" w:color="auto"/>
              <w:left w:val="single" w:sz="4" w:space="0" w:color="auto"/>
              <w:bottom w:val="single" w:sz="4" w:space="0" w:color="auto"/>
              <w:right w:val="single" w:sz="4" w:space="0" w:color="auto"/>
            </w:tcBorders>
            <w:vAlign w:val="center"/>
          </w:tcPr>
          <w:p w14:paraId="4C83EF23" w14:textId="27105585" w:rsidR="00ED5225" w:rsidRPr="001257FD" w:rsidRDefault="00ED5225">
            <w:pPr>
              <w:jc w:val="both"/>
              <w:rPr>
                <w:rFonts w:hAnsi="標楷體"/>
                <w:sz w:val="20"/>
              </w:rPr>
            </w:pPr>
            <w:r>
              <w:rPr>
                <w:rFonts w:hAnsi="標楷體" w:hint="eastAsia"/>
                <w:sz w:val="20"/>
              </w:rPr>
              <w:t>建設處(產業發展處)辦理113年精進地方政府關鍵食安管理計畫所需經費。</w:t>
            </w:r>
          </w:p>
        </w:tc>
      </w:tr>
      <w:tr w:rsidR="00ED5225" w:rsidRPr="00ED5225" w14:paraId="5E72C528" w14:textId="77777777" w:rsidTr="005069FA">
        <w:trPr>
          <w:cantSplit/>
          <w:trHeight w:val="374"/>
        </w:trPr>
        <w:tc>
          <w:tcPr>
            <w:tcW w:w="3330" w:type="dxa"/>
            <w:vMerge/>
            <w:tcBorders>
              <w:left w:val="single" w:sz="4" w:space="0" w:color="auto"/>
              <w:right w:val="single" w:sz="4" w:space="0" w:color="auto"/>
            </w:tcBorders>
            <w:vAlign w:val="center"/>
          </w:tcPr>
          <w:p w14:paraId="6E84BEC7" w14:textId="77777777" w:rsidR="00ED5225" w:rsidRDefault="00ED5225" w:rsidP="00ED5225">
            <w:pPr>
              <w:ind w:left="-2"/>
              <w:jc w:val="distribute"/>
              <w:rPr>
                <w:rFonts w:hAnsi="標楷體"/>
                <w:sz w:val="20"/>
              </w:rPr>
            </w:pPr>
          </w:p>
        </w:tc>
        <w:tc>
          <w:tcPr>
            <w:tcW w:w="3611" w:type="dxa"/>
            <w:gridSpan w:val="3"/>
            <w:tcBorders>
              <w:top w:val="single" w:sz="4" w:space="0" w:color="auto"/>
              <w:left w:val="single" w:sz="4" w:space="0" w:color="auto"/>
              <w:bottom w:val="single" w:sz="4" w:space="0" w:color="auto"/>
              <w:right w:val="single" w:sz="4" w:space="0" w:color="auto"/>
            </w:tcBorders>
            <w:vAlign w:val="center"/>
          </w:tcPr>
          <w:p w14:paraId="7597D1E6" w14:textId="29C6B46B" w:rsidR="00ED5225" w:rsidRDefault="00ED5225" w:rsidP="00ED5225">
            <w:pPr>
              <w:rPr>
                <w:rFonts w:ascii="細明體" w:eastAsia="細明體" w:hAnsi="細明體"/>
                <w:sz w:val="18"/>
                <w:szCs w:val="18"/>
              </w:rPr>
            </w:pPr>
            <w:r>
              <w:rPr>
                <w:rFonts w:ascii="細明體" w:eastAsia="細明體" w:hAnsi="細明體" w:hint="eastAsia"/>
                <w:sz w:val="18"/>
                <w:szCs w:val="18"/>
              </w:rPr>
              <w:t>750</w:t>
            </w:r>
            <w:r>
              <w:rPr>
                <w:rFonts w:ascii="細明體" w:eastAsia="細明體" w:hAnsi="細明體"/>
                <w:sz w:val="18"/>
                <w:szCs w:val="18"/>
              </w:rPr>
              <w:t>,000</w:t>
            </w:r>
          </w:p>
        </w:tc>
        <w:tc>
          <w:tcPr>
            <w:tcW w:w="14024" w:type="dxa"/>
            <w:tcBorders>
              <w:top w:val="single" w:sz="4" w:space="0" w:color="auto"/>
              <w:left w:val="single" w:sz="4" w:space="0" w:color="auto"/>
              <w:bottom w:val="single" w:sz="4" w:space="0" w:color="auto"/>
              <w:right w:val="single" w:sz="4" w:space="0" w:color="auto"/>
            </w:tcBorders>
            <w:vAlign w:val="center"/>
          </w:tcPr>
          <w:p w14:paraId="5C5C5D43" w14:textId="38AD959A" w:rsidR="00ED5225" w:rsidRDefault="00ED5225" w:rsidP="00ED5225">
            <w:pPr>
              <w:jc w:val="both"/>
              <w:rPr>
                <w:rFonts w:hAnsi="標楷體"/>
                <w:sz w:val="20"/>
              </w:rPr>
            </w:pPr>
            <w:r>
              <w:rPr>
                <w:rFonts w:hAnsi="標楷體" w:hint="eastAsia"/>
                <w:sz w:val="20"/>
              </w:rPr>
              <w:t>建設處(產業發展處)辦理促進地方政府推動海洋事務補助計畫－金門海島學校之海洋意識培力與地方創生所需經費。</w:t>
            </w:r>
          </w:p>
        </w:tc>
      </w:tr>
      <w:tr w:rsidR="00ED5225" w14:paraId="35714934" w14:textId="77777777" w:rsidTr="00822426">
        <w:trPr>
          <w:cantSplit/>
          <w:trHeight w:val="374"/>
        </w:trPr>
        <w:tc>
          <w:tcPr>
            <w:tcW w:w="3330" w:type="dxa"/>
            <w:vMerge/>
            <w:tcBorders>
              <w:left w:val="single" w:sz="4" w:space="0" w:color="auto"/>
              <w:right w:val="single" w:sz="4" w:space="0" w:color="auto"/>
            </w:tcBorders>
            <w:vAlign w:val="center"/>
          </w:tcPr>
          <w:p w14:paraId="740265FF" w14:textId="7F159181" w:rsidR="00ED5225" w:rsidRDefault="00ED5225" w:rsidP="00ED5225">
            <w:pPr>
              <w:ind w:left="-2"/>
              <w:jc w:val="distribute"/>
              <w:rPr>
                <w:rFonts w:hAnsi="標楷體"/>
                <w:sz w:val="20"/>
              </w:rPr>
            </w:pPr>
          </w:p>
        </w:tc>
        <w:tc>
          <w:tcPr>
            <w:tcW w:w="3611" w:type="dxa"/>
            <w:gridSpan w:val="3"/>
            <w:tcBorders>
              <w:top w:val="single" w:sz="4" w:space="0" w:color="auto"/>
              <w:left w:val="single" w:sz="4" w:space="0" w:color="auto"/>
              <w:bottom w:val="single" w:sz="4" w:space="0" w:color="auto"/>
              <w:right w:val="single" w:sz="4" w:space="0" w:color="auto"/>
            </w:tcBorders>
            <w:vAlign w:val="center"/>
          </w:tcPr>
          <w:p w14:paraId="1B0FD901" w14:textId="713CD313" w:rsidR="00ED5225" w:rsidRDefault="00ED5225" w:rsidP="00ED5225">
            <w:pPr>
              <w:rPr>
                <w:rFonts w:ascii="細明體" w:eastAsia="細明體" w:hAnsi="細明體"/>
                <w:sz w:val="18"/>
                <w:szCs w:val="18"/>
              </w:rPr>
            </w:pPr>
            <w:r>
              <w:rPr>
                <w:rFonts w:ascii="細明體" w:eastAsia="細明體" w:hAnsi="細明體" w:hint="eastAsia"/>
                <w:sz w:val="18"/>
                <w:szCs w:val="18"/>
              </w:rPr>
              <w:t>5</w:t>
            </w:r>
            <w:r>
              <w:rPr>
                <w:rFonts w:ascii="細明體" w:eastAsia="細明體" w:hAnsi="細明體"/>
                <w:sz w:val="18"/>
                <w:szCs w:val="18"/>
              </w:rPr>
              <w:t>65,000</w:t>
            </w:r>
          </w:p>
        </w:tc>
        <w:tc>
          <w:tcPr>
            <w:tcW w:w="14024" w:type="dxa"/>
            <w:tcBorders>
              <w:top w:val="single" w:sz="4" w:space="0" w:color="auto"/>
              <w:left w:val="single" w:sz="4" w:space="0" w:color="auto"/>
              <w:bottom w:val="single" w:sz="4" w:space="0" w:color="auto"/>
              <w:right w:val="single" w:sz="4" w:space="0" w:color="auto"/>
            </w:tcBorders>
            <w:vAlign w:val="center"/>
          </w:tcPr>
          <w:p w14:paraId="4A04CE75" w14:textId="05A0C5F6" w:rsidR="00ED5225" w:rsidRDefault="00ED5225" w:rsidP="00ED5225">
            <w:pPr>
              <w:jc w:val="both"/>
              <w:rPr>
                <w:rFonts w:hAnsi="標楷體"/>
                <w:sz w:val="20"/>
              </w:rPr>
            </w:pPr>
            <w:r>
              <w:rPr>
                <w:rFonts w:hAnsi="標楷體" w:hint="eastAsia"/>
                <w:sz w:val="20"/>
              </w:rPr>
              <w:t>觀光處辦理永續提升</w:t>
            </w:r>
            <w:r w:rsidR="00AA46D9">
              <w:rPr>
                <w:rFonts w:hAnsi="標楷體" w:hint="eastAsia"/>
                <w:sz w:val="20"/>
              </w:rPr>
              <w:t>人行</w:t>
            </w:r>
            <w:r>
              <w:rPr>
                <w:rFonts w:hAnsi="標楷體" w:hint="eastAsia"/>
                <w:sz w:val="20"/>
              </w:rPr>
              <w:t>安全計畫－金門縣金城鎮民權路中正國小</w:t>
            </w:r>
            <w:proofErr w:type="gramStart"/>
            <w:r>
              <w:rPr>
                <w:rFonts w:hAnsi="標楷體" w:hint="eastAsia"/>
                <w:sz w:val="20"/>
              </w:rPr>
              <w:t>至海福飯店</w:t>
            </w:r>
            <w:proofErr w:type="gramEnd"/>
            <w:r>
              <w:rPr>
                <w:rFonts w:hAnsi="標楷體" w:hint="eastAsia"/>
                <w:sz w:val="20"/>
              </w:rPr>
              <w:t>段人行道</w:t>
            </w:r>
            <w:proofErr w:type="gramStart"/>
            <w:r>
              <w:rPr>
                <w:rFonts w:hAnsi="標楷體" w:hint="eastAsia"/>
                <w:sz w:val="20"/>
              </w:rPr>
              <w:t>整平暨零星</w:t>
            </w:r>
            <w:proofErr w:type="gramEnd"/>
            <w:r>
              <w:rPr>
                <w:rFonts w:hAnsi="標楷體" w:hint="eastAsia"/>
                <w:sz w:val="20"/>
              </w:rPr>
              <w:t>改善計畫所需經費。</w:t>
            </w:r>
          </w:p>
        </w:tc>
      </w:tr>
      <w:tr w:rsidR="00ED5225" w14:paraId="0C69F8A2" w14:textId="77777777" w:rsidTr="005B0609">
        <w:trPr>
          <w:cantSplit/>
          <w:trHeight w:val="374"/>
        </w:trPr>
        <w:tc>
          <w:tcPr>
            <w:tcW w:w="3330" w:type="dxa"/>
            <w:vMerge/>
            <w:tcBorders>
              <w:left w:val="single" w:sz="4" w:space="0" w:color="auto"/>
              <w:right w:val="single" w:sz="4" w:space="0" w:color="auto"/>
            </w:tcBorders>
            <w:vAlign w:val="center"/>
          </w:tcPr>
          <w:p w14:paraId="7C2EED0B" w14:textId="77777777" w:rsidR="00ED5225" w:rsidRDefault="00ED5225" w:rsidP="00ED5225">
            <w:pPr>
              <w:ind w:left="-2"/>
              <w:jc w:val="distribute"/>
              <w:rPr>
                <w:rFonts w:hAnsi="標楷體"/>
                <w:sz w:val="20"/>
              </w:rPr>
            </w:pPr>
          </w:p>
        </w:tc>
        <w:tc>
          <w:tcPr>
            <w:tcW w:w="3611" w:type="dxa"/>
            <w:gridSpan w:val="3"/>
            <w:tcBorders>
              <w:top w:val="single" w:sz="4" w:space="0" w:color="auto"/>
              <w:left w:val="single" w:sz="4" w:space="0" w:color="auto"/>
              <w:bottom w:val="single" w:sz="4" w:space="0" w:color="auto"/>
              <w:right w:val="single" w:sz="4" w:space="0" w:color="auto"/>
            </w:tcBorders>
            <w:vAlign w:val="center"/>
          </w:tcPr>
          <w:p w14:paraId="2F48B875" w14:textId="5A7C3E2C" w:rsidR="00ED5225" w:rsidRPr="00ED5225" w:rsidRDefault="00ED5225" w:rsidP="00ED5225">
            <w:pPr>
              <w:rPr>
                <w:rFonts w:ascii="細明體" w:eastAsia="細明體" w:hAnsi="細明體"/>
                <w:sz w:val="18"/>
                <w:szCs w:val="18"/>
              </w:rPr>
            </w:pPr>
            <w:r>
              <w:rPr>
                <w:rFonts w:ascii="細明體" w:eastAsia="細明體" w:hAnsi="細明體" w:hint="eastAsia"/>
                <w:sz w:val="18"/>
                <w:szCs w:val="18"/>
              </w:rPr>
              <w:t>48</w:t>
            </w:r>
            <w:r>
              <w:rPr>
                <w:rFonts w:ascii="細明體" w:eastAsia="細明體" w:hAnsi="細明體"/>
                <w:sz w:val="18"/>
                <w:szCs w:val="18"/>
              </w:rPr>
              <w:t>,000</w:t>
            </w:r>
          </w:p>
        </w:tc>
        <w:tc>
          <w:tcPr>
            <w:tcW w:w="14024" w:type="dxa"/>
            <w:tcBorders>
              <w:top w:val="single" w:sz="4" w:space="0" w:color="auto"/>
              <w:left w:val="single" w:sz="4" w:space="0" w:color="auto"/>
              <w:bottom w:val="single" w:sz="4" w:space="0" w:color="auto"/>
              <w:right w:val="single" w:sz="4" w:space="0" w:color="auto"/>
            </w:tcBorders>
            <w:vAlign w:val="center"/>
          </w:tcPr>
          <w:p w14:paraId="13D924EB" w14:textId="2D010071" w:rsidR="00ED5225" w:rsidRDefault="00ED5225" w:rsidP="00ED5225">
            <w:pPr>
              <w:jc w:val="both"/>
              <w:rPr>
                <w:rFonts w:hAnsi="標楷體"/>
                <w:sz w:val="20"/>
              </w:rPr>
            </w:pPr>
            <w:r>
              <w:rPr>
                <w:rFonts w:hAnsi="標楷體" w:hint="eastAsia"/>
                <w:sz w:val="20"/>
              </w:rPr>
              <w:t>觀光處支應採購</w:t>
            </w:r>
            <w:r w:rsidR="00F831D9">
              <w:rPr>
                <w:rFonts w:hAnsi="標楷體" w:hint="eastAsia"/>
                <w:sz w:val="20"/>
              </w:rPr>
              <w:t>碎紙機等事務性設備所需經費。</w:t>
            </w:r>
          </w:p>
        </w:tc>
      </w:tr>
      <w:tr w:rsidR="00ED5225" w14:paraId="61E0D94E" w14:textId="77777777" w:rsidTr="008038C6">
        <w:trPr>
          <w:cantSplit/>
          <w:trHeight w:val="374"/>
        </w:trPr>
        <w:tc>
          <w:tcPr>
            <w:tcW w:w="3330" w:type="dxa"/>
            <w:vMerge/>
            <w:tcBorders>
              <w:left w:val="single" w:sz="4" w:space="0" w:color="auto"/>
              <w:right w:val="single" w:sz="4" w:space="0" w:color="auto"/>
            </w:tcBorders>
            <w:vAlign w:val="center"/>
          </w:tcPr>
          <w:p w14:paraId="5874073D" w14:textId="77777777" w:rsidR="00ED5225" w:rsidRDefault="00ED5225" w:rsidP="00ED5225">
            <w:pPr>
              <w:ind w:left="-2"/>
              <w:jc w:val="distribute"/>
              <w:rPr>
                <w:rFonts w:hAnsi="標楷體"/>
                <w:sz w:val="20"/>
              </w:rPr>
            </w:pPr>
          </w:p>
        </w:tc>
        <w:tc>
          <w:tcPr>
            <w:tcW w:w="3611" w:type="dxa"/>
            <w:gridSpan w:val="3"/>
            <w:tcBorders>
              <w:top w:val="single" w:sz="4" w:space="0" w:color="auto"/>
              <w:left w:val="single" w:sz="4" w:space="0" w:color="auto"/>
              <w:bottom w:val="single" w:sz="4" w:space="0" w:color="auto"/>
              <w:right w:val="single" w:sz="4" w:space="0" w:color="auto"/>
            </w:tcBorders>
            <w:vAlign w:val="center"/>
          </w:tcPr>
          <w:p w14:paraId="76468553" w14:textId="635ED023" w:rsidR="00ED5225" w:rsidRDefault="00F831D9" w:rsidP="00ED5225">
            <w:pPr>
              <w:rPr>
                <w:rFonts w:ascii="細明體" w:eastAsia="細明體" w:hAnsi="細明體"/>
                <w:sz w:val="18"/>
                <w:szCs w:val="18"/>
              </w:rPr>
            </w:pPr>
            <w:r>
              <w:rPr>
                <w:rFonts w:ascii="細明體" w:eastAsia="細明體" w:hAnsi="細明體" w:hint="eastAsia"/>
                <w:sz w:val="18"/>
                <w:szCs w:val="18"/>
              </w:rPr>
              <w:t>1</w:t>
            </w:r>
            <w:r>
              <w:rPr>
                <w:rFonts w:ascii="細明體" w:eastAsia="細明體" w:hAnsi="細明體"/>
                <w:sz w:val="18"/>
                <w:szCs w:val="18"/>
              </w:rPr>
              <w:t>,535,000</w:t>
            </w:r>
          </w:p>
        </w:tc>
        <w:tc>
          <w:tcPr>
            <w:tcW w:w="14024" w:type="dxa"/>
            <w:tcBorders>
              <w:top w:val="single" w:sz="4" w:space="0" w:color="auto"/>
              <w:left w:val="single" w:sz="4" w:space="0" w:color="auto"/>
              <w:bottom w:val="single" w:sz="4" w:space="0" w:color="auto"/>
              <w:right w:val="single" w:sz="4" w:space="0" w:color="auto"/>
            </w:tcBorders>
            <w:vAlign w:val="center"/>
          </w:tcPr>
          <w:p w14:paraId="0A75BD03" w14:textId="23FDF987" w:rsidR="00ED5225" w:rsidRDefault="00F831D9" w:rsidP="00F831D9">
            <w:pPr>
              <w:jc w:val="both"/>
              <w:rPr>
                <w:rFonts w:hAnsi="標楷體"/>
                <w:sz w:val="20"/>
              </w:rPr>
            </w:pPr>
            <w:r>
              <w:rPr>
                <w:rFonts w:hAnsi="標楷體" w:hint="eastAsia"/>
                <w:sz w:val="20"/>
              </w:rPr>
              <w:t>社會處辦理</w:t>
            </w:r>
            <w:r w:rsidRPr="00F831D9">
              <w:rPr>
                <w:rFonts w:hAnsi="標楷體" w:hint="eastAsia"/>
                <w:sz w:val="20"/>
              </w:rPr>
              <w:t>長青學苑整合型計畫</w:t>
            </w:r>
            <w:r>
              <w:rPr>
                <w:rFonts w:hAnsi="標楷體" w:hint="eastAsia"/>
                <w:sz w:val="20"/>
              </w:rPr>
              <w:t>、</w:t>
            </w:r>
            <w:proofErr w:type="gramStart"/>
            <w:r w:rsidRPr="00F831D9">
              <w:rPr>
                <w:rFonts w:hAnsi="標楷體" w:hint="eastAsia"/>
                <w:sz w:val="20"/>
              </w:rPr>
              <w:t>113</w:t>
            </w:r>
            <w:proofErr w:type="gramEnd"/>
            <w:r w:rsidRPr="00F831D9">
              <w:rPr>
                <w:rFonts w:hAnsi="標楷體" w:hint="eastAsia"/>
                <w:sz w:val="20"/>
              </w:rPr>
              <w:t>年度住宿式服務機構使用者補助方案</w:t>
            </w:r>
            <w:r>
              <w:rPr>
                <w:rFonts w:hAnsi="標楷體" w:hint="eastAsia"/>
                <w:sz w:val="20"/>
              </w:rPr>
              <w:t>、</w:t>
            </w:r>
            <w:r w:rsidRPr="00F831D9">
              <w:rPr>
                <w:rFonts w:hAnsi="標楷體" w:hint="eastAsia"/>
                <w:sz w:val="20"/>
              </w:rPr>
              <w:t>身心障礙照顧服務資源布建計畫</w:t>
            </w:r>
            <w:r>
              <w:rPr>
                <w:rFonts w:hAnsi="標楷體" w:hint="eastAsia"/>
                <w:sz w:val="20"/>
              </w:rPr>
              <w:t>－</w:t>
            </w:r>
            <w:r w:rsidRPr="00F831D9">
              <w:rPr>
                <w:rFonts w:hAnsi="標楷體" w:hint="eastAsia"/>
                <w:sz w:val="20"/>
              </w:rPr>
              <w:t>擴充各縣市政府社區式服務資源布建人力</w:t>
            </w:r>
            <w:r>
              <w:rPr>
                <w:rFonts w:hAnsi="標楷體" w:hint="eastAsia"/>
                <w:sz w:val="20"/>
              </w:rPr>
              <w:t>，及</w:t>
            </w:r>
            <w:r w:rsidRPr="00F831D9">
              <w:rPr>
                <w:rFonts w:hAnsi="標楷體" w:hint="eastAsia"/>
                <w:sz w:val="20"/>
              </w:rPr>
              <w:t>強化身心障礙者嚴重情緒行為正向支持計畫</w:t>
            </w:r>
            <w:r>
              <w:rPr>
                <w:rFonts w:hAnsi="標楷體" w:hint="eastAsia"/>
                <w:sz w:val="20"/>
              </w:rPr>
              <w:t>－</w:t>
            </w:r>
            <w:r w:rsidRPr="00F831D9">
              <w:rPr>
                <w:rFonts w:hAnsi="標楷體" w:hint="eastAsia"/>
                <w:sz w:val="20"/>
              </w:rPr>
              <w:t>嚴重情緒行為身心障礙者社區加強服務費社區式服務及建置離島行為輔導服務資源</w:t>
            </w:r>
            <w:r>
              <w:rPr>
                <w:rFonts w:hAnsi="標楷體" w:hint="eastAsia"/>
                <w:sz w:val="20"/>
              </w:rPr>
              <w:t>所需經費。</w:t>
            </w:r>
          </w:p>
        </w:tc>
      </w:tr>
      <w:tr w:rsidR="00ED5225" w14:paraId="2CAE790C" w14:textId="77777777" w:rsidTr="000E47F1">
        <w:trPr>
          <w:cantSplit/>
          <w:trHeight w:val="374"/>
        </w:trPr>
        <w:tc>
          <w:tcPr>
            <w:tcW w:w="3330" w:type="dxa"/>
            <w:vMerge/>
            <w:tcBorders>
              <w:left w:val="single" w:sz="4" w:space="0" w:color="auto"/>
              <w:right w:val="single" w:sz="4" w:space="0" w:color="auto"/>
            </w:tcBorders>
            <w:vAlign w:val="center"/>
          </w:tcPr>
          <w:p w14:paraId="09FD6E8A" w14:textId="77777777" w:rsidR="00ED5225" w:rsidRDefault="00ED5225" w:rsidP="00ED5225">
            <w:pPr>
              <w:ind w:left="-2"/>
              <w:jc w:val="distribute"/>
              <w:rPr>
                <w:rFonts w:hAnsi="標楷體"/>
                <w:sz w:val="20"/>
              </w:rPr>
            </w:pPr>
          </w:p>
        </w:tc>
        <w:tc>
          <w:tcPr>
            <w:tcW w:w="3611" w:type="dxa"/>
            <w:gridSpan w:val="3"/>
            <w:tcBorders>
              <w:top w:val="single" w:sz="4" w:space="0" w:color="auto"/>
              <w:left w:val="single" w:sz="4" w:space="0" w:color="auto"/>
              <w:bottom w:val="single" w:sz="4" w:space="0" w:color="auto"/>
              <w:right w:val="single" w:sz="4" w:space="0" w:color="auto"/>
            </w:tcBorders>
            <w:vAlign w:val="center"/>
          </w:tcPr>
          <w:p w14:paraId="5A865882" w14:textId="77CF3904" w:rsidR="00ED5225" w:rsidRDefault="00F831D9" w:rsidP="00ED5225">
            <w:pPr>
              <w:rPr>
                <w:rFonts w:ascii="細明體" w:eastAsia="細明體" w:hAnsi="細明體"/>
                <w:sz w:val="18"/>
                <w:szCs w:val="18"/>
              </w:rPr>
            </w:pPr>
            <w:r>
              <w:rPr>
                <w:rFonts w:ascii="細明體" w:eastAsia="細明體" w:hAnsi="細明體" w:hint="eastAsia"/>
                <w:sz w:val="18"/>
                <w:szCs w:val="18"/>
              </w:rPr>
              <w:t>1</w:t>
            </w:r>
            <w:r>
              <w:rPr>
                <w:rFonts w:ascii="細明體" w:eastAsia="細明體" w:hAnsi="細明體"/>
                <w:sz w:val="18"/>
                <w:szCs w:val="18"/>
              </w:rPr>
              <w:t>,045,000</w:t>
            </w:r>
          </w:p>
        </w:tc>
        <w:tc>
          <w:tcPr>
            <w:tcW w:w="14024" w:type="dxa"/>
            <w:tcBorders>
              <w:top w:val="single" w:sz="4" w:space="0" w:color="auto"/>
              <w:left w:val="single" w:sz="4" w:space="0" w:color="auto"/>
              <w:bottom w:val="single" w:sz="4" w:space="0" w:color="auto"/>
              <w:right w:val="single" w:sz="4" w:space="0" w:color="auto"/>
            </w:tcBorders>
            <w:vAlign w:val="center"/>
          </w:tcPr>
          <w:p w14:paraId="6EFE4BCA" w14:textId="1673923B" w:rsidR="00ED5225" w:rsidRDefault="00F831D9" w:rsidP="00ED5225">
            <w:pPr>
              <w:jc w:val="both"/>
              <w:rPr>
                <w:rFonts w:hAnsi="標楷體"/>
                <w:sz w:val="20"/>
              </w:rPr>
            </w:pPr>
            <w:r>
              <w:rPr>
                <w:rFonts w:hAnsi="標楷體" w:hint="eastAsia"/>
                <w:sz w:val="20"/>
              </w:rPr>
              <w:t>社會處辦理金門縣相對人預防性輔導及建構性別暴力領航社區等</w:t>
            </w:r>
            <w:r w:rsidR="00153854">
              <w:rPr>
                <w:rFonts w:hAnsi="標楷體" w:hint="eastAsia"/>
                <w:sz w:val="20"/>
              </w:rPr>
              <w:t>服務</w:t>
            </w:r>
            <w:r>
              <w:rPr>
                <w:rFonts w:hAnsi="標楷體" w:hint="eastAsia"/>
                <w:sz w:val="20"/>
              </w:rPr>
              <w:t>方案所需經費。</w:t>
            </w:r>
          </w:p>
        </w:tc>
      </w:tr>
      <w:tr w:rsidR="00ED5225" w14:paraId="4671A889" w14:textId="77777777" w:rsidTr="007411FD">
        <w:trPr>
          <w:cantSplit/>
          <w:trHeight w:val="374"/>
        </w:trPr>
        <w:tc>
          <w:tcPr>
            <w:tcW w:w="3330" w:type="dxa"/>
            <w:vMerge/>
            <w:tcBorders>
              <w:left w:val="single" w:sz="4" w:space="0" w:color="auto"/>
              <w:right w:val="single" w:sz="4" w:space="0" w:color="auto"/>
            </w:tcBorders>
            <w:vAlign w:val="center"/>
          </w:tcPr>
          <w:p w14:paraId="3C669428" w14:textId="77777777" w:rsidR="00ED5225" w:rsidRDefault="00ED5225" w:rsidP="00ED5225">
            <w:pPr>
              <w:ind w:left="-2"/>
              <w:jc w:val="distribute"/>
              <w:rPr>
                <w:rFonts w:hAnsi="標楷體"/>
                <w:sz w:val="20"/>
              </w:rPr>
            </w:pPr>
          </w:p>
        </w:tc>
        <w:tc>
          <w:tcPr>
            <w:tcW w:w="3611" w:type="dxa"/>
            <w:gridSpan w:val="3"/>
            <w:tcBorders>
              <w:top w:val="single" w:sz="4" w:space="0" w:color="auto"/>
              <w:left w:val="single" w:sz="4" w:space="0" w:color="auto"/>
              <w:bottom w:val="single" w:sz="4" w:space="0" w:color="auto"/>
              <w:right w:val="single" w:sz="4" w:space="0" w:color="auto"/>
            </w:tcBorders>
            <w:vAlign w:val="center"/>
          </w:tcPr>
          <w:p w14:paraId="464E915B" w14:textId="2CE68A6B" w:rsidR="00ED5225" w:rsidRDefault="00153854" w:rsidP="00ED5225">
            <w:pPr>
              <w:rPr>
                <w:rFonts w:ascii="細明體" w:eastAsia="細明體" w:hAnsi="細明體"/>
                <w:sz w:val="18"/>
                <w:szCs w:val="18"/>
              </w:rPr>
            </w:pPr>
            <w:r>
              <w:rPr>
                <w:rFonts w:ascii="細明體" w:eastAsia="細明體" w:hAnsi="細明體" w:hint="eastAsia"/>
                <w:sz w:val="18"/>
                <w:szCs w:val="18"/>
              </w:rPr>
              <w:t>605</w:t>
            </w:r>
            <w:r>
              <w:rPr>
                <w:rFonts w:ascii="細明體" w:eastAsia="細明體" w:hAnsi="細明體"/>
                <w:sz w:val="18"/>
                <w:szCs w:val="18"/>
              </w:rPr>
              <w:t>,000</w:t>
            </w:r>
          </w:p>
        </w:tc>
        <w:tc>
          <w:tcPr>
            <w:tcW w:w="14024" w:type="dxa"/>
            <w:tcBorders>
              <w:top w:val="single" w:sz="4" w:space="0" w:color="auto"/>
              <w:left w:val="single" w:sz="4" w:space="0" w:color="auto"/>
              <w:bottom w:val="single" w:sz="4" w:space="0" w:color="auto"/>
              <w:right w:val="single" w:sz="4" w:space="0" w:color="auto"/>
            </w:tcBorders>
            <w:vAlign w:val="center"/>
          </w:tcPr>
          <w:p w14:paraId="4F2B2D32" w14:textId="68BA03D6" w:rsidR="00ED5225" w:rsidRDefault="00153854" w:rsidP="00153854">
            <w:pPr>
              <w:jc w:val="both"/>
              <w:rPr>
                <w:rFonts w:hAnsi="標楷體"/>
                <w:sz w:val="20"/>
              </w:rPr>
            </w:pPr>
            <w:r>
              <w:rPr>
                <w:rFonts w:hAnsi="標楷體" w:hint="eastAsia"/>
                <w:sz w:val="20"/>
              </w:rPr>
              <w:t>社會處辦理</w:t>
            </w:r>
            <w:r w:rsidRPr="00153854">
              <w:rPr>
                <w:rFonts w:hAnsi="標楷體" w:hint="eastAsia"/>
                <w:sz w:val="20"/>
              </w:rPr>
              <w:t>職業安全衛生業務主管安全衛生教育訓練實施計畫</w:t>
            </w:r>
            <w:r>
              <w:rPr>
                <w:rFonts w:hAnsi="標楷體" w:hint="eastAsia"/>
                <w:sz w:val="20"/>
              </w:rPr>
              <w:t>及</w:t>
            </w:r>
            <w:r w:rsidRPr="00153854">
              <w:rPr>
                <w:rFonts w:hAnsi="標楷體" w:hint="eastAsia"/>
                <w:sz w:val="20"/>
              </w:rPr>
              <w:t>身心障礙者職業輔導評量執行計畫</w:t>
            </w:r>
            <w:r>
              <w:rPr>
                <w:rFonts w:hAnsi="標楷體" w:hint="eastAsia"/>
                <w:sz w:val="20"/>
              </w:rPr>
              <w:t>等所需經費。</w:t>
            </w:r>
          </w:p>
        </w:tc>
      </w:tr>
      <w:tr w:rsidR="00ED5225" w14:paraId="2CFE26E5" w14:textId="77777777" w:rsidTr="007411FD">
        <w:trPr>
          <w:cantSplit/>
          <w:trHeight w:val="374"/>
        </w:trPr>
        <w:tc>
          <w:tcPr>
            <w:tcW w:w="3330" w:type="dxa"/>
            <w:vMerge/>
            <w:tcBorders>
              <w:left w:val="single" w:sz="4" w:space="0" w:color="auto"/>
              <w:bottom w:val="single" w:sz="4" w:space="0" w:color="auto"/>
              <w:right w:val="single" w:sz="4" w:space="0" w:color="auto"/>
            </w:tcBorders>
            <w:vAlign w:val="center"/>
          </w:tcPr>
          <w:p w14:paraId="115B73A7" w14:textId="77777777" w:rsidR="00ED5225" w:rsidRDefault="00ED5225" w:rsidP="00ED5225">
            <w:pPr>
              <w:ind w:left="-2"/>
              <w:jc w:val="distribute"/>
              <w:rPr>
                <w:rFonts w:hAnsi="標楷體"/>
                <w:sz w:val="20"/>
              </w:rPr>
            </w:pPr>
          </w:p>
        </w:tc>
        <w:tc>
          <w:tcPr>
            <w:tcW w:w="3611" w:type="dxa"/>
            <w:gridSpan w:val="3"/>
            <w:tcBorders>
              <w:top w:val="single" w:sz="4" w:space="0" w:color="auto"/>
              <w:left w:val="single" w:sz="4" w:space="0" w:color="auto"/>
              <w:bottom w:val="single" w:sz="4" w:space="0" w:color="auto"/>
              <w:right w:val="single" w:sz="4" w:space="0" w:color="auto"/>
            </w:tcBorders>
            <w:vAlign w:val="center"/>
          </w:tcPr>
          <w:p w14:paraId="7C708603" w14:textId="320D26A9" w:rsidR="00ED5225" w:rsidRDefault="00D50739" w:rsidP="00ED5225">
            <w:pPr>
              <w:rPr>
                <w:rFonts w:ascii="細明體" w:eastAsia="細明體" w:hAnsi="細明體"/>
                <w:sz w:val="18"/>
                <w:szCs w:val="18"/>
              </w:rPr>
            </w:pPr>
            <w:r>
              <w:rPr>
                <w:rFonts w:ascii="細明體" w:eastAsia="細明體" w:hAnsi="細明體" w:hint="eastAsia"/>
                <w:sz w:val="18"/>
                <w:szCs w:val="18"/>
              </w:rPr>
              <w:t>790</w:t>
            </w:r>
            <w:r>
              <w:rPr>
                <w:rFonts w:ascii="細明體" w:eastAsia="細明體" w:hAnsi="細明體"/>
                <w:sz w:val="18"/>
                <w:szCs w:val="18"/>
              </w:rPr>
              <w:t>,000</w:t>
            </w:r>
          </w:p>
        </w:tc>
        <w:tc>
          <w:tcPr>
            <w:tcW w:w="14024" w:type="dxa"/>
            <w:tcBorders>
              <w:top w:val="single" w:sz="4" w:space="0" w:color="auto"/>
              <w:left w:val="single" w:sz="4" w:space="0" w:color="auto"/>
              <w:bottom w:val="single" w:sz="4" w:space="0" w:color="auto"/>
              <w:right w:val="single" w:sz="4" w:space="0" w:color="auto"/>
            </w:tcBorders>
            <w:vAlign w:val="center"/>
          </w:tcPr>
          <w:p w14:paraId="03D211B6" w14:textId="474C9DB3" w:rsidR="00ED5225" w:rsidRDefault="00D50739" w:rsidP="00ED5225">
            <w:pPr>
              <w:jc w:val="both"/>
              <w:rPr>
                <w:rFonts w:hAnsi="標楷體"/>
                <w:sz w:val="20"/>
              </w:rPr>
            </w:pPr>
            <w:r>
              <w:rPr>
                <w:rFonts w:hAnsi="標楷體" w:hint="eastAsia"/>
                <w:sz w:val="20"/>
              </w:rPr>
              <w:t>公教人員住宅輔建及福利互助委員會支應喪葬、退休（職）及轉調等福利互助所需經費。</w:t>
            </w:r>
          </w:p>
        </w:tc>
      </w:tr>
      <w:tr w:rsidR="00ED5225" w14:paraId="16DC5645" w14:textId="77777777" w:rsidTr="00557A7F">
        <w:trPr>
          <w:cantSplit/>
          <w:trHeight w:val="374"/>
        </w:trPr>
        <w:tc>
          <w:tcPr>
            <w:tcW w:w="3330" w:type="dxa"/>
            <w:tcBorders>
              <w:top w:val="single" w:sz="4" w:space="0" w:color="auto"/>
              <w:left w:val="single" w:sz="4" w:space="0" w:color="auto"/>
              <w:bottom w:val="single" w:sz="4" w:space="0" w:color="auto"/>
              <w:right w:val="single" w:sz="4" w:space="0" w:color="auto"/>
            </w:tcBorders>
            <w:vAlign w:val="center"/>
          </w:tcPr>
          <w:p w14:paraId="2D26E660" w14:textId="2277A28F" w:rsidR="00ED5225" w:rsidRDefault="00ED5225" w:rsidP="00ED5225">
            <w:pPr>
              <w:ind w:left="-2"/>
              <w:jc w:val="distribute"/>
              <w:rPr>
                <w:rFonts w:hAnsi="標楷體"/>
                <w:sz w:val="20"/>
              </w:rPr>
            </w:pPr>
            <w:r>
              <w:rPr>
                <w:rFonts w:hAnsi="標楷體" w:hint="eastAsia"/>
                <w:sz w:val="20"/>
              </w:rPr>
              <w:t>地政局主管</w:t>
            </w:r>
          </w:p>
        </w:tc>
        <w:tc>
          <w:tcPr>
            <w:tcW w:w="3611" w:type="dxa"/>
            <w:gridSpan w:val="3"/>
            <w:tcBorders>
              <w:top w:val="single" w:sz="4" w:space="0" w:color="auto"/>
              <w:left w:val="single" w:sz="4" w:space="0" w:color="auto"/>
              <w:bottom w:val="single" w:sz="4" w:space="0" w:color="auto"/>
              <w:right w:val="single" w:sz="4" w:space="0" w:color="auto"/>
            </w:tcBorders>
            <w:vAlign w:val="center"/>
          </w:tcPr>
          <w:p w14:paraId="4860B9C8" w14:textId="62A40B62" w:rsidR="00ED5225" w:rsidRDefault="00ED5225" w:rsidP="00ED5225">
            <w:pPr>
              <w:rPr>
                <w:rFonts w:ascii="細明體" w:eastAsia="細明體" w:hAnsi="細明體"/>
                <w:sz w:val="18"/>
                <w:szCs w:val="18"/>
              </w:rPr>
            </w:pPr>
            <w:r>
              <w:rPr>
                <w:rFonts w:ascii="細明體" w:eastAsia="細明體" w:hAnsi="細明體" w:hint="eastAsia"/>
                <w:sz w:val="18"/>
                <w:szCs w:val="18"/>
              </w:rPr>
              <w:t>817,000</w:t>
            </w:r>
          </w:p>
        </w:tc>
        <w:tc>
          <w:tcPr>
            <w:tcW w:w="14024" w:type="dxa"/>
            <w:tcBorders>
              <w:top w:val="single" w:sz="4" w:space="0" w:color="auto"/>
              <w:left w:val="single" w:sz="4" w:space="0" w:color="auto"/>
              <w:bottom w:val="single" w:sz="4" w:space="0" w:color="auto"/>
              <w:right w:val="single" w:sz="4" w:space="0" w:color="auto"/>
            </w:tcBorders>
            <w:vAlign w:val="center"/>
          </w:tcPr>
          <w:p w14:paraId="41C3FD61" w14:textId="4945A2E6" w:rsidR="00ED5225" w:rsidRDefault="00ED5225" w:rsidP="00ED5225">
            <w:pPr>
              <w:jc w:val="both"/>
              <w:rPr>
                <w:rFonts w:hAnsi="標楷體"/>
                <w:sz w:val="20"/>
              </w:rPr>
            </w:pPr>
            <w:r>
              <w:rPr>
                <w:rFonts w:hAnsi="標楷體" w:hint="eastAsia"/>
                <w:sz w:val="20"/>
              </w:rPr>
              <w:t>地政局</w:t>
            </w:r>
            <w:r w:rsidR="006E2F43">
              <w:rPr>
                <w:rFonts w:hAnsi="標楷體" w:hint="eastAsia"/>
                <w:sz w:val="20"/>
              </w:rPr>
              <w:t>辦理楊厝和歐厝等農地重劃計畫</w:t>
            </w:r>
            <w:r>
              <w:rPr>
                <w:rFonts w:hAnsi="標楷體" w:hint="eastAsia"/>
                <w:sz w:val="20"/>
              </w:rPr>
              <w:t>所需經費。</w:t>
            </w:r>
          </w:p>
        </w:tc>
      </w:tr>
      <w:tr w:rsidR="00ED5225" w14:paraId="235EEA1E" w14:textId="77777777" w:rsidTr="00557A7F">
        <w:trPr>
          <w:cantSplit/>
          <w:trHeight w:val="374"/>
        </w:trPr>
        <w:tc>
          <w:tcPr>
            <w:tcW w:w="3330" w:type="dxa"/>
            <w:vMerge w:val="restart"/>
            <w:tcBorders>
              <w:top w:val="single" w:sz="4" w:space="0" w:color="auto"/>
              <w:left w:val="single" w:sz="4" w:space="0" w:color="auto"/>
              <w:bottom w:val="single" w:sz="4" w:space="0" w:color="auto"/>
              <w:right w:val="single" w:sz="4" w:space="0" w:color="auto"/>
            </w:tcBorders>
            <w:vAlign w:val="center"/>
          </w:tcPr>
          <w:p w14:paraId="0E716998" w14:textId="77777777" w:rsidR="00ED5225" w:rsidRDefault="00ED5225" w:rsidP="00ED5225">
            <w:pPr>
              <w:ind w:left="-2"/>
              <w:jc w:val="distribute"/>
              <w:rPr>
                <w:rFonts w:hAnsi="標楷體"/>
                <w:sz w:val="20"/>
              </w:rPr>
            </w:pPr>
            <w:r>
              <w:rPr>
                <w:rFonts w:hAnsi="標楷體"/>
                <w:sz w:val="20"/>
              </w:rPr>
              <w:t>文化局主管</w:t>
            </w:r>
          </w:p>
        </w:tc>
        <w:tc>
          <w:tcPr>
            <w:tcW w:w="1203" w:type="dxa"/>
            <w:gridSpan w:val="2"/>
            <w:tcBorders>
              <w:top w:val="single" w:sz="4" w:space="0" w:color="auto"/>
              <w:left w:val="single" w:sz="4" w:space="0" w:color="auto"/>
              <w:bottom w:val="single" w:sz="4" w:space="0" w:color="auto"/>
            </w:tcBorders>
            <w:vAlign w:val="center"/>
          </w:tcPr>
          <w:p w14:paraId="2FECAB89" w14:textId="77777777" w:rsidR="00ED5225" w:rsidRDefault="00ED5225" w:rsidP="00ED5225">
            <w:pPr>
              <w:jc w:val="distribute"/>
              <w:rPr>
                <w:rFonts w:ascii="細明體" w:eastAsia="細明體" w:hAnsi="細明體"/>
                <w:sz w:val="18"/>
                <w:szCs w:val="18"/>
              </w:rPr>
            </w:pPr>
            <w:r>
              <w:rPr>
                <w:rFonts w:hAnsi="標楷體"/>
                <w:b/>
                <w:bCs/>
                <w:sz w:val="20"/>
              </w:rPr>
              <w:t>小計</w:t>
            </w:r>
          </w:p>
        </w:tc>
        <w:tc>
          <w:tcPr>
            <w:tcW w:w="2408" w:type="dxa"/>
            <w:tcBorders>
              <w:top w:val="single" w:sz="4" w:space="0" w:color="auto"/>
              <w:left w:val="none" w:sz="4" w:space="0" w:color="000000"/>
              <w:bottom w:val="single" w:sz="4" w:space="0" w:color="auto"/>
              <w:right w:val="single" w:sz="4" w:space="0" w:color="auto"/>
            </w:tcBorders>
            <w:vAlign w:val="center"/>
          </w:tcPr>
          <w:p w14:paraId="257D6CE8" w14:textId="341C87EA" w:rsidR="00ED5225" w:rsidRDefault="00ED5225" w:rsidP="00ED5225">
            <w:pPr>
              <w:rPr>
                <w:rFonts w:ascii="細明體" w:eastAsia="細明體" w:hAnsi="細明體"/>
                <w:sz w:val="18"/>
                <w:szCs w:val="18"/>
              </w:rPr>
            </w:pPr>
            <w:r>
              <w:rPr>
                <w:rFonts w:ascii="細明體" w:eastAsia="細明體" w:hAnsi="細明體" w:hint="eastAsia"/>
                <w:b/>
                <w:bCs/>
                <w:sz w:val="18"/>
                <w:szCs w:val="18"/>
              </w:rPr>
              <w:t>6</w:t>
            </w:r>
            <w:r>
              <w:rPr>
                <w:rFonts w:ascii="細明體" w:eastAsia="細明體" w:hAnsi="細明體"/>
                <w:b/>
                <w:bCs/>
                <w:sz w:val="18"/>
                <w:szCs w:val="18"/>
              </w:rPr>
              <w:t>,</w:t>
            </w:r>
            <w:r>
              <w:rPr>
                <w:rFonts w:ascii="細明體" w:eastAsia="細明體" w:hAnsi="細明體" w:hint="eastAsia"/>
                <w:b/>
                <w:bCs/>
                <w:sz w:val="18"/>
                <w:szCs w:val="18"/>
              </w:rPr>
              <w:t>473</w:t>
            </w:r>
            <w:r>
              <w:rPr>
                <w:rFonts w:ascii="細明體" w:eastAsia="細明體" w:hAnsi="細明體"/>
                <w:b/>
                <w:bCs/>
                <w:sz w:val="18"/>
                <w:szCs w:val="18"/>
              </w:rPr>
              <w:t>,000</w:t>
            </w:r>
          </w:p>
        </w:tc>
        <w:tc>
          <w:tcPr>
            <w:tcW w:w="14024" w:type="dxa"/>
            <w:tcBorders>
              <w:top w:val="single" w:sz="4" w:space="0" w:color="auto"/>
              <w:left w:val="single" w:sz="4" w:space="0" w:color="auto"/>
              <w:bottom w:val="single" w:sz="4" w:space="0" w:color="auto"/>
              <w:right w:val="single" w:sz="4" w:space="0" w:color="auto"/>
            </w:tcBorders>
            <w:vAlign w:val="center"/>
          </w:tcPr>
          <w:p w14:paraId="57C7B45B" w14:textId="77777777" w:rsidR="00ED5225" w:rsidRDefault="00ED5225" w:rsidP="00ED5225">
            <w:pPr>
              <w:jc w:val="both"/>
              <w:rPr>
                <w:rFonts w:hAnsi="標楷體"/>
                <w:sz w:val="20"/>
              </w:rPr>
            </w:pPr>
          </w:p>
        </w:tc>
      </w:tr>
      <w:tr w:rsidR="00ED5225" w14:paraId="7C4DEEEE" w14:textId="77777777" w:rsidTr="00557A7F">
        <w:trPr>
          <w:cantSplit/>
          <w:trHeight w:val="374"/>
        </w:trPr>
        <w:tc>
          <w:tcPr>
            <w:tcW w:w="3330" w:type="dxa"/>
            <w:vMerge/>
            <w:tcBorders>
              <w:top w:val="single" w:sz="4" w:space="0" w:color="auto"/>
              <w:left w:val="single" w:sz="4" w:space="0" w:color="auto"/>
              <w:bottom w:val="single" w:sz="4" w:space="0" w:color="auto"/>
              <w:right w:val="single" w:sz="4" w:space="0" w:color="auto"/>
            </w:tcBorders>
            <w:vAlign w:val="center"/>
          </w:tcPr>
          <w:p w14:paraId="0B483953" w14:textId="77777777" w:rsidR="00ED5225" w:rsidRDefault="00ED5225" w:rsidP="00ED5225">
            <w:pPr>
              <w:ind w:left="-2"/>
              <w:jc w:val="distribute"/>
              <w:rPr>
                <w:rFonts w:hAnsi="標楷體"/>
                <w:sz w:val="20"/>
              </w:rPr>
            </w:pPr>
          </w:p>
        </w:tc>
        <w:tc>
          <w:tcPr>
            <w:tcW w:w="3611" w:type="dxa"/>
            <w:gridSpan w:val="3"/>
            <w:tcBorders>
              <w:top w:val="single" w:sz="4" w:space="0" w:color="auto"/>
              <w:left w:val="single" w:sz="4" w:space="0" w:color="auto"/>
              <w:bottom w:val="single" w:sz="4" w:space="0" w:color="auto"/>
              <w:right w:val="single" w:sz="4" w:space="0" w:color="auto"/>
            </w:tcBorders>
            <w:vAlign w:val="center"/>
          </w:tcPr>
          <w:p w14:paraId="6CCBD002" w14:textId="27F299FB" w:rsidR="00ED5225" w:rsidRDefault="00280B76" w:rsidP="00ED5225">
            <w:pPr>
              <w:rPr>
                <w:rFonts w:ascii="細明體" w:eastAsia="細明體" w:hAnsi="細明體"/>
                <w:sz w:val="18"/>
                <w:szCs w:val="18"/>
              </w:rPr>
            </w:pPr>
            <w:r>
              <w:rPr>
                <w:rFonts w:ascii="細明體" w:eastAsia="細明體" w:hAnsi="細明體" w:hint="eastAsia"/>
                <w:sz w:val="18"/>
                <w:szCs w:val="18"/>
              </w:rPr>
              <w:t>7</w:t>
            </w:r>
            <w:r>
              <w:rPr>
                <w:rFonts w:ascii="細明體" w:eastAsia="細明體" w:hAnsi="細明體"/>
                <w:sz w:val="18"/>
                <w:szCs w:val="18"/>
              </w:rPr>
              <w:t>00,000</w:t>
            </w:r>
          </w:p>
        </w:tc>
        <w:tc>
          <w:tcPr>
            <w:tcW w:w="14024" w:type="dxa"/>
            <w:tcBorders>
              <w:left w:val="single" w:sz="4" w:space="0" w:color="auto"/>
              <w:bottom w:val="single" w:sz="4" w:space="0" w:color="auto"/>
              <w:right w:val="single" w:sz="4" w:space="0" w:color="auto"/>
            </w:tcBorders>
            <w:vAlign w:val="center"/>
          </w:tcPr>
          <w:p w14:paraId="61F7D908" w14:textId="47811982" w:rsidR="00ED5225" w:rsidRDefault="00280B76" w:rsidP="00280B76">
            <w:pPr>
              <w:jc w:val="both"/>
              <w:rPr>
                <w:rFonts w:hAnsi="標楷體"/>
                <w:sz w:val="20"/>
              </w:rPr>
            </w:pPr>
            <w:r>
              <w:rPr>
                <w:rFonts w:hAnsi="標楷體" w:hint="eastAsia"/>
                <w:sz w:val="20"/>
              </w:rPr>
              <w:t>文化局辦理</w:t>
            </w:r>
            <w:r w:rsidRPr="00280B76">
              <w:rPr>
                <w:rFonts w:hAnsi="標楷體" w:hint="eastAsia"/>
                <w:sz w:val="20"/>
              </w:rPr>
              <w:t>嬰幼兒閱讀推廣實施計畫</w:t>
            </w:r>
            <w:r>
              <w:rPr>
                <w:rFonts w:hAnsi="標楷體" w:hint="eastAsia"/>
                <w:sz w:val="20"/>
              </w:rPr>
              <w:t>所需經費。</w:t>
            </w:r>
          </w:p>
        </w:tc>
      </w:tr>
      <w:tr w:rsidR="00ED5225" w14:paraId="5C3E595B" w14:textId="77777777" w:rsidTr="00557A7F">
        <w:trPr>
          <w:cantSplit/>
          <w:trHeight w:val="374"/>
        </w:trPr>
        <w:tc>
          <w:tcPr>
            <w:tcW w:w="3330" w:type="dxa"/>
            <w:vMerge/>
            <w:tcBorders>
              <w:top w:val="single" w:sz="4" w:space="0" w:color="auto"/>
              <w:left w:val="single" w:sz="4" w:space="0" w:color="auto"/>
              <w:bottom w:val="single" w:sz="4" w:space="0" w:color="auto"/>
              <w:right w:val="single" w:sz="4" w:space="0" w:color="auto"/>
            </w:tcBorders>
            <w:vAlign w:val="center"/>
          </w:tcPr>
          <w:p w14:paraId="54D4174C" w14:textId="77777777" w:rsidR="00ED5225" w:rsidRDefault="00ED5225" w:rsidP="00ED5225">
            <w:pPr>
              <w:ind w:left="-2"/>
              <w:jc w:val="distribute"/>
              <w:rPr>
                <w:rFonts w:hAnsi="標楷體"/>
                <w:sz w:val="20"/>
              </w:rPr>
            </w:pPr>
          </w:p>
        </w:tc>
        <w:tc>
          <w:tcPr>
            <w:tcW w:w="3611" w:type="dxa"/>
            <w:gridSpan w:val="3"/>
            <w:tcBorders>
              <w:top w:val="single" w:sz="4" w:space="0" w:color="auto"/>
              <w:left w:val="single" w:sz="4" w:space="0" w:color="auto"/>
              <w:bottom w:val="single" w:sz="4" w:space="0" w:color="auto"/>
              <w:right w:val="single" w:sz="4" w:space="0" w:color="auto"/>
            </w:tcBorders>
            <w:vAlign w:val="center"/>
          </w:tcPr>
          <w:p w14:paraId="678E9BBE" w14:textId="36420EA1" w:rsidR="00ED5225" w:rsidRDefault="00280B76" w:rsidP="00ED5225">
            <w:pPr>
              <w:rPr>
                <w:rFonts w:ascii="細明體" w:eastAsia="細明體" w:hAnsi="細明體"/>
                <w:sz w:val="18"/>
                <w:szCs w:val="18"/>
              </w:rPr>
            </w:pPr>
            <w:r>
              <w:rPr>
                <w:rFonts w:ascii="細明體" w:eastAsia="細明體" w:hAnsi="細明體" w:hint="eastAsia"/>
                <w:sz w:val="18"/>
                <w:szCs w:val="18"/>
              </w:rPr>
              <w:t>143</w:t>
            </w:r>
            <w:r>
              <w:rPr>
                <w:rFonts w:ascii="細明體" w:eastAsia="細明體" w:hAnsi="細明體"/>
                <w:sz w:val="18"/>
                <w:szCs w:val="18"/>
              </w:rPr>
              <w:t>,000</w:t>
            </w:r>
          </w:p>
        </w:tc>
        <w:tc>
          <w:tcPr>
            <w:tcW w:w="14024" w:type="dxa"/>
            <w:tcBorders>
              <w:top w:val="single" w:sz="4" w:space="0" w:color="auto"/>
              <w:left w:val="single" w:sz="4" w:space="0" w:color="auto"/>
              <w:bottom w:val="single" w:sz="4" w:space="0" w:color="auto"/>
              <w:right w:val="single" w:sz="4" w:space="0" w:color="auto"/>
            </w:tcBorders>
            <w:vAlign w:val="center"/>
          </w:tcPr>
          <w:p w14:paraId="64F9BFC2" w14:textId="4BD382A2" w:rsidR="00ED5225" w:rsidRDefault="00280B76" w:rsidP="00ED5225">
            <w:pPr>
              <w:jc w:val="both"/>
              <w:rPr>
                <w:rFonts w:hAnsi="標楷體"/>
                <w:sz w:val="20"/>
              </w:rPr>
            </w:pPr>
            <w:r>
              <w:rPr>
                <w:rFonts w:hAnsi="標楷體" w:hint="eastAsia"/>
                <w:sz w:val="20"/>
              </w:rPr>
              <w:t>文化局辦理地方扶植傑出演藝團隊</w:t>
            </w:r>
            <w:r w:rsidRPr="00280B76">
              <w:rPr>
                <w:rFonts w:hAnsi="標楷體" w:hint="eastAsia"/>
                <w:sz w:val="20"/>
              </w:rPr>
              <w:t>計畫</w:t>
            </w:r>
            <w:r>
              <w:rPr>
                <w:rFonts w:hAnsi="標楷體" w:hint="eastAsia"/>
                <w:sz w:val="20"/>
              </w:rPr>
              <w:t>所需經費。</w:t>
            </w:r>
          </w:p>
        </w:tc>
      </w:tr>
      <w:tr w:rsidR="00280B76" w14:paraId="23ED6246" w14:textId="77777777" w:rsidTr="00280B76">
        <w:trPr>
          <w:cantSplit/>
          <w:trHeight w:val="1106"/>
        </w:trPr>
        <w:tc>
          <w:tcPr>
            <w:tcW w:w="3330" w:type="dxa"/>
            <w:vMerge/>
            <w:tcBorders>
              <w:top w:val="single" w:sz="4" w:space="0" w:color="auto"/>
              <w:left w:val="single" w:sz="4" w:space="0" w:color="auto"/>
              <w:bottom w:val="single" w:sz="4" w:space="0" w:color="auto"/>
              <w:right w:val="single" w:sz="4" w:space="0" w:color="auto"/>
            </w:tcBorders>
            <w:vAlign w:val="center"/>
          </w:tcPr>
          <w:p w14:paraId="5EF6D6C4" w14:textId="77777777" w:rsidR="00280B76" w:rsidRDefault="00280B76" w:rsidP="00ED5225">
            <w:pPr>
              <w:ind w:left="-2"/>
              <w:jc w:val="distribute"/>
              <w:rPr>
                <w:rFonts w:hAnsi="標楷體"/>
                <w:sz w:val="20"/>
              </w:rPr>
            </w:pPr>
          </w:p>
        </w:tc>
        <w:tc>
          <w:tcPr>
            <w:tcW w:w="3611" w:type="dxa"/>
            <w:gridSpan w:val="3"/>
            <w:tcBorders>
              <w:top w:val="single" w:sz="4" w:space="0" w:color="auto"/>
              <w:left w:val="single" w:sz="4" w:space="0" w:color="auto"/>
              <w:right w:val="single" w:sz="4" w:space="0" w:color="auto"/>
            </w:tcBorders>
            <w:vAlign w:val="center"/>
          </w:tcPr>
          <w:p w14:paraId="3E9A0DD2" w14:textId="1C3349E0" w:rsidR="00280B76" w:rsidRDefault="00280B76" w:rsidP="00ED5225">
            <w:pPr>
              <w:rPr>
                <w:rFonts w:ascii="細明體" w:eastAsia="細明體" w:hAnsi="細明體"/>
                <w:sz w:val="18"/>
                <w:szCs w:val="18"/>
              </w:rPr>
            </w:pPr>
            <w:r>
              <w:rPr>
                <w:rFonts w:ascii="細明體" w:eastAsia="細明體" w:hAnsi="細明體" w:hint="eastAsia"/>
                <w:sz w:val="18"/>
                <w:szCs w:val="18"/>
              </w:rPr>
              <w:t>5</w:t>
            </w:r>
            <w:r>
              <w:rPr>
                <w:rFonts w:ascii="細明體" w:eastAsia="細明體" w:hAnsi="細明體"/>
                <w:sz w:val="18"/>
                <w:szCs w:val="18"/>
              </w:rPr>
              <w:t>,</w:t>
            </w:r>
            <w:r>
              <w:rPr>
                <w:rFonts w:ascii="細明體" w:eastAsia="細明體" w:hAnsi="細明體" w:hint="eastAsia"/>
                <w:sz w:val="18"/>
                <w:szCs w:val="18"/>
              </w:rPr>
              <w:t>630</w:t>
            </w:r>
            <w:r>
              <w:rPr>
                <w:rFonts w:ascii="細明體" w:eastAsia="細明體" w:hAnsi="細明體"/>
                <w:sz w:val="18"/>
                <w:szCs w:val="18"/>
              </w:rPr>
              <w:t>,</w:t>
            </w:r>
            <w:r>
              <w:rPr>
                <w:rFonts w:ascii="細明體" w:eastAsia="細明體" w:hAnsi="細明體" w:hint="eastAsia"/>
                <w:sz w:val="18"/>
                <w:szCs w:val="18"/>
              </w:rPr>
              <w:t>000</w:t>
            </w:r>
          </w:p>
        </w:tc>
        <w:tc>
          <w:tcPr>
            <w:tcW w:w="14024" w:type="dxa"/>
            <w:tcBorders>
              <w:top w:val="single" w:sz="4" w:space="0" w:color="auto"/>
              <w:left w:val="single" w:sz="4" w:space="0" w:color="auto"/>
              <w:right w:val="single" w:sz="4" w:space="0" w:color="auto"/>
            </w:tcBorders>
            <w:vAlign w:val="center"/>
          </w:tcPr>
          <w:p w14:paraId="37110B5B" w14:textId="7650FDF9" w:rsidR="00280B76" w:rsidRDefault="00280B76" w:rsidP="00280B76">
            <w:pPr>
              <w:jc w:val="both"/>
              <w:rPr>
                <w:rFonts w:hAnsi="標楷體"/>
                <w:sz w:val="20"/>
              </w:rPr>
            </w:pPr>
            <w:r>
              <w:rPr>
                <w:rFonts w:hAnsi="標楷體" w:hint="eastAsia"/>
                <w:sz w:val="20"/>
              </w:rPr>
              <w:t>文化局辦理</w:t>
            </w:r>
            <w:r w:rsidRPr="00280B76">
              <w:rPr>
                <w:rFonts w:hAnsi="標楷體" w:hint="eastAsia"/>
                <w:sz w:val="20"/>
              </w:rPr>
              <w:t>金門傳統表演藝術普查與調查研究計畫</w:t>
            </w:r>
            <w:r>
              <w:rPr>
                <w:rFonts w:hAnsi="標楷體" w:hint="eastAsia"/>
                <w:sz w:val="20"/>
              </w:rPr>
              <w:t>、</w:t>
            </w:r>
            <w:r w:rsidRPr="00280B76">
              <w:rPr>
                <w:rFonts w:hAnsi="標楷體" w:hint="eastAsia"/>
                <w:sz w:val="20"/>
              </w:rPr>
              <w:t>金門縣定古蹟蔡攀龍墓修復規劃設計</w:t>
            </w:r>
            <w:r>
              <w:rPr>
                <w:rFonts w:hAnsi="標楷體" w:hint="eastAsia"/>
                <w:sz w:val="20"/>
              </w:rPr>
              <w:t>（</w:t>
            </w:r>
            <w:r w:rsidRPr="00280B76">
              <w:rPr>
                <w:rFonts w:hAnsi="標楷體" w:hint="eastAsia"/>
                <w:sz w:val="20"/>
              </w:rPr>
              <w:t>含因應計畫及補充調</w:t>
            </w:r>
            <w:r>
              <w:rPr>
                <w:rFonts w:hAnsi="標楷體" w:hint="eastAsia"/>
                <w:sz w:val="20"/>
              </w:rPr>
              <w:t>查</w:t>
            </w:r>
            <w:r w:rsidRPr="00280B76">
              <w:rPr>
                <w:rFonts w:hAnsi="標楷體" w:hint="eastAsia"/>
                <w:sz w:val="20"/>
              </w:rPr>
              <w:t>研</w:t>
            </w:r>
            <w:r>
              <w:rPr>
                <w:rFonts w:hAnsi="標楷體" w:hint="eastAsia"/>
                <w:sz w:val="20"/>
              </w:rPr>
              <w:t>究）、</w:t>
            </w:r>
            <w:r w:rsidRPr="00280B76">
              <w:rPr>
                <w:rFonts w:hAnsi="標楷體" w:hint="eastAsia"/>
                <w:sz w:val="20"/>
              </w:rPr>
              <w:t>金門縣文化資產保存技術及保存者普查計畫</w:t>
            </w:r>
            <w:r>
              <w:rPr>
                <w:rFonts w:hAnsi="標楷體" w:hint="eastAsia"/>
                <w:sz w:val="20"/>
              </w:rPr>
              <w:t>、</w:t>
            </w:r>
            <w:r w:rsidRPr="00280B76">
              <w:rPr>
                <w:rFonts w:hAnsi="標楷體" w:hint="eastAsia"/>
                <w:sz w:val="20"/>
              </w:rPr>
              <w:t>金門縣文化資產修復推廣工作坊</w:t>
            </w:r>
            <w:r>
              <w:rPr>
                <w:rFonts w:hAnsi="標楷體" w:hint="eastAsia"/>
                <w:sz w:val="20"/>
              </w:rPr>
              <w:t>、</w:t>
            </w:r>
            <w:r w:rsidRPr="00280B76">
              <w:rPr>
                <w:rFonts w:hAnsi="標楷體" w:hint="eastAsia"/>
                <w:sz w:val="20"/>
              </w:rPr>
              <w:t>金門縣博物館與地方文化館運籌機制計畫</w:t>
            </w:r>
            <w:r>
              <w:rPr>
                <w:rFonts w:hAnsi="標楷體" w:hint="eastAsia"/>
                <w:sz w:val="20"/>
              </w:rPr>
              <w:t>、</w:t>
            </w:r>
            <w:r w:rsidRPr="00280B76">
              <w:rPr>
                <w:rFonts w:hAnsi="標楷體" w:hint="eastAsia"/>
                <w:sz w:val="20"/>
              </w:rPr>
              <w:t>金門縣文化資產資料數位整合計畫</w:t>
            </w:r>
            <w:r>
              <w:rPr>
                <w:rFonts w:hAnsi="標楷體" w:hint="eastAsia"/>
                <w:sz w:val="20"/>
              </w:rPr>
              <w:t>、</w:t>
            </w:r>
            <w:r w:rsidRPr="00280B76">
              <w:rPr>
                <w:rFonts w:hAnsi="標楷體" w:hint="eastAsia"/>
                <w:sz w:val="20"/>
              </w:rPr>
              <w:t>2025年全國古蹟日</w:t>
            </w:r>
            <w:r>
              <w:rPr>
                <w:rFonts w:hAnsi="標楷體" w:hint="eastAsia"/>
                <w:sz w:val="20"/>
              </w:rPr>
              <w:t>－</w:t>
            </w:r>
            <w:r w:rsidRPr="00280B76">
              <w:rPr>
                <w:rFonts w:hAnsi="標楷體" w:hint="eastAsia"/>
                <w:sz w:val="20"/>
              </w:rPr>
              <w:t>全國文化資產行動博覽會</w:t>
            </w:r>
            <w:proofErr w:type="gramStart"/>
            <w:r>
              <w:rPr>
                <w:rFonts w:hAnsi="標楷體" w:hint="eastAsia"/>
                <w:sz w:val="20"/>
              </w:rPr>
              <w:t>－</w:t>
            </w:r>
            <w:r w:rsidRPr="00280B76">
              <w:rPr>
                <w:rFonts w:hAnsi="標楷體" w:hint="eastAsia"/>
                <w:sz w:val="20"/>
              </w:rPr>
              <w:t>築戰為遺</w:t>
            </w:r>
            <w:proofErr w:type="gramEnd"/>
            <w:r>
              <w:rPr>
                <w:rFonts w:hAnsi="標楷體" w:hint="eastAsia"/>
                <w:sz w:val="20"/>
              </w:rPr>
              <w:t>：</w:t>
            </w:r>
            <w:r w:rsidRPr="00280B76">
              <w:rPr>
                <w:rFonts w:hAnsi="標楷體" w:hint="eastAsia"/>
                <w:sz w:val="20"/>
              </w:rPr>
              <w:t>從戰地工事到文化資產</w:t>
            </w:r>
            <w:r>
              <w:rPr>
                <w:rFonts w:hAnsi="標楷體" w:hint="eastAsia"/>
                <w:sz w:val="20"/>
              </w:rPr>
              <w:t>、</w:t>
            </w:r>
            <w:r w:rsidRPr="00280B76">
              <w:rPr>
                <w:rFonts w:hAnsi="標楷體" w:hint="eastAsia"/>
                <w:sz w:val="20"/>
              </w:rPr>
              <w:t>114</w:t>
            </w:r>
            <w:r w:rsidR="00AA46D9">
              <w:rPr>
                <w:rFonts w:hAnsi="標楷體" w:hint="eastAsia"/>
                <w:sz w:val="20"/>
              </w:rPr>
              <w:t>－</w:t>
            </w:r>
            <w:r w:rsidRPr="00280B76">
              <w:rPr>
                <w:rFonts w:hAnsi="標楷體" w:hint="eastAsia"/>
                <w:sz w:val="20"/>
              </w:rPr>
              <w:t>115年金門縣後埔聚落宗祠</w:t>
            </w:r>
            <w:r>
              <w:rPr>
                <w:rFonts w:hAnsi="標楷體" w:hint="eastAsia"/>
                <w:sz w:val="20"/>
              </w:rPr>
              <w:t>（</w:t>
            </w:r>
            <w:r w:rsidRPr="00280B76">
              <w:rPr>
                <w:rFonts w:hAnsi="標楷體" w:hint="eastAsia"/>
                <w:sz w:val="20"/>
              </w:rPr>
              <w:t>陳氏宗祠、許氏家廟</w:t>
            </w:r>
            <w:r>
              <w:rPr>
                <w:rFonts w:hAnsi="標楷體" w:hint="eastAsia"/>
                <w:sz w:val="20"/>
              </w:rPr>
              <w:t>）</w:t>
            </w:r>
            <w:r w:rsidRPr="00280B76">
              <w:rPr>
                <w:rFonts w:hAnsi="標楷體" w:hint="eastAsia"/>
                <w:sz w:val="20"/>
              </w:rPr>
              <w:t>文物調查研究計畫</w:t>
            </w:r>
            <w:r>
              <w:rPr>
                <w:rFonts w:hAnsi="標楷體" w:hint="eastAsia"/>
                <w:sz w:val="20"/>
              </w:rPr>
              <w:t>、</w:t>
            </w:r>
            <w:r w:rsidRPr="00280B76">
              <w:rPr>
                <w:rFonts w:hAnsi="標楷體" w:hint="eastAsia"/>
                <w:sz w:val="20"/>
              </w:rPr>
              <w:t>金門縣定古蹟西園西宅黃氏開</w:t>
            </w:r>
            <w:proofErr w:type="gramStart"/>
            <w:r w:rsidRPr="00280B76">
              <w:rPr>
                <w:rFonts w:hAnsi="標楷體" w:hint="eastAsia"/>
                <w:sz w:val="20"/>
              </w:rPr>
              <w:t>基祖墓</w:t>
            </w:r>
            <w:proofErr w:type="gramEnd"/>
            <w:r w:rsidRPr="00280B76">
              <w:rPr>
                <w:rFonts w:hAnsi="標楷體" w:hint="eastAsia"/>
                <w:sz w:val="20"/>
              </w:rPr>
              <w:t>修復及再利用計畫</w:t>
            </w:r>
            <w:r>
              <w:rPr>
                <w:rFonts w:hAnsi="標楷體" w:hint="eastAsia"/>
                <w:sz w:val="20"/>
              </w:rPr>
              <w:t>，及</w:t>
            </w:r>
            <w:r w:rsidRPr="00280B76">
              <w:rPr>
                <w:rFonts w:hAnsi="標楷體" w:hint="eastAsia"/>
                <w:sz w:val="20"/>
              </w:rPr>
              <w:t>永昌堂暨</w:t>
            </w:r>
            <w:proofErr w:type="gramStart"/>
            <w:r w:rsidRPr="00280B76">
              <w:rPr>
                <w:rFonts w:hAnsi="標楷體" w:hint="eastAsia"/>
                <w:sz w:val="20"/>
              </w:rPr>
              <w:t>浯陽小</w:t>
            </w:r>
            <w:proofErr w:type="gramEnd"/>
            <w:r w:rsidRPr="00280B76">
              <w:rPr>
                <w:rFonts w:hAnsi="標楷體" w:hint="eastAsia"/>
                <w:sz w:val="20"/>
              </w:rPr>
              <w:t>學校工藝介紹展示與文化體驗</w:t>
            </w:r>
            <w:r>
              <w:rPr>
                <w:rFonts w:hAnsi="標楷體" w:hint="eastAsia"/>
                <w:sz w:val="20"/>
              </w:rPr>
              <w:t>等所需經費。</w:t>
            </w:r>
          </w:p>
        </w:tc>
      </w:tr>
      <w:tr w:rsidR="00280B76" w14:paraId="693FB522" w14:textId="77777777" w:rsidTr="00280B76">
        <w:trPr>
          <w:cantSplit/>
          <w:trHeight w:val="413"/>
        </w:trPr>
        <w:tc>
          <w:tcPr>
            <w:tcW w:w="3330" w:type="dxa"/>
            <w:tcBorders>
              <w:top w:val="single" w:sz="4" w:space="0" w:color="auto"/>
              <w:left w:val="single" w:sz="4" w:space="0" w:color="auto"/>
              <w:bottom w:val="single" w:sz="4" w:space="0" w:color="auto"/>
              <w:right w:val="single" w:sz="4" w:space="0" w:color="auto"/>
            </w:tcBorders>
            <w:vAlign w:val="center"/>
          </w:tcPr>
          <w:p w14:paraId="2DF296C2" w14:textId="4D36B14A" w:rsidR="00280B76" w:rsidRDefault="00280B76" w:rsidP="00ED5225">
            <w:pPr>
              <w:ind w:left="-2"/>
              <w:jc w:val="distribute"/>
              <w:rPr>
                <w:rFonts w:hAnsi="標楷體"/>
                <w:sz w:val="20"/>
              </w:rPr>
            </w:pPr>
            <w:r>
              <w:rPr>
                <w:rFonts w:hAnsi="標楷體" w:hint="eastAsia"/>
                <w:sz w:val="20"/>
              </w:rPr>
              <w:t>建設處（產業發展處）主管</w:t>
            </w:r>
          </w:p>
        </w:tc>
        <w:tc>
          <w:tcPr>
            <w:tcW w:w="3611" w:type="dxa"/>
            <w:gridSpan w:val="3"/>
            <w:tcBorders>
              <w:top w:val="single" w:sz="4" w:space="0" w:color="auto"/>
              <w:left w:val="single" w:sz="4" w:space="0" w:color="auto"/>
              <w:right w:val="single" w:sz="4" w:space="0" w:color="auto"/>
            </w:tcBorders>
            <w:vAlign w:val="center"/>
          </w:tcPr>
          <w:p w14:paraId="4791A29C" w14:textId="00E11EC3" w:rsidR="00280B76" w:rsidRPr="00280B76" w:rsidRDefault="003441AB" w:rsidP="003441AB">
            <w:pPr>
              <w:rPr>
                <w:rFonts w:ascii="細明體" w:eastAsia="細明體" w:hAnsi="細明體"/>
                <w:sz w:val="18"/>
                <w:szCs w:val="18"/>
              </w:rPr>
            </w:pPr>
            <w:r>
              <w:rPr>
                <w:rFonts w:ascii="細明體" w:eastAsia="細明體" w:hAnsi="細明體" w:hint="eastAsia"/>
                <w:sz w:val="18"/>
                <w:szCs w:val="18"/>
              </w:rPr>
              <w:t>2</w:t>
            </w:r>
            <w:r>
              <w:rPr>
                <w:rFonts w:ascii="細明體" w:eastAsia="細明體" w:hAnsi="細明體"/>
                <w:sz w:val="18"/>
                <w:szCs w:val="18"/>
              </w:rPr>
              <w:t>93,000</w:t>
            </w:r>
          </w:p>
        </w:tc>
        <w:tc>
          <w:tcPr>
            <w:tcW w:w="14024" w:type="dxa"/>
            <w:tcBorders>
              <w:top w:val="single" w:sz="4" w:space="0" w:color="auto"/>
              <w:left w:val="single" w:sz="4" w:space="0" w:color="auto"/>
              <w:right w:val="single" w:sz="4" w:space="0" w:color="auto"/>
            </w:tcBorders>
            <w:vAlign w:val="center"/>
          </w:tcPr>
          <w:p w14:paraId="39180334" w14:textId="5F171FFA" w:rsidR="00280B76" w:rsidRDefault="003441AB" w:rsidP="00ED5225">
            <w:pPr>
              <w:jc w:val="both"/>
              <w:rPr>
                <w:rFonts w:hAnsi="標楷體"/>
                <w:sz w:val="20"/>
              </w:rPr>
            </w:pPr>
            <w:r>
              <w:rPr>
                <w:rFonts w:hAnsi="標楷體" w:hint="eastAsia"/>
                <w:sz w:val="20"/>
              </w:rPr>
              <w:t>動植物防疫所支應採購防疫用品及執行動物疫苗注射反應致動物損失補償等所需經費。</w:t>
            </w:r>
          </w:p>
        </w:tc>
      </w:tr>
      <w:tr w:rsidR="003441AB" w14:paraId="5C3A313D" w14:textId="77777777" w:rsidTr="003441AB">
        <w:trPr>
          <w:cantSplit/>
          <w:trHeight w:val="405"/>
        </w:trPr>
        <w:tc>
          <w:tcPr>
            <w:tcW w:w="3330" w:type="dxa"/>
            <w:tcBorders>
              <w:top w:val="single" w:sz="4" w:space="0" w:color="auto"/>
              <w:left w:val="single" w:sz="4" w:space="0" w:color="auto"/>
              <w:bottom w:val="single" w:sz="4" w:space="0" w:color="auto"/>
              <w:right w:val="single" w:sz="4" w:space="0" w:color="auto"/>
            </w:tcBorders>
            <w:vAlign w:val="center"/>
          </w:tcPr>
          <w:p w14:paraId="6C1EE6C4" w14:textId="276F90AE" w:rsidR="003441AB" w:rsidRDefault="003441AB" w:rsidP="00ED5225">
            <w:pPr>
              <w:ind w:left="-2"/>
              <w:jc w:val="distribute"/>
              <w:rPr>
                <w:rFonts w:hAnsi="標楷體"/>
                <w:sz w:val="20"/>
              </w:rPr>
            </w:pPr>
            <w:r>
              <w:rPr>
                <w:rFonts w:hAnsi="標楷體" w:hint="eastAsia"/>
                <w:sz w:val="20"/>
              </w:rPr>
              <w:t>觀光處主管</w:t>
            </w:r>
          </w:p>
        </w:tc>
        <w:tc>
          <w:tcPr>
            <w:tcW w:w="3611" w:type="dxa"/>
            <w:gridSpan w:val="3"/>
            <w:tcBorders>
              <w:top w:val="single" w:sz="4" w:space="0" w:color="auto"/>
              <w:left w:val="single" w:sz="4" w:space="0" w:color="auto"/>
              <w:right w:val="single" w:sz="4" w:space="0" w:color="auto"/>
            </w:tcBorders>
            <w:vAlign w:val="center"/>
          </w:tcPr>
          <w:p w14:paraId="0E9DA3B5" w14:textId="663616EB" w:rsidR="003441AB" w:rsidRPr="003441AB" w:rsidRDefault="003441AB" w:rsidP="00ED5225">
            <w:pPr>
              <w:rPr>
                <w:rFonts w:ascii="細明體" w:eastAsia="細明體" w:hAnsi="細明體"/>
                <w:bCs/>
                <w:sz w:val="18"/>
                <w:szCs w:val="18"/>
              </w:rPr>
            </w:pPr>
            <w:r>
              <w:rPr>
                <w:rFonts w:ascii="細明體" w:eastAsia="細明體" w:hAnsi="細明體" w:hint="eastAsia"/>
                <w:bCs/>
                <w:sz w:val="18"/>
                <w:szCs w:val="18"/>
              </w:rPr>
              <w:t>790</w:t>
            </w:r>
            <w:r>
              <w:rPr>
                <w:rFonts w:ascii="細明體" w:eastAsia="細明體" w:hAnsi="細明體"/>
                <w:bCs/>
                <w:sz w:val="18"/>
                <w:szCs w:val="18"/>
              </w:rPr>
              <w:t>,000</w:t>
            </w:r>
          </w:p>
        </w:tc>
        <w:tc>
          <w:tcPr>
            <w:tcW w:w="14024" w:type="dxa"/>
            <w:tcBorders>
              <w:top w:val="single" w:sz="4" w:space="0" w:color="auto"/>
              <w:left w:val="single" w:sz="4" w:space="0" w:color="auto"/>
              <w:right w:val="single" w:sz="4" w:space="0" w:color="auto"/>
            </w:tcBorders>
            <w:vAlign w:val="center"/>
          </w:tcPr>
          <w:p w14:paraId="509E1937" w14:textId="32949866" w:rsidR="003441AB" w:rsidRDefault="003441AB" w:rsidP="003441AB">
            <w:pPr>
              <w:jc w:val="both"/>
              <w:rPr>
                <w:rFonts w:hAnsi="標楷體"/>
                <w:sz w:val="20"/>
              </w:rPr>
            </w:pPr>
            <w:r>
              <w:rPr>
                <w:rFonts w:hAnsi="標楷體" w:hint="eastAsia"/>
                <w:sz w:val="20"/>
              </w:rPr>
              <w:t>港務處支應</w:t>
            </w:r>
            <w:r w:rsidRPr="003441AB">
              <w:rPr>
                <w:rFonts w:hAnsi="標楷體" w:hint="eastAsia"/>
                <w:sz w:val="20"/>
              </w:rPr>
              <w:t>委託</w:t>
            </w:r>
            <w:proofErr w:type="gramStart"/>
            <w:r w:rsidRPr="003441AB">
              <w:rPr>
                <w:rFonts w:hAnsi="標楷體" w:hint="eastAsia"/>
                <w:sz w:val="20"/>
              </w:rPr>
              <w:t>浯</w:t>
            </w:r>
            <w:proofErr w:type="gramEnd"/>
            <w:r w:rsidRPr="003441AB">
              <w:rPr>
                <w:rFonts w:hAnsi="標楷體" w:hint="eastAsia"/>
                <w:sz w:val="20"/>
              </w:rPr>
              <w:t>江輪渡有限公司代收小三通出境旅客服務</w:t>
            </w:r>
            <w:r>
              <w:rPr>
                <w:rFonts w:hAnsi="標楷體" w:hint="eastAsia"/>
                <w:sz w:val="20"/>
              </w:rPr>
              <w:t>費</w:t>
            </w:r>
            <w:r w:rsidRPr="003441AB">
              <w:rPr>
                <w:rFonts w:hAnsi="標楷體" w:hint="eastAsia"/>
                <w:sz w:val="20"/>
              </w:rPr>
              <w:t>及行李手推車回收維護</w:t>
            </w:r>
            <w:r>
              <w:rPr>
                <w:rFonts w:hAnsi="標楷體" w:hint="eastAsia"/>
                <w:sz w:val="20"/>
              </w:rPr>
              <w:t>等</w:t>
            </w:r>
            <w:r w:rsidRPr="003441AB">
              <w:rPr>
                <w:rFonts w:hAnsi="標楷體" w:hint="eastAsia"/>
                <w:sz w:val="20"/>
              </w:rPr>
              <w:t>業務</w:t>
            </w:r>
            <w:r>
              <w:rPr>
                <w:rFonts w:hAnsi="標楷體" w:hint="eastAsia"/>
                <w:sz w:val="20"/>
              </w:rPr>
              <w:t>之</w:t>
            </w:r>
            <w:r w:rsidRPr="003441AB">
              <w:rPr>
                <w:rFonts w:hAnsi="標楷體" w:hint="eastAsia"/>
                <w:sz w:val="20"/>
              </w:rPr>
              <w:t>代辦</w:t>
            </w:r>
            <w:r>
              <w:rPr>
                <w:rFonts w:hAnsi="標楷體" w:hint="eastAsia"/>
                <w:sz w:val="20"/>
              </w:rPr>
              <w:t>費所需經費。</w:t>
            </w:r>
          </w:p>
        </w:tc>
      </w:tr>
      <w:tr w:rsidR="00ED5225" w14:paraId="501EED0B" w14:textId="77777777" w:rsidTr="00557A7F">
        <w:trPr>
          <w:cantSplit/>
          <w:trHeight w:val="374"/>
        </w:trPr>
        <w:tc>
          <w:tcPr>
            <w:tcW w:w="3330" w:type="dxa"/>
            <w:tcBorders>
              <w:top w:val="single" w:sz="4" w:space="0" w:color="auto"/>
              <w:left w:val="single" w:sz="4" w:space="0" w:color="auto"/>
              <w:bottom w:val="single" w:sz="4" w:space="0" w:color="auto"/>
              <w:right w:val="single" w:sz="4" w:space="0" w:color="auto"/>
            </w:tcBorders>
            <w:vAlign w:val="center"/>
          </w:tcPr>
          <w:p w14:paraId="1A486910" w14:textId="0E18BC4E" w:rsidR="00ED5225" w:rsidRDefault="00ED5225" w:rsidP="00ED5225">
            <w:pPr>
              <w:ind w:left="-2"/>
              <w:jc w:val="distribute"/>
              <w:rPr>
                <w:rFonts w:hAnsi="標楷體"/>
                <w:sz w:val="20"/>
              </w:rPr>
            </w:pPr>
            <w:r>
              <w:rPr>
                <w:rFonts w:hAnsi="標楷體" w:hint="eastAsia"/>
                <w:sz w:val="20"/>
              </w:rPr>
              <w:t>工務處主管</w:t>
            </w:r>
          </w:p>
        </w:tc>
        <w:tc>
          <w:tcPr>
            <w:tcW w:w="3611" w:type="dxa"/>
            <w:gridSpan w:val="3"/>
            <w:tcBorders>
              <w:top w:val="single" w:sz="4" w:space="0" w:color="auto"/>
              <w:left w:val="single" w:sz="4" w:space="0" w:color="auto"/>
              <w:bottom w:val="single" w:sz="4" w:space="0" w:color="auto"/>
              <w:right w:val="single" w:sz="4" w:space="0" w:color="auto"/>
            </w:tcBorders>
            <w:vAlign w:val="center"/>
          </w:tcPr>
          <w:p w14:paraId="66F34A93" w14:textId="12B4E857" w:rsidR="00ED5225" w:rsidRDefault="00ED5225" w:rsidP="00ED5225">
            <w:pPr>
              <w:rPr>
                <w:rFonts w:ascii="細明體" w:eastAsia="細明體" w:hAnsi="細明體"/>
                <w:sz w:val="18"/>
                <w:szCs w:val="18"/>
              </w:rPr>
            </w:pPr>
            <w:r>
              <w:rPr>
                <w:rFonts w:ascii="細明體" w:eastAsia="細明體" w:hAnsi="細明體" w:hint="eastAsia"/>
                <w:sz w:val="18"/>
                <w:szCs w:val="18"/>
              </w:rPr>
              <w:t>790,000</w:t>
            </w:r>
          </w:p>
        </w:tc>
        <w:tc>
          <w:tcPr>
            <w:tcW w:w="14024" w:type="dxa"/>
            <w:tcBorders>
              <w:top w:val="single" w:sz="4" w:space="0" w:color="auto"/>
              <w:left w:val="single" w:sz="4" w:space="0" w:color="auto"/>
              <w:bottom w:val="single" w:sz="4" w:space="0" w:color="auto"/>
              <w:right w:val="single" w:sz="4" w:space="0" w:color="auto"/>
            </w:tcBorders>
            <w:vAlign w:val="center"/>
          </w:tcPr>
          <w:p w14:paraId="1E80D959" w14:textId="410F5759" w:rsidR="00ED5225" w:rsidRDefault="003441AB" w:rsidP="003441AB">
            <w:pPr>
              <w:jc w:val="both"/>
              <w:rPr>
                <w:rFonts w:hAnsi="標楷體"/>
                <w:sz w:val="20"/>
              </w:rPr>
            </w:pPr>
            <w:r>
              <w:rPr>
                <w:rFonts w:hAnsi="標楷體" w:hint="eastAsia"/>
                <w:sz w:val="20"/>
              </w:rPr>
              <w:t>養護工程所支應</w:t>
            </w:r>
            <w:r w:rsidRPr="003441AB">
              <w:rPr>
                <w:rFonts w:hAnsi="標楷體" w:hint="eastAsia"/>
                <w:sz w:val="20"/>
              </w:rPr>
              <w:t>道路路燈數量增加及電費調漲</w:t>
            </w:r>
            <w:r w:rsidR="00DC7E14">
              <w:rPr>
                <w:rFonts w:hAnsi="標楷體" w:hint="eastAsia"/>
                <w:sz w:val="20"/>
              </w:rPr>
              <w:t>等所需經費。</w:t>
            </w:r>
          </w:p>
        </w:tc>
      </w:tr>
      <w:tr w:rsidR="00DC7E14" w14:paraId="09ED56CF" w14:textId="77777777" w:rsidTr="00DC7E14">
        <w:trPr>
          <w:cantSplit/>
          <w:trHeight w:val="374"/>
        </w:trPr>
        <w:tc>
          <w:tcPr>
            <w:tcW w:w="3330" w:type="dxa"/>
            <w:vMerge w:val="restart"/>
            <w:tcBorders>
              <w:top w:val="single" w:sz="4" w:space="0" w:color="auto"/>
              <w:left w:val="single" w:sz="4" w:space="0" w:color="auto"/>
              <w:right w:val="single" w:sz="4" w:space="0" w:color="auto"/>
            </w:tcBorders>
            <w:vAlign w:val="center"/>
          </w:tcPr>
          <w:p w14:paraId="4D78A44C" w14:textId="77777777" w:rsidR="00DC7E14" w:rsidRDefault="00DC7E14" w:rsidP="00DC7E14">
            <w:pPr>
              <w:ind w:left="-2"/>
              <w:jc w:val="distribute"/>
              <w:rPr>
                <w:rFonts w:hAnsi="標楷體"/>
                <w:sz w:val="20"/>
              </w:rPr>
            </w:pPr>
            <w:r>
              <w:rPr>
                <w:rFonts w:hAnsi="標楷體" w:hint="eastAsia"/>
                <w:sz w:val="20"/>
              </w:rPr>
              <w:t>衛生局主管</w:t>
            </w:r>
          </w:p>
        </w:tc>
        <w:tc>
          <w:tcPr>
            <w:tcW w:w="1164" w:type="dxa"/>
            <w:tcBorders>
              <w:top w:val="single" w:sz="4" w:space="0" w:color="auto"/>
              <w:left w:val="single" w:sz="4" w:space="0" w:color="auto"/>
              <w:bottom w:val="single" w:sz="4" w:space="0" w:color="auto"/>
            </w:tcBorders>
            <w:vAlign w:val="center"/>
          </w:tcPr>
          <w:p w14:paraId="2843E7A1" w14:textId="77CF8335" w:rsidR="00DC7E14" w:rsidRDefault="00DC7E14" w:rsidP="00DC7E14">
            <w:pPr>
              <w:ind w:rightChars="-15" w:right="-24"/>
              <w:jc w:val="distribute"/>
              <w:rPr>
                <w:rFonts w:ascii="細明體" w:eastAsia="細明體" w:hAnsi="細明體"/>
                <w:sz w:val="18"/>
                <w:szCs w:val="18"/>
              </w:rPr>
            </w:pPr>
            <w:r>
              <w:rPr>
                <w:rFonts w:hAnsi="標楷體"/>
                <w:b/>
                <w:bCs/>
                <w:sz w:val="20"/>
              </w:rPr>
              <w:t>小計</w:t>
            </w:r>
          </w:p>
        </w:tc>
        <w:tc>
          <w:tcPr>
            <w:tcW w:w="2447" w:type="dxa"/>
            <w:gridSpan w:val="2"/>
            <w:tcBorders>
              <w:top w:val="single" w:sz="4" w:space="0" w:color="auto"/>
              <w:left w:val="nil"/>
              <w:bottom w:val="single" w:sz="4" w:space="0" w:color="auto"/>
              <w:right w:val="single" w:sz="4" w:space="0" w:color="auto"/>
            </w:tcBorders>
            <w:vAlign w:val="center"/>
          </w:tcPr>
          <w:p w14:paraId="5965B815" w14:textId="77777777" w:rsidR="00DC7E14" w:rsidRPr="00F85670" w:rsidRDefault="00DC7E14" w:rsidP="00DC7E14">
            <w:pPr>
              <w:rPr>
                <w:rFonts w:ascii="細明體" w:eastAsia="細明體" w:hAnsi="細明體"/>
                <w:b/>
                <w:bCs/>
                <w:sz w:val="18"/>
                <w:szCs w:val="18"/>
              </w:rPr>
            </w:pPr>
            <w:r w:rsidRPr="00F85670">
              <w:rPr>
                <w:rFonts w:ascii="細明體" w:eastAsia="細明體" w:hAnsi="細明體" w:hint="eastAsia"/>
                <w:b/>
                <w:bCs/>
                <w:sz w:val="18"/>
                <w:szCs w:val="18"/>
              </w:rPr>
              <w:t>3</w:t>
            </w:r>
            <w:r w:rsidRPr="00F85670">
              <w:rPr>
                <w:rFonts w:ascii="細明體" w:eastAsia="細明體" w:hAnsi="細明體"/>
                <w:b/>
                <w:bCs/>
                <w:sz w:val="18"/>
                <w:szCs w:val="18"/>
              </w:rPr>
              <w:t>,126,000</w:t>
            </w:r>
          </w:p>
        </w:tc>
        <w:tc>
          <w:tcPr>
            <w:tcW w:w="14024" w:type="dxa"/>
            <w:tcBorders>
              <w:top w:val="single" w:sz="4" w:space="0" w:color="auto"/>
              <w:left w:val="single" w:sz="4" w:space="0" w:color="auto"/>
              <w:bottom w:val="single" w:sz="4" w:space="0" w:color="auto"/>
              <w:right w:val="single" w:sz="4" w:space="0" w:color="auto"/>
            </w:tcBorders>
            <w:vAlign w:val="center"/>
          </w:tcPr>
          <w:p w14:paraId="5019D42B" w14:textId="1A877379" w:rsidR="00DC7E14" w:rsidRDefault="00DC7E14" w:rsidP="00DC7E14">
            <w:pPr>
              <w:jc w:val="both"/>
              <w:rPr>
                <w:rFonts w:hAnsi="標楷體"/>
                <w:sz w:val="20"/>
              </w:rPr>
            </w:pPr>
          </w:p>
        </w:tc>
      </w:tr>
      <w:tr w:rsidR="00DC7E14" w14:paraId="5E920E8D" w14:textId="77777777" w:rsidTr="00117F1E">
        <w:trPr>
          <w:cantSplit/>
          <w:trHeight w:val="374"/>
        </w:trPr>
        <w:tc>
          <w:tcPr>
            <w:tcW w:w="3330" w:type="dxa"/>
            <w:vMerge/>
            <w:tcBorders>
              <w:left w:val="single" w:sz="4" w:space="0" w:color="auto"/>
              <w:right w:val="single" w:sz="4" w:space="0" w:color="auto"/>
            </w:tcBorders>
            <w:vAlign w:val="center"/>
          </w:tcPr>
          <w:p w14:paraId="56531D27" w14:textId="77777777" w:rsidR="00DC7E14" w:rsidRDefault="00DC7E14" w:rsidP="00DC7E14">
            <w:pPr>
              <w:ind w:left="-2"/>
              <w:jc w:val="distribute"/>
              <w:rPr>
                <w:rFonts w:hAnsi="標楷體"/>
                <w:sz w:val="20"/>
              </w:rPr>
            </w:pPr>
          </w:p>
        </w:tc>
        <w:tc>
          <w:tcPr>
            <w:tcW w:w="3611" w:type="dxa"/>
            <w:gridSpan w:val="3"/>
            <w:tcBorders>
              <w:top w:val="single" w:sz="4" w:space="0" w:color="auto"/>
              <w:left w:val="single" w:sz="4" w:space="0" w:color="auto"/>
              <w:bottom w:val="single" w:sz="4" w:space="0" w:color="auto"/>
              <w:right w:val="single" w:sz="4" w:space="0" w:color="auto"/>
            </w:tcBorders>
            <w:vAlign w:val="center"/>
          </w:tcPr>
          <w:p w14:paraId="4D925708" w14:textId="25AC8C08" w:rsidR="00DC7E14" w:rsidRDefault="00DC7E14" w:rsidP="00DC7E14">
            <w:pPr>
              <w:rPr>
                <w:rFonts w:ascii="細明體" w:eastAsia="細明體" w:hAnsi="細明體"/>
                <w:sz w:val="18"/>
                <w:szCs w:val="18"/>
              </w:rPr>
            </w:pPr>
            <w:r>
              <w:rPr>
                <w:rFonts w:ascii="細明體" w:eastAsia="細明體" w:hAnsi="細明體" w:hint="eastAsia"/>
                <w:sz w:val="18"/>
                <w:szCs w:val="18"/>
              </w:rPr>
              <w:t>2</w:t>
            </w:r>
            <w:r>
              <w:rPr>
                <w:rFonts w:ascii="細明體" w:eastAsia="細明體" w:hAnsi="細明體"/>
                <w:sz w:val="18"/>
                <w:szCs w:val="18"/>
              </w:rPr>
              <w:t>,336,000</w:t>
            </w:r>
          </w:p>
        </w:tc>
        <w:tc>
          <w:tcPr>
            <w:tcW w:w="14024" w:type="dxa"/>
            <w:tcBorders>
              <w:top w:val="single" w:sz="4" w:space="0" w:color="auto"/>
              <w:left w:val="single" w:sz="4" w:space="0" w:color="auto"/>
              <w:bottom w:val="single" w:sz="4" w:space="0" w:color="auto"/>
              <w:right w:val="single" w:sz="4" w:space="0" w:color="auto"/>
            </w:tcBorders>
            <w:vAlign w:val="center"/>
          </w:tcPr>
          <w:p w14:paraId="02219D09" w14:textId="746FCA98" w:rsidR="00DC7E14" w:rsidRPr="002033C4" w:rsidRDefault="00203CB8" w:rsidP="002033C4">
            <w:pPr>
              <w:jc w:val="both"/>
              <w:rPr>
                <w:rFonts w:hAnsi="標楷體"/>
                <w:spacing w:val="-2"/>
                <w:sz w:val="20"/>
              </w:rPr>
            </w:pPr>
            <w:r w:rsidRPr="002033C4">
              <w:rPr>
                <w:rFonts w:hAnsi="標楷體" w:hint="eastAsia"/>
                <w:spacing w:val="-2"/>
                <w:sz w:val="20"/>
              </w:rPr>
              <w:t>衛生局辦理離島地區設籍前新住民之緊急傷病患後送臺灣本島就醫計畫、補助金湖鎮圖書館辦理布建銀髮健身俱樂部據點後續營運計畫、</w:t>
            </w:r>
            <w:proofErr w:type="gramStart"/>
            <w:r w:rsidR="002033C4" w:rsidRPr="002033C4">
              <w:rPr>
                <w:rFonts w:hAnsi="標楷體" w:hint="eastAsia"/>
                <w:spacing w:val="-2"/>
                <w:sz w:val="20"/>
              </w:rPr>
              <w:t>新型冠</w:t>
            </w:r>
            <w:proofErr w:type="gramEnd"/>
            <w:r w:rsidR="002033C4" w:rsidRPr="002033C4">
              <w:rPr>
                <w:rFonts w:hAnsi="標楷體" w:hint="eastAsia"/>
                <w:spacing w:val="-2"/>
                <w:sz w:val="20"/>
              </w:rPr>
              <w:t>狀病毒肺炎（</w:t>
            </w:r>
            <w:r w:rsidRPr="002033C4">
              <w:rPr>
                <w:rFonts w:hAnsi="標楷體" w:hint="eastAsia"/>
                <w:spacing w:val="-2"/>
                <w:sz w:val="20"/>
              </w:rPr>
              <w:t>COVID－19</w:t>
            </w:r>
            <w:r w:rsidR="002033C4" w:rsidRPr="002033C4">
              <w:rPr>
                <w:rFonts w:hAnsi="標楷體" w:hint="eastAsia"/>
                <w:spacing w:val="-2"/>
                <w:sz w:val="20"/>
              </w:rPr>
              <w:t>）</w:t>
            </w:r>
            <w:r w:rsidRPr="002033C4">
              <w:rPr>
                <w:rFonts w:hAnsi="標楷體" w:hint="eastAsia"/>
                <w:spacing w:val="-2"/>
                <w:sz w:val="20"/>
              </w:rPr>
              <w:t>疫苗接種計畫、113年精進地方政府關鍵食安管理計畫之檢驗強化方案－提升檢驗品質計畫，及失能身心障礙者特殊需求加值服務計畫等所需經費。</w:t>
            </w:r>
          </w:p>
        </w:tc>
      </w:tr>
      <w:tr w:rsidR="00DC7E14" w14:paraId="30701E84" w14:textId="77777777" w:rsidTr="00117F1E">
        <w:trPr>
          <w:cantSplit/>
          <w:trHeight w:val="374"/>
        </w:trPr>
        <w:tc>
          <w:tcPr>
            <w:tcW w:w="3330" w:type="dxa"/>
            <w:vMerge/>
            <w:tcBorders>
              <w:left w:val="single" w:sz="4" w:space="0" w:color="auto"/>
              <w:bottom w:val="single" w:sz="4" w:space="0" w:color="auto"/>
              <w:right w:val="single" w:sz="4" w:space="0" w:color="auto"/>
            </w:tcBorders>
            <w:vAlign w:val="center"/>
          </w:tcPr>
          <w:p w14:paraId="5DD821A4" w14:textId="77777777" w:rsidR="00DC7E14" w:rsidRDefault="00DC7E14" w:rsidP="00DC7E14">
            <w:pPr>
              <w:ind w:left="-2"/>
              <w:jc w:val="distribute"/>
              <w:rPr>
                <w:rFonts w:hAnsi="標楷體"/>
                <w:sz w:val="20"/>
              </w:rPr>
            </w:pPr>
          </w:p>
        </w:tc>
        <w:tc>
          <w:tcPr>
            <w:tcW w:w="3611" w:type="dxa"/>
            <w:gridSpan w:val="3"/>
            <w:tcBorders>
              <w:top w:val="single" w:sz="4" w:space="0" w:color="auto"/>
              <w:left w:val="single" w:sz="4" w:space="0" w:color="auto"/>
              <w:bottom w:val="single" w:sz="4" w:space="0" w:color="auto"/>
              <w:right w:val="single" w:sz="4" w:space="0" w:color="auto"/>
            </w:tcBorders>
            <w:vAlign w:val="center"/>
          </w:tcPr>
          <w:p w14:paraId="478F7236" w14:textId="5B78924B" w:rsidR="00DC7E14" w:rsidRDefault="00203CB8" w:rsidP="00DC7E14">
            <w:pPr>
              <w:rPr>
                <w:rFonts w:ascii="細明體" w:eastAsia="細明體" w:hAnsi="細明體"/>
                <w:sz w:val="18"/>
                <w:szCs w:val="18"/>
              </w:rPr>
            </w:pPr>
            <w:r>
              <w:rPr>
                <w:rFonts w:ascii="細明體" w:eastAsia="細明體" w:hAnsi="細明體" w:hint="eastAsia"/>
                <w:sz w:val="18"/>
                <w:szCs w:val="18"/>
              </w:rPr>
              <w:t>7</w:t>
            </w:r>
            <w:r>
              <w:rPr>
                <w:rFonts w:ascii="細明體" w:eastAsia="細明體" w:hAnsi="細明體"/>
                <w:sz w:val="18"/>
                <w:szCs w:val="18"/>
              </w:rPr>
              <w:t>90,000</w:t>
            </w:r>
          </w:p>
        </w:tc>
        <w:tc>
          <w:tcPr>
            <w:tcW w:w="14024" w:type="dxa"/>
            <w:tcBorders>
              <w:top w:val="single" w:sz="4" w:space="0" w:color="auto"/>
              <w:left w:val="single" w:sz="4" w:space="0" w:color="auto"/>
              <w:bottom w:val="single" w:sz="4" w:space="0" w:color="auto"/>
              <w:right w:val="single" w:sz="4" w:space="0" w:color="auto"/>
            </w:tcBorders>
            <w:vAlign w:val="center"/>
          </w:tcPr>
          <w:p w14:paraId="651D4F17" w14:textId="2A681DB9" w:rsidR="00DC7E14" w:rsidRDefault="00203CB8" w:rsidP="00203CB8">
            <w:pPr>
              <w:jc w:val="both"/>
              <w:rPr>
                <w:rFonts w:hAnsi="標楷體"/>
                <w:sz w:val="20"/>
              </w:rPr>
            </w:pPr>
            <w:r>
              <w:rPr>
                <w:rFonts w:hAnsi="標楷體" w:hint="eastAsia"/>
                <w:sz w:val="20"/>
              </w:rPr>
              <w:t>衛生局支應採購</w:t>
            </w:r>
            <w:r w:rsidRPr="00203CB8">
              <w:rPr>
                <w:rFonts w:hAnsi="標楷體" w:hint="eastAsia"/>
                <w:sz w:val="20"/>
              </w:rPr>
              <w:t>金寧鄉衛生所醫療設備</w:t>
            </w:r>
            <w:r>
              <w:rPr>
                <w:rFonts w:hAnsi="標楷體" w:hint="eastAsia"/>
                <w:sz w:val="20"/>
              </w:rPr>
              <w:t>（</w:t>
            </w:r>
            <w:r w:rsidRPr="00203CB8">
              <w:rPr>
                <w:rFonts w:hAnsi="標楷體" w:hint="eastAsia"/>
                <w:sz w:val="20"/>
              </w:rPr>
              <w:t>超音波儀器1</w:t>
            </w:r>
            <w:r w:rsidR="00AA46D9">
              <w:rPr>
                <w:rFonts w:hAnsi="標楷體" w:hint="eastAsia"/>
                <w:sz w:val="20"/>
              </w:rPr>
              <w:t>台</w:t>
            </w:r>
            <w:r>
              <w:rPr>
                <w:rFonts w:hAnsi="標楷體" w:hint="eastAsia"/>
                <w:sz w:val="20"/>
              </w:rPr>
              <w:t>）所需經費。</w:t>
            </w:r>
          </w:p>
        </w:tc>
      </w:tr>
      <w:tr w:rsidR="00DC7E14" w14:paraId="795FFA10" w14:textId="77777777" w:rsidTr="00557A7F">
        <w:trPr>
          <w:cantSplit/>
          <w:trHeight w:val="374"/>
        </w:trPr>
        <w:tc>
          <w:tcPr>
            <w:tcW w:w="3330" w:type="dxa"/>
            <w:tcBorders>
              <w:top w:val="single" w:sz="4" w:space="0" w:color="auto"/>
              <w:left w:val="single" w:sz="4" w:space="0" w:color="auto"/>
              <w:bottom w:val="single" w:sz="4" w:space="0" w:color="auto"/>
              <w:right w:val="single" w:sz="4" w:space="0" w:color="auto"/>
            </w:tcBorders>
            <w:vAlign w:val="center"/>
          </w:tcPr>
          <w:p w14:paraId="7127E6DD" w14:textId="77777777" w:rsidR="00DC7E14" w:rsidRDefault="00DC7E14" w:rsidP="00DC7E14">
            <w:pPr>
              <w:ind w:left="-2"/>
              <w:jc w:val="distribute"/>
              <w:rPr>
                <w:rFonts w:hAnsi="標楷體"/>
                <w:sz w:val="20"/>
              </w:rPr>
            </w:pPr>
            <w:r>
              <w:rPr>
                <w:rFonts w:hAnsi="標楷體" w:hint="eastAsia"/>
                <w:sz w:val="20"/>
              </w:rPr>
              <w:t>環境保護局主管</w:t>
            </w:r>
          </w:p>
        </w:tc>
        <w:tc>
          <w:tcPr>
            <w:tcW w:w="3611" w:type="dxa"/>
            <w:gridSpan w:val="3"/>
            <w:tcBorders>
              <w:top w:val="single" w:sz="4" w:space="0" w:color="auto"/>
              <w:left w:val="single" w:sz="4" w:space="0" w:color="auto"/>
              <w:bottom w:val="single" w:sz="4" w:space="0" w:color="auto"/>
              <w:right w:val="single" w:sz="4" w:space="0" w:color="auto"/>
            </w:tcBorders>
            <w:vAlign w:val="center"/>
          </w:tcPr>
          <w:p w14:paraId="22D097CF" w14:textId="687AC38A" w:rsidR="00DC7E14" w:rsidRDefault="00DC7E14" w:rsidP="00DC7E14">
            <w:pPr>
              <w:rPr>
                <w:rFonts w:ascii="細明體" w:eastAsia="細明體" w:hAnsi="細明體"/>
                <w:sz w:val="18"/>
                <w:szCs w:val="18"/>
              </w:rPr>
            </w:pPr>
            <w:r>
              <w:rPr>
                <w:rFonts w:ascii="細明體" w:eastAsia="細明體" w:hAnsi="細明體"/>
                <w:sz w:val="18"/>
                <w:szCs w:val="18"/>
              </w:rPr>
              <w:t>80</w:t>
            </w:r>
            <w:r>
              <w:rPr>
                <w:rFonts w:ascii="細明體" w:eastAsia="細明體" w:hAnsi="細明體" w:hint="eastAsia"/>
                <w:sz w:val="18"/>
                <w:szCs w:val="18"/>
              </w:rPr>
              <w:t>,000</w:t>
            </w:r>
          </w:p>
        </w:tc>
        <w:tc>
          <w:tcPr>
            <w:tcW w:w="14024" w:type="dxa"/>
            <w:tcBorders>
              <w:top w:val="single" w:sz="4" w:space="0" w:color="auto"/>
              <w:left w:val="single" w:sz="4" w:space="0" w:color="auto"/>
              <w:bottom w:val="single" w:sz="4" w:space="0" w:color="auto"/>
              <w:right w:val="single" w:sz="4" w:space="0" w:color="auto"/>
            </w:tcBorders>
            <w:vAlign w:val="center"/>
          </w:tcPr>
          <w:p w14:paraId="375CACDA" w14:textId="7EDC3B21" w:rsidR="00DC7E14" w:rsidRDefault="00203CB8" w:rsidP="00203CB8">
            <w:pPr>
              <w:jc w:val="both"/>
              <w:rPr>
                <w:rFonts w:hAnsi="標楷體"/>
                <w:sz w:val="20"/>
              </w:rPr>
            </w:pPr>
            <w:r w:rsidRPr="00203CB8">
              <w:rPr>
                <w:rFonts w:hAnsi="標楷體" w:hint="eastAsia"/>
                <w:sz w:val="20"/>
              </w:rPr>
              <w:t>環境保護局</w:t>
            </w:r>
            <w:r>
              <w:rPr>
                <w:rFonts w:hAnsi="標楷體" w:hint="eastAsia"/>
                <w:sz w:val="20"/>
              </w:rPr>
              <w:t>辦理</w:t>
            </w:r>
            <w:r w:rsidRPr="00203CB8">
              <w:rPr>
                <w:rFonts w:hAnsi="標楷體" w:hint="eastAsia"/>
                <w:sz w:val="20"/>
              </w:rPr>
              <w:t>113年精進地方政府關鍵食安管理計畫</w:t>
            </w:r>
            <w:r>
              <w:rPr>
                <w:rFonts w:hAnsi="標楷體" w:hint="eastAsia"/>
                <w:sz w:val="20"/>
              </w:rPr>
              <w:t>所需經費。</w:t>
            </w:r>
          </w:p>
        </w:tc>
      </w:tr>
      <w:tr w:rsidR="00DC7E14" w14:paraId="5D89F221" w14:textId="77777777" w:rsidTr="00557A7F">
        <w:trPr>
          <w:cantSplit/>
          <w:trHeight w:val="374"/>
        </w:trPr>
        <w:tc>
          <w:tcPr>
            <w:tcW w:w="3330" w:type="dxa"/>
            <w:vMerge w:val="restart"/>
            <w:tcBorders>
              <w:top w:val="single" w:sz="4" w:space="0" w:color="auto"/>
              <w:left w:val="single" w:sz="4" w:space="0" w:color="auto"/>
              <w:bottom w:val="single" w:sz="4" w:space="0" w:color="auto"/>
              <w:right w:val="single" w:sz="4" w:space="0" w:color="auto"/>
            </w:tcBorders>
            <w:vAlign w:val="center"/>
          </w:tcPr>
          <w:p w14:paraId="720933F7" w14:textId="77777777" w:rsidR="00DC7E14" w:rsidRDefault="00DC7E14" w:rsidP="00DC7E14">
            <w:pPr>
              <w:ind w:left="-2"/>
              <w:jc w:val="distribute"/>
              <w:rPr>
                <w:rFonts w:hAnsi="標楷體"/>
                <w:sz w:val="20"/>
              </w:rPr>
            </w:pPr>
            <w:r>
              <w:rPr>
                <w:rFonts w:hAnsi="標楷體" w:hint="eastAsia"/>
                <w:sz w:val="20"/>
              </w:rPr>
              <w:t>消防局主管</w:t>
            </w:r>
          </w:p>
        </w:tc>
        <w:tc>
          <w:tcPr>
            <w:tcW w:w="1203" w:type="dxa"/>
            <w:gridSpan w:val="2"/>
            <w:tcBorders>
              <w:top w:val="single" w:sz="4" w:space="0" w:color="auto"/>
              <w:left w:val="single" w:sz="4" w:space="0" w:color="auto"/>
              <w:bottom w:val="single" w:sz="4" w:space="0" w:color="auto"/>
            </w:tcBorders>
            <w:vAlign w:val="center"/>
          </w:tcPr>
          <w:p w14:paraId="661B8A2E" w14:textId="77777777" w:rsidR="00DC7E14" w:rsidRDefault="00DC7E14" w:rsidP="00DC7E14">
            <w:pPr>
              <w:jc w:val="distribute"/>
              <w:rPr>
                <w:rFonts w:ascii="細明體" w:eastAsia="細明體" w:hAnsi="細明體"/>
                <w:sz w:val="18"/>
                <w:szCs w:val="18"/>
              </w:rPr>
            </w:pPr>
            <w:r>
              <w:rPr>
                <w:rFonts w:hAnsi="標楷體"/>
                <w:b/>
                <w:bCs/>
                <w:sz w:val="20"/>
              </w:rPr>
              <w:t>小計</w:t>
            </w:r>
          </w:p>
        </w:tc>
        <w:tc>
          <w:tcPr>
            <w:tcW w:w="2408" w:type="dxa"/>
            <w:tcBorders>
              <w:top w:val="single" w:sz="4" w:space="0" w:color="auto"/>
              <w:bottom w:val="single" w:sz="4" w:space="0" w:color="auto"/>
              <w:right w:val="single" w:sz="4" w:space="0" w:color="auto"/>
            </w:tcBorders>
            <w:vAlign w:val="center"/>
          </w:tcPr>
          <w:p w14:paraId="499105DD" w14:textId="08B92BC3" w:rsidR="00DC7E14" w:rsidRDefault="00DC7E14" w:rsidP="00DC7E14">
            <w:pPr>
              <w:rPr>
                <w:rFonts w:ascii="細明體" w:eastAsia="細明體" w:hAnsi="細明體"/>
                <w:b/>
                <w:bCs/>
                <w:sz w:val="18"/>
                <w:szCs w:val="18"/>
              </w:rPr>
            </w:pPr>
            <w:r>
              <w:rPr>
                <w:rFonts w:ascii="細明體" w:eastAsia="細明體" w:hAnsi="細明體"/>
                <w:b/>
                <w:bCs/>
                <w:sz w:val="18"/>
                <w:szCs w:val="18"/>
              </w:rPr>
              <w:t>406</w:t>
            </w:r>
            <w:r>
              <w:rPr>
                <w:rFonts w:ascii="細明體" w:eastAsia="細明體" w:hAnsi="細明體" w:hint="eastAsia"/>
                <w:b/>
                <w:bCs/>
                <w:sz w:val="18"/>
                <w:szCs w:val="18"/>
              </w:rPr>
              <w:t>,000</w:t>
            </w:r>
          </w:p>
        </w:tc>
        <w:tc>
          <w:tcPr>
            <w:tcW w:w="14024" w:type="dxa"/>
            <w:tcBorders>
              <w:top w:val="single" w:sz="4" w:space="0" w:color="auto"/>
              <w:left w:val="single" w:sz="4" w:space="0" w:color="auto"/>
              <w:bottom w:val="single" w:sz="4" w:space="0" w:color="auto"/>
              <w:right w:val="single" w:sz="4" w:space="0" w:color="auto"/>
            </w:tcBorders>
            <w:vAlign w:val="center"/>
          </w:tcPr>
          <w:p w14:paraId="5B9AD27D" w14:textId="77777777" w:rsidR="00DC7E14" w:rsidRDefault="00DC7E14" w:rsidP="00DC7E14">
            <w:pPr>
              <w:jc w:val="both"/>
              <w:rPr>
                <w:rFonts w:hAnsi="標楷體"/>
                <w:sz w:val="20"/>
              </w:rPr>
            </w:pPr>
          </w:p>
        </w:tc>
      </w:tr>
      <w:tr w:rsidR="00DC7E14" w14:paraId="050A52F0" w14:textId="77777777" w:rsidTr="00557A7F">
        <w:trPr>
          <w:cantSplit/>
          <w:trHeight w:val="374"/>
        </w:trPr>
        <w:tc>
          <w:tcPr>
            <w:tcW w:w="3330" w:type="dxa"/>
            <w:vMerge/>
            <w:tcBorders>
              <w:top w:val="single" w:sz="4" w:space="0" w:color="auto"/>
              <w:left w:val="single" w:sz="4" w:space="0" w:color="auto"/>
              <w:bottom w:val="single" w:sz="4" w:space="0" w:color="auto"/>
              <w:right w:val="single" w:sz="4" w:space="0" w:color="auto"/>
            </w:tcBorders>
            <w:vAlign w:val="center"/>
          </w:tcPr>
          <w:p w14:paraId="101ACB56" w14:textId="77777777" w:rsidR="00DC7E14" w:rsidRDefault="00DC7E14" w:rsidP="00DC7E14">
            <w:pPr>
              <w:ind w:left="-2"/>
              <w:jc w:val="both"/>
              <w:rPr>
                <w:rFonts w:hAnsi="標楷體"/>
                <w:sz w:val="20"/>
              </w:rPr>
            </w:pPr>
          </w:p>
        </w:tc>
        <w:tc>
          <w:tcPr>
            <w:tcW w:w="3611" w:type="dxa"/>
            <w:gridSpan w:val="3"/>
            <w:tcBorders>
              <w:top w:val="single" w:sz="4" w:space="0" w:color="auto"/>
              <w:left w:val="single" w:sz="4" w:space="0" w:color="auto"/>
              <w:bottom w:val="single" w:sz="4" w:space="0" w:color="auto"/>
              <w:right w:val="single" w:sz="4" w:space="0" w:color="auto"/>
            </w:tcBorders>
            <w:vAlign w:val="center"/>
          </w:tcPr>
          <w:p w14:paraId="6EF75292" w14:textId="21F4C64B" w:rsidR="00DC7E14" w:rsidRDefault="00536297" w:rsidP="00DC7E14">
            <w:pPr>
              <w:rPr>
                <w:rFonts w:ascii="細明體" w:eastAsia="細明體" w:hAnsi="細明體"/>
                <w:sz w:val="18"/>
                <w:szCs w:val="18"/>
              </w:rPr>
            </w:pPr>
            <w:r>
              <w:rPr>
                <w:rFonts w:ascii="細明體" w:eastAsia="細明體" w:hAnsi="細明體" w:hint="eastAsia"/>
                <w:sz w:val="18"/>
                <w:szCs w:val="18"/>
              </w:rPr>
              <w:t>4</w:t>
            </w:r>
            <w:r>
              <w:rPr>
                <w:rFonts w:ascii="細明體" w:eastAsia="細明體" w:hAnsi="細明體"/>
                <w:sz w:val="18"/>
                <w:szCs w:val="18"/>
              </w:rPr>
              <w:t>,000</w:t>
            </w:r>
          </w:p>
        </w:tc>
        <w:tc>
          <w:tcPr>
            <w:tcW w:w="14024" w:type="dxa"/>
            <w:tcBorders>
              <w:left w:val="single" w:sz="4" w:space="0" w:color="auto"/>
              <w:bottom w:val="single" w:sz="4" w:space="0" w:color="auto"/>
              <w:right w:val="single" w:sz="4" w:space="0" w:color="auto"/>
            </w:tcBorders>
            <w:vAlign w:val="center"/>
          </w:tcPr>
          <w:p w14:paraId="21278AF3" w14:textId="1472F607" w:rsidR="00DC7E14" w:rsidRDefault="00536297" w:rsidP="00DC7E14">
            <w:pPr>
              <w:jc w:val="both"/>
              <w:rPr>
                <w:rFonts w:hAnsi="標楷體"/>
                <w:sz w:val="20"/>
              </w:rPr>
            </w:pPr>
            <w:r>
              <w:rPr>
                <w:rFonts w:hAnsi="標楷體" w:hint="eastAsia"/>
                <w:sz w:val="20"/>
              </w:rPr>
              <w:t>消防局支應撫</w:t>
            </w:r>
            <w:proofErr w:type="gramStart"/>
            <w:r>
              <w:rPr>
                <w:rFonts w:hAnsi="標楷體" w:hint="eastAsia"/>
                <w:sz w:val="20"/>
              </w:rPr>
              <w:t>卹</w:t>
            </w:r>
            <w:proofErr w:type="gramEnd"/>
            <w:r>
              <w:rPr>
                <w:rFonts w:hAnsi="標楷體" w:hint="eastAsia"/>
                <w:sz w:val="20"/>
              </w:rPr>
              <w:t>人員之遺族三節慰問金所需經費。</w:t>
            </w:r>
          </w:p>
        </w:tc>
      </w:tr>
      <w:tr w:rsidR="00DC7E14" w14:paraId="6ED340AC" w14:textId="77777777" w:rsidTr="00557A7F">
        <w:trPr>
          <w:cantSplit/>
          <w:trHeight w:val="374"/>
        </w:trPr>
        <w:tc>
          <w:tcPr>
            <w:tcW w:w="3330" w:type="dxa"/>
            <w:vMerge/>
            <w:tcBorders>
              <w:top w:val="single" w:sz="4" w:space="0" w:color="auto"/>
              <w:left w:val="single" w:sz="4" w:space="0" w:color="auto"/>
              <w:bottom w:val="single" w:sz="4" w:space="0" w:color="auto"/>
              <w:right w:val="single" w:sz="4" w:space="0" w:color="auto"/>
            </w:tcBorders>
            <w:vAlign w:val="center"/>
          </w:tcPr>
          <w:p w14:paraId="781C7FAD" w14:textId="77777777" w:rsidR="00DC7E14" w:rsidRDefault="00DC7E14" w:rsidP="00DC7E14">
            <w:pPr>
              <w:ind w:left="-2"/>
              <w:jc w:val="both"/>
              <w:rPr>
                <w:rFonts w:hAnsi="標楷體"/>
                <w:sz w:val="20"/>
              </w:rPr>
            </w:pPr>
          </w:p>
        </w:tc>
        <w:tc>
          <w:tcPr>
            <w:tcW w:w="3611" w:type="dxa"/>
            <w:gridSpan w:val="3"/>
            <w:tcBorders>
              <w:top w:val="single" w:sz="4" w:space="0" w:color="auto"/>
              <w:left w:val="single" w:sz="4" w:space="0" w:color="auto"/>
              <w:bottom w:val="single" w:sz="4" w:space="0" w:color="auto"/>
              <w:right w:val="single" w:sz="4" w:space="0" w:color="auto"/>
            </w:tcBorders>
            <w:vAlign w:val="center"/>
          </w:tcPr>
          <w:p w14:paraId="785AFC6A" w14:textId="5BD1ACBB" w:rsidR="00DC7E14" w:rsidRDefault="00536297" w:rsidP="00DC7E14">
            <w:pPr>
              <w:rPr>
                <w:rFonts w:ascii="細明體" w:eastAsia="細明體" w:hAnsi="細明體"/>
                <w:sz w:val="18"/>
                <w:szCs w:val="18"/>
              </w:rPr>
            </w:pPr>
            <w:r>
              <w:rPr>
                <w:rFonts w:ascii="細明體" w:eastAsia="細明體" w:hAnsi="細明體" w:hint="eastAsia"/>
                <w:sz w:val="18"/>
                <w:szCs w:val="18"/>
              </w:rPr>
              <w:t>402</w:t>
            </w:r>
            <w:r>
              <w:rPr>
                <w:rFonts w:ascii="細明體" w:eastAsia="細明體" w:hAnsi="細明體"/>
                <w:sz w:val="18"/>
                <w:szCs w:val="18"/>
              </w:rPr>
              <w:t>,000</w:t>
            </w:r>
          </w:p>
        </w:tc>
        <w:tc>
          <w:tcPr>
            <w:tcW w:w="14024" w:type="dxa"/>
            <w:tcBorders>
              <w:left w:val="single" w:sz="4" w:space="0" w:color="auto"/>
              <w:bottom w:val="single" w:sz="4" w:space="0" w:color="auto"/>
              <w:right w:val="single" w:sz="4" w:space="0" w:color="auto"/>
            </w:tcBorders>
            <w:vAlign w:val="center"/>
          </w:tcPr>
          <w:p w14:paraId="5592765A" w14:textId="3079FCC9" w:rsidR="00DC7E14" w:rsidRDefault="00536297" w:rsidP="00536297">
            <w:pPr>
              <w:jc w:val="both"/>
              <w:rPr>
                <w:rFonts w:hAnsi="標楷體"/>
                <w:sz w:val="20"/>
              </w:rPr>
            </w:pPr>
            <w:r>
              <w:rPr>
                <w:rFonts w:hAnsi="標楷體" w:hint="eastAsia"/>
                <w:sz w:val="20"/>
              </w:rPr>
              <w:t>消防局辦理</w:t>
            </w:r>
            <w:r w:rsidRPr="00536297">
              <w:rPr>
                <w:rFonts w:hAnsi="標楷體" w:hint="eastAsia"/>
                <w:sz w:val="20"/>
              </w:rPr>
              <w:t>建構韌性臺灣因應極端情況災害應變中心與119指揮中心異地強固中程計畫</w:t>
            </w:r>
            <w:r>
              <w:rPr>
                <w:rFonts w:hAnsi="標楷體" w:hint="eastAsia"/>
                <w:sz w:val="20"/>
              </w:rPr>
              <w:t>所需經費。</w:t>
            </w:r>
          </w:p>
        </w:tc>
      </w:tr>
    </w:tbl>
    <w:p w14:paraId="3964E87E" w14:textId="77777777" w:rsidR="005A02EC" w:rsidRDefault="005A02EC">
      <w:pPr>
        <w:spacing w:line="20" w:lineRule="exact"/>
      </w:pPr>
    </w:p>
    <w:p w14:paraId="0E8E6834" w14:textId="46291A1B" w:rsidR="00601137" w:rsidRPr="00601137" w:rsidRDefault="009241FA" w:rsidP="00601137">
      <w:pPr>
        <w:jc w:val="both"/>
        <w:rPr>
          <w:sz w:val="18"/>
          <w:szCs w:val="18"/>
        </w:rPr>
      </w:pPr>
      <w:proofErr w:type="gramStart"/>
      <w:r>
        <w:rPr>
          <w:rFonts w:hint="eastAsia"/>
          <w:sz w:val="18"/>
          <w:szCs w:val="18"/>
        </w:rPr>
        <w:t>註</w:t>
      </w:r>
      <w:proofErr w:type="gramEnd"/>
      <w:r>
        <w:rPr>
          <w:rFonts w:hint="eastAsia"/>
          <w:sz w:val="18"/>
          <w:szCs w:val="18"/>
        </w:rPr>
        <w:t>：</w:t>
      </w:r>
      <w:r w:rsidR="004373D3">
        <w:rPr>
          <w:rFonts w:hint="eastAsia"/>
          <w:sz w:val="18"/>
          <w:szCs w:val="18"/>
        </w:rPr>
        <w:t>本</w:t>
      </w:r>
      <w:r>
        <w:rPr>
          <w:rFonts w:hint="eastAsia"/>
          <w:sz w:val="18"/>
          <w:szCs w:val="18"/>
        </w:rPr>
        <w:t>表所列數額經縣政府於11</w:t>
      </w:r>
      <w:r w:rsidR="00B70ECD">
        <w:rPr>
          <w:rFonts w:hint="eastAsia"/>
          <w:sz w:val="18"/>
          <w:szCs w:val="18"/>
        </w:rPr>
        <w:t>5</w:t>
      </w:r>
      <w:r>
        <w:rPr>
          <w:rFonts w:hint="eastAsia"/>
          <w:sz w:val="18"/>
          <w:szCs w:val="18"/>
        </w:rPr>
        <w:t>年3月1</w:t>
      </w:r>
      <w:r w:rsidR="00B70ECD">
        <w:rPr>
          <w:rFonts w:hint="eastAsia"/>
          <w:sz w:val="18"/>
          <w:szCs w:val="18"/>
        </w:rPr>
        <w:t>0</w:t>
      </w:r>
      <w:r>
        <w:rPr>
          <w:rFonts w:hint="eastAsia"/>
          <w:sz w:val="18"/>
          <w:szCs w:val="18"/>
        </w:rPr>
        <w:t>日以府</w:t>
      </w:r>
      <w:proofErr w:type="gramStart"/>
      <w:r>
        <w:rPr>
          <w:rFonts w:hint="eastAsia"/>
          <w:sz w:val="18"/>
          <w:szCs w:val="18"/>
        </w:rPr>
        <w:t>主歲字</w:t>
      </w:r>
      <w:proofErr w:type="gramEnd"/>
      <w:r>
        <w:rPr>
          <w:rFonts w:hint="eastAsia"/>
          <w:sz w:val="18"/>
          <w:szCs w:val="18"/>
        </w:rPr>
        <w:t>第11</w:t>
      </w:r>
      <w:r w:rsidR="00B70ECD">
        <w:rPr>
          <w:rFonts w:hint="eastAsia"/>
          <w:sz w:val="18"/>
          <w:szCs w:val="18"/>
        </w:rPr>
        <w:t>5</w:t>
      </w:r>
      <w:r>
        <w:rPr>
          <w:rFonts w:hint="eastAsia"/>
          <w:sz w:val="18"/>
          <w:szCs w:val="18"/>
        </w:rPr>
        <w:t>00</w:t>
      </w:r>
      <w:r w:rsidR="00B70ECD">
        <w:rPr>
          <w:rFonts w:hint="eastAsia"/>
          <w:sz w:val="18"/>
          <w:szCs w:val="18"/>
        </w:rPr>
        <w:t>18816</w:t>
      </w:r>
      <w:r>
        <w:rPr>
          <w:rFonts w:hint="eastAsia"/>
          <w:sz w:val="18"/>
          <w:szCs w:val="18"/>
        </w:rPr>
        <w:t>號函請縣議會審議</w:t>
      </w:r>
      <w:r w:rsidR="00B70ECD">
        <w:rPr>
          <w:rFonts w:hint="eastAsia"/>
          <w:sz w:val="18"/>
          <w:szCs w:val="18"/>
        </w:rPr>
        <w:t>，</w:t>
      </w:r>
      <w:r w:rsidR="002A3DD2" w:rsidRPr="002A3DD2">
        <w:rPr>
          <w:rFonts w:hint="eastAsia"/>
          <w:sz w:val="18"/>
          <w:szCs w:val="18"/>
        </w:rPr>
        <w:t>並經該會第</w:t>
      </w:r>
      <w:r w:rsidR="003D39F4">
        <w:rPr>
          <w:rFonts w:hint="eastAsia"/>
          <w:sz w:val="18"/>
          <w:szCs w:val="18"/>
        </w:rPr>
        <w:t>8</w:t>
      </w:r>
      <w:r w:rsidR="002A3DD2" w:rsidRPr="002A3DD2">
        <w:rPr>
          <w:rFonts w:hint="eastAsia"/>
          <w:sz w:val="18"/>
          <w:szCs w:val="18"/>
        </w:rPr>
        <w:t>屆第</w:t>
      </w:r>
      <w:r w:rsidR="00A8679A">
        <w:rPr>
          <w:rFonts w:hint="eastAsia"/>
          <w:sz w:val="18"/>
          <w:szCs w:val="18"/>
        </w:rPr>
        <w:t>7</w:t>
      </w:r>
      <w:r w:rsidR="002A3DD2" w:rsidRPr="002A3DD2">
        <w:rPr>
          <w:rFonts w:hint="eastAsia"/>
          <w:sz w:val="18"/>
          <w:szCs w:val="18"/>
        </w:rPr>
        <w:t>次</w:t>
      </w:r>
      <w:r w:rsidR="00A8679A">
        <w:rPr>
          <w:rFonts w:hint="eastAsia"/>
          <w:sz w:val="18"/>
          <w:szCs w:val="18"/>
        </w:rPr>
        <w:t>定期</w:t>
      </w:r>
      <w:r w:rsidR="002A3DD2" w:rsidRPr="002A3DD2">
        <w:rPr>
          <w:rFonts w:hint="eastAsia"/>
          <w:sz w:val="18"/>
          <w:szCs w:val="18"/>
        </w:rPr>
        <w:t>會審議通過。</w:t>
      </w:r>
    </w:p>
    <w:sectPr w:rsidR="00601137" w:rsidRPr="00601137" w:rsidSect="00E4663D">
      <w:footerReference w:type="even" r:id="rId8"/>
      <w:footerReference w:type="default" r:id="rId9"/>
      <w:pgSz w:w="23811" w:h="16838" w:orient="landscape" w:code="8"/>
      <w:pgMar w:top="851" w:right="1418" w:bottom="851" w:left="1418" w:header="851" w:footer="992" w:gutter="0"/>
      <w:pgNumType w:start="1"/>
      <w:cols w:space="425"/>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E112E" w14:textId="77777777" w:rsidR="00DF6006" w:rsidRDefault="00DF6006">
      <w:r>
        <w:separator/>
      </w:r>
    </w:p>
  </w:endnote>
  <w:endnote w:type="continuationSeparator" w:id="0">
    <w:p w14:paraId="57447732" w14:textId="77777777" w:rsidR="00DF6006" w:rsidRDefault="00DF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華康楷書體W5">
    <w:altName w:val="Arial Unicode MS"/>
    <w:charset w:val="88"/>
    <w:family w:val="script"/>
    <w:pitch w:val="fixed"/>
    <w:sig w:usb0="00000000" w:usb1="28091800" w:usb2="00000016" w:usb3="00000000" w:csb0="00100000" w:csb1="00000000"/>
  </w:font>
  <w:font w:name="Cambria">
    <w:panose1 w:val="02040503050406030204"/>
    <w:charset w:val="00"/>
    <w:family w:val="roman"/>
    <w:pitch w:val="variable"/>
    <w:sig w:usb0="A00002EF" w:usb1="4000004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4867960"/>
      <w:docPartObj>
        <w:docPartGallery w:val="Page Numbers (Bottom of Page)"/>
        <w:docPartUnique/>
      </w:docPartObj>
    </w:sdtPr>
    <w:sdtEndPr/>
    <w:sdtContent>
      <w:p w14:paraId="0602DB36" w14:textId="77777777" w:rsidR="005A02EC" w:rsidRDefault="009241FA">
        <w:pPr>
          <w:pStyle w:val="afa"/>
          <w:jc w:val="center"/>
        </w:pPr>
        <w:r>
          <w:rPr>
            <w:rFonts w:hint="eastAsia"/>
          </w:rPr>
          <w:t>甲-</w:t>
        </w:r>
        <w:r>
          <w:fldChar w:fldCharType="begin"/>
        </w:r>
        <w:r>
          <w:instrText>PAGE   \* MERGEFORMAT</w:instrText>
        </w:r>
        <w:r>
          <w:fldChar w:fldCharType="separate"/>
        </w:r>
        <w:r>
          <w:rPr>
            <w:lang w:val="zh-TW"/>
          </w:rPr>
          <w:t>50</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598F1" w14:textId="677BC065" w:rsidR="00E4663D" w:rsidRDefault="009241FA" w:rsidP="00C95827">
    <w:pPr>
      <w:pStyle w:val="afa"/>
      <w:jc w:val="center"/>
      <w:rPr>
        <w:rFonts w:hint="eastAsia"/>
      </w:rPr>
    </w:pPr>
    <w:r>
      <w:rPr>
        <w:rFonts w:hint="eastAsia"/>
      </w:rPr>
      <w:t>第15-19-</w:t>
    </w:r>
    <w:sdt>
      <w:sdtPr>
        <w:id w:val="946266685"/>
        <w:docPartObj>
          <w:docPartGallery w:val="Page Numbers (Bottom of Page)"/>
          <w:docPartUnique/>
        </w:docPartObj>
      </w:sdtPr>
      <w:sdtEndPr/>
      <w:sdtContent>
        <w:r>
          <w:fldChar w:fldCharType="begin"/>
        </w:r>
        <w:r>
          <w:instrText>PAGE   \* MERGEFORMAT</w:instrText>
        </w:r>
        <w:r>
          <w:fldChar w:fldCharType="separate"/>
        </w:r>
        <w:r>
          <w:rPr>
            <w:lang w:val="zh-TW"/>
          </w:rPr>
          <w:t>2</w:t>
        </w:r>
        <w:r>
          <w:fldChar w:fldCharType="end"/>
        </w:r>
        <w:r>
          <w:rPr>
            <w:rFonts w:hint="eastAsia"/>
          </w:rPr>
          <w:t>頁</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2F27F" w14:textId="77777777" w:rsidR="00DF6006" w:rsidRDefault="00DF6006">
      <w:r>
        <w:separator/>
      </w:r>
    </w:p>
  </w:footnote>
  <w:footnote w:type="continuationSeparator" w:id="0">
    <w:p w14:paraId="6FDE7E95" w14:textId="77777777" w:rsidR="00DF6006" w:rsidRDefault="00DF60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F106B9"/>
    <w:multiLevelType w:val="multilevel"/>
    <w:tmpl w:val="3B4EADA0"/>
    <w:lvl w:ilvl="0">
      <w:start w:val="1"/>
      <w:numFmt w:val="decimal"/>
      <w:suff w:val="space"/>
      <w:lvlText w:val="%1."/>
      <w:lvlJc w:val="left"/>
      <w:pPr>
        <w:tabs>
          <w:tab w:val="num" w:pos="1354"/>
        </w:tabs>
        <w:ind w:left="1354" w:hanging="360"/>
      </w:pPr>
      <w:rPr>
        <w:rFonts w:hint="eastAsia"/>
      </w:rPr>
    </w:lvl>
    <w:lvl w:ilvl="1">
      <w:start w:val="1"/>
      <w:numFmt w:val="ideographTraditional"/>
      <w:suff w:val="space"/>
      <w:lvlText w:val="%2、"/>
      <w:lvlJc w:val="left"/>
      <w:pPr>
        <w:tabs>
          <w:tab w:val="num" w:pos="1954"/>
        </w:tabs>
        <w:ind w:left="1954" w:hanging="480"/>
      </w:pPr>
    </w:lvl>
    <w:lvl w:ilvl="2">
      <w:start w:val="1"/>
      <w:numFmt w:val="lowerRoman"/>
      <w:suff w:val="space"/>
      <w:lvlText w:val="%3."/>
      <w:lvlJc w:val="right"/>
      <w:pPr>
        <w:tabs>
          <w:tab w:val="num" w:pos="2434"/>
        </w:tabs>
        <w:ind w:left="2434" w:hanging="480"/>
      </w:pPr>
    </w:lvl>
    <w:lvl w:ilvl="3">
      <w:start w:val="1"/>
      <w:numFmt w:val="decimal"/>
      <w:suff w:val="space"/>
      <w:lvlText w:val="%4."/>
      <w:lvlJc w:val="left"/>
      <w:pPr>
        <w:tabs>
          <w:tab w:val="num" w:pos="2914"/>
        </w:tabs>
        <w:ind w:left="2914" w:hanging="480"/>
      </w:pPr>
    </w:lvl>
    <w:lvl w:ilvl="4">
      <w:start w:val="1"/>
      <w:numFmt w:val="ideographTraditional"/>
      <w:suff w:val="space"/>
      <w:lvlText w:val="%5、"/>
      <w:lvlJc w:val="left"/>
      <w:pPr>
        <w:tabs>
          <w:tab w:val="num" w:pos="3394"/>
        </w:tabs>
        <w:ind w:left="3394" w:hanging="480"/>
      </w:pPr>
    </w:lvl>
    <w:lvl w:ilvl="5">
      <w:start w:val="1"/>
      <w:numFmt w:val="lowerRoman"/>
      <w:suff w:val="space"/>
      <w:lvlText w:val="%6."/>
      <w:lvlJc w:val="right"/>
      <w:pPr>
        <w:tabs>
          <w:tab w:val="num" w:pos="3874"/>
        </w:tabs>
        <w:ind w:left="3874" w:hanging="480"/>
      </w:pPr>
    </w:lvl>
    <w:lvl w:ilvl="6">
      <w:start w:val="1"/>
      <w:numFmt w:val="decimal"/>
      <w:suff w:val="space"/>
      <w:lvlText w:val="%7."/>
      <w:lvlJc w:val="left"/>
      <w:pPr>
        <w:tabs>
          <w:tab w:val="num" w:pos="4354"/>
        </w:tabs>
        <w:ind w:left="4354" w:hanging="480"/>
      </w:pPr>
    </w:lvl>
    <w:lvl w:ilvl="7">
      <w:start w:val="1"/>
      <w:numFmt w:val="ideographTraditional"/>
      <w:suff w:val="space"/>
      <w:lvlText w:val="%8、"/>
      <w:lvlJc w:val="left"/>
      <w:pPr>
        <w:tabs>
          <w:tab w:val="num" w:pos="4834"/>
        </w:tabs>
        <w:ind w:left="4834" w:hanging="480"/>
      </w:pPr>
    </w:lvl>
    <w:lvl w:ilvl="8">
      <w:start w:val="1"/>
      <w:numFmt w:val="lowerRoman"/>
      <w:suff w:val="space"/>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defaultTabStop w:val="482"/>
  <w:evenAndOddHeaders/>
  <w:characterSpacingControl w:val="doNotCompress"/>
  <w:hdrShapeDefaults>
    <o:shapedefaults v:ext="edit" spidmax="2049"/>
  </w:hdrShapeDefaults>
  <w:footnotePr>
    <w:footnote w:id="-1"/>
    <w:footnote w:id="0"/>
  </w:footnotePr>
  <w:endnotePr>
    <w:endnote w:id="-1"/>
    <w:endnote w:id="0"/>
  </w:endnotePr>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2EC"/>
    <w:rsid w:val="0009606E"/>
    <w:rsid w:val="001257FD"/>
    <w:rsid w:val="00153854"/>
    <w:rsid w:val="002033C4"/>
    <w:rsid w:val="00203CB8"/>
    <w:rsid w:val="00243651"/>
    <w:rsid w:val="00280B76"/>
    <w:rsid w:val="002A3494"/>
    <w:rsid w:val="002A3DD2"/>
    <w:rsid w:val="003441AB"/>
    <w:rsid w:val="003D39F4"/>
    <w:rsid w:val="003F5838"/>
    <w:rsid w:val="004373D3"/>
    <w:rsid w:val="0047349B"/>
    <w:rsid w:val="00536297"/>
    <w:rsid w:val="00557A7F"/>
    <w:rsid w:val="00596306"/>
    <w:rsid w:val="005A02EC"/>
    <w:rsid w:val="00601137"/>
    <w:rsid w:val="006E2F43"/>
    <w:rsid w:val="00737C03"/>
    <w:rsid w:val="00823DD5"/>
    <w:rsid w:val="009241FA"/>
    <w:rsid w:val="00A2294A"/>
    <w:rsid w:val="00A8679A"/>
    <w:rsid w:val="00AA46D9"/>
    <w:rsid w:val="00B70ECD"/>
    <w:rsid w:val="00B971EE"/>
    <w:rsid w:val="00BD1747"/>
    <w:rsid w:val="00C2024C"/>
    <w:rsid w:val="00C24940"/>
    <w:rsid w:val="00C95827"/>
    <w:rsid w:val="00D1027A"/>
    <w:rsid w:val="00D50739"/>
    <w:rsid w:val="00D717FF"/>
    <w:rsid w:val="00DB6A09"/>
    <w:rsid w:val="00DC7E14"/>
    <w:rsid w:val="00DF6006"/>
    <w:rsid w:val="00E4663D"/>
    <w:rsid w:val="00ED5225"/>
    <w:rsid w:val="00EF01E1"/>
    <w:rsid w:val="00F374D0"/>
    <w:rsid w:val="00F831D9"/>
    <w:rsid w:val="00F85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6F70F"/>
  <w15:docId w15:val="{7824FB33-0B45-4226-A380-5309843D9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標題 3 字元"/>
    <w:basedOn w:val="a0"/>
    <w:link w:val="3"/>
    <w:uiPriority w:val="9"/>
    <w:rPr>
      <w:rFonts w:ascii="Arial" w:eastAsia="Arial" w:hAnsi="Arial" w:cs="Arial"/>
      <w:sz w:val="30"/>
      <w:szCs w:val="30"/>
    </w:rPr>
  </w:style>
  <w:style w:type="character" w:customStyle="1" w:styleId="40">
    <w:name w:val="標題 4 字元"/>
    <w:basedOn w:val="a0"/>
    <w:link w:val="4"/>
    <w:uiPriority w:val="9"/>
    <w:rPr>
      <w:rFonts w:ascii="Arial" w:eastAsia="Arial" w:hAnsi="Arial" w:cs="Arial"/>
      <w:b/>
      <w:bCs/>
      <w:sz w:val="26"/>
      <w:szCs w:val="26"/>
    </w:rPr>
  </w:style>
  <w:style w:type="character" w:customStyle="1" w:styleId="50">
    <w:name w:val="標題 5 字元"/>
    <w:basedOn w:val="a0"/>
    <w:link w:val="5"/>
    <w:uiPriority w:val="9"/>
    <w:rPr>
      <w:rFonts w:ascii="Arial" w:eastAsia="Arial" w:hAnsi="Arial" w:cs="Arial"/>
      <w:b/>
      <w:bCs/>
      <w:sz w:val="24"/>
      <w:szCs w:val="24"/>
    </w:rPr>
  </w:style>
  <w:style w:type="character" w:customStyle="1" w:styleId="60">
    <w:name w:val="標題 6 字元"/>
    <w:basedOn w:val="a0"/>
    <w:link w:val="6"/>
    <w:uiPriority w:val="9"/>
    <w:rPr>
      <w:rFonts w:ascii="Arial" w:eastAsia="Arial" w:hAnsi="Arial" w:cs="Arial"/>
      <w:b/>
      <w:bCs/>
      <w:sz w:val="22"/>
      <w:szCs w:val="22"/>
    </w:rPr>
  </w:style>
  <w:style w:type="character" w:customStyle="1" w:styleId="70">
    <w:name w:val="標題 7 字元"/>
    <w:basedOn w:val="a0"/>
    <w:link w:val="7"/>
    <w:uiPriority w:val="9"/>
    <w:rPr>
      <w:rFonts w:ascii="Arial" w:eastAsia="Arial" w:hAnsi="Arial" w:cs="Arial"/>
      <w:b/>
      <w:bCs/>
      <w:i/>
      <w:iCs/>
      <w:sz w:val="22"/>
      <w:szCs w:val="22"/>
    </w:rPr>
  </w:style>
  <w:style w:type="character" w:customStyle="1" w:styleId="80">
    <w:name w:val="標題 8 字元"/>
    <w:basedOn w:val="a0"/>
    <w:link w:val="8"/>
    <w:uiPriority w:val="9"/>
    <w:rPr>
      <w:rFonts w:ascii="Arial" w:eastAsia="Arial" w:hAnsi="Arial" w:cs="Arial"/>
      <w:i/>
      <w:iCs/>
      <w:sz w:val="22"/>
      <w:szCs w:val="22"/>
    </w:rPr>
  </w:style>
  <w:style w:type="character" w:customStyle="1" w:styleId="90">
    <w:name w:val="標題 9 字元"/>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標題 字元"/>
    <w:basedOn w:val="a0"/>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副標題 字元"/>
    <w:basedOn w:val="a0"/>
    <w:link w:val="a7"/>
    <w:uiPriority w:val="11"/>
    <w:rPr>
      <w:sz w:val="24"/>
      <w:szCs w:val="24"/>
    </w:rPr>
  </w:style>
  <w:style w:type="paragraph" w:styleId="a9">
    <w:name w:val="Quote"/>
    <w:basedOn w:val="a"/>
    <w:next w:val="a"/>
    <w:link w:val="aa"/>
    <w:uiPriority w:val="29"/>
    <w:qFormat/>
    <w:pPr>
      <w:ind w:left="720" w:right="720"/>
    </w:pPr>
    <w:rPr>
      <w:i/>
    </w:rPr>
  </w:style>
  <w:style w:type="character" w:customStyle="1" w:styleId="aa">
    <w:name w:val="引文 字元"/>
    <w:link w:val="a9"/>
    <w:uiPriority w:val="29"/>
    <w:rPr>
      <w:i/>
    </w:rPr>
  </w:style>
  <w:style w:type="paragraph" w:styleId="ab">
    <w:name w:val="Intense Quote"/>
    <w:basedOn w:val="a"/>
    <w:next w:val="a"/>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鮮明引文 字元"/>
    <w:link w:val="ab"/>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d">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e">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2">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2">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2">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2">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3">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3">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3">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3">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
    <w:name w:val="Hyperlink"/>
    <w:uiPriority w:val="99"/>
    <w:unhideWhenUsed/>
    <w:rPr>
      <w:color w:val="0000FF" w:themeColor="hyperlink"/>
      <w:u w:val="single"/>
    </w:rPr>
  </w:style>
  <w:style w:type="paragraph" w:styleId="af0">
    <w:name w:val="footnote text"/>
    <w:basedOn w:val="a"/>
    <w:link w:val="af1"/>
    <w:uiPriority w:val="99"/>
    <w:semiHidden/>
    <w:unhideWhenUsed/>
    <w:pPr>
      <w:spacing w:after="40"/>
    </w:pPr>
    <w:rPr>
      <w:sz w:val="18"/>
    </w:rPr>
  </w:style>
  <w:style w:type="character" w:customStyle="1" w:styleId="af1">
    <w:name w:val="註腳文字 字元"/>
    <w:link w:val="af0"/>
    <w:uiPriority w:val="99"/>
    <w:rPr>
      <w:sz w:val="18"/>
    </w:rPr>
  </w:style>
  <w:style w:type="character" w:styleId="af2">
    <w:name w:val="footnote reference"/>
    <w:basedOn w:val="a0"/>
    <w:uiPriority w:val="99"/>
    <w:unhideWhenUsed/>
    <w:rPr>
      <w:vertAlign w:val="superscript"/>
    </w:rPr>
  </w:style>
  <w:style w:type="paragraph" w:styleId="af3">
    <w:name w:val="endnote text"/>
    <w:basedOn w:val="a"/>
    <w:link w:val="af4"/>
    <w:uiPriority w:val="99"/>
    <w:semiHidden/>
    <w:unhideWhenUsed/>
    <w:rPr>
      <w:sz w:val="20"/>
    </w:rPr>
  </w:style>
  <w:style w:type="character" w:customStyle="1" w:styleId="af4">
    <w:name w:val="章節附註文字 字元"/>
    <w:link w:val="af3"/>
    <w:uiPriority w:val="99"/>
    <w:rPr>
      <w:sz w:val="20"/>
    </w:rPr>
  </w:style>
  <w:style w:type="character" w:styleId="af5">
    <w:name w:val="endnote reference"/>
    <w:basedOn w:val="a0"/>
    <w:uiPriority w:val="99"/>
    <w:semiHidden/>
    <w:unhideWhenUsed/>
    <w:rPr>
      <w:vertAlign w:val="superscript"/>
    </w:rPr>
  </w:style>
  <w:style w:type="paragraph" w:styleId="14">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4">
    <w:name w:val="toc 3"/>
    <w:basedOn w:val="a"/>
    <w:next w:val="a"/>
    <w:uiPriority w:val="39"/>
    <w:unhideWhenUsed/>
    <w:pPr>
      <w:spacing w:after="57"/>
      <w:ind w:left="567"/>
    </w:pPr>
  </w:style>
  <w:style w:type="paragraph" w:styleId="44">
    <w:name w:val="toc 4"/>
    <w:basedOn w:val="a"/>
    <w:next w:val="a"/>
    <w:uiPriority w:val="39"/>
    <w:unhideWhenUsed/>
    <w:pPr>
      <w:spacing w:after="57"/>
      <w:ind w:left="850"/>
    </w:pPr>
  </w:style>
  <w:style w:type="paragraph" w:styleId="54">
    <w:name w:val="toc 5"/>
    <w:basedOn w:val="a"/>
    <w:next w:val="a"/>
    <w:uiPriority w:val="39"/>
    <w:unhideWhenUsed/>
    <w:pPr>
      <w:spacing w:after="57"/>
      <w:ind w:left="1134"/>
    </w:pPr>
  </w:style>
  <w:style w:type="paragraph" w:styleId="63">
    <w:name w:val="toc 6"/>
    <w:basedOn w:val="a"/>
    <w:next w:val="a"/>
    <w:uiPriority w:val="39"/>
    <w:unhideWhenUsed/>
    <w:pPr>
      <w:spacing w:after="57"/>
      <w:ind w:left="1417"/>
    </w:pPr>
  </w:style>
  <w:style w:type="paragraph" w:styleId="73">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style>
  <w:style w:type="paragraph" w:customStyle="1" w:styleId="15">
    <w:name w:val="表說1."/>
    <w:basedOn w:val="a"/>
    <w:pPr>
      <w:spacing w:line="400" w:lineRule="exact"/>
      <w:jc w:val="both"/>
    </w:pPr>
    <w:rPr>
      <w:rFonts w:cs="新細明體"/>
      <w:sz w:val="24"/>
      <w:szCs w:val="24"/>
    </w:rPr>
  </w:style>
  <w:style w:type="paragraph" w:styleId="af8">
    <w:name w:val="header"/>
    <w:basedOn w:val="a"/>
    <w:link w:val="af9"/>
    <w:unhideWhenUsed/>
    <w:pPr>
      <w:tabs>
        <w:tab w:val="center" w:pos="4153"/>
        <w:tab w:val="right" w:pos="8306"/>
      </w:tabs>
    </w:pPr>
    <w:rPr>
      <w:sz w:val="20"/>
    </w:rPr>
  </w:style>
  <w:style w:type="character" w:customStyle="1" w:styleId="af9">
    <w:name w:val="頁首 字元"/>
    <w:basedOn w:val="a0"/>
    <w:link w:val="af8"/>
    <w:rPr>
      <w:rFonts w:ascii="標楷體" w:eastAsia="標楷體"/>
    </w:rPr>
  </w:style>
  <w:style w:type="paragraph" w:styleId="afa">
    <w:name w:val="footer"/>
    <w:basedOn w:val="a"/>
    <w:link w:val="afb"/>
    <w:uiPriority w:val="99"/>
    <w:unhideWhenUsed/>
    <w:pPr>
      <w:tabs>
        <w:tab w:val="center" w:pos="4153"/>
        <w:tab w:val="right" w:pos="8306"/>
      </w:tabs>
    </w:pPr>
    <w:rPr>
      <w:sz w:val="20"/>
    </w:rPr>
  </w:style>
  <w:style w:type="character" w:customStyle="1" w:styleId="afb">
    <w:name w:val="頁尾 字元"/>
    <w:basedOn w:val="a0"/>
    <w:link w:val="afa"/>
    <w:uiPriority w:val="99"/>
    <w:rPr>
      <w:rFonts w:ascii="標楷體" w:eastAsia="標楷體"/>
    </w:rPr>
  </w:style>
  <w:style w:type="character" w:customStyle="1" w:styleId="20">
    <w:name w:val="標題 2 字元"/>
    <w:link w:val="2"/>
    <w:rPr>
      <w:rFonts w:ascii="標楷體" w:eastAsia="標楷體"/>
      <w:b/>
      <w:bCs/>
      <w:sz w:val="32"/>
    </w:rPr>
  </w:style>
  <w:style w:type="character" w:customStyle="1" w:styleId="10">
    <w:name w:val="標題 1 字元"/>
    <w:basedOn w:val="a0"/>
    <w:link w:val="1"/>
    <w:rPr>
      <w:rFonts w:ascii="標楷體" w:eastAsia="標楷體"/>
      <w:b/>
      <w:bCs/>
      <w:sz w:val="32"/>
    </w:rPr>
  </w:style>
  <w:style w:type="paragraph" w:customStyle="1" w:styleId="afc">
    <w:name w:val="表頭"/>
    <w:basedOn w:val="a"/>
    <w:pPr>
      <w:ind w:left="30" w:right="30"/>
      <w:jc w:val="both"/>
    </w:pPr>
    <w:rPr>
      <w:rFonts w:ascii="華康楷書體W5"/>
      <w:sz w:val="20"/>
    </w:rPr>
  </w:style>
  <w:style w:type="paragraph" w:styleId="afd">
    <w:name w:val="Balloon Text"/>
    <w:basedOn w:val="a"/>
    <w:link w:val="afe"/>
    <w:uiPriority w:val="99"/>
    <w:semiHidden/>
    <w:unhideWhenUsed/>
    <w:rPr>
      <w:rFonts w:asciiTheme="majorHAnsi" w:eastAsiaTheme="majorEastAsia" w:hAnsiTheme="majorHAnsi" w:cstheme="majorBidi"/>
      <w:sz w:val="18"/>
      <w:szCs w:val="18"/>
    </w:rPr>
  </w:style>
  <w:style w:type="character" w:customStyle="1" w:styleId="afe">
    <w:name w:val="註解方塊文字 字元"/>
    <w:basedOn w:val="a0"/>
    <w:link w:val="afd"/>
    <w:uiPriority w:val="99"/>
    <w:semiHidden/>
    <w:rPr>
      <w:rFonts w:asciiTheme="majorHAnsi" w:eastAsiaTheme="majorEastAsia" w:hAnsiTheme="majorHAnsi" w:cstheme="majorBidi"/>
      <w:sz w:val="18"/>
      <w:szCs w:val="18"/>
    </w:rPr>
  </w:style>
  <w:style w:type="paragraph" w:customStyle="1" w:styleId="aff">
    <w:name w:val="乙篇(一)(二)"/>
    <w:pPr>
      <w:spacing w:line="500" w:lineRule="exact"/>
      <w:ind w:firstLine="100"/>
      <w:jc w:val="both"/>
    </w:pPr>
    <w:rPr>
      <w:rFonts w:ascii="標楷體" w:eastAsia="標楷體" w:hAnsi="Calibri"/>
      <w:b/>
      <w:sz w:val="28"/>
      <w:szCs w:val="24"/>
    </w:rPr>
  </w:style>
  <w:style w:type="paragraph" w:customStyle="1" w:styleId="aff0">
    <w:name w:val="乙篇一二三"/>
    <w:pPr>
      <w:spacing w:line="500" w:lineRule="exact"/>
      <w:ind w:firstLine="50"/>
      <w:jc w:val="both"/>
    </w:pPr>
    <w:rPr>
      <w:rFonts w:ascii="標楷體" w:eastAsia="標楷體" w:hAnsi="Calibri"/>
      <w:b/>
      <w:sz w:val="32"/>
      <w:szCs w:val="24"/>
    </w:rPr>
  </w:style>
  <w:style w:type="paragraph" w:customStyle="1" w:styleId="35">
    <w:name w:val="表格欄3數字"/>
    <w:basedOn w:val="a"/>
    <w:rPr>
      <w:rFonts w:ascii="細明體" w:eastAsia="細明體" w:hAnsi="Arial"/>
      <w:bCs/>
      <w:sz w:val="18"/>
    </w:rPr>
  </w:style>
  <w:style w:type="paragraph" w:customStyle="1" w:styleId="45">
    <w:name w:val="欄4（原因分析）"/>
    <w:basedOn w:val="a"/>
    <w:pPr>
      <w:jc w:val="both"/>
    </w:pPr>
    <w:rPr>
      <w:rFonts w:cs="新細明體"/>
      <w:sz w:val="18"/>
      <w:szCs w:val="18"/>
    </w:rPr>
  </w:style>
  <w:style w:type="paragraph" w:customStyle="1" w:styleId="1-31">
    <w:name w:val="表格欄1-3退1"/>
    <w:basedOn w:val="a"/>
    <w:link w:val="1-310"/>
    <w:pPr>
      <w:ind w:right="10" w:firstLine="100"/>
      <w:jc w:val="both"/>
    </w:pPr>
    <w:rPr>
      <w:rFonts w:ascii="Times New Roman" w:cs="新細明體"/>
      <w:sz w:val="18"/>
      <w:szCs w:val="18"/>
    </w:rPr>
  </w:style>
  <w:style w:type="character" w:customStyle="1" w:styleId="1-310">
    <w:name w:val="表格欄1-3退1 字元"/>
    <w:link w:val="1-31"/>
    <w:rPr>
      <w:rFonts w:eastAsia="標楷體" w:cs="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Arial"/>
      </a:majorFont>
      <a:minorFont>
        <a:latin typeface="Calibri"/>
        <a:ea typeface="新細明體"/>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02488-766A-4A71-9BCC-0A276E3DD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258</Words>
  <Characters>1476</Characters>
  <Application>Microsoft Office Word</Application>
  <DocSecurity>0</DocSecurity>
  <Lines>12</Lines>
  <Paragraphs>3</Paragraphs>
  <ScaleCrop>false</ScaleCrop>
  <Company>N.A.O.</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creator>AAA</dc:creator>
  <cp:lastModifiedBy>王詠萱</cp:lastModifiedBy>
  <cp:revision>6</cp:revision>
  <cp:lastPrinted>2026-06-17T09:49:00Z</cp:lastPrinted>
  <dcterms:created xsi:type="dcterms:W3CDTF">2026-06-22T02:22:00Z</dcterms:created>
  <dcterms:modified xsi:type="dcterms:W3CDTF">2026-07-04T02:51:00Z</dcterms:modified>
</cp:coreProperties>
</file>