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3.xml" ContentType="application/vnd.openxmlformats-officedocument.drawingml.chart+xml"/>
  <Override PartName="/word/drawings/drawing2.xml" ContentType="application/vnd.openxmlformats-officedocument.drawingml.chartshapes+xml"/>
  <Override PartName="/word/charts/chart4.xml" ContentType="application/vnd.openxmlformats-officedocument.drawingml.chart+xml"/>
  <Override PartName="/word/drawings/drawing3.xml" ContentType="application/vnd.openxmlformats-officedocument.drawingml.chartshapes+xml"/>
  <Override PartName="/word/charts/chart5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6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2.xml" ContentType="application/vnd.openxmlformats-officedocument.themeOverride+xml"/>
  <Override PartName="/word/drawings/drawing4.xml" ContentType="application/vnd.openxmlformats-officedocument.drawingml.chartshapes+xml"/>
  <Override PartName="/word/charts/chart7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3.xml" ContentType="application/vnd.openxmlformats-officedocument.themeOverride+xml"/>
  <Override PartName="/word/drawings/drawing5.xml" ContentType="application/vnd.openxmlformats-officedocument.drawingml.chartshap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harts/chart10.xml" ContentType="application/vnd.openxmlformats-officedocument.drawingml.chart+xml"/>
  <Override PartName="/word/charts/chart20.xml" ContentType="application/vnd.openxmlformats-officedocument.drawingml.chart+xml"/>
  <Override PartName="/word/charts/chart30.xml" ContentType="application/vnd.openxmlformats-officedocument.drawingml.chart+xml"/>
  <Override PartName="/word/charts/chart40.xml" ContentType="application/vnd.openxmlformats-officedocument.drawingml.chart+xml"/>
  <Override PartName="/word/charts/chart50.xml" ContentType="application/vnd.openxmlformats-officedocument.drawingml.chart+xml"/>
  <Override PartName="/word/charts/chart60.xml" ContentType="application/vnd.openxmlformats-officedocument.drawingml.chart+xml"/>
  <Override PartName="/word/charts/colors10.xml" ContentType="application/vnd.ms-office.chartcolorstyle+xml"/>
  <Override PartName="/word/charts/style10.xml" ContentType="application/vnd.ms-office.chartstyle+xml"/>
  <Override PartName="/word/drawings/drawing10.xml" ContentType="application/vnd.openxmlformats-officedocument.drawingml.chartshapes+xml"/>
  <Override PartName="/word/theme/themeOverride10.xml" ContentType="application/vnd.openxmlformats-officedocument.themeOverride+xml"/>
  <Override PartName="/word/drawings/drawing20.xml" ContentType="application/vnd.openxmlformats-officedocument.drawingml.chartshapes+xml"/>
  <Override PartName="/word/drawings/drawing30.xml" ContentType="application/vnd.openxmlformats-officedocument.drawingml.chartshapes+xml"/>
  <Override PartName="/word/charts/colors20.xml" ContentType="application/vnd.ms-office.chartcolorstyle+xml"/>
  <Override PartName="/word/charts/style20.xml" ContentType="application/vnd.ms-office.chartstyle+xml"/>
  <Override PartName="/word/theme/themeOverride20.xml" ContentType="application/vnd.openxmlformats-officedocument.themeOverride+xml"/>
  <Override PartName="/word/charts/colors30.xml" ContentType="application/vnd.ms-office.chartcolorstyle+xml"/>
  <Override PartName="/word/charts/style30.xml" ContentType="application/vnd.ms-office.chartstyle+xml"/>
  <Override PartName="/word/drawings/drawing40.xml" ContentType="application/vnd.openxmlformats-officedocument.drawingml.chartshap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08FCF" w14:textId="05ADEA28" w:rsidR="003F21E0" w:rsidRDefault="003F21E0" w:rsidP="003F21E0">
      <w:pPr>
        <w:pStyle w:val="218P"/>
        <w:jc w:val="center"/>
        <w:rPr>
          <w:color w:val="000000" w:themeColor="text1"/>
        </w:rPr>
      </w:pPr>
      <w:r>
        <w:rPr>
          <w:rFonts w:hint="eastAsia"/>
          <w:color w:val="000000" w:themeColor="text1"/>
        </w:rPr>
        <w:t>戊、附    錄</w:t>
      </w:r>
    </w:p>
    <w:p w14:paraId="00ACD9F2" w14:textId="0D546EAA" w:rsidR="00D67A19" w:rsidRPr="007023EB" w:rsidRDefault="000B6E52" w:rsidP="008E23CC">
      <w:pPr>
        <w:pStyle w:val="218P"/>
        <w:rPr>
          <w:color w:val="000000" w:themeColor="text1"/>
        </w:rPr>
      </w:pPr>
      <w:r>
        <w:rPr>
          <w:rFonts w:hint="eastAsia"/>
          <w:color w:val="000000" w:themeColor="text1"/>
        </w:rPr>
        <w:t>壹</w:t>
      </w:r>
      <w:r w:rsidR="00D67A19" w:rsidRPr="007023EB">
        <w:rPr>
          <w:rFonts w:hint="eastAsia"/>
          <w:color w:val="000000" w:themeColor="text1"/>
        </w:rPr>
        <w:t>、</w:t>
      </w:r>
      <w:r w:rsidRPr="000B6E52">
        <w:rPr>
          <w:rFonts w:hint="eastAsia"/>
          <w:color w:val="000000" w:themeColor="text1"/>
        </w:rPr>
        <w:t>國營事業購建固定資產計畫執行情形之查核</w:t>
      </w:r>
    </w:p>
    <w:p w14:paraId="35EAD077" w14:textId="46D880B8" w:rsidR="003E5D4A" w:rsidRPr="007023EB" w:rsidRDefault="0049128A" w:rsidP="00CD2AFB">
      <w:pPr>
        <w:pStyle w:val="012"/>
        <w:spacing w:line="640" w:lineRule="exact"/>
        <w:ind w:firstLine="480"/>
        <w:rPr>
          <w:color w:val="000000" w:themeColor="text1"/>
        </w:rPr>
      </w:pPr>
      <w:r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11511A2A" wp14:editId="72A94392">
                <wp:simplePos x="0" y="0"/>
                <wp:positionH relativeFrom="margin">
                  <wp:align>center</wp:align>
                </wp:positionH>
                <wp:positionV relativeFrom="paragraph">
                  <wp:posOffset>4255770</wp:posOffset>
                </wp:positionV>
                <wp:extent cx="3876675" cy="323850"/>
                <wp:effectExtent l="0" t="0" r="0" b="0"/>
                <wp:wrapNone/>
                <wp:docPr id="26727955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76675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40768F" w14:textId="77777777" w:rsidR="00772E8A" w:rsidRPr="00BC439A" w:rsidRDefault="00772E8A" w:rsidP="00772E8A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C10D7A">
                              <w:rPr>
                                <w:rFonts w:ascii="標楷體" w:eastAsia="標楷體" w:hAnsi="標楷體"/>
                                <w:b/>
                                <w:bCs/>
                                <w:color w:val="000000" w:themeColor="text1"/>
                              </w:rPr>
                              <w:t>圖1　國</w:t>
                            </w:r>
                            <w:r w:rsidRPr="00BC439A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營事業重大購建固定資產計畫實際投資金額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1511A2A" id="_x0000_t202" coordsize="21600,21600" o:spt="202" path="m,l,21600r21600,l21600,xe">
                <v:stroke joinstyle="miter"/>
                <v:path gradientshapeok="t" o:connecttype="rect"/>
              </v:shapetype>
              <v:shape id="文字方塊 10" o:spid="_x0000_s1026" type="#_x0000_t202" style="position:absolute;left:0;text-align:left;margin-left:0;margin-top:335.1pt;width:305.25pt;height:25.5pt;z-index:25170739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" filled="f" stroked="f" strokeweight=".5pt">
                <v:textbox>
                  <w:txbxContent>
                    <w:p w14:paraId="2240768F" w14:textId="77777777" w:rsidR="00772E8A" w:rsidRPr="00BC439A" w:rsidRDefault="00772E8A" w:rsidP="00772E8A">
                      <w:pPr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C10D7A">
                        <w:rPr>
                          <w:rFonts w:ascii="標楷體" w:eastAsia="標楷體" w:hAnsi="標楷體"/>
                          <w:b/>
                          <w:bCs/>
                          <w:color w:val="000000" w:themeColor="text1"/>
                        </w:rPr>
                        <w:t>圖1　國</w:t>
                      </w:r>
                      <w:r w:rsidRPr="00BC439A">
                        <w:rPr>
                          <w:rFonts w:ascii="標楷體" w:eastAsia="標楷體" w:hAnsi="標楷體"/>
                          <w:b/>
                          <w:bCs/>
                        </w:rPr>
                        <w:t>營事業重大購建固定資產計畫實際投資金額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D2AFB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2BC4C01" wp14:editId="74146110">
                <wp:simplePos x="0" y="0"/>
                <wp:positionH relativeFrom="margin">
                  <wp:posOffset>5293360</wp:posOffset>
                </wp:positionH>
                <wp:positionV relativeFrom="paragraph">
                  <wp:posOffset>7442200</wp:posOffset>
                </wp:positionV>
                <wp:extent cx="422031" cy="281354"/>
                <wp:effectExtent l="0" t="0" r="0" b="4445"/>
                <wp:wrapNone/>
                <wp:docPr id="14" name="文字方塊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031" cy="28135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093BE1" w14:textId="65EF7F5D" w:rsidR="00465150" w:rsidRPr="00654886" w:rsidRDefault="0096732B" w:rsidP="0096732B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  <w:szCs w:val="20"/>
                              </w:rPr>
                              <w:t>年度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BC4C01" id="文字方塊 14" o:spid="_x0000_s1027" type="#_x0000_t202" style="position:absolute;left:0;text-align:left;margin-left:416.8pt;margin-top:586pt;width:33.25pt;height:22.1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" filled="f" stroked="f" strokeweight=".5pt">
                <v:textbox>
                  <w:txbxContent>
                    <w:p w14:paraId="08093BE1" w14:textId="65EF7F5D" w:rsidR="00465150" w:rsidRPr="00654886" w:rsidRDefault="0096732B" w:rsidP="0096732B">
                      <w:pPr>
                        <w:ind w:rightChars="-29" w:right="-70"/>
                        <w:rPr>
                          <w:rFonts w:ascii="標楷體" w:eastAsia="標楷體" w:hAnsi="標楷體"/>
                          <w:sz w:val="20"/>
                          <w:szCs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  <w:szCs w:val="20"/>
                        </w:rPr>
                        <w:t>年度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F21E0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23D59B7" wp14:editId="7D253901">
                <wp:simplePos x="0" y="0"/>
                <wp:positionH relativeFrom="margin">
                  <wp:posOffset>769620</wp:posOffset>
                </wp:positionH>
                <wp:positionV relativeFrom="paragraph">
                  <wp:posOffset>7682865</wp:posOffset>
                </wp:positionV>
                <wp:extent cx="3070239" cy="293077"/>
                <wp:effectExtent l="0" t="0" r="0" b="0"/>
                <wp:wrapNone/>
                <wp:docPr id="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70239" cy="2930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8392F26" w14:textId="77777777" w:rsidR="00772E8A" w:rsidRDefault="00772E8A" w:rsidP="00772E8A">
                            <w:pPr>
                              <w:rPr>
                                <w:rFonts w:ascii="標楷體" w:eastAsia="標楷體" w:hAnsi="標楷體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 xml:space="preserve">資料來源：整理自各國營事業提供資料。 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3D59B7" id="文字方塊 1" o:spid="_x0000_s1028" type="#_x0000_t202" style="position:absolute;left:0;text-align:left;margin-left:60.6pt;margin-top:604.95pt;width:241.75pt;height:23.1pt;z-index:2517053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" filled="f" stroked="f">
                <v:textbox>
                  <w:txbxContent>
                    <w:p w14:paraId="28392F26" w14:textId="77777777" w:rsidR="00772E8A" w:rsidRDefault="00772E8A" w:rsidP="00772E8A">
                      <w:pPr>
                        <w:rPr>
                          <w:rFonts w:ascii="標楷體" w:eastAsia="標楷體" w:hAnsi="標楷體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 xml:space="preserve">資料來源：整理自各國營事業提供資料。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67A19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3532FEFC" wp14:editId="4676CAD1">
                <wp:simplePos x="0" y="0"/>
                <wp:positionH relativeFrom="column">
                  <wp:posOffset>-5715</wp:posOffset>
                </wp:positionH>
                <wp:positionV relativeFrom="page">
                  <wp:posOffset>6000750</wp:posOffset>
                </wp:positionV>
                <wp:extent cx="6003925" cy="3783965"/>
                <wp:effectExtent l="0" t="0" r="0" b="6985"/>
                <wp:wrapTight wrapText="bothSides">
                  <wp:wrapPolygon edited="0">
                    <wp:start x="0" y="0"/>
                    <wp:lineTo x="0" y="21531"/>
                    <wp:lineTo x="21520" y="21531"/>
                    <wp:lineTo x="21520" y="0"/>
                    <wp:lineTo x="0" y="0"/>
                  </wp:wrapPolygon>
                </wp:wrapTight>
                <wp:docPr id="2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3925" cy="378396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7EE9F55" w14:textId="743F94F3" w:rsidR="00465150" w:rsidRDefault="00C54824" w:rsidP="00772E8A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B2E5C70" wp14:editId="6A66C751">
                                  <wp:extent cx="6156960" cy="3619500"/>
                                  <wp:effectExtent l="0" t="0" r="0" b="0"/>
                                  <wp:docPr id="30" name="圖表 30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79FC274C-CEB1-47CC-931E-43ECEE4141EC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8"/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t xml:space="preserve"> </w:t>
                            </w:r>
                            <w:r w:rsidR="00465150">
                              <w:rPr>
                                <w:noProof/>
                              </w:rPr>
                              <w:drawing>
                                <wp:inline distT="0" distB="0" distL="0" distR="0" wp14:anchorId="396FDAD9" wp14:editId="6E2CCD78">
                                  <wp:extent cx="5553075" cy="3755781"/>
                                  <wp:effectExtent l="0" t="0" r="0" b="0"/>
                                  <wp:docPr id="31" name="圖表 31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9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32FEFC" id="文字方塊 2" o:spid="_x0000_s1029" type="#_x0000_t202" style="position:absolute;left:0;text-align:left;margin-left:-.45pt;margin-top:472.5pt;width:472.75pt;height:297.9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" fillcolor="window" stroked="f" strokeweight=".5pt">
                <v:textbox>
                  <w:txbxContent>
                    <w:p w14:paraId="07EE9F55" w14:textId="743F94F3" w:rsidR="00465150" w:rsidRDefault="00C54824" w:rsidP="00772E8A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7B2E5C70" wp14:editId="6A66C751">
                            <wp:extent cx="6156960" cy="3619500"/>
                            <wp:effectExtent l="0" t="0" r="0" b="0"/>
                            <wp:docPr id="30" name="圖表 30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79FC274C-CEB1-47CC-931E-43ECEE4141EC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0"/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t xml:space="preserve"> </w:t>
                      </w:r>
                      <w:r w:rsidR="00465150">
                        <w:rPr>
                          <w:noProof/>
                        </w:rPr>
                        <w:drawing>
                          <wp:inline distT="0" distB="0" distL="0" distR="0" wp14:anchorId="396FDAD9" wp14:editId="6E2CCD78">
                            <wp:extent cx="5553075" cy="3755781"/>
                            <wp:effectExtent l="0" t="0" r="0" b="0"/>
                            <wp:docPr id="31" name="圖表 31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1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y="page"/>
              </v:shape>
            </w:pict>
          </mc:Fallback>
        </mc:AlternateContent>
      </w:r>
      <w:r w:rsidR="00D67A19" w:rsidRPr="007023EB">
        <w:rPr>
          <w:color w:val="000000" w:themeColor="text1"/>
        </w:rPr>
        <w:t>依據</w:t>
      </w:r>
      <w:r w:rsidR="00D67A19" w:rsidRPr="007023EB">
        <w:rPr>
          <w:rFonts w:hint="eastAsia"/>
          <w:color w:val="000000" w:themeColor="text1"/>
        </w:rPr>
        <w:t>「</w:t>
      </w:r>
      <w:proofErr w:type="gramStart"/>
      <w:r w:rsidR="00D67A19" w:rsidRPr="007023EB">
        <w:rPr>
          <w:rFonts w:cs="Times New Roman" w:hint="eastAsia"/>
          <w:color w:val="000000" w:themeColor="text1"/>
          <w:spacing w:val="-2"/>
          <w:szCs w:val="32"/>
        </w:rPr>
        <w:t>11</w:t>
      </w:r>
      <w:r w:rsidR="000F6D2C">
        <w:rPr>
          <w:rFonts w:cs="Times New Roman" w:hint="eastAsia"/>
          <w:color w:val="000000" w:themeColor="text1"/>
          <w:spacing w:val="-2"/>
          <w:szCs w:val="32"/>
        </w:rPr>
        <w:t>3</w:t>
      </w:r>
      <w:proofErr w:type="gramEnd"/>
      <w:r w:rsidR="00D67A19" w:rsidRPr="007023EB">
        <w:rPr>
          <w:rFonts w:hint="eastAsia"/>
          <w:color w:val="000000" w:themeColor="text1"/>
        </w:rPr>
        <w:t>年度</w:t>
      </w:r>
      <w:r w:rsidR="00D67A19" w:rsidRPr="007023EB">
        <w:rPr>
          <w:color w:val="000000" w:themeColor="text1"/>
        </w:rPr>
        <w:t>中央政府總預算附屬單位預算編製應行注意事項</w:t>
      </w:r>
      <w:r w:rsidR="00D67A19" w:rsidRPr="007023EB">
        <w:rPr>
          <w:rFonts w:hint="eastAsia"/>
          <w:color w:val="000000" w:themeColor="text1"/>
        </w:rPr>
        <w:t>－</w:t>
      </w:r>
      <w:r w:rsidR="00D67A19" w:rsidRPr="007023EB">
        <w:rPr>
          <w:color w:val="000000" w:themeColor="text1"/>
        </w:rPr>
        <w:t>營業部分</w:t>
      </w:r>
      <w:r w:rsidR="00D67A19" w:rsidRPr="007023EB">
        <w:rPr>
          <w:rFonts w:hint="eastAsia"/>
          <w:color w:val="000000" w:themeColor="text1"/>
        </w:rPr>
        <w:t>」</w:t>
      </w:r>
      <w:r w:rsidR="00D67A19" w:rsidRPr="007023EB">
        <w:rPr>
          <w:color w:val="000000" w:themeColor="text1"/>
        </w:rPr>
        <w:t>之規定，各事業購建固定資產，其中新興專案計畫部分，</w:t>
      </w:r>
      <w:proofErr w:type="gramStart"/>
      <w:r w:rsidR="00D67A19" w:rsidRPr="007023EB">
        <w:rPr>
          <w:color w:val="000000" w:themeColor="text1"/>
        </w:rPr>
        <w:t>應妥作可行性</w:t>
      </w:r>
      <w:proofErr w:type="gramEnd"/>
      <w:r w:rsidR="00D67A19" w:rsidRPr="007023EB">
        <w:rPr>
          <w:color w:val="000000" w:themeColor="text1"/>
        </w:rPr>
        <w:t>評估、核實估列計畫投資總額，以及核實成本效益分析；繼續計畫應逐年重新評估，如較原定目標降低，或預算保留多年未動用主體預算者，應即檢討緩辦、停辦或採取必要改進措施等原則辦理。又</w:t>
      </w:r>
      <w:r w:rsidR="00D67A19" w:rsidRPr="007023EB">
        <w:rPr>
          <w:rFonts w:hint="eastAsia"/>
          <w:color w:val="000000" w:themeColor="text1"/>
        </w:rPr>
        <w:t>各國營事業配合國家經濟建設及再生能源發電計畫之實施，或因應營運之永續發展暨提升企業競爭力等需要，擴充設備、增建廠房及營業場所，暨</w:t>
      </w:r>
      <w:proofErr w:type="gramStart"/>
      <w:r w:rsidR="00D67A19" w:rsidRPr="007023EB">
        <w:rPr>
          <w:rFonts w:hint="eastAsia"/>
          <w:color w:val="000000" w:themeColor="text1"/>
        </w:rPr>
        <w:t>汰</w:t>
      </w:r>
      <w:proofErr w:type="gramEnd"/>
      <w:r w:rsidR="00D67A19" w:rsidRPr="007023EB">
        <w:rPr>
          <w:rFonts w:hint="eastAsia"/>
          <w:color w:val="000000" w:themeColor="text1"/>
        </w:rPr>
        <w:t>換機器設備等，投資金額甚為龐鉅，其執行良</w:t>
      </w:r>
      <w:proofErr w:type="gramStart"/>
      <w:r w:rsidR="00D67A19" w:rsidRPr="007023EB">
        <w:rPr>
          <w:rFonts w:hint="eastAsia"/>
          <w:color w:val="000000" w:themeColor="text1"/>
        </w:rPr>
        <w:t>窳</w:t>
      </w:r>
      <w:proofErr w:type="gramEnd"/>
      <w:r w:rsidR="00D67A19" w:rsidRPr="007023EB">
        <w:rPr>
          <w:rFonts w:hint="eastAsia"/>
          <w:color w:val="000000" w:themeColor="text1"/>
        </w:rPr>
        <w:t>，</w:t>
      </w:r>
      <w:proofErr w:type="gramStart"/>
      <w:r w:rsidR="00D67A19" w:rsidRPr="007023EB">
        <w:rPr>
          <w:rFonts w:hint="eastAsia"/>
          <w:color w:val="000000" w:themeColor="text1"/>
        </w:rPr>
        <w:t>攸</w:t>
      </w:r>
      <w:proofErr w:type="gramEnd"/>
      <w:r w:rsidR="00D67A19" w:rsidRPr="007023EB">
        <w:rPr>
          <w:rFonts w:hint="eastAsia"/>
          <w:color w:val="000000" w:themeColor="text1"/>
        </w:rPr>
        <w:t>關各事業經營成敗，亦影響國家經濟發展及國民生活品質之提升。</w:t>
      </w:r>
      <w:proofErr w:type="gramStart"/>
      <w:r w:rsidR="00D67A19" w:rsidRPr="007023EB">
        <w:rPr>
          <w:rFonts w:hint="eastAsia"/>
          <w:color w:val="000000" w:themeColor="text1"/>
        </w:rPr>
        <w:t>鑑</w:t>
      </w:r>
      <w:proofErr w:type="gramEnd"/>
      <w:r w:rsidR="00D67A19" w:rsidRPr="007023EB">
        <w:rPr>
          <w:rFonts w:hint="eastAsia"/>
          <w:color w:val="000000" w:themeColor="text1"/>
        </w:rPr>
        <w:t>於各國營事業購建固定資產計畫項目繁多，</w:t>
      </w:r>
      <w:proofErr w:type="gramStart"/>
      <w:r w:rsidR="00D67A19" w:rsidRPr="007023EB">
        <w:rPr>
          <w:rFonts w:hint="eastAsia"/>
          <w:color w:val="000000" w:themeColor="text1"/>
        </w:rPr>
        <w:t>爰</w:t>
      </w:r>
      <w:proofErr w:type="gramEnd"/>
      <w:r w:rsidR="00D67A19" w:rsidRPr="007023EB">
        <w:rPr>
          <w:rFonts w:hint="eastAsia"/>
          <w:color w:val="000000" w:themeColor="text1"/>
        </w:rPr>
        <w:t>以各計畫預算投資金額達</w:t>
      </w:r>
      <w:r w:rsidR="00D67A19" w:rsidRPr="007023EB">
        <w:rPr>
          <w:color w:val="000000" w:themeColor="text1"/>
        </w:rPr>
        <w:t>1</w:t>
      </w:r>
      <w:r w:rsidR="00D67A19" w:rsidRPr="007023EB">
        <w:rPr>
          <w:rFonts w:hint="eastAsia"/>
          <w:color w:val="000000" w:themeColor="text1"/>
        </w:rPr>
        <w:t>億元以上者，列為考核範圍。各國營</w:t>
      </w:r>
      <w:r w:rsidR="00D67A19" w:rsidRPr="00947B48">
        <w:rPr>
          <w:rFonts w:hint="eastAsia"/>
          <w:color w:val="000000" w:themeColor="text1"/>
        </w:rPr>
        <w:t>事業近</w:t>
      </w:r>
      <w:proofErr w:type="gramStart"/>
      <w:r w:rsidR="00D67A19" w:rsidRPr="00947B48">
        <w:rPr>
          <w:rFonts w:hint="eastAsia"/>
          <w:color w:val="000000" w:themeColor="text1"/>
        </w:rPr>
        <w:t>5</w:t>
      </w:r>
      <w:proofErr w:type="gramEnd"/>
      <w:r w:rsidR="00D67A19" w:rsidRPr="00947B48">
        <w:rPr>
          <w:rFonts w:hint="eastAsia"/>
          <w:color w:val="000000" w:themeColor="text1"/>
        </w:rPr>
        <w:t>年度（10</w:t>
      </w:r>
      <w:r w:rsidR="000F6D2C" w:rsidRPr="00947B48">
        <w:rPr>
          <w:rFonts w:hint="eastAsia"/>
          <w:color w:val="000000" w:themeColor="text1"/>
        </w:rPr>
        <w:t>9</w:t>
      </w:r>
      <w:r w:rsidR="00D67A19" w:rsidRPr="00947B48">
        <w:rPr>
          <w:rFonts w:hint="eastAsia"/>
          <w:color w:val="000000" w:themeColor="text1"/>
        </w:rPr>
        <w:t>至11</w:t>
      </w:r>
      <w:r w:rsidR="000F6D2C" w:rsidRPr="00947B48">
        <w:rPr>
          <w:rFonts w:hint="eastAsia"/>
          <w:color w:val="000000" w:themeColor="text1"/>
        </w:rPr>
        <w:t>3</w:t>
      </w:r>
      <w:r w:rsidR="00D67A19" w:rsidRPr="00947B48">
        <w:rPr>
          <w:rFonts w:hint="eastAsia"/>
          <w:color w:val="000000" w:themeColor="text1"/>
        </w:rPr>
        <w:t>年度）重大購建固定資產計畫實際執行投資金額介於</w:t>
      </w:r>
      <w:r w:rsidR="00E6112C" w:rsidRPr="00947B48">
        <w:rPr>
          <w:color w:val="000000" w:themeColor="text1"/>
        </w:rPr>
        <w:t>1</w:t>
      </w:r>
      <w:r w:rsidR="00AE6CD5" w:rsidRPr="00947B48">
        <w:rPr>
          <w:color w:val="000000" w:themeColor="text1"/>
        </w:rPr>
        <w:t>,</w:t>
      </w:r>
      <w:r w:rsidR="00AE6CD5" w:rsidRPr="00947B48">
        <w:rPr>
          <w:rFonts w:hint="eastAsia"/>
          <w:color w:val="000000" w:themeColor="text1"/>
        </w:rPr>
        <w:t>388</w:t>
      </w:r>
      <w:r w:rsidR="00D67A19" w:rsidRPr="00947B48">
        <w:rPr>
          <w:rFonts w:hint="eastAsia"/>
          <w:color w:val="000000" w:themeColor="text1"/>
        </w:rPr>
        <w:t>億餘元至</w:t>
      </w:r>
      <w:r w:rsidR="006A2A1E" w:rsidRPr="00947B48">
        <w:rPr>
          <w:rFonts w:hint="eastAsia"/>
          <w:color w:val="000000" w:themeColor="text1"/>
        </w:rPr>
        <w:t>1</w:t>
      </w:r>
      <w:r w:rsidR="00D67A19" w:rsidRPr="00947B48">
        <w:rPr>
          <w:rFonts w:hint="eastAsia"/>
          <w:color w:val="000000" w:themeColor="text1"/>
        </w:rPr>
        <w:t>,</w:t>
      </w:r>
      <w:r w:rsidR="006A2A1E" w:rsidRPr="00947B48">
        <w:rPr>
          <w:rFonts w:hint="eastAsia"/>
          <w:color w:val="000000" w:themeColor="text1"/>
        </w:rPr>
        <w:t>936</w:t>
      </w:r>
      <w:r w:rsidR="00D67A19" w:rsidRPr="00947B48">
        <w:rPr>
          <w:rFonts w:hint="eastAsia"/>
          <w:color w:val="000000" w:themeColor="text1"/>
        </w:rPr>
        <w:t>億餘</w:t>
      </w:r>
      <w:r w:rsidR="00D67A19" w:rsidRPr="007023EB">
        <w:rPr>
          <w:rFonts w:hint="eastAsia"/>
          <w:color w:val="000000" w:themeColor="text1"/>
        </w:rPr>
        <w:t>元</w:t>
      </w:r>
      <w:proofErr w:type="gramStart"/>
      <w:r w:rsidR="00D67A19" w:rsidRPr="007023EB">
        <w:rPr>
          <w:rFonts w:hint="eastAsia"/>
          <w:color w:val="000000" w:themeColor="text1"/>
        </w:rPr>
        <w:t>之間（</w:t>
      </w:r>
      <w:proofErr w:type="gramEnd"/>
      <w:r w:rsidR="00D67A19" w:rsidRPr="007023EB">
        <w:rPr>
          <w:rFonts w:hint="eastAsia"/>
          <w:color w:val="000000" w:themeColor="text1"/>
        </w:rPr>
        <w:t>圖1）。茲將</w:t>
      </w:r>
      <w:proofErr w:type="gramStart"/>
      <w:r w:rsidR="00D67A19" w:rsidRPr="007023EB">
        <w:rPr>
          <w:rFonts w:hint="eastAsia"/>
          <w:color w:val="000000" w:themeColor="text1"/>
        </w:rPr>
        <w:t>11</w:t>
      </w:r>
      <w:r w:rsidR="000F6D2C">
        <w:rPr>
          <w:rFonts w:hint="eastAsia"/>
          <w:color w:val="000000" w:themeColor="text1"/>
        </w:rPr>
        <w:t>3</w:t>
      </w:r>
      <w:proofErr w:type="gramEnd"/>
      <w:r w:rsidR="00D67A19" w:rsidRPr="007023EB">
        <w:rPr>
          <w:rFonts w:hint="eastAsia"/>
          <w:color w:val="000000" w:themeColor="text1"/>
        </w:rPr>
        <w:t>年度預算及各項計畫執行情形、本部所提重要審核意見，</w:t>
      </w:r>
      <w:proofErr w:type="gramStart"/>
      <w:r w:rsidR="00D67A19" w:rsidRPr="007023EB">
        <w:rPr>
          <w:rFonts w:hint="eastAsia"/>
          <w:color w:val="000000" w:themeColor="text1"/>
        </w:rPr>
        <w:t>列述如次</w:t>
      </w:r>
      <w:proofErr w:type="gramEnd"/>
      <w:r w:rsidR="00D67A19" w:rsidRPr="007023EB">
        <w:rPr>
          <w:rFonts w:hint="eastAsia"/>
          <w:color w:val="000000" w:themeColor="text1"/>
        </w:rPr>
        <w:t>：</w:t>
      </w:r>
    </w:p>
    <w:p w14:paraId="4AB1B30E" w14:textId="2934CB66" w:rsidR="00D67A19" w:rsidRPr="0074309B" w:rsidRDefault="00D67A19" w:rsidP="008E23CC">
      <w:pPr>
        <w:pStyle w:val="316P"/>
        <w:spacing w:before="72" w:after="72"/>
        <w:ind w:firstLine="32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lastRenderedPageBreak/>
        <w:t>一、</w:t>
      </w:r>
      <w:proofErr w:type="gramStart"/>
      <w:r w:rsidRPr="0074309B">
        <w:rPr>
          <w:rFonts w:hint="eastAsia"/>
          <w:color w:val="000000" w:themeColor="text1"/>
        </w:rPr>
        <w:t>11</w:t>
      </w:r>
      <w:r w:rsidR="000F6D2C" w:rsidRPr="0074309B">
        <w:rPr>
          <w:rFonts w:hint="eastAsia"/>
          <w:color w:val="000000" w:themeColor="text1"/>
        </w:rPr>
        <w:t>3</w:t>
      </w:r>
      <w:proofErr w:type="gramEnd"/>
      <w:r w:rsidRPr="0074309B">
        <w:rPr>
          <w:rFonts w:hint="eastAsia"/>
          <w:color w:val="000000" w:themeColor="text1"/>
        </w:rPr>
        <w:t>年度預算執行情形</w:t>
      </w:r>
    </w:p>
    <w:p w14:paraId="1E2EF28B" w14:textId="3A3EB64E" w:rsidR="00D67A19" w:rsidRPr="0074309B" w:rsidRDefault="006B6F8A" w:rsidP="003B336F">
      <w:pPr>
        <w:pStyle w:val="012"/>
        <w:spacing w:line="500" w:lineRule="exact"/>
        <w:ind w:firstLine="480"/>
        <w:rPr>
          <w:color w:val="000000" w:themeColor="text1"/>
        </w:rPr>
      </w:pP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341B69C" wp14:editId="14BBE2D8">
                <wp:simplePos x="0" y="0"/>
                <wp:positionH relativeFrom="column">
                  <wp:posOffset>4446849</wp:posOffset>
                </wp:positionH>
                <wp:positionV relativeFrom="paragraph">
                  <wp:posOffset>7681595</wp:posOffset>
                </wp:positionV>
                <wp:extent cx="731520" cy="457200"/>
                <wp:effectExtent l="0" t="0" r="0" b="0"/>
                <wp:wrapNone/>
                <wp:docPr id="27" name="矩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15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43E119" w14:textId="0F428517" w:rsidR="00C13D25" w:rsidRPr="00C13D25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其他</w:t>
                            </w:r>
                            <w:r w:rsidRPr="00C13D2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E1F316F" w14:textId="1CAA523A" w:rsidR="00C13D25" w:rsidRPr="00080DCF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0.89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41B69C" id="矩形 27" o:spid="_x0000_s1030" style="position:absolute;left:0;text-align:left;margin-left:350.15pt;margin-top:604.85pt;width:57.6pt;height:36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" filled="f" stroked="f" strokeweight="2pt">
                <v:textbox>
                  <w:txbxContent>
                    <w:p w14:paraId="1343E119" w14:textId="0F428517" w:rsidR="00C13D25" w:rsidRPr="00C13D25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其他</w:t>
                      </w:r>
                      <w:r w:rsidRPr="00C13D25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E1F316F" w14:textId="1CAA523A" w:rsidR="00C13D25" w:rsidRPr="00080DCF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0.89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65E8712" wp14:editId="2E09732C">
                <wp:simplePos x="0" y="0"/>
                <wp:positionH relativeFrom="column">
                  <wp:posOffset>4721916</wp:posOffset>
                </wp:positionH>
                <wp:positionV relativeFrom="paragraph">
                  <wp:posOffset>7472045</wp:posOffset>
                </wp:positionV>
                <wp:extent cx="1028700" cy="457200"/>
                <wp:effectExtent l="0" t="0" r="0" b="0"/>
                <wp:wrapNone/>
                <wp:docPr id="26" name="矩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D6C469" w14:textId="721C35F5" w:rsidR="00C13D25" w:rsidRPr="00C13D25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臺灣港務</w:t>
                            </w:r>
                            <w:r w:rsidRPr="00C13D2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公司 </w:t>
                            </w:r>
                          </w:p>
                          <w:p w14:paraId="4339D36D" w14:textId="68B10E1F" w:rsidR="00C13D25" w:rsidRPr="00080DCF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1.83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5E8712" id="矩形 26" o:spid="_x0000_s1031" style="position:absolute;left:0;text-align:left;margin-left:371.8pt;margin-top:588.35pt;width:81pt;height:36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" filled="f" stroked="f" strokeweight="2pt">
                <v:textbox>
                  <w:txbxContent>
                    <w:p w14:paraId="4DD6C469" w14:textId="721C35F5" w:rsidR="00C13D25" w:rsidRPr="00C13D25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臺灣港務</w:t>
                      </w:r>
                      <w:r w:rsidRPr="00C13D25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公司 </w:t>
                      </w:r>
                    </w:p>
                    <w:p w14:paraId="4339D36D" w14:textId="68B10E1F" w:rsidR="00C13D25" w:rsidRPr="00080DCF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1.83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07BE533" wp14:editId="30C01E46">
                <wp:simplePos x="0" y="0"/>
                <wp:positionH relativeFrom="column">
                  <wp:posOffset>4551680</wp:posOffset>
                </wp:positionH>
                <wp:positionV relativeFrom="paragraph">
                  <wp:posOffset>6522141</wp:posOffset>
                </wp:positionV>
                <wp:extent cx="1028700" cy="457200"/>
                <wp:effectExtent l="0" t="0" r="0" b="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2D7A42" w14:textId="54976A06" w:rsidR="00C13D25" w:rsidRPr="00C13D25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台灣自來水公司 </w:t>
                            </w:r>
                          </w:p>
                          <w:p w14:paraId="3DB8367B" w14:textId="340DD48E" w:rsidR="00C13D25" w:rsidRPr="00080DCF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7.70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7BE533" id="矩形 23" o:spid="_x0000_s1032" style="position:absolute;left:0;text-align:left;margin-left:358.4pt;margin-top:513.55pt;width:81pt;height:3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" filled="f" stroked="f" strokeweight="2pt">
                <v:textbox>
                  <w:txbxContent>
                    <w:p w14:paraId="7A2D7A42" w14:textId="54976A06" w:rsidR="00C13D25" w:rsidRPr="00C13D25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台灣自來水公司 </w:t>
                      </w:r>
                    </w:p>
                    <w:p w14:paraId="3DB8367B" w14:textId="340DD48E" w:rsidR="00C13D25" w:rsidRPr="00080DCF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7.70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6DD07E6" wp14:editId="3A656242">
                <wp:simplePos x="0" y="0"/>
                <wp:positionH relativeFrom="column">
                  <wp:posOffset>5041900</wp:posOffset>
                </wp:positionH>
                <wp:positionV relativeFrom="paragraph">
                  <wp:posOffset>6827576</wp:posOffset>
                </wp:positionV>
                <wp:extent cx="1264920" cy="457200"/>
                <wp:effectExtent l="0" t="0" r="0" b="0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D2F1CB" w14:textId="75F29FBA" w:rsidR="00C13D25" w:rsidRPr="00C13D25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桃園國際機場公司 </w:t>
                            </w:r>
                          </w:p>
                          <w:p w14:paraId="7992B4D6" w14:textId="4262F93C" w:rsidR="00C13D25" w:rsidRPr="00080DCF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3.00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DD07E6" id="矩形 24" o:spid="_x0000_s1033" style="position:absolute;left:0;text-align:left;margin-left:397pt;margin-top:537.6pt;width:99.6pt;height:3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" filled="f" stroked="f" strokeweight="2pt">
                <v:textbox>
                  <w:txbxContent>
                    <w:p w14:paraId="2AD2F1CB" w14:textId="75F29FBA" w:rsidR="00C13D25" w:rsidRPr="00C13D25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桃園國際機場公司 </w:t>
                      </w:r>
                    </w:p>
                    <w:p w14:paraId="7992B4D6" w14:textId="4262F93C" w:rsidR="00C13D25" w:rsidRPr="00080DCF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3.00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3600FED3" wp14:editId="1D961BCD">
                <wp:simplePos x="0" y="0"/>
                <wp:positionH relativeFrom="column">
                  <wp:posOffset>5136515</wp:posOffset>
                </wp:positionH>
                <wp:positionV relativeFrom="paragraph">
                  <wp:posOffset>7157776</wp:posOffset>
                </wp:positionV>
                <wp:extent cx="1028700" cy="419100"/>
                <wp:effectExtent l="0" t="0" r="0" b="0"/>
                <wp:wrapNone/>
                <wp:docPr id="25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606C44" w14:textId="3482F5D7" w:rsidR="00C13D25" w:rsidRPr="00C13D25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中華郵政公司 </w:t>
                            </w:r>
                          </w:p>
                          <w:p w14:paraId="09263E9A" w14:textId="0347E9F6" w:rsidR="00C13D25" w:rsidRPr="00080DCF" w:rsidRDefault="00C13D25" w:rsidP="00C13D25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2.18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00FED3" id="矩形 25" o:spid="_x0000_s1034" style="position:absolute;left:0;text-align:left;margin-left:404.45pt;margin-top:563.6pt;width:81pt;height:3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" filled="f" stroked="f" strokeweight="2pt">
                <v:textbox>
                  <w:txbxContent>
                    <w:p w14:paraId="37606C44" w14:textId="3482F5D7" w:rsidR="00C13D25" w:rsidRPr="00C13D25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中華郵政公司 </w:t>
                      </w:r>
                    </w:p>
                    <w:p w14:paraId="09263E9A" w14:textId="0347E9F6" w:rsidR="00C13D25" w:rsidRPr="00080DCF" w:rsidRDefault="00C13D25" w:rsidP="00C13D25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2.18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FBA7CB3" wp14:editId="33FB323E">
                <wp:simplePos x="0" y="0"/>
                <wp:positionH relativeFrom="margin">
                  <wp:posOffset>4420235</wp:posOffset>
                </wp:positionH>
                <wp:positionV relativeFrom="paragraph">
                  <wp:posOffset>5986836</wp:posOffset>
                </wp:positionV>
                <wp:extent cx="1158240" cy="457200"/>
                <wp:effectExtent l="0" t="0" r="0" b="0"/>
                <wp:wrapNone/>
                <wp:docPr id="2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8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C128811" w14:textId="724E44E7" w:rsidR="008047AF" w:rsidRPr="00C13D25" w:rsidRDefault="008047AF" w:rsidP="008047AF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臺灣鐵路公司 </w:t>
                            </w:r>
                          </w:p>
                          <w:p w14:paraId="7DFAD222" w14:textId="43D038E1" w:rsidR="008047AF" w:rsidRPr="00080DCF" w:rsidRDefault="008047AF" w:rsidP="008047AF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C13D25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9.03</w:t>
                            </w:r>
                            <w:r w:rsidR="00D16BEB" w:rsidRPr="00D16BEB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BA7CB3" id="矩形 22" o:spid="_x0000_s1035" style="position:absolute;left:0;text-align:left;margin-left:348.05pt;margin-top:471.4pt;width:91.2pt;height:36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" filled="f" stroked="f" strokeweight="2pt">
                <v:textbox>
                  <w:txbxContent>
                    <w:p w14:paraId="4C128811" w14:textId="724E44E7" w:rsidR="008047AF" w:rsidRPr="00C13D25" w:rsidRDefault="008047AF" w:rsidP="008047AF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臺灣鐵路公司 </w:t>
                      </w:r>
                    </w:p>
                    <w:p w14:paraId="7DFAD222" w14:textId="43D038E1" w:rsidR="008047AF" w:rsidRPr="00080DCF" w:rsidRDefault="008047AF" w:rsidP="008047AF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C13D25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9.03</w:t>
                      </w:r>
                      <w:r w:rsidR="00D16BEB" w:rsidRPr="00D16BEB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95888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43B16A" wp14:editId="12E4B30B">
                <wp:simplePos x="0" y="0"/>
                <wp:positionH relativeFrom="margin">
                  <wp:posOffset>700405</wp:posOffset>
                </wp:positionH>
                <wp:positionV relativeFrom="paragraph">
                  <wp:posOffset>4884420</wp:posOffset>
                </wp:positionV>
                <wp:extent cx="5191125" cy="333375"/>
                <wp:effectExtent l="0" t="0" r="9525" b="9525"/>
                <wp:wrapNone/>
                <wp:docPr id="1317982445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911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B411D7" w14:textId="79A03D15" w:rsidR="00BC439A" w:rsidRPr="00BC439A" w:rsidRDefault="00BC439A" w:rsidP="00BC439A">
                            <w:pPr>
                              <w:rPr>
                                <w:b/>
                                <w:bCs/>
                              </w:rPr>
                            </w:pPr>
                            <w:r w:rsidRPr="00BC439A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圖2　</w:t>
                            </w:r>
                            <w:r w:rsidRPr="00BC439A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截至11</w:t>
                            </w:r>
                            <w:r w:rsidR="000F6D2C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3</w:t>
                            </w:r>
                            <w:r w:rsidRPr="00BC439A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年底國營事業重大購建固定資產計</w:t>
                            </w:r>
                            <w:r w:rsidRPr="0073180D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畫累計可用預算數</w:t>
                            </w:r>
                            <w:r w:rsidRPr="00471803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占比</w:t>
                            </w:r>
                          </w:p>
                          <w:p w14:paraId="7E550745" w14:textId="77777777" w:rsidR="00BC439A" w:rsidRPr="00BC439A" w:rsidRDefault="00BC439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743B16A" id="文字方塊 11" o:spid="_x0000_s1036" type="#_x0000_t202" style="position:absolute;left:0;text-align:left;margin-left:55.15pt;margin-top:384.6pt;width:408.75pt;height:26.25pt;z-index:2516797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" fillcolor="white [3201]" stroked="f" strokeweight=".5pt">
                <v:textbox>
                  <w:txbxContent>
                    <w:p w14:paraId="73B411D7" w14:textId="79A03D15" w:rsidR="00BC439A" w:rsidRPr="00BC439A" w:rsidRDefault="00BC439A" w:rsidP="00BC439A">
                      <w:pPr>
                        <w:rPr>
                          <w:b/>
                          <w:bCs/>
                        </w:rPr>
                      </w:pPr>
                      <w:r w:rsidRPr="00BC439A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圖2　截至11</w:t>
                      </w:r>
                      <w:r w:rsidR="000F6D2C">
                        <w:rPr>
                          <w:rFonts w:ascii="標楷體" w:eastAsia="標楷體" w:hAnsi="標楷體"/>
                          <w:b/>
                          <w:bCs/>
                        </w:rPr>
                        <w:t>3</w:t>
                      </w:r>
                      <w:r w:rsidRPr="00BC439A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年底國營事業重大購建固定資產計</w:t>
                      </w:r>
                      <w:r w:rsidRPr="0073180D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畫累計可用預算數</w:t>
                      </w:r>
                      <w:r w:rsidRPr="00471803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占比</w:t>
                      </w:r>
                    </w:p>
                    <w:p w14:paraId="7E550745" w14:textId="77777777" w:rsidR="00BC439A" w:rsidRPr="00BC439A" w:rsidRDefault="00BC439A"/>
                  </w:txbxContent>
                </v:textbox>
                <w10:wrap anchorx="margin"/>
              </v:shape>
            </w:pict>
          </mc:Fallback>
        </mc:AlternateContent>
      </w:r>
      <w:r w:rsidR="00715DDF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43F2BB1" wp14:editId="4F88CE62">
                <wp:simplePos x="0" y="0"/>
                <wp:positionH relativeFrom="column">
                  <wp:posOffset>3931228</wp:posOffset>
                </wp:positionH>
                <wp:positionV relativeFrom="paragraph">
                  <wp:posOffset>5302192</wp:posOffset>
                </wp:positionV>
                <wp:extent cx="1028700" cy="457200"/>
                <wp:effectExtent l="0" t="0" r="0" b="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869DED0" w14:textId="4D62665E" w:rsidR="007F4819" w:rsidRPr="00715DDF" w:rsidRDefault="007F4819" w:rsidP="007F4819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715DDF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台灣中油公司 </w:t>
                            </w:r>
                          </w:p>
                          <w:p w14:paraId="4095BBE3" w14:textId="5897E008" w:rsidR="007F4819" w:rsidRPr="00080DCF" w:rsidRDefault="007F4819" w:rsidP="007F4819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715DDF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11.39</w:t>
                            </w:r>
                            <w:r w:rsidR="00D16BEB" w:rsidRPr="00715DDF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3F2BB1" id="矩形 21" o:spid="_x0000_s1037" style="position:absolute;left:0;text-align:left;margin-left:309.55pt;margin-top:417.5pt;width:81pt;height:36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" filled="f" stroked="f" strokeweight="2pt">
                <v:textbox>
                  <w:txbxContent>
                    <w:p w14:paraId="6869DED0" w14:textId="4D62665E" w:rsidR="007F4819" w:rsidRPr="00715DDF" w:rsidRDefault="007F4819" w:rsidP="007F4819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715DDF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台灣中油公司 </w:t>
                      </w:r>
                    </w:p>
                    <w:p w14:paraId="4095BBE3" w14:textId="5897E008" w:rsidR="007F4819" w:rsidRPr="00080DCF" w:rsidRDefault="007F4819" w:rsidP="007F4819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715DDF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11.39</w:t>
                      </w:r>
                      <w:r w:rsidR="00D16BEB" w:rsidRPr="00715DDF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715DDF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52168B0" wp14:editId="2D35F04E">
                <wp:simplePos x="0" y="0"/>
                <wp:positionH relativeFrom="column">
                  <wp:posOffset>2476443</wp:posOffset>
                </wp:positionH>
                <wp:positionV relativeFrom="paragraph">
                  <wp:posOffset>6735041</wp:posOffset>
                </wp:positionV>
                <wp:extent cx="1028700" cy="457200"/>
                <wp:effectExtent l="0" t="0" r="0" b="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4DDAA19" w14:textId="77777777" w:rsidR="00080DCF" w:rsidRPr="009C7DDC" w:rsidRDefault="00080DCF" w:rsidP="007F4819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C7DDC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台灣電力公司 </w:t>
                            </w:r>
                          </w:p>
                          <w:p w14:paraId="3BFE924A" w14:textId="24B444CC" w:rsidR="00080DCF" w:rsidRPr="00080DCF" w:rsidRDefault="00080DCF" w:rsidP="007F4819">
                            <w:pPr>
                              <w:spacing w:line="240" w:lineRule="exact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9C7DDC">
                              <w:rPr>
                                <w:rFonts w:ascii="標楷體" w:eastAsia="標楷體" w:hAnsi="標楷體"/>
                                <w:color w:val="000000" w:themeColor="text1"/>
                                <w:sz w:val="18"/>
                                <w:szCs w:val="18"/>
                              </w:rPr>
                              <w:t>63.99</w:t>
                            </w:r>
                            <w:r w:rsidR="00D16BEB" w:rsidRPr="009C7DDC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2168B0" id="矩形 17" o:spid="_x0000_s1038" style="position:absolute;left:0;text-align:left;margin-left:195pt;margin-top:530.3pt;width:81pt;height:36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" filled="f" stroked="f" strokeweight="2pt">
                <v:textbox>
                  <w:txbxContent>
                    <w:p w14:paraId="34DDAA19" w14:textId="77777777" w:rsidR="00080DCF" w:rsidRPr="009C7DDC" w:rsidRDefault="00080DCF" w:rsidP="007F4819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9C7DDC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 xml:space="preserve">台灣電力公司 </w:t>
                      </w:r>
                    </w:p>
                    <w:p w14:paraId="3BFE924A" w14:textId="24B444CC" w:rsidR="00080DCF" w:rsidRPr="00080DCF" w:rsidRDefault="00080DCF" w:rsidP="007F4819">
                      <w:pPr>
                        <w:spacing w:line="240" w:lineRule="exact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</w:pPr>
                      <w:r w:rsidRPr="009C7DDC">
                        <w:rPr>
                          <w:rFonts w:ascii="標楷體" w:eastAsia="標楷體" w:hAnsi="標楷體"/>
                          <w:color w:val="000000" w:themeColor="text1"/>
                          <w:sz w:val="18"/>
                          <w:szCs w:val="18"/>
                        </w:rPr>
                        <w:t>63.99</w:t>
                      </w:r>
                      <w:r w:rsidR="00D16BEB" w:rsidRPr="009C7DDC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％</w:t>
                      </w:r>
                    </w:p>
                  </w:txbxContent>
                </v:textbox>
              </v:rect>
            </w:pict>
          </mc:Fallback>
        </mc:AlternateContent>
      </w:r>
      <w:r w:rsidR="002E7DA3" w:rsidRPr="0074309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914A5D4" wp14:editId="4D2E2AD2">
                <wp:simplePos x="0" y="0"/>
                <wp:positionH relativeFrom="column">
                  <wp:posOffset>2219325</wp:posOffset>
                </wp:positionH>
                <wp:positionV relativeFrom="paragraph">
                  <wp:posOffset>8153400</wp:posOffset>
                </wp:positionV>
                <wp:extent cx="2828925" cy="269875"/>
                <wp:effectExtent l="0" t="0" r="0" b="0"/>
                <wp:wrapNone/>
                <wp:docPr id="1865825977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2698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36EA71" w14:textId="77777777" w:rsidR="00081348" w:rsidRDefault="00081348" w:rsidP="00081348">
                            <w:pPr>
                              <w:rPr>
                                <w:rFonts w:ascii="標楷體" w:eastAsia="標楷體" w:hAnsi="標楷體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  <w:r>
                              <w:rPr>
                                <w:rFonts w:hAnsi="Calibr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wrap="square" rtlCol="0"/>
                    </wps:wsp>
                  </a:graphicData>
                </a:graphic>
              </wp:anchor>
            </w:drawing>
          </mc:Choice>
          <mc:Fallback>
            <w:pict>
              <v:shape w14:anchorId="7914A5D4" id="_x0000_s1039" type="#_x0000_t202" style="position:absolute;left:0;text-align:left;margin-left:174.75pt;margin-top:642pt;width:222.75pt;height:2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" filled="f" stroked="f">
                <v:textbox>
                  <w:txbxContent>
                    <w:p w14:paraId="2536EA71" w14:textId="77777777" w:rsidR="00081348" w:rsidRDefault="00081348" w:rsidP="00081348">
                      <w:pPr>
                        <w:rPr>
                          <w:rFonts w:ascii="標楷體" w:eastAsia="標楷體" w:hAnsi="標楷體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8"/>
                          <w:szCs w:val="18"/>
                        </w:rPr>
                        <w:t>資料來源：整理自各國營事業提供資料。</w:t>
                      </w:r>
                      <w:r>
                        <w:rPr>
                          <w:rFonts w:hAnsi="Calibri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B352C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 wp14:anchorId="1E32FB5F" wp14:editId="3E9F7797">
                <wp:simplePos x="0" y="0"/>
                <wp:positionH relativeFrom="page">
                  <wp:posOffset>883920</wp:posOffset>
                </wp:positionH>
                <wp:positionV relativeFrom="paragraph">
                  <wp:posOffset>4819650</wp:posOffset>
                </wp:positionV>
                <wp:extent cx="5951220" cy="3436620"/>
                <wp:effectExtent l="0" t="0" r="0" b="0"/>
                <wp:wrapTight wrapText="bothSides">
                  <wp:wrapPolygon edited="0">
                    <wp:start x="0" y="0"/>
                    <wp:lineTo x="0" y="21432"/>
                    <wp:lineTo x="21503" y="21432"/>
                    <wp:lineTo x="21503" y="0"/>
                    <wp:lineTo x="0" y="0"/>
                  </wp:wrapPolygon>
                </wp:wrapTight>
                <wp:docPr id="13" name="文字方塊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1220" cy="34366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7762B2A" w14:textId="58BBAAB4" w:rsidR="00465150" w:rsidRDefault="008C48B6" w:rsidP="00FB352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2908EF0" wp14:editId="4C01BCF3">
                                  <wp:extent cx="5761990" cy="3360851"/>
                                  <wp:effectExtent l="0" t="0" r="0" b="0"/>
                                  <wp:docPr id="1742689205" name="圖表 1742689205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DADF947A-20C0-4D33-9F16-7F6712DB28A3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2"/>
                                    </a:graphicData>
                                  </a:graphic>
                                </wp:inline>
                              </w:drawing>
                            </w:r>
                            <w:r w:rsidR="00FB352C">
                              <w:rPr>
                                <w:noProof/>
                              </w:rPr>
                              <w:drawing>
                                <wp:inline distT="0" distB="0" distL="0" distR="0" wp14:anchorId="29624438" wp14:editId="134C3F2D">
                                  <wp:extent cx="5902036" cy="3442855"/>
                                  <wp:effectExtent l="0" t="0" r="3810" b="5715"/>
                                  <wp:docPr id="16" name="圖表 16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DADF947A-20C0-4D33-9F16-7F6712DB28A3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3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32FB5F" id="文字方塊 13" o:spid="_x0000_s1040" type="#_x0000_t202" style="position:absolute;left:0;text-align:left;margin-left:69.6pt;margin-top:379.5pt;width:468.6pt;height:270.6pt;z-index:-251642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" fillcolor="white [3201]" stroked="f" strokeweight=".5pt">
                <v:textbox>
                  <w:txbxContent>
                    <w:p w14:paraId="77762B2A" w14:textId="58BBAAB4" w:rsidR="00465150" w:rsidRDefault="008C48B6" w:rsidP="00FB352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2908EF0" wp14:editId="4C01BCF3">
                            <wp:extent cx="5761990" cy="3360851"/>
                            <wp:effectExtent l="0" t="0" r="0" b="0"/>
                            <wp:docPr id="1742689205" name="圖表 1742689205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DADF947A-20C0-4D33-9F16-7F6712DB28A3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4"/>
                              </a:graphicData>
                            </a:graphic>
                          </wp:inline>
                        </w:drawing>
                      </w:r>
                      <w:r w:rsidR="00FB352C">
                        <w:rPr>
                          <w:noProof/>
                        </w:rPr>
                        <w:drawing>
                          <wp:inline distT="0" distB="0" distL="0" distR="0" wp14:anchorId="29624438" wp14:editId="134C3F2D">
                            <wp:extent cx="5902036" cy="3442855"/>
                            <wp:effectExtent l="0" t="0" r="3810" b="5715"/>
                            <wp:docPr id="16" name="圖表 16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DADF947A-20C0-4D33-9F16-7F6712DB28A3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5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  <w:r w:rsidR="00BC439A" w:rsidRPr="0074309B">
        <w:rPr>
          <w:rFonts w:ascii="Calibri" w:eastAsia="新細明體" w:hAnsi="Calibri" w:cs="Times New Roman"/>
          <w:noProof/>
          <w:color w:val="000000" w:themeColor="text1"/>
          <w:szCs w:val="22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07C09126" wp14:editId="405B8FD7">
                <wp:simplePos x="0" y="0"/>
                <wp:positionH relativeFrom="margin">
                  <wp:posOffset>3088640</wp:posOffset>
                </wp:positionH>
                <wp:positionV relativeFrom="paragraph">
                  <wp:posOffset>790575</wp:posOffset>
                </wp:positionV>
                <wp:extent cx="3571875" cy="1752600"/>
                <wp:effectExtent l="0" t="0" r="9525" b="0"/>
                <wp:wrapTight wrapText="bothSides">
                  <wp:wrapPolygon edited="0">
                    <wp:start x="0" y="0"/>
                    <wp:lineTo x="0" y="21365"/>
                    <wp:lineTo x="21542" y="21365"/>
                    <wp:lineTo x="21542" y="0"/>
                    <wp:lineTo x="0" y="0"/>
                  </wp:wrapPolygon>
                </wp:wrapTight>
                <wp:docPr id="7" name="文字方塊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1752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5046" w:type="dxa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560"/>
                              <w:gridCol w:w="1417"/>
                              <w:gridCol w:w="2126"/>
                            </w:tblGrid>
                            <w:tr w:rsidR="00465150" w:rsidRPr="00DF66F5" w14:paraId="2154D32C" w14:textId="77777777" w:rsidTr="00BC439A">
                              <w:trPr>
                                <w:trHeight w:val="624"/>
                              </w:trPr>
                              <w:tc>
                                <w:tcPr>
                                  <w:tcW w:w="510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4FB301B1" w14:textId="387C6B99" w:rsidR="00465150" w:rsidRPr="00DF66F5" w:rsidRDefault="00465150" w:rsidP="00E14731">
                                  <w:pPr>
                                    <w:widowControl/>
                                    <w:spacing w:line="240" w:lineRule="exact"/>
                                    <w:ind w:left="658" w:hangingChars="274" w:hanging="658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</w:pP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 xml:space="preserve">表1  </w:t>
                                  </w:r>
                                  <w:proofErr w:type="gramStart"/>
                                  <w:r w:rsidRPr="006A2A1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11</w:t>
                                  </w:r>
                                  <w:r w:rsidR="000F6D2C" w:rsidRPr="006A2A1E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3</w:t>
                                  </w:r>
                                  <w:proofErr w:type="gramEnd"/>
                                  <w:r w:rsidRPr="006A2A1E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 w:themeColor="text1"/>
                                      <w:kern w:val="0"/>
                                    </w:rPr>
                                    <w:t>年度各主管別重大購建固定資產計畫預算</w:t>
                                  </w: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</w:rPr>
                                    <w:t>投資情形</w:t>
                                  </w:r>
                                </w:p>
                              </w:tc>
                            </w:tr>
                            <w:tr w:rsidR="00465150" w:rsidRPr="00DF66F5" w14:paraId="07BA3E00" w14:textId="77777777" w:rsidTr="00BC439A">
                              <w:trPr>
                                <w:trHeight w:val="227"/>
                              </w:trPr>
                              <w:tc>
                                <w:tcPr>
                                  <w:tcW w:w="510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4E35F9BA" w14:textId="2E3BD2C7" w:rsidR="00465150" w:rsidRPr="00DF66F5" w:rsidRDefault="00465150" w:rsidP="00D31C3F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單位：項、</w:t>
                                  </w: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新臺幣</w:t>
                                  </w: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千元</w:t>
                                  </w:r>
                                </w:p>
                              </w:tc>
                            </w:tr>
                            <w:tr w:rsidR="00465150" w:rsidRPr="00DF66F5" w14:paraId="144F6E2D" w14:textId="77777777" w:rsidTr="006D778B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E928EB" w14:textId="54065364" w:rsidR="00465150" w:rsidRPr="00F405F5" w:rsidRDefault="00465150" w:rsidP="00E24BC7">
                                  <w:pPr>
                                    <w:widowControl/>
                                    <w:wordWrap w:val="0"/>
                                    <w:spacing w:line="220" w:lineRule="exact"/>
                                    <w:ind w:right="200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主</w:t>
                                  </w:r>
                                  <w:r w:rsidRPr="00F405F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管別名稱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1D38B93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B9E55D3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預算投資金額</w:t>
                                  </w:r>
                                </w:p>
                              </w:tc>
                            </w:tr>
                            <w:tr w:rsidR="00465150" w:rsidRPr="00DF66F5" w14:paraId="06464269" w14:textId="77777777" w:rsidTr="002921F7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64264C0" w14:textId="3E51F48B" w:rsidR="00465150" w:rsidRPr="00F405F5" w:rsidRDefault="00465150" w:rsidP="00A22D7C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合</w:t>
                                  </w:r>
                                  <w:r w:rsidR="00FF23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F405F5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計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2000A0" w14:textId="37991F85" w:rsidR="00465150" w:rsidRPr="00F405F5" w:rsidRDefault="00465150" w:rsidP="00E24BC7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9</w:t>
                                  </w:r>
                                  <w:r w:rsidR="002921F7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72C4E306" w14:textId="6B88E3BA" w:rsidR="00465150" w:rsidRPr="00F405F5" w:rsidRDefault="00F87465" w:rsidP="003B336F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87465"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3,208,319,557</w:t>
                                  </w:r>
                                </w:p>
                              </w:tc>
                            </w:tr>
                            <w:tr w:rsidR="00465150" w:rsidRPr="00DF66F5" w14:paraId="4DB66D12" w14:textId="77777777" w:rsidTr="002921F7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06E78E8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經濟部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21300D" w14:textId="6AAAB58B" w:rsidR="00465150" w:rsidRPr="00F405F5" w:rsidRDefault="002921F7" w:rsidP="00E24BC7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493D3F69" w14:textId="7396286C" w:rsidR="00465150" w:rsidRPr="00F405F5" w:rsidRDefault="00F87465" w:rsidP="003B336F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8746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2,766,598,557</w:t>
                                  </w:r>
                                </w:p>
                              </w:tc>
                            </w:tr>
                            <w:tr w:rsidR="00465150" w:rsidRPr="00DF66F5" w14:paraId="1C94B4C4" w14:textId="77777777" w:rsidTr="002921F7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8321C7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財政部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B3D21E" w14:textId="4AA4B2F7" w:rsidR="00465150" w:rsidRPr="00F405F5" w:rsidRDefault="002921F7" w:rsidP="00E24BC7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6490A848" w14:textId="5D0A19A2" w:rsidR="00465150" w:rsidRPr="00F405F5" w:rsidRDefault="00F87465" w:rsidP="003B336F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8746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1,362,290</w:t>
                                  </w:r>
                                </w:p>
                              </w:tc>
                            </w:tr>
                            <w:tr w:rsidR="00465150" w:rsidRPr="00DF66F5" w14:paraId="35CAC10E" w14:textId="77777777" w:rsidTr="002921F7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5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FE7782E" w14:textId="77777777" w:rsidR="00465150" w:rsidRPr="00F405F5" w:rsidRDefault="00465150" w:rsidP="003B336F">
                                  <w:pPr>
                                    <w:widowControl/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交通部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FA404C" w14:textId="2E7617B0" w:rsidR="00465150" w:rsidRPr="00F405F5" w:rsidRDefault="002921F7" w:rsidP="00E24BC7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noWrap/>
                                  <w:vAlign w:val="bottom"/>
                                </w:tcPr>
                                <w:p w14:paraId="4481774E" w14:textId="79240BDD" w:rsidR="00465150" w:rsidRPr="00F405F5" w:rsidRDefault="00F87465" w:rsidP="003B336F">
                                  <w:pPr>
                                    <w:widowControl/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87465"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  <w:t>440,358,710</w:t>
                                  </w:r>
                                </w:p>
                              </w:tc>
                            </w:tr>
                            <w:tr w:rsidR="00465150" w:rsidRPr="00DF66F5" w14:paraId="120DD639" w14:textId="77777777" w:rsidTr="00BC439A">
                              <w:trPr>
                                <w:trHeight w:val="170"/>
                              </w:trPr>
                              <w:tc>
                                <w:tcPr>
                                  <w:tcW w:w="5103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hideMark/>
                                </w:tcPr>
                                <w:p w14:paraId="3E5D0822" w14:textId="77777777" w:rsidR="00465150" w:rsidRPr="00DF66F5" w:rsidRDefault="00465150" w:rsidP="005F5B23">
                                  <w:pPr>
                                    <w:widowControl/>
                                    <w:spacing w:line="240" w:lineRule="exact"/>
                                    <w:ind w:leftChars="-20" w:left="-48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DF66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資料來源：整理自各國營事業提供資料。</w:t>
                                  </w:r>
                                </w:p>
                              </w:tc>
                            </w:tr>
                          </w:tbl>
                          <w:p w14:paraId="37E00254" w14:textId="77777777" w:rsidR="00465150" w:rsidRPr="00DF66F5" w:rsidRDefault="00465150" w:rsidP="003B336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C09126" id="_x0000_t202" coordsize="21600,21600" o:spt="202" path="m,l,21600r21600,l21600,xe">
                <v:stroke joinstyle="miter"/>
                <v:path gradientshapeok="t" o:connecttype="rect"/>
              </v:shapetype>
              <v:shape id="文字方塊 7" o:spid="_x0000_s1041" type="#_x0000_t202" style="position:absolute;left:0;text-align:left;margin-left:243.2pt;margin-top:62.25pt;width:281.25pt;height:138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" fillcolor="window" stroked="f" strokeweight=".5pt">
                <v:textbox>
                  <w:txbxContent>
                    <w:tbl>
                      <w:tblPr>
                        <w:tblW w:w="5046" w:type="dxa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560"/>
                        <w:gridCol w:w="1417"/>
                        <w:gridCol w:w="2126"/>
                      </w:tblGrid>
                      <w:tr w:rsidR="00465150" w:rsidRPr="00DF66F5" w14:paraId="2154D32C" w14:textId="77777777" w:rsidTr="00BC439A">
                        <w:trPr>
                          <w:trHeight w:val="624"/>
                        </w:trPr>
                        <w:tc>
                          <w:tcPr>
                            <w:tcW w:w="510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14:paraId="4FB301B1" w14:textId="387C6B99" w:rsidR="00465150" w:rsidRPr="00DF66F5" w:rsidRDefault="00465150" w:rsidP="00E14731">
                            <w:pPr>
                              <w:widowControl/>
                              <w:spacing w:line="240" w:lineRule="exact"/>
                              <w:ind w:left="658" w:hangingChars="274" w:hanging="658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DF66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表1  </w:t>
                            </w:r>
                            <w:proofErr w:type="gramStart"/>
                            <w:r w:rsidRPr="006A2A1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11</w:t>
                            </w:r>
                            <w:r w:rsidR="000F6D2C" w:rsidRPr="006A2A1E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3</w:t>
                            </w:r>
                            <w:proofErr w:type="gramEnd"/>
                            <w:r w:rsidRPr="006A2A1E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 w:themeColor="text1"/>
                                <w:kern w:val="0"/>
                              </w:rPr>
                              <w:t>年度各主管別重大購建固定資產計畫預算</w:t>
                            </w:r>
                            <w:r w:rsidRPr="00DF66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</w:rPr>
                              <w:t>投資情形</w:t>
                            </w:r>
                          </w:p>
                        </w:tc>
                      </w:tr>
                      <w:tr w:rsidR="00465150" w:rsidRPr="00DF66F5" w14:paraId="07BA3E00" w14:textId="77777777" w:rsidTr="00BC439A">
                        <w:trPr>
                          <w:trHeight w:val="227"/>
                        </w:trPr>
                        <w:tc>
                          <w:tcPr>
                            <w:tcW w:w="5103" w:type="dxa"/>
                            <w:gridSpan w:val="3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  <w:hideMark/>
                          </w:tcPr>
                          <w:p w14:paraId="4E35F9BA" w14:textId="2E3BD2C7" w:rsidR="00465150" w:rsidRPr="00DF66F5" w:rsidRDefault="00465150" w:rsidP="00D31C3F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DF66F5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單位：項、</w:t>
                            </w: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新臺幣</w:t>
                            </w:r>
                            <w:r w:rsidRPr="00DF66F5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千元</w:t>
                            </w:r>
                          </w:p>
                        </w:tc>
                      </w:tr>
                      <w:tr w:rsidR="00465150" w:rsidRPr="00DF66F5" w14:paraId="144F6E2D" w14:textId="77777777" w:rsidTr="006D778B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E928EB" w14:textId="54065364" w:rsidR="00465150" w:rsidRPr="00F405F5" w:rsidRDefault="00465150" w:rsidP="00E24BC7">
                            <w:pPr>
                              <w:widowControl/>
                              <w:wordWrap w:val="0"/>
                              <w:spacing w:line="220" w:lineRule="exact"/>
                              <w:ind w:right="200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主</w:t>
                            </w:r>
                            <w:r w:rsidRPr="00F405F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管別名稱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1D38B93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center"/>
                            <w:hideMark/>
                          </w:tcPr>
                          <w:p w14:paraId="4B9E55D3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預算投資金額</w:t>
                            </w:r>
                          </w:p>
                        </w:tc>
                      </w:tr>
                      <w:tr w:rsidR="00465150" w:rsidRPr="00DF66F5" w14:paraId="06464269" w14:textId="77777777" w:rsidTr="002921F7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64264C0" w14:textId="3E51F48B" w:rsidR="00465150" w:rsidRPr="00F405F5" w:rsidRDefault="00465150" w:rsidP="00A22D7C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合</w:t>
                            </w:r>
                            <w:r w:rsidR="00FF23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F405F5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計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2000A0" w14:textId="37991F85" w:rsidR="00465150" w:rsidRPr="00F405F5" w:rsidRDefault="00465150" w:rsidP="00E24BC7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9</w:t>
                            </w:r>
                            <w:r w:rsidR="002921F7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72C4E306" w14:textId="6B88E3BA" w:rsidR="00465150" w:rsidRPr="00F405F5" w:rsidRDefault="00F87465" w:rsidP="003B336F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87465"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3,208,319,557</w:t>
                            </w:r>
                          </w:p>
                        </w:tc>
                      </w:tr>
                      <w:tr w:rsidR="00465150" w:rsidRPr="00DF66F5" w14:paraId="4DB66D12" w14:textId="77777777" w:rsidTr="002921F7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06E78E8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經濟部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21300D" w14:textId="6AAAB58B" w:rsidR="00465150" w:rsidRPr="00F405F5" w:rsidRDefault="002921F7" w:rsidP="00E24BC7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493D3F69" w14:textId="7396286C" w:rsidR="00465150" w:rsidRPr="00F405F5" w:rsidRDefault="00F87465" w:rsidP="003B336F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8746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2,766,598,557</w:t>
                            </w:r>
                          </w:p>
                        </w:tc>
                      </w:tr>
                      <w:tr w:rsidR="00465150" w:rsidRPr="00DF66F5" w14:paraId="1C94B4C4" w14:textId="77777777" w:rsidTr="002921F7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8321C7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財政部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B3D21E" w14:textId="4AA4B2F7" w:rsidR="00465150" w:rsidRPr="00F405F5" w:rsidRDefault="002921F7" w:rsidP="00E24BC7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6490A848" w14:textId="5D0A19A2" w:rsidR="00465150" w:rsidRPr="00F405F5" w:rsidRDefault="00F87465" w:rsidP="003B336F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8746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1,362,290</w:t>
                            </w:r>
                          </w:p>
                        </w:tc>
                      </w:tr>
                      <w:tr w:rsidR="00465150" w:rsidRPr="00DF66F5" w14:paraId="35CAC10E" w14:textId="77777777" w:rsidTr="002921F7">
                        <w:trPr>
                          <w:trHeight w:hRule="exact" w:val="284"/>
                        </w:trPr>
                        <w:tc>
                          <w:tcPr>
                            <w:tcW w:w="15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FE7782E" w14:textId="77777777" w:rsidR="00465150" w:rsidRPr="00F405F5" w:rsidRDefault="00465150" w:rsidP="003B336F">
                            <w:pPr>
                              <w:widowControl/>
                              <w:spacing w:line="22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交通部</w:t>
                            </w:r>
                          </w:p>
                        </w:tc>
                        <w:tc>
                          <w:tcPr>
                            <w:tcW w:w="1417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FA404C" w14:textId="2E7617B0" w:rsidR="00465150" w:rsidRPr="00F405F5" w:rsidRDefault="002921F7" w:rsidP="00E24BC7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noWrap/>
                            <w:vAlign w:val="bottom"/>
                          </w:tcPr>
                          <w:p w14:paraId="4481774E" w14:textId="79240BDD" w:rsidR="00465150" w:rsidRPr="00F405F5" w:rsidRDefault="00F87465" w:rsidP="003B336F">
                            <w:pPr>
                              <w:widowControl/>
                              <w:spacing w:line="22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87465"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  <w:t>440,358,710</w:t>
                            </w:r>
                          </w:p>
                        </w:tc>
                      </w:tr>
                      <w:tr w:rsidR="00465150" w:rsidRPr="00DF66F5" w14:paraId="120DD639" w14:textId="77777777" w:rsidTr="00BC439A">
                        <w:trPr>
                          <w:trHeight w:val="170"/>
                        </w:trPr>
                        <w:tc>
                          <w:tcPr>
                            <w:tcW w:w="5103" w:type="dxa"/>
                            <w:gridSpan w:val="3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hideMark/>
                          </w:tcPr>
                          <w:p w14:paraId="3E5D0822" w14:textId="77777777" w:rsidR="00465150" w:rsidRPr="00DF66F5" w:rsidRDefault="00465150" w:rsidP="005F5B23">
                            <w:pPr>
                              <w:widowControl/>
                              <w:spacing w:line="240" w:lineRule="exact"/>
                              <w:ind w:leftChars="-20" w:left="-48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DF66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c>
                      </w:tr>
                    </w:tbl>
                    <w:p w14:paraId="37E00254" w14:textId="77777777" w:rsidR="00465150" w:rsidRPr="00DF66F5" w:rsidRDefault="00465150" w:rsidP="003B336F"/>
                  </w:txbxContent>
                </v:textbox>
                <w10:wrap type="tight" anchorx="margin"/>
              </v:shape>
            </w:pict>
          </mc:Fallback>
        </mc:AlternateContent>
      </w:r>
      <w:proofErr w:type="gramStart"/>
      <w:r w:rsidR="00D67A19" w:rsidRPr="0074309B">
        <w:rPr>
          <w:rFonts w:hint="eastAsia"/>
          <w:color w:val="000000" w:themeColor="text1"/>
        </w:rPr>
        <w:t>11</w:t>
      </w:r>
      <w:r w:rsidR="000F6D2C" w:rsidRPr="0074309B">
        <w:rPr>
          <w:rFonts w:hint="eastAsia"/>
          <w:color w:val="000000" w:themeColor="text1"/>
        </w:rPr>
        <w:t>3</w:t>
      </w:r>
      <w:proofErr w:type="gramEnd"/>
      <w:r w:rsidR="00D67A19" w:rsidRPr="0074309B">
        <w:rPr>
          <w:rFonts w:cs="Times New Roman" w:hint="eastAsia"/>
          <w:color w:val="000000" w:themeColor="text1"/>
        </w:rPr>
        <w:t>年度</w:t>
      </w:r>
      <w:r w:rsidR="00D67A19" w:rsidRPr="0074309B">
        <w:rPr>
          <w:rFonts w:hint="eastAsia"/>
          <w:color w:val="000000" w:themeColor="text1"/>
        </w:rPr>
        <w:t>各</w:t>
      </w:r>
      <w:r w:rsidR="00D67A19" w:rsidRPr="0074309B">
        <w:rPr>
          <w:rFonts w:cs="Times New Roman" w:hint="eastAsia"/>
          <w:color w:val="000000" w:themeColor="text1"/>
        </w:rPr>
        <w:t>國營事業</w:t>
      </w:r>
      <w:r w:rsidR="00D67A19" w:rsidRPr="0074309B">
        <w:rPr>
          <w:rFonts w:hint="eastAsia"/>
          <w:color w:val="000000" w:themeColor="text1"/>
        </w:rPr>
        <w:t>列有1億元以上重大購建固定資產計畫者，</w:t>
      </w:r>
      <w:r w:rsidR="00021642" w:rsidRPr="0074309B">
        <w:rPr>
          <w:rFonts w:hint="eastAsia"/>
          <w:color w:val="000000" w:themeColor="text1"/>
        </w:rPr>
        <w:t>共計9家，分別為經濟部主管（</w:t>
      </w:r>
      <w:r w:rsidR="00D67A19" w:rsidRPr="0074309B">
        <w:rPr>
          <w:rFonts w:hint="eastAsia"/>
          <w:color w:val="000000" w:themeColor="text1"/>
        </w:rPr>
        <w:t>台灣糖業公司、台灣中油公司、台灣電力公司、台灣自來水公司</w:t>
      </w:r>
      <w:r w:rsidR="00021642" w:rsidRPr="0074309B">
        <w:rPr>
          <w:rFonts w:hint="eastAsia"/>
          <w:color w:val="000000" w:themeColor="text1"/>
        </w:rPr>
        <w:t>）</w:t>
      </w:r>
      <w:r w:rsidR="00021642" w:rsidRPr="0074309B">
        <w:rPr>
          <w:color w:val="000000" w:themeColor="text1"/>
        </w:rPr>
        <w:t>4</w:t>
      </w:r>
      <w:r w:rsidR="00021642" w:rsidRPr="0074309B">
        <w:rPr>
          <w:rFonts w:hint="eastAsia"/>
          <w:color w:val="000000" w:themeColor="text1"/>
        </w:rPr>
        <w:t>家</w:t>
      </w:r>
      <w:r w:rsidR="000948A0" w:rsidRPr="0074309B">
        <w:rPr>
          <w:rFonts w:hint="eastAsia"/>
          <w:color w:val="000000" w:themeColor="text1"/>
        </w:rPr>
        <w:t>、財政部主管（臺灣菸酒公司）1家</w:t>
      </w:r>
      <w:r w:rsidR="00D67A19" w:rsidRPr="0074309B">
        <w:rPr>
          <w:rFonts w:hint="eastAsia"/>
          <w:color w:val="000000" w:themeColor="text1"/>
        </w:rPr>
        <w:t>、</w:t>
      </w:r>
      <w:r w:rsidR="00383D0D" w:rsidRPr="0074309B">
        <w:rPr>
          <w:rFonts w:hint="eastAsia"/>
          <w:color w:val="000000" w:themeColor="text1"/>
        </w:rPr>
        <w:t>交通部主管（中華郵政公司、</w:t>
      </w:r>
      <w:r w:rsidR="001F691D">
        <w:rPr>
          <w:rFonts w:hint="eastAsia"/>
          <w:color w:val="000000" w:themeColor="text1"/>
        </w:rPr>
        <w:t>臺灣鐵路公司</w:t>
      </w:r>
      <w:r w:rsidR="00383D0D" w:rsidRPr="0074309B">
        <w:rPr>
          <w:rFonts w:hint="eastAsia"/>
          <w:color w:val="000000" w:themeColor="text1"/>
        </w:rPr>
        <w:t>、臺灣港務公司及桃園國際機場公司）4家</w:t>
      </w:r>
      <w:r w:rsidR="00D67A19" w:rsidRPr="0074309B">
        <w:rPr>
          <w:rFonts w:hint="eastAsia"/>
          <w:color w:val="000000" w:themeColor="text1"/>
        </w:rPr>
        <w:t>，共有</w:t>
      </w:r>
      <w:r w:rsidR="00E80FD7" w:rsidRPr="0074309B">
        <w:rPr>
          <w:color w:val="000000" w:themeColor="text1"/>
        </w:rPr>
        <w:t>9</w:t>
      </w:r>
      <w:r w:rsidR="002921F7" w:rsidRPr="0074309B">
        <w:rPr>
          <w:color w:val="000000" w:themeColor="text1"/>
        </w:rPr>
        <w:t>6</w:t>
      </w:r>
      <w:r w:rsidR="00D67A19" w:rsidRPr="0074309B">
        <w:rPr>
          <w:rFonts w:hint="eastAsia"/>
          <w:color w:val="000000" w:themeColor="text1"/>
        </w:rPr>
        <w:t>項計畫，全部計畫預算投資金額</w:t>
      </w:r>
      <w:r w:rsidR="00F569BB" w:rsidRPr="0074309B">
        <w:rPr>
          <w:color w:val="000000" w:themeColor="text1"/>
        </w:rPr>
        <w:t>3</w:t>
      </w:r>
      <w:r w:rsidR="00D67A19" w:rsidRPr="0074309B">
        <w:rPr>
          <w:rFonts w:hint="eastAsia"/>
          <w:color w:val="000000" w:themeColor="text1"/>
        </w:rPr>
        <w:t>兆</w:t>
      </w:r>
      <w:r w:rsidR="00F569BB" w:rsidRPr="0074309B">
        <w:rPr>
          <w:color w:val="000000" w:themeColor="text1"/>
        </w:rPr>
        <w:t>2</w:t>
      </w:r>
      <w:r w:rsidR="00D67A19" w:rsidRPr="0074309B">
        <w:rPr>
          <w:rFonts w:hint="eastAsia"/>
          <w:color w:val="000000" w:themeColor="text1"/>
        </w:rPr>
        <w:t>,</w:t>
      </w:r>
      <w:r w:rsidR="001E3C5C" w:rsidRPr="0074309B">
        <w:rPr>
          <w:color w:val="000000" w:themeColor="text1"/>
        </w:rPr>
        <w:t>0</w:t>
      </w:r>
      <w:r w:rsidR="00F569BB" w:rsidRPr="0074309B">
        <w:rPr>
          <w:color w:val="000000" w:themeColor="text1"/>
        </w:rPr>
        <w:t>83</w:t>
      </w:r>
      <w:r w:rsidR="00D67A19" w:rsidRPr="0074309B">
        <w:rPr>
          <w:rFonts w:hint="eastAsia"/>
          <w:color w:val="000000" w:themeColor="text1"/>
        </w:rPr>
        <w:t>億</w:t>
      </w:r>
      <w:r w:rsidR="00F569BB" w:rsidRPr="0074309B">
        <w:rPr>
          <w:rFonts w:hint="eastAsia"/>
          <w:color w:val="000000" w:themeColor="text1"/>
        </w:rPr>
        <w:t>1</w:t>
      </w:r>
      <w:r w:rsidR="00F569BB" w:rsidRPr="0074309B">
        <w:rPr>
          <w:color w:val="000000" w:themeColor="text1"/>
        </w:rPr>
        <w:t>,955</w:t>
      </w:r>
      <w:r w:rsidR="00D67A19" w:rsidRPr="0074309B">
        <w:rPr>
          <w:rFonts w:hint="eastAsia"/>
          <w:color w:val="000000" w:themeColor="text1"/>
        </w:rPr>
        <w:t>萬餘元</w:t>
      </w:r>
      <w:r w:rsidR="003B336F" w:rsidRPr="0074309B">
        <w:rPr>
          <w:rFonts w:hint="eastAsia"/>
          <w:color w:val="000000" w:themeColor="text1"/>
        </w:rPr>
        <w:t>（表1）</w:t>
      </w:r>
      <w:r w:rsidR="00D67A19" w:rsidRPr="0074309B">
        <w:rPr>
          <w:rFonts w:hint="eastAsia"/>
          <w:color w:val="000000" w:themeColor="text1"/>
        </w:rPr>
        <w:t>，截至11</w:t>
      </w:r>
      <w:r w:rsidR="00F569BB" w:rsidRPr="0074309B">
        <w:rPr>
          <w:color w:val="000000" w:themeColor="text1"/>
        </w:rPr>
        <w:t>3</w:t>
      </w:r>
      <w:r w:rsidR="00D67A19" w:rsidRPr="0074309B">
        <w:rPr>
          <w:rFonts w:hint="eastAsia"/>
          <w:color w:val="000000" w:themeColor="text1"/>
        </w:rPr>
        <w:t>年底止，累計可用預算數1兆</w:t>
      </w:r>
      <w:r w:rsidR="00373F25" w:rsidRPr="0074309B">
        <w:rPr>
          <w:color w:val="000000" w:themeColor="text1"/>
        </w:rPr>
        <w:t>4,741</w:t>
      </w:r>
      <w:r w:rsidR="00D67A19" w:rsidRPr="0074309B">
        <w:rPr>
          <w:rFonts w:hint="eastAsia"/>
          <w:color w:val="000000" w:themeColor="text1"/>
        </w:rPr>
        <w:t>億</w:t>
      </w:r>
      <w:r w:rsidR="00373F25" w:rsidRPr="0074309B">
        <w:rPr>
          <w:rFonts w:hint="eastAsia"/>
          <w:color w:val="000000" w:themeColor="text1"/>
        </w:rPr>
        <w:t>3</w:t>
      </w:r>
      <w:r w:rsidR="00373F25" w:rsidRPr="0074309B">
        <w:rPr>
          <w:color w:val="000000" w:themeColor="text1"/>
        </w:rPr>
        <w:t>,645</w:t>
      </w:r>
      <w:r w:rsidR="00D67A19" w:rsidRPr="0074309B">
        <w:rPr>
          <w:rFonts w:hint="eastAsia"/>
          <w:color w:val="000000" w:themeColor="text1"/>
        </w:rPr>
        <w:t>萬餘元，</w:t>
      </w:r>
      <w:r w:rsidR="00383D0D" w:rsidRPr="0074309B">
        <w:rPr>
          <w:rFonts w:hint="eastAsia"/>
          <w:color w:val="000000" w:themeColor="text1"/>
        </w:rPr>
        <w:t>其</w:t>
      </w:r>
      <w:r w:rsidR="00383D0D" w:rsidRPr="00572642">
        <w:rPr>
          <w:rFonts w:hint="eastAsia"/>
          <w:color w:val="000000" w:themeColor="text1"/>
        </w:rPr>
        <w:t>中經濟部主管計7</w:t>
      </w:r>
      <w:r w:rsidR="002D631A" w:rsidRPr="00572642">
        <w:rPr>
          <w:color w:val="000000" w:themeColor="text1"/>
        </w:rPr>
        <w:t>5</w:t>
      </w:r>
      <w:r w:rsidR="00383D0D" w:rsidRPr="00572642">
        <w:rPr>
          <w:rFonts w:hint="eastAsia"/>
          <w:color w:val="000000" w:themeColor="text1"/>
        </w:rPr>
        <w:t>項，累計可用預算數</w:t>
      </w:r>
      <w:r w:rsidR="00373F25" w:rsidRPr="00572642">
        <w:rPr>
          <w:color w:val="000000" w:themeColor="text1"/>
        </w:rPr>
        <w:t>1</w:t>
      </w:r>
      <w:r w:rsidR="00383D0D" w:rsidRPr="00572642">
        <w:rPr>
          <w:rFonts w:hint="eastAsia"/>
          <w:color w:val="000000" w:themeColor="text1"/>
        </w:rPr>
        <w:t>兆</w:t>
      </w:r>
      <w:r w:rsidR="00373F25" w:rsidRPr="00572642">
        <w:rPr>
          <w:color w:val="000000" w:themeColor="text1"/>
        </w:rPr>
        <w:t>2,363</w:t>
      </w:r>
      <w:r w:rsidR="00383D0D" w:rsidRPr="00572642">
        <w:rPr>
          <w:rFonts w:hint="eastAsia"/>
          <w:color w:val="000000" w:themeColor="text1"/>
        </w:rPr>
        <w:t>億</w:t>
      </w:r>
      <w:r w:rsidR="006A2A1E" w:rsidRPr="00572642">
        <w:rPr>
          <w:rFonts w:hint="eastAsia"/>
          <w:color w:val="000000" w:themeColor="text1"/>
        </w:rPr>
        <w:t>9</w:t>
      </w:r>
      <w:r w:rsidR="006A2A1E" w:rsidRPr="00572642">
        <w:rPr>
          <w:color w:val="000000" w:themeColor="text1"/>
        </w:rPr>
        <w:t>,</w:t>
      </w:r>
      <w:r w:rsidR="006A2A1E" w:rsidRPr="00572642">
        <w:rPr>
          <w:rFonts w:hint="eastAsia"/>
          <w:color w:val="000000" w:themeColor="text1"/>
        </w:rPr>
        <w:t>906</w:t>
      </w:r>
      <w:r w:rsidR="00383D0D" w:rsidRPr="00572642">
        <w:rPr>
          <w:rFonts w:hint="eastAsia"/>
          <w:color w:val="000000" w:themeColor="text1"/>
        </w:rPr>
        <w:t>萬餘元</w:t>
      </w:r>
      <w:r w:rsidR="000948A0" w:rsidRPr="00572642">
        <w:rPr>
          <w:rFonts w:hint="eastAsia"/>
          <w:color w:val="000000" w:themeColor="text1"/>
        </w:rPr>
        <w:t>；財政部主管計</w:t>
      </w:r>
      <w:r w:rsidR="002D631A" w:rsidRPr="00572642">
        <w:rPr>
          <w:color w:val="000000" w:themeColor="text1"/>
        </w:rPr>
        <w:t>1</w:t>
      </w:r>
      <w:r w:rsidR="000948A0" w:rsidRPr="00572642">
        <w:rPr>
          <w:rFonts w:hint="eastAsia"/>
          <w:color w:val="000000" w:themeColor="text1"/>
        </w:rPr>
        <w:t>項，累計可用預算數1</w:t>
      </w:r>
      <w:r w:rsidR="002D631A" w:rsidRPr="00572642">
        <w:rPr>
          <w:color w:val="000000" w:themeColor="text1"/>
        </w:rPr>
        <w:t>3</w:t>
      </w:r>
      <w:r w:rsidR="000948A0" w:rsidRPr="00572642">
        <w:rPr>
          <w:rFonts w:hint="eastAsia"/>
          <w:color w:val="000000" w:themeColor="text1"/>
        </w:rPr>
        <w:t>億</w:t>
      </w:r>
      <w:r w:rsidR="002D631A" w:rsidRPr="00572642">
        <w:rPr>
          <w:color w:val="000000" w:themeColor="text1"/>
        </w:rPr>
        <w:t>22</w:t>
      </w:r>
      <w:r w:rsidR="000948A0" w:rsidRPr="00572642">
        <w:rPr>
          <w:rFonts w:hint="eastAsia"/>
          <w:color w:val="000000" w:themeColor="text1"/>
        </w:rPr>
        <w:t>9</w:t>
      </w:r>
      <w:r w:rsidR="000948A0" w:rsidRPr="0074309B">
        <w:rPr>
          <w:rFonts w:hint="eastAsia"/>
          <w:color w:val="000000" w:themeColor="text1"/>
        </w:rPr>
        <w:t>萬元</w:t>
      </w:r>
      <w:r w:rsidR="00383D0D" w:rsidRPr="0074309B">
        <w:rPr>
          <w:rFonts w:hint="eastAsia"/>
          <w:color w:val="000000" w:themeColor="text1"/>
        </w:rPr>
        <w:t>；交通部主管計</w:t>
      </w:r>
      <w:r w:rsidR="002D631A" w:rsidRPr="0074309B">
        <w:rPr>
          <w:rFonts w:hint="eastAsia"/>
          <w:color w:val="000000" w:themeColor="text1"/>
        </w:rPr>
        <w:t>2</w:t>
      </w:r>
      <w:r w:rsidR="002D631A" w:rsidRPr="0074309B">
        <w:rPr>
          <w:color w:val="000000" w:themeColor="text1"/>
        </w:rPr>
        <w:t>0</w:t>
      </w:r>
      <w:r w:rsidR="00383D0D" w:rsidRPr="0074309B">
        <w:rPr>
          <w:rFonts w:hint="eastAsia"/>
          <w:color w:val="000000" w:themeColor="text1"/>
        </w:rPr>
        <w:t>項，累計可用預算數</w:t>
      </w:r>
      <w:r w:rsidR="00373F25" w:rsidRPr="0074309B">
        <w:rPr>
          <w:color w:val="000000" w:themeColor="text1"/>
        </w:rPr>
        <w:t>2</w:t>
      </w:r>
      <w:r w:rsidR="00383D0D" w:rsidRPr="0074309B">
        <w:rPr>
          <w:color w:val="000000" w:themeColor="text1"/>
        </w:rPr>
        <w:t>,</w:t>
      </w:r>
      <w:r w:rsidR="00373F25" w:rsidRPr="0074309B">
        <w:rPr>
          <w:color w:val="000000" w:themeColor="text1"/>
        </w:rPr>
        <w:t>364</w:t>
      </w:r>
      <w:r w:rsidR="00383D0D" w:rsidRPr="0074309B">
        <w:rPr>
          <w:rFonts w:hint="eastAsia"/>
          <w:color w:val="000000" w:themeColor="text1"/>
        </w:rPr>
        <w:t>億</w:t>
      </w:r>
      <w:r w:rsidR="00373F25" w:rsidRPr="0074309B">
        <w:rPr>
          <w:color w:val="000000" w:themeColor="text1"/>
        </w:rPr>
        <w:t>3,509</w:t>
      </w:r>
      <w:r w:rsidR="00383D0D" w:rsidRPr="0074309B">
        <w:rPr>
          <w:rFonts w:hint="eastAsia"/>
          <w:color w:val="000000" w:themeColor="text1"/>
        </w:rPr>
        <w:t>萬餘元，</w:t>
      </w:r>
      <w:r w:rsidR="00222AB3" w:rsidRPr="0074309B">
        <w:rPr>
          <w:rFonts w:hint="eastAsia"/>
          <w:color w:val="000000" w:themeColor="text1"/>
        </w:rPr>
        <w:t>各國營事業中又</w:t>
      </w:r>
      <w:r w:rsidR="00D67A19" w:rsidRPr="0074309B">
        <w:rPr>
          <w:rFonts w:hint="eastAsia"/>
          <w:color w:val="000000" w:themeColor="text1"/>
        </w:rPr>
        <w:t>以台灣電力公司</w:t>
      </w:r>
      <w:r w:rsidR="00FD5744" w:rsidRPr="006A2A1E">
        <w:rPr>
          <w:rFonts w:hint="eastAsia"/>
          <w:color w:val="000000" w:themeColor="text1"/>
        </w:rPr>
        <w:t>9</w:t>
      </w:r>
      <w:r w:rsidR="00FD5744" w:rsidRPr="006A2A1E">
        <w:rPr>
          <w:color w:val="000000" w:themeColor="text1"/>
        </w:rPr>
        <w:t>,</w:t>
      </w:r>
      <w:r w:rsidR="0036584F" w:rsidRPr="006A2A1E">
        <w:rPr>
          <w:color w:val="000000" w:themeColor="text1"/>
        </w:rPr>
        <w:t>4</w:t>
      </w:r>
      <w:r w:rsidR="00373F25" w:rsidRPr="006A2A1E">
        <w:rPr>
          <w:color w:val="000000" w:themeColor="text1"/>
        </w:rPr>
        <w:t>32</w:t>
      </w:r>
      <w:r w:rsidR="00D67A19" w:rsidRPr="006A2A1E">
        <w:rPr>
          <w:rFonts w:hint="eastAsia"/>
          <w:color w:val="000000" w:themeColor="text1"/>
        </w:rPr>
        <w:t>億</w:t>
      </w:r>
      <w:r w:rsidR="00373F25" w:rsidRPr="006A2A1E">
        <w:rPr>
          <w:color w:val="000000" w:themeColor="text1"/>
        </w:rPr>
        <w:t>8</w:t>
      </w:r>
      <w:r w:rsidR="00D67A19" w:rsidRPr="006A2A1E">
        <w:rPr>
          <w:rFonts w:hint="eastAsia"/>
          <w:color w:val="000000" w:themeColor="text1"/>
        </w:rPr>
        <w:t>,</w:t>
      </w:r>
      <w:r w:rsidR="00373F25" w:rsidRPr="006A2A1E">
        <w:rPr>
          <w:color w:val="000000" w:themeColor="text1"/>
        </w:rPr>
        <w:t>785</w:t>
      </w:r>
      <w:r w:rsidR="00D67A19" w:rsidRPr="006A2A1E">
        <w:rPr>
          <w:rFonts w:hint="eastAsia"/>
          <w:color w:val="000000" w:themeColor="text1"/>
        </w:rPr>
        <w:t>萬餘元</w:t>
      </w:r>
      <w:r w:rsidR="00E42986" w:rsidRPr="006A2A1E">
        <w:rPr>
          <w:rFonts w:hint="eastAsia"/>
          <w:color w:val="000000" w:themeColor="text1"/>
        </w:rPr>
        <w:t>，</w:t>
      </w:r>
      <w:r w:rsidR="00D67A19" w:rsidRPr="006A2A1E">
        <w:rPr>
          <w:rFonts w:hint="eastAsia"/>
          <w:color w:val="000000" w:themeColor="text1"/>
        </w:rPr>
        <w:t>占全部累計可用預算數之</w:t>
      </w:r>
      <w:r w:rsidR="006434AF" w:rsidRPr="006A2A1E">
        <w:rPr>
          <w:color w:val="000000" w:themeColor="text1"/>
        </w:rPr>
        <w:t>6</w:t>
      </w:r>
      <w:r w:rsidR="00373F25" w:rsidRPr="006A2A1E">
        <w:rPr>
          <w:color w:val="000000" w:themeColor="text1"/>
        </w:rPr>
        <w:t>3.99</w:t>
      </w:r>
      <w:r w:rsidR="00D67A19" w:rsidRPr="006A2A1E">
        <w:rPr>
          <w:rFonts w:hint="eastAsia"/>
          <w:color w:val="000000" w:themeColor="text1"/>
        </w:rPr>
        <w:t>％最高</w:t>
      </w:r>
      <w:r w:rsidR="00E42986" w:rsidRPr="006A2A1E">
        <w:rPr>
          <w:rFonts w:hint="eastAsia"/>
          <w:color w:val="000000" w:themeColor="text1"/>
        </w:rPr>
        <w:t>；</w:t>
      </w:r>
      <w:r w:rsidR="00D67A19" w:rsidRPr="006A2A1E">
        <w:rPr>
          <w:rFonts w:hint="eastAsia"/>
          <w:color w:val="000000" w:themeColor="text1"/>
        </w:rPr>
        <w:t>其次為</w:t>
      </w:r>
      <w:r w:rsidR="006434AF" w:rsidRPr="006A2A1E">
        <w:rPr>
          <w:rFonts w:hint="eastAsia"/>
          <w:color w:val="000000" w:themeColor="text1"/>
        </w:rPr>
        <w:t>台灣中油公司</w:t>
      </w:r>
      <w:r w:rsidR="00F401A9" w:rsidRPr="006A2A1E">
        <w:rPr>
          <w:color w:val="000000" w:themeColor="text1"/>
        </w:rPr>
        <w:t>1,678</w:t>
      </w:r>
      <w:r w:rsidR="00D67A19" w:rsidRPr="006A2A1E">
        <w:rPr>
          <w:rFonts w:hint="eastAsia"/>
          <w:color w:val="000000" w:themeColor="text1"/>
        </w:rPr>
        <w:t>億</w:t>
      </w:r>
      <w:r w:rsidR="00F401A9" w:rsidRPr="006A2A1E">
        <w:rPr>
          <w:color w:val="000000" w:themeColor="text1"/>
        </w:rPr>
        <w:t>5,744</w:t>
      </w:r>
      <w:r w:rsidR="00D67A19" w:rsidRPr="006A2A1E">
        <w:rPr>
          <w:rFonts w:hint="eastAsia"/>
          <w:color w:val="000000" w:themeColor="text1"/>
        </w:rPr>
        <w:t>萬餘元</w:t>
      </w:r>
      <w:r w:rsidR="00E42986" w:rsidRPr="006A2A1E">
        <w:rPr>
          <w:rFonts w:hint="eastAsia"/>
          <w:color w:val="000000" w:themeColor="text1"/>
        </w:rPr>
        <w:t>，</w:t>
      </w:r>
      <w:r w:rsidR="00D67A19" w:rsidRPr="006A2A1E">
        <w:rPr>
          <w:rFonts w:hint="eastAsia"/>
          <w:color w:val="000000" w:themeColor="text1"/>
        </w:rPr>
        <w:t>占全部累</w:t>
      </w:r>
      <w:r w:rsidR="00D67A19" w:rsidRPr="0074309B">
        <w:rPr>
          <w:rFonts w:hint="eastAsia"/>
          <w:color w:val="000000" w:themeColor="text1"/>
        </w:rPr>
        <w:t>計可用預算數之</w:t>
      </w:r>
      <w:r w:rsidR="00F401A9" w:rsidRPr="0074309B">
        <w:rPr>
          <w:color w:val="000000" w:themeColor="text1"/>
        </w:rPr>
        <w:t>11.39</w:t>
      </w:r>
      <w:r w:rsidR="00D67A19" w:rsidRPr="0074309B">
        <w:rPr>
          <w:rFonts w:hint="eastAsia"/>
          <w:color w:val="000000" w:themeColor="text1"/>
        </w:rPr>
        <w:t>％（圖2）。</w:t>
      </w:r>
      <w:r w:rsidR="0051191B" w:rsidRPr="0074309B">
        <w:rPr>
          <w:rFonts w:hint="eastAsia"/>
          <w:color w:val="000000" w:themeColor="text1"/>
        </w:rPr>
        <w:t>整體</w:t>
      </w:r>
      <w:r w:rsidR="00D67A19" w:rsidRPr="0074309B">
        <w:rPr>
          <w:rFonts w:hint="eastAsia"/>
          <w:color w:val="000000" w:themeColor="text1"/>
        </w:rPr>
        <w:t>執行結果，累計支用數1兆</w:t>
      </w:r>
      <w:r w:rsidR="00CC41C7" w:rsidRPr="0074309B">
        <w:rPr>
          <w:color w:val="000000" w:themeColor="text1"/>
        </w:rPr>
        <w:t>4</w:t>
      </w:r>
      <w:r w:rsidR="00D67A19" w:rsidRPr="0074309B">
        <w:rPr>
          <w:rFonts w:hint="eastAsia"/>
          <w:color w:val="000000" w:themeColor="text1"/>
        </w:rPr>
        <w:t>,3</w:t>
      </w:r>
      <w:r w:rsidR="00CC41C7" w:rsidRPr="0074309B">
        <w:rPr>
          <w:color w:val="000000" w:themeColor="text1"/>
        </w:rPr>
        <w:t>22</w:t>
      </w:r>
      <w:r w:rsidR="00D67A19" w:rsidRPr="0074309B">
        <w:rPr>
          <w:rFonts w:hint="eastAsia"/>
          <w:color w:val="000000" w:themeColor="text1"/>
        </w:rPr>
        <w:t>億</w:t>
      </w:r>
      <w:r w:rsidR="00CC41C7" w:rsidRPr="0074309B">
        <w:rPr>
          <w:color w:val="000000" w:themeColor="text1"/>
        </w:rPr>
        <w:t>4</w:t>
      </w:r>
      <w:r w:rsidR="0068238F" w:rsidRPr="0074309B">
        <w:rPr>
          <w:color w:val="000000" w:themeColor="text1"/>
        </w:rPr>
        <w:t>,</w:t>
      </w:r>
      <w:r w:rsidR="00CC41C7" w:rsidRPr="0074309B">
        <w:rPr>
          <w:color w:val="000000" w:themeColor="text1"/>
        </w:rPr>
        <w:t>955</w:t>
      </w:r>
      <w:r w:rsidR="00D67A19" w:rsidRPr="0074309B">
        <w:rPr>
          <w:rFonts w:hint="eastAsia"/>
          <w:color w:val="000000" w:themeColor="text1"/>
        </w:rPr>
        <w:t>萬餘元，其中</w:t>
      </w:r>
      <w:proofErr w:type="gramStart"/>
      <w:r w:rsidR="00D67A19" w:rsidRPr="0074309B">
        <w:rPr>
          <w:rFonts w:hint="eastAsia"/>
          <w:color w:val="000000" w:themeColor="text1"/>
        </w:rPr>
        <w:t>11</w:t>
      </w:r>
      <w:r w:rsidR="00CC41C7" w:rsidRPr="0074309B">
        <w:rPr>
          <w:color w:val="000000" w:themeColor="text1"/>
        </w:rPr>
        <w:t>3</w:t>
      </w:r>
      <w:proofErr w:type="gramEnd"/>
      <w:r w:rsidR="00D67A19" w:rsidRPr="0074309B">
        <w:rPr>
          <w:rFonts w:hint="eastAsia"/>
          <w:color w:val="000000" w:themeColor="text1"/>
        </w:rPr>
        <w:t>年度可用預算</w:t>
      </w:r>
      <w:r w:rsidR="00D67A19" w:rsidRPr="00D910AE">
        <w:rPr>
          <w:rFonts w:hint="eastAsia"/>
          <w:color w:val="000000" w:themeColor="text1"/>
        </w:rPr>
        <w:t>數</w:t>
      </w:r>
      <w:r w:rsidR="00CC41C7" w:rsidRPr="00D910AE">
        <w:rPr>
          <w:color w:val="000000" w:themeColor="text1"/>
        </w:rPr>
        <w:t>2</w:t>
      </w:r>
      <w:r w:rsidR="00D67A19" w:rsidRPr="00D910AE">
        <w:rPr>
          <w:rFonts w:hint="eastAsia"/>
          <w:color w:val="000000" w:themeColor="text1"/>
        </w:rPr>
        <w:t>,</w:t>
      </w:r>
      <w:r w:rsidR="00CC41C7" w:rsidRPr="00D910AE">
        <w:rPr>
          <w:color w:val="000000" w:themeColor="text1"/>
        </w:rPr>
        <w:t>272</w:t>
      </w:r>
      <w:r w:rsidR="00D67A19" w:rsidRPr="00D910AE">
        <w:rPr>
          <w:rFonts w:hint="eastAsia"/>
          <w:color w:val="000000" w:themeColor="text1"/>
        </w:rPr>
        <w:t>億</w:t>
      </w:r>
      <w:r w:rsidR="00CC41C7" w:rsidRPr="00D910AE">
        <w:rPr>
          <w:rFonts w:hint="eastAsia"/>
          <w:color w:val="000000" w:themeColor="text1"/>
        </w:rPr>
        <w:t>8</w:t>
      </w:r>
      <w:r w:rsidR="00CC41C7" w:rsidRPr="00D910AE">
        <w:rPr>
          <w:color w:val="000000" w:themeColor="text1"/>
        </w:rPr>
        <w:t>90</w:t>
      </w:r>
      <w:r w:rsidR="00D67A19" w:rsidRPr="00D910AE">
        <w:rPr>
          <w:rFonts w:hint="eastAsia"/>
          <w:color w:val="000000" w:themeColor="text1"/>
        </w:rPr>
        <w:t>萬餘元，決算支用數1,</w:t>
      </w:r>
      <w:r w:rsidR="00CC41C7" w:rsidRPr="00D910AE">
        <w:rPr>
          <w:color w:val="000000" w:themeColor="text1"/>
        </w:rPr>
        <w:t>936</w:t>
      </w:r>
      <w:r w:rsidR="00D67A19" w:rsidRPr="00D910AE">
        <w:rPr>
          <w:rFonts w:hint="eastAsia"/>
          <w:color w:val="000000" w:themeColor="text1"/>
        </w:rPr>
        <w:t>億</w:t>
      </w:r>
      <w:r w:rsidR="00CC41C7" w:rsidRPr="00D910AE">
        <w:rPr>
          <w:rFonts w:hint="eastAsia"/>
          <w:color w:val="000000" w:themeColor="text1"/>
        </w:rPr>
        <w:t>1</w:t>
      </w:r>
      <w:r w:rsidR="0068238F" w:rsidRPr="00D910AE">
        <w:rPr>
          <w:color w:val="000000" w:themeColor="text1"/>
        </w:rPr>
        <w:t>,</w:t>
      </w:r>
      <w:r w:rsidR="00CC41C7" w:rsidRPr="00D910AE">
        <w:rPr>
          <w:color w:val="000000" w:themeColor="text1"/>
        </w:rPr>
        <w:t>094</w:t>
      </w:r>
      <w:r w:rsidR="00D67A19" w:rsidRPr="00D910AE">
        <w:rPr>
          <w:rFonts w:hint="eastAsia"/>
          <w:color w:val="000000" w:themeColor="text1"/>
        </w:rPr>
        <w:t>萬餘元，整體執行率為</w:t>
      </w:r>
      <w:r w:rsidR="00C424CA" w:rsidRPr="00D910AE">
        <w:rPr>
          <w:color w:val="000000" w:themeColor="text1"/>
        </w:rPr>
        <w:t>85.21</w:t>
      </w:r>
      <w:r w:rsidR="00D67A19" w:rsidRPr="00D910AE">
        <w:rPr>
          <w:rFonts w:hint="eastAsia"/>
          <w:color w:val="000000" w:themeColor="text1"/>
        </w:rPr>
        <w:t>％，惟</w:t>
      </w:r>
      <w:r w:rsidR="00021642" w:rsidRPr="00D910AE">
        <w:rPr>
          <w:rFonts w:hint="eastAsia"/>
          <w:color w:val="000000" w:themeColor="text1"/>
        </w:rPr>
        <w:t>執行率未及80％者尚有</w:t>
      </w:r>
      <w:r w:rsidR="001F691D">
        <w:rPr>
          <w:rFonts w:hint="eastAsia"/>
          <w:color w:val="000000" w:themeColor="text1"/>
        </w:rPr>
        <w:t>臺灣鐵路公司</w:t>
      </w:r>
      <w:r w:rsidR="00D67A19" w:rsidRPr="00D910AE">
        <w:rPr>
          <w:rFonts w:hint="eastAsia"/>
          <w:color w:val="000000" w:themeColor="text1"/>
        </w:rPr>
        <w:t>1家</w:t>
      </w:r>
      <w:r w:rsidR="00021642" w:rsidRPr="00D910AE">
        <w:rPr>
          <w:rFonts w:hint="eastAsia"/>
          <w:color w:val="000000" w:themeColor="text1"/>
        </w:rPr>
        <w:t>，僅</w:t>
      </w:r>
      <w:r w:rsidR="00A352F9" w:rsidRPr="00D910AE">
        <w:rPr>
          <w:rFonts w:hint="eastAsia"/>
          <w:color w:val="000000" w:themeColor="text1"/>
        </w:rPr>
        <w:t>70.51</w:t>
      </w:r>
      <w:r w:rsidR="00021642" w:rsidRPr="00D910AE">
        <w:rPr>
          <w:rFonts w:hint="eastAsia"/>
          <w:color w:val="000000" w:themeColor="text1"/>
        </w:rPr>
        <w:t>％</w:t>
      </w:r>
      <w:r w:rsidR="00D67A19" w:rsidRPr="0074309B">
        <w:rPr>
          <w:rFonts w:hint="eastAsia"/>
          <w:color w:val="000000" w:themeColor="text1"/>
          <w:spacing w:val="4"/>
        </w:rPr>
        <w:t>（圖3）。</w:t>
      </w:r>
      <w:r w:rsidR="00D67A19" w:rsidRPr="0074309B">
        <w:rPr>
          <w:rFonts w:hint="eastAsia"/>
          <w:color w:val="000000" w:themeColor="text1"/>
        </w:rPr>
        <w:t>茲將各國營事業</w:t>
      </w:r>
      <w:proofErr w:type="gramStart"/>
      <w:r w:rsidR="00D67A19" w:rsidRPr="0074309B">
        <w:rPr>
          <w:rFonts w:hint="eastAsia"/>
          <w:color w:val="000000" w:themeColor="text1"/>
        </w:rPr>
        <w:t>11</w:t>
      </w:r>
      <w:r w:rsidR="00C9783B" w:rsidRPr="0074309B">
        <w:rPr>
          <w:color w:val="000000" w:themeColor="text1"/>
        </w:rPr>
        <w:t>3</w:t>
      </w:r>
      <w:proofErr w:type="gramEnd"/>
      <w:r w:rsidR="00D67A19" w:rsidRPr="0074309B">
        <w:rPr>
          <w:rFonts w:hint="eastAsia"/>
          <w:color w:val="000000" w:themeColor="text1"/>
        </w:rPr>
        <w:t>年度重大購建固定資產計畫預算執行情形，分述如次：</w:t>
      </w:r>
    </w:p>
    <w:p w14:paraId="3B0B32D4" w14:textId="7139BEC4" w:rsidR="00021642" w:rsidRPr="007023EB" w:rsidRDefault="001F691D" w:rsidP="00F4321D">
      <w:pPr>
        <w:pStyle w:val="012"/>
        <w:spacing w:line="580" w:lineRule="exact"/>
        <w:ind w:firstLine="480"/>
        <w:rPr>
          <w:rFonts w:cs="Times New Roman"/>
          <w:color w:val="000000" w:themeColor="text1"/>
        </w:rPr>
      </w:pPr>
      <w:r w:rsidRPr="007023EB">
        <w:rPr>
          <w:rFonts w:hint="eastAsia"/>
          <w:b/>
          <w:noProof/>
          <w:color w:val="000000" w:themeColor="text1"/>
        </w:rPr>
        <w:lastRenderedPageBreak/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583C6BA5" wp14:editId="4A7D2A93">
                <wp:simplePos x="0" y="0"/>
                <wp:positionH relativeFrom="margin">
                  <wp:posOffset>5679440</wp:posOffset>
                </wp:positionH>
                <wp:positionV relativeFrom="paragraph">
                  <wp:posOffset>3619183</wp:posOffset>
                </wp:positionV>
                <wp:extent cx="311150" cy="285750"/>
                <wp:effectExtent l="0" t="0" r="0" b="0"/>
                <wp:wrapNone/>
                <wp:docPr id="12" name="文字方塊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150" cy="2857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8F9D12C" w14:textId="77777777" w:rsidR="00A14244" w:rsidRPr="00AF689C" w:rsidRDefault="00A14244" w:rsidP="001F691D">
                            <w:pPr>
                              <w:ind w:rightChars="-29" w:right="-70"/>
                              <w:jc w:val="center"/>
                              <w:rPr>
                                <w:rFonts w:ascii="標楷體" w:eastAsia="標楷體" w:hAnsi="標楷體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AF689C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C6BA5" id="文字方塊 12" o:spid="_x0000_s1042" type="#_x0000_t202" style="position:absolute;left:0;text-align:left;margin-left:447.2pt;margin-top:285pt;width:24.5pt;height:22.5pt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" fillcolor="white [3212]" stroked="f" strokeweight=".5pt">
                <v:textbox>
                  <w:txbxContent>
                    <w:p w14:paraId="18F9D12C" w14:textId="77777777" w:rsidR="00A14244" w:rsidRPr="00AF689C" w:rsidRDefault="00A14244" w:rsidP="001F691D">
                      <w:pPr>
                        <w:ind w:rightChars="-29" w:right="-70"/>
                        <w:jc w:val="center"/>
                        <w:rPr>
                          <w:rFonts w:ascii="標楷體" w:eastAsia="標楷體" w:hAnsi="標楷體"/>
                          <w:color w:val="000000" w:themeColor="text1"/>
                          <w:sz w:val="14"/>
                          <w:szCs w:val="14"/>
                        </w:rPr>
                      </w:pPr>
                      <w:r w:rsidRPr="00AF689C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7E8C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3D5C5C8" wp14:editId="19DCEA69">
                <wp:simplePos x="0" y="0"/>
                <wp:positionH relativeFrom="margin">
                  <wp:posOffset>664210</wp:posOffset>
                </wp:positionH>
                <wp:positionV relativeFrom="paragraph">
                  <wp:posOffset>3637915</wp:posOffset>
                </wp:positionV>
                <wp:extent cx="311727" cy="281354"/>
                <wp:effectExtent l="0" t="0" r="0" b="4445"/>
                <wp:wrapNone/>
                <wp:docPr id="5" name="文字方塊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27" cy="2813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B2EA8B9" w14:textId="45591900" w:rsidR="007B718D" w:rsidRPr="00B31DFE" w:rsidRDefault="007B718D" w:rsidP="007B718D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14"/>
                                <w:szCs w:val="14"/>
                              </w:rPr>
                            </w:pPr>
                            <w:r w:rsidRPr="00B31DFE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18"/>
                                <w:szCs w:val="18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5C5C8" id="文字方塊 5" o:spid="_x0000_s1043" type="#_x0000_t202" style="position:absolute;left:0;text-align:left;margin-left:52.3pt;margin-top:286.45pt;width:24.55pt;height:22.1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" fillcolor="white [3212]" stroked="f" strokeweight=".5pt">
                <v:textbox>
                  <w:txbxContent>
                    <w:p w14:paraId="5B2EA8B9" w14:textId="45591900" w:rsidR="007B718D" w:rsidRPr="00B31DFE" w:rsidRDefault="007B718D" w:rsidP="007B718D">
                      <w:pPr>
                        <w:ind w:rightChars="-29" w:right="-70"/>
                        <w:rPr>
                          <w:rFonts w:ascii="標楷體" w:eastAsia="標楷體" w:hAnsi="標楷體"/>
                          <w:sz w:val="14"/>
                          <w:szCs w:val="14"/>
                        </w:rPr>
                      </w:pPr>
                      <w:r w:rsidRPr="00B31DFE">
                        <w:rPr>
                          <w:rFonts w:ascii="標楷體" w:eastAsia="標楷體" w:hAnsi="標楷體" w:hint="eastAsia"/>
                          <w:color w:val="000000" w:themeColor="text1"/>
                          <w:sz w:val="18"/>
                          <w:szCs w:val="18"/>
                        </w:rPr>
                        <w:t>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7E8C" w:rsidRPr="007023EB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2E36916" wp14:editId="3F287CE9">
                <wp:simplePos x="0" y="0"/>
                <wp:positionH relativeFrom="margin">
                  <wp:posOffset>469265</wp:posOffset>
                </wp:positionH>
                <wp:positionV relativeFrom="paragraph">
                  <wp:posOffset>4855210</wp:posOffset>
                </wp:positionV>
                <wp:extent cx="2668225" cy="293214"/>
                <wp:effectExtent l="0" t="0" r="0" b="0"/>
                <wp:wrapNone/>
                <wp:docPr id="18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8225" cy="29321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8C592E9" w14:textId="77777777" w:rsidR="00465150" w:rsidRDefault="00465150" w:rsidP="00730E52">
                            <w:pPr>
                              <w:pStyle w:val="Web"/>
                              <w:spacing w:before="0" w:beforeAutospacing="0" w:after="0" w:afterAutospacing="0"/>
                              <w:ind w:firstLine="400"/>
                            </w:pPr>
                            <w:r>
                              <w:rPr>
                                <w:rFonts w:ascii="標楷體" w:eastAsia="標楷體" w:hAnsi="標楷體" w:cstheme="minorBidi" w:hint="eastAsia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  <w:r>
                              <w:rPr>
                                <w:rFonts w:asciiTheme="minorHAnsi" w:eastAsiaTheme="minorEastAsia" w:hAnsi="Calibri" w:cstheme="minorBidi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Overflow="clip" wrap="square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E36916" id="_x0000_s1044" type="#_x0000_t202" style="position:absolute;left:0;text-align:left;margin-left:36.95pt;margin-top:382.3pt;width:210.1pt;height:23.1pt;z-index:2516756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" filled="f" stroked="f">
                <v:textbox>
                  <w:txbxContent>
                    <w:p w14:paraId="48C592E9" w14:textId="77777777" w:rsidR="00465150" w:rsidRDefault="00465150" w:rsidP="00730E52">
                      <w:pPr>
                        <w:pStyle w:val="Web"/>
                        <w:spacing w:before="0" w:beforeAutospacing="0" w:after="0" w:afterAutospacing="0"/>
                        <w:ind w:firstLine="400"/>
                      </w:pPr>
                      <w:r>
                        <w:rPr>
                          <w:rFonts w:ascii="標楷體" w:eastAsia="標楷體" w:hAnsi="標楷體" w:cstheme="minorBidi" w:hint="eastAsia"/>
                          <w:sz w:val="18"/>
                          <w:szCs w:val="18"/>
                        </w:rPr>
                        <w:t>資料來源：整理自各國營事業提供資料。</w:t>
                      </w:r>
                      <w:r>
                        <w:rPr>
                          <w:rFonts w:asciiTheme="minorHAnsi" w:eastAsiaTheme="minorEastAsia" w:hAnsi="Calibri" w:cstheme="minorBidi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A7E8C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0B5143F7" wp14:editId="6F11A45C">
                <wp:simplePos x="0" y="0"/>
                <wp:positionH relativeFrom="margin">
                  <wp:posOffset>352425</wp:posOffset>
                </wp:positionH>
                <wp:positionV relativeFrom="paragraph">
                  <wp:posOffset>399415</wp:posOffset>
                </wp:positionV>
                <wp:extent cx="595746" cy="281354"/>
                <wp:effectExtent l="0" t="0" r="0" b="4445"/>
                <wp:wrapNone/>
                <wp:docPr id="15" name="文字方塊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746" cy="2813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829350" w14:textId="5A095C33" w:rsidR="0087684E" w:rsidRPr="00AF689C" w:rsidRDefault="0087684E" w:rsidP="0087684E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color w:val="000000" w:themeColor="text1"/>
                                <w:sz w:val="20"/>
                                <w:szCs w:val="20"/>
                              </w:rPr>
                            </w:pPr>
                            <w:r w:rsidRPr="00AF689C">
                              <w:rPr>
                                <w:rFonts w:ascii="標楷體" w:eastAsia="標楷體" w:hAnsi="標楷體" w:hint="eastAsia"/>
                                <w:color w:val="000000" w:themeColor="text1"/>
                                <w:sz w:val="20"/>
                                <w:szCs w:val="20"/>
                              </w:rPr>
                              <w:t>百萬元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143F7" id="文字方塊 15" o:spid="_x0000_s1045" type="#_x0000_t202" style="position:absolute;left:0;text-align:left;margin-left:27.75pt;margin-top:31.45pt;width:46.9pt;height:22.15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" fillcolor="white [3212]" stroked="f" strokeweight=".5pt">
                <v:textbox>
                  <w:txbxContent>
                    <w:p w14:paraId="05829350" w14:textId="5A095C33" w:rsidR="0087684E" w:rsidRPr="00AF689C" w:rsidRDefault="0087684E" w:rsidP="0087684E">
                      <w:pPr>
                        <w:ind w:rightChars="-29" w:right="-70"/>
                        <w:rPr>
                          <w:rFonts w:ascii="標楷體" w:eastAsia="標楷體" w:hAnsi="標楷體"/>
                          <w:color w:val="000000" w:themeColor="text1"/>
                          <w:sz w:val="20"/>
                          <w:szCs w:val="20"/>
                        </w:rPr>
                      </w:pPr>
                      <w:r w:rsidRPr="00AF689C">
                        <w:rPr>
                          <w:rFonts w:ascii="標楷體" w:eastAsia="標楷體" w:hAnsi="標楷體" w:hint="eastAsia"/>
                          <w:color w:val="000000" w:themeColor="text1"/>
                          <w:sz w:val="20"/>
                          <w:szCs w:val="20"/>
                        </w:rPr>
                        <w:t>百萬元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220A0" w:rsidRPr="007023EB">
        <w:rPr>
          <w:rFonts w:hint="eastAsia"/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AB49F65" wp14:editId="0478A545">
                <wp:simplePos x="0" y="0"/>
                <wp:positionH relativeFrom="margin">
                  <wp:posOffset>5697855</wp:posOffset>
                </wp:positionH>
                <wp:positionV relativeFrom="paragraph">
                  <wp:posOffset>430530</wp:posOffset>
                </wp:positionV>
                <wp:extent cx="311727" cy="281354"/>
                <wp:effectExtent l="0" t="0" r="0" b="4445"/>
                <wp:wrapNone/>
                <wp:docPr id="20" name="文字方塊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1727" cy="28135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C7777A2" w14:textId="240AC949" w:rsidR="0087684E" w:rsidRPr="0087684E" w:rsidRDefault="0087684E" w:rsidP="0087684E">
                            <w:pPr>
                              <w:ind w:rightChars="-29" w:right="-70"/>
                              <w:rPr>
                                <w:rFonts w:ascii="標楷體" w:eastAsia="標楷體" w:hAnsi="標楷體"/>
                                <w:sz w:val="16"/>
                                <w:szCs w:val="16"/>
                              </w:rPr>
                            </w:pPr>
                            <w:r w:rsidRPr="0087684E">
                              <w:rPr>
                                <w:rFonts w:hint="eastAsia"/>
                                <w:color w:val="000000" w:themeColor="text1"/>
                                <w:sz w:val="20"/>
                                <w:szCs w:val="20"/>
                              </w:rPr>
                              <w:t>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B49F65" id="文字方塊 20" o:spid="_x0000_s1046" type="#_x0000_t202" style="position:absolute;left:0;text-align:left;margin-left:448.65pt;margin-top:33.9pt;width:24.55pt;height:22.1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" fillcolor="white [3212]" stroked="f" strokeweight=".5pt">
                <v:textbox>
                  <w:txbxContent>
                    <w:p w14:paraId="3C7777A2" w14:textId="240AC949" w:rsidR="0087684E" w:rsidRPr="0087684E" w:rsidRDefault="0087684E" w:rsidP="0087684E">
                      <w:pPr>
                        <w:ind w:rightChars="-29" w:right="-70"/>
                        <w:rPr>
                          <w:rFonts w:ascii="標楷體" w:eastAsia="標楷體" w:hAnsi="標楷體"/>
                          <w:sz w:val="16"/>
                          <w:szCs w:val="16"/>
                        </w:rPr>
                      </w:pPr>
                      <w:r w:rsidRPr="0087684E">
                        <w:rPr>
                          <w:rFonts w:hint="eastAsia"/>
                          <w:color w:val="000000" w:themeColor="text1"/>
                          <w:sz w:val="20"/>
                          <w:szCs w:val="20"/>
                        </w:rPr>
                        <w:t>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A5E27" w:rsidRPr="003A5E27">
        <w:rPr>
          <w:rFonts w:cs="Times New Roman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17632" behindDoc="0" locked="0" layoutInCell="1" allowOverlap="1" wp14:anchorId="35D4C6AF" wp14:editId="6677DE42">
                <wp:simplePos x="0" y="0"/>
                <wp:positionH relativeFrom="page">
                  <wp:posOffset>1520710</wp:posOffset>
                </wp:positionH>
                <wp:positionV relativeFrom="paragraph">
                  <wp:posOffset>404</wp:posOffset>
                </wp:positionV>
                <wp:extent cx="4475018" cy="1404620"/>
                <wp:effectExtent l="0" t="0" r="1905" b="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5018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7ED3FB" w14:textId="6A1D00BB" w:rsidR="003A5E27" w:rsidRPr="00AC66D2" w:rsidRDefault="003A5E27">
                            <w:pPr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AC66D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圖3　</w:t>
                            </w:r>
                            <w:proofErr w:type="gramStart"/>
                            <w:r w:rsidRPr="00AC66D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113</w:t>
                            </w:r>
                            <w:proofErr w:type="gramEnd"/>
                            <w:r w:rsidRPr="00AC66D2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年度各國營事業重大購建固定資產計畫預算執行情形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5D4C6AF" id="_x0000_s1047" type="#_x0000_t202" style="position:absolute;left:0;text-align:left;margin-left:119.75pt;margin-top:.05pt;width:352.35pt;height:110.6pt;z-index:25171763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" stroked="f">
                <v:textbox style="mso-fit-shape-to-text:t">
                  <w:txbxContent>
                    <w:p w14:paraId="067ED3FB" w14:textId="6A1D00BB" w:rsidR="003A5E27" w:rsidRPr="00AC66D2" w:rsidRDefault="003A5E27">
                      <w:pPr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AC66D2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 xml:space="preserve">圖3　</w:t>
                      </w:r>
                      <w:proofErr w:type="gramStart"/>
                      <w:r w:rsidRPr="00AC66D2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113</w:t>
                      </w:r>
                      <w:proofErr w:type="gramEnd"/>
                      <w:r w:rsidRPr="00AC66D2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年度各國營事業重大購建固定資產計畫預算執行情形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="00183758" w:rsidRPr="007023EB">
        <w:rPr>
          <w:rFonts w:hint="eastAsia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6B032E27" wp14:editId="3A2A49E4">
                <wp:simplePos x="0" y="0"/>
                <wp:positionH relativeFrom="column">
                  <wp:posOffset>-5080</wp:posOffset>
                </wp:positionH>
                <wp:positionV relativeFrom="paragraph">
                  <wp:posOffset>186055</wp:posOffset>
                </wp:positionV>
                <wp:extent cx="6134100" cy="4779010"/>
                <wp:effectExtent l="0" t="0" r="0" b="2540"/>
                <wp:wrapTight wrapText="bothSides">
                  <wp:wrapPolygon edited="0">
                    <wp:start x="0" y="0"/>
                    <wp:lineTo x="0" y="21525"/>
                    <wp:lineTo x="21533" y="21525"/>
                    <wp:lineTo x="21533" y="0"/>
                    <wp:lineTo x="0" y="0"/>
                  </wp:wrapPolygon>
                </wp:wrapTight>
                <wp:docPr id="3" name="文字方塊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34100" cy="47790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A0D84A" w14:textId="64D46DF8" w:rsidR="00465150" w:rsidRDefault="00137FF0" w:rsidP="00FF7CF2">
                            <w:pPr>
                              <w:ind w:rightChars="-116" w:right="-278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8BB476" wp14:editId="43DEC980">
                                  <wp:extent cx="6332220" cy="4668520"/>
                                  <wp:effectExtent l="0" t="0" r="0" b="0"/>
                                  <wp:docPr id="1" name="圖表 1">
                                    <a:extLst xmlns:a="http://schemas.openxmlformats.org/drawingml/2006/main">
                                      <a:ext uri="{FF2B5EF4-FFF2-40B4-BE49-F238E27FC236}">
                                        <a16:creationId xmlns:a16="http://schemas.microsoft.com/office/drawing/2014/main" id="{1AB2E4CC-AEF5-478A-ABA1-7DDB38A53965}"/>
                                      </a:ext>
                                    </a:extLst>
                                  </wp:docPr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6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032E27" id="文字方塊 3" o:spid="_x0000_s1048" type="#_x0000_t202" style="position:absolute;left:0;text-align:left;margin-left:-.4pt;margin-top:14.65pt;width:483pt;height:376.3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" fillcolor="window" stroked="f" strokeweight=".5pt">
                <v:textbox>
                  <w:txbxContent>
                    <w:p w14:paraId="73A0D84A" w14:textId="64D46DF8" w:rsidR="00465150" w:rsidRDefault="00137FF0" w:rsidP="00FF7CF2">
                      <w:pPr>
                        <w:ind w:rightChars="-116" w:right="-278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48BB476" wp14:editId="43DEC980">
                            <wp:extent cx="6332220" cy="4668520"/>
                            <wp:effectExtent l="0" t="0" r="0" b="0"/>
                            <wp:docPr id="1" name="圖表 1">
                              <a:extLst xmlns:a="http://schemas.openxmlformats.org/drawingml/2006/main">
                                <a:ext uri="{FF2B5EF4-FFF2-40B4-BE49-F238E27FC236}">
                                  <a16:creationId xmlns:a16="http://schemas.microsoft.com/office/drawing/2014/main" id="{1AB2E4CC-AEF5-478A-ABA1-7DDB38A53965}"/>
                                </a:ext>
                              </a:extLst>
                            </wp:docPr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7"/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9A5611" w:rsidRPr="007023EB">
        <w:rPr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3" behindDoc="1" locked="0" layoutInCell="1" allowOverlap="1" wp14:anchorId="6B98A898" wp14:editId="4BD5C109">
                <wp:simplePos x="0" y="0"/>
                <wp:positionH relativeFrom="margin">
                  <wp:posOffset>262255</wp:posOffset>
                </wp:positionH>
                <wp:positionV relativeFrom="paragraph">
                  <wp:posOffset>332740</wp:posOffset>
                </wp:positionV>
                <wp:extent cx="5772150" cy="3778250"/>
                <wp:effectExtent l="0" t="0" r="0" b="0"/>
                <wp:wrapTight wrapText="bothSides">
                  <wp:wrapPolygon edited="0">
                    <wp:start x="0" y="0"/>
                    <wp:lineTo x="0" y="21455"/>
                    <wp:lineTo x="21529" y="21455"/>
                    <wp:lineTo x="21529" y="0"/>
                    <wp:lineTo x="0" y="0"/>
                  </wp:wrapPolygon>
                </wp:wrapTight>
                <wp:docPr id="10" name="文字方塊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2150" cy="377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D1B735E" w14:textId="6D6B3ED5" w:rsidR="00465150" w:rsidRDefault="00465150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565D80" wp14:editId="163BB6C4">
                                  <wp:extent cx="5582920" cy="3542665"/>
                                  <wp:effectExtent l="0" t="0" r="0" b="635"/>
                                  <wp:docPr id="19" name="圖表 19"/>
                                  <wp:cNvGraphicFramePr/>
                                  <a:graphic xmlns:a="http://schemas.openxmlformats.org/drawingml/2006/main">
                                    <a:graphicData uri="http://schemas.openxmlformats.org/drawingml/2006/chart">
                                      <c:chart xmlns:c="http://schemas.openxmlformats.org/drawingml/2006/chart" xmlns:r="http://schemas.openxmlformats.org/officeDocument/2006/relationships" r:id="rId18"/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8E7F45C" w14:textId="4FE5A0AD" w:rsidR="00465150" w:rsidRDefault="0046515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8A898" id="_x0000_s1049" type="#_x0000_t202" style="position:absolute;left:0;text-align:left;margin-left:20.65pt;margin-top:26.2pt;width:454.5pt;height:297.5pt;z-index:-251657217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" fillcolor="white [3201]" stroked="f" strokeweight=".5pt">
                <v:textbox>
                  <w:txbxContent>
                    <w:p w14:paraId="6D1B735E" w14:textId="6D6B3ED5" w:rsidR="00465150" w:rsidRDefault="00465150">
                      <w:r>
                        <w:rPr>
                          <w:noProof/>
                        </w:rPr>
                        <w:drawing>
                          <wp:inline distT="0" distB="0" distL="0" distR="0" wp14:anchorId="46565D80" wp14:editId="163BB6C4">
                            <wp:extent cx="5582920" cy="3542665"/>
                            <wp:effectExtent l="0" t="0" r="0" b="635"/>
                            <wp:docPr id="19" name="圖表 19"/>
                            <wp:cNvGraphicFramePr/>
                            <a:graphic xmlns:a="http://schemas.openxmlformats.org/drawingml/2006/main">
                              <a:graphicData uri="http://schemas.openxmlformats.org/drawingml/2006/chart">
                                <c:chart xmlns:c="http://schemas.openxmlformats.org/drawingml/2006/chart" xmlns:r="http://schemas.openxmlformats.org/officeDocument/2006/relationships" r:id="rId19"/>
                              </a:graphicData>
                            </a:graphic>
                          </wp:inline>
                        </w:drawing>
                      </w:r>
                    </w:p>
                    <w:p w14:paraId="78E7F45C" w14:textId="4FE5A0AD" w:rsidR="00465150" w:rsidRDefault="00465150"/>
                  </w:txbxContent>
                </v:textbox>
                <w10:wrap type="tight" anchorx="margin"/>
              </v:shape>
            </w:pict>
          </mc:Fallback>
        </mc:AlternateContent>
      </w:r>
      <w:r w:rsidR="00D67A19" w:rsidRPr="007023EB">
        <w:rPr>
          <w:rFonts w:cs="Times New Roman" w:hint="eastAsia"/>
          <w:b/>
          <w:color w:val="000000" w:themeColor="text1"/>
          <w:sz w:val="28"/>
          <w:szCs w:val="28"/>
        </w:rPr>
        <w:t>（一）</w:t>
      </w:r>
      <w:r w:rsidR="00021642" w:rsidRPr="007023EB">
        <w:rPr>
          <w:rFonts w:cs="Times New Roman" w:hint="eastAsia"/>
          <w:b/>
          <w:color w:val="000000" w:themeColor="text1"/>
          <w:sz w:val="28"/>
          <w:szCs w:val="28"/>
        </w:rPr>
        <w:t>經濟部主管：</w:t>
      </w:r>
      <w:r w:rsidR="00BF0F54" w:rsidRPr="007023EB">
        <w:rPr>
          <w:rFonts w:cs="Times New Roman" w:hint="eastAsia"/>
          <w:b/>
          <w:color w:val="000000" w:themeColor="text1"/>
          <w:sz w:val="28"/>
          <w:szCs w:val="28"/>
        </w:rPr>
        <w:t>計畫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預算投資金額達1億元以上者</w:t>
      </w:r>
      <w:r w:rsidR="00BF0F54" w:rsidRPr="007023EB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計</w:t>
      </w:r>
      <w:r w:rsidR="00644B33" w:rsidRPr="007023EB">
        <w:rPr>
          <w:rFonts w:cs="Times New Roman"/>
          <w:b/>
          <w:color w:val="000000" w:themeColor="text1"/>
          <w:sz w:val="28"/>
          <w:szCs w:val="28"/>
        </w:rPr>
        <w:t>7</w:t>
      </w:r>
      <w:r w:rsidR="00AD026C">
        <w:rPr>
          <w:rFonts w:cs="Times New Roman" w:hint="eastAsia"/>
          <w:b/>
          <w:color w:val="000000" w:themeColor="text1"/>
          <w:sz w:val="28"/>
          <w:szCs w:val="28"/>
        </w:rPr>
        <w:t>5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項，預算投資金額</w:t>
      </w:r>
      <w:r w:rsidR="009A2ED6" w:rsidRPr="009A2ED6">
        <w:rPr>
          <w:rFonts w:cs="Times New Roman"/>
          <w:b/>
          <w:color w:val="000000" w:themeColor="text1"/>
          <w:sz w:val="28"/>
          <w:szCs w:val="28"/>
        </w:rPr>
        <w:t>2</w:t>
      </w:r>
      <w:r w:rsidR="009A2ED6">
        <w:rPr>
          <w:rFonts w:cs="Times New Roman" w:hint="eastAsia"/>
          <w:b/>
          <w:color w:val="000000" w:themeColor="text1"/>
          <w:sz w:val="28"/>
          <w:szCs w:val="28"/>
        </w:rPr>
        <w:t>兆</w:t>
      </w:r>
      <w:r w:rsidR="009A2ED6" w:rsidRPr="009A2ED6">
        <w:rPr>
          <w:rFonts w:cs="Times New Roman"/>
          <w:b/>
          <w:color w:val="000000" w:themeColor="text1"/>
          <w:sz w:val="28"/>
          <w:szCs w:val="28"/>
        </w:rPr>
        <w:t>7</w:t>
      </w:r>
      <w:r w:rsidR="009A2ED6">
        <w:rPr>
          <w:rFonts w:cs="Times New Roman"/>
          <w:b/>
          <w:color w:val="000000" w:themeColor="text1"/>
          <w:sz w:val="28"/>
          <w:szCs w:val="28"/>
        </w:rPr>
        <w:t>,</w:t>
      </w:r>
      <w:r w:rsidR="009A2ED6" w:rsidRPr="009A2ED6">
        <w:rPr>
          <w:rFonts w:cs="Times New Roman"/>
          <w:b/>
          <w:color w:val="000000" w:themeColor="text1"/>
          <w:sz w:val="28"/>
          <w:szCs w:val="28"/>
        </w:rPr>
        <w:t>665</w:t>
      </w:r>
      <w:r w:rsidR="009A2ED6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9A2ED6" w:rsidRPr="009A2ED6">
        <w:rPr>
          <w:rFonts w:cs="Times New Roman"/>
          <w:b/>
          <w:color w:val="000000" w:themeColor="text1"/>
          <w:sz w:val="28"/>
          <w:szCs w:val="28"/>
        </w:rPr>
        <w:t>9</w:t>
      </w:r>
      <w:r w:rsidR="009A2ED6">
        <w:rPr>
          <w:rFonts w:cs="Times New Roman"/>
          <w:b/>
          <w:color w:val="000000" w:themeColor="text1"/>
          <w:sz w:val="28"/>
          <w:szCs w:val="28"/>
        </w:rPr>
        <w:t>,</w:t>
      </w:r>
      <w:r w:rsidR="009A2ED6" w:rsidRPr="009A2ED6">
        <w:rPr>
          <w:rFonts w:cs="Times New Roman"/>
          <w:b/>
          <w:color w:val="000000" w:themeColor="text1"/>
          <w:sz w:val="28"/>
          <w:szCs w:val="28"/>
        </w:rPr>
        <w:t>855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萬餘元，</w:t>
      </w:r>
      <w:proofErr w:type="gramStart"/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11</w:t>
      </w:r>
      <w:r w:rsidR="00AD026C">
        <w:rPr>
          <w:rFonts w:cs="Times New Roman" w:hint="eastAsia"/>
          <w:b/>
          <w:color w:val="000000" w:themeColor="text1"/>
          <w:sz w:val="28"/>
          <w:szCs w:val="28"/>
        </w:rPr>
        <w:t>3</w:t>
      </w:r>
      <w:proofErr w:type="gramEnd"/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年度可用預算數1</w:t>
      </w:r>
      <w:r w:rsidR="00644B33" w:rsidRPr="007023EB">
        <w:rPr>
          <w:rFonts w:cs="Times New Roman"/>
          <w:b/>
          <w:color w:val="000000" w:themeColor="text1"/>
          <w:sz w:val="28"/>
          <w:szCs w:val="28"/>
        </w:rPr>
        <w:t>,</w:t>
      </w:r>
      <w:r w:rsidR="00215AC9">
        <w:rPr>
          <w:rFonts w:cs="Times New Roman"/>
          <w:b/>
          <w:color w:val="000000" w:themeColor="text1"/>
          <w:sz w:val="28"/>
          <w:szCs w:val="28"/>
        </w:rPr>
        <w:t>829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215AC9">
        <w:rPr>
          <w:rFonts w:cs="Times New Roman" w:hint="eastAsia"/>
          <w:b/>
          <w:color w:val="000000" w:themeColor="text1"/>
          <w:sz w:val="28"/>
          <w:szCs w:val="28"/>
        </w:rPr>
        <w:t>4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,</w:t>
      </w:r>
      <w:r w:rsidR="00215AC9">
        <w:rPr>
          <w:rFonts w:cs="Times New Roman"/>
          <w:b/>
          <w:color w:val="000000" w:themeColor="text1"/>
          <w:sz w:val="28"/>
          <w:szCs w:val="28"/>
        </w:rPr>
        <w:t>640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萬餘元，決算支用數</w:t>
      </w:r>
      <w:r w:rsidR="00215AC9" w:rsidRPr="00215AC9">
        <w:rPr>
          <w:rFonts w:cs="Times New Roman"/>
          <w:b/>
          <w:color w:val="000000" w:themeColor="text1"/>
          <w:sz w:val="28"/>
          <w:szCs w:val="28"/>
        </w:rPr>
        <w:t>1</w:t>
      </w:r>
      <w:r w:rsidR="00215AC9">
        <w:rPr>
          <w:rFonts w:cs="Times New Roman"/>
          <w:b/>
          <w:color w:val="000000" w:themeColor="text1"/>
          <w:sz w:val="28"/>
          <w:szCs w:val="28"/>
        </w:rPr>
        <w:t>,</w:t>
      </w:r>
      <w:r w:rsidR="00215AC9" w:rsidRPr="00215AC9">
        <w:rPr>
          <w:rFonts w:cs="Times New Roman"/>
          <w:b/>
          <w:color w:val="000000" w:themeColor="text1"/>
          <w:sz w:val="28"/>
          <w:szCs w:val="28"/>
        </w:rPr>
        <w:t>567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215AC9" w:rsidRPr="00215AC9">
        <w:rPr>
          <w:rFonts w:cs="Times New Roman"/>
          <w:b/>
          <w:color w:val="000000" w:themeColor="text1"/>
          <w:sz w:val="28"/>
          <w:szCs w:val="28"/>
        </w:rPr>
        <w:t>5</w:t>
      </w:r>
      <w:r w:rsidR="00215AC9">
        <w:rPr>
          <w:rFonts w:cs="Times New Roman"/>
          <w:b/>
          <w:color w:val="000000" w:themeColor="text1"/>
          <w:sz w:val="28"/>
          <w:szCs w:val="28"/>
        </w:rPr>
        <w:t>,</w:t>
      </w:r>
      <w:r w:rsidR="00215AC9" w:rsidRPr="00215AC9">
        <w:rPr>
          <w:rFonts w:cs="Times New Roman"/>
          <w:b/>
          <w:color w:val="000000" w:themeColor="text1"/>
          <w:sz w:val="28"/>
          <w:szCs w:val="28"/>
        </w:rPr>
        <w:t>094</w:t>
      </w:r>
      <w:r w:rsidR="00644B33" w:rsidRPr="007023EB">
        <w:rPr>
          <w:rFonts w:cs="Times New Roman" w:hint="eastAsia"/>
          <w:b/>
          <w:color w:val="000000" w:themeColor="text1"/>
          <w:sz w:val="28"/>
          <w:szCs w:val="28"/>
        </w:rPr>
        <w:t>萬餘元，執行率</w:t>
      </w:r>
      <w:r w:rsidR="00215AC9">
        <w:rPr>
          <w:rFonts w:cs="Times New Roman"/>
          <w:b/>
          <w:color w:val="000000" w:themeColor="text1"/>
          <w:sz w:val="28"/>
          <w:szCs w:val="28"/>
        </w:rPr>
        <w:t>85.68</w:t>
      </w:r>
      <w:r w:rsidR="00BF0F54" w:rsidRPr="007023EB">
        <w:rPr>
          <w:rFonts w:cs="Times New Roman" w:hint="eastAsia"/>
          <w:b/>
          <w:color w:val="000000" w:themeColor="text1"/>
          <w:sz w:val="28"/>
          <w:szCs w:val="28"/>
        </w:rPr>
        <w:t>％</w:t>
      </w:r>
      <w:r w:rsidR="00F37B9E" w:rsidRPr="007023EB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921B1F" w:rsidRPr="007023EB">
        <w:rPr>
          <w:rFonts w:cs="Times New Roman" w:hint="eastAsia"/>
          <w:b/>
          <w:color w:val="000000" w:themeColor="text1"/>
          <w:sz w:val="28"/>
          <w:szCs w:val="28"/>
        </w:rPr>
        <w:t>按事業說明如次：</w:t>
      </w:r>
    </w:p>
    <w:p w14:paraId="2C3BF19F" w14:textId="0230A4E5" w:rsidR="006F3F92" w:rsidRPr="007023EB" w:rsidRDefault="00021642" w:rsidP="00EA1F9C">
      <w:pPr>
        <w:pStyle w:val="012"/>
        <w:spacing w:line="590" w:lineRule="exact"/>
        <w:ind w:firstLineChars="450" w:firstLine="1080"/>
        <w:rPr>
          <w:color w:val="000000" w:themeColor="text1"/>
          <w:shd w:val="pct15" w:color="auto" w:fill="FFFFFF"/>
        </w:rPr>
      </w:pPr>
      <w:r w:rsidRPr="007023EB">
        <w:rPr>
          <w:rFonts w:cs="Times New Roman"/>
          <w:color w:val="000000" w:themeColor="text1"/>
        </w:rPr>
        <w:t>1.</w:t>
      </w:r>
      <w:r w:rsidR="00D67A19" w:rsidRPr="007023EB">
        <w:rPr>
          <w:rFonts w:cs="Times New Roman" w:hint="eastAsia"/>
          <w:color w:val="000000" w:themeColor="text1"/>
        </w:rPr>
        <w:t xml:space="preserve">　</w:t>
      </w:r>
      <w:r w:rsidR="00D67A19" w:rsidRPr="007023EB">
        <w:rPr>
          <w:rFonts w:hint="eastAsia"/>
          <w:color w:val="000000" w:themeColor="text1"/>
        </w:rPr>
        <w:t>台灣糖業公司，計有「</w:t>
      </w:r>
      <w:r w:rsidR="005273A1" w:rsidRPr="005273A1">
        <w:rPr>
          <w:rFonts w:hint="eastAsia"/>
          <w:color w:val="000000" w:themeColor="text1"/>
        </w:rPr>
        <w:t>屏東廠</w:t>
      </w:r>
      <w:proofErr w:type="gramStart"/>
      <w:r w:rsidR="005273A1" w:rsidRPr="005273A1">
        <w:rPr>
          <w:rFonts w:hint="eastAsia"/>
          <w:color w:val="000000" w:themeColor="text1"/>
        </w:rPr>
        <w:t>區殺蛇溪</w:t>
      </w:r>
      <w:proofErr w:type="gramEnd"/>
      <w:r w:rsidR="005273A1" w:rsidRPr="005273A1">
        <w:rPr>
          <w:rFonts w:hint="eastAsia"/>
          <w:color w:val="000000" w:themeColor="text1"/>
        </w:rPr>
        <w:t>以南工業區開發投資計畫</w:t>
      </w:r>
      <w:r w:rsidR="00D67A19" w:rsidRPr="007023EB">
        <w:rPr>
          <w:rFonts w:hint="eastAsia"/>
          <w:color w:val="000000" w:themeColor="text1"/>
        </w:rPr>
        <w:t>」等</w:t>
      </w:r>
      <w:r w:rsidR="00AD026C">
        <w:rPr>
          <w:rFonts w:hint="eastAsia"/>
          <w:color w:val="000000" w:themeColor="text1"/>
        </w:rPr>
        <w:t>4</w:t>
      </w:r>
      <w:r w:rsidR="00D67A19" w:rsidRPr="007023EB">
        <w:rPr>
          <w:rFonts w:hint="eastAsia"/>
          <w:color w:val="000000" w:themeColor="text1"/>
        </w:rPr>
        <w:t>項，截至11</w:t>
      </w:r>
      <w:r w:rsidR="00AD026C">
        <w:rPr>
          <w:rFonts w:hint="eastAsia"/>
          <w:color w:val="000000" w:themeColor="text1"/>
        </w:rPr>
        <w:t>3</w:t>
      </w:r>
      <w:r w:rsidR="00D67A19" w:rsidRPr="007023EB">
        <w:rPr>
          <w:rFonts w:hint="eastAsia"/>
          <w:color w:val="000000" w:themeColor="text1"/>
        </w:rPr>
        <w:t>年底止，累計可用預算數</w:t>
      </w:r>
      <w:r w:rsidR="00AD026C" w:rsidRPr="00AD026C">
        <w:rPr>
          <w:color w:val="000000" w:themeColor="text1"/>
        </w:rPr>
        <w:t>117</w:t>
      </w:r>
      <w:r w:rsidR="00AD026C">
        <w:rPr>
          <w:rFonts w:hint="eastAsia"/>
          <w:color w:val="000000" w:themeColor="text1"/>
        </w:rPr>
        <w:t>億</w:t>
      </w:r>
      <w:r w:rsidR="00AD026C" w:rsidRPr="00AD026C">
        <w:rPr>
          <w:color w:val="000000" w:themeColor="text1"/>
        </w:rPr>
        <w:t>8</w:t>
      </w:r>
      <w:r w:rsidR="00AD026C">
        <w:rPr>
          <w:color w:val="000000" w:themeColor="text1"/>
        </w:rPr>
        <w:t>,</w:t>
      </w:r>
      <w:r w:rsidR="00AD026C" w:rsidRPr="00AD026C">
        <w:rPr>
          <w:color w:val="000000" w:themeColor="text1"/>
        </w:rPr>
        <w:t>857</w:t>
      </w:r>
      <w:r w:rsidR="00D67A19" w:rsidRPr="007023EB">
        <w:rPr>
          <w:rFonts w:hint="eastAsia"/>
          <w:color w:val="000000" w:themeColor="text1"/>
        </w:rPr>
        <w:t>萬餘元，累計支用數</w:t>
      </w:r>
      <w:r w:rsidR="00AD026C" w:rsidRPr="00AD026C">
        <w:rPr>
          <w:color w:val="000000" w:themeColor="text1"/>
        </w:rPr>
        <w:t>115</w:t>
      </w:r>
      <w:r w:rsidR="00AD026C">
        <w:rPr>
          <w:rFonts w:hint="eastAsia"/>
          <w:color w:val="000000" w:themeColor="text1"/>
        </w:rPr>
        <w:t>億</w:t>
      </w:r>
      <w:r w:rsidR="00AD026C" w:rsidRPr="00AD026C">
        <w:rPr>
          <w:color w:val="000000" w:themeColor="text1"/>
        </w:rPr>
        <w:t>9</w:t>
      </w:r>
      <w:r w:rsidR="00AD026C">
        <w:rPr>
          <w:color w:val="000000" w:themeColor="text1"/>
        </w:rPr>
        <w:t>,</w:t>
      </w:r>
      <w:r w:rsidR="00AD026C" w:rsidRPr="00AD026C">
        <w:rPr>
          <w:color w:val="000000" w:themeColor="text1"/>
        </w:rPr>
        <w:t>611</w:t>
      </w:r>
      <w:r w:rsidR="00D67A19" w:rsidRPr="007023EB">
        <w:rPr>
          <w:rFonts w:hint="eastAsia"/>
          <w:color w:val="000000" w:themeColor="text1"/>
        </w:rPr>
        <w:t>萬餘元，其中</w:t>
      </w:r>
      <w:proofErr w:type="gramStart"/>
      <w:r w:rsidR="00D67A19" w:rsidRPr="007023EB">
        <w:rPr>
          <w:rFonts w:hint="eastAsia"/>
          <w:color w:val="000000" w:themeColor="text1"/>
        </w:rPr>
        <w:t>11</w:t>
      </w:r>
      <w:r w:rsidR="00AD026C">
        <w:rPr>
          <w:rFonts w:hint="eastAsia"/>
          <w:color w:val="000000" w:themeColor="text1"/>
        </w:rPr>
        <w:t>3</w:t>
      </w:r>
      <w:proofErr w:type="gramEnd"/>
      <w:r w:rsidR="00D67A19" w:rsidRPr="007023EB">
        <w:rPr>
          <w:rFonts w:hint="eastAsia"/>
          <w:color w:val="000000" w:themeColor="text1"/>
        </w:rPr>
        <w:t>年度可用預算數</w:t>
      </w:r>
      <w:r w:rsidR="00AD026C" w:rsidRPr="00AD026C">
        <w:rPr>
          <w:color w:val="000000" w:themeColor="text1"/>
        </w:rPr>
        <w:t>31</w:t>
      </w:r>
      <w:r w:rsidR="00AD026C">
        <w:rPr>
          <w:rFonts w:hint="eastAsia"/>
          <w:color w:val="000000" w:themeColor="text1"/>
        </w:rPr>
        <w:t>億</w:t>
      </w:r>
      <w:r w:rsidR="00AD026C" w:rsidRPr="00AD026C">
        <w:rPr>
          <w:color w:val="000000" w:themeColor="text1"/>
        </w:rPr>
        <w:t>5</w:t>
      </w:r>
      <w:r w:rsidR="00AD026C">
        <w:rPr>
          <w:color w:val="000000" w:themeColor="text1"/>
        </w:rPr>
        <w:t>,</w:t>
      </w:r>
      <w:r w:rsidR="00AD026C" w:rsidRPr="00AD026C">
        <w:rPr>
          <w:color w:val="000000" w:themeColor="text1"/>
        </w:rPr>
        <w:t>652</w:t>
      </w:r>
      <w:r w:rsidR="00D67A19" w:rsidRPr="007023EB">
        <w:rPr>
          <w:rFonts w:hint="eastAsia"/>
          <w:color w:val="000000" w:themeColor="text1"/>
        </w:rPr>
        <w:t>萬餘元，決算支用數</w:t>
      </w:r>
      <w:r w:rsidR="00AD026C" w:rsidRPr="00AD026C">
        <w:rPr>
          <w:color w:val="000000" w:themeColor="text1"/>
        </w:rPr>
        <w:t>29</w:t>
      </w:r>
      <w:r w:rsidR="00010ED3">
        <w:rPr>
          <w:rFonts w:hint="eastAsia"/>
          <w:color w:val="000000" w:themeColor="text1"/>
        </w:rPr>
        <w:t>億</w:t>
      </w:r>
      <w:r w:rsidR="00AD026C" w:rsidRPr="00AD026C">
        <w:rPr>
          <w:color w:val="000000" w:themeColor="text1"/>
        </w:rPr>
        <w:t>6</w:t>
      </w:r>
      <w:r w:rsidR="00010ED3">
        <w:rPr>
          <w:color w:val="000000" w:themeColor="text1"/>
        </w:rPr>
        <w:t>,</w:t>
      </w:r>
      <w:r w:rsidR="00AD026C" w:rsidRPr="00AD026C">
        <w:rPr>
          <w:color w:val="000000" w:themeColor="text1"/>
        </w:rPr>
        <w:t>407</w:t>
      </w:r>
      <w:r w:rsidR="00D67A19" w:rsidRPr="007023EB">
        <w:rPr>
          <w:rFonts w:hint="eastAsia"/>
          <w:color w:val="000000" w:themeColor="text1"/>
        </w:rPr>
        <w:t>萬餘元，執行率為</w:t>
      </w:r>
      <w:r w:rsidR="00AD026C">
        <w:rPr>
          <w:rFonts w:hint="eastAsia"/>
          <w:color w:val="000000" w:themeColor="text1"/>
        </w:rPr>
        <w:t>93.90</w:t>
      </w:r>
      <w:r w:rsidR="00D67A19" w:rsidRPr="007023EB">
        <w:rPr>
          <w:rFonts w:hint="eastAsia"/>
          <w:color w:val="000000" w:themeColor="text1"/>
        </w:rPr>
        <w:t>％</w:t>
      </w:r>
      <w:r w:rsidR="006F3F92" w:rsidRPr="007023EB">
        <w:rPr>
          <w:rFonts w:cs="Times New Roman" w:hint="eastAsia"/>
          <w:color w:val="000000" w:themeColor="text1"/>
        </w:rPr>
        <w:t>。</w:t>
      </w:r>
    </w:p>
    <w:p w14:paraId="2E85A1C5" w14:textId="71F832E0" w:rsidR="00D67A19" w:rsidRPr="007023EB" w:rsidRDefault="00021642" w:rsidP="00EA1F9C">
      <w:pPr>
        <w:pStyle w:val="012"/>
        <w:spacing w:line="590" w:lineRule="exact"/>
        <w:ind w:firstLineChars="450" w:firstLine="1080"/>
        <w:rPr>
          <w:color w:val="000000" w:themeColor="text1"/>
          <w:shd w:val="pct15" w:color="auto" w:fill="FFFFFF"/>
        </w:rPr>
      </w:pPr>
      <w:r w:rsidRPr="007023EB">
        <w:rPr>
          <w:rFonts w:cs="Times New Roman" w:hint="eastAsia"/>
          <w:color w:val="000000" w:themeColor="text1"/>
        </w:rPr>
        <w:t>2</w:t>
      </w:r>
      <w:r w:rsidRPr="007023EB">
        <w:rPr>
          <w:rFonts w:cs="Times New Roman"/>
          <w:color w:val="000000" w:themeColor="text1"/>
        </w:rPr>
        <w:t>.</w:t>
      </w:r>
      <w:r w:rsidR="00D67A19" w:rsidRPr="007023EB">
        <w:rPr>
          <w:rFonts w:cs="Times New Roman" w:hint="eastAsia"/>
          <w:color w:val="000000" w:themeColor="text1"/>
        </w:rPr>
        <w:t xml:space="preserve">　</w:t>
      </w:r>
      <w:r w:rsidR="00D67A19" w:rsidRPr="007023EB">
        <w:rPr>
          <w:rFonts w:hint="eastAsia"/>
          <w:color w:val="000000" w:themeColor="text1"/>
        </w:rPr>
        <w:t>台</w:t>
      </w:r>
      <w:r w:rsidR="00D67A19" w:rsidRPr="007023EB">
        <w:rPr>
          <w:rFonts w:hint="eastAsia"/>
          <w:color w:val="000000" w:themeColor="text1"/>
          <w:spacing w:val="4"/>
        </w:rPr>
        <w:t>灣中油公司，計有「</w:t>
      </w:r>
      <w:r w:rsidR="006E0A8E" w:rsidRPr="006E0A8E">
        <w:rPr>
          <w:rFonts w:hint="eastAsia"/>
          <w:color w:val="000000" w:themeColor="text1"/>
          <w:spacing w:val="4"/>
        </w:rPr>
        <w:t>石化事業部NO.19鍋爐</w:t>
      </w:r>
      <w:proofErr w:type="gramStart"/>
      <w:r w:rsidR="006E0A8E" w:rsidRPr="006E0A8E">
        <w:rPr>
          <w:rFonts w:hint="eastAsia"/>
          <w:color w:val="000000" w:themeColor="text1"/>
          <w:spacing w:val="4"/>
        </w:rPr>
        <w:t>汰</w:t>
      </w:r>
      <w:proofErr w:type="gramEnd"/>
      <w:r w:rsidR="006E0A8E" w:rsidRPr="006E0A8E">
        <w:rPr>
          <w:rFonts w:hint="eastAsia"/>
          <w:color w:val="000000" w:themeColor="text1"/>
          <w:spacing w:val="4"/>
        </w:rPr>
        <w:t>舊更新投資計畫</w:t>
      </w:r>
      <w:r w:rsidR="00D67A19" w:rsidRPr="007023EB">
        <w:rPr>
          <w:rFonts w:hint="eastAsia"/>
          <w:color w:val="000000" w:themeColor="text1"/>
          <w:spacing w:val="4"/>
        </w:rPr>
        <w:t>」等1</w:t>
      </w:r>
      <w:r w:rsidR="000C0CA0">
        <w:rPr>
          <w:color w:val="000000" w:themeColor="text1"/>
          <w:spacing w:val="4"/>
        </w:rPr>
        <w:t>8</w:t>
      </w:r>
      <w:r w:rsidR="00D67A19" w:rsidRPr="007023EB">
        <w:rPr>
          <w:rFonts w:hint="eastAsia"/>
          <w:color w:val="000000" w:themeColor="text1"/>
          <w:spacing w:val="4"/>
        </w:rPr>
        <w:t>項，截至11</w:t>
      </w:r>
      <w:r w:rsidR="000C0CA0">
        <w:rPr>
          <w:color w:val="000000" w:themeColor="text1"/>
          <w:spacing w:val="4"/>
        </w:rPr>
        <w:t>3</w:t>
      </w:r>
      <w:r w:rsidR="00D67A19" w:rsidRPr="007023EB">
        <w:rPr>
          <w:rFonts w:hint="eastAsia"/>
          <w:color w:val="000000" w:themeColor="text1"/>
          <w:spacing w:val="4"/>
        </w:rPr>
        <w:t>年底止，累計可用預算數</w:t>
      </w:r>
      <w:r w:rsidR="000C0CA0" w:rsidRPr="000C0CA0">
        <w:rPr>
          <w:color w:val="000000" w:themeColor="text1"/>
          <w:spacing w:val="4"/>
        </w:rPr>
        <w:t>1</w:t>
      </w:r>
      <w:r w:rsidR="000C0CA0">
        <w:rPr>
          <w:color w:val="000000" w:themeColor="text1"/>
          <w:spacing w:val="4"/>
        </w:rPr>
        <w:t>,</w:t>
      </w:r>
      <w:r w:rsidR="000C0CA0" w:rsidRPr="000C0CA0">
        <w:rPr>
          <w:color w:val="000000" w:themeColor="text1"/>
          <w:spacing w:val="4"/>
        </w:rPr>
        <w:t>678</w:t>
      </w:r>
      <w:r w:rsidR="000C0CA0">
        <w:rPr>
          <w:rFonts w:hint="eastAsia"/>
          <w:color w:val="000000" w:themeColor="text1"/>
          <w:spacing w:val="4"/>
        </w:rPr>
        <w:t>億</w:t>
      </w:r>
      <w:r w:rsidR="000C0CA0" w:rsidRPr="000C0CA0">
        <w:rPr>
          <w:color w:val="000000" w:themeColor="text1"/>
          <w:spacing w:val="4"/>
        </w:rPr>
        <w:t>5</w:t>
      </w:r>
      <w:r w:rsidR="000C0CA0">
        <w:rPr>
          <w:rFonts w:hint="eastAsia"/>
          <w:color w:val="000000" w:themeColor="text1"/>
          <w:spacing w:val="4"/>
        </w:rPr>
        <w:t>,</w:t>
      </w:r>
      <w:r w:rsidR="000C0CA0" w:rsidRPr="000C0CA0">
        <w:rPr>
          <w:color w:val="000000" w:themeColor="text1"/>
          <w:spacing w:val="4"/>
        </w:rPr>
        <w:t>744</w:t>
      </w:r>
      <w:r w:rsidR="00D67A19" w:rsidRPr="007023EB">
        <w:rPr>
          <w:rFonts w:hint="eastAsia"/>
          <w:color w:val="000000" w:themeColor="text1"/>
          <w:spacing w:val="4"/>
        </w:rPr>
        <w:t>萬餘元，累計支用數</w:t>
      </w:r>
      <w:r w:rsidR="000C0CA0" w:rsidRPr="000C0CA0">
        <w:rPr>
          <w:color w:val="000000" w:themeColor="text1"/>
          <w:spacing w:val="4"/>
        </w:rPr>
        <w:t>1</w:t>
      </w:r>
      <w:r w:rsidR="000C0CA0">
        <w:rPr>
          <w:color w:val="000000" w:themeColor="text1"/>
          <w:spacing w:val="4"/>
        </w:rPr>
        <w:t>,</w:t>
      </w:r>
      <w:r w:rsidR="000C0CA0" w:rsidRPr="000C0CA0">
        <w:rPr>
          <w:color w:val="000000" w:themeColor="text1"/>
          <w:spacing w:val="4"/>
        </w:rPr>
        <w:t>617</w:t>
      </w:r>
      <w:r w:rsidR="000C0CA0">
        <w:rPr>
          <w:rFonts w:hint="eastAsia"/>
          <w:color w:val="000000" w:themeColor="text1"/>
          <w:spacing w:val="4"/>
        </w:rPr>
        <w:t>億</w:t>
      </w:r>
      <w:r w:rsidR="000C0CA0" w:rsidRPr="000C0CA0">
        <w:rPr>
          <w:color w:val="000000" w:themeColor="text1"/>
          <w:spacing w:val="4"/>
        </w:rPr>
        <w:t>5</w:t>
      </w:r>
      <w:r w:rsidR="000C0CA0">
        <w:rPr>
          <w:color w:val="000000" w:themeColor="text1"/>
          <w:spacing w:val="4"/>
        </w:rPr>
        <w:t>,</w:t>
      </w:r>
      <w:r w:rsidR="000C0CA0" w:rsidRPr="000C0CA0">
        <w:rPr>
          <w:color w:val="000000" w:themeColor="text1"/>
          <w:spacing w:val="4"/>
        </w:rPr>
        <w:t>066</w:t>
      </w:r>
      <w:r w:rsidR="00D67A19" w:rsidRPr="007023EB">
        <w:rPr>
          <w:rFonts w:hint="eastAsia"/>
          <w:color w:val="000000" w:themeColor="text1"/>
          <w:spacing w:val="4"/>
        </w:rPr>
        <w:t>萬餘元，其中</w:t>
      </w:r>
      <w:proofErr w:type="gramStart"/>
      <w:r w:rsidR="00D67A19" w:rsidRPr="007023EB">
        <w:rPr>
          <w:rFonts w:hint="eastAsia"/>
          <w:color w:val="000000" w:themeColor="text1"/>
          <w:spacing w:val="-4"/>
        </w:rPr>
        <w:t>11</w:t>
      </w:r>
      <w:r w:rsidR="000C0CA0">
        <w:rPr>
          <w:color w:val="000000" w:themeColor="text1"/>
          <w:spacing w:val="-4"/>
        </w:rPr>
        <w:t>3</w:t>
      </w:r>
      <w:proofErr w:type="gramEnd"/>
      <w:r w:rsidR="00D67A19" w:rsidRPr="007023EB">
        <w:rPr>
          <w:rFonts w:hint="eastAsia"/>
          <w:color w:val="000000" w:themeColor="text1"/>
          <w:spacing w:val="-4"/>
        </w:rPr>
        <w:t>年度可用預算數</w:t>
      </w:r>
      <w:r w:rsidR="000C0CA0" w:rsidRPr="000C0CA0">
        <w:rPr>
          <w:color w:val="000000" w:themeColor="text1"/>
          <w:spacing w:val="-4"/>
        </w:rPr>
        <w:t>407</w:t>
      </w:r>
      <w:r w:rsidR="000C0CA0">
        <w:rPr>
          <w:rFonts w:hint="eastAsia"/>
          <w:color w:val="000000" w:themeColor="text1"/>
          <w:spacing w:val="-4"/>
        </w:rPr>
        <w:t>億</w:t>
      </w:r>
      <w:r w:rsidR="000C0CA0" w:rsidRPr="000C0CA0">
        <w:rPr>
          <w:color w:val="000000" w:themeColor="text1"/>
          <w:spacing w:val="-4"/>
        </w:rPr>
        <w:t>6</w:t>
      </w:r>
      <w:r w:rsidR="000C0CA0">
        <w:rPr>
          <w:color w:val="000000" w:themeColor="text1"/>
          <w:spacing w:val="-4"/>
        </w:rPr>
        <w:t>,</w:t>
      </w:r>
      <w:r w:rsidR="000C0CA0" w:rsidRPr="000C0CA0">
        <w:rPr>
          <w:color w:val="000000" w:themeColor="text1"/>
          <w:spacing w:val="-4"/>
        </w:rPr>
        <w:t>411</w:t>
      </w:r>
      <w:r w:rsidR="00D67A19" w:rsidRPr="007023EB">
        <w:rPr>
          <w:rFonts w:hint="eastAsia"/>
          <w:color w:val="000000" w:themeColor="text1"/>
          <w:spacing w:val="-4"/>
        </w:rPr>
        <w:t>萬餘元，決算支用數</w:t>
      </w:r>
      <w:r w:rsidR="000C0CA0" w:rsidRPr="000C0CA0">
        <w:rPr>
          <w:color w:val="000000" w:themeColor="text1"/>
          <w:spacing w:val="-4"/>
        </w:rPr>
        <w:t>395</w:t>
      </w:r>
      <w:r w:rsidR="000C0CA0">
        <w:rPr>
          <w:rFonts w:hint="eastAsia"/>
          <w:color w:val="000000" w:themeColor="text1"/>
          <w:spacing w:val="-4"/>
        </w:rPr>
        <w:t>億</w:t>
      </w:r>
      <w:r w:rsidR="000C0CA0" w:rsidRPr="000C0CA0">
        <w:rPr>
          <w:color w:val="000000" w:themeColor="text1"/>
          <w:spacing w:val="-4"/>
        </w:rPr>
        <w:t>1</w:t>
      </w:r>
      <w:r w:rsidR="000C0CA0">
        <w:rPr>
          <w:color w:val="000000" w:themeColor="text1"/>
          <w:spacing w:val="-4"/>
        </w:rPr>
        <w:t>,</w:t>
      </w:r>
      <w:r w:rsidR="000C0CA0" w:rsidRPr="000C0CA0">
        <w:rPr>
          <w:color w:val="000000" w:themeColor="text1"/>
          <w:spacing w:val="-4"/>
        </w:rPr>
        <w:t>178</w:t>
      </w:r>
      <w:r w:rsidR="00D67A19" w:rsidRPr="007023EB">
        <w:rPr>
          <w:rFonts w:hint="eastAsia"/>
          <w:color w:val="000000" w:themeColor="text1"/>
          <w:spacing w:val="-4"/>
        </w:rPr>
        <w:t>萬餘元，執行率為9</w:t>
      </w:r>
      <w:r w:rsidR="000C0CA0">
        <w:rPr>
          <w:color w:val="000000" w:themeColor="text1"/>
          <w:spacing w:val="-4"/>
        </w:rPr>
        <w:t>6.</w:t>
      </w:r>
      <w:r w:rsidR="009B0E19">
        <w:rPr>
          <w:color w:val="000000" w:themeColor="text1"/>
          <w:spacing w:val="-4"/>
        </w:rPr>
        <w:t>9</w:t>
      </w:r>
      <w:r w:rsidR="000C0CA0">
        <w:rPr>
          <w:color w:val="000000" w:themeColor="text1"/>
          <w:spacing w:val="-4"/>
        </w:rPr>
        <w:t>3</w:t>
      </w:r>
      <w:r w:rsidR="00D67A19" w:rsidRPr="007023EB">
        <w:rPr>
          <w:rFonts w:hint="eastAsia"/>
          <w:color w:val="000000" w:themeColor="text1"/>
          <w:spacing w:val="-4"/>
        </w:rPr>
        <w:t>％。</w:t>
      </w:r>
    </w:p>
    <w:p w14:paraId="579BD031" w14:textId="2E4CF9DE" w:rsidR="00D67A19" w:rsidRPr="00572642" w:rsidRDefault="00021642" w:rsidP="00EA1F9C">
      <w:pPr>
        <w:pStyle w:val="012"/>
        <w:spacing w:line="590" w:lineRule="exact"/>
        <w:ind w:firstLineChars="450" w:firstLine="1080"/>
        <w:rPr>
          <w:color w:val="000000" w:themeColor="text1"/>
          <w:spacing w:val="-6"/>
          <w:shd w:val="pct15" w:color="auto" w:fill="FFFFFF"/>
        </w:rPr>
      </w:pPr>
      <w:r w:rsidRPr="007023EB">
        <w:rPr>
          <w:rFonts w:cs="Times New Roman" w:hint="eastAsia"/>
          <w:color w:val="000000" w:themeColor="text1"/>
        </w:rPr>
        <w:t>3</w:t>
      </w:r>
      <w:r w:rsidRPr="007023EB">
        <w:rPr>
          <w:rFonts w:cs="Times New Roman"/>
          <w:color w:val="000000" w:themeColor="text1"/>
        </w:rPr>
        <w:t>.</w:t>
      </w:r>
      <w:r w:rsidR="00D67A19" w:rsidRPr="007023EB">
        <w:rPr>
          <w:rFonts w:cs="Times New Roman" w:hint="eastAsia"/>
          <w:color w:val="000000" w:themeColor="text1"/>
        </w:rPr>
        <w:t xml:space="preserve">　</w:t>
      </w:r>
      <w:r w:rsidR="00D67A19" w:rsidRPr="007023EB">
        <w:rPr>
          <w:rFonts w:hint="eastAsia"/>
          <w:color w:val="000000" w:themeColor="text1"/>
        </w:rPr>
        <w:t>台灣</w:t>
      </w:r>
      <w:r w:rsidR="00D67A19" w:rsidRPr="007023EB">
        <w:rPr>
          <w:rFonts w:cs="Times New Roman" w:hint="eastAsia"/>
          <w:color w:val="000000" w:themeColor="text1"/>
        </w:rPr>
        <w:t>電力公司</w:t>
      </w:r>
      <w:r w:rsidR="00D67A19" w:rsidRPr="007023EB">
        <w:rPr>
          <w:rFonts w:hint="eastAsia"/>
          <w:color w:val="000000" w:themeColor="text1"/>
        </w:rPr>
        <w:t>，計有「</w:t>
      </w:r>
      <w:r w:rsidR="00381B72" w:rsidRPr="00381B72">
        <w:rPr>
          <w:rFonts w:hint="eastAsia"/>
          <w:color w:val="000000" w:themeColor="text1"/>
        </w:rPr>
        <w:t>風力發電第五期計畫</w:t>
      </w:r>
      <w:r w:rsidR="00D67A19" w:rsidRPr="007023EB">
        <w:rPr>
          <w:rFonts w:hint="eastAsia"/>
          <w:color w:val="000000" w:themeColor="text1"/>
        </w:rPr>
        <w:t>」等3</w:t>
      </w:r>
      <w:r w:rsidR="00381B72">
        <w:rPr>
          <w:color w:val="000000" w:themeColor="text1"/>
        </w:rPr>
        <w:t>2</w:t>
      </w:r>
      <w:r w:rsidR="00D67A19" w:rsidRPr="007023EB">
        <w:rPr>
          <w:rFonts w:hint="eastAsia"/>
          <w:color w:val="000000" w:themeColor="text1"/>
        </w:rPr>
        <w:t>項，</w:t>
      </w:r>
      <w:r w:rsidR="00D67A19" w:rsidRPr="007023EB">
        <w:rPr>
          <w:rFonts w:hint="eastAsia"/>
          <w:color w:val="000000" w:themeColor="text1"/>
          <w:spacing w:val="-4"/>
        </w:rPr>
        <w:t>截至11</w:t>
      </w:r>
      <w:r w:rsidR="00117034">
        <w:rPr>
          <w:color w:val="000000" w:themeColor="text1"/>
          <w:spacing w:val="-4"/>
        </w:rPr>
        <w:t>3</w:t>
      </w:r>
      <w:r w:rsidR="00D67A19" w:rsidRPr="007023EB">
        <w:rPr>
          <w:rFonts w:hint="eastAsia"/>
          <w:color w:val="000000" w:themeColor="text1"/>
          <w:spacing w:val="-4"/>
        </w:rPr>
        <w:t>年底止，累計可用</w:t>
      </w:r>
      <w:r w:rsidR="00D67A19" w:rsidRPr="007023EB">
        <w:rPr>
          <w:rFonts w:hint="eastAsia"/>
          <w:color w:val="000000" w:themeColor="text1"/>
          <w:spacing w:val="-4"/>
        </w:rPr>
        <w:lastRenderedPageBreak/>
        <w:t>預算數</w:t>
      </w:r>
      <w:r w:rsidR="00130EF6" w:rsidRPr="00130EF6">
        <w:rPr>
          <w:color w:val="000000" w:themeColor="text1"/>
          <w:spacing w:val="-4"/>
        </w:rPr>
        <w:t>9</w:t>
      </w:r>
      <w:r w:rsidR="00130EF6">
        <w:rPr>
          <w:color w:val="000000" w:themeColor="text1"/>
          <w:spacing w:val="-4"/>
        </w:rPr>
        <w:t>,</w:t>
      </w:r>
      <w:r w:rsidR="00130EF6" w:rsidRPr="00130EF6">
        <w:rPr>
          <w:color w:val="000000" w:themeColor="text1"/>
          <w:spacing w:val="-4"/>
        </w:rPr>
        <w:t>432</w:t>
      </w:r>
      <w:r w:rsidR="00130EF6">
        <w:rPr>
          <w:rFonts w:hint="eastAsia"/>
          <w:color w:val="000000" w:themeColor="text1"/>
          <w:spacing w:val="-4"/>
        </w:rPr>
        <w:t>億</w:t>
      </w:r>
      <w:r w:rsidR="00130EF6" w:rsidRPr="00130EF6">
        <w:rPr>
          <w:color w:val="000000" w:themeColor="text1"/>
          <w:spacing w:val="-4"/>
        </w:rPr>
        <w:t>8</w:t>
      </w:r>
      <w:r w:rsidR="00130EF6">
        <w:rPr>
          <w:color w:val="000000" w:themeColor="text1"/>
          <w:spacing w:val="-4"/>
        </w:rPr>
        <w:t>,</w:t>
      </w:r>
      <w:r w:rsidR="00130EF6" w:rsidRPr="00130EF6">
        <w:rPr>
          <w:color w:val="000000" w:themeColor="text1"/>
          <w:spacing w:val="-4"/>
        </w:rPr>
        <w:t>785</w:t>
      </w:r>
      <w:r w:rsidR="00D67A19" w:rsidRPr="007023EB">
        <w:rPr>
          <w:rFonts w:hint="eastAsia"/>
          <w:color w:val="000000" w:themeColor="text1"/>
          <w:spacing w:val="-4"/>
        </w:rPr>
        <w:t>萬餘元，累計支用數</w:t>
      </w:r>
      <w:r w:rsidR="00130EF6" w:rsidRPr="00130EF6">
        <w:rPr>
          <w:color w:val="000000" w:themeColor="text1"/>
          <w:spacing w:val="-4"/>
        </w:rPr>
        <w:t>9</w:t>
      </w:r>
      <w:r w:rsidR="00130EF6">
        <w:rPr>
          <w:color w:val="000000" w:themeColor="text1"/>
          <w:spacing w:val="-4"/>
        </w:rPr>
        <w:t>,</w:t>
      </w:r>
      <w:r w:rsidR="00130EF6" w:rsidRPr="00130EF6">
        <w:rPr>
          <w:color w:val="000000" w:themeColor="text1"/>
          <w:spacing w:val="-4"/>
        </w:rPr>
        <w:t>201</w:t>
      </w:r>
      <w:r w:rsidR="00130EF6">
        <w:rPr>
          <w:rFonts w:hint="eastAsia"/>
          <w:color w:val="000000" w:themeColor="text1"/>
          <w:spacing w:val="-4"/>
        </w:rPr>
        <w:t>億</w:t>
      </w:r>
      <w:r w:rsidR="00130EF6" w:rsidRPr="00130EF6">
        <w:rPr>
          <w:color w:val="000000" w:themeColor="text1"/>
          <w:spacing w:val="-4"/>
        </w:rPr>
        <w:t>6</w:t>
      </w:r>
      <w:r w:rsidR="00130EF6">
        <w:rPr>
          <w:color w:val="000000" w:themeColor="text1"/>
          <w:spacing w:val="-4"/>
        </w:rPr>
        <w:t>,</w:t>
      </w:r>
      <w:r w:rsidR="00130EF6" w:rsidRPr="00130EF6">
        <w:rPr>
          <w:color w:val="000000" w:themeColor="text1"/>
          <w:spacing w:val="-4"/>
        </w:rPr>
        <w:t>255</w:t>
      </w:r>
      <w:r w:rsidR="00D67A19" w:rsidRPr="007023EB">
        <w:rPr>
          <w:rFonts w:hint="eastAsia"/>
          <w:color w:val="000000" w:themeColor="text1"/>
          <w:spacing w:val="-4"/>
        </w:rPr>
        <w:t>萬餘元，其</w:t>
      </w:r>
      <w:r w:rsidR="00D67A19" w:rsidRPr="007023EB">
        <w:rPr>
          <w:rFonts w:hint="eastAsia"/>
          <w:color w:val="000000" w:themeColor="text1"/>
          <w:spacing w:val="-6"/>
        </w:rPr>
        <w:t>中</w:t>
      </w:r>
      <w:proofErr w:type="gramStart"/>
      <w:r w:rsidR="00D67A19" w:rsidRPr="007023EB">
        <w:rPr>
          <w:rFonts w:hint="eastAsia"/>
          <w:color w:val="000000" w:themeColor="text1"/>
          <w:spacing w:val="-6"/>
        </w:rPr>
        <w:t>11</w:t>
      </w:r>
      <w:r w:rsidR="00130EF6">
        <w:rPr>
          <w:color w:val="000000" w:themeColor="text1"/>
          <w:spacing w:val="-6"/>
        </w:rPr>
        <w:t>3</w:t>
      </w:r>
      <w:proofErr w:type="gramEnd"/>
      <w:r w:rsidR="00D67A19" w:rsidRPr="007023EB">
        <w:rPr>
          <w:rFonts w:hint="eastAsia"/>
          <w:color w:val="000000" w:themeColor="text1"/>
          <w:spacing w:val="-6"/>
        </w:rPr>
        <w:t>年度可用預算數</w:t>
      </w:r>
      <w:r w:rsidR="00130EF6" w:rsidRPr="00130EF6">
        <w:rPr>
          <w:color w:val="000000" w:themeColor="text1"/>
          <w:spacing w:val="-6"/>
        </w:rPr>
        <w:t>1</w:t>
      </w:r>
      <w:r w:rsidR="00130EF6">
        <w:rPr>
          <w:color w:val="000000" w:themeColor="text1"/>
          <w:spacing w:val="-6"/>
        </w:rPr>
        <w:t>,</w:t>
      </w:r>
      <w:r w:rsidR="00130EF6" w:rsidRPr="00130EF6">
        <w:rPr>
          <w:color w:val="000000" w:themeColor="text1"/>
          <w:spacing w:val="-6"/>
        </w:rPr>
        <w:t>189</w:t>
      </w:r>
      <w:r w:rsidR="00130EF6">
        <w:rPr>
          <w:rFonts w:hint="eastAsia"/>
          <w:color w:val="000000" w:themeColor="text1"/>
          <w:spacing w:val="-6"/>
        </w:rPr>
        <w:t>億</w:t>
      </w:r>
      <w:r w:rsidR="00130EF6" w:rsidRPr="00130EF6">
        <w:rPr>
          <w:color w:val="000000" w:themeColor="text1"/>
          <w:spacing w:val="-6"/>
        </w:rPr>
        <w:t>664</w:t>
      </w:r>
      <w:r w:rsidR="00D67A19" w:rsidRPr="007023EB">
        <w:rPr>
          <w:rFonts w:hint="eastAsia"/>
          <w:color w:val="000000" w:themeColor="text1"/>
          <w:spacing w:val="-6"/>
        </w:rPr>
        <w:t>萬餘元，決算支用數</w:t>
      </w:r>
      <w:r w:rsidR="00130EF6" w:rsidRPr="00130EF6">
        <w:rPr>
          <w:color w:val="000000" w:themeColor="text1"/>
          <w:spacing w:val="-6"/>
        </w:rPr>
        <w:t>958</w:t>
      </w:r>
      <w:r w:rsidR="00130EF6">
        <w:rPr>
          <w:rFonts w:hint="eastAsia"/>
          <w:color w:val="000000" w:themeColor="text1"/>
          <w:spacing w:val="-6"/>
        </w:rPr>
        <w:t>億</w:t>
      </w:r>
      <w:r w:rsidR="00130EF6" w:rsidRPr="00130EF6">
        <w:rPr>
          <w:color w:val="000000" w:themeColor="text1"/>
          <w:spacing w:val="-6"/>
        </w:rPr>
        <w:t>1</w:t>
      </w:r>
      <w:r w:rsidR="00130EF6">
        <w:rPr>
          <w:color w:val="000000" w:themeColor="text1"/>
          <w:spacing w:val="-6"/>
        </w:rPr>
        <w:t>,</w:t>
      </w:r>
      <w:r w:rsidR="00130EF6" w:rsidRPr="00130EF6">
        <w:rPr>
          <w:color w:val="000000" w:themeColor="text1"/>
          <w:spacing w:val="-6"/>
        </w:rPr>
        <w:t>754</w:t>
      </w:r>
      <w:r w:rsidR="00D67A19" w:rsidRPr="007023EB">
        <w:rPr>
          <w:rFonts w:hint="eastAsia"/>
          <w:color w:val="000000" w:themeColor="text1"/>
          <w:spacing w:val="-6"/>
        </w:rPr>
        <w:t>萬餘元，執</w:t>
      </w:r>
      <w:r w:rsidR="00D67A19" w:rsidRPr="00572642">
        <w:rPr>
          <w:rFonts w:hint="eastAsia"/>
          <w:color w:val="000000" w:themeColor="text1"/>
          <w:spacing w:val="-6"/>
        </w:rPr>
        <w:t>行率為</w:t>
      </w:r>
      <w:r w:rsidR="00130EF6" w:rsidRPr="00572642">
        <w:rPr>
          <w:rFonts w:hint="eastAsia"/>
          <w:color w:val="000000" w:themeColor="text1"/>
          <w:spacing w:val="-6"/>
        </w:rPr>
        <w:t>8</w:t>
      </w:r>
      <w:r w:rsidR="00130EF6" w:rsidRPr="00572642">
        <w:rPr>
          <w:color w:val="000000" w:themeColor="text1"/>
          <w:spacing w:val="-6"/>
        </w:rPr>
        <w:t>0.58</w:t>
      </w:r>
      <w:r w:rsidR="00130EF6" w:rsidRPr="00572642">
        <w:rPr>
          <w:rFonts w:hint="eastAsia"/>
          <w:color w:val="000000" w:themeColor="text1"/>
        </w:rPr>
        <w:t>％</w:t>
      </w:r>
      <w:r w:rsidR="00D67A19" w:rsidRPr="00572642">
        <w:rPr>
          <w:rFonts w:hint="eastAsia"/>
          <w:color w:val="000000" w:themeColor="text1"/>
          <w:spacing w:val="-6"/>
        </w:rPr>
        <w:t>。</w:t>
      </w:r>
    </w:p>
    <w:p w14:paraId="0F8EC889" w14:textId="0F68E686" w:rsidR="00D67A19" w:rsidRPr="007023EB" w:rsidRDefault="00021642" w:rsidP="00EA1F9C">
      <w:pPr>
        <w:pStyle w:val="012"/>
        <w:spacing w:line="590" w:lineRule="exact"/>
        <w:ind w:firstLineChars="450" w:firstLine="1080"/>
        <w:rPr>
          <w:color w:val="000000" w:themeColor="text1"/>
        </w:rPr>
      </w:pPr>
      <w:r w:rsidRPr="00572642">
        <w:rPr>
          <w:rFonts w:cs="Times New Roman" w:hint="eastAsia"/>
          <w:color w:val="000000" w:themeColor="text1"/>
        </w:rPr>
        <w:t>4</w:t>
      </w:r>
      <w:r w:rsidRPr="00572642">
        <w:rPr>
          <w:rFonts w:cs="Times New Roman"/>
          <w:color w:val="000000" w:themeColor="text1"/>
        </w:rPr>
        <w:t>.</w:t>
      </w:r>
      <w:r w:rsidR="00D67A19" w:rsidRPr="00572642">
        <w:rPr>
          <w:rFonts w:cs="Times New Roman" w:hint="eastAsia"/>
          <w:color w:val="000000" w:themeColor="text1"/>
        </w:rPr>
        <w:t xml:space="preserve">　</w:t>
      </w:r>
      <w:r w:rsidR="00D67A19" w:rsidRPr="00572642">
        <w:rPr>
          <w:rFonts w:hint="eastAsia"/>
          <w:color w:val="000000" w:themeColor="text1"/>
        </w:rPr>
        <w:t>台灣</w:t>
      </w:r>
      <w:r w:rsidR="00D67A19" w:rsidRPr="00572642">
        <w:rPr>
          <w:rFonts w:cs="Times New Roman" w:hint="eastAsia"/>
          <w:color w:val="000000" w:themeColor="text1"/>
        </w:rPr>
        <w:t>自來水公司</w:t>
      </w:r>
      <w:r w:rsidR="00D67A19" w:rsidRPr="00572642">
        <w:rPr>
          <w:rFonts w:hint="eastAsia"/>
          <w:color w:val="000000" w:themeColor="text1"/>
        </w:rPr>
        <w:t>，計有「</w:t>
      </w:r>
      <w:r w:rsidR="003371B2" w:rsidRPr="00572642">
        <w:rPr>
          <w:rFonts w:hint="eastAsia"/>
          <w:color w:val="000000" w:themeColor="text1"/>
        </w:rPr>
        <w:t>豐原一場一、二期淨水設施更新工程</w:t>
      </w:r>
      <w:r w:rsidR="00D67A19" w:rsidRPr="00572642">
        <w:rPr>
          <w:rFonts w:hint="eastAsia"/>
          <w:color w:val="000000" w:themeColor="text1"/>
        </w:rPr>
        <w:t>」等</w:t>
      </w:r>
      <w:r w:rsidR="00573612" w:rsidRPr="00572642">
        <w:rPr>
          <w:color w:val="000000" w:themeColor="text1"/>
        </w:rPr>
        <w:t>21</w:t>
      </w:r>
      <w:r w:rsidR="00D67A19" w:rsidRPr="00572642">
        <w:rPr>
          <w:rFonts w:hint="eastAsia"/>
          <w:color w:val="000000" w:themeColor="text1"/>
        </w:rPr>
        <w:t>項，截至11</w:t>
      </w:r>
      <w:r w:rsidR="000957D9" w:rsidRPr="00572642">
        <w:rPr>
          <w:color w:val="000000" w:themeColor="text1"/>
        </w:rPr>
        <w:t>3</w:t>
      </w:r>
      <w:r w:rsidR="00D67A19" w:rsidRPr="00572642">
        <w:rPr>
          <w:rFonts w:hint="eastAsia"/>
          <w:color w:val="000000" w:themeColor="text1"/>
        </w:rPr>
        <w:t>年底止，累計可用預算數</w:t>
      </w:r>
      <w:r w:rsidR="000957D9" w:rsidRPr="00572642">
        <w:rPr>
          <w:color w:val="000000" w:themeColor="text1"/>
        </w:rPr>
        <w:t>1,134</w:t>
      </w:r>
      <w:r w:rsidR="000957D9" w:rsidRPr="00572642">
        <w:rPr>
          <w:rFonts w:hint="eastAsia"/>
          <w:color w:val="000000" w:themeColor="text1"/>
        </w:rPr>
        <w:t>億</w:t>
      </w:r>
      <w:r w:rsidR="000957D9" w:rsidRPr="00572642">
        <w:rPr>
          <w:color w:val="000000" w:themeColor="text1"/>
        </w:rPr>
        <w:t>6,519</w:t>
      </w:r>
      <w:r w:rsidR="00D67A19" w:rsidRPr="00572642">
        <w:rPr>
          <w:rFonts w:hint="eastAsia"/>
          <w:color w:val="000000" w:themeColor="text1"/>
        </w:rPr>
        <w:t>萬餘元，累計支用數</w:t>
      </w:r>
      <w:r w:rsidR="000957D9" w:rsidRPr="00572642">
        <w:rPr>
          <w:color w:val="000000" w:themeColor="text1"/>
        </w:rPr>
        <w:t>1,118</w:t>
      </w:r>
      <w:r w:rsidR="00D67A19" w:rsidRPr="00572642">
        <w:rPr>
          <w:rFonts w:hint="eastAsia"/>
          <w:color w:val="000000" w:themeColor="text1"/>
        </w:rPr>
        <w:t>億</w:t>
      </w:r>
      <w:r w:rsidR="000957D9" w:rsidRPr="00572642">
        <w:rPr>
          <w:color w:val="000000" w:themeColor="text1"/>
        </w:rPr>
        <w:t>362</w:t>
      </w:r>
      <w:r w:rsidR="00D67A19" w:rsidRPr="00572642">
        <w:rPr>
          <w:rFonts w:hint="eastAsia"/>
          <w:color w:val="000000" w:themeColor="text1"/>
        </w:rPr>
        <w:t>萬餘元，其中</w:t>
      </w:r>
      <w:proofErr w:type="gramStart"/>
      <w:r w:rsidR="00D67A19" w:rsidRPr="007023EB">
        <w:rPr>
          <w:rFonts w:hint="eastAsia"/>
          <w:color w:val="000000" w:themeColor="text1"/>
        </w:rPr>
        <w:t>11</w:t>
      </w:r>
      <w:r w:rsidR="000957D9">
        <w:rPr>
          <w:color w:val="000000" w:themeColor="text1"/>
        </w:rPr>
        <w:t>3</w:t>
      </w:r>
      <w:proofErr w:type="gramEnd"/>
      <w:r w:rsidR="00D67A19" w:rsidRPr="007023EB">
        <w:rPr>
          <w:rFonts w:hint="eastAsia"/>
          <w:color w:val="000000" w:themeColor="text1"/>
        </w:rPr>
        <w:t>年度可用預算數</w:t>
      </w:r>
      <w:r w:rsidR="00EC46AE" w:rsidRPr="00EC46AE">
        <w:rPr>
          <w:color w:val="000000" w:themeColor="text1"/>
        </w:rPr>
        <w:t>201</w:t>
      </w:r>
      <w:r w:rsidR="00D67A19" w:rsidRPr="007023EB">
        <w:rPr>
          <w:rFonts w:hint="eastAsia"/>
          <w:color w:val="000000" w:themeColor="text1"/>
        </w:rPr>
        <w:t>億</w:t>
      </w:r>
      <w:r w:rsidR="00EC46AE" w:rsidRPr="00EC46AE">
        <w:rPr>
          <w:color w:val="000000" w:themeColor="text1"/>
        </w:rPr>
        <w:t>1</w:t>
      </w:r>
      <w:r w:rsidR="00EC46AE">
        <w:rPr>
          <w:color w:val="000000" w:themeColor="text1"/>
        </w:rPr>
        <w:t>,</w:t>
      </w:r>
      <w:r w:rsidR="00EC46AE" w:rsidRPr="00EC46AE">
        <w:rPr>
          <w:color w:val="000000" w:themeColor="text1"/>
        </w:rPr>
        <w:t>912</w:t>
      </w:r>
      <w:r w:rsidR="00D67A19" w:rsidRPr="007023EB">
        <w:rPr>
          <w:rFonts w:hint="eastAsia"/>
          <w:color w:val="000000" w:themeColor="text1"/>
        </w:rPr>
        <w:t>萬餘元，決算支用數</w:t>
      </w:r>
      <w:r w:rsidR="00EC46AE" w:rsidRPr="00EC46AE">
        <w:rPr>
          <w:color w:val="000000" w:themeColor="text1"/>
        </w:rPr>
        <w:t>184</w:t>
      </w:r>
      <w:r w:rsidR="00D67A19" w:rsidRPr="007023EB">
        <w:rPr>
          <w:rFonts w:hint="eastAsia"/>
          <w:color w:val="000000" w:themeColor="text1"/>
        </w:rPr>
        <w:t>億</w:t>
      </w:r>
      <w:r w:rsidR="00EC46AE" w:rsidRPr="00EC46AE">
        <w:rPr>
          <w:color w:val="000000" w:themeColor="text1"/>
        </w:rPr>
        <w:t>5</w:t>
      </w:r>
      <w:r w:rsidR="00EC46AE">
        <w:rPr>
          <w:color w:val="000000" w:themeColor="text1"/>
        </w:rPr>
        <w:t>,</w:t>
      </w:r>
      <w:r w:rsidR="00EC46AE" w:rsidRPr="00EC46AE">
        <w:rPr>
          <w:color w:val="000000" w:themeColor="text1"/>
        </w:rPr>
        <w:t>754</w:t>
      </w:r>
      <w:r w:rsidR="00D67A19" w:rsidRPr="007023EB">
        <w:rPr>
          <w:rFonts w:hint="eastAsia"/>
          <w:color w:val="000000" w:themeColor="text1"/>
        </w:rPr>
        <w:t>萬餘元，執行率為</w:t>
      </w:r>
      <w:r w:rsidR="00D67A19" w:rsidRPr="007023EB">
        <w:rPr>
          <w:color w:val="000000" w:themeColor="text1"/>
        </w:rPr>
        <w:t>9</w:t>
      </w:r>
      <w:r w:rsidR="00866F8E">
        <w:rPr>
          <w:color w:val="000000" w:themeColor="text1"/>
        </w:rPr>
        <w:t>1.74</w:t>
      </w:r>
      <w:r w:rsidR="00D67A19" w:rsidRPr="007023EB">
        <w:rPr>
          <w:rFonts w:hint="eastAsia"/>
          <w:color w:val="000000" w:themeColor="text1"/>
        </w:rPr>
        <w:t>％。</w:t>
      </w:r>
    </w:p>
    <w:p w14:paraId="2E588D8B" w14:textId="6EDA5600" w:rsidR="000948A0" w:rsidRPr="007023EB" w:rsidRDefault="00D67A19" w:rsidP="00EA1F9C">
      <w:pPr>
        <w:pStyle w:val="012"/>
        <w:spacing w:line="590" w:lineRule="exact"/>
        <w:ind w:firstLine="561"/>
        <w:rPr>
          <w:rFonts w:cs="Times New Roman"/>
          <w:color w:val="000000" w:themeColor="text1"/>
        </w:rPr>
      </w:pPr>
      <w:r w:rsidRPr="007023EB">
        <w:rPr>
          <w:rFonts w:cs="Times New Roman" w:hint="eastAsia"/>
          <w:b/>
          <w:color w:val="000000" w:themeColor="text1"/>
          <w:sz w:val="28"/>
          <w:szCs w:val="28"/>
        </w:rPr>
        <w:t>（</w:t>
      </w:r>
      <w:r w:rsidR="00021642" w:rsidRPr="007023EB">
        <w:rPr>
          <w:rFonts w:cs="Times New Roman" w:hint="eastAsia"/>
          <w:b/>
          <w:color w:val="000000" w:themeColor="text1"/>
          <w:sz w:val="28"/>
          <w:szCs w:val="28"/>
        </w:rPr>
        <w:t>二</w:t>
      </w:r>
      <w:r w:rsidRPr="007023EB">
        <w:rPr>
          <w:rFonts w:cs="Times New Roman" w:hint="eastAsia"/>
          <w:b/>
          <w:color w:val="000000" w:themeColor="text1"/>
          <w:sz w:val="28"/>
          <w:szCs w:val="28"/>
        </w:rPr>
        <w:t>）</w:t>
      </w:r>
      <w:r w:rsidR="00021642" w:rsidRPr="007023EB">
        <w:rPr>
          <w:rFonts w:cs="Times New Roman" w:hint="eastAsia"/>
          <w:b/>
          <w:color w:val="000000" w:themeColor="text1"/>
          <w:sz w:val="28"/>
          <w:szCs w:val="28"/>
        </w:rPr>
        <w:t>財政部</w:t>
      </w:r>
      <w:r w:rsidR="00021642" w:rsidRPr="001431E4">
        <w:rPr>
          <w:rFonts w:cs="Times New Roman" w:hint="eastAsia"/>
          <w:b/>
          <w:color w:val="000000" w:themeColor="text1"/>
          <w:sz w:val="28"/>
          <w:szCs w:val="28"/>
        </w:rPr>
        <w:t>主管：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計畫預算投資金額達1億元以上者，計</w:t>
      </w:r>
      <w:r w:rsidR="009A2ED6" w:rsidRPr="001431E4">
        <w:rPr>
          <w:rFonts w:cs="Times New Roman"/>
          <w:b/>
          <w:color w:val="000000" w:themeColor="text1"/>
          <w:sz w:val="28"/>
          <w:szCs w:val="28"/>
        </w:rPr>
        <w:t>1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項，預算投資金額</w:t>
      </w:r>
      <w:r w:rsidR="00B0743A" w:rsidRPr="001431E4">
        <w:rPr>
          <w:rFonts w:cs="Times New Roman" w:hint="eastAsia"/>
          <w:b/>
          <w:color w:val="000000" w:themeColor="text1"/>
          <w:sz w:val="28"/>
          <w:szCs w:val="28"/>
        </w:rPr>
        <w:t>1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3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6</w:t>
      </w:r>
      <w:r w:rsidR="000948A0" w:rsidRPr="001431E4">
        <w:rPr>
          <w:rFonts w:cs="Times New Roman"/>
          <w:b/>
          <w:color w:val="000000" w:themeColor="text1"/>
          <w:sz w:val="28"/>
          <w:szCs w:val="28"/>
        </w:rPr>
        <w:t>,</w:t>
      </w:r>
      <w:r w:rsidR="00BA075A" w:rsidRPr="001431E4">
        <w:rPr>
          <w:rFonts w:cs="Times New Roman"/>
          <w:b/>
          <w:color w:val="000000" w:themeColor="text1"/>
          <w:sz w:val="28"/>
          <w:szCs w:val="28"/>
        </w:rPr>
        <w:t>2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29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萬元，</w:t>
      </w:r>
      <w:proofErr w:type="gramStart"/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11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3</w:t>
      </w:r>
      <w:proofErr w:type="gramEnd"/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年度可用預算數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2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2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,</w:t>
      </w:r>
      <w:r w:rsidR="00D44343" w:rsidRPr="001431E4">
        <w:rPr>
          <w:rFonts w:cs="Times New Roman"/>
          <w:b/>
          <w:color w:val="000000" w:themeColor="text1"/>
          <w:sz w:val="28"/>
          <w:szCs w:val="28"/>
        </w:rPr>
        <w:t>0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04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萬餘元，決算支用數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2</w:t>
      </w:r>
      <w:r w:rsidR="00B0743A" w:rsidRPr="001431E4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2</w:t>
      </w:r>
      <w:r w:rsidR="00B0743A" w:rsidRPr="001431E4">
        <w:rPr>
          <w:rFonts w:cs="Times New Roman" w:hint="eastAsia"/>
          <w:b/>
          <w:color w:val="000000" w:themeColor="text1"/>
          <w:sz w:val="28"/>
          <w:szCs w:val="28"/>
        </w:rPr>
        <w:t>,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004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萬餘元，執行率</w:t>
      </w:r>
      <w:r w:rsidR="00B0743A" w:rsidRPr="001431E4">
        <w:rPr>
          <w:rFonts w:cs="Times New Roman"/>
          <w:b/>
          <w:color w:val="000000" w:themeColor="text1"/>
          <w:sz w:val="28"/>
          <w:szCs w:val="28"/>
        </w:rPr>
        <w:t>100</w:t>
      </w:r>
      <w:r w:rsidR="000948A0" w:rsidRPr="001431E4">
        <w:rPr>
          <w:rFonts w:cs="Times New Roman" w:hint="eastAsia"/>
          <w:b/>
          <w:color w:val="000000" w:themeColor="text1"/>
          <w:sz w:val="28"/>
          <w:szCs w:val="28"/>
        </w:rPr>
        <w:t>％</w:t>
      </w:r>
      <w:r w:rsidR="006C591B" w:rsidRPr="007023EB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921B1F" w:rsidRPr="007023EB">
        <w:rPr>
          <w:rFonts w:cs="Times New Roman" w:hint="eastAsia"/>
          <w:b/>
          <w:color w:val="000000" w:themeColor="text1"/>
          <w:sz w:val="28"/>
          <w:szCs w:val="28"/>
        </w:rPr>
        <w:t>按事業說明如次：</w:t>
      </w:r>
    </w:p>
    <w:p w14:paraId="73AFF659" w14:textId="7533031F" w:rsidR="00D67A19" w:rsidRPr="007023EB" w:rsidRDefault="00D67A19" w:rsidP="00EA1F9C">
      <w:pPr>
        <w:pStyle w:val="012"/>
        <w:spacing w:line="590" w:lineRule="exact"/>
        <w:ind w:firstLine="480"/>
        <w:rPr>
          <w:color w:val="000000" w:themeColor="text1"/>
          <w:shd w:val="pct15" w:color="auto" w:fill="FFFFFF"/>
        </w:rPr>
      </w:pPr>
      <w:r w:rsidRPr="007023EB">
        <w:rPr>
          <w:rFonts w:cs="Times New Roman" w:hint="eastAsia"/>
          <w:color w:val="000000" w:themeColor="text1"/>
        </w:rPr>
        <w:t>臺灣菸酒公司，</w:t>
      </w:r>
      <w:r w:rsidR="00D13C1C" w:rsidRPr="00B462F0">
        <w:rPr>
          <w:rFonts w:cs="Times New Roman" w:hint="eastAsia"/>
          <w:color w:val="000000" w:themeColor="text1"/>
        </w:rPr>
        <w:t>僅</w:t>
      </w:r>
      <w:r w:rsidRPr="007023EB">
        <w:rPr>
          <w:rFonts w:cs="Times New Roman" w:hint="eastAsia"/>
          <w:color w:val="000000" w:themeColor="text1"/>
        </w:rPr>
        <w:t>「</w:t>
      </w:r>
      <w:r w:rsidR="00B0743A" w:rsidRPr="00B0743A">
        <w:rPr>
          <w:rFonts w:cs="Times New Roman" w:hint="eastAsia"/>
          <w:color w:val="000000" w:themeColor="text1"/>
        </w:rPr>
        <w:t>南投酒廠觀光酒廠風華再現改造計畫</w:t>
      </w:r>
      <w:r w:rsidRPr="007023EB">
        <w:rPr>
          <w:rFonts w:cs="Times New Roman" w:hint="eastAsia"/>
          <w:color w:val="000000" w:themeColor="text1"/>
        </w:rPr>
        <w:t>」</w:t>
      </w:r>
      <w:r w:rsidR="00D13C1C" w:rsidRPr="00B462F0">
        <w:rPr>
          <w:rFonts w:cs="Times New Roman" w:hint="eastAsia"/>
          <w:color w:val="000000" w:themeColor="text1"/>
        </w:rPr>
        <w:t>1項</w:t>
      </w:r>
      <w:r w:rsidRPr="007023EB">
        <w:rPr>
          <w:rFonts w:cs="Times New Roman" w:hint="eastAsia"/>
          <w:color w:val="000000" w:themeColor="text1"/>
        </w:rPr>
        <w:t>，截至11</w:t>
      </w:r>
      <w:r w:rsidR="00B0743A">
        <w:rPr>
          <w:rFonts w:cs="Times New Roman"/>
          <w:color w:val="000000" w:themeColor="text1"/>
        </w:rPr>
        <w:t>3</w:t>
      </w:r>
      <w:r w:rsidRPr="007023EB">
        <w:rPr>
          <w:rFonts w:cs="Times New Roman" w:hint="eastAsia"/>
          <w:color w:val="000000" w:themeColor="text1"/>
        </w:rPr>
        <w:t>年底止，累計可用預算數1</w:t>
      </w:r>
      <w:r w:rsidR="00B0743A">
        <w:rPr>
          <w:rFonts w:cs="Times New Roman"/>
          <w:color w:val="000000" w:themeColor="text1"/>
        </w:rPr>
        <w:t>3</w:t>
      </w:r>
      <w:r w:rsidRPr="007023EB">
        <w:rPr>
          <w:rFonts w:cs="Times New Roman" w:hint="eastAsia"/>
          <w:color w:val="000000" w:themeColor="text1"/>
        </w:rPr>
        <w:t>億</w:t>
      </w:r>
      <w:r w:rsidR="00B0743A">
        <w:rPr>
          <w:rFonts w:cs="Times New Roman"/>
          <w:color w:val="000000" w:themeColor="text1"/>
        </w:rPr>
        <w:t>22</w:t>
      </w:r>
      <w:r w:rsidR="006F3F92" w:rsidRPr="007023EB">
        <w:rPr>
          <w:rFonts w:cs="Times New Roman"/>
          <w:color w:val="000000" w:themeColor="text1"/>
        </w:rPr>
        <w:t>9</w:t>
      </w:r>
      <w:r w:rsidRPr="007023EB">
        <w:rPr>
          <w:rFonts w:cs="Times New Roman" w:hint="eastAsia"/>
          <w:color w:val="000000" w:themeColor="text1"/>
        </w:rPr>
        <w:t>萬元，累計支用數</w:t>
      </w:r>
      <w:r w:rsidR="006F3F92" w:rsidRPr="007023EB">
        <w:rPr>
          <w:rFonts w:cs="Times New Roman" w:hint="eastAsia"/>
          <w:color w:val="000000" w:themeColor="text1"/>
        </w:rPr>
        <w:t>1</w:t>
      </w:r>
      <w:r w:rsidR="00B0743A">
        <w:rPr>
          <w:rFonts w:cs="Times New Roman"/>
          <w:color w:val="000000" w:themeColor="text1"/>
        </w:rPr>
        <w:t>3</w:t>
      </w:r>
      <w:r w:rsidRPr="007023EB">
        <w:rPr>
          <w:rFonts w:cs="Times New Roman" w:hint="eastAsia"/>
          <w:color w:val="000000" w:themeColor="text1"/>
        </w:rPr>
        <w:t>億</w:t>
      </w:r>
      <w:r w:rsidR="00B0743A">
        <w:rPr>
          <w:rFonts w:cs="Times New Roman"/>
          <w:color w:val="000000" w:themeColor="text1"/>
        </w:rPr>
        <w:t>228</w:t>
      </w:r>
      <w:r w:rsidRPr="007023EB">
        <w:rPr>
          <w:rFonts w:cs="Times New Roman" w:hint="eastAsia"/>
          <w:color w:val="000000" w:themeColor="text1"/>
        </w:rPr>
        <w:t>萬餘元，其中</w:t>
      </w:r>
      <w:proofErr w:type="gramStart"/>
      <w:r w:rsidRPr="007023EB">
        <w:rPr>
          <w:rFonts w:cs="Times New Roman" w:hint="eastAsia"/>
          <w:color w:val="000000" w:themeColor="text1"/>
        </w:rPr>
        <w:t>11</w:t>
      </w:r>
      <w:r w:rsidR="00B0743A">
        <w:rPr>
          <w:rFonts w:cs="Times New Roman"/>
          <w:color w:val="000000" w:themeColor="text1"/>
        </w:rPr>
        <w:t>3</w:t>
      </w:r>
      <w:proofErr w:type="gramEnd"/>
      <w:r w:rsidRPr="007023EB">
        <w:rPr>
          <w:rFonts w:cs="Times New Roman" w:hint="eastAsia"/>
          <w:color w:val="000000" w:themeColor="text1"/>
        </w:rPr>
        <w:t>年度可用預算數</w:t>
      </w:r>
      <w:r w:rsidR="00B0743A" w:rsidRPr="00B0743A">
        <w:rPr>
          <w:rFonts w:cs="Times New Roman" w:hint="eastAsia"/>
          <w:color w:val="000000" w:themeColor="text1"/>
        </w:rPr>
        <w:t>2億2,004萬</w:t>
      </w:r>
      <w:r w:rsidR="006F3F92" w:rsidRPr="007023EB">
        <w:rPr>
          <w:rFonts w:cs="Times New Roman" w:hint="eastAsia"/>
          <w:color w:val="000000" w:themeColor="text1"/>
        </w:rPr>
        <w:t>餘</w:t>
      </w:r>
      <w:r w:rsidRPr="007023EB">
        <w:rPr>
          <w:rFonts w:cs="Times New Roman" w:hint="eastAsia"/>
          <w:color w:val="000000" w:themeColor="text1"/>
        </w:rPr>
        <w:t>元，決算支用數</w:t>
      </w:r>
      <w:r w:rsidR="00B0743A" w:rsidRPr="00B0743A">
        <w:rPr>
          <w:rFonts w:cs="Times New Roman" w:hint="eastAsia"/>
          <w:color w:val="000000" w:themeColor="text1"/>
        </w:rPr>
        <w:t>2億2,004萬</w:t>
      </w:r>
      <w:r w:rsidRPr="007023EB">
        <w:rPr>
          <w:rFonts w:cs="Times New Roman" w:hint="eastAsia"/>
          <w:color w:val="000000" w:themeColor="text1"/>
        </w:rPr>
        <w:t>餘元，執行率為</w:t>
      </w:r>
      <w:r w:rsidR="00B0743A">
        <w:rPr>
          <w:rFonts w:cs="Times New Roman"/>
          <w:color w:val="000000" w:themeColor="text1"/>
        </w:rPr>
        <w:t>100</w:t>
      </w:r>
      <w:r w:rsidRPr="007023EB">
        <w:rPr>
          <w:rFonts w:cs="Times New Roman" w:hint="eastAsia"/>
          <w:color w:val="000000" w:themeColor="text1"/>
        </w:rPr>
        <w:t>％。</w:t>
      </w:r>
    </w:p>
    <w:p w14:paraId="6B56D71B" w14:textId="6EE51982" w:rsidR="00021642" w:rsidRPr="007023EB" w:rsidRDefault="00D67A19" w:rsidP="00EA1F9C">
      <w:pPr>
        <w:pStyle w:val="012"/>
        <w:spacing w:line="590" w:lineRule="exact"/>
        <w:ind w:firstLine="561"/>
        <w:rPr>
          <w:rFonts w:cs="Times New Roman"/>
          <w:b/>
          <w:color w:val="000000" w:themeColor="text1"/>
        </w:rPr>
      </w:pPr>
      <w:r w:rsidRPr="007023EB">
        <w:rPr>
          <w:rFonts w:cs="Times New Roman" w:hint="eastAsia"/>
          <w:b/>
          <w:color w:val="000000" w:themeColor="text1"/>
          <w:sz w:val="28"/>
          <w:szCs w:val="28"/>
        </w:rPr>
        <w:t>（</w:t>
      </w:r>
      <w:r w:rsidR="00021642" w:rsidRPr="007023EB">
        <w:rPr>
          <w:rFonts w:cs="Times New Roman" w:hint="eastAsia"/>
          <w:b/>
          <w:color w:val="000000" w:themeColor="text1"/>
          <w:sz w:val="28"/>
          <w:szCs w:val="28"/>
        </w:rPr>
        <w:t>三</w:t>
      </w:r>
      <w:r w:rsidRPr="007023EB">
        <w:rPr>
          <w:rFonts w:cs="Times New Roman" w:hint="eastAsia"/>
          <w:b/>
          <w:color w:val="000000" w:themeColor="text1"/>
          <w:sz w:val="28"/>
          <w:szCs w:val="28"/>
        </w:rPr>
        <w:t>）</w:t>
      </w:r>
      <w:r w:rsidR="00021642" w:rsidRPr="007023EB">
        <w:rPr>
          <w:rFonts w:cs="Times New Roman" w:hint="eastAsia"/>
          <w:b/>
          <w:color w:val="000000" w:themeColor="text1"/>
          <w:sz w:val="28"/>
          <w:szCs w:val="28"/>
        </w:rPr>
        <w:t>交通部主管：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計畫預算投資金額達1億元以上者，計</w:t>
      </w:r>
      <w:r w:rsidR="00622BD8">
        <w:rPr>
          <w:rFonts w:cs="Times New Roman" w:hint="eastAsia"/>
          <w:b/>
          <w:color w:val="000000" w:themeColor="text1"/>
          <w:sz w:val="28"/>
          <w:szCs w:val="28"/>
        </w:rPr>
        <w:t>2</w:t>
      </w:r>
      <w:r w:rsidR="00622BD8">
        <w:rPr>
          <w:rFonts w:cs="Times New Roman"/>
          <w:b/>
          <w:color w:val="000000" w:themeColor="text1"/>
          <w:sz w:val="28"/>
          <w:szCs w:val="28"/>
        </w:rPr>
        <w:t>0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項，預算投資金額</w:t>
      </w:r>
      <w:r w:rsidR="00622BD8" w:rsidRPr="00622BD8">
        <w:rPr>
          <w:rFonts w:cs="Times New Roman"/>
          <w:b/>
          <w:color w:val="000000" w:themeColor="text1"/>
          <w:sz w:val="28"/>
          <w:szCs w:val="28"/>
        </w:rPr>
        <w:t>4</w:t>
      </w:r>
      <w:r w:rsidR="00622BD8">
        <w:rPr>
          <w:rFonts w:cs="Times New Roman"/>
          <w:b/>
          <w:color w:val="000000" w:themeColor="text1"/>
          <w:sz w:val="28"/>
          <w:szCs w:val="28"/>
        </w:rPr>
        <w:t>,</w:t>
      </w:r>
      <w:r w:rsidR="00622BD8" w:rsidRPr="00622BD8">
        <w:rPr>
          <w:rFonts w:cs="Times New Roman"/>
          <w:b/>
          <w:color w:val="000000" w:themeColor="text1"/>
          <w:sz w:val="28"/>
          <w:szCs w:val="28"/>
        </w:rPr>
        <w:t>403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622BD8" w:rsidRPr="00622BD8">
        <w:rPr>
          <w:rFonts w:cs="Times New Roman"/>
          <w:b/>
          <w:color w:val="000000" w:themeColor="text1"/>
          <w:sz w:val="28"/>
          <w:szCs w:val="28"/>
        </w:rPr>
        <w:t>5</w:t>
      </w:r>
      <w:r w:rsidR="00622BD8">
        <w:rPr>
          <w:rFonts w:cs="Times New Roman"/>
          <w:b/>
          <w:color w:val="000000" w:themeColor="text1"/>
          <w:sz w:val="28"/>
          <w:szCs w:val="28"/>
        </w:rPr>
        <w:t>,</w:t>
      </w:r>
      <w:r w:rsidR="00622BD8" w:rsidRPr="00622BD8">
        <w:rPr>
          <w:rFonts w:cs="Times New Roman"/>
          <w:b/>
          <w:color w:val="000000" w:themeColor="text1"/>
          <w:sz w:val="28"/>
          <w:szCs w:val="28"/>
        </w:rPr>
        <w:t>871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萬元，</w:t>
      </w:r>
      <w:proofErr w:type="gramStart"/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11</w:t>
      </w:r>
      <w:r w:rsidR="00682874">
        <w:rPr>
          <w:rFonts w:cs="Times New Roman"/>
          <w:b/>
          <w:color w:val="000000" w:themeColor="text1"/>
          <w:sz w:val="28"/>
          <w:szCs w:val="28"/>
        </w:rPr>
        <w:t>3</w:t>
      </w:r>
      <w:proofErr w:type="gramEnd"/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年度可用預算數</w:t>
      </w:r>
      <w:r w:rsidR="009808B5" w:rsidRPr="009808B5">
        <w:rPr>
          <w:rFonts w:cs="Times New Roman"/>
          <w:b/>
          <w:color w:val="000000" w:themeColor="text1"/>
          <w:sz w:val="28"/>
          <w:szCs w:val="28"/>
        </w:rPr>
        <w:t>440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9808B5" w:rsidRPr="009808B5">
        <w:rPr>
          <w:rFonts w:cs="Times New Roman"/>
          <w:b/>
          <w:color w:val="000000" w:themeColor="text1"/>
          <w:sz w:val="28"/>
          <w:szCs w:val="28"/>
        </w:rPr>
        <w:t>4</w:t>
      </w:r>
      <w:r w:rsidR="009808B5">
        <w:rPr>
          <w:rFonts w:cs="Times New Roman"/>
          <w:b/>
          <w:color w:val="000000" w:themeColor="text1"/>
          <w:sz w:val="28"/>
          <w:szCs w:val="28"/>
        </w:rPr>
        <w:t>,</w:t>
      </w:r>
      <w:r w:rsidR="009808B5" w:rsidRPr="009808B5">
        <w:rPr>
          <w:rFonts w:cs="Times New Roman"/>
          <w:b/>
          <w:color w:val="000000" w:themeColor="text1"/>
          <w:sz w:val="28"/>
          <w:szCs w:val="28"/>
        </w:rPr>
        <w:t>245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萬餘元，決算支用數</w:t>
      </w:r>
      <w:r w:rsidR="00337C6D" w:rsidRPr="00337C6D">
        <w:rPr>
          <w:rFonts w:cs="Times New Roman"/>
          <w:b/>
          <w:color w:val="000000" w:themeColor="text1"/>
          <w:sz w:val="28"/>
          <w:szCs w:val="28"/>
        </w:rPr>
        <w:t>366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億</w:t>
      </w:r>
      <w:r w:rsidR="00337C6D" w:rsidRPr="00337C6D">
        <w:rPr>
          <w:rFonts w:cs="Times New Roman"/>
          <w:b/>
          <w:color w:val="000000" w:themeColor="text1"/>
          <w:sz w:val="28"/>
          <w:szCs w:val="28"/>
        </w:rPr>
        <w:t>3</w:t>
      </w:r>
      <w:r w:rsidR="00337C6D">
        <w:rPr>
          <w:rFonts w:cs="Times New Roman"/>
          <w:b/>
          <w:color w:val="000000" w:themeColor="text1"/>
          <w:sz w:val="28"/>
          <w:szCs w:val="28"/>
        </w:rPr>
        <w:t>,</w:t>
      </w:r>
      <w:r w:rsidR="00337C6D" w:rsidRPr="00337C6D">
        <w:rPr>
          <w:rFonts w:cs="Times New Roman"/>
          <w:b/>
          <w:color w:val="000000" w:themeColor="text1"/>
          <w:sz w:val="28"/>
          <w:szCs w:val="28"/>
        </w:rPr>
        <w:t>995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萬餘元，執行率</w:t>
      </w:r>
      <w:r w:rsidR="00682874">
        <w:rPr>
          <w:rFonts w:cs="Times New Roman"/>
          <w:b/>
          <w:color w:val="000000" w:themeColor="text1"/>
          <w:sz w:val="28"/>
          <w:szCs w:val="28"/>
        </w:rPr>
        <w:t>8</w:t>
      </w:r>
      <w:r w:rsidR="00F80C4D" w:rsidRPr="007023EB">
        <w:rPr>
          <w:rFonts w:cs="Times New Roman"/>
          <w:b/>
          <w:color w:val="000000" w:themeColor="text1"/>
          <w:sz w:val="28"/>
          <w:szCs w:val="28"/>
        </w:rPr>
        <w:t>3.1</w:t>
      </w:r>
      <w:r w:rsidR="00682874">
        <w:rPr>
          <w:rFonts w:cs="Times New Roman"/>
          <w:b/>
          <w:color w:val="000000" w:themeColor="text1"/>
          <w:sz w:val="28"/>
          <w:szCs w:val="28"/>
        </w:rPr>
        <w:t>9</w:t>
      </w:r>
      <w:r w:rsidR="00BD34A7" w:rsidRPr="007023EB">
        <w:rPr>
          <w:rFonts w:cs="Times New Roman" w:hint="eastAsia"/>
          <w:b/>
          <w:color w:val="000000" w:themeColor="text1"/>
          <w:sz w:val="28"/>
          <w:szCs w:val="28"/>
        </w:rPr>
        <w:t>％</w:t>
      </w:r>
      <w:r w:rsidR="006C591B" w:rsidRPr="007023EB">
        <w:rPr>
          <w:rFonts w:cs="Times New Roman" w:hint="eastAsia"/>
          <w:b/>
          <w:color w:val="000000" w:themeColor="text1"/>
          <w:sz w:val="28"/>
          <w:szCs w:val="28"/>
        </w:rPr>
        <w:t>，</w:t>
      </w:r>
      <w:r w:rsidR="00921B1F" w:rsidRPr="007023EB">
        <w:rPr>
          <w:rFonts w:cs="Times New Roman" w:hint="eastAsia"/>
          <w:b/>
          <w:color w:val="000000" w:themeColor="text1"/>
          <w:sz w:val="28"/>
          <w:szCs w:val="28"/>
        </w:rPr>
        <w:t>按事業說明如次：</w:t>
      </w:r>
    </w:p>
    <w:p w14:paraId="408AB895" w14:textId="72606E47" w:rsidR="00D67A19" w:rsidRPr="00C0098A" w:rsidRDefault="00021642" w:rsidP="001F095E">
      <w:pPr>
        <w:pStyle w:val="012"/>
        <w:spacing w:line="660" w:lineRule="exact"/>
        <w:ind w:firstLineChars="450" w:firstLine="1080"/>
        <w:rPr>
          <w:rFonts w:cs="Times New Roman"/>
          <w:color w:val="000000" w:themeColor="text1"/>
        </w:rPr>
      </w:pPr>
      <w:r w:rsidRPr="007023EB">
        <w:rPr>
          <w:rFonts w:cs="Times New Roman" w:hint="eastAsia"/>
          <w:color w:val="000000" w:themeColor="text1"/>
        </w:rPr>
        <w:t>1.</w:t>
      </w:r>
      <w:r w:rsidR="00502AFC" w:rsidRPr="00502AFC">
        <w:rPr>
          <w:rFonts w:cs="Times New Roman" w:hint="eastAsia"/>
          <w:color w:val="000000" w:themeColor="text1"/>
          <w:spacing w:val="-34"/>
        </w:rPr>
        <w:t xml:space="preserve"> 　</w:t>
      </w:r>
      <w:r w:rsidR="00D67A19" w:rsidRPr="007023EB">
        <w:rPr>
          <w:rFonts w:cs="Times New Roman" w:hint="eastAsia"/>
          <w:color w:val="000000" w:themeColor="text1"/>
        </w:rPr>
        <w:t>中華郵政公司，計有「郵政物流園區（機場捷運A7站）建置計畫」等</w:t>
      </w:r>
      <w:r w:rsidR="00734F83" w:rsidRPr="007023EB">
        <w:rPr>
          <w:rFonts w:cs="Times New Roman"/>
          <w:color w:val="000000" w:themeColor="text1"/>
        </w:rPr>
        <w:t>3</w:t>
      </w:r>
      <w:r w:rsidR="00D67A19" w:rsidRPr="007023EB">
        <w:rPr>
          <w:rFonts w:cs="Times New Roman" w:hint="eastAsia"/>
          <w:color w:val="000000" w:themeColor="text1"/>
        </w:rPr>
        <w:t>項，截至11</w:t>
      </w:r>
      <w:r w:rsidR="00E90632">
        <w:rPr>
          <w:rFonts w:cs="Times New Roman"/>
          <w:color w:val="000000" w:themeColor="text1"/>
        </w:rPr>
        <w:t>3</w:t>
      </w:r>
      <w:r w:rsidR="00D67A19" w:rsidRPr="007023EB">
        <w:rPr>
          <w:rFonts w:cs="Times New Roman" w:hint="eastAsia"/>
          <w:color w:val="000000" w:themeColor="text1"/>
        </w:rPr>
        <w:t>年底止，累計可用預算數</w:t>
      </w:r>
      <w:r w:rsidR="00E90632" w:rsidRPr="00E90632">
        <w:rPr>
          <w:rFonts w:cs="Times New Roman"/>
          <w:color w:val="000000" w:themeColor="text1"/>
        </w:rPr>
        <w:t>321</w:t>
      </w:r>
      <w:r w:rsidR="00D67A19" w:rsidRPr="007023EB">
        <w:rPr>
          <w:rFonts w:cs="Times New Roman" w:hint="eastAsia"/>
          <w:color w:val="000000" w:themeColor="text1"/>
        </w:rPr>
        <w:t>億</w:t>
      </w:r>
      <w:r w:rsidR="003D234C" w:rsidRPr="00D43406">
        <w:rPr>
          <w:rFonts w:cs="Times New Roman"/>
          <w:color w:val="000000" w:themeColor="text1"/>
        </w:rPr>
        <w:t>46</w:t>
      </w:r>
      <w:r w:rsidR="00E90632" w:rsidRPr="00D43406">
        <w:rPr>
          <w:rFonts w:cs="Times New Roman"/>
          <w:color w:val="000000" w:themeColor="text1"/>
        </w:rPr>
        <w:t>5</w:t>
      </w:r>
      <w:r w:rsidR="00D67A19" w:rsidRPr="00D43406">
        <w:rPr>
          <w:rFonts w:cs="Times New Roman" w:hint="eastAsia"/>
          <w:color w:val="000000" w:themeColor="text1"/>
        </w:rPr>
        <w:t>萬餘元，累計支用數</w:t>
      </w:r>
      <w:r w:rsidR="00E90632" w:rsidRPr="00D43406">
        <w:rPr>
          <w:rFonts w:cs="Times New Roman"/>
          <w:color w:val="000000" w:themeColor="text1"/>
        </w:rPr>
        <w:t>320</w:t>
      </w:r>
      <w:r w:rsidR="00D67A19" w:rsidRPr="00C0098A">
        <w:rPr>
          <w:rFonts w:cs="Times New Roman" w:hint="eastAsia"/>
          <w:color w:val="000000" w:themeColor="text1"/>
        </w:rPr>
        <w:t>億</w:t>
      </w:r>
      <w:r w:rsidR="00E90632" w:rsidRPr="00C0098A">
        <w:rPr>
          <w:rFonts w:cs="Times New Roman"/>
          <w:color w:val="000000" w:themeColor="text1"/>
        </w:rPr>
        <w:t>64</w:t>
      </w:r>
      <w:r w:rsidR="00D67A19" w:rsidRPr="00C0098A">
        <w:rPr>
          <w:rFonts w:cs="Times New Roman" w:hint="eastAsia"/>
          <w:color w:val="000000" w:themeColor="text1"/>
        </w:rPr>
        <w:t>萬餘元，其中</w:t>
      </w:r>
      <w:proofErr w:type="gramStart"/>
      <w:r w:rsidR="00D67A19" w:rsidRPr="00C0098A">
        <w:rPr>
          <w:rFonts w:cs="Times New Roman" w:hint="eastAsia"/>
          <w:color w:val="000000" w:themeColor="text1"/>
        </w:rPr>
        <w:t>11</w:t>
      </w:r>
      <w:r w:rsidR="00E90632" w:rsidRPr="00C0098A">
        <w:rPr>
          <w:rFonts w:cs="Times New Roman"/>
          <w:color w:val="000000" w:themeColor="text1"/>
        </w:rPr>
        <w:t>3</w:t>
      </w:r>
      <w:proofErr w:type="gramEnd"/>
      <w:r w:rsidR="00D67A19" w:rsidRPr="00C0098A">
        <w:rPr>
          <w:rFonts w:cs="Times New Roman" w:hint="eastAsia"/>
          <w:color w:val="000000" w:themeColor="text1"/>
        </w:rPr>
        <w:t>年度可用預算數</w:t>
      </w:r>
      <w:r w:rsidR="00C60A31" w:rsidRPr="00C0098A">
        <w:rPr>
          <w:rFonts w:cs="Times New Roman"/>
          <w:color w:val="000000" w:themeColor="text1"/>
        </w:rPr>
        <w:t>40</w:t>
      </w:r>
      <w:r w:rsidR="00E44999" w:rsidRPr="00C0098A">
        <w:rPr>
          <w:rFonts w:cs="Times New Roman" w:hint="eastAsia"/>
          <w:color w:val="000000" w:themeColor="text1"/>
        </w:rPr>
        <w:t>億</w:t>
      </w:r>
      <w:r w:rsidR="00C60A31" w:rsidRPr="00C0098A">
        <w:rPr>
          <w:rFonts w:cs="Times New Roman"/>
          <w:color w:val="000000" w:themeColor="text1"/>
        </w:rPr>
        <w:t>7,720</w:t>
      </w:r>
      <w:r w:rsidR="00E44999" w:rsidRPr="00C0098A">
        <w:rPr>
          <w:rFonts w:cs="Times New Roman" w:hint="eastAsia"/>
          <w:color w:val="000000" w:themeColor="text1"/>
        </w:rPr>
        <w:t>萬餘元，</w:t>
      </w:r>
      <w:r w:rsidR="00D67A19" w:rsidRPr="00C0098A">
        <w:rPr>
          <w:rFonts w:cs="Times New Roman" w:hint="eastAsia"/>
          <w:color w:val="000000" w:themeColor="text1"/>
        </w:rPr>
        <w:t>決算支用數</w:t>
      </w:r>
      <w:r w:rsidR="00C60A31" w:rsidRPr="00C0098A">
        <w:rPr>
          <w:rFonts w:cs="Times New Roman"/>
          <w:color w:val="000000" w:themeColor="text1"/>
        </w:rPr>
        <w:t>40</w:t>
      </w:r>
      <w:r w:rsidR="00C60A31" w:rsidRPr="00C0098A">
        <w:rPr>
          <w:rFonts w:cs="Times New Roman" w:hint="eastAsia"/>
          <w:color w:val="000000" w:themeColor="text1"/>
        </w:rPr>
        <w:t>億</w:t>
      </w:r>
      <w:r w:rsidR="00C60A31" w:rsidRPr="00C0098A">
        <w:rPr>
          <w:rFonts w:cs="Times New Roman"/>
          <w:color w:val="000000" w:themeColor="text1"/>
        </w:rPr>
        <w:t>7,720</w:t>
      </w:r>
      <w:r w:rsidR="00D67A19" w:rsidRPr="00C0098A">
        <w:rPr>
          <w:rFonts w:cs="Times New Roman" w:hint="eastAsia"/>
          <w:color w:val="000000" w:themeColor="text1"/>
        </w:rPr>
        <w:t>萬餘元，執行率為</w:t>
      </w:r>
      <w:r w:rsidR="00E96095" w:rsidRPr="00C0098A">
        <w:rPr>
          <w:rFonts w:cs="Times New Roman" w:hint="eastAsia"/>
          <w:color w:val="000000" w:themeColor="text1"/>
        </w:rPr>
        <w:t>99.99</w:t>
      </w:r>
      <w:r w:rsidR="00D67A19" w:rsidRPr="00C0098A">
        <w:rPr>
          <w:rFonts w:cs="Times New Roman" w:hint="eastAsia"/>
          <w:color w:val="000000" w:themeColor="text1"/>
        </w:rPr>
        <w:t>％。</w:t>
      </w:r>
    </w:p>
    <w:p w14:paraId="24D7F689" w14:textId="73048845" w:rsidR="00D67A19" w:rsidRPr="006D4EF4" w:rsidRDefault="00FE5666" w:rsidP="00EA1F9C">
      <w:pPr>
        <w:pStyle w:val="012"/>
        <w:spacing w:line="624" w:lineRule="exact"/>
        <w:ind w:firstLineChars="450" w:firstLine="1080"/>
        <w:rPr>
          <w:color w:val="000000" w:themeColor="text1"/>
        </w:rPr>
      </w:pPr>
      <w:r w:rsidRPr="00C0098A">
        <w:rPr>
          <w:rFonts w:cs="Times New Roman" w:hint="eastAsia"/>
          <w:color w:val="000000" w:themeColor="text1"/>
        </w:rPr>
        <w:t>2</w:t>
      </w:r>
      <w:r w:rsidRPr="00C0098A">
        <w:rPr>
          <w:rFonts w:cs="Times New Roman"/>
          <w:color w:val="000000" w:themeColor="text1"/>
        </w:rPr>
        <w:t>.</w:t>
      </w:r>
      <w:r w:rsidR="00D67A19" w:rsidRPr="00C0098A">
        <w:rPr>
          <w:rFonts w:cs="Times New Roman" w:hint="eastAsia"/>
          <w:color w:val="000000" w:themeColor="text1"/>
        </w:rPr>
        <w:t xml:space="preserve">　</w:t>
      </w:r>
      <w:r w:rsidR="00B669CB" w:rsidRPr="00C0098A">
        <w:rPr>
          <w:rFonts w:hint="eastAsia"/>
          <w:color w:val="000000" w:themeColor="text1"/>
          <w:spacing w:val="-2"/>
        </w:rPr>
        <w:t>桃園國際機場公司，計有「臺灣桃園國際機場第三航站區建設計畫」等</w:t>
      </w:r>
      <w:r w:rsidR="00B669CB" w:rsidRPr="00C0098A">
        <w:rPr>
          <w:color w:val="000000" w:themeColor="text1"/>
          <w:spacing w:val="-2"/>
        </w:rPr>
        <w:t>3</w:t>
      </w:r>
      <w:r w:rsidR="00B669CB" w:rsidRPr="00C0098A">
        <w:rPr>
          <w:rFonts w:hint="eastAsia"/>
          <w:color w:val="000000" w:themeColor="text1"/>
          <w:spacing w:val="-2"/>
        </w:rPr>
        <w:t>項，截至11</w:t>
      </w:r>
      <w:r w:rsidR="00B669CB" w:rsidRPr="00C0098A">
        <w:rPr>
          <w:color w:val="000000" w:themeColor="text1"/>
          <w:spacing w:val="-2"/>
        </w:rPr>
        <w:t>3</w:t>
      </w:r>
      <w:r w:rsidR="00B669CB" w:rsidRPr="00C0098A">
        <w:rPr>
          <w:rFonts w:hint="eastAsia"/>
          <w:color w:val="000000" w:themeColor="text1"/>
          <w:spacing w:val="-2"/>
        </w:rPr>
        <w:t>年底止，累計可用預算數</w:t>
      </w:r>
      <w:r w:rsidR="00B669CB" w:rsidRPr="00C0098A">
        <w:rPr>
          <w:color w:val="000000" w:themeColor="text1"/>
          <w:spacing w:val="-2"/>
        </w:rPr>
        <w:t>441</w:t>
      </w:r>
      <w:r w:rsidR="00B669CB" w:rsidRPr="00C0098A">
        <w:rPr>
          <w:rFonts w:hint="eastAsia"/>
          <w:color w:val="000000" w:themeColor="text1"/>
          <w:spacing w:val="-2"/>
        </w:rPr>
        <w:t>億</w:t>
      </w:r>
      <w:r w:rsidR="00B669CB" w:rsidRPr="00C0098A">
        <w:rPr>
          <w:color w:val="000000" w:themeColor="text1"/>
          <w:spacing w:val="-2"/>
        </w:rPr>
        <w:t>5,5</w:t>
      </w:r>
      <w:r w:rsidR="00B669CB" w:rsidRPr="006D4EF4">
        <w:rPr>
          <w:color w:val="000000" w:themeColor="text1"/>
          <w:spacing w:val="-2"/>
        </w:rPr>
        <w:t>20</w:t>
      </w:r>
      <w:r w:rsidR="00B669CB" w:rsidRPr="006D4EF4">
        <w:rPr>
          <w:rFonts w:hint="eastAsia"/>
          <w:color w:val="000000" w:themeColor="text1"/>
          <w:spacing w:val="-2"/>
        </w:rPr>
        <w:t>萬餘元，累計支用數</w:t>
      </w:r>
      <w:r w:rsidR="00B669CB" w:rsidRPr="006D4EF4">
        <w:rPr>
          <w:color w:val="000000" w:themeColor="text1"/>
          <w:spacing w:val="-2"/>
        </w:rPr>
        <w:t>441</w:t>
      </w:r>
      <w:r w:rsidR="00B669CB" w:rsidRPr="006D4EF4">
        <w:rPr>
          <w:rFonts w:hint="eastAsia"/>
          <w:color w:val="000000" w:themeColor="text1"/>
          <w:spacing w:val="-2"/>
        </w:rPr>
        <w:t>億</w:t>
      </w:r>
      <w:r w:rsidR="00B669CB" w:rsidRPr="006D4EF4">
        <w:rPr>
          <w:color w:val="000000" w:themeColor="text1"/>
          <w:spacing w:val="-2"/>
        </w:rPr>
        <w:t>2</w:t>
      </w:r>
      <w:r w:rsidR="00B669CB" w:rsidRPr="006D4EF4">
        <w:rPr>
          <w:rFonts w:hint="eastAsia"/>
          <w:color w:val="000000" w:themeColor="text1"/>
          <w:spacing w:val="-2"/>
        </w:rPr>
        <w:t>,</w:t>
      </w:r>
      <w:r w:rsidR="00B669CB" w:rsidRPr="006D4EF4">
        <w:rPr>
          <w:color w:val="000000" w:themeColor="text1"/>
          <w:spacing w:val="-2"/>
        </w:rPr>
        <w:t>918</w:t>
      </w:r>
      <w:r w:rsidR="00B669CB" w:rsidRPr="006D4EF4">
        <w:rPr>
          <w:rFonts w:hint="eastAsia"/>
          <w:color w:val="000000" w:themeColor="text1"/>
          <w:spacing w:val="-2"/>
        </w:rPr>
        <w:t>萬餘元，其中</w:t>
      </w:r>
      <w:proofErr w:type="gramStart"/>
      <w:r w:rsidR="00B669CB" w:rsidRPr="006D4EF4">
        <w:rPr>
          <w:rFonts w:hint="eastAsia"/>
          <w:color w:val="000000" w:themeColor="text1"/>
          <w:spacing w:val="-2"/>
        </w:rPr>
        <w:t>11</w:t>
      </w:r>
      <w:r w:rsidR="00B669CB" w:rsidRPr="006D4EF4">
        <w:rPr>
          <w:color w:val="000000" w:themeColor="text1"/>
          <w:spacing w:val="-2"/>
        </w:rPr>
        <w:t>3</w:t>
      </w:r>
      <w:proofErr w:type="gramEnd"/>
      <w:r w:rsidR="00B669CB" w:rsidRPr="006D4EF4">
        <w:rPr>
          <w:rFonts w:hint="eastAsia"/>
          <w:color w:val="000000" w:themeColor="text1"/>
          <w:spacing w:val="-2"/>
        </w:rPr>
        <w:t>年度可用預算數</w:t>
      </w:r>
      <w:r w:rsidR="00B669CB" w:rsidRPr="006D4EF4">
        <w:rPr>
          <w:color w:val="000000" w:themeColor="text1"/>
          <w:spacing w:val="-2"/>
        </w:rPr>
        <w:t>112</w:t>
      </w:r>
      <w:r w:rsidR="00B669CB" w:rsidRPr="006D4EF4">
        <w:rPr>
          <w:rFonts w:hint="eastAsia"/>
          <w:color w:val="000000" w:themeColor="text1"/>
          <w:spacing w:val="-2"/>
        </w:rPr>
        <w:t>億</w:t>
      </w:r>
      <w:r w:rsidR="00B669CB" w:rsidRPr="006D4EF4">
        <w:rPr>
          <w:color w:val="000000" w:themeColor="text1"/>
          <w:spacing w:val="-2"/>
        </w:rPr>
        <w:t>7,272</w:t>
      </w:r>
      <w:r w:rsidR="00B669CB" w:rsidRPr="006D4EF4">
        <w:rPr>
          <w:rFonts w:hint="eastAsia"/>
          <w:color w:val="000000" w:themeColor="text1"/>
          <w:spacing w:val="-2"/>
        </w:rPr>
        <w:t>萬餘元，</w:t>
      </w:r>
      <w:r w:rsidR="00C0098A" w:rsidRPr="006D4EF4">
        <w:rPr>
          <w:rFonts w:cs="Times New Roman" w:hint="eastAsia"/>
          <w:color w:val="000000" w:themeColor="text1"/>
          <w:spacing w:val="-2"/>
        </w:rPr>
        <w:t>決算支用數112億4</w:t>
      </w:r>
      <w:r w:rsidR="00C0098A" w:rsidRPr="006D4EF4">
        <w:rPr>
          <w:rFonts w:cs="Times New Roman"/>
          <w:color w:val="000000" w:themeColor="text1"/>
          <w:spacing w:val="-2"/>
        </w:rPr>
        <w:t>,</w:t>
      </w:r>
      <w:r w:rsidR="00C0098A" w:rsidRPr="006D4EF4">
        <w:rPr>
          <w:rFonts w:cs="Times New Roman" w:hint="eastAsia"/>
          <w:color w:val="000000" w:themeColor="text1"/>
          <w:spacing w:val="-2"/>
        </w:rPr>
        <w:t>617萬餘元，</w:t>
      </w:r>
      <w:r w:rsidR="00B669CB" w:rsidRPr="006D4EF4">
        <w:rPr>
          <w:rFonts w:hint="eastAsia"/>
          <w:color w:val="000000" w:themeColor="text1"/>
          <w:spacing w:val="-2"/>
        </w:rPr>
        <w:t>執行率為</w:t>
      </w:r>
      <w:r w:rsidR="00B669CB" w:rsidRPr="006D4EF4">
        <w:rPr>
          <w:color w:val="000000" w:themeColor="text1"/>
          <w:spacing w:val="-2"/>
        </w:rPr>
        <w:t>99.77</w:t>
      </w:r>
      <w:r w:rsidR="00B669CB" w:rsidRPr="006D4EF4">
        <w:rPr>
          <w:rFonts w:hint="eastAsia"/>
          <w:color w:val="000000" w:themeColor="text1"/>
          <w:spacing w:val="-2"/>
        </w:rPr>
        <w:t>％</w:t>
      </w:r>
      <w:r w:rsidR="00B669CB" w:rsidRPr="006D4EF4">
        <w:rPr>
          <w:rFonts w:hint="eastAsia"/>
          <w:color w:val="000000" w:themeColor="text1"/>
        </w:rPr>
        <w:t>。</w:t>
      </w:r>
      <w:r w:rsidR="004F146B" w:rsidRPr="006D4EF4">
        <w:rPr>
          <w:rFonts w:hint="eastAsia"/>
          <w:color w:val="000000" w:themeColor="text1"/>
        </w:rPr>
        <w:t xml:space="preserve"> </w:t>
      </w:r>
    </w:p>
    <w:p w14:paraId="0C19A769" w14:textId="22F4F4DF" w:rsidR="00D67A19" w:rsidRPr="001431E4" w:rsidRDefault="00FE5666" w:rsidP="00EA1F9C">
      <w:pPr>
        <w:pStyle w:val="012"/>
        <w:spacing w:line="624" w:lineRule="exact"/>
        <w:ind w:firstLineChars="450" w:firstLine="1080"/>
        <w:rPr>
          <w:color w:val="000000" w:themeColor="text1"/>
          <w:shd w:val="pct15" w:color="auto" w:fill="FFFFFF"/>
        </w:rPr>
      </w:pPr>
      <w:r w:rsidRPr="006D4EF4">
        <w:rPr>
          <w:rFonts w:cs="Times New Roman" w:hint="eastAsia"/>
          <w:color w:val="000000" w:themeColor="text1"/>
        </w:rPr>
        <w:t>3</w:t>
      </w:r>
      <w:r w:rsidRPr="006D4EF4">
        <w:rPr>
          <w:rFonts w:cs="Times New Roman"/>
          <w:color w:val="000000" w:themeColor="text1"/>
        </w:rPr>
        <w:t>.</w:t>
      </w:r>
      <w:r w:rsidR="00D67A19" w:rsidRPr="006D4EF4">
        <w:rPr>
          <w:rFonts w:cs="Times New Roman" w:hint="eastAsia"/>
          <w:color w:val="000000" w:themeColor="text1"/>
        </w:rPr>
        <w:t xml:space="preserve">　臺灣</w:t>
      </w:r>
      <w:r w:rsidR="00D67A19" w:rsidRPr="006D4EF4">
        <w:rPr>
          <w:rFonts w:hint="eastAsia"/>
          <w:color w:val="000000" w:themeColor="text1"/>
        </w:rPr>
        <w:t>港務</w:t>
      </w:r>
      <w:r w:rsidR="00D67A19" w:rsidRPr="006D4EF4">
        <w:rPr>
          <w:rFonts w:cs="Times New Roman" w:hint="eastAsia"/>
          <w:color w:val="000000" w:themeColor="text1"/>
        </w:rPr>
        <w:t>公司</w:t>
      </w:r>
      <w:r w:rsidR="00D67A19" w:rsidRPr="006D4EF4">
        <w:rPr>
          <w:rFonts w:hint="eastAsia"/>
          <w:color w:val="000000" w:themeColor="text1"/>
          <w:spacing w:val="-2"/>
        </w:rPr>
        <w:t>，計有「</w:t>
      </w:r>
      <w:r w:rsidR="006B0279" w:rsidRPr="006D4EF4">
        <w:rPr>
          <w:rFonts w:hint="eastAsia"/>
          <w:color w:val="000000" w:themeColor="text1"/>
          <w:spacing w:val="-2"/>
        </w:rPr>
        <w:t>臺灣國際商港營運設施實質建設計畫</w:t>
      </w:r>
      <w:r w:rsidR="00D67A19" w:rsidRPr="006D4EF4">
        <w:rPr>
          <w:rFonts w:hint="eastAsia"/>
          <w:color w:val="000000" w:themeColor="text1"/>
          <w:spacing w:val="-2"/>
        </w:rPr>
        <w:t>」等</w:t>
      </w:r>
      <w:r w:rsidR="006B0279" w:rsidRPr="006D4EF4">
        <w:rPr>
          <w:rFonts w:hint="eastAsia"/>
          <w:color w:val="000000" w:themeColor="text1"/>
          <w:spacing w:val="-2"/>
        </w:rPr>
        <w:t>2</w:t>
      </w:r>
      <w:r w:rsidR="00D67A19" w:rsidRPr="006D4EF4">
        <w:rPr>
          <w:rFonts w:hint="eastAsia"/>
          <w:color w:val="000000" w:themeColor="text1"/>
          <w:spacing w:val="-2"/>
        </w:rPr>
        <w:t>項，截至11</w:t>
      </w:r>
      <w:r w:rsidR="00D43406" w:rsidRPr="006D4EF4">
        <w:rPr>
          <w:color w:val="000000" w:themeColor="text1"/>
          <w:spacing w:val="-2"/>
        </w:rPr>
        <w:t>3</w:t>
      </w:r>
      <w:r w:rsidR="00D67A19" w:rsidRPr="006D4EF4">
        <w:rPr>
          <w:rFonts w:hint="eastAsia"/>
          <w:color w:val="000000" w:themeColor="text1"/>
          <w:spacing w:val="-2"/>
        </w:rPr>
        <w:t>年底止，累計可用</w:t>
      </w:r>
      <w:r w:rsidR="00D67A19" w:rsidRPr="006D4EF4">
        <w:rPr>
          <w:rFonts w:cs="Times New Roman" w:hint="eastAsia"/>
          <w:color w:val="000000" w:themeColor="text1"/>
        </w:rPr>
        <w:t>預算</w:t>
      </w:r>
      <w:r w:rsidR="00D67A19" w:rsidRPr="006D4EF4">
        <w:rPr>
          <w:rFonts w:hint="eastAsia"/>
          <w:color w:val="000000" w:themeColor="text1"/>
          <w:spacing w:val="-2"/>
        </w:rPr>
        <w:t>數</w:t>
      </w:r>
      <w:r w:rsidR="00FF7CF2" w:rsidRPr="006D4EF4">
        <w:rPr>
          <w:rFonts w:hint="eastAsia"/>
          <w:color w:val="000000" w:themeColor="text1"/>
          <w:spacing w:val="-2"/>
        </w:rPr>
        <w:t>270</w:t>
      </w:r>
      <w:r w:rsidR="00D67A19" w:rsidRPr="006D4EF4">
        <w:rPr>
          <w:rFonts w:hint="eastAsia"/>
          <w:color w:val="000000" w:themeColor="text1"/>
          <w:spacing w:val="-2"/>
        </w:rPr>
        <w:t>億</w:t>
      </w:r>
      <w:r w:rsidR="00D43406" w:rsidRPr="006D4EF4">
        <w:rPr>
          <w:rFonts w:hint="eastAsia"/>
          <w:color w:val="000000" w:themeColor="text1"/>
          <w:spacing w:val="-2"/>
        </w:rPr>
        <w:t>2,</w:t>
      </w:r>
      <w:r w:rsidR="00D43406" w:rsidRPr="006D4EF4">
        <w:rPr>
          <w:color w:val="000000" w:themeColor="text1"/>
          <w:spacing w:val="-2"/>
        </w:rPr>
        <w:t>182</w:t>
      </w:r>
      <w:r w:rsidR="00D67A19" w:rsidRPr="006D4EF4">
        <w:rPr>
          <w:rFonts w:hint="eastAsia"/>
          <w:color w:val="000000" w:themeColor="text1"/>
          <w:spacing w:val="-2"/>
        </w:rPr>
        <w:t>萬</w:t>
      </w:r>
      <w:r w:rsidR="00D67A19" w:rsidRPr="001431E4">
        <w:rPr>
          <w:rFonts w:hint="eastAsia"/>
          <w:color w:val="000000" w:themeColor="text1"/>
          <w:spacing w:val="-2"/>
        </w:rPr>
        <w:t>餘元，累計支用數</w:t>
      </w:r>
      <w:r w:rsidR="006B0279" w:rsidRPr="001431E4">
        <w:rPr>
          <w:color w:val="000000" w:themeColor="text1"/>
          <w:spacing w:val="-2"/>
        </w:rPr>
        <w:t>2</w:t>
      </w:r>
      <w:r w:rsidR="00D43406" w:rsidRPr="001431E4">
        <w:rPr>
          <w:color w:val="000000" w:themeColor="text1"/>
          <w:spacing w:val="-2"/>
        </w:rPr>
        <w:t>58</w:t>
      </w:r>
      <w:r w:rsidR="00D67A19" w:rsidRPr="001431E4">
        <w:rPr>
          <w:rFonts w:hint="eastAsia"/>
          <w:color w:val="000000" w:themeColor="text1"/>
          <w:spacing w:val="-2"/>
        </w:rPr>
        <w:t>億</w:t>
      </w:r>
      <w:r w:rsidR="00D43406" w:rsidRPr="001431E4">
        <w:rPr>
          <w:color w:val="000000" w:themeColor="text1"/>
          <w:spacing w:val="-2"/>
        </w:rPr>
        <w:t>5,096</w:t>
      </w:r>
      <w:r w:rsidR="00D67A19" w:rsidRPr="001431E4">
        <w:rPr>
          <w:rFonts w:hint="eastAsia"/>
          <w:color w:val="000000" w:themeColor="text1"/>
          <w:spacing w:val="-2"/>
        </w:rPr>
        <w:t>萬餘元，其中</w:t>
      </w:r>
      <w:proofErr w:type="gramStart"/>
      <w:r w:rsidR="00D67A19" w:rsidRPr="001431E4">
        <w:rPr>
          <w:rFonts w:hint="eastAsia"/>
          <w:color w:val="000000" w:themeColor="text1"/>
          <w:spacing w:val="-6"/>
        </w:rPr>
        <w:t>11</w:t>
      </w:r>
      <w:r w:rsidR="00D43406" w:rsidRPr="001431E4">
        <w:rPr>
          <w:color w:val="000000" w:themeColor="text1"/>
          <w:spacing w:val="-6"/>
        </w:rPr>
        <w:t>3</w:t>
      </w:r>
      <w:proofErr w:type="gramEnd"/>
      <w:r w:rsidR="00D67A19" w:rsidRPr="001431E4">
        <w:rPr>
          <w:rFonts w:hint="eastAsia"/>
          <w:color w:val="000000" w:themeColor="text1"/>
          <w:spacing w:val="-6"/>
        </w:rPr>
        <w:t>年度可用預算數</w:t>
      </w:r>
      <w:r w:rsidR="00D43406" w:rsidRPr="001431E4">
        <w:rPr>
          <w:rFonts w:hint="eastAsia"/>
          <w:color w:val="000000" w:themeColor="text1"/>
          <w:spacing w:val="-6"/>
        </w:rPr>
        <w:t>3</w:t>
      </w:r>
      <w:r w:rsidR="00D43406" w:rsidRPr="001431E4">
        <w:rPr>
          <w:color w:val="000000" w:themeColor="text1"/>
          <w:spacing w:val="-6"/>
        </w:rPr>
        <w:t>6</w:t>
      </w:r>
      <w:r w:rsidR="00D67A19" w:rsidRPr="001431E4">
        <w:rPr>
          <w:rFonts w:hint="eastAsia"/>
          <w:color w:val="000000" w:themeColor="text1"/>
          <w:spacing w:val="-6"/>
        </w:rPr>
        <w:t>億</w:t>
      </w:r>
      <w:r w:rsidR="00D43406" w:rsidRPr="001431E4">
        <w:rPr>
          <w:color w:val="000000" w:themeColor="text1"/>
          <w:spacing w:val="-6"/>
        </w:rPr>
        <w:t>7,828</w:t>
      </w:r>
      <w:r w:rsidR="00D67A19" w:rsidRPr="001431E4">
        <w:rPr>
          <w:rFonts w:hint="eastAsia"/>
          <w:color w:val="000000" w:themeColor="text1"/>
          <w:spacing w:val="-6"/>
        </w:rPr>
        <w:t>萬餘元，決算支用數</w:t>
      </w:r>
      <w:r w:rsidR="00D43406" w:rsidRPr="001431E4">
        <w:rPr>
          <w:rFonts w:hint="eastAsia"/>
          <w:color w:val="000000" w:themeColor="text1"/>
          <w:spacing w:val="-6"/>
        </w:rPr>
        <w:t>3</w:t>
      </w:r>
      <w:r w:rsidR="00D43406" w:rsidRPr="001431E4">
        <w:rPr>
          <w:color w:val="000000" w:themeColor="text1"/>
          <w:spacing w:val="-6"/>
        </w:rPr>
        <w:t>6</w:t>
      </w:r>
      <w:r w:rsidR="00D67A19" w:rsidRPr="001431E4">
        <w:rPr>
          <w:rFonts w:hint="eastAsia"/>
          <w:color w:val="000000" w:themeColor="text1"/>
          <w:spacing w:val="-6"/>
        </w:rPr>
        <w:t>億</w:t>
      </w:r>
      <w:r w:rsidR="00D43406" w:rsidRPr="001431E4">
        <w:rPr>
          <w:color w:val="000000" w:themeColor="text1"/>
          <w:spacing w:val="-6"/>
        </w:rPr>
        <w:t>7,793</w:t>
      </w:r>
      <w:r w:rsidR="00D67A19" w:rsidRPr="001431E4">
        <w:rPr>
          <w:rFonts w:hint="eastAsia"/>
          <w:color w:val="000000" w:themeColor="text1"/>
          <w:spacing w:val="-6"/>
        </w:rPr>
        <w:t>萬餘元，執行率為99.9</w:t>
      </w:r>
      <w:r w:rsidR="00E05C33" w:rsidRPr="001431E4">
        <w:rPr>
          <w:color w:val="000000" w:themeColor="text1"/>
          <w:spacing w:val="-6"/>
        </w:rPr>
        <w:t>7</w:t>
      </w:r>
      <w:r w:rsidR="00D67A19" w:rsidRPr="001431E4">
        <w:rPr>
          <w:rFonts w:hint="eastAsia"/>
          <w:color w:val="000000" w:themeColor="text1"/>
          <w:spacing w:val="-6"/>
        </w:rPr>
        <w:t>％。</w:t>
      </w:r>
    </w:p>
    <w:p w14:paraId="4F381F1E" w14:textId="675EF337" w:rsidR="00D67A19" w:rsidRPr="007023EB" w:rsidRDefault="00FE5666" w:rsidP="00EA1F9C">
      <w:pPr>
        <w:pStyle w:val="012"/>
        <w:spacing w:line="620" w:lineRule="exact"/>
        <w:ind w:firstLineChars="450" w:firstLine="1080"/>
        <w:rPr>
          <w:color w:val="000000" w:themeColor="text1"/>
          <w:shd w:val="pct15" w:color="auto" w:fill="FFFFFF"/>
        </w:rPr>
      </w:pPr>
      <w:r w:rsidRPr="001431E4">
        <w:rPr>
          <w:rFonts w:cs="Times New Roman" w:hint="eastAsia"/>
          <w:color w:val="000000" w:themeColor="text1"/>
        </w:rPr>
        <w:lastRenderedPageBreak/>
        <w:t>4</w:t>
      </w:r>
      <w:r w:rsidRPr="001431E4">
        <w:rPr>
          <w:rFonts w:cs="Times New Roman"/>
          <w:color w:val="000000" w:themeColor="text1"/>
        </w:rPr>
        <w:t>.</w:t>
      </w:r>
      <w:r w:rsidR="00D67A19" w:rsidRPr="001431E4">
        <w:rPr>
          <w:rFonts w:cs="Times New Roman" w:hint="eastAsia"/>
          <w:color w:val="000000" w:themeColor="text1"/>
        </w:rPr>
        <w:t xml:space="preserve">　</w:t>
      </w:r>
      <w:r w:rsidR="00B669CB" w:rsidRPr="001431E4">
        <w:rPr>
          <w:rFonts w:cs="Times New Roman" w:hint="eastAsia"/>
          <w:color w:val="000000" w:themeColor="text1"/>
        </w:rPr>
        <w:t xml:space="preserve"> </w:t>
      </w:r>
      <w:r w:rsidR="001F691D" w:rsidRPr="001431E4">
        <w:rPr>
          <w:rFonts w:cs="Times New Roman" w:hint="eastAsia"/>
          <w:color w:val="000000" w:themeColor="text1"/>
        </w:rPr>
        <w:t>臺灣鐵路公司</w:t>
      </w:r>
      <w:r w:rsidR="00B669CB" w:rsidRPr="001431E4">
        <w:rPr>
          <w:rFonts w:hint="eastAsia"/>
          <w:color w:val="000000" w:themeColor="text1"/>
        </w:rPr>
        <w:t>，計有「</w:t>
      </w:r>
      <w:proofErr w:type="gramStart"/>
      <w:r w:rsidR="002D0003" w:rsidRPr="001431E4">
        <w:rPr>
          <w:rFonts w:hint="eastAsia"/>
          <w:color w:val="000000" w:themeColor="text1"/>
        </w:rPr>
        <w:t>臺</w:t>
      </w:r>
      <w:proofErr w:type="gramEnd"/>
      <w:r w:rsidR="002D0003" w:rsidRPr="001431E4">
        <w:rPr>
          <w:rFonts w:hint="eastAsia"/>
          <w:color w:val="000000" w:themeColor="text1"/>
        </w:rPr>
        <w:t>鐵電</w:t>
      </w:r>
      <w:proofErr w:type="gramStart"/>
      <w:r w:rsidR="002D0003" w:rsidRPr="001431E4">
        <w:rPr>
          <w:rFonts w:hint="eastAsia"/>
          <w:color w:val="000000" w:themeColor="text1"/>
        </w:rPr>
        <w:t>務</w:t>
      </w:r>
      <w:proofErr w:type="gramEnd"/>
      <w:r w:rsidR="002D0003" w:rsidRPr="001431E4">
        <w:rPr>
          <w:rFonts w:hint="eastAsia"/>
          <w:color w:val="000000" w:themeColor="text1"/>
        </w:rPr>
        <w:t>智慧化提升計畫</w:t>
      </w:r>
      <w:r w:rsidR="00B669CB" w:rsidRPr="001431E4">
        <w:rPr>
          <w:rFonts w:hint="eastAsia"/>
          <w:color w:val="000000" w:themeColor="text1"/>
        </w:rPr>
        <w:t>」等</w:t>
      </w:r>
      <w:r w:rsidR="00B669CB" w:rsidRPr="001431E4">
        <w:rPr>
          <w:color w:val="000000" w:themeColor="text1"/>
        </w:rPr>
        <w:t>12</w:t>
      </w:r>
      <w:r w:rsidR="00B669CB" w:rsidRPr="001431E4">
        <w:rPr>
          <w:rFonts w:hint="eastAsia"/>
          <w:color w:val="000000" w:themeColor="text1"/>
        </w:rPr>
        <w:t>項，截至</w:t>
      </w:r>
      <w:r w:rsidR="00B669CB" w:rsidRPr="001431E4">
        <w:rPr>
          <w:color w:val="000000" w:themeColor="text1"/>
        </w:rPr>
        <w:t>113</w:t>
      </w:r>
      <w:r w:rsidR="00B669CB" w:rsidRPr="001431E4">
        <w:rPr>
          <w:rFonts w:hint="eastAsia"/>
          <w:color w:val="000000" w:themeColor="text1"/>
        </w:rPr>
        <w:t>年底止，</w:t>
      </w:r>
      <w:r w:rsidR="00B669CB" w:rsidRPr="007023EB">
        <w:rPr>
          <w:rFonts w:hint="eastAsia"/>
          <w:color w:val="000000" w:themeColor="text1"/>
        </w:rPr>
        <w:t>累計可用預算數</w:t>
      </w:r>
      <w:r w:rsidR="00B669CB" w:rsidRPr="007023EB">
        <w:rPr>
          <w:color w:val="000000" w:themeColor="text1"/>
        </w:rPr>
        <w:t>1</w:t>
      </w:r>
      <w:r w:rsidR="00B669CB" w:rsidRPr="007023EB">
        <w:rPr>
          <w:rFonts w:hint="eastAsia"/>
          <w:color w:val="000000" w:themeColor="text1"/>
        </w:rPr>
        <w:t>,</w:t>
      </w:r>
      <w:r w:rsidR="00D43406">
        <w:rPr>
          <w:color w:val="000000" w:themeColor="text1"/>
        </w:rPr>
        <w:t>331</w:t>
      </w:r>
      <w:r w:rsidR="00B669CB" w:rsidRPr="007023EB">
        <w:rPr>
          <w:rFonts w:hint="eastAsia"/>
          <w:color w:val="000000" w:themeColor="text1"/>
        </w:rPr>
        <w:t>億</w:t>
      </w:r>
      <w:r w:rsidR="00D43406">
        <w:rPr>
          <w:color w:val="000000" w:themeColor="text1"/>
        </w:rPr>
        <w:t>5</w:t>
      </w:r>
      <w:r w:rsidR="00B669CB" w:rsidRPr="007023EB">
        <w:rPr>
          <w:color w:val="000000" w:themeColor="text1"/>
        </w:rPr>
        <w:t>,</w:t>
      </w:r>
      <w:r w:rsidR="00D43406">
        <w:rPr>
          <w:color w:val="000000" w:themeColor="text1"/>
        </w:rPr>
        <w:t>341</w:t>
      </w:r>
      <w:r w:rsidR="00B669CB" w:rsidRPr="007023EB">
        <w:rPr>
          <w:rFonts w:hint="eastAsia"/>
          <w:color w:val="000000" w:themeColor="text1"/>
        </w:rPr>
        <w:t>萬餘元，累計支用數</w:t>
      </w:r>
      <w:r w:rsidR="00B669CB" w:rsidRPr="007023EB">
        <w:rPr>
          <w:color w:val="000000" w:themeColor="text1"/>
        </w:rPr>
        <w:t>1</w:t>
      </w:r>
      <w:r w:rsidR="00B669CB" w:rsidRPr="007023EB">
        <w:rPr>
          <w:rFonts w:hint="eastAsia"/>
          <w:color w:val="000000" w:themeColor="text1"/>
        </w:rPr>
        <w:t>,</w:t>
      </w:r>
      <w:r w:rsidR="00D43406">
        <w:rPr>
          <w:color w:val="000000" w:themeColor="text1"/>
        </w:rPr>
        <w:t>236</w:t>
      </w:r>
      <w:r w:rsidR="00B669CB" w:rsidRPr="007023EB">
        <w:rPr>
          <w:rFonts w:hint="eastAsia"/>
          <w:color w:val="000000" w:themeColor="text1"/>
        </w:rPr>
        <w:t>億</w:t>
      </w:r>
      <w:r w:rsidR="00D43406">
        <w:rPr>
          <w:color w:val="000000" w:themeColor="text1"/>
        </w:rPr>
        <w:t>5</w:t>
      </w:r>
      <w:r w:rsidR="00B669CB" w:rsidRPr="007023EB">
        <w:rPr>
          <w:color w:val="000000" w:themeColor="text1"/>
        </w:rPr>
        <w:t>,</w:t>
      </w:r>
      <w:r w:rsidR="00B669CB" w:rsidRPr="006D4EF4">
        <w:rPr>
          <w:color w:val="000000" w:themeColor="text1"/>
        </w:rPr>
        <w:t>3</w:t>
      </w:r>
      <w:r w:rsidR="00D43406" w:rsidRPr="006D4EF4">
        <w:rPr>
          <w:color w:val="000000" w:themeColor="text1"/>
        </w:rPr>
        <w:t>50</w:t>
      </w:r>
      <w:r w:rsidR="00B669CB" w:rsidRPr="006D4EF4">
        <w:rPr>
          <w:rFonts w:hint="eastAsia"/>
          <w:color w:val="000000" w:themeColor="text1"/>
        </w:rPr>
        <w:t>萬餘元，其</w:t>
      </w:r>
      <w:r w:rsidR="00B669CB" w:rsidRPr="006D4EF4">
        <w:rPr>
          <w:rFonts w:hint="eastAsia"/>
          <w:color w:val="000000" w:themeColor="text1"/>
          <w:spacing w:val="-8"/>
        </w:rPr>
        <w:t>中</w:t>
      </w:r>
      <w:proofErr w:type="gramStart"/>
      <w:r w:rsidR="00B669CB" w:rsidRPr="006D4EF4">
        <w:rPr>
          <w:color w:val="000000" w:themeColor="text1"/>
        </w:rPr>
        <w:t>113</w:t>
      </w:r>
      <w:proofErr w:type="gramEnd"/>
      <w:r w:rsidR="00B669CB" w:rsidRPr="006D4EF4">
        <w:rPr>
          <w:rFonts w:hint="eastAsia"/>
          <w:color w:val="000000" w:themeColor="text1"/>
          <w:spacing w:val="-8"/>
        </w:rPr>
        <w:t>年度可用預算數</w:t>
      </w:r>
      <w:r w:rsidR="00B669CB" w:rsidRPr="006D4EF4">
        <w:rPr>
          <w:color w:val="000000" w:themeColor="text1"/>
          <w:spacing w:val="-8"/>
        </w:rPr>
        <w:t>2</w:t>
      </w:r>
      <w:r w:rsidR="00D43406" w:rsidRPr="006D4EF4">
        <w:rPr>
          <w:color w:val="000000" w:themeColor="text1"/>
          <w:spacing w:val="-8"/>
        </w:rPr>
        <w:t>50</w:t>
      </w:r>
      <w:r w:rsidR="00B669CB" w:rsidRPr="006D4EF4">
        <w:rPr>
          <w:rFonts w:hint="eastAsia"/>
          <w:color w:val="000000" w:themeColor="text1"/>
          <w:spacing w:val="-8"/>
        </w:rPr>
        <w:t>億</w:t>
      </w:r>
      <w:r w:rsidR="00D43406" w:rsidRPr="006D4EF4">
        <w:rPr>
          <w:color w:val="000000" w:themeColor="text1"/>
          <w:spacing w:val="-8"/>
        </w:rPr>
        <w:t>1</w:t>
      </w:r>
      <w:r w:rsidR="00B669CB" w:rsidRPr="006D4EF4">
        <w:rPr>
          <w:rFonts w:hint="eastAsia"/>
          <w:color w:val="000000" w:themeColor="text1"/>
          <w:spacing w:val="-8"/>
        </w:rPr>
        <w:t>,</w:t>
      </w:r>
      <w:r w:rsidR="00D43406" w:rsidRPr="006D4EF4">
        <w:rPr>
          <w:color w:val="000000" w:themeColor="text1"/>
          <w:spacing w:val="-8"/>
        </w:rPr>
        <w:t>424</w:t>
      </w:r>
      <w:r w:rsidR="00B669CB" w:rsidRPr="006D4EF4">
        <w:rPr>
          <w:rFonts w:hint="eastAsia"/>
          <w:color w:val="000000" w:themeColor="text1"/>
          <w:spacing w:val="-8"/>
        </w:rPr>
        <w:t>萬餘元，決算支用數</w:t>
      </w:r>
      <w:r w:rsidR="00B669CB" w:rsidRPr="006D4EF4">
        <w:rPr>
          <w:color w:val="000000" w:themeColor="text1"/>
          <w:spacing w:val="-8"/>
        </w:rPr>
        <w:t>1</w:t>
      </w:r>
      <w:r w:rsidR="00D43406" w:rsidRPr="006D4EF4">
        <w:rPr>
          <w:color w:val="000000" w:themeColor="text1"/>
          <w:spacing w:val="-8"/>
        </w:rPr>
        <w:t>76</w:t>
      </w:r>
      <w:r w:rsidR="00B669CB" w:rsidRPr="006D4EF4">
        <w:rPr>
          <w:rFonts w:hint="eastAsia"/>
          <w:color w:val="000000" w:themeColor="text1"/>
          <w:spacing w:val="-8"/>
        </w:rPr>
        <w:t>億</w:t>
      </w:r>
      <w:r w:rsidR="00D43406" w:rsidRPr="006D4EF4">
        <w:rPr>
          <w:color w:val="000000" w:themeColor="text1"/>
          <w:spacing w:val="-8"/>
        </w:rPr>
        <w:t>3</w:t>
      </w:r>
      <w:r w:rsidR="00B669CB" w:rsidRPr="006D4EF4">
        <w:rPr>
          <w:rFonts w:hint="eastAsia"/>
          <w:color w:val="000000" w:themeColor="text1"/>
          <w:spacing w:val="-8"/>
        </w:rPr>
        <w:t>,</w:t>
      </w:r>
      <w:r w:rsidR="00B669CB" w:rsidRPr="006D4EF4">
        <w:rPr>
          <w:color w:val="000000" w:themeColor="text1"/>
          <w:spacing w:val="-8"/>
        </w:rPr>
        <w:t>8</w:t>
      </w:r>
      <w:r w:rsidR="00D43406" w:rsidRPr="006D4EF4">
        <w:rPr>
          <w:color w:val="000000" w:themeColor="text1"/>
          <w:spacing w:val="-8"/>
        </w:rPr>
        <w:t>10</w:t>
      </w:r>
      <w:r w:rsidR="00B669CB" w:rsidRPr="006D4EF4">
        <w:rPr>
          <w:rFonts w:hint="eastAsia"/>
          <w:color w:val="000000" w:themeColor="text1"/>
          <w:spacing w:val="-8"/>
        </w:rPr>
        <w:t>萬餘元，執行率</w:t>
      </w:r>
      <w:r w:rsidR="00B669CB" w:rsidRPr="007023EB">
        <w:rPr>
          <w:rFonts w:hint="eastAsia"/>
          <w:color w:val="000000" w:themeColor="text1"/>
          <w:spacing w:val="-8"/>
        </w:rPr>
        <w:t>為</w:t>
      </w:r>
      <w:r w:rsidR="00D43406">
        <w:rPr>
          <w:color w:val="000000" w:themeColor="text1"/>
          <w:spacing w:val="-8"/>
        </w:rPr>
        <w:t>70.51</w:t>
      </w:r>
      <w:r w:rsidR="00B669CB" w:rsidRPr="007023EB">
        <w:rPr>
          <w:rFonts w:hint="eastAsia"/>
          <w:color w:val="000000" w:themeColor="text1"/>
          <w:spacing w:val="-8"/>
        </w:rPr>
        <w:t>％。</w:t>
      </w:r>
    </w:p>
    <w:p w14:paraId="370E8FAD" w14:textId="62C59A96" w:rsidR="00D67A19" w:rsidRPr="007023EB" w:rsidRDefault="00D67A19" w:rsidP="001A798F">
      <w:pPr>
        <w:pStyle w:val="316P"/>
        <w:spacing w:before="72" w:after="72" w:line="570" w:lineRule="exact"/>
        <w:ind w:firstLine="32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二、各項計畫執行情形</w:t>
      </w:r>
    </w:p>
    <w:p w14:paraId="44AAA827" w14:textId="75E9180D" w:rsidR="00D67A19" w:rsidRPr="007023EB" w:rsidRDefault="009A14CF" w:rsidP="00F07FD9">
      <w:pPr>
        <w:pStyle w:val="012"/>
        <w:spacing w:line="620" w:lineRule="exact"/>
        <w:ind w:firstLine="480"/>
        <w:rPr>
          <w:color w:val="000000" w:themeColor="text1"/>
        </w:rPr>
      </w:pPr>
      <w:r w:rsidRPr="007023EB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A4C99D8" wp14:editId="6F0D4C25">
                <wp:simplePos x="0" y="0"/>
                <wp:positionH relativeFrom="margin">
                  <wp:posOffset>1911985</wp:posOffset>
                </wp:positionH>
                <wp:positionV relativeFrom="paragraph">
                  <wp:posOffset>510209</wp:posOffset>
                </wp:positionV>
                <wp:extent cx="4633200" cy="3218400"/>
                <wp:effectExtent l="0" t="0" r="0" b="1270"/>
                <wp:wrapTight wrapText="bothSides">
                  <wp:wrapPolygon edited="0">
                    <wp:start x="0" y="0"/>
                    <wp:lineTo x="0" y="21481"/>
                    <wp:lineTo x="21493" y="21481"/>
                    <wp:lineTo x="21493" y="0"/>
                    <wp:lineTo x="0" y="0"/>
                  </wp:wrapPolygon>
                </wp:wrapTight>
                <wp:docPr id="4" name="文字方塊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33200" cy="3218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W w:w="6701" w:type="dxa"/>
                              <w:jc w:val="center"/>
                              <w:tblCellMar>
                                <w:left w:w="28" w:type="dxa"/>
                                <w:right w:w="28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1901"/>
                              <w:gridCol w:w="600"/>
                              <w:gridCol w:w="700"/>
                              <w:gridCol w:w="700"/>
                              <w:gridCol w:w="700"/>
                              <w:gridCol w:w="700"/>
                              <w:gridCol w:w="700"/>
                              <w:gridCol w:w="700"/>
                            </w:tblGrid>
                            <w:tr w:rsidR="009A14CF" w:rsidRPr="00F405F5" w14:paraId="56478E9B" w14:textId="77777777" w:rsidTr="00CC132B">
                              <w:trPr>
                                <w:trHeight w:val="255"/>
                                <w:jc w:val="center"/>
                              </w:trPr>
                              <w:tc>
                                <w:tcPr>
                                  <w:tcW w:w="67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49803394" w14:textId="74D35784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</w:rPr>
                                    <w:t>表2</w:t>
                                  </w:r>
                                  <w:r w:rsidR="00B23DAF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</w:rPr>
                                    <w:t xml:space="preserve">　</w:t>
                                  </w:r>
                                  <w:proofErr w:type="gramStart"/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</w:rPr>
                                    <w:t>11</w:t>
                                  </w:r>
                                  <w:r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</w:rPr>
                                    <w:t>3</w:t>
                                  </w:r>
                                  <w:proofErr w:type="gramEnd"/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</w:rPr>
                                    <w:t>年度國營事業各重大購建固定資產計畫執行概況</w:t>
                                  </w:r>
                                </w:p>
                              </w:tc>
                            </w:tr>
                            <w:tr w:rsidR="009A14CF" w:rsidRPr="00F405F5" w14:paraId="54F0F392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6701" w:type="dxa"/>
                                  <w:gridSpan w:val="8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  <w:hideMark/>
                                </w:tcPr>
                                <w:p w14:paraId="1236A1FC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單位：項</w:t>
                                  </w:r>
                                </w:p>
                              </w:tc>
                            </w:tr>
                            <w:tr w:rsidR="009A14CF" w:rsidRPr="00F405F5" w14:paraId="5734E562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ABD1CA1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基金名稱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400183F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項數</w:t>
                                  </w:r>
                                </w:p>
                              </w:tc>
                              <w:tc>
                                <w:tcPr>
                                  <w:tcW w:w="4200" w:type="dxa"/>
                                  <w:gridSpan w:val="6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AECE81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執行情形</w:t>
                                  </w:r>
                                </w:p>
                              </w:tc>
                            </w:tr>
                            <w:tr w:rsidR="009A14CF" w:rsidRPr="00F405F5" w14:paraId="7C24C250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50B51F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413BE7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A3FE5C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已完成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vMerge w:val="restart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61E96A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緩辦或  停止辦理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4440C1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>尚待繼續執行</w:t>
                                  </w:r>
                                </w:p>
                              </w:tc>
                              <w:tc>
                                <w:tcPr>
                                  <w:tcW w:w="2100" w:type="dxa"/>
                                  <w:gridSpan w:val="3"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74FD43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20"/>
                                      <w:szCs w:val="20"/>
                                    </w:rPr>
                                    <w:t xml:space="preserve">　</w:t>
                                  </w:r>
                                </w:p>
                              </w:tc>
                            </w:tr>
                            <w:tr w:rsidR="009A14CF" w:rsidRPr="00F405F5" w14:paraId="5165AC8F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93F6223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A4A1EB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9E49FF7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2D9C0A5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000000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C01B5B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2E672B7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進度超前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CB9C3E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進度相同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35AE1F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  <w:t>進度落後</w:t>
                                  </w:r>
                                </w:p>
                              </w:tc>
                            </w:tr>
                            <w:tr w:rsidR="009A14CF" w:rsidRPr="00F405F5" w14:paraId="3E0C242D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499C6DC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center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  <w:t>合　　計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A6EC8C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96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185DF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DAB6DC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A5EAB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12B462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300D4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46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27B44D3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29</w:t>
                                  </w:r>
                                </w:p>
                              </w:tc>
                            </w:tr>
                            <w:tr w:rsidR="009A14CF" w:rsidRPr="00F405F5" w14:paraId="65D36FD4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D49DCC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經濟部主管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697F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75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EFC3B4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D33B158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277ED1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62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D390FE3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2349F7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D93BA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</w:tr>
                            <w:tr w:rsidR="009A14CF" w:rsidRPr="00F405F5" w14:paraId="066EDFAC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760E4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台灣糖業公司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0D9F36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1E575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ECA9AB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36021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FB7862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4638B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FFBB58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A14CF" w:rsidRPr="00F405F5" w14:paraId="6F67D7A4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8779BC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台灣中油公司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6562099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2D7EB9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6363D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4F9E068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22E38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807609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53CFAA1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A14CF" w:rsidRPr="00F405F5" w14:paraId="5C85028E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DC890A8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台灣電力公司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2627465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1807C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2F03DC1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57DFFB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C8BB59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8C7F5F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A33B3C8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9A14CF" w:rsidRPr="00F405F5" w14:paraId="386B645E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5BFE7E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台灣自來水公司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31C0AC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5B9624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FBDE77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923634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361A7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A3370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283E16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 w:rsidR="009A14CF" w:rsidRPr="00F405F5" w14:paraId="63719F63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F64138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財政部主管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430B75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BF7698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99A00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99D7AAB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77E68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7D4E02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CA72635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A14CF" w:rsidRPr="00F405F5" w14:paraId="4A006A21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FC749B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臺灣菸酒公司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8121768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918B3F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BDEE7E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731BBC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FBCB79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B9A213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C8B607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A14CF" w:rsidRPr="00F405F5" w14:paraId="0C56FA09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CF456F9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交通部主管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4B93FE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1D5A2F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DA997B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C04D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C3EC7CC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C04D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F8394D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F274C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177647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b/>
                                      <w:bCs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b/>
                                      <w:bCs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</w:tr>
                            <w:tr w:rsidR="009A14CF" w:rsidRPr="00F405F5" w14:paraId="3C0BCC6E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C2F10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中華郵政公司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A57780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E6615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32FFE9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347FB52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B813F4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8661D87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87927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9A14CF" w:rsidRPr="00F405F5" w14:paraId="682009CD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AE7DF1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桃園國際機場公司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224231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D52421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7BF5D73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370FBD8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07A32B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F82E29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E0F9DA7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9A14CF" w:rsidRPr="00F405F5" w14:paraId="24387586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024DA4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臺灣港務公司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0D7E491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5683650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9F8784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C2AEDC5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F07E52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2B153D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DA8BF7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</w:tr>
                            <w:tr w:rsidR="009A14CF" w:rsidRPr="00F405F5" w14:paraId="4C4FD8AF" w14:textId="77777777" w:rsidTr="00CC132B">
                              <w:trPr>
                                <w:trHeight w:hRule="exact" w:val="238"/>
                                <w:jc w:val="center"/>
                              </w:trPr>
                              <w:tc>
                                <w:tcPr>
                                  <w:tcW w:w="190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0153A6" w14:textId="77777777" w:rsidR="009A14CF" w:rsidRPr="00D94970" w:rsidRDefault="009A14CF" w:rsidP="00CC132B">
                                  <w:pPr>
                                    <w:widowControl/>
                                    <w:spacing w:line="240" w:lineRule="exact"/>
                                    <w:ind w:leftChars="80" w:left="192"/>
                                    <w:rPr>
                                      <w:rFonts w:ascii="標楷體" w:eastAsia="標楷體" w:hAnsi="標楷體" w:cs="新細明體"/>
                                      <w:spacing w:val="-20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1D048F">
                                    <w:rPr>
                                      <w:rFonts w:ascii="標楷體" w:eastAsia="標楷體" w:hAnsi="標楷體" w:cs="新細明體" w:hint="eastAsia"/>
                                      <w:color w:val="000000" w:themeColor="text1"/>
                                      <w:kern w:val="0"/>
                                      <w:sz w:val="20"/>
                                      <w:szCs w:val="20"/>
                                    </w:rPr>
                                    <w:t>臺灣鐵路公司</w:t>
                                  </w:r>
                                </w:p>
                              </w:tc>
                              <w:tc>
                                <w:tcPr>
                                  <w:tcW w:w="6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EF2C319" w14:textId="77777777" w:rsidR="009A14CF" w:rsidRPr="00FC47B1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FC47B1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336DFA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0EC5C6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3C5E803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A62BCEF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－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8F6DF24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0A1FD0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1DB120B" w14:textId="77777777" w:rsidR="009A14CF" w:rsidRPr="00F405F5" w:rsidRDefault="009A14CF" w:rsidP="00CC132B">
                                  <w:pPr>
                                    <w:widowControl/>
                                    <w:spacing w:line="240" w:lineRule="exact"/>
                                    <w:jc w:val="righ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  <w:r w:rsidRPr="00AE7C0C">
                                    <w:rPr>
                                      <w:rFonts w:ascii="標楷體" w:eastAsia="標楷體" w:hAnsi="標楷體" w:cs="新細明體" w:hint="eastAsia"/>
                                      <w:color w:val="000000"/>
                                      <w:kern w:val="0"/>
                                      <w:sz w:val="20"/>
                                      <w:szCs w:val="20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 w:rsidR="009A14CF" w:rsidRPr="00F405F5" w14:paraId="5985BF1A" w14:textId="77777777" w:rsidTr="00CC132B">
                              <w:trPr>
                                <w:trHeight w:val="315"/>
                                <w:jc w:val="center"/>
                              </w:trPr>
                              <w:tc>
                                <w:tcPr>
                                  <w:tcW w:w="3901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center"/>
                                  <w:hideMark/>
                                </w:tcPr>
                                <w:p w14:paraId="2E387D41" w14:textId="77777777" w:rsidR="009A14CF" w:rsidRPr="00F405F5" w:rsidRDefault="009A14CF" w:rsidP="006A5687">
                                  <w:pPr>
                                    <w:widowControl/>
                                    <w:spacing w:line="240" w:lineRule="exact"/>
                                    <w:ind w:leftChars="-20" w:left="-48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  <w:r w:rsidRPr="00F405F5">
                                    <w:rPr>
                                      <w:rFonts w:ascii="標楷體" w:eastAsia="標楷體" w:hAnsi="標楷體" w:cs="新細明體" w:hint="eastAsia"/>
                                      <w:kern w:val="0"/>
                                      <w:sz w:val="18"/>
                                      <w:szCs w:val="18"/>
                                    </w:rPr>
                                    <w:t>資料來源：整理自各國營事業提供資料。</w:t>
                                  </w: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482A02A0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標楷體" w:eastAsia="標楷體" w:hAnsi="標楷體" w:cs="新細明體"/>
                                      <w:kern w:val="0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0EB39011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19AA8AC9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noWrap/>
                                  <w:vAlign w:val="bottom"/>
                                  <w:hideMark/>
                                </w:tcPr>
                                <w:p w14:paraId="3E9AF3BF" w14:textId="77777777" w:rsidR="009A14CF" w:rsidRPr="00F405F5" w:rsidRDefault="009A14CF" w:rsidP="00946F0B">
                                  <w:pPr>
                                    <w:widowControl/>
                                    <w:spacing w:line="240" w:lineRule="exact"/>
                                    <w:rPr>
                                      <w:rFonts w:ascii="Times New Roman" w:eastAsia="Times New Roman" w:hAnsi="Times New Roman" w:cs="Times New Roman"/>
                                      <w:kern w:val="0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B0124AE" w14:textId="77777777" w:rsidR="009A14CF" w:rsidRPr="004B231F" w:rsidRDefault="009A14CF" w:rsidP="009A14C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C99D8" id="文字方塊 4" o:spid="_x0000_s1050" type="#_x0000_t202" style="position:absolute;left:0;text-align:left;margin-left:150.55pt;margin-top:40.15pt;width:364.8pt;height:253.4pt;z-index:-251596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" fillcolor="window" stroked="f" strokeweight=".5pt">
                <v:textbox>
                  <w:txbxContent>
                    <w:tbl>
                      <w:tblPr>
                        <w:tblW w:w="6701" w:type="dxa"/>
                        <w:jc w:val="center"/>
                        <w:tblCellMar>
                          <w:left w:w="28" w:type="dxa"/>
                          <w:right w:w="28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1901"/>
                        <w:gridCol w:w="600"/>
                        <w:gridCol w:w="700"/>
                        <w:gridCol w:w="700"/>
                        <w:gridCol w:w="700"/>
                        <w:gridCol w:w="700"/>
                        <w:gridCol w:w="700"/>
                        <w:gridCol w:w="700"/>
                      </w:tblGrid>
                      <w:tr w:rsidR="009A14CF" w:rsidRPr="00F405F5" w14:paraId="56478E9B" w14:textId="77777777" w:rsidTr="00CC132B">
                        <w:trPr>
                          <w:trHeight w:val="255"/>
                          <w:jc w:val="center"/>
                        </w:trPr>
                        <w:tc>
                          <w:tcPr>
                            <w:tcW w:w="67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49803394" w14:textId="74D35784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</w:rPr>
                              <w:t>表2</w:t>
                            </w:r>
                            <w:r w:rsidR="00B23DAF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</w:rPr>
                              <w:t xml:space="preserve">　</w:t>
                            </w:r>
                            <w:proofErr w:type="gramStart"/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</w:rPr>
                              <w:t>11</w:t>
                            </w:r>
                            <w:r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</w:rPr>
                              <w:t>3</w:t>
                            </w:r>
                            <w:proofErr w:type="gramEnd"/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</w:rPr>
                              <w:t>年度國營事業各重大購建固定資產計畫執行概況</w:t>
                            </w:r>
                          </w:p>
                        </w:tc>
                      </w:tr>
                      <w:tr w:rsidR="009A14CF" w:rsidRPr="00F405F5" w14:paraId="54F0F392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6701" w:type="dxa"/>
                            <w:gridSpan w:val="8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  <w:hideMark/>
                          </w:tcPr>
                          <w:p w14:paraId="1236A1FC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單位：項</w:t>
                            </w:r>
                          </w:p>
                        </w:tc>
                      </w:tr>
                      <w:tr w:rsidR="009A14CF" w:rsidRPr="00F405F5" w14:paraId="5734E562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1901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ABD1CA1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基金名稱</w:t>
                            </w:r>
                          </w:p>
                        </w:tc>
                        <w:tc>
                          <w:tcPr>
                            <w:tcW w:w="60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400183F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項數</w:t>
                            </w:r>
                          </w:p>
                        </w:tc>
                        <w:tc>
                          <w:tcPr>
                            <w:tcW w:w="4200" w:type="dxa"/>
                            <w:gridSpan w:val="6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AECE81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執行情形</w:t>
                            </w:r>
                          </w:p>
                        </w:tc>
                      </w:tr>
                      <w:tr w:rsidR="009A14CF" w:rsidRPr="00F405F5" w14:paraId="7C24C250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1901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50B51F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413BE7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A3FE5C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已完成</w:t>
                            </w:r>
                          </w:p>
                        </w:tc>
                        <w:tc>
                          <w:tcPr>
                            <w:tcW w:w="700" w:type="dxa"/>
                            <w:vMerge w:val="restart"/>
                            <w:tcBorders>
                              <w:top w:val="nil"/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61E96A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緩辦或  停止辦理</w:t>
                            </w:r>
                          </w:p>
                        </w:tc>
                        <w:tc>
                          <w:tcPr>
                            <w:tcW w:w="70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vAlign w:val="center"/>
                            <w:hideMark/>
                          </w:tcPr>
                          <w:p w14:paraId="384440C1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>尚待繼續執行</w:t>
                            </w:r>
                          </w:p>
                        </w:tc>
                        <w:tc>
                          <w:tcPr>
                            <w:tcW w:w="2100" w:type="dxa"/>
                            <w:gridSpan w:val="3"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74FD43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20"/>
                                <w:szCs w:val="20"/>
                              </w:rPr>
                              <w:t xml:space="preserve">　</w:t>
                            </w:r>
                          </w:p>
                        </w:tc>
                      </w:tr>
                      <w:tr w:rsidR="009A14CF" w:rsidRPr="00F405F5" w14:paraId="5165AC8F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190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93F6223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60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A4A1EB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9E49FF7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2D9C0A5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vMerge/>
                            <w:tcBorders>
                              <w:left w:val="single" w:sz="4" w:space="0" w:color="auto"/>
                              <w:bottom w:val="single" w:sz="4" w:space="0" w:color="000000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C01B5B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2E672B7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進度超前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CB9C3E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進度相同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35AE1F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  <w:t>進度落後</w:t>
                            </w:r>
                          </w:p>
                        </w:tc>
                      </w:tr>
                      <w:tr w:rsidR="009A14CF" w:rsidRPr="00F405F5" w14:paraId="3E0C242D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499C6DC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center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  <w:t>合　　計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A6EC8C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96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185DF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DAB6DC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A5EAB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12B462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300D4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46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27B44D3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29</w:t>
                            </w:r>
                          </w:p>
                        </w:tc>
                      </w:tr>
                      <w:tr w:rsidR="009A14CF" w:rsidRPr="00F405F5" w14:paraId="65D36FD4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D49DCC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經濟部主管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B697F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75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4EFC3B4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D33B158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277ED1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62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D390FE3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2349F7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D93BA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</w:tr>
                      <w:tr w:rsidR="009A14CF" w:rsidRPr="00F405F5" w14:paraId="066EDFAC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760E4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台灣糖業公司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0D9F36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1E575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ECA9AB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36021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FB7862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4638B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FFBB58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  <w:tr w:rsidR="009A14CF" w:rsidRPr="00F405F5" w14:paraId="6F67D7A4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8779BC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台灣中油公司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6562099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2D7EB9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6363D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4F9E068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122E38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807609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53CFAA1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9A14CF" w:rsidRPr="00F405F5" w14:paraId="5C85028E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DC890A8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台灣電力公司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2627465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1807C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2F03DC1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57DFFB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C8BB59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8C7F5F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A33B3C8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</w:tr>
                      <w:tr w:rsidR="009A14CF" w:rsidRPr="00F405F5" w14:paraId="386B645E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5BFE7E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台灣自來水公司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31C0AC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5B9624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FBDE77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923634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361A7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A3370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283E16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c>
                      </w:tr>
                      <w:tr w:rsidR="009A14CF" w:rsidRPr="00F405F5" w14:paraId="63719F63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F64138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財政部主管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430B75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BF7698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99A00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99D7AAB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77E68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7D4E02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CA72635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9A14CF" w:rsidRPr="00F405F5" w14:paraId="4A006A21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FC749B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臺灣菸酒公司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8121768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918B3F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BDEE7E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731BBC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FBCB79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B9A213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C8B607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9A14CF" w:rsidRPr="00F405F5" w14:paraId="0C56FA09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CF456F9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交通部主管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4B93FE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1D5A2F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DA997B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C04D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C3EC7CC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C04D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F8394D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F274C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177647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b/>
                                <w:bCs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b/>
                                <w:bCs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</w:tr>
                      <w:tr w:rsidR="009A14CF" w:rsidRPr="00F405F5" w14:paraId="3C0BCC6E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C2F10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中華郵政公司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A57780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E6615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32FFE9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347FB52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B813F4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8661D87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87927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</w:tr>
                      <w:tr w:rsidR="009A14CF" w:rsidRPr="00F405F5" w14:paraId="682009CD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AE7DF1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桃園國際機場公司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224231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D52421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7BF5D73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370FBD8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07A32B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F82E29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E0F9DA7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</w:tr>
                      <w:tr w:rsidR="009A14CF" w:rsidRPr="00F405F5" w14:paraId="24387586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024DA4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臺灣港務公司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0D7E491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5683650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9F8784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C2AEDC5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F07E52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2B153D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DA8BF7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</w:tr>
                      <w:tr w:rsidR="009A14CF" w:rsidRPr="00F405F5" w14:paraId="4C4FD8AF" w14:textId="77777777" w:rsidTr="00CC132B">
                        <w:trPr>
                          <w:trHeight w:hRule="exact" w:val="238"/>
                          <w:jc w:val="center"/>
                        </w:trPr>
                        <w:tc>
                          <w:tcPr>
                            <w:tcW w:w="190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0153A6" w14:textId="77777777" w:rsidR="009A14CF" w:rsidRPr="00D94970" w:rsidRDefault="009A14CF" w:rsidP="00CC132B">
                            <w:pPr>
                              <w:widowControl/>
                              <w:spacing w:line="240" w:lineRule="exact"/>
                              <w:ind w:leftChars="80" w:left="192"/>
                              <w:rPr>
                                <w:rFonts w:ascii="標楷體" w:eastAsia="標楷體" w:hAnsi="標楷體" w:cs="新細明體"/>
                                <w:spacing w:val="-20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1D048F">
                              <w:rPr>
                                <w:rFonts w:ascii="標楷體" w:eastAsia="標楷體" w:hAnsi="標楷體" w:cs="新細明體" w:hint="eastAsia"/>
                                <w:color w:val="000000" w:themeColor="text1"/>
                                <w:kern w:val="0"/>
                                <w:sz w:val="20"/>
                                <w:szCs w:val="20"/>
                              </w:rPr>
                              <w:t>臺灣鐵路公司</w:t>
                            </w:r>
                          </w:p>
                        </w:tc>
                        <w:tc>
                          <w:tcPr>
                            <w:tcW w:w="6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EF2C319" w14:textId="77777777" w:rsidR="009A14CF" w:rsidRPr="00FC47B1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C47B1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2336DFA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0EC5C6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3C5E803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A62BCEF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－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8F6DF24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A1FD0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1DB120B" w14:textId="77777777" w:rsidR="009A14CF" w:rsidRPr="00F405F5" w:rsidRDefault="009A14CF" w:rsidP="00CC132B">
                            <w:pPr>
                              <w:widowControl/>
                              <w:spacing w:line="240" w:lineRule="exact"/>
                              <w:jc w:val="right"/>
                              <w:rPr>
                                <w:rFonts w:ascii="標楷體" w:eastAsia="標楷體" w:hAnsi="標楷體" w:cs="新細明體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E7C0C">
                              <w:rPr>
                                <w:rFonts w:ascii="標楷體" w:eastAsia="標楷體" w:hAnsi="標楷體" w:cs="新細明體" w:hint="eastAsia"/>
                                <w:color w:val="000000"/>
                                <w:kern w:val="0"/>
                                <w:sz w:val="20"/>
                                <w:szCs w:val="20"/>
                              </w:rPr>
                              <w:t>8</w:t>
                            </w:r>
                          </w:p>
                        </w:tc>
                      </w:tr>
                      <w:tr w:rsidR="009A14CF" w:rsidRPr="00F405F5" w14:paraId="5985BF1A" w14:textId="77777777" w:rsidTr="00CC132B">
                        <w:trPr>
                          <w:trHeight w:val="315"/>
                          <w:jc w:val="center"/>
                        </w:trPr>
                        <w:tc>
                          <w:tcPr>
                            <w:tcW w:w="3901" w:type="dxa"/>
                            <w:gridSpan w:val="4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center"/>
                            <w:hideMark/>
                          </w:tcPr>
                          <w:p w14:paraId="2E387D41" w14:textId="77777777" w:rsidR="009A14CF" w:rsidRPr="00F405F5" w:rsidRDefault="009A14CF" w:rsidP="006A5687">
                            <w:pPr>
                              <w:widowControl/>
                              <w:spacing w:line="240" w:lineRule="exact"/>
                              <w:ind w:leftChars="-20" w:left="-48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  <w:r w:rsidRPr="00F405F5">
                              <w:rPr>
                                <w:rFonts w:ascii="標楷體" w:eastAsia="標楷體" w:hAnsi="標楷體" w:cs="新細明體" w:hint="eastAsia"/>
                                <w:kern w:val="0"/>
                                <w:sz w:val="18"/>
                                <w:szCs w:val="18"/>
                              </w:rPr>
                              <w:t>資料來源：整理自各國營事業提供資料。</w:t>
                            </w: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482A02A0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標楷體" w:eastAsia="標楷體" w:hAnsi="標楷體" w:cs="新細明體"/>
                                <w:kern w:val="0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0EB39011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19AA8AC9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  <w:tc>
                          <w:tcPr>
                            <w:tcW w:w="70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noWrap/>
                            <w:vAlign w:val="bottom"/>
                            <w:hideMark/>
                          </w:tcPr>
                          <w:p w14:paraId="3E9AF3BF" w14:textId="77777777" w:rsidR="009A14CF" w:rsidRPr="00F405F5" w:rsidRDefault="009A14CF" w:rsidP="00946F0B">
                            <w:pPr>
                              <w:widowControl/>
                              <w:spacing w:line="240" w:lineRule="exact"/>
                              <w:rPr>
                                <w:rFonts w:ascii="Times New Roman" w:eastAsia="Times New Roman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7B0124AE" w14:textId="77777777" w:rsidR="009A14CF" w:rsidRPr="004B231F" w:rsidRDefault="009A14CF" w:rsidP="009A14CF"/>
                  </w:txbxContent>
                </v:textbox>
                <w10:wrap type="tight" anchorx="margin"/>
              </v:shape>
            </w:pict>
          </mc:Fallback>
        </mc:AlternateContent>
      </w:r>
      <w:proofErr w:type="gramStart"/>
      <w:r w:rsidR="00D67A19" w:rsidRPr="007023EB">
        <w:rPr>
          <w:rFonts w:hint="eastAsia"/>
          <w:color w:val="000000" w:themeColor="text1"/>
        </w:rPr>
        <w:t>11</w:t>
      </w:r>
      <w:r w:rsidR="005104BB">
        <w:rPr>
          <w:rFonts w:hint="eastAsia"/>
          <w:color w:val="000000" w:themeColor="text1"/>
        </w:rPr>
        <w:t>3</w:t>
      </w:r>
      <w:proofErr w:type="gramEnd"/>
      <w:r w:rsidR="00D67A19" w:rsidRPr="007023EB">
        <w:rPr>
          <w:rFonts w:hint="eastAsia"/>
          <w:color w:val="000000" w:themeColor="text1"/>
        </w:rPr>
        <w:t>年度9家國營事業1億元以上重大購建固定資產計畫共</w:t>
      </w:r>
      <w:r w:rsidR="007604A9" w:rsidRPr="007023EB">
        <w:rPr>
          <w:color w:val="000000" w:themeColor="text1"/>
        </w:rPr>
        <w:t>9</w:t>
      </w:r>
      <w:r w:rsidR="005104BB">
        <w:rPr>
          <w:rFonts w:hint="eastAsia"/>
          <w:color w:val="000000" w:themeColor="text1"/>
        </w:rPr>
        <w:t>6</w:t>
      </w:r>
      <w:r w:rsidR="00D67A19" w:rsidRPr="007023EB">
        <w:rPr>
          <w:rFonts w:hint="eastAsia"/>
          <w:color w:val="000000" w:themeColor="text1"/>
        </w:rPr>
        <w:t>項，計畫預算投資金額</w:t>
      </w:r>
      <w:r w:rsidR="005104BB">
        <w:rPr>
          <w:rFonts w:hint="eastAsia"/>
          <w:color w:val="000000" w:themeColor="text1"/>
        </w:rPr>
        <w:t>3</w:t>
      </w:r>
      <w:r w:rsidR="00D67A19" w:rsidRPr="007023EB">
        <w:rPr>
          <w:rFonts w:hint="eastAsia"/>
          <w:color w:val="000000" w:themeColor="text1"/>
        </w:rPr>
        <w:t>兆</w:t>
      </w:r>
      <w:r w:rsidR="005104BB">
        <w:rPr>
          <w:rFonts w:hint="eastAsia"/>
          <w:color w:val="000000" w:themeColor="text1"/>
        </w:rPr>
        <w:t>2</w:t>
      </w:r>
      <w:r w:rsidR="00D67A19" w:rsidRPr="007023EB">
        <w:rPr>
          <w:rFonts w:hint="eastAsia"/>
          <w:color w:val="000000" w:themeColor="text1"/>
        </w:rPr>
        <w:t>,</w:t>
      </w:r>
      <w:r w:rsidR="005104BB">
        <w:rPr>
          <w:rFonts w:hint="eastAsia"/>
          <w:color w:val="000000" w:themeColor="text1"/>
        </w:rPr>
        <w:t>083</w:t>
      </w:r>
      <w:r w:rsidR="00D67A19" w:rsidRPr="007023EB">
        <w:rPr>
          <w:rFonts w:hint="eastAsia"/>
          <w:color w:val="000000" w:themeColor="text1"/>
        </w:rPr>
        <w:t>億</w:t>
      </w:r>
      <w:r w:rsidR="005104BB">
        <w:rPr>
          <w:rFonts w:hint="eastAsia"/>
          <w:color w:val="000000" w:themeColor="text1"/>
        </w:rPr>
        <w:t>1</w:t>
      </w:r>
      <w:r w:rsidR="005104BB">
        <w:rPr>
          <w:color w:val="000000" w:themeColor="text1"/>
        </w:rPr>
        <w:t>,</w:t>
      </w:r>
      <w:r w:rsidR="005104BB">
        <w:rPr>
          <w:rFonts w:hint="eastAsia"/>
          <w:color w:val="000000" w:themeColor="text1"/>
        </w:rPr>
        <w:t>955</w:t>
      </w:r>
      <w:r w:rsidR="00D67A19" w:rsidRPr="007023EB">
        <w:rPr>
          <w:rFonts w:hint="eastAsia"/>
          <w:color w:val="000000" w:themeColor="text1"/>
        </w:rPr>
        <w:t>萬餘元，其中於</w:t>
      </w:r>
      <w:proofErr w:type="gramStart"/>
      <w:r w:rsidR="00D67A19" w:rsidRPr="007023EB">
        <w:rPr>
          <w:rFonts w:hint="eastAsia"/>
          <w:color w:val="000000" w:themeColor="text1"/>
        </w:rPr>
        <w:t>11</w:t>
      </w:r>
      <w:r w:rsidR="000609EC">
        <w:rPr>
          <w:color w:val="000000" w:themeColor="text1"/>
        </w:rPr>
        <w:t>3</w:t>
      </w:r>
      <w:proofErr w:type="gramEnd"/>
      <w:r w:rsidR="00D67A19" w:rsidRPr="007023EB">
        <w:rPr>
          <w:rFonts w:hint="eastAsia"/>
          <w:color w:val="000000" w:themeColor="text1"/>
        </w:rPr>
        <w:t>年度完成者計</w:t>
      </w:r>
      <w:r w:rsidR="000609EC">
        <w:rPr>
          <w:color w:val="000000" w:themeColor="text1"/>
        </w:rPr>
        <w:t>12</w:t>
      </w:r>
      <w:r w:rsidR="00D67A19" w:rsidRPr="007023EB">
        <w:rPr>
          <w:rFonts w:hint="eastAsia"/>
          <w:color w:val="000000" w:themeColor="text1"/>
        </w:rPr>
        <w:t>項，預算投資金額</w:t>
      </w:r>
      <w:r w:rsidR="000609EC">
        <w:rPr>
          <w:color w:val="000000" w:themeColor="text1"/>
        </w:rPr>
        <w:t>629</w:t>
      </w:r>
      <w:r w:rsidR="00D67A19" w:rsidRPr="007023EB">
        <w:rPr>
          <w:rFonts w:hint="eastAsia"/>
          <w:color w:val="000000" w:themeColor="text1"/>
        </w:rPr>
        <w:t>億</w:t>
      </w:r>
      <w:r w:rsidR="000609EC">
        <w:rPr>
          <w:rFonts w:hint="eastAsia"/>
          <w:color w:val="000000" w:themeColor="text1"/>
        </w:rPr>
        <w:t>4</w:t>
      </w:r>
      <w:r w:rsidR="00D67A19" w:rsidRPr="007023EB">
        <w:rPr>
          <w:rFonts w:hint="eastAsia"/>
          <w:color w:val="000000" w:themeColor="text1"/>
        </w:rPr>
        <w:t>,</w:t>
      </w:r>
      <w:r w:rsidR="000609EC">
        <w:rPr>
          <w:color w:val="000000" w:themeColor="text1"/>
        </w:rPr>
        <w:t>080</w:t>
      </w:r>
      <w:r w:rsidR="00D67A19" w:rsidRPr="007023EB">
        <w:rPr>
          <w:rFonts w:hint="eastAsia"/>
          <w:color w:val="000000" w:themeColor="text1"/>
        </w:rPr>
        <w:t>萬餘元；經行政院、主管機關同意緩辦或停止辦理者計</w:t>
      </w:r>
      <w:r w:rsidR="000609EC">
        <w:rPr>
          <w:rFonts w:hint="eastAsia"/>
          <w:color w:val="000000" w:themeColor="text1"/>
        </w:rPr>
        <w:t>3</w:t>
      </w:r>
      <w:r w:rsidR="00D67A19" w:rsidRPr="007023EB">
        <w:rPr>
          <w:rFonts w:hint="eastAsia"/>
          <w:color w:val="000000" w:themeColor="text1"/>
        </w:rPr>
        <w:t>項，預算投資金額2,</w:t>
      </w:r>
      <w:r w:rsidR="000609EC">
        <w:rPr>
          <w:color w:val="000000" w:themeColor="text1"/>
        </w:rPr>
        <w:t>914</w:t>
      </w:r>
      <w:r w:rsidR="00D67A19" w:rsidRPr="007023EB">
        <w:rPr>
          <w:rFonts w:hint="eastAsia"/>
          <w:color w:val="000000" w:themeColor="text1"/>
        </w:rPr>
        <w:t>億</w:t>
      </w:r>
      <w:r w:rsidR="000609EC">
        <w:rPr>
          <w:rFonts w:hint="eastAsia"/>
          <w:color w:val="000000" w:themeColor="text1"/>
        </w:rPr>
        <w:t>8</w:t>
      </w:r>
      <w:r w:rsidR="00D67A19" w:rsidRPr="007023EB">
        <w:rPr>
          <w:rFonts w:hint="eastAsia"/>
          <w:color w:val="000000" w:themeColor="text1"/>
        </w:rPr>
        <w:t>,</w:t>
      </w:r>
      <w:r w:rsidR="009206C2" w:rsidRPr="007023EB">
        <w:rPr>
          <w:color w:val="000000" w:themeColor="text1"/>
        </w:rPr>
        <w:t>6</w:t>
      </w:r>
      <w:r w:rsidR="000609EC">
        <w:rPr>
          <w:color w:val="000000" w:themeColor="text1"/>
        </w:rPr>
        <w:t>61</w:t>
      </w:r>
      <w:r w:rsidR="00D67A19" w:rsidRPr="007023EB">
        <w:rPr>
          <w:rFonts w:hint="eastAsia"/>
          <w:color w:val="000000" w:themeColor="text1"/>
        </w:rPr>
        <w:t>萬</w:t>
      </w:r>
      <w:r w:rsidR="00D94970">
        <w:rPr>
          <w:rFonts w:hint="eastAsia"/>
          <w:color w:val="000000" w:themeColor="text1"/>
        </w:rPr>
        <w:t>餘</w:t>
      </w:r>
      <w:r w:rsidR="00D67A19" w:rsidRPr="007023EB">
        <w:rPr>
          <w:rFonts w:hint="eastAsia"/>
          <w:color w:val="000000" w:themeColor="text1"/>
        </w:rPr>
        <w:t>元；尚待以後年度繼續執行完成者</w:t>
      </w:r>
      <w:r w:rsidR="009206C2" w:rsidRPr="007023EB">
        <w:rPr>
          <w:color w:val="000000" w:themeColor="text1"/>
        </w:rPr>
        <w:t>81</w:t>
      </w:r>
      <w:r w:rsidR="003D18EF" w:rsidRPr="007023EB">
        <w:rPr>
          <w:rFonts w:hint="eastAsia"/>
          <w:color w:val="000000" w:themeColor="text1"/>
        </w:rPr>
        <w:t>項（</w:t>
      </w:r>
      <w:r w:rsidR="00D67A19" w:rsidRPr="007023EB">
        <w:rPr>
          <w:rFonts w:hint="eastAsia"/>
          <w:color w:val="000000" w:themeColor="text1"/>
        </w:rPr>
        <w:t>表</w:t>
      </w:r>
      <w:r w:rsidR="003D18EF" w:rsidRPr="007023EB">
        <w:rPr>
          <w:rFonts w:hint="eastAsia"/>
          <w:color w:val="000000" w:themeColor="text1"/>
        </w:rPr>
        <w:t>2</w:t>
      </w:r>
      <w:r w:rsidR="00D67A19" w:rsidRPr="007023EB">
        <w:rPr>
          <w:rFonts w:hint="eastAsia"/>
          <w:color w:val="000000" w:themeColor="text1"/>
        </w:rPr>
        <w:t>），預算投資金額2兆</w:t>
      </w:r>
      <w:r w:rsidR="002616A8">
        <w:rPr>
          <w:color w:val="000000" w:themeColor="text1"/>
        </w:rPr>
        <w:t>8</w:t>
      </w:r>
      <w:r w:rsidR="00D67A19" w:rsidRPr="007023EB">
        <w:rPr>
          <w:rFonts w:hint="eastAsia"/>
          <w:color w:val="000000" w:themeColor="text1"/>
        </w:rPr>
        <w:t>,</w:t>
      </w:r>
      <w:r w:rsidR="002616A8">
        <w:rPr>
          <w:color w:val="000000" w:themeColor="text1"/>
        </w:rPr>
        <w:t>538</w:t>
      </w:r>
      <w:r w:rsidR="00D67A19" w:rsidRPr="007023EB">
        <w:rPr>
          <w:rFonts w:hint="eastAsia"/>
          <w:color w:val="000000" w:themeColor="text1"/>
        </w:rPr>
        <w:t>億</w:t>
      </w:r>
      <w:r w:rsidR="002616A8">
        <w:rPr>
          <w:color w:val="000000" w:themeColor="text1"/>
        </w:rPr>
        <w:t>9,214</w:t>
      </w:r>
      <w:r w:rsidR="00D67A19" w:rsidRPr="007023EB">
        <w:rPr>
          <w:rFonts w:hint="eastAsia"/>
          <w:color w:val="000000" w:themeColor="text1"/>
        </w:rPr>
        <w:t>萬餘元。茲將各項計畫執行情形</w:t>
      </w:r>
      <w:proofErr w:type="gramStart"/>
      <w:r w:rsidR="00D67A19" w:rsidRPr="007023EB">
        <w:rPr>
          <w:rFonts w:hint="eastAsia"/>
          <w:color w:val="000000" w:themeColor="text1"/>
        </w:rPr>
        <w:t>歸納列述如次</w:t>
      </w:r>
      <w:proofErr w:type="gramEnd"/>
      <w:r w:rsidR="00D67A19" w:rsidRPr="007023EB">
        <w:rPr>
          <w:rFonts w:hint="eastAsia"/>
          <w:color w:val="000000" w:themeColor="text1"/>
        </w:rPr>
        <w:t>：</w:t>
      </w:r>
    </w:p>
    <w:p w14:paraId="6201C4DF" w14:textId="7148A459" w:rsidR="00D67A19" w:rsidRPr="007023EB" w:rsidRDefault="00D67A19" w:rsidP="00EA1F9C">
      <w:pPr>
        <w:pStyle w:val="414P"/>
        <w:spacing w:beforeLines="0" w:before="0" w:after="72" w:line="620" w:lineRule="exact"/>
        <w:ind w:firstLine="561"/>
        <w:rPr>
          <w:color w:val="000000" w:themeColor="text1"/>
          <w:szCs w:val="28"/>
        </w:rPr>
      </w:pPr>
      <w:r w:rsidRPr="007023EB">
        <w:rPr>
          <w:rFonts w:hint="eastAsia"/>
          <w:color w:val="000000" w:themeColor="text1"/>
          <w:szCs w:val="28"/>
        </w:rPr>
        <w:t>（一）　計畫於</w:t>
      </w:r>
      <w:proofErr w:type="gramStart"/>
      <w:r w:rsidRPr="007023EB">
        <w:rPr>
          <w:rFonts w:hint="eastAsia"/>
          <w:color w:val="000000" w:themeColor="text1"/>
          <w:szCs w:val="28"/>
        </w:rPr>
        <w:t>11</w:t>
      </w:r>
      <w:r w:rsidR="00E31A52">
        <w:rPr>
          <w:color w:val="000000" w:themeColor="text1"/>
          <w:szCs w:val="28"/>
        </w:rPr>
        <w:t>3</w:t>
      </w:r>
      <w:proofErr w:type="gramEnd"/>
      <w:r w:rsidRPr="007023EB">
        <w:rPr>
          <w:rFonts w:hint="eastAsia"/>
          <w:color w:val="000000" w:themeColor="text1"/>
          <w:szCs w:val="28"/>
        </w:rPr>
        <w:t>年度完成者</w:t>
      </w:r>
      <w:r w:rsidR="007F0102">
        <w:rPr>
          <w:color w:val="000000" w:themeColor="text1"/>
          <w:szCs w:val="28"/>
        </w:rPr>
        <w:t>12</w:t>
      </w:r>
      <w:r w:rsidRPr="007023EB">
        <w:rPr>
          <w:rFonts w:hint="eastAsia"/>
          <w:color w:val="000000" w:themeColor="text1"/>
          <w:szCs w:val="28"/>
        </w:rPr>
        <w:t>項，</w:t>
      </w:r>
      <w:r w:rsidR="00355F53" w:rsidRPr="007023EB">
        <w:rPr>
          <w:rFonts w:hint="eastAsia"/>
          <w:color w:val="000000" w:themeColor="text1"/>
          <w:szCs w:val="28"/>
        </w:rPr>
        <w:t>屬經濟部</w:t>
      </w:r>
      <w:r w:rsidR="00D910BD">
        <w:rPr>
          <w:rFonts w:hint="eastAsia"/>
          <w:color w:val="000000" w:themeColor="text1"/>
          <w:szCs w:val="28"/>
        </w:rPr>
        <w:t>及交通部</w:t>
      </w:r>
      <w:r w:rsidR="00355F53" w:rsidRPr="007023EB">
        <w:rPr>
          <w:rFonts w:hint="eastAsia"/>
          <w:color w:val="000000" w:themeColor="text1"/>
          <w:szCs w:val="28"/>
        </w:rPr>
        <w:t>主管所屬事業，</w:t>
      </w:r>
      <w:r w:rsidRPr="007023EB">
        <w:rPr>
          <w:rFonts w:hint="eastAsia"/>
          <w:color w:val="000000" w:themeColor="text1"/>
          <w:szCs w:val="28"/>
        </w:rPr>
        <w:t>預算投資金額</w:t>
      </w:r>
      <w:r w:rsidR="006B78BC" w:rsidRPr="006B78BC">
        <w:rPr>
          <w:color w:val="000000" w:themeColor="text1"/>
          <w:szCs w:val="28"/>
        </w:rPr>
        <w:t>629</w:t>
      </w:r>
      <w:r w:rsidRPr="007023EB">
        <w:rPr>
          <w:rFonts w:hint="eastAsia"/>
          <w:color w:val="000000" w:themeColor="text1"/>
          <w:szCs w:val="28"/>
        </w:rPr>
        <w:t>億</w:t>
      </w:r>
      <w:r w:rsidR="006B78BC" w:rsidRPr="006B78BC">
        <w:rPr>
          <w:color w:val="000000" w:themeColor="text1"/>
          <w:szCs w:val="28"/>
        </w:rPr>
        <w:t>4</w:t>
      </w:r>
      <w:r w:rsidR="006B78BC">
        <w:rPr>
          <w:rFonts w:hint="eastAsia"/>
          <w:color w:val="000000" w:themeColor="text1"/>
          <w:szCs w:val="28"/>
        </w:rPr>
        <w:t>,</w:t>
      </w:r>
      <w:r w:rsidR="006B78BC" w:rsidRPr="006B78BC">
        <w:rPr>
          <w:color w:val="000000" w:themeColor="text1"/>
          <w:szCs w:val="28"/>
        </w:rPr>
        <w:t>080</w:t>
      </w:r>
      <w:r w:rsidRPr="007023EB">
        <w:rPr>
          <w:rFonts w:hint="eastAsia"/>
          <w:color w:val="000000" w:themeColor="text1"/>
          <w:szCs w:val="28"/>
        </w:rPr>
        <w:t>萬餘元，累計支用數</w:t>
      </w:r>
      <w:r w:rsidR="006B78BC" w:rsidRPr="006B78BC">
        <w:rPr>
          <w:color w:val="000000" w:themeColor="text1"/>
          <w:szCs w:val="28"/>
        </w:rPr>
        <w:t>565</w:t>
      </w:r>
      <w:r w:rsidRPr="007023EB">
        <w:rPr>
          <w:rFonts w:hint="eastAsia"/>
          <w:color w:val="000000" w:themeColor="text1"/>
          <w:szCs w:val="28"/>
        </w:rPr>
        <w:t>億</w:t>
      </w:r>
      <w:r w:rsidR="006B78BC" w:rsidRPr="006B78BC">
        <w:rPr>
          <w:color w:val="000000" w:themeColor="text1"/>
          <w:szCs w:val="28"/>
        </w:rPr>
        <w:t>6</w:t>
      </w:r>
      <w:r w:rsidR="006B78BC">
        <w:rPr>
          <w:color w:val="000000" w:themeColor="text1"/>
          <w:szCs w:val="28"/>
        </w:rPr>
        <w:t>,</w:t>
      </w:r>
      <w:r w:rsidR="006B78BC" w:rsidRPr="006B78BC">
        <w:rPr>
          <w:color w:val="000000" w:themeColor="text1"/>
          <w:szCs w:val="28"/>
        </w:rPr>
        <w:t>504</w:t>
      </w:r>
      <w:r w:rsidRPr="007023EB">
        <w:rPr>
          <w:rFonts w:hint="eastAsia"/>
          <w:color w:val="000000" w:themeColor="text1"/>
          <w:szCs w:val="28"/>
        </w:rPr>
        <w:t>萬餘元，較累計可用預算數</w:t>
      </w:r>
      <w:r w:rsidR="006B78BC" w:rsidRPr="006B78BC">
        <w:rPr>
          <w:color w:val="000000" w:themeColor="text1"/>
          <w:szCs w:val="28"/>
        </w:rPr>
        <w:t>626</w:t>
      </w:r>
      <w:r w:rsidR="006B78BC" w:rsidRPr="007023EB">
        <w:rPr>
          <w:rFonts w:hint="eastAsia"/>
          <w:color w:val="000000" w:themeColor="text1"/>
          <w:szCs w:val="28"/>
        </w:rPr>
        <w:t>億</w:t>
      </w:r>
      <w:r w:rsidR="006B78BC" w:rsidRPr="006B78BC">
        <w:rPr>
          <w:color w:val="000000" w:themeColor="text1"/>
          <w:szCs w:val="28"/>
        </w:rPr>
        <w:t>9</w:t>
      </w:r>
      <w:r w:rsidR="006B78BC">
        <w:rPr>
          <w:color w:val="000000" w:themeColor="text1"/>
          <w:szCs w:val="28"/>
        </w:rPr>
        <w:t>,</w:t>
      </w:r>
      <w:r w:rsidR="006B78BC" w:rsidRPr="006B78BC">
        <w:rPr>
          <w:color w:val="000000" w:themeColor="text1"/>
          <w:szCs w:val="28"/>
        </w:rPr>
        <w:t>974</w:t>
      </w:r>
      <w:r w:rsidR="006B78BC" w:rsidRPr="007023EB">
        <w:rPr>
          <w:rFonts w:hint="eastAsia"/>
          <w:color w:val="000000" w:themeColor="text1"/>
          <w:szCs w:val="28"/>
        </w:rPr>
        <w:t>萬</w:t>
      </w:r>
      <w:r w:rsidR="00A2361E" w:rsidRPr="007023EB">
        <w:rPr>
          <w:rFonts w:hint="eastAsia"/>
          <w:color w:val="000000" w:themeColor="text1"/>
          <w:szCs w:val="28"/>
        </w:rPr>
        <w:t>餘元</w:t>
      </w:r>
      <w:r w:rsidRPr="007023EB">
        <w:rPr>
          <w:rFonts w:hint="eastAsia"/>
          <w:color w:val="000000" w:themeColor="text1"/>
          <w:szCs w:val="28"/>
        </w:rPr>
        <w:t>，減少</w:t>
      </w:r>
      <w:r w:rsidR="007077AC" w:rsidRPr="007077AC">
        <w:rPr>
          <w:color w:val="000000" w:themeColor="text1"/>
          <w:szCs w:val="28"/>
        </w:rPr>
        <w:t>61</w:t>
      </w:r>
      <w:r w:rsidRPr="007023EB">
        <w:rPr>
          <w:rFonts w:hint="eastAsia"/>
          <w:color w:val="000000" w:themeColor="text1"/>
          <w:szCs w:val="28"/>
        </w:rPr>
        <w:t>億</w:t>
      </w:r>
      <w:r w:rsidR="007077AC" w:rsidRPr="007077AC">
        <w:rPr>
          <w:color w:val="000000" w:themeColor="text1"/>
          <w:szCs w:val="28"/>
        </w:rPr>
        <w:t>3</w:t>
      </w:r>
      <w:r w:rsidR="007077AC">
        <w:rPr>
          <w:color w:val="000000" w:themeColor="text1"/>
          <w:szCs w:val="28"/>
        </w:rPr>
        <w:t>,</w:t>
      </w:r>
      <w:r w:rsidR="007077AC" w:rsidRPr="007077AC">
        <w:rPr>
          <w:color w:val="000000" w:themeColor="text1"/>
          <w:szCs w:val="28"/>
        </w:rPr>
        <w:t>469</w:t>
      </w:r>
      <w:r w:rsidRPr="007023EB">
        <w:rPr>
          <w:rFonts w:hint="eastAsia"/>
          <w:color w:val="000000" w:themeColor="text1"/>
          <w:szCs w:val="28"/>
        </w:rPr>
        <w:t>萬餘元，約</w:t>
      </w:r>
      <w:r w:rsidR="007077AC">
        <w:rPr>
          <w:color w:val="000000" w:themeColor="text1"/>
          <w:szCs w:val="28"/>
        </w:rPr>
        <w:t>9.78</w:t>
      </w:r>
      <w:r w:rsidRPr="007023EB">
        <w:rPr>
          <w:rFonts w:hint="eastAsia"/>
          <w:color w:val="000000" w:themeColor="text1"/>
          <w:szCs w:val="28"/>
        </w:rPr>
        <w:t>％。</w:t>
      </w:r>
    </w:p>
    <w:p w14:paraId="78EA7DA5" w14:textId="085999DD" w:rsidR="00D67A19" w:rsidRDefault="00D67A19" w:rsidP="009A14CF">
      <w:pPr>
        <w:pStyle w:val="0245"/>
        <w:spacing w:line="660" w:lineRule="exact"/>
        <w:ind w:firstLine="1080"/>
        <w:rPr>
          <w:color w:val="000000" w:themeColor="text1"/>
          <w:spacing w:val="-6"/>
        </w:rPr>
      </w:pPr>
      <w:r w:rsidRPr="007023EB">
        <w:rPr>
          <w:rFonts w:hint="eastAsia"/>
          <w:color w:val="000000" w:themeColor="text1"/>
        </w:rPr>
        <w:t>1.　台灣糖業公司</w:t>
      </w:r>
      <w:r w:rsidR="00363A1A">
        <w:rPr>
          <w:color w:val="000000" w:themeColor="text1"/>
        </w:rPr>
        <w:t>1</w:t>
      </w:r>
      <w:r w:rsidRPr="007023EB">
        <w:rPr>
          <w:rFonts w:hint="eastAsia"/>
          <w:color w:val="000000" w:themeColor="text1"/>
        </w:rPr>
        <w:t>項：</w:t>
      </w:r>
      <w:r w:rsidR="00363A1A" w:rsidRPr="00363A1A">
        <w:rPr>
          <w:rFonts w:hint="eastAsia"/>
          <w:color w:val="000000" w:themeColor="text1"/>
        </w:rPr>
        <w:t>嘉義蒜頭糖廠至故宮南院觀光鐵路計畫</w:t>
      </w:r>
      <w:r w:rsidRPr="007023EB">
        <w:rPr>
          <w:rFonts w:hint="eastAsia"/>
          <w:color w:val="000000" w:themeColor="text1"/>
        </w:rPr>
        <w:t>，預算投資金額</w:t>
      </w:r>
      <w:r w:rsidR="00FF247A">
        <w:rPr>
          <w:rFonts w:hint="eastAsia"/>
          <w:color w:val="000000" w:themeColor="text1"/>
        </w:rPr>
        <w:t>與</w:t>
      </w:r>
      <w:r w:rsidR="00FF247A" w:rsidRPr="007023EB">
        <w:rPr>
          <w:rFonts w:hint="eastAsia"/>
          <w:color w:val="000000" w:themeColor="text1"/>
        </w:rPr>
        <w:t>累計可用預算</w:t>
      </w:r>
      <w:proofErr w:type="gramStart"/>
      <w:r w:rsidR="00FF247A" w:rsidRPr="007023EB">
        <w:rPr>
          <w:rFonts w:hint="eastAsia"/>
          <w:color w:val="000000" w:themeColor="text1"/>
        </w:rPr>
        <w:t>數</w:t>
      </w:r>
      <w:r w:rsidR="00FF247A">
        <w:rPr>
          <w:rFonts w:hint="eastAsia"/>
          <w:color w:val="000000" w:themeColor="text1"/>
        </w:rPr>
        <w:t>均為</w:t>
      </w:r>
      <w:r w:rsidR="00363A1A">
        <w:rPr>
          <w:color w:val="000000" w:themeColor="text1"/>
        </w:rPr>
        <w:t>2</w:t>
      </w:r>
      <w:r w:rsidRPr="007023EB">
        <w:rPr>
          <w:rFonts w:hint="eastAsia"/>
          <w:color w:val="000000" w:themeColor="text1"/>
        </w:rPr>
        <w:t>億</w:t>
      </w:r>
      <w:proofErr w:type="gramEnd"/>
      <w:r w:rsidR="00363A1A">
        <w:rPr>
          <w:color w:val="000000" w:themeColor="text1"/>
        </w:rPr>
        <w:t>5</w:t>
      </w:r>
      <w:r w:rsidRPr="007023EB">
        <w:rPr>
          <w:rFonts w:hint="eastAsia"/>
          <w:color w:val="000000" w:themeColor="text1"/>
        </w:rPr>
        <w:t>,</w:t>
      </w:r>
      <w:r w:rsidRPr="007023EB">
        <w:rPr>
          <w:color w:val="000000" w:themeColor="text1"/>
        </w:rPr>
        <w:t>00</w:t>
      </w:r>
      <w:r w:rsidR="00363A1A">
        <w:rPr>
          <w:color w:val="000000" w:themeColor="text1"/>
        </w:rPr>
        <w:t>0</w:t>
      </w:r>
      <w:r w:rsidRPr="007023EB">
        <w:rPr>
          <w:rFonts w:hint="eastAsia"/>
          <w:color w:val="000000" w:themeColor="text1"/>
        </w:rPr>
        <w:t>萬元，累計支用數</w:t>
      </w:r>
      <w:r w:rsidR="00363A1A">
        <w:rPr>
          <w:color w:val="000000" w:themeColor="text1"/>
        </w:rPr>
        <w:t>2</w:t>
      </w:r>
      <w:r w:rsidRPr="007023EB">
        <w:rPr>
          <w:rFonts w:hint="eastAsia"/>
          <w:color w:val="000000" w:themeColor="text1"/>
        </w:rPr>
        <w:t>億</w:t>
      </w:r>
      <w:r w:rsidR="00363A1A">
        <w:rPr>
          <w:color w:val="000000" w:themeColor="text1"/>
        </w:rPr>
        <w:t>3</w:t>
      </w:r>
      <w:r w:rsidRPr="007023EB">
        <w:rPr>
          <w:rFonts w:hint="eastAsia"/>
          <w:color w:val="000000" w:themeColor="text1"/>
        </w:rPr>
        <w:t>,</w:t>
      </w:r>
      <w:r w:rsidR="00363A1A">
        <w:rPr>
          <w:color w:val="000000" w:themeColor="text1"/>
        </w:rPr>
        <w:t>677</w:t>
      </w:r>
      <w:r w:rsidRPr="007023EB">
        <w:rPr>
          <w:rFonts w:hint="eastAsia"/>
          <w:color w:val="000000" w:themeColor="text1"/>
        </w:rPr>
        <w:t>萬</w:t>
      </w:r>
      <w:r w:rsidR="00012724">
        <w:rPr>
          <w:rFonts w:hint="eastAsia"/>
          <w:color w:val="000000" w:themeColor="text1"/>
        </w:rPr>
        <w:t>餘</w:t>
      </w:r>
      <w:r w:rsidRPr="007023EB">
        <w:rPr>
          <w:rFonts w:hint="eastAsia"/>
          <w:color w:val="000000" w:themeColor="text1"/>
        </w:rPr>
        <w:t>元，減少</w:t>
      </w:r>
      <w:r w:rsidR="00363A1A">
        <w:rPr>
          <w:color w:val="000000" w:themeColor="text1"/>
        </w:rPr>
        <w:t>1</w:t>
      </w:r>
      <w:r w:rsidR="00363A1A">
        <w:rPr>
          <w:rFonts w:hint="eastAsia"/>
          <w:color w:val="000000" w:themeColor="text1"/>
        </w:rPr>
        <w:t>,</w:t>
      </w:r>
      <w:r w:rsidR="00363A1A">
        <w:rPr>
          <w:color w:val="000000" w:themeColor="text1"/>
        </w:rPr>
        <w:t>322</w:t>
      </w:r>
      <w:r w:rsidRPr="007023EB">
        <w:rPr>
          <w:rFonts w:hint="eastAsia"/>
          <w:color w:val="000000" w:themeColor="text1"/>
        </w:rPr>
        <w:t>萬</w:t>
      </w:r>
      <w:r w:rsidR="00313CC9" w:rsidRPr="007023EB">
        <w:rPr>
          <w:rFonts w:hint="eastAsia"/>
          <w:color w:val="000000" w:themeColor="text1"/>
        </w:rPr>
        <w:t>餘</w:t>
      </w:r>
      <w:r w:rsidRPr="007023EB">
        <w:rPr>
          <w:rFonts w:hint="eastAsia"/>
          <w:color w:val="000000" w:themeColor="text1"/>
        </w:rPr>
        <w:t>元，約</w:t>
      </w:r>
      <w:r w:rsidR="00363A1A">
        <w:rPr>
          <w:color w:val="000000" w:themeColor="text1"/>
        </w:rPr>
        <w:t>5.29</w:t>
      </w:r>
      <w:r w:rsidRPr="007023EB">
        <w:rPr>
          <w:rFonts w:hint="eastAsia"/>
          <w:color w:val="000000" w:themeColor="text1"/>
        </w:rPr>
        <w:t>％</w:t>
      </w:r>
      <w:r w:rsidRPr="007023EB">
        <w:rPr>
          <w:rFonts w:hint="eastAsia"/>
          <w:color w:val="000000" w:themeColor="text1"/>
          <w:spacing w:val="-6"/>
        </w:rPr>
        <w:t>。</w:t>
      </w:r>
    </w:p>
    <w:p w14:paraId="05F15F43" w14:textId="7C171FCE" w:rsidR="002316E0" w:rsidRPr="00FF497F" w:rsidRDefault="00897D48" w:rsidP="009A14CF">
      <w:pPr>
        <w:pStyle w:val="0245"/>
        <w:spacing w:line="660" w:lineRule="exact"/>
        <w:ind w:firstLine="1080"/>
        <w:rPr>
          <w:color w:val="000000" w:themeColor="text1"/>
        </w:rPr>
      </w:pPr>
      <w:r>
        <w:rPr>
          <w:rFonts w:hint="eastAsia"/>
          <w:color w:val="000000" w:themeColor="text1"/>
        </w:rPr>
        <w:t>2</w:t>
      </w:r>
      <w:r w:rsidR="002316E0" w:rsidRPr="007023EB">
        <w:rPr>
          <w:color w:val="000000" w:themeColor="text1"/>
        </w:rPr>
        <w:t>.</w:t>
      </w:r>
      <w:r w:rsidR="002316E0" w:rsidRPr="007023EB">
        <w:rPr>
          <w:rFonts w:hint="eastAsia"/>
          <w:color w:val="000000" w:themeColor="text1"/>
        </w:rPr>
        <w:t xml:space="preserve">　台灣</w:t>
      </w:r>
      <w:r w:rsidR="002316E0">
        <w:rPr>
          <w:rFonts w:hint="eastAsia"/>
          <w:color w:val="000000" w:themeColor="text1"/>
        </w:rPr>
        <w:t>中油</w:t>
      </w:r>
      <w:r w:rsidR="002316E0" w:rsidRPr="007023EB">
        <w:rPr>
          <w:rFonts w:hint="eastAsia"/>
          <w:color w:val="000000" w:themeColor="text1"/>
        </w:rPr>
        <w:t>公司</w:t>
      </w:r>
      <w:r w:rsidR="002316E0">
        <w:rPr>
          <w:rFonts w:hint="eastAsia"/>
          <w:color w:val="000000" w:themeColor="text1"/>
        </w:rPr>
        <w:t>4</w:t>
      </w:r>
      <w:r w:rsidR="002316E0" w:rsidRPr="007023EB">
        <w:rPr>
          <w:rFonts w:hint="eastAsia"/>
          <w:color w:val="000000" w:themeColor="text1"/>
        </w:rPr>
        <w:t>項：（1）</w:t>
      </w:r>
      <w:r w:rsidR="00FF247A" w:rsidRPr="00FF247A">
        <w:rPr>
          <w:rFonts w:hint="eastAsia"/>
          <w:color w:val="000000" w:themeColor="text1"/>
        </w:rPr>
        <w:t>石化事業部NO.19鍋爐</w:t>
      </w:r>
      <w:proofErr w:type="gramStart"/>
      <w:r w:rsidR="00FF247A" w:rsidRPr="00FF247A">
        <w:rPr>
          <w:rFonts w:hint="eastAsia"/>
          <w:color w:val="000000" w:themeColor="text1"/>
        </w:rPr>
        <w:t>汰</w:t>
      </w:r>
      <w:proofErr w:type="gramEnd"/>
      <w:r w:rsidR="00FF247A" w:rsidRPr="00FF247A">
        <w:rPr>
          <w:rFonts w:hint="eastAsia"/>
          <w:color w:val="000000" w:themeColor="text1"/>
        </w:rPr>
        <w:t>舊更新投資計畫</w:t>
      </w:r>
      <w:r w:rsidR="002316E0" w:rsidRPr="007023EB">
        <w:rPr>
          <w:rFonts w:hint="eastAsia"/>
          <w:color w:val="000000" w:themeColor="text1"/>
        </w:rPr>
        <w:t>，預算投資金額</w:t>
      </w:r>
      <w:r w:rsidR="00FF247A" w:rsidRPr="007023EB">
        <w:rPr>
          <w:rFonts w:hint="eastAsia"/>
          <w:color w:val="000000" w:themeColor="text1"/>
        </w:rPr>
        <w:t>與累計可用預算</w:t>
      </w:r>
      <w:proofErr w:type="gramStart"/>
      <w:r w:rsidR="00FF247A" w:rsidRPr="007023EB">
        <w:rPr>
          <w:rFonts w:hint="eastAsia"/>
          <w:color w:val="000000" w:themeColor="text1"/>
        </w:rPr>
        <w:t>數均為</w:t>
      </w:r>
      <w:r w:rsidR="00FF247A">
        <w:rPr>
          <w:rFonts w:hint="eastAsia"/>
          <w:color w:val="000000" w:themeColor="text1"/>
        </w:rPr>
        <w:t>2</w:t>
      </w:r>
      <w:r w:rsidR="002316E0" w:rsidRPr="007023EB">
        <w:rPr>
          <w:color w:val="000000" w:themeColor="text1"/>
        </w:rPr>
        <w:t>1</w:t>
      </w:r>
      <w:r w:rsidR="002316E0" w:rsidRPr="007023EB">
        <w:rPr>
          <w:rFonts w:hint="eastAsia"/>
          <w:color w:val="000000" w:themeColor="text1"/>
        </w:rPr>
        <w:t>億</w:t>
      </w:r>
      <w:proofErr w:type="gramEnd"/>
      <w:r w:rsidR="00FF247A">
        <w:rPr>
          <w:rFonts w:hint="eastAsia"/>
          <w:color w:val="000000" w:themeColor="text1"/>
        </w:rPr>
        <w:t>2</w:t>
      </w:r>
      <w:r w:rsidR="002316E0" w:rsidRPr="007023EB">
        <w:rPr>
          <w:rFonts w:hint="eastAsia"/>
          <w:color w:val="000000" w:themeColor="text1"/>
        </w:rPr>
        <w:t>,</w:t>
      </w:r>
      <w:r w:rsidR="002316E0" w:rsidRPr="007023EB">
        <w:rPr>
          <w:color w:val="000000" w:themeColor="text1"/>
        </w:rPr>
        <w:t>2</w:t>
      </w:r>
      <w:r w:rsidR="00FF247A">
        <w:rPr>
          <w:rFonts w:hint="eastAsia"/>
          <w:color w:val="000000" w:themeColor="text1"/>
        </w:rPr>
        <w:t>00</w:t>
      </w:r>
      <w:r w:rsidR="002316E0" w:rsidRPr="007023EB">
        <w:rPr>
          <w:rFonts w:hint="eastAsia"/>
          <w:color w:val="000000" w:themeColor="text1"/>
        </w:rPr>
        <w:t>萬元，累計支用數1</w:t>
      </w:r>
      <w:r w:rsidR="00FF247A">
        <w:rPr>
          <w:rFonts w:hint="eastAsia"/>
          <w:color w:val="000000" w:themeColor="text1"/>
        </w:rPr>
        <w:t>9</w:t>
      </w:r>
      <w:r w:rsidR="002316E0" w:rsidRPr="007023EB">
        <w:rPr>
          <w:rFonts w:hint="eastAsia"/>
          <w:color w:val="000000" w:themeColor="text1"/>
        </w:rPr>
        <w:t>億</w:t>
      </w:r>
      <w:r w:rsidR="00FF247A">
        <w:rPr>
          <w:rFonts w:hint="eastAsia"/>
          <w:color w:val="000000" w:themeColor="text1"/>
        </w:rPr>
        <w:t>3</w:t>
      </w:r>
      <w:r w:rsidR="002316E0" w:rsidRPr="007023EB">
        <w:rPr>
          <w:rFonts w:hint="eastAsia"/>
          <w:color w:val="000000" w:themeColor="text1"/>
        </w:rPr>
        <w:t>,</w:t>
      </w:r>
      <w:r w:rsidR="00FF247A">
        <w:rPr>
          <w:rFonts w:hint="eastAsia"/>
          <w:color w:val="000000" w:themeColor="text1"/>
        </w:rPr>
        <w:t>582</w:t>
      </w:r>
      <w:r w:rsidR="002316E0" w:rsidRPr="007023EB">
        <w:rPr>
          <w:rFonts w:hint="eastAsia"/>
          <w:color w:val="000000" w:themeColor="text1"/>
        </w:rPr>
        <w:t>萬餘元</w:t>
      </w:r>
      <w:r w:rsidR="005E3EE5" w:rsidRPr="007023EB">
        <w:rPr>
          <w:rFonts w:hint="eastAsia"/>
          <w:color w:val="000000" w:themeColor="text1"/>
        </w:rPr>
        <w:t>，</w:t>
      </w:r>
      <w:r w:rsidR="0026285E" w:rsidRPr="007023EB">
        <w:rPr>
          <w:rFonts w:hint="eastAsia"/>
          <w:color w:val="000000" w:themeColor="text1"/>
        </w:rPr>
        <w:t>減少</w:t>
      </w:r>
      <w:r w:rsidR="0026285E">
        <w:rPr>
          <w:rFonts w:hint="eastAsia"/>
          <w:color w:val="000000" w:themeColor="text1"/>
        </w:rPr>
        <w:t>1億8,617萬餘</w:t>
      </w:r>
      <w:r w:rsidR="0026285E">
        <w:rPr>
          <w:rFonts w:hint="eastAsia"/>
          <w:color w:val="000000" w:themeColor="text1"/>
        </w:rPr>
        <w:lastRenderedPageBreak/>
        <w:t>元，</w:t>
      </w:r>
      <w:r w:rsidR="005E3EE5" w:rsidRPr="007023EB">
        <w:rPr>
          <w:rFonts w:hint="eastAsia"/>
          <w:color w:val="000000" w:themeColor="text1"/>
        </w:rPr>
        <w:t>約</w:t>
      </w:r>
      <w:r w:rsidR="005E3EE5">
        <w:rPr>
          <w:rFonts w:hint="eastAsia"/>
          <w:color w:val="000000" w:themeColor="text1"/>
        </w:rPr>
        <w:t>8.77</w:t>
      </w:r>
      <w:r w:rsidR="005E3EE5" w:rsidRPr="007023EB">
        <w:rPr>
          <w:rFonts w:hint="eastAsia"/>
          <w:color w:val="000000" w:themeColor="text1"/>
        </w:rPr>
        <w:t>％</w:t>
      </w:r>
      <w:r w:rsidR="002316E0" w:rsidRPr="007023EB">
        <w:rPr>
          <w:rFonts w:hint="eastAsia"/>
          <w:color w:val="000000" w:themeColor="text1"/>
        </w:rPr>
        <w:t>；（</w:t>
      </w:r>
      <w:r w:rsidR="002316E0">
        <w:rPr>
          <w:rFonts w:hint="eastAsia"/>
          <w:color w:val="000000" w:themeColor="text1"/>
        </w:rPr>
        <w:t>2</w:t>
      </w:r>
      <w:r w:rsidR="002316E0" w:rsidRPr="007023EB">
        <w:rPr>
          <w:rFonts w:hint="eastAsia"/>
          <w:color w:val="000000" w:themeColor="text1"/>
        </w:rPr>
        <w:t>）</w:t>
      </w:r>
      <w:r w:rsidR="0026285E" w:rsidRPr="0026285E">
        <w:rPr>
          <w:rFonts w:hint="eastAsia"/>
          <w:color w:val="000000" w:themeColor="text1"/>
        </w:rPr>
        <w:t>四萬噸級成品油輪新建投資計畫</w:t>
      </w:r>
      <w:r w:rsidR="0026285E">
        <w:rPr>
          <w:rFonts w:hint="eastAsia"/>
          <w:color w:val="000000" w:themeColor="text1"/>
        </w:rPr>
        <w:t>，</w:t>
      </w:r>
      <w:r w:rsidR="0026285E" w:rsidRPr="007023EB">
        <w:rPr>
          <w:rFonts w:hint="eastAsia"/>
          <w:color w:val="000000" w:themeColor="text1"/>
        </w:rPr>
        <w:t>預算投資金額</w:t>
      </w:r>
      <w:r w:rsidR="0026285E">
        <w:rPr>
          <w:rFonts w:hint="eastAsia"/>
          <w:color w:val="000000" w:themeColor="text1"/>
        </w:rPr>
        <w:t>與</w:t>
      </w:r>
      <w:r w:rsidR="0026285E" w:rsidRPr="007023EB">
        <w:rPr>
          <w:rFonts w:hint="eastAsia"/>
          <w:color w:val="000000" w:themeColor="text1"/>
        </w:rPr>
        <w:t>累計可用預算</w:t>
      </w:r>
      <w:proofErr w:type="gramStart"/>
      <w:r w:rsidR="0026285E" w:rsidRPr="007023EB">
        <w:rPr>
          <w:rFonts w:hint="eastAsia"/>
          <w:color w:val="000000" w:themeColor="text1"/>
        </w:rPr>
        <w:t>數</w:t>
      </w:r>
      <w:r w:rsidR="0026285E">
        <w:rPr>
          <w:rFonts w:hint="eastAsia"/>
          <w:color w:val="000000" w:themeColor="text1"/>
        </w:rPr>
        <w:t>均為17億288萬元</w:t>
      </w:r>
      <w:proofErr w:type="gramEnd"/>
      <w:r w:rsidR="0026285E">
        <w:rPr>
          <w:rFonts w:hint="eastAsia"/>
          <w:color w:val="000000" w:themeColor="text1"/>
        </w:rPr>
        <w:t>，</w:t>
      </w:r>
      <w:r w:rsidR="0026285E" w:rsidRPr="007023EB">
        <w:rPr>
          <w:rFonts w:hint="eastAsia"/>
          <w:color w:val="000000" w:themeColor="text1"/>
        </w:rPr>
        <w:t>累計支用數</w:t>
      </w:r>
      <w:r w:rsidR="0026285E">
        <w:rPr>
          <w:rFonts w:hint="eastAsia"/>
          <w:color w:val="000000" w:themeColor="text1"/>
        </w:rPr>
        <w:t>15億3</w:t>
      </w:r>
      <w:r w:rsidR="0026285E">
        <w:rPr>
          <w:color w:val="000000" w:themeColor="text1"/>
        </w:rPr>
        <w:t>,</w:t>
      </w:r>
      <w:r w:rsidR="0026285E">
        <w:rPr>
          <w:rFonts w:hint="eastAsia"/>
          <w:color w:val="000000" w:themeColor="text1"/>
        </w:rPr>
        <w:t>966萬餘元，減少1億6</w:t>
      </w:r>
      <w:r w:rsidR="0026285E">
        <w:rPr>
          <w:color w:val="000000" w:themeColor="text1"/>
        </w:rPr>
        <w:t>,</w:t>
      </w:r>
      <w:r w:rsidR="0026285E">
        <w:rPr>
          <w:rFonts w:hint="eastAsia"/>
          <w:color w:val="000000" w:themeColor="text1"/>
        </w:rPr>
        <w:t>321萬餘元，約9.58</w:t>
      </w:r>
      <w:r w:rsidR="0026285E" w:rsidRPr="007023EB">
        <w:rPr>
          <w:rFonts w:hint="eastAsia"/>
          <w:color w:val="000000" w:themeColor="text1"/>
        </w:rPr>
        <w:t>％</w:t>
      </w:r>
      <w:r w:rsidR="002316E0">
        <w:rPr>
          <w:rFonts w:hint="eastAsia"/>
          <w:color w:val="000000" w:themeColor="text1"/>
        </w:rPr>
        <w:t>；</w:t>
      </w:r>
      <w:r w:rsidR="002316E0" w:rsidRPr="007023EB">
        <w:rPr>
          <w:rFonts w:hint="eastAsia"/>
          <w:color w:val="000000" w:themeColor="text1"/>
        </w:rPr>
        <w:t>（</w:t>
      </w:r>
      <w:r w:rsidR="002316E0">
        <w:rPr>
          <w:rFonts w:hint="eastAsia"/>
          <w:color w:val="000000" w:themeColor="text1"/>
        </w:rPr>
        <w:t>3</w:t>
      </w:r>
      <w:r w:rsidR="002316E0" w:rsidRPr="007023EB">
        <w:rPr>
          <w:rFonts w:hint="eastAsia"/>
          <w:color w:val="000000" w:themeColor="text1"/>
        </w:rPr>
        <w:t>）</w:t>
      </w:r>
      <w:r w:rsidR="00CD523E" w:rsidRPr="00CD523E">
        <w:rPr>
          <w:rFonts w:hint="eastAsia"/>
          <w:color w:val="000000" w:themeColor="text1"/>
        </w:rPr>
        <w:t>天然氣事業部台中廠二期投資計畫</w:t>
      </w:r>
      <w:r w:rsidR="00CD523E">
        <w:rPr>
          <w:rFonts w:hint="eastAsia"/>
          <w:color w:val="000000" w:themeColor="text1"/>
        </w:rPr>
        <w:t>，</w:t>
      </w:r>
      <w:r w:rsidR="00CD523E" w:rsidRPr="007023EB">
        <w:rPr>
          <w:rFonts w:hint="eastAsia"/>
          <w:color w:val="000000" w:themeColor="text1"/>
        </w:rPr>
        <w:t>預算投資金額與累計可用預算</w:t>
      </w:r>
      <w:proofErr w:type="gramStart"/>
      <w:r w:rsidR="00CD523E" w:rsidRPr="007023EB">
        <w:rPr>
          <w:rFonts w:hint="eastAsia"/>
          <w:color w:val="000000" w:themeColor="text1"/>
        </w:rPr>
        <w:t>數均為</w:t>
      </w:r>
      <w:r w:rsidR="00CD523E">
        <w:rPr>
          <w:rFonts w:hint="eastAsia"/>
          <w:color w:val="000000" w:themeColor="text1"/>
        </w:rPr>
        <w:t>209億</w:t>
      </w:r>
      <w:proofErr w:type="gramEnd"/>
      <w:r w:rsidR="00CD523E">
        <w:rPr>
          <w:rFonts w:hint="eastAsia"/>
          <w:color w:val="000000" w:themeColor="text1"/>
        </w:rPr>
        <w:t>731萬餘元，</w:t>
      </w:r>
      <w:r w:rsidR="00CD523E" w:rsidRPr="007023EB">
        <w:rPr>
          <w:rFonts w:hint="eastAsia"/>
          <w:color w:val="000000" w:themeColor="text1"/>
        </w:rPr>
        <w:t>累計支用數</w:t>
      </w:r>
      <w:r w:rsidR="00CD523E" w:rsidRPr="00CD523E">
        <w:rPr>
          <w:color w:val="000000" w:themeColor="text1"/>
        </w:rPr>
        <w:t>168</w:t>
      </w:r>
      <w:r w:rsidR="00CD523E">
        <w:rPr>
          <w:rFonts w:hint="eastAsia"/>
          <w:color w:val="000000" w:themeColor="text1"/>
        </w:rPr>
        <w:t>億</w:t>
      </w:r>
      <w:r w:rsidR="00CD523E" w:rsidRPr="00CD523E">
        <w:rPr>
          <w:color w:val="000000" w:themeColor="text1"/>
        </w:rPr>
        <w:t>3</w:t>
      </w:r>
      <w:r w:rsidR="00CD523E">
        <w:rPr>
          <w:color w:val="000000" w:themeColor="text1"/>
        </w:rPr>
        <w:t>,</w:t>
      </w:r>
      <w:r w:rsidR="00CD523E" w:rsidRPr="00CD523E">
        <w:rPr>
          <w:color w:val="000000" w:themeColor="text1"/>
        </w:rPr>
        <w:t>643</w:t>
      </w:r>
      <w:r w:rsidR="00CD523E">
        <w:rPr>
          <w:rFonts w:hint="eastAsia"/>
          <w:color w:val="000000" w:themeColor="text1"/>
        </w:rPr>
        <w:t>萬餘元，減少40億7</w:t>
      </w:r>
      <w:r w:rsidR="00CD523E">
        <w:rPr>
          <w:color w:val="000000" w:themeColor="text1"/>
        </w:rPr>
        <w:t>,</w:t>
      </w:r>
      <w:r w:rsidR="00CD523E">
        <w:rPr>
          <w:rFonts w:hint="eastAsia"/>
          <w:color w:val="000000" w:themeColor="text1"/>
        </w:rPr>
        <w:t>087萬餘元，約19.47</w:t>
      </w:r>
      <w:r w:rsidR="00CD523E" w:rsidRPr="007023EB">
        <w:rPr>
          <w:rFonts w:hint="eastAsia"/>
          <w:color w:val="000000" w:themeColor="text1"/>
        </w:rPr>
        <w:t>％</w:t>
      </w:r>
      <w:r w:rsidR="002316E0">
        <w:rPr>
          <w:rFonts w:hint="eastAsia"/>
          <w:color w:val="000000" w:themeColor="text1"/>
        </w:rPr>
        <w:t>；</w:t>
      </w:r>
      <w:r w:rsidR="002316E0" w:rsidRPr="007023EB">
        <w:rPr>
          <w:rFonts w:hint="eastAsia"/>
          <w:color w:val="000000" w:themeColor="text1"/>
        </w:rPr>
        <w:t>（</w:t>
      </w:r>
      <w:r w:rsidR="002316E0">
        <w:rPr>
          <w:rFonts w:hint="eastAsia"/>
          <w:color w:val="000000" w:themeColor="text1"/>
        </w:rPr>
        <w:t>4</w:t>
      </w:r>
      <w:r w:rsidR="002316E0" w:rsidRPr="007023EB">
        <w:rPr>
          <w:rFonts w:hint="eastAsia"/>
          <w:color w:val="000000" w:themeColor="text1"/>
        </w:rPr>
        <w:t>）</w:t>
      </w:r>
      <w:r w:rsidR="00C73F5A" w:rsidRPr="00C73F5A">
        <w:rPr>
          <w:rFonts w:hint="eastAsia"/>
          <w:color w:val="000000" w:themeColor="text1"/>
        </w:rPr>
        <w:t>天然氣事業部台中廠至通霄站</w:t>
      </w:r>
      <w:proofErr w:type="gramStart"/>
      <w:r w:rsidR="00C73F5A" w:rsidRPr="00C73F5A">
        <w:rPr>
          <w:rFonts w:hint="eastAsia"/>
          <w:color w:val="000000" w:themeColor="text1"/>
        </w:rPr>
        <w:t>新設陸管投資</w:t>
      </w:r>
      <w:proofErr w:type="gramEnd"/>
      <w:r w:rsidR="00C73F5A" w:rsidRPr="00C73F5A">
        <w:rPr>
          <w:rFonts w:hint="eastAsia"/>
          <w:color w:val="000000" w:themeColor="text1"/>
        </w:rPr>
        <w:t>計畫</w:t>
      </w:r>
      <w:r w:rsidR="00C73F5A">
        <w:rPr>
          <w:rFonts w:hint="eastAsia"/>
          <w:color w:val="000000" w:themeColor="text1"/>
        </w:rPr>
        <w:t>，</w:t>
      </w:r>
      <w:r w:rsidR="00C73F5A" w:rsidRPr="007023EB">
        <w:rPr>
          <w:rFonts w:hint="eastAsia"/>
          <w:color w:val="000000" w:themeColor="text1"/>
        </w:rPr>
        <w:t>預算投資金額</w:t>
      </w:r>
      <w:r w:rsidR="00C73F5A">
        <w:rPr>
          <w:rFonts w:hint="eastAsia"/>
          <w:color w:val="000000" w:themeColor="text1"/>
        </w:rPr>
        <w:t>與</w:t>
      </w:r>
      <w:r w:rsidR="00C73F5A" w:rsidRPr="007023EB">
        <w:rPr>
          <w:rFonts w:hint="eastAsia"/>
          <w:color w:val="000000" w:themeColor="text1"/>
        </w:rPr>
        <w:t>累計可用預算</w:t>
      </w:r>
      <w:proofErr w:type="gramStart"/>
      <w:r w:rsidR="00C73F5A" w:rsidRPr="007023EB">
        <w:rPr>
          <w:rFonts w:hint="eastAsia"/>
          <w:color w:val="000000" w:themeColor="text1"/>
        </w:rPr>
        <w:t>數</w:t>
      </w:r>
      <w:r w:rsidR="00C73F5A">
        <w:rPr>
          <w:rFonts w:hint="eastAsia"/>
          <w:color w:val="000000" w:themeColor="text1"/>
        </w:rPr>
        <w:t>均</w:t>
      </w:r>
      <w:r w:rsidR="00C73F5A" w:rsidRPr="00FF497F">
        <w:rPr>
          <w:rFonts w:hint="eastAsia"/>
          <w:color w:val="000000" w:themeColor="text1"/>
        </w:rPr>
        <w:t>為74億</w:t>
      </w:r>
      <w:proofErr w:type="gramEnd"/>
      <w:r w:rsidR="00C73F5A" w:rsidRPr="00FF497F">
        <w:rPr>
          <w:rFonts w:hint="eastAsia"/>
          <w:color w:val="000000" w:themeColor="text1"/>
        </w:rPr>
        <w:t>3</w:t>
      </w:r>
      <w:r w:rsidR="00C73F5A" w:rsidRPr="00FF497F">
        <w:rPr>
          <w:color w:val="000000" w:themeColor="text1"/>
        </w:rPr>
        <w:t>,</w:t>
      </w:r>
      <w:r w:rsidR="00C73F5A" w:rsidRPr="00FF497F">
        <w:rPr>
          <w:rFonts w:hint="eastAsia"/>
          <w:color w:val="000000" w:themeColor="text1"/>
        </w:rPr>
        <w:t>402萬元，累計支用數72億5,030萬餘元，減少1億8</w:t>
      </w:r>
      <w:r w:rsidR="00C73F5A" w:rsidRPr="00FF497F">
        <w:rPr>
          <w:color w:val="000000" w:themeColor="text1"/>
        </w:rPr>
        <w:t>,</w:t>
      </w:r>
      <w:r w:rsidR="00C73F5A" w:rsidRPr="00FF497F">
        <w:rPr>
          <w:rFonts w:hint="eastAsia"/>
          <w:color w:val="000000" w:themeColor="text1"/>
        </w:rPr>
        <w:t>371萬餘元，約2.47％</w:t>
      </w:r>
      <w:r w:rsidR="002316E0" w:rsidRPr="00FF497F">
        <w:rPr>
          <w:rFonts w:hint="eastAsia"/>
          <w:color w:val="000000" w:themeColor="text1"/>
        </w:rPr>
        <w:t>。</w:t>
      </w:r>
    </w:p>
    <w:p w14:paraId="30E61C47" w14:textId="5F73E405" w:rsidR="00A2361E" w:rsidRPr="007023EB" w:rsidRDefault="002316E0" w:rsidP="009A14CF">
      <w:pPr>
        <w:pStyle w:val="0245"/>
        <w:spacing w:line="620" w:lineRule="exact"/>
        <w:ind w:firstLine="1080"/>
        <w:rPr>
          <w:color w:val="000000" w:themeColor="text1"/>
          <w:spacing w:val="-12"/>
        </w:rPr>
      </w:pPr>
      <w:r w:rsidRPr="00FF497F">
        <w:rPr>
          <w:color w:val="000000" w:themeColor="text1"/>
        </w:rPr>
        <w:t>3</w:t>
      </w:r>
      <w:r w:rsidR="00D67A19" w:rsidRPr="00FF497F">
        <w:rPr>
          <w:color w:val="000000" w:themeColor="text1"/>
        </w:rPr>
        <w:t>.</w:t>
      </w:r>
      <w:r w:rsidR="00D67A19" w:rsidRPr="00FF497F">
        <w:rPr>
          <w:rFonts w:hint="eastAsia"/>
          <w:color w:val="000000" w:themeColor="text1"/>
        </w:rPr>
        <w:t xml:space="preserve">　</w:t>
      </w:r>
      <w:r w:rsidR="00A2361E" w:rsidRPr="00FF497F">
        <w:rPr>
          <w:rFonts w:hint="eastAsia"/>
          <w:color w:val="000000" w:themeColor="text1"/>
        </w:rPr>
        <w:t>台灣電力公司</w:t>
      </w:r>
      <w:r w:rsidR="007F7921" w:rsidRPr="00FF497F">
        <w:rPr>
          <w:rFonts w:hint="eastAsia"/>
          <w:color w:val="000000" w:themeColor="text1"/>
        </w:rPr>
        <w:t>2</w:t>
      </w:r>
      <w:r w:rsidR="00A2361E" w:rsidRPr="00FF497F">
        <w:rPr>
          <w:rFonts w:hint="eastAsia"/>
          <w:color w:val="000000" w:themeColor="text1"/>
        </w:rPr>
        <w:t>項：（1）</w:t>
      </w:r>
      <w:r w:rsidR="007F7921" w:rsidRPr="00FF497F">
        <w:rPr>
          <w:rFonts w:hint="eastAsia"/>
          <w:color w:val="000000" w:themeColor="text1"/>
        </w:rPr>
        <w:t>全台小水力發電第一期計畫</w:t>
      </w:r>
      <w:r w:rsidR="00A2361E" w:rsidRPr="00FF497F">
        <w:rPr>
          <w:rFonts w:hint="eastAsia"/>
          <w:color w:val="000000" w:themeColor="text1"/>
        </w:rPr>
        <w:t>，預算投資金額</w:t>
      </w:r>
      <w:r w:rsidR="007F7921" w:rsidRPr="00FF497F">
        <w:rPr>
          <w:rFonts w:hint="eastAsia"/>
          <w:color w:val="000000" w:themeColor="text1"/>
        </w:rPr>
        <w:t>27</w:t>
      </w:r>
      <w:r w:rsidR="00A2361E" w:rsidRPr="00FF497F">
        <w:rPr>
          <w:rFonts w:hint="eastAsia"/>
          <w:color w:val="000000" w:themeColor="text1"/>
        </w:rPr>
        <w:t>億</w:t>
      </w:r>
      <w:r w:rsidR="007F7921" w:rsidRPr="00FF497F">
        <w:rPr>
          <w:rFonts w:hint="eastAsia"/>
          <w:color w:val="000000" w:themeColor="text1"/>
        </w:rPr>
        <w:t>3</w:t>
      </w:r>
      <w:r w:rsidR="00A2361E" w:rsidRPr="00FF497F">
        <w:rPr>
          <w:rFonts w:hint="eastAsia"/>
          <w:color w:val="000000" w:themeColor="text1"/>
        </w:rPr>
        <w:t>,</w:t>
      </w:r>
      <w:r w:rsidR="007F7921" w:rsidRPr="00FF497F">
        <w:rPr>
          <w:rFonts w:hint="eastAsia"/>
          <w:color w:val="000000" w:themeColor="text1"/>
        </w:rPr>
        <w:t>006</w:t>
      </w:r>
      <w:r w:rsidR="00A2361E" w:rsidRPr="00FF497F">
        <w:rPr>
          <w:rFonts w:hint="eastAsia"/>
          <w:color w:val="000000" w:themeColor="text1"/>
        </w:rPr>
        <w:t>萬餘元，</w:t>
      </w:r>
      <w:r w:rsidR="00CD4F8B" w:rsidRPr="00FF497F">
        <w:rPr>
          <w:rFonts w:hint="eastAsia"/>
          <w:color w:val="000000" w:themeColor="text1"/>
        </w:rPr>
        <w:t>累計可用預算數</w:t>
      </w:r>
      <w:r w:rsidR="007F7921" w:rsidRPr="00FF497F">
        <w:rPr>
          <w:rFonts w:hint="eastAsia"/>
          <w:color w:val="000000" w:themeColor="text1"/>
        </w:rPr>
        <w:t>27</w:t>
      </w:r>
      <w:r w:rsidR="00CD4F8B" w:rsidRPr="00FF497F">
        <w:rPr>
          <w:rFonts w:hint="eastAsia"/>
          <w:color w:val="000000" w:themeColor="text1"/>
        </w:rPr>
        <w:t>億</w:t>
      </w:r>
      <w:r w:rsidR="007F7921" w:rsidRPr="00FF497F">
        <w:rPr>
          <w:rFonts w:hint="eastAsia"/>
          <w:color w:val="000000" w:themeColor="text1"/>
        </w:rPr>
        <w:t>1</w:t>
      </w:r>
      <w:r w:rsidR="00CD4F8B" w:rsidRPr="00FF497F">
        <w:rPr>
          <w:rFonts w:hint="eastAsia"/>
          <w:color w:val="000000" w:themeColor="text1"/>
        </w:rPr>
        <w:t>,</w:t>
      </w:r>
      <w:r w:rsidR="007F7921" w:rsidRPr="00FF497F">
        <w:rPr>
          <w:rFonts w:hint="eastAsia"/>
          <w:color w:val="000000" w:themeColor="text1"/>
        </w:rPr>
        <w:t>027</w:t>
      </w:r>
      <w:r w:rsidR="00CD4F8B" w:rsidRPr="00FF497F">
        <w:rPr>
          <w:rFonts w:hint="eastAsia"/>
          <w:color w:val="000000" w:themeColor="text1"/>
        </w:rPr>
        <w:t>萬餘元</w:t>
      </w:r>
      <w:r w:rsidR="007F7921" w:rsidRPr="00FF497F">
        <w:rPr>
          <w:rFonts w:hint="eastAsia"/>
          <w:color w:val="000000" w:themeColor="text1"/>
        </w:rPr>
        <w:t>，累計支用數27億1,026萬餘元</w:t>
      </w:r>
      <w:r w:rsidR="00BB5F0F" w:rsidRPr="00FF497F">
        <w:rPr>
          <w:rFonts w:hint="eastAsia"/>
          <w:color w:val="000000" w:themeColor="text1"/>
        </w:rPr>
        <w:t>，減少8千餘元</w:t>
      </w:r>
      <w:r w:rsidR="00A2361E" w:rsidRPr="00FF497F">
        <w:rPr>
          <w:rFonts w:hint="eastAsia"/>
          <w:color w:val="000000" w:themeColor="text1"/>
        </w:rPr>
        <w:t>；（2）</w:t>
      </w:r>
      <w:r w:rsidR="00D87A4B" w:rsidRPr="00FF497F">
        <w:rPr>
          <w:rFonts w:hint="eastAsia"/>
          <w:color w:val="000000" w:themeColor="text1"/>
        </w:rPr>
        <w:t>風力發電第五期計畫</w:t>
      </w:r>
      <w:r w:rsidR="00A2361E" w:rsidRPr="00FF497F">
        <w:rPr>
          <w:rFonts w:hint="eastAsia"/>
          <w:color w:val="000000" w:themeColor="text1"/>
        </w:rPr>
        <w:t>，預算投資金額</w:t>
      </w:r>
      <w:r w:rsidR="00D87A4B" w:rsidRPr="00FF497F">
        <w:rPr>
          <w:rFonts w:hint="eastAsia"/>
          <w:color w:val="000000" w:themeColor="text1"/>
        </w:rPr>
        <w:t>34</w:t>
      </w:r>
      <w:r w:rsidR="00A2361E" w:rsidRPr="00FF497F">
        <w:rPr>
          <w:rFonts w:hint="eastAsia"/>
          <w:color w:val="000000" w:themeColor="text1"/>
        </w:rPr>
        <w:t>億</w:t>
      </w:r>
      <w:r w:rsidR="00D87A4B" w:rsidRPr="00FF497F">
        <w:rPr>
          <w:rFonts w:hint="eastAsia"/>
          <w:color w:val="000000" w:themeColor="text1"/>
        </w:rPr>
        <w:t>7</w:t>
      </w:r>
      <w:r w:rsidR="00A2361E" w:rsidRPr="00FF497F">
        <w:rPr>
          <w:rFonts w:hint="eastAsia"/>
          <w:color w:val="000000" w:themeColor="text1"/>
        </w:rPr>
        <w:t>,</w:t>
      </w:r>
      <w:r w:rsidR="00D87A4B" w:rsidRPr="00FF497F">
        <w:rPr>
          <w:rFonts w:hint="eastAsia"/>
          <w:color w:val="000000" w:themeColor="text1"/>
        </w:rPr>
        <w:t>000</w:t>
      </w:r>
      <w:r w:rsidR="00A2361E" w:rsidRPr="00FF497F">
        <w:rPr>
          <w:rFonts w:hint="eastAsia"/>
          <w:color w:val="000000" w:themeColor="text1"/>
        </w:rPr>
        <w:t>萬元，累</w:t>
      </w:r>
      <w:r w:rsidR="00A2361E" w:rsidRPr="007023EB">
        <w:rPr>
          <w:rFonts w:hint="eastAsia"/>
          <w:color w:val="000000" w:themeColor="text1"/>
        </w:rPr>
        <w:t>計支用數</w:t>
      </w:r>
      <w:r w:rsidR="00D87A4B">
        <w:rPr>
          <w:rFonts w:hint="eastAsia"/>
          <w:color w:val="000000" w:themeColor="text1"/>
        </w:rPr>
        <w:t>31</w:t>
      </w:r>
      <w:r w:rsidR="00A2361E" w:rsidRPr="007023EB">
        <w:rPr>
          <w:rFonts w:hint="eastAsia"/>
          <w:color w:val="000000" w:themeColor="text1"/>
        </w:rPr>
        <w:t>億</w:t>
      </w:r>
      <w:r w:rsidR="00D87A4B">
        <w:rPr>
          <w:rFonts w:hint="eastAsia"/>
          <w:color w:val="000000" w:themeColor="text1"/>
        </w:rPr>
        <w:t>8</w:t>
      </w:r>
      <w:r w:rsidR="00D87A4B">
        <w:rPr>
          <w:color w:val="000000" w:themeColor="text1"/>
        </w:rPr>
        <w:t>,</w:t>
      </w:r>
      <w:r w:rsidR="00D87A4B">
        <w:rPr>
          <w:rFonts w:hint="eastAsia"/>
          <w:color w:val="000000" w:themeColor="text1"/>
        </w:rPr>
        <w:t>707</w:t>
      </w:r>
      <w:r w:rsidR="00A2361E" w:rsidRPr="007023EB">
        <w:rPr>
          <w:rFonts w:hint="eastAsia"/>
          <w:color w:val="000000" w:themeColor="text1"/>
        </w:rPr>
        <w:t>萬餘元，較累計可用預算數</w:t>
      </w:r>
      <w:r w:rsidR="00D87A4B">
        <w:rPr>
          <w:color w:val="000000" w:themeColor="text1"/>
        </w:rPr>
        <w:t>34</w:t>
      </w:r>
      <w:r w:rsidR="00A2361E" w:rsidRPr="007023EB">
        <w:rPr>
          <w:rFonts w:hint="eastAsia"/>
          <w:color w:val="000000" w:themeColor="text1"/>
        </w:rPr>
        <w:t>億</w:t>
      </w:r>
      <w:r w:rsidR="00D87A4B">
        <w:rPr>
          <w:color w:val="000000" w:themeColor="text1"/>
        </w:rPr>
        <w:t>6</w:t>
      </w:r>
      <w:r w:rsidR="00A2361E" w:rsidRPr="007023EB">
        <w:rPr>
          <w:color w:val="000000" w:themeColor="text1"/>
        </w:rPr>
        <w:t>,</w:t>
      </w:r>
      <w:r w:rsidR="00D87A4B">
        <w:rPr>
          <w:color w:val="000000" w:themeColor="text1"/>
        </w:rPr>
        <w:t>682</w:t>
      </w:r>
      <w:r w:rsidR="00A2361E" w:rsidRPr="007023EB">
        <w:rPr>
          <w:rFonts w:hint="eastAsia"/>
          <w:color w:val="000000" w:themeColor="text1"/>
        </w:rPr>
        <w:t>萬餘元，減少</w:t>
      </w:r>
      <w:r w:rsidR="00D87A4B">
        <w:rPr>
          <w:rFonts w:hint="eastAsia"/>
          <w:color w:val="000000" w:themeColor="text1"/>
        </w:rPr>
        <w:t>2億7</w:t>
      </w:r>
      <w:r w:rsidR="00A2361E" w:rsidRPr="007023EB">
        <w:rPr>
          <w:rFonts w:hint="eastAsia"/>
          <w:color w:val="000000" w:themeColor="text1"/>
        </w:rPr>
        <w:t>,</w:t>
      </w:r>
      <w:r w:rsidR="00D87A4B">
        <w:rPr>
          <w:rFonts w:hint="eastAsia"/>
          <w:color w:val="000000" w:themeColor="text1"/>
        </w:rPr>
        <w:t>974</w:t>
      </w:r>
      <w:r w:rsidR="00A2361E" w:rsidRPr="007023EB">
        <w:rPr>
          <w:rFonts w:hint="eastAsia"/>
          <w:color w:val="000000" w:themeColor="text1"/>
        </w:rPr>
        <w:t>萬餘元，約</w:t>
      </w:r>
      <w:r w:rsidR="00D87A4B">
        <w:rPr>
          <w:rFonts w:hint="eastAsia"/>
          <w:color w:val="000000" w:themeColor="text1"/>
        </w:rPr>
        <w:t>8.07</w:t>
      </w:r>
      <w:r w:rsidR="00A2361E" w:rsidRPr="007023EB">
        <w:rPr>
          <w:rFonts w:hint="eastAsia"/>
          <w:color w:val="000000" w:themeColor="text1"/>
        </w:rPr>
        <w:t>％</w:t>
      </w:r>
      <w:r w:rsidR="00A2361E" w:rsidRPr="007023EB">
        <w:rPr>
          <w:rFonts w:hint="eastAsia"/>
          <w:color w:val="000000" w:themeColor="text1"/>
          <w:spacing w:val="-12"/>
        </w:rPr>
        <w:t>。</w:t>
      </w:r>
    </w:p>
    <w:p w14:paraId="5F66DB30" w14:textId="5E0B4658" w:rsidR="00D67A19" w:rsidRDefault="00AC4C9F" w:rsidP="00CC54A5">
      <w:pPr>
        <w:pStyle w:val="0245"/>
        <w:spacing w:line="620" w:lineRule="exact"/>
        <w:ind w:firstLine="1080"/>
        <w:rPr>
          <w:color w:val="000000" w:themeColor="text1"/>
        </w:rPr>
      </w:pPr>
      <w:r>
        <w:rPr>
          <w:rFonts w:hint="eastAsia"/>
          <w:color w:val="000000" w:themeColor="text1"/>
        </w:rPr>
        <w:t>4</w:t>
      </w:r>
      <w:r w:rsidR="00D67A19" w:rsidRPr="007023EB">
        <w:rPr>
          <w:rFonts w:hint="eastAsia"/>
          <w:color w:val="000000" w:themeColor="text1"/>
        </w:rPr>
        <w:t xml:space="preserve">.　</w:t>
      </w:r>
      <w:r w:rsidR="00A2361E" w:rsidRPr="007023EB">
        <w:rPr>
          <w:rFonts w:hint="eastAsia"/>
          <w:color w:val="000000" w:themeColor="text1"/>
        </w:rPr>
        <w:t>台灣自來水公司</w:t>
      </w:r>
      <w:r w:rsidR="0036623D" w:rsidRPr="007023EB">
        <w:rPr>
          <w:rFonts w:hint="eastAsia"/>
          <w:color w:val="000000" w:themeColor="text1"/>
        </w:rPr>
        <w:t>3</w:t>
      </w:r>
      <w:r w:rsidR="00A2361E" w:rsidRPr="007023EB">
        <w:rPr>
          <w:rFonts w:hint="eastAsia"/>
          <w:color w:val="000000" w:themeColor="text1"/>
        </w:rPr>
        <w:t>項：（1）</w:t>
      </w:r>
      <w:r w:rsidR="00BE6CB7" w:rsidRPr="00BE6CB7">
        <w:rPr>
          <w:rFonts w:hint="eastAsia"/>
          <w:color w:val="000000" w:themeColor="text1"/>
        </w:rPr>
        <w:t>屏東縣里港及鹽</w:t>
      </w:r>
      <w:proofErr w:type="gramStart"/>
      <w:r w:rsidR="00BE6CB7" w:rsidRPr="00BE6CB7">
        <w:rPr>
          <w:rFonts w:hint="eastAsia"/>
          <w:color w:val="000000" w:themeColor="text1"/>
        </w:rPr>
        <w:t>埔</w:t>
      </w:r>
      <w:proofErr w:type="gramEnd"/>
      <w:r w:rsidR="00BE6CB7" w:rsidRPr="00BE6CB7">
        <w:rPr>
          <w:rFonts w:hint="eastAsia"/>
          <w:color w:val="000000" w:themeColor="text1"/>
        </w:rPr>
        <w:t>兩鄉供水工程計畫</w:t>
      </w:r>
      <w:r w:rsidR="00A2361E" w:rsidRPr="007023EB">
        <w:rPr>
          <w:rFonts w:hint="eastAsia"/>
          <w:color w:val="000000" w:themeColor="text1"/>
        </w:rPr>
        <w:t>，預算投資金額</w:t>
      </w:r>
      <w:r w:rsidR="00BE6CB7">
        <w:rPr>
          <w:rFonts w:hint="eastAsia"/>
          <w:color w:val="000000" w:themeColor="text1"/>
        </w:rPr>
        <w:t>1</w:t>
      </w:r>
      <w:r w:rsidR="00A2361E" w:rsidRPr="007023EB">
        <w:rPr>
          <w:rFonts w:hint="eastAsia"/>
          <w:color w:val="000000" w:themeColor="text1"/>
        </w:rPr>
        <w:t>億</w:t>
      </w:r>
      <w:r w:rsidR="00BE6CB7">
        <w:rPr>
          <w:rFonts w:hint="eastAsia"/>
          <w:color w:val="000000" w:themeColor="text1"/>
        </w:rPr>
        <w:t>4</w:t>
      </w:r>
      <w:r w:rsidR="00A2361E" w:rsidRPr="007023EB">
        <w:rPr>
          <w:rFonts w:hint="eastAsia"/>
          <w:color w:val="000000" w:themeColor="text1"/>
        </w:rPr>
        <w:t>,</w:t>
      </w:r>
      <w:r w:rsidR="00BE6CB7">
        <w:rPr>
          <w:rFonts w:hint="eastAsia"/>
          <w:color w:val="000000" w:themeColor="text1"/>
        </w:rPr>
        <w:t>5</w:t>
      </w:r>
      <w:r w:rsidR="00A2361E" w:rsidRPr="007023EB">
        <w:rPr>
          <w:rFonts w:hint="eastAsia"/>
          <w:color w:val="000000" w:themeColor="text1"/>
        </w:rPr>
        <w:t>00萬元，累計支用數</w:t>
      </w:r>
      <w:r w:rsidR="00BE6CB7">
        <w:rPr>
          <w:rFonts w:hint="eastAsia"/>
          <w:color w:val="000000" w:themeColor="text1"/>
        </w:rPr>
        <w:t>1</w:t>
      </w:r>
      <w:r w:rsidR="00A2361E" w:rsidRPr="007023EB">
        <w:rPr>
          <w:rFonts w:hint="eastAsia"/>
          <w:color w:val="000000" w:themeColor="text1"/>
        </w:rPr>
        <w:t>億</w:t>
      </w:r>
      <w:r w:rsidR="00BE6CB7">
        <w:rPr>
          <w:rFonts w:hint="eastAsia"/>
          <w:color w:val="000000" w:themeColor="text1"/>
        </w:rPr>
        <w:t>2</w:t>
      </w:r>
      <w:r w:rsidR="00A2361E" w:rsidRPr="007023EB">
        <w:rPr>
          <w:rFonts w:hint="eastAsia"/>
          <w:color w:val="000000" w:themeColor="text1"/>
        </w:rPr>
        <w:t>,</w:t>
      </w:r>
      <w:r w:rsidR="00BE6CB7">
        <w:rPr>
          <w:rFonts w:hint="eastAsia"/>
          <w:color w:val="000000" w:themeColor="text1"/>
        </w:rPr>
        <w:t>052</w:t>
      </w:r>
      <w:r w:rsidR="00A2361E" w:rsidRPr="007023EB">
        <w:rPr>
          <w:rFonts w:hint="eastAsia"/>
          <w:color w:val="000000" w:themeColor="text1"/>
        </w:rPr>
        <w:t>萬餘元，較累計可用預算數</w:t>
      </w:r>
      <w:r w:rsidR="00BE6CB7">
        <w:rPr>
          <w:rFonts w:hint="eastAsia"/>
          <w:color w:val="000000" w:themeColor="text1"/>
        </w:rPr>
        <w:t>1</w:t>
      </w:r>
      <w:r w:rsidR="00A2361E" w:rsidRPr="007023EB">
        <w:rPr>
          <w:rFonts w:hint="eastAsia"/>
          <w:color w:val="000000" w:themeColor="text1"/>
        </w:rPr>
        <w:t>億</w:t>
      </w:r>
      <w:r w:rsidR="00BE6CB7">
        <w:rPr>
          <w:rFonts w:hint="eastAsia"/>
          <w:color w:val="000000" w:themeColor="text1"/>
        </w:rPr>
        <w:t>4</w:t>
      </w:r>
      <w:r w:rsidR="007F5CE8" w:rsidRPr="007023EB">
        <w:rPr>
          <w:color w:val="000000" w:themeColor="text1"/>
        </w:rPr>
        <w:t>,4</w:t>
      </w:r>
      <w:r w:rsidR="00BE6CB7">
        <w:rPr>
          <w:rFonts w:hint="eastAsia"/>
          <w:color w:val="000000" w:themeColor="text1"/>
        </w:rPr>
        <w:t>99</w:t>
      </w:r>
      <w:r w:rsidR="00A2361E" w:rsidRPr="007023EB">
        <w:rPr>
          <w:rFonts w:hint="eastAsia"/>
          <w:color w:val="000000" w:themeColor="text1"/>
        </w:rPr>
        <w:t>萬餘元，減少2,</w:t>
      </w:r>
      <w:r w:rsidR="00BE6CB7">
        <w:rPr>
          <w:rFonts w:hint="eastAsia"/>
          <w:color w:val="000000" w:themeColor="text1"/>
        </w:rPr>
        <w:t>447</w:t>
      </w:r>
      <w:r w:rsidR="00A2361E" w:rsidRPr="007023EB">
        <w:rPr>
          <w:rFonts w:hint="eastAsia"/>
          <w:color w:val="000000" w:themeColor="text1"/>
        </w:rPr>
        <w:t>萬餘元，約</w:t>
      </w:r>
      <w:r w:rsidR="00BE6CB7">
        <w:rPr>
          <w:rFonts w:hint="eastAsia"/>
          <w:color w:val="000000" w:themeColor="text1"/>
        </w:rPr>
        <w:t>16.88</w:t>
      </w:r>
      <w:r w:rsidR="00A2361E" w:rsidRPr="007023EB">
        <w:rPr>
          <w:rFonts w:hint="eastAsia"/>
          <w:color w:val="000000" w:themeColor="text1"/>
        </w:rPr>
        <w:t>％；（2）</w:t>
      </w:r>
      <w:r w:rsidR="00EB1048" w:rsidRPr="00EB1048">
        <w:rPr>
          <w:rFonts w:hint="eastAsia"/>
          <w:color w:val="000000" w:themeColor="text1"/>
        </w:rPr>
        <w:t>桃園</w:t>
      </w:r>
      <w:r w:rsidR="00775D99" w:rsidRPr="00775D99">
        <w:rPr>
          <w:rFonts w:hint="eastAsia"/>
          <w:color w:val="000000" w:themeColor="text1"/>
        </w:rPr>
        <w:t>－</w:t>
      </w:r>
      <w:r w:rsidR="00EB1048" w:rsidRPr="00EB1048">
        <w:rPr>
          <w:rFonts w:hint="eastAsia"/>
          <w:color w:val="000000" w:themeColor="text1"/>
        </w:rPr>
        <w:t>新竹備援管線工程計畫</w:t>
      </w:r>
      <w:r w:rsidR="00A2361E" w:rsidRPr="007023EB">
        <w:rPr>
          <w:rFonts w:hint="eastAsia"/>
          <w:color w:val="000000" w:themeColor="text1"/>
        </w:rPr>
        <w:t>，預算投資金額</w:t>
      </w:r>
      <w:r w:rsidR="00EB1048">
        <w:rPr>
          <w:rFonts w:hint="eastAsia"/>
          <w:color w:val="000000" w:themeColor="text1"/>
        </w:rPr>
        <w:t>29</w:t>
      </w:r>
      <w:r w:rsidR="00A2361E" w:rsidRPr="007023EB">
        <w:rPr>
          <w:rFonts w:hint="eastAsia"/>
          <w:color w:val="000000" w:themeColor="text1"/>
        </w:rPr>
        <w:t>億</w:t>
      </w:r>
      <w:r w:rsidR="00EB1048">
        <w:rPr>
          <w:rFonts w:hint="eastAsia"/>
          <w:color w:val="000000" w:themeColor="text1"/>
        </w:rPr>
        <w:t>6</w:t>
      </w:r>
      <w:r w:rsidR="00A2361E" w:rsidRPr="007023EB">
        <w:rPr>
          <w:rFonts w:hint="eastAsia"/>
          <w:color w:val="000000" w:themeColor="text1"/>
        </w:rPr>
        <w:t>,</w:t>
      </w:r>
      <w:r w:rsidR="00F11F2B" w:rsidRPr="007023EB">
        <w:rPr>
          <w:color w:val="000000" w:themeColor="text1"/>
        </w:rPr>
        <w:t>600</w:t>
      </w:r>
      <w:r w:rsidR="00A2361E" w:rsidRPr="007023EB">
        <w:rPr>
          <w:rFonts w:hint="eastAsia"/>
          <w:color w:val="000000" w:themeColor="text1"/>
        </w:rPr>
        <w:t>萬元，</w:t>
      </w:r>
      <w:r w:rsidR="00A2361E" w:rsidRPr="00310BA1">
        <w:rPr>
          <w:rFonts w:hint="eastAsia"/>
          <w:color w:val="000000" w:themeColor="text1"/>
          <w:spacing w:val="-2"/>
        </w:rPr>
        <w:t>累計支用數</w:t>
      </w:r>
      <w:r w:rsidR="00EB1048" w:rsidRPr="00310BA1">
        <w:rPr>
          <w:rFonts w:hint="eastAsia"/>
          <w:color w:val="000000" w:themeColor="text1"/>
          <w:spacing w:val="-2"/>
        </w:rPr>
        <w:t>27</w:t>
      </w:r>
      <w:r w:rsidR="00A2361E" w:rsidRPr="00310BA1">
        <w:rPr>
          <w:rFonts w:hint="eastAsia"/>
          <w:color w:val="000000" w:themeColor="text1"/>
          <w:spacing w:val="-2"/>
        </w:rPr>
        <w:t>億</w:t>
      </w:r>
      <w:r w:rsidR="00EB1048" w:rsidRPr="00310BA1">
        <w:rPr>
          <w:rFonts w:hint="eastAsia"/>
          <w:color w:val="000000" w:themeColor="text1"/>
          <w:spacing w:val="-2"/>
        </w:rPr>
        <w:t>4</w:t>
      </w:r>
      <w:r w:rsidR="00A2361E" w:rsidRPr="00310BA1">
        <w:rPr>
          <w:rFonts w:hint="eastAsia"/>
          <w:color w:val="000000" w:themeColor="text1"/>
          <w:spacing w:val="-2"/>
        </w:rPr>
        <w:t>,</w:t>
      </w:r>
      <w:r w:rsidR="00EB1048" w:rsidRPr="00310BA1">
        <w:rPr>
          <w:rFonts w:hint="eastAsia"/>
          <w:color w:val="000000" w:themeColor="text1"/>
          <w:spacing w:val="-2"/>
        </w:rPr>
        <w:t>444</w:t>
      </w:r>
      <w:r w:rsidR="00A2361E" w:rsidRPr="00310BA1">
        <w:rPr>
          <w:rFonts w:hint="eastAsia"/>
          <w:color w:val="000000" w:themeColor="text1"/>
          <w:spacing w:val="-2"/>
        </w:rPr>
        <w:t>萬餘元，較累計可用預算數</w:t>
      </w:r>
      <w:r w:rsidR="00EB1048" w:rsidRPr="00310BA1">
        <w:rPr>
          <w:rFonts w:hint="eastAsia"/>
          <w:color w:val="000000" w:themeColor="text1"/>
          <w:spacing w:val="-2"/>
        </w:rPr>
        <w:t>27</w:t>
      </w:r>
      <w:r w:rsidR="00A2361E" w:rsidRPr="00310BA1">
        <w:rPr>
          <w:rFonts w:hint="eastAsia"/>
          <w:color w:val="000000" w:themeColor="text1"/>
          <w:spacing w:val="-2"/>
        </w:rPr>
        <w:t>億6,</w:t>
      </w:r>
      <w:r w:rsidR="00EB1048" w:rsidRPr="00310BA1">
        <w:rPr>
          <w:rFonts w:hint="eastAsia"/>
          <w:color w:val="000000" w:themeColor="text1"/>
          <w:spacing w:val="-2"/>
        </w:rPr>
        <w:t>739</w:t>
      </w:r>
      <w:r w:rsidR="002131E9" w:rsidRPr="00310BA1">
        <w:rPr>
          <w:rFonts w:hint="eastAsia"/>
          <w:color w:val="000000" w:themeColor="text1"/>
          <w:spacing w:val="-2"/>
        </w:rPr>
        <w:t>萬</w:t>
      </w:r>
      <w:r w:rsidR="00A2361E" w:rsidRPr="00310BA1">
        <w:rPr>
          <w:rFonts w:hint="eastAsia"/>
          <w:color w:val="000000" w:themeColor="text1"/>
          <w:spacing w:val="-2"/>
        </w:rPr>
        <w:t>餘元，減少</w:t>
      </w:r>
      <w:r w:rsidR="00EB1048" w:rsidRPr="00310BA1">
        <w:rPr>
          <w:rFonts w:hint="eastAsia"/>
          <w:color w:val="000000" w:themeColor="text1"/>
          <w:spacing w:val="-2"/>
        </w:rPr>
        <w:t>2</w:t>
      </w:r>
      <w:r w:rsidR="00A2361E" w:rsidRPr="00310BA1">
        <w:rPr>
          <w:rFonts w:hint="eastAsia"/>
          <w:color w:val="000000" w:themeColor="text1"/>
          <w:spacing w:val="-2"/>
        </w:rPr>
        <w:t>,</w:t>
      </w:r>
      <w:r w:rsidR="005335D6" w:rsidRPr="00310BA1">
        <w:rPr>
          <w:color w:val="000000" w:themeColor="text1"/>
          <w:spacing w:val="-2"/>
        </w:rPr>
        <w:t>2</w:t>
      </w:r>
      <w:r w:rsidR="00EB1048" w:rsidRPr="00310BA1">
        <w:rPr>
          <w:rFonts w:hint="eastAsia"/>
          <w:color w:val="000000" w:themeColor="text1"/>
          <w:spacing w:val="-2"/>
        </w:rPr>
        <w:t>94</w:t>
      </w:r>
      <w:r w:rsidR="00A2361E" w:rsidRPr="00310BA1">
        <w:rPr>
          <w:rFonts w:hint="eastAsia"/>
          <w:color w:val="000000" w:themeColor="text1"/>
          <w:spacing w:val="-2"/>
        </w:rPr>
        <w:t>萬餘元，約</w:t>
      </w:r>
      <w:r w:rsidR="00EB1048" w:rsidRPr="00310BA1">
        <w:rPr>
          <w:rFonts w:hint="eastAsia"/>
          <w:color w:val="000000" w:themeColor="text1"/>
          <w:spacing w:val="-2"/>
        </w:rPr>
        <w:t>0.83</w:t>
      </w:r>
      <w:r w:rsidR="00A2361E" w:rsidRPr="00310BA1">
        <w:rPr>
          <w:rFonts w:hint="eastAsia"/>
          <w:color w:val="000000" w:themeColor="text1"/>
          <w:spacing w:val="-2"/>
        </w:rPr>
        <w:t>％</w:t>
      </w:r>
      <w:r w:rsidR="003F30AE" w:rsidRPr="007023EB">
        <w:rPr>
          <w:rFonts w:hint="eastAsia"/>
          <w:color w:val="000000" w:themeColor="text1"/>
        </w:rPr>
        <w:t>；（3）</w:t>
      </w:r>
      <w:r w:rsidR="003B501D" w:rsidRPr="003B501D">
        <w:rPr>
          <w:rFonts w:hint="eastAsia"/>
          <w:color w:val="000000" w:themeColor="text1"/>
        </w:rPr>
        <w:t>屏東縣竹田鄉供水工程計畫</w:t>
      </w:r>
      <w:r w:rsidR="003F30AE" w:rsidRPr="007023EB">
        <w:rPr>
          <w:rFonts w:hint="eastAsia"/>
          <w:color w:val="000000" w:themeColor="text1"/>
        </w:rPr>
        <w:t>，預算投資金額</w:t>
      </w:r>
      <w:r w:rsidR="003B501D">
        <w:rPr>
          <w:rFonts w:hint="eastAsia"/>
          <w:color w:val="000000" w:themeColor="text1"/>
        </w:rPr>
        <w:t>1</w:t>
      </w:r>
      <w:r w:rsidR="003F30AE" w:rsidRPr="007023EB">
        <w:rPr>
          <w:rFonts w:hint="eastAsia"/>
          <w:color w:val="000000" w:themeColor="text1"/>
        </w:rPr>
        <w:t>億</w:t>
      </w:r>
      <w:r w:rsidR="003B501D">
        <w:rPr>
          <w:rFonts w:hint="eastAsia"/>
          <w:color w:val="000000" w:themeColor="text1"/>
        </w:rPr>
        <w:t>3</w:t>
      </w:r>
      <w:r w:rsidR="003F30AE" w:rsidRPr="007023EB">
        <w:rPr>
          <w:rFonts w:hint="eastAsia"/>
          <w:color w:val="000000" w:themeColor="text1"/>
        </w:rPr>
        <w:t>,</w:t>
      </w:r>
      <w:r w:rsidR="00F11F2B" w:rsidRPr="007023EB">
        <w:rPr>
          <w:color w:val="000000" w:themeColor="text1"/>
        </w:rPr>
        <w:t>5</w:t>
      </w:r>
      <w:r w:rsidR="003B501D">
        <w:rPr>
          <w:rFonts w:hint="eastAsia"/>
          <w:color w:val="000000" w:themeColor="text1"/>
        </w:rPr>
        <w:t>50</w:t>
      </w:r>
      <w:r w:rsidR="003F30AE" w:rsidRPr="007023EB">
        <w:rPr>
          <w:rFonts w:hint="eastAsia"/>
          <w:color w:val="000000" w:themeColor="text1"/>
        </w:rPr>
        <w:t>萬元，累計支用數</w:t>
      </w:r>
      <w:r w:rsidR="003B501D">
        <w:rPr>
          <w:rFonts w:hint="eastAsia"/>
          <w:color w:val="000000" w:themeColor="text1"/>
        </w:rPr>
        <w:t>1</w:t>
      </w:r>
      <w:r w:rsidR="003F30AE" w:rsidRPr="007023EB">
        <w:rPr>
          <w:rFonts w:hint="eastAsia"/>
          <w:color w:val="000000" w:themeColor="text1"/>
        </w:rPr>
        <w:t>億</w:t>
      </w:r>
      <w:r w:rsidR="003B501D">
        <w:rPr>
          <w:rFonts w:hint="eastAsia"/>
          <w:color w:val="000000" w:themeColor="text1"/>
        </w:rPr>
        <w:t>3</w:t>
      </w:r>
      <w:r w:rsidR="003F30AE" w:rsidRPr="007023EB">
        <w:rPr>
          <w:rFonts w:hint="eastAsia"/>
          <w:color w:val="000000" w:themeColor="text1"/>
        </w:rPr>
        <w:t>,</w:t>
      </w:r>
      <w:r w:rsidR="003B501D">
        <w:rPr>
          <w:rFonts w:hint="eastAsia"/>
          <w:color w:val="000000" w:themeColor="text1"/>
        </w:rPr>
        <w:t>097</w:t>
      </w:r>
      <w:r w:rsidR="003F30AE" w:rsidRPr="007023EB">
        <w:rPr>
          <w:rFonts w:hint="eastAsia"/>
          <w:color w:val="000000" w:themeColor="text1"/>
        </w:rPr>
        <w:t>萬餘元，較累計可用預算數</w:t>
      </w:r>
      <w:r w:rsidR="003B501D">
        <w:rPr>
          <w:rFonts w:hint="eastAsia"/>
          <w:color w:val="000000" w:themeColor="text1"/>
        </w:rPr>
        <w:t>1</w:t>
      </w:r>
      <w:r w:rsidR="003F30AE" w:rsidRPr="007023EB">
        <w:rPr>
          <w:rFonts w:hint="eastAsia"/>
          <w:color w:val="000000" w:themeColor="text1"/>
        </w:rPr>
        <w:t>億</w:t>
      </w:r>
      <w:r w:rsidR="003B501D">
        <w:rPr>
          <w:rFonts w:hint="eastAsia"/>
          <w:color w:val="000000" w:themeColor="text1"/>
        </w:rPr>
        <w:t>3</w:t>
      </w:r>
      <w:r w:rsidR="003F30AE" w:rsidRPr="007023EB">
        <w:rPr>
          <w:rFonts w:hint="eastAsia"/>
          <w:color w:val="000000" w:themeColor="text1"/>
        </w:rPr>
        <w:t>,</w:t>
      </w:r>
      <w:r w:rsidR="003B501D">
        <w:rPr>
          <w:rFonts w:hint="eastAsia"/>
          <w:color w:val="000000" w:themeColor="text1"/>
        </w:rPr>
        <w:t>190</w:t>
      </w:r>
      <w:r w:rsidR="003F30AE" w:rsidRPr="007023EB">
        <w:rPr>
          <w:rFonts w:hint="eastAsia"/>
          <w:color w:val="000000" w:themeColor="text1"/>
        </w:rPr>
        <w:t>萬餘元，減</w:t>
      </w:r>
      <w:r w:rsidR="000A43D2">
        <w:rPr>
          <w:rFonts w:hint="eastAsia"/>
          <w:color w:val="000000" w:themeColor="text1"/>
        </w:rPr>
        <w:t>少</w:t>
      </w:r>
      <w:r w:rsidR="003B501D">
        <w:rPr>
          <w:rFonts w:hint="eastAsia"/>
          <w:color w:val="000000" w:themeColor="text1"/>
        </w:rPr>
        <w:t>93</w:t>
      </w:r>
      <w:r w:rsidR="003F30AE" w:rsidRPr="007023EB">
        <w:rPr>
          <w:rFonts w:hint="eastAsia"/>
          <w:color w:val="000000" w:themeColor="text1"/>
        </w:rPr>
        <w:t>萬餘元，約</w:t>
      </w:r>
      <w:r w:rsidR="003B501D">
        <w:rPr>
          <w:rFonts w:hint="eastAsia"/>
          <w:color w:val="000000" w:themeColor="text1"/>
        </w:rPr>
        <w:t>0.71</w:t>
      </w:r>
      <w:r w:rsidR="003F30AE" w:rsidRPr="007023EB">
        <w:rPr>
          <w:rFonts w:hint="eastAsia"/>
          <w:color w:val="000000" w:themeColor="text1"/>
        </w:rPr>
        <w:t>％</w:t>
      </w:r>
      <w:r w:rsidR="00A2361E" w:rsidRPr="007023EB">
        <w:rPr>
          <w:rFonts w:hint="eastAsia"/>
          <w:color w:val="000000" w:themeColor="text1"/>
        </w:rPr>
        <w:t>。</w:t>
      </w:r>
    </w:p>
    <w:p w14:paraId="7945D597" w14:textId="682F255D" w:rsidR="00C344D2" w:rsidRDefault="00AC4C9F" w:rsidP="00CC54A5">
      <w:pPr>
        <w:pStyle w:val="0245"/>
        <w:spacing w:line="640" w:lineRule="exact"/>
        <w:ind w:firstLine="1080"/>
        <w:rPr>
          <w:color w:val="000000" w:themeColor="text1"/>
        </w:rPr>
      </w:pPr>
      <w:r>
        <w:rPr>
          <w:rFonts w:hint="eastAsia"/>
          <w:color w:val="000000" w:themeColor="text1"/>
        </w:rPr>
        <w:t>5</w:t>
      </w:r>
      <w:r w:rsidR="00C344D2">
        <w:rPr>
          <w:rFonts w:hint="eastAsia"/>
          <w:color w:val="000000" w:themeColor="text1"/>
        </w:rPr>
        <w:t>.</w:t>
      </w:r>
      <w:r w:rsidR="006E6A93">
        <w:rPr>
          <w:rFonts w:hint="eastAsia"/>
          <w:color w:val="000000" w:themeColor="text1"/>
        </w:rPr>
        <w:t xml:space="preserve">　</w:t>
      </w:r>
      <w:r w:rsidR="00C344D2">
        <w:rPr>
          <w:rFonts w:hint="eastAsia"/>
          <w:color w:val="000000" w:themeColor="text1"/>
        </w:rPr>
        <w:t>臺灣港務公司1項：</w:t>
      </w:r>
      <w:r w:rsidR="00C344D2" w:rsidRPr="00C344D2">
        <w:rPr>
          <w:rFonts w:hint="eastAsia"/>
          <w:color w:val="000000" w:themeColor="text1"/>
        </w:rPr>
        <w:t>臺灣國際商港營運設施實質建設計畫</w:t>
      </w:r>
      <w:r w:rsidR="00C344D2">
        <w:rPr>
          <w:rFonts w:hint="eastAsia"/>
          <w:color w:val="000000" w:themeColor="text1"/>
        </w:rPr>
        <w:t>，</w:t>
      </w:r>
      <w:r w:rsidR="00C344D2" w:rsidRPr="007023EB">
        <w:rPr>
          <w:rFonts w:hint="eastAsia"/>
          <w:color w:val="000000" w:themeColor="text1"/>
        </w:rPr>
        <w:t>預算投資金額與累計可用預算</w:t>
      </w:r>
      <w:proofErr w:type="gramStart"/>
      <w:r w:rsidR="00C344D2" w:rsidRPr="007023EB">
        <w:rPr>
          <w:rFonts w:hint="eastAsia"/>
          <w:color w:val="000000" w:themeColor="text1"/>
        </w:rPr>
        <w:t>數均為</w:t>
      </w:r>
      <w:r w:rsidR="00C344D2">
        <w:rPr>
          <w:rFonts w:hint="eastAsia"/>
          <w:color w:val="000000" w:themeColor="text1"/>
        </w:rPr>
        <w:t>195億</w:t>
      </w:r>
      <w:proofErr w:type="gramEnd"/>
      <w:r w:rsidR="00C344D2">
        <w:rPr>
          <w:rFonts w:hint="eastAsia"/>
          <w:color w:val="000000" w:themeColor="text1"/>
        </w:rPr>
        <w:t>3</w:t>
      </w:r>
      <w:r w:rsidR="00C344D2">
        <w:rPr>
          <w:color w:val="000000" w:themeColor="text1"/>
        </w:rPr>
        <w:t>,</w:t>
      </w:r>
      <w:r w:rsidR="00C344D2">
        <w:rPr>
          <w:rFonts w:hint="eastAsia"/>
          <w:color w:val="000000" w:themeColor="text1"/>
        </w:rPr>
        <w:t>752萬餘元，</w:t>
      </w:r>
      <w:r w:rsidR="00184DED" w:rsidRPr="007023EB">
        <w:rPr>
          <w:rFonts w:hint="eastAsia"/>
          <w:color w:val="000000" w:themeColor="text1"/>
        </w:rPr>
        <w:t>累計支用數</w:t>
      </w:r>
      <w:r w:rsidR="00C344D2">
        <w:rPr>
          <w:rFonts w:hint="eastAsia"/>
          <w:color w:val="000000" w:themeColor="text1"/>
        </w:rPr>
        <w:t>183億6</w:t>
      </w:r>
      <w:r w:rsidR="00C344D2">
        <w:rPr>
          <w:color w:val="000000" w:themeColor="text1"/>
        </w:rPr>
        <w:t>,</w:t>
      </w:r>
      <w:r w:rsidR="00C344D2">
        <w:rPr>
          <w:rFonts w:hint="eastAsia"/>
          <w:color w:val="000000" w:themeColor="text1"/>
        </w:rPr>
        <w:t>870萬餘元</w:t>
      </w:r>
      <w:r w:rsidR="00184DED">
        <w:rPr>
          <w:rFonts w:hint="eastAsia"/>
          <w:color w:val="000000" w:themeColor="text1"/>
        </w:rPr>
        <w:t>，減少11億6</w:t>
      </w:r>
      <w:r w:rsidR="00184DED">
        <w:rPr>
          <w:color w:val="000000" w:themeColor="text1"/>
        </w:rPr>
        <w:t>,</w:t>
      </w:r>
      <w:r w:rsidR="00184DED">
        <w:rPr>
          <w:rFonts w:hint="eastAsia"/>
          <w:color w:val="000000" w:themeColor="text1"/>
        </w:rPr>
        <w:t>882萬餘元，約5.98</w:t>
      </w:r>
      <w:r w:rsidR="00184DED" w:rsidRPr="007023EB">
        <w:rPr>
          <w:rFonts w:hint="eastAsia"/>
          <w:color w:val="000000" w:themeColor="text1"/>
        </w:rPr>
        <w:t>％。</w:t>
      </w:r>
    </w:p>
    <w:p w14:paraId="3B9C6F02" w14:textId="468565AE" w:rsidR="0035200F" w:rsidRPr="007023EB" w:rsidRDefault="00AC4C9F" w:rsidP="00EA1F9C">
      <w:pPr>
        <w:pStyle w:val="0245"/>
        <w:spacing w:line="640" w:lineRule="exact"/>
        <w:ind w:firstLine="1080"/>
        <w:rPr>
          <w:color w:val="000000" w:themeColor="text1"/>
        </w:rPr>
      </w:pPr>
      <w:r>
        <w:rPr>
          <w:rFonts w:hint="eastAsia"/>
          <w:color w:val="000000" w:themeColor="text1"/>
        </w:rPr>
        <w:t>6</w:t>
      </w:r>
      <w:r w:rsidR="0035200F">
        <w:rPr>
          <w:rFonts w:hint="eastAsia"/>
          <w:color w:val="000000" w:themeColor="text1"/>
        </w:rPr>
        <w:t>.</w:t>
      </w:r>
      <w:r w:rsidR="006E6A93">
        <w:rPr>
          <w:rFonts w:hint="eastAsia"/>
          <w:color w:val="000000" w:themeColor="text1"/>
        </w:rPr>
        <w:t xml:space="preserve">　</w:t>
      </w:r>
      <w:r w:rsidR="001F691D">
        <w:rPr>
          <w:rFonts w:hint="eastAsia"/>
          <w:color w:val="000000" w:themeColor="text1"/>
        </w:rPr>
        <w:t>臺灣鐵路公司</w:t>
      </w:r>
      <w:r w:rsidR="0035200F">
        <w:rPr>
          <w:rFonts w:hint="eastAsia"/>
          <w:color w:val="000000" w:themeColor="text1"/>
        </w:rPr>
        <w:t>1項：</w:t>
      </w:r>
      <w:proofErr w:type="gramStart"/>
      <w:r w:rsidR="0035200F" w:rsidRPr="0035200F">
        <w:rPr>
          <w:rFonts w:hint="eastAsia"/>
          <w:color w:val="000000" w:themeColor="text1"/>
        </w:rPr>
        <w:t>臺</w:t>
      </w:r>
      <w:proofErr w:type="gramEnd"/>
      <w:r w:rsidR="0035200F" w:rsidRPr="0035200F">
        <w:rPr>
          <w:rFonts w:hint="eastAsia"/>
          <w:color w:val="000000" w:themeColor="text1"/>
        </w:rPr>
        <w:t>鐵成功追分段鐵路雙軌化新建工程計畫</w:t>
      </w:r>
      <w:r w:rsidR="0035200F">
        <w:rPr>
          <w:rFonts w:hint="eastAsia"/>
          <w:color w:val="000000" w:themeColor="text1"/>
        </w:rPr>
        <w:t>，</w:t>
      </w:r>
      <w:r w:rsidR="0035200F" w:rsidRPr="007023EB">
        <w:rPr>
          <w:rFonts w:hint="eastAsia"/>
          <w:color w:val="000000" w:themeColor="text1"/>
        </w:rPr>
        <w:t>預算投資金額</w:t>
      </w:r>
      <w:r w:rsidR="0035200F">
        <w:rPr>
          <w:rFonts w:hint="eastAsia"/>
          <w:color w:val="000000" w:themeColor="text1"/>
        </w:rPr>
        <w:t>15</w:t>
      </w:r>
      <w:r w:rsidR="0035200F" w:rsidRPr="007023EB">
        <w:rPr>
          <w:rFonts w:hint="eastAsia"/>
          <w:color w:val="000000" w:themeColor="text1"/>
        </w:rPr>
        <w:t>億</w:t>
      </w:r>
      <w:r w:rsidR="0035200F">
        <w:rPr>
          <w:rFonts w:hint="eastAsia"/>
          <w:color w:val="000000" w:themeColor="text1"/>
        </w:rPr>
        <w:t>4</w:t>
      </w:r>
      <w:r w:rsidR="0035200F" w:rsidRPr="007023EB">
        <w:rPr>
          <w:rFonts w:hint="eastAsia"/>
          <w:color w:val="000000" w:themeColor="text1"/>
        </w:rPr>
        <w:t>,</w:t>
      </w:r>
      <w:r w:rsidR="0035200F" w:rsidRPr="007023EB">
        <w:rPr>
          <w:color w:val="000000" w:themeColor="text1"/>
        </w:rPr>
        <w:t>0</w:t>
      </w:r>
      <w:r w:rsidR="0035200F">
        <w:rPr>
          <w:rFonts w:hint="eastAsia"/>
          <w:color w:val="000000" w:themeColor="text1"/>
        </w:rPr>
        <w:t>50</w:t>
      </w:r>
      <w:r w:rsidR="0035200F" w:rsidRPr="007023EB">
        <w:rPr>
          <w:rFonts w:hint="eastAsia"/>
          <w:color w:val="000000" w:themeColor="text1"/>
        </w:rPr>
        <w:t>萬元，累計支用數</w:t>
      </w:r>
      <w:r w:rsidR="0035200F">
        <w:rPr>
          <w:rFonts w:hint="eastAsia"/>
          <w:color w:val="000000" w:themeColor="text1"/>
        </w:rPr>
        <w:t>15</w:t>
      </w:r>
      <w:r w:rsidR="0035200F" w:rsidRPr="007023EB">
        <w:rPr>
          <w:rFonts w:hint="eastAsia"/>
          <w:color w:val="000000" w:themeColor="text1"/>
        </w:rPr>
        <w:t>億</w:t>
      </w:r>
      <w:r w:rsidR="0035200F">
        <w:rPr>
          <w:rFonts w:hint="eastAsia"/>
          <w:color w:val="000000" w:themeColor="text1"/>
        </w:rPr>
        <w:t>406</w:t>
      </w:r>
      <w:r w:rsidR="0035200F" w:rsidRPr="007023EB">
        <w:rPr>
          <w:rFonts w:hint="eastAsia"/>
          <w:color w:val="000000" w:themeColor="text1"/>
        </w:rPr>
        <w:t>萬餘元，較累計可用預算數</w:t>
      </w:r>
      <w:r w:rsidR="0035200F">
        <w:rPr>
          <w:rFonts w:hint="eastAsia"/>
          <w:color w:val="000000" w:themeColor="text1"/>
        </w:rPr>
        <w:t>15</w:t>
      </w:r>
      <w:r w:rsidR="0035200F" w:rsidRPr="007023EB">
        <w:rPr>
          <w:rFonts w:hint="eastAsia"/>
          <w:color w:val="000000" w:themeColor="text1"/>
        </w:rPr>
        <w:t>億</w:t>
      </w:r>
      <w:r w:rsidR="0035200F">
        <w:rPr>
          <w:rFonts w:hint="eastAsia"/>
          <w:color w:val="000000" w:themeColor="text1"/>
        </w:rPr>
        <w:t>2</w:t>
      </w:r>
      <w:r w:rsidR="0035200F" w:rsidRPr="007023EB">
        <w:rPr>
          <w:rFonts w:hint="eastAsia"/>
          <w:color w:val="000000" w:themeColor="text1"/>
        </w:rPr>
        <w:t>,</w:t>
      </w:r>
      <w:r w:rsidR="0035200F">
        <w:rPr>
          <w:rFonts w:hint="eastAsia"/>
          <w:color w:val="000000" w:themeColor="text1"/>
        </w:rPr>
        <w:t>461萬</w:t>
      </w:r>
      <w:r w:rsidR="0035200F" w:rsidRPr="007023EB">
        <w:rPr>
          <w:rFonts w:hint="eastAsia"/>
          <w:color w:val="000000" w:themeColor="text1"/>
        </w:rPr>
        <w:t>餘元，減少</w:t>
      </w:r>
      <w:r w:rsidR="0035200F">
        <w:rPr>
          <w:rFonts w:hint="eastAsia"/>
          <w:color w:val="000000" w:themeColor="text1"/>
        </w:rPr>
        <w:t>2</w:t>
      </w:r>
      <w:r w:rsidR="0035200F" w:rsidRPr="007023EB">
        <w:rPr>
          <w:rFonts w:hint="eastAsia"/>
          <w:color w:val="000000" w:themeColor="text1"/>
        </w:rPr>
        <w:t>,</w:t>
      </w:r>
      <w:r w:rsidR="0035200F">
        <w:rPr>
          <w:rFonts w:hint="eastAsia"/>
          <w:color w:val="000000" w:themeColor="text1"/>
        </w:rPr>
        <w:t>054</w:t>
      </w:r>
      <w:r w:rsidR="0035200F" w:rsidRPr="007023EB">
        <w:rPr>
          <w:rFonts w:hint="eastAsia"/>
          <w:color w:val="000000" w:themeColor="text1"/>
        </w:rPr>
        <w:t>萬餘元，約</w:t>
      </w:r>
      <w:r w:rsidR="0035200F">
        <w:rPr>
          <w:rFonts w:hint="eastAsia"/>
          <w:color w:val="000000" w:themeColor="text1"/>
        </w:rPr>
        <w:t>1.35</w:t>
      </w:r>
      <w:r w:rsidR="0035200F" w:rsidRPr="007023EB">
        <w:rPr>
          <w:rFonts w:hint="eastAsia"/>
          <w:color w:val="000000" w:themeColor="text1"/>
        </w:rPr>
        <w:t>％</w:t>
      </w:r>
      <w:r w:rsidR="00A47E70">
        <w:rPr>
          <w:rFonts w:hint="eastAsia"/>
          <w:color w:val="000000" w:themeColor="text1"/>
        </w:rPr>
        <w:t>。</w:t>
      </w:r>
    </w:p>
    <w:p w14:paraId="509DAE28" w14:textId="5A267544" w:rsidR="00D67A19" w:rsidRPr="007023EB" w:rsidRDefault="00D67A19" w:rsidP="00852637">
      <w:pPr>
        <w:pStyle w:val="414P"/>
        <w:spacing w:beforeLines="0" w:before="0" w:after="72" w:line="500" w:lineRule="exact"/>
        <w:ind w:firstLine="561"/>
        <w:rPr>
          <w:color w:val="000000" w:themeColor="text1"/>
          <w:szCs w:val="28"/>
        </w:rPr>
      </w:pPr>
      <w:r w:rsidRPr="007023EB">
        <w:rPr>
          <w:rFonts w:hint="eastAsia"/>
          <w:color w:val="000000" w:themeColor="text1"/>
          <w:szCs w:val="28"/>
        </w:rPr>
        <w:lastRenderedPageBreak/>
        <w:t>（二）　計畫變更報准停止辦理者</w:t>
      </w:r>
      <w:r w:rsidR="00102EB4">
        <w:rPr>
          <w:rFonts w:hint="eastAsia"/>
          <w:color w:val="000000" w:themeColor="text1"/>
          <w:szCs w:val="28"/>
        </w:rPr>
        <w:t>3</w:t>
      </w:r>
      <w:r w:rsidR="00102EB4" w:rsidRPr="007023EB">
        <w:rPr>
          <w:rFonts w:hint="eastAsia"/>
          <w:color w:val="000000" w:themeColor="text1"/>
          <w:szCs w:val="28"/>
        </w:rPr>
        <w:t>項</w:t>
      </w:r>
      <w:r w:rsidR="00102EB4">
        <w:rPr>
          <w:rFonts w:hint="eastAsia"/>
          <w:color w:val="000000" w:themeColor="text1"/>
          <w:szCs w:val="28"/>
        </w:rPr>
        <w:t>，</w:t>
      </w:r>
      <w:r w:rsidR="003E161F">
        <w:rPr>
          <w:rFonts w:hint="eastAsia"/>
          <w:color w:val="000000" w:themeColor="text1"/>
          <w:szCs w:val="28"/>
        </w:rPr>
        <w:t>為經濟部</w:t>
      </w:r>
      <w:r w:rsidR="00102EB4">
        <w:rPr>
          <w:rFonts w:hint="eastAsia"/>
          <w:color w:val="000000" w:themeColor="text1"/>
          <w:szCs w:val="28"/>
        </w:rPr>
        <w:t>所屬主管事業</w:t>
      </w:r>
      <w:r w:rsidRPr="007023EB">
        <w:rPr>
          <w:rFonts w:hint="eastAsia"/>
          <w:color w:val="000000" w:themeColor="text1"/>
          <w:szCs w:val="28"/>
        </w:rPr>
        <w:t>，預算投資金額2,</w:t>
      </w:r>
      <w:r w:rsidR="00BB5F29">
        <w:rPr>
          <w:rFonts w:hint="eastAsia"/>
          <w:color w:val="000000" w:themeColor="text1"/>
          <w:szCs w:val="28"/>
        </w:rPr>
        <w:t>914</w:t>
      </w:r>
      <w:r w:rsidRPr="007023EB">
        <w:rPr>
          <w:rFonts w:hint="eastAsia"/>
          <w:color w:val="000000" w:themeColor="text1"/>
          <w:szCs w:val="28"/>
        </w:rPr>
        <w:t>億</w:t>
      </w:r>
      <w:r w:rsidR="00BB5F29">
        <w:rPr>
          <w:rFonts w:hint="eastAsia"/>
          <w:color w:val="000000" w:themeColor="text1"/>
          <w:szCs w:val="28"/>
        </w:rPr>
        <w:t>8</w:t>
      </w:r>
      <w:r w:rsidRPr="007023EB">
        <w:rPr>
          <w:rFonts w:hint="eastAsia"/>
          <w:color w:val="000000" w:themeColor="text1"/>
          <w:szCs w:val="28"/>
        </w:rPr>
        <w:t>,</w:t>
      </w:r>
      <w:r w:rsidR="00515E7A" w:rsidRPr="007023EB">
        <w:rPr>
          <w:color w:val="000000" w:themeColor="text1"/>
          <w:szCs w:val="28"/>
        </w:rPr>
        <w:t>6</w:t>
      </w:r>
      <w:r w:rsidR="00BB5F29">
        <w:rPr>
          <w:rFonts w:hint="eastAsia"/>
          <w:color w:val="000000" w:themeColor="text1"/>
          <w:szCs w:val="28"/>
        </w:rPr>
        <w:t>61</w:t>
      </w:r>
      <w:r w:rsidRPr="007023EB">
        <w:rPr>
          <w:rFonts w:hint="eastAsia"/>
          <w:color w:val="000000" w:themeColor="text1"/>
          <w:szCs w:val="28"/>
        </w:rPr>
        <w:t>萬</w:t>
      </w:r>
      <w:r w:rsidR="00515E7A" w:rsidRPr="007023EB">
        <w:rPr>
          <w:rFonts w:hint="eastAsia"/>
          <w:color w:val="000000" w:themeColor="text1"/>
          <w:szCs w:val="28"/>
        </w:rPr>
        <w:t>餘</w:t>
      </w:r>
      <w:r w:rsidRPr="007023EB">
        <w:rPr>
          <w:rFonts w:hint="eastAsia"/>
          <w:color w:val="000000" w:themeColor="text1"/>
          <w:szCs w:val="28"/>
        </w:rPr>
        <w:t>元，實際已投資2,81</w:t>
      </w:r>
      <w:r w:rsidRPr="007023EB">
        <w:rPr>
          <w:color w:val="000000" w:themeColor="text1"/>
          <w:szCs w:val="28"/>
        </w:rPr>
        <w:t>2</w:t>
      </w:r>
      <w:r w:rsidRPr="007023EB">
        <w:rPr>
          <w:rFonts w:hint="eastAsia"/>
          <w:color w:val="000000" w:themeColor="text1"/>
          <w:szCs w:val="28"/>
        </w:rPr>
        <w:t>億</w:t>
      </w:r>
      <w:r w:rsidR="00BB5F29">
        <w:rPr>
          <w:rFonts w:hint="eastAsia"/>
          <w:color w:val="000000" w:themeColor="text1"/>
          <w:szCs w:val="28"/>
        </w:rPr>
        <w:t>1</w:t>
      </w:r>
      <w:r w:rsidRPr="007023EB">
        <w:rPr>
          <w:rFonts w:hint="eastAsia"/>
          <w:color w:val="000000" w:themeColor="text1"/>
          <w:szCs w:val="28"/>
        </w:rPr>
        <w:t>,</w:t>
      </w:r>
      <w:r w:rsidR="00BB5F29">
        <w:rPr>
          <w:rFonts w:hint="eastAsia"/>
          <w:color w:val="000000" w:themeColor="text1"/>
          <w:szCs w:val="28"/>
        </w:rPr>
        <w:t>893</w:t>
      </w:r>
      <w:r w:rsidRPr="007023EB">
        <w:rPr>
          <w:rFonts w:hint="eastAsia"/>
          <w:color w:val="000000" w:themeColor="text1"/>
          <w:szCs w:val="28"/>
        </w:rPr>
        <w:t>萬餘元。</w:t>
      </w:r>
    </w:p>
    <w:p w14:paraId="23984A16" w14:textId="5E56E401" w:rsidR="00FC47B1" w:rsidRDefault="00102EB4" w:rsidP="00852637">
      <w:pPr>
        <w:pStyle w:val="0245"/>
        <w:spacing w:line="500" w:lineRule="exact"/>
        <w:ind w:firstLine="1080"/>
        <w:rPr>
          <w:color w:val="000000" w:themeColor="text1"/>
          <w:spacing w:val="-4"/>
        </w:rPr>
      </w:pPr>
      <w:r w:rsidRPr="00102EB4">
        <w:rPr>
          <w:rFonts w:hint="eastAsia"/>
          <w:color w:val="000000" w:themeColor="text1"/>
        </w:rPr>
        <w:t>1.</w:t>
      </w:r>
      <w:r w:rsidR="006E6A93">
        <w:rPr>
          <w:rFonts w:hint="eastAsia"/>
          <w:color w:val="000000" w:themeColor="text1"/>
        </w:rPr>
        <w:t xml:space="preserve">　</w:t>
      </w:r>
      <w:r w:rsidR="00936182" w:rsidRPr="00102EB4">
        <w:rPr>
          <w:rFonts w:hint="eastAsia"/>
          <w:color w:val="000000" w:themeColor="text1"/>
          <w:spacing w:val="-4"/>
        </w:rPr>
        <w:t>台</w:t>
      </w:r>
      <w:r w:rsidR="00936182" w:rsidRPr="007023EB">
        <w:rPr>
          <w:rFonts w:hint="eastAsia"/>
          <w:color w:val="000000" w:themeColor="text1"/>
          <w:spacing w:val="-4"/>
        </w:rPr>
        <w:t>灣電力公司</w:t>
      </w:r>
      <w:r w:rsidR="00F872B5">
        <w:rPr>
          <w:rFonts w:hint="eastAsia"/>
          <w:color w:val="000000" w:themeColor="text1"/>
          <w:spacing w:val="-4"/>
        </w:rPr>
        <w:t>2</w:t>
      </w:r>
      <w:r w:rsidR="00936182" w:rsidRPr="007023EB">
        <w:rPr>
          <w:rFonts w:hint="eastAsia"/>
          <w:color w:val="000000" w:themeColor="text1"/>
          <w:spacing w:val="-4"/>
        </w:rPr>
        <w:t>項</w:t>
      </w:r>
      <w:r w:rsidR="00FC47B1">
        <w:rPr>
          <w:rFonts w:hint="eastAsia"/>
          <w:color w:val="000000" w:themeColor="text1"/>
          <w:spacing w:val="-4"/>
        </w:rPr>
        <w:t>：</w:t>
      </w:r>
      <w:r w:rsidR="00F872B5" w:rsidRPr="00F872B5">
        <w:rPr>
          <w:rFonts w:hint="eastAsia"/>
          <w:color w:val="000000" w:themeColor="text1"/>
          <w:spacing w:val="-4"/>
        </w:rPr>
        <w:t>（1）</w:t>
      </w:r>
      <w:r w:rsidR="00936182" w:rsidRPr="007023EB">
        <w:rPr>
          <w:rFonts w:hint="eastAsia"/>
          <w:color w:val="000000" w:themeColor="text1"/>
          <w:spacing w:val="-4"/>
        </w:rPr>
        <w:t>核能四廠第一、二號機發電工程計畫，預算投資金額2,838億7,913萬餘元，實際已動支2,8</w:t>
      </w:r>
      <w:r w:rsidR="00936182" w:rsidRPr="00947B48">
        <w:rPr>
          <w:rFonts w:hint="eastAsia"/>
          <w:color w:val="000000" w:themeColor="text1"/>
          <w:spacing w:val="-4"/>
        </w:rPr>
        <w:t>12億</w:t>
      </w:r>
      <w:r w:rsidR="006F222C" w:rsidRPr="00947B48">
        <w:rPr>
          <w:rFonts w:hint="eastAsia"/>
          <w:color w:val="000000" w:themeColor="text1"/>
          <w:spacing w:val="-4"/>
        </w:rPr>
        <w:t>1</w:t>
      </w:r>
      <w:r w:rsidR="00936182" w:rsidRPr="00947B48">
        <w:rPr>
          <w:rFonts w:hint="eastAsia"/>
          <w:color w:val="000000" w:themeColor="text1"/>
          <w:spacing w:val="-4"/>
        </w:rPr>
        <w:t>,</w:t>
      </w:r>
      <w:r w:rsidR="006F222C" w:rsidRPr="00947B48">
        <w:rPr>
          <w:rFonts w:hint="eastAsia"/>
          <w:color w:val="000000" w:themeColor="text1"/>
          <w:spacing w:val="-4"/>
        </w:rPr>
        <w:t>889</w:t>
      </w:r>
      <w:r w:rsidR="00936182" w:rsidRPr="00947B48">
        <w:rPr>
          <w:rFonts w:hint="eastAsia"/>
          <w:color w:val="000000" w:themeColor="text1"/>
          <w:spacing w:val="-4"/>
        </w:rPr>
        <w:t>萬餘元，行政院為回應各界對核電安全之疑慮，於103年4月28日宣布「核四1號機不施工、</w:t>
      </w:r>
      <w:proofErr w:type="gramStart"/>
      <w:r w:rsidR="00936182" w:rsidRPr="00947B48">
        <w:rPr>
          <w:rFonts w:hint="eastAsia"/>
          <w:color w:val="000000" w:themeColor="text1"/>
          <w:spacing w:val="-4"/>
        </w:rPr>
        <w:t>只安檢</w:t>
      </w:r>
      <w:proofErr w:type="gramEnd"/>
      <w:r w:rsidR="00936182" w:rsidRPr="00947B48">
        <w:rPr>
          <w:rFonts w:hint="eastAsia"/>
          <w:color w:val="000000" w:themeColor="text1"/>
          <w:spacing w:val="-4"/>
        </w:rPr>
        <w:t>，</w:t>
      </w:r>
      <w:r w:rsidR="00936182" w:rsidRPr="007023EB">
        <w:rPr>
          <w:rFonts w:hint="eastAsia"/>
          <w:color w:val="000000" w:themeColor="text1"/>
          <w:spacing w:val="-4"/>
        </w:rPr>
        <w:t>安檢後封存；核四2號機全部停工」</w:t>
      </w:r>
      <w:r w:rsidR="00F872B5">
        <w:rPr>
          <w:rFonts w:hint="eastAsia"/>
          <w:color w:val="000000" w:themeColor="text1"/>
          <w:spacing w:val="-4"/>
        </w:rPr>
        <w:t>；</w:t>
      </w:r>
      <w:r w:rsidR="00F872B5" w:rsidRPr="00F872B5">
        <w:rPr>
          <w:rFonts w:hint="eastAsia"/>
          <w:color w:val="000000" w:themeColor="text1"/>
          <w:spacing w:val="-4"/>
        </w:rPr>
        <w:t>（</w:t>
      </w:r>
      <w:r w:rsidR="00F872B5">
        <w:rPr>
          <w:color w:val="000000" w:themeColor="text1"/>
          <w:spacing w:val="-4"/>
        </w:rPr>
        <w:t>2</w:t>
      </w:r>
      <w:r w:rsidR="00F872B5" w:rsidRPr="00F872B5">
        <w:rPr>
          <w:rFonts w:hint="eastAsia"/>
          <w:color w:val="000000" w:themeColor="text1"/>
          <w:spacing w:val="-4"/>
        </w:rPr>
        <w:t>）石門抽蓄水力發電計畫，預算投資金額</w:t>
      </w:r>
      <w:r w:rsidR="00F872B5">
        <w:rPr>
          <w:rFonts w:hint="eastAsia"/>
          <w:color w:val="000000" w:themeColor="text1"/>
          <w:spacing w:val="-4"/>
        </w:rPr>
        <w:t>70</w:t>
      </w:r>
      <w:r w:rsidR="00F872B5" w:rsidRPr="00DD627A">
        <w:rPr>
          <w:rFonts w:hint="eastAsia"/>
          <w:color w:val="000000" w:themeColor="text1"/>
        </w:rPr>
        <w:t>億247萬餘元，實際已動支4萬餘元，台灣電力公司調查後發現地質條件不佳，工程難以克服且不具經濟效益，經提報經濟部於113年7月10日同意停辦</w:t>
      </w:r>
      <w:r w:rsidR="00FC47B1">
        <w:rPr>
          <w:rFonts w:hint="eastAsia"/>
          <w:color w:val="000000" w:themeColor="text1"/>
          <w:spacing w:val="-4"/>
        </w:rPr>
        <w:t>。</w:t>
      </w:r>
    </w:p>
    <w:p w14:paraId="00EBC79E" w14:textId="08E5616F" w:rsidR="00F872B5" w:rsidRPr="00F872B5" w:rsidRDefault="00FC47B1" w:rsidP="006E6A93">
      <w:pPr>
        <w:pStyle w:val="0245"/>
        <w:spacing w:line="500" w:lineRule="exact"/>
        <w:ind w:firstLine="1080"/>
        <w:rPr>
          <w:b/>
          <w:color w:val="000000" w:themeColor="text1"/>
          <w:spacing w:val="-4"/>
        </w:rPr>
      </w:pPr>
      <w:r w:rsidRPr="00302720">
        <w:rPr>
          <w:rFonts w:hint="eastAsia"/>
          <w:color w:val="000000" w:themeColor="text1"/>
        </w:rPr>
        <w:t>2.</w:t>
      </w:r>
      <w:r w:rsidR="006E6A93">
        <w:rPr>
          <w:rFonts w:hint="eastAsia"/>
          <w:color w:val="000000" w:themeColor="text1"/>
        </w:rPr>
        <w:t xml:space="preserve">　</w:t>
      </w:r>
      <w:r w:rsidR="003E161F" w:rsidRPr="00302720">
        <w:rPr>
          <w:rFonts w:hint="eastAsia"/>
          <w:color w:val="000000" w:themeColor="text1"/>
        </w:rPr>
        <w:t>台灣自來水公</w:t>
      </w:r>
      <w:r w:rsidR="003E161F">
        <w:rPr>
          <w:rFonts w:hint="eastAsia"/>
          <w:color w:val="000000" w:themeColor="text1"/>
          <w:spacing w:val="-4"/>
        </w:rPr>
        <w:t>司1項</w:t>
      </w:r>
      <w:r>
        <w:rPr>
          <w:rFonts w:hint="eastAsia"/>
          <w:color w:val="000000" w:themeColor="text1"/>
          <w:spacing w:val="-4"/>
        </w:rPr>
        <w:t>：</w:t>
      </w:r>
      <w:r w:rsidR="003E161F">
        <w:rPr>
          <w:rFonts w:hint="eastAsia"/>
          <w:color w:val="000000" w:themeColor="text1"/>
          <w:spacing w:val="-4"/>
        </w:rPr>
        <w:t>係</w:t>
      </w:r>
      <w:r w:rsidR="003E161F" w:rsidRPr="003E161F">
        <w:rPr>
          <w:rFonts w:hint="eastAsia"/>
          <w:color w:val="000000" w:themeColor="text1"/>
          <w:spacing w:val="-4"/>
        </w:rPr>
        <w:t>龍潭淨水場三期更新工程計畫</w:t>
      </w:r>
      <w:r w:rsidR="003E161F">
        <w:rPr>
          <w:rFonts w:hint="eastAsia"/>
          <w:color w:val="000000" w:themeColor="text1"/>
          <w:spacing w:val="-4"/>
        </w:rPr>
        <w:t>，</w:t>
      </w:r>
      <w:r w:rsidR="003E161F" w:rsidRPr="007023EB">
        <w:rPr>
          <w:rFonts w:hint="eastAsia"/>
          <w:color w:val="000000" w:themeColor="text1"/>
          <w:spacing w:val="-4"/>
        </w:rPr>
        <w:t>預算投資金額</w:t>
      </w:r>
      <w:r w:rsidR="003E161F">
        <w:rPr>
          <w:rFonts w:hint="eastAsia"/>
          <w:color w:val="000000" w:themeColor="text1"/>
          <w:spacing w:val="-4"/>
        </w:rPr>
        <w:t>6</w:t>
      </w:r>
      <w:r w:rsidR="003E161F" w:rsidRPr="007023EB">
        <w:rPr>
          <w:rFonts w:hint="eastAsia"/>
          <w:color w:val="000000" w:themeColor="text1"/>
          <w:spacing w:val="-4"/>
        </w:rPr>
        <w:t>億</w:t>
      </w:r>
      <w:r w:rsidR="003E161F">
        <w:rPr>
          <w:rFonts w:hint="eastAsia"/>
          <w:color w:val="000000" w:themeColor="text1"/>
          <w:spacing w:val="-4"/>
        </w:rPr>
        <w:t>500</w:t>
      </w:r>
      <w:r w:rsidR="003E161F" w:rsidRPr="007023EB">
        <w:rPr>
          <w:rFonts w:hint="eastAsia"/>
          <w:color w:val="000000" w:themeColor="text1"/>
          <w:spacing w:val="-4"/>
        </w:rPr>
        <w:t>萬元，</w:t>
      </w:r>
      <w:r w:rsidR="003E161F">
        <w:rPr>
          <w:rFonts w:hint="eastAsia"/>
          <w:color w:val="000000" w:themeColor="text1"/>
          <w:spacing w:val="-4"/>
        </w:rPr>
        <w:t>尚未動支</w:t>
      </w:r>
      <w:r w:rsidR="003E161F" w:rsidRPr="007023EB">
        <w:rPr>
          <w:rFonts w:hint="eastAsia"/>
          <w:color w:val="000000" w:themeColor="text1"/>
          <w:spacing w:val="-4"/>
        </w:rPr>
        <w:t>，</w:t>
      </w:r>
      <w:r w:rsidR="003E161F" w:rsidRPr="003E161F">
        <w:rPr>
          <w:rFonts w:hint="eastAsia"/>
          <w:color w:val="000000" w:themeColor="text1"/>
          <w:spacing w:val="-4"/>
        </w:rPr>
        <w:t>因龍潭科學園區三期擴建計畫用水需求未定，經提報經濟部於113年4月25日同意先行緩辦。</w:t>
      </w:r>
    </w:p>
    <w:p w14:paraId="3B4980A0" w14:textId="633E30FE" w:rsidR="00C4387B" w:rsidRPr="007023EB" w:rsidRDefault="00C4387B" w:rsidP="00852637">
      <w:pPr>
        <w:pStyle w:val="414P"/>
        <w:spacing w:beforeLines="0" w:before="0" w:afterLines="0" w:after="0" w:line="600" w:lineRule="exact"/>
        <w:ind w:firstLine="561"/>
        <w:rPr>
          <w:color w:val="000000" w:themeColor="text1"/>
          <w:sz w:val="24"/>
        </w:rPr>
      </w:pPr>
      <w:r w:rsidRPr="007023EB">
        <w:rPr>
          <w:rFonts w:hint="eastAsia"/>
          <w:color w:val="000000" w:themeColor="text1"/>
          <w:szCs w:val="28"/>
        </w:rPr>
        <w:t>（三）　計畫尚待以後年度繼續執行完成者8</w:t>
      </w:r>
      <w:r w:rsidRPr="007023EB">
        <w:rPr>
          <w:color w:val="000000" w:themeColor="text1"/>
          <w:szCs w:val="28"/>
        </w:rPr>
        <w:t>1</w:t>
      </w:r>
      <w:r w:rsidRPr="007023EB">
        <w:rPr>
          <w:rFonts w:hint="eastAsia"/>
          <w:color w:val="000000" w:themeColor="text1"/>
          <w:szCs w:val="28"/>
        </w:rPr>
        <w:t>項，預算投資金額2兆</w:t>
      </w:r>
      <w:r w:rsidR="000143BA">
        <w:rPr>
          <w:rFonts w:hint="eastAsia"/>
          <w:color w:val="000000" w:themeColor="text1"/>
          <w:szCs w:val="28"/>
        </w:rPr>
        <w:t>8</w:t>
      </w:r>
      <w:r w:rsidRPr="007023EB">
        <w:rPr>
          <w:rFonts w:hint="eastAsia"/>
          <w:color w:val="000000" w:themeColor="text1"/>
          <w:szCs w:val="28"/>
        </w:rPr>
        <w:t>,</w:t>
      </w:r>
      <w:r w:rsidR="000143BA">
        <w:rPr>
          <w:rFonts w:hint="eastAsia"/>
          <w:color w:val="000000" w:themeColor="text1"/>
          <w:szCs w:val="28"/>
        </w:rPr>
        <w:t>538</w:t>
      </w:r>
      <w:r w:rsidRPr="007023EB">
        <w:rPr>
          <w:rFonts w:hint="eastAsia"/>
          <w:color w:val="000000" w:themeColor="text1"/>
          <w:szCs w:val="28"/>
        </w:rPr>
        <w:t>億</w:t>
      </w:r>
      <w:r w:rsidR="000143BA">
        <w:rPr>
          <w:rFonts w:hint="eastAsia"/>
          <w:color w:val="000000" w:themeColor="text1"/>
          <w:szCs w:val="28"/>
        </w:rPr>
        <w:t>9</w:t>
      </w:r>
      <w:r w:rsidR="000143BA">
        <w:rPr>
          <w:color w:val="000000" w:themeColor="text1"/>
          <w:szCs w:val="28"/>
        </w:rPr>
        <w:t>,</w:t>
      </w:r>
      <w:r w:rsidR="000143BA">
        <w:rPr>
          <w:rFonts w:hint="eastAsia"/>
          <w:color w:val="000000" w:themeColor="text1"/>
          <w:szCs w:val="28"/>
        </w:rPr>
        <w:t>214</w:t>
      </w:r>
      <w:r w:rsidRPr="007023EB">
        <w:rPr>
          <w:rFonts w:hint="eastAsia"/>
          <w:color w:val="000000" w:themeColor="text1"/>
          <w:szCs w:val="28"/>
        </w:rPr>
        <w:t>萬餘元，累計支用數</w:t>
      </w:r>
      <w:r w:rsidR="000143BA">
        <w:rPr>
          <w:rFonts w:hint="eastAsia"/>
          <w:color w:val="000000" w:themeColor="text1"/>
          <w:szCs w:val="28"/>
        </w:rPr>
        <w:t>1兆</w:t>
      </w:r>
      <w:r w:rsidRPr="007023EB">
        <w:rPr>
          <w:rFonts w:hint="eastAsia"/>
          <w:color w:val="000000" w:themeColor="text1"/>
          <w:szCs w:val="28"/>
        </w:rPr>
        <w:t>9</w:t>
      </w:r>
      <w:r w:rsidR="000143BA">
        <w:rPr>
          <w:rFonts w:hint="eastAsia"/>
          <w:color w:val="000000" w:themeColor="text1"/>
          <w:szCs w:val="28"/>
        </w:rPr>
        <w:t>44</w:t>
      </w:r>
      <w:r w:rsidRPr="007023EB">
        <w:rPr>
          <w:rFonts w:hint="eastAsia"/>
          <w:color w:val="000000" w:themeColor="text1"/>
          <w:szCs w:val="28"/>
        </w:rPr>
        <w:t>億</w:t>
      </w:r>
      <w:r w:rsidR="000143BA">
        <w:rPr>
          <w:rFonts w:hint="eastAsia"/>
          <w:color w:val="000000" w:themeColor="text1"/>
          <w:szCs w:val="28"/>
        </w:rPr>
        <w:t>6</w:t>
      </w:r>
      <w:r w:rsidRPr="007023EB">
        <w:rPr>
          <w:rFonts w:hint="eastAsia"/>
          <w:color w:val="000000" w:themeColor="text1"/>
          <w:szCs w:val="28"/>
        </w:rPr>
        <w:t>,</w:t>
      </w:r>
      <w:r w:rsidR="000143BA">
        <w:rPr>
          <w:rFonts w:hint="eastAsia"/>
          <w:color w:val="000000" w:themeColor="text1"/>
          <w:szCs w:val="28"/>
        </w:rPr>
        <w:t>556</w:t>
      </w:r>
      <w:r w:rsidRPr="007023EB">
        <w:rPr>
          <w:rFonts w:hint="eastAsia"/>
          <w:color w:val="000000" w:themeColor="text1"/>
          <w:szCs w:val="28"/>
        </w:rPr>
        <w:t>萬餘元，較累計可用預算數</w:t>
      </w:r>
      <w:r w:rsidR="000143BA">
        <w:rPr>
          <w:color w:val="000000" w:themeColor="text1"/>
          <w:szCs w:val="28"/>
        </w:rPr>
        <w:t>1</w:t>
      </w:r>
      <w:r w:rsidR="000143BA">
        <w:rPr>
          <w:rFonts w:hint="eastAsia"/>
          <w:color w:val="000000" w:themeColor="text1"/>
          <w:szCs w:val="28"/>
        </w:rPr>
        <w:t>兆1</w:t>
      </w:r>
      <w:r w:rsidRPr="007023EB">
        <w:rPr>
          <w:rFonts w:hint="eastAsia"/>
          <w:color w:val="000000" w:themeColor="text1"/>
          <w:szCs w:val="28"/>
        </w:rPr>
        <w:t>,</w:t>
      </w:r>
      <w:r w:rsidR="000143BA">
        <w:rPr>
          <w:rFonts w:hint="eastAsia"/>
          <w:color w:val="000000" w:themeColor="text1"/>
          <w:szCs w:val="28"/>
        </w:rPr>
        <w:t>301</w:t>
      </w:r>
      <w:r w:rsidRPr="007023EB">
        <w:rPr>
          <w:rFonts w:hint="eastAsia"/>
          <w:color w:val="000000" w:themeColor="text1"/>
          <w:szCs w:val="28"/>
        </w:rPr>
        <w:t>億</w:t>
      </w:r>
      <w:r w:rsidR="000143BA">
        <w:rPr>
          <w:rFonts w:hint="eastAsia"/>
          <w:color w:val="000000" w:themeColor="text1"/>
          <w:szCs w:val="28"/>
        </w:rPr>
        <w:t>6</w:t>
      </w:r>
      <w:r w:rsidRPr="007023EB">
        <w:rPr>
          <w:rFonts w:hint="eastAsia"/>
          <w:color w:val="000000" w:themeColor="text1"/>
          <w:szCs w:val="28"/>
        </w:rPr>
        <w:t>,</w:t>
      </w:r>
      <w:r w:rsidR="000143BA">
        <w:rPr>
          <w:rFonts w:hint="eastAsia"/>
          <w:color w:val="000000" w:themeColor="text1"/>
          <w:szCs w:val="28"/>
        </w:rPr>
        <w:t>770</w:t>
      </w:r>
      <w:r w:rsidRPr="007023EB">
        <w:rPr>
          <w:rFonts w:hint="eastAsia"/>
          <w:color w:val="000000" w:themeColor="text1"/>
          <w:szCs w:val="28"/>
        </w:rPr>
        <w:t>萬餘元，減少</w:t>
      </w:r>
      <w:r w:rsidR="001B725D">
        <w:rPr>
          <w:rFonts w:hint="eastAsia"/>
          <w:color w:val="000000" w:themeColor="text1"/>
          <w:szCs w:val="28"/>
        </w:rPr>
        <w:t>357</w:t>
      </w:r>
      <w:r w:rsidRPr="007023EB">
        <w:rPr>
          <w:rFonts w:hint="eastAsia"/>
          <w:color w:val="000000" w:themeColor="text1"/>
          <w:szCs w:val="28"/>
        </w:rPr>
        <w:t>億</w:t>
      </w:r>
      <w:r w:rsidR="001B725D">
        <w:rPr>
          <w:rFonts w:hint="eastAsia"/>
          <w:color w:val="000000" w:themeColor="text1"/>
          <w:szCs w:val="28"/>
        </w:rPr>
        <w:t>213</w:t>
      </w:r>
      <w:r w:rsidRPr="007023EB">
        <w:rPr>
          <w:rFonts w:hint="eastAsia"/>
          <w:color w:val="000000" w:themeColor="text1"/>
          <w:szCs w:val="28"/>
        </w:rPr>
        <w:t>萬餘元，約</w:t>
      </w:r>
      <w:r w:rsidR="000143BA">
        <w:rPr>
          <w:rFonts w:hint="eastAsia"/>
          <w:color w:val="000000" w:themeColor="text1"/>
          <w:szCs w:val="28"/>
        </w:rPr>
        <w:t>3.16</w:t>
      </w:r>
      <w:r w:rsidRPr="007023EB">
        <w:rPr>
          <w:rFonts w:hint="eastAsia"/>
          <w:color w:val="000000" w:themeColor="text1"/>
          <w:szCs w:val="28"/>
        </w:rPr>
        <w:t>％</w:t>
      </w:r>
      <w:r w:rsidRPr="007023EB">
        <w:rPr>
          <w:rFonts w:hint="eastAsia"/>
          <w:color w:val="000000" w:themeColor="text1"/>
          <w:sz w:val="24"/>
        </w:rPr>
        <w:t>。</w:t>
      </w:r>
    </w:p>
    <w:p w14:paraId="1B78C61E" w14:textId="490EB048" w:rsidR="00D67A19" w:rsidRPr="007023EB" w:rsidRDefault="00C4387B" w:rsidP="00545CA5">
      <w:pPr>
        <w:pStyle w:val="414P"/>
        <w:spacing w:beforeLines="0" w:before="0" w:afterLines="0" w:after="0" w:line="500" w:lineRule="exact"/>
        <w:ind w:firstLine="504"/>
        <w:rPr>
          <w:b w:val="0"/>
          <w:bCs/>
          <w:color w:val="000000" w:themeColor="text1"/>
          <w:sz w:val="24"/>
        </w:rPr>
      </w:pPr>
      <w:r w:rsidRPr="00F07FD9">
        <w:rPr>
          <w:rFonts w:hint="eastAsia"/>
          <w:b w:val="0"/>
          <w:bCs/>
          <w:color w:val="000000" w:themeColor="text1"/>
          <w:spacing w:val="6"/>
          <w:sz w:val="24"/>
        </w:rPr>
        <w:t>各國營事業重大購建固定資產</w:t>
      </w:r>
      <w:r w:rsidRPr="007023EB">
        <w:rPr>
          <w:rFonts w:hint="eastAsia"/>
          <w:b w:val="0"/>
          <w:bCs/>
          <w:color w:val="000000" w:themeColor="text1"/>
          <w:sz w:val="24"/>
        </w:rPr>
        <w:t>計畫尚待以後年度繼續執行者計8</w:t>
      </w:r>
      <w:r w:rsidRPr="007023EB">
        <w:rPr>
          <w:b w:val="0"/>
          <w:bCs/>
          <w:color w:val="000000" w:themeColor="text1"/>
          <w:sz w:val="24"/>
        </w:rPr>
        <w:t>1</w:t>
      </w:r>
      <w:r w:rsidRPr="007023EB">
        <w:rPr>
          <w:rFonts w:hint="eastAsia"/>
          <w:b w:val="0"/>
          <w:bCs/>
          <w:color w:val="000000" w:themeColor="text1"/>
          <w:sz w:val="24"/>
        </w:rPr>
        <w:t>項，分別為經濟部主管62項、交通部主管18項及財政部主管1項</w:t>
      </w:r>
      <w:r w:rsidR="00B65F9C" w:rsidRPr="007023EB">
        <w:rPr>
          <w:rFonts w:hint="eastAsia"/>
          <w:b w:val="0"/>
          <w:bCs/>
          <w:color w:val="000000" w:themeColor="text1"/>
          <w:sz w:val="24"/>
        </w:rPr>
        <w:t>（圖4）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，其中實際進度較預計進度超前者，計有台灣電力公司</w:t>
      </w:r>
      <w:r w:rsidR="00DF5BE3" w:rsidRPr="00DF5BE3">
        <w:rPr>
          <w:rFonts w:hint="eastAsia"/>
          <w:b w:val="0"/>
          <w:bCs/>
          <w:color w:val="000000" w:themeColor="text1"/>
          <w:sz w:val="24"/>
        </w:rPr>
        <w:t>第七輸變電計畫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等</w:t>
      </w:r>
      <w:r w:rsidR="000143BA">
        <w:rPr>
          <w:rFonts w:hint="eastAsia"/>
          <w:b w:val="0"/>
          <w:bCs/>
          <w:color w:val="000000" w:themeColor="text1"/>
          <w:sz w:val="24"/>
        </w:rPr>
        <w:t>6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項</w:t>
      </w:r>
      <w:r w:rsidR="009B7F06" w:rsidRPr="007023EB">
        <w:rPr>
          <w:rFonts w:hint="eastAsia"/>
          <w:b w:val="0"/>
          <w:bCs/>
          <w:color w:val="000000" w:themeColor="text1"/>
          <w:sz w:val="24"/>
        </w:rPr>
        <w:t>（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預算投資金額</w:t>
      </w:r>
      <w:r w:rsidR="0077324B">
        <w:rPr>
          <w:b w:val="0"/>
          <w:bCs/>
          <w:color w:val="000000" w:themeColor="text1"/>
          <w:sz w:val="24"/>
        </w:rPr>
        <w:t>3,484</w:t>
      </w:r>
      <w:r w:rsidR="0077324B">
        <w:rPr>
          <w:rFonts w:hint="eastAsia"/>
          <w:b w:val="0"/>
          <w:bCs/>
          <w:color w:val="000000" w:themeColor="text1"/>
          <w:sz w:val="24"/>
        </w:rPr>
        <w:t>億8</w:t>
      </w:r>
      <w:r w:rsidR="0077324B">
        <w:rPr>
          <w:b w:val="0"/>
          <w:bCs/>
          <w:color w:val="000000" w:themeColor="text1"/>
          <w:sz w:val="24"/>
        </w:rPr>
        <w:t>,</w:t>
      </w:r>
      <w:r w:rsidR="00900BB2">
        <w:rPr>
          <w:rFonts w:hint="eastAsia"/>
          <w:b w:val="0"/>
          <w:bCs/>
          <w:color w:val="000000" w:themeColor="text1"/>
          <w:sz w:val="24"/>
        </w:rPr>
        <w:t>3</w:t>
      </w:r>
      <w:r w:rsidR="0077324B">
        <w:rPr>
          <w:rFonts w:hint="eastAsia"/>
          <w:b w:val="0"/>
          <w:bCs/>
          <w:color w:val="000000" w:themeColor="text1"/>
          <w:sz w:val="24"/>
        </w:rPr>
        <w:t>99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萬餘元）；實際進度與預計進度相同者，計有</w:t>
      </w:r>
      <w:r w:rsidR="00DF5BE3">
        <w:rPr>
          <w:rFonts w:hint="eastAsia"/>
          <w:b w:val="0"/>
          <w:bCs/>
          <w:color w:val="000000" w:themeColor="text1"/>
          <w:sz w:val="24"/>
        </w:rPr>
        <w:t>台灣糖業公司</w:t>
      </w:r>
      <w:r w:rsidR="00DF5BE3" w:rsidRPr="00DF5BE3">
        <w:rPr>
          <w:rFonts w:hint="eastAsia"/>
          <w:b w:val="0"/>
          <w:bCs/>
          <w:color w:val="000000" w:themeColor="text1"/>
          <w:sz w:val="24"/>
        </w:rPr>
        <w:t>高雄橋中建屋出租投資計畫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等</w:t>
      </w:r>
      <w:r w:rsidR="001900DF">
        <w:rPr>
          <w:rFonts w:hint="eastAsia"/>
          <w:b w:val="0"/>
          <w:bCs/>
          <w:color w:val="000000" w:themeColor="text1"/>
          <w:sz w:val="24"/>
        </w:rPr>
        <w:t>46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項（預算投資金額</w:t>
      </w:r>
      <w:r w:rsidR="00701B4A">
        <w:rPr>
          <w:b w:val="0"/>
          <w:bCs/>
          <w:color w:val="000000" w:themeColor="text1"/>
          <w:sz w:val="24"/>
        </w:rPr>
        <w:t>1</w:t>
      </w:r>
      <w:r w:rsidR="00EA3CFA">
        <w:rPr>
          <w:rFonts w:hint="eastAsia"/>
          <w:b w:val="0"/>
          <w:bCs/>
          <w:color w:val="000000" w:themeColor="text1"/>
          <w:sz w:val="24"/>
        </w:rPr>
        <w:t>兆</w:t>
      </w:r>
      <w:r w:rsidR="00701B4A">
        <w:rPr>
          <w:b w:val="0"/>
          <w:bCs/>
          <w:color w:val="000000" w:themeColor="text1"/>
          <w:sz w:val="24"/>
        </w:rPr>
        <w:t>2</w:t>
      </w:r>
      <w:r w:rsidR="00EA3CFA">
        <w:rPr>
          <w:b w:val="0"/>
          <w:bCs/>
          <w:color w:val="000000" w:themeColor="text1"/>
          <w:sz w:val="24"/>
        </w:rPr>
        <w:t>,</w:t>
      </w:r>
      <w:r w:rsidR="00DD000E">
        <w:rPr>
          <w:b w:val="0"/>
          <w:bCs/>
          <w:color w:val="000000" w:themeColor="text1"/>
          <w:sz w:val="24"/>
        </w:rPr>
        <w:t>9</w:t>
      </w:r>
      <w:r w:rsidR="00701B4A">
        <w:rPr>
          <w:b w:val="0"/>
          <w:bCs/>
          <w:color w:val="000000" w:themeColor="text1"/>
          <w:sz w:val="24"/>
        </w:rPr>
        <w:t>17</w:t>
      </w:r>
      <w:r w:rsidR="00EA3CFA">
        <w:rPr>
          <w:rFonts w:hint="eastAsia"/>
          <w:b w:val="0"/>
          <w:bCs/>
          <w:color w:val="000000" w:themeColor="text1"/>
          <w:sz w:val="24"/>
        </w:rPr>
        <w:t>億</w:t>
      </w:r>
      <w:r w:rsidR="00701B4A">
        <w:rPr>
          <w:b w:val="0"/>
          <w:bCs/>
          <w:color w:val="000000" w:themeColor="text1"/>
          <w:sz w:val="24"/>
        </w:rPr>
        <w:t>4</w:t>
      </w:r>
      <w:r w:rsidR="00EA3CFA">
        <w:rPr>
          <w:b w:val="0"/>
          <w:bCs/>
          <w:color w:val="000000" w:themeColor="text1"/>
          <w:sz w:val="24"/>
        </w:rPr>
        <w:t>,</w:t>
      </w:r>
      <w:r w:rsidR="00DD000E">
        <w:rPr>
          <w:b w:val="0"/>
          <w:bCs/>
          <w:color w:val="000000" w:themeColor="text1"/>
          <w:sz w:val="24"/>
        </w:rPr>
        <w:t>9</w:t>
      </w:r>
      <w:r w:rsidR="00701B4A">
        <w:rPr>
          <w:b w:val="0"/>
          <w:bCs/>
          <w:color w:val="000000" w:themeColor="text1"/>
          <w:sz w:val="24"/>
        </w:rPr>
        <w:t>71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萬餘元）；實際進度較預計進度落後者，計有</w:t>
      </w:r>
      <w:r w:rsidR="00900BB2">
        <w:rPr>
          <w:rFonts w:hint="eastAsia"/>
          <w:b w:val="0"/>
          <w:bCs/>
          <w:color w:val="000000" w:themeColor="text1"/>
          <w:sz w:val="24"/>
        </w:rPr>
        <w:t>中華郵政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公司</w:t>
      </w:r>
      <w:r w:rsidR="00900BB2" w:rsidRPr="00900BB2">
        <w:rPr>
          <w:rFonts w:hint="eastAsia"/>
          <w:b w:val="0"/>
          <w:bCs/>
          <w:color w:val="000000" w:themeColor="text1"/>
          <w:sz w:val="24"/>
        </w:rPr>
        <w:t>購建郵政局所計畫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等</w:t>
      </w:r>
      <w:r w:rsidR="001900DF">
        <w:rPr>
          <w:rFonts w:hint="eastAsia"/>
          <w:b w:val="0"/>
          <w:bCs/>
          <w:color w:val="000000" w:themeColor="text1"/>
          <w:sz w:val="24"/>
        </w:rPr>
        <w:t>29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項（預算投資金額</w:t>
      </w:r>
      <w:r w:rsidR="00944741">
        <w:rPr>
          <w:rFonts w:hint="eastAsia"/>
          <w:b w:val="0"/>
          <w:bCs/>
          <w:color w:val="000000" w:themeColor="text1"/>
          <w:sz w:val="24"/>
        </w:rPr>
        <w:t>1兆2</w:t>
      </w:r>
      <w:r w:rsidR="00944741">
        <w:rPr>
          <w:b w:val="0"/>
          <w:bCs/>
          <w:color w:val="000000" w:themeColor="text1"/>
          <w:sz w:val="24"/>
        </w:rPr>
        <w:t>,</w:t>
      </w:r>
      <w:r w:rsidR="00944741">
        <w:rPr>
          <w:rFonts w:hint="eastAsia"/>
          <w:b w:val="0"/>
          <w:bCs/>
          <w:color w:val="000000" w:themeColor="text1"/>
          <w:sz w:val="24"/>
        </w:rPr>
        <w:t>136億5</w:t>
      </w:r>
      <w:r w:rsidR="00944741">
        <w:rPr>
          <w:b w:val="0"/>
          <w:bCs/>
          <w:color w:val="000000" w:themeColor="text1"/>
          <w:sz w:val="24"/>
        </w:rPr>
        <w:t>,</w:t>
      </w:r>
      <w:r w:rsidR="00944741">
        <w:rPr>
          <w:rFonts w:hint="eastAsia"/>
          <w:b w:val="0"/>
          <w:bCs/>
          <w:color w:val="000000" w:themeColor="text1"/>
          <w:sz w:val="24"/>
        </w:rPr>
        <w:t>842</w:t>
      </w:r>
      <w:r w:rsidR="00D67A19" w:rsidRPr="007023EB">
        <w:rPr>
          <w:rFonts w:hint="eastAsia"/>
          <w:b w:val="0"/>
          <w:bCs/>
          <w:color w:val="000000" w:themeColor="text1"/>
          <w:sz w:val="24"/>
        </w:rPr>
        <w:t>萬餘元）。茲將計畫進度落後情形，分述如次：</w:t>
      </w:r>
      <w:r w:rsidR="00F07FD9" w:rsidRPr="00F07FD9">
        <w:rPr>
          <w:noProof/>
          <w:color w:val="000000" w:themeColor="text1"/>
          <w:spacing w:val="6"/>
        </w:rPr>
        <w:drawing>
          <wp:anchor distT="0" distB="0" distL="114300" distR="114300" simplePos="0" relativeHeight="251721728" behindDoc="0" locked="0" layoutInCell="1" allowOverlap="1" wp14:anchorId="538D90B3" wp14:editId="41055BC3">
            <wp:simplePos x="0" y="0"/>
            <wp:positionH relativeFrom="margin">
              <wp:align>right</wp:align>
            </wp:positionH>
            <wp:positionV relativeFrom="paragraph">
              <wp:posOffset>97155</wp:posOffset>
            </wp:positionV>
            <wp:extent cx="3927600" cy="2876400"/>
            <wp:effectExtent l="0" t="0" r="0" b="635"/>
            <wp:wrapSquare wrapText="bothSides"/>
            <wp:docPr id="115244729" name="圖表 1152447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149E77" w14:textId="750F5B91" w:rsidR="00FC4588" w:rsidRPr="007023EB" w:rsidRDefault="00712053" w:rsidP="00910A7F">
      <w:pPr>
        <w:pStyle w:val="414P"/>
        <w:spacing w:beforeLines="0" w:before="0" w:after="72" w:line="520" w:lineRule="exact"/>
        <w:ind w:firstLineChars="450" w:firstLine="1081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1</w:t>
      </w:r>
      <w:r w:rsidRPr="007023EB">
        <w:rPr>
          <w:rFonts w:hint="eastAsia"/>
          <w:color w:val="000000" w:themeColor="text1"/>
          <w:sz w:val="24"/>
        </w:rPr>
        <w:t>.</w:t>
      </w:r>
      <w:r w:rsidR="006E6A93">
        <w:rPr>
          <w:rFonts w:hint="eastAsia"/>
          <w:color w:val="000000" w:themeColor="text1"/>
          <w:spacing w:val="-6"/>
          <w:sz w:val="24"/>
        </w:rPr>
        <w:t xml:space="preserve">　</w:t>
      </w:r>
      <w:r w:rsidR="00FC4588" w:rsidRPr="007023EB">
        <w:rPr>
          <w:rFonts w:hint="eastAsia"/>
          <w:color w:val="000000" w:themeColor="text1"/>
          <w:sz w:val="24"/>
        </w:rPr>
        <w:t>經濟部主管：</w:t>
      </w:r>
      <w:r w:rsidR="009D10BE" w:rsidRPr="007023EB">
        <w:rPr>
          <w:rFonts w:hint="eastAsia"/>
          <w:color w:val="000000" w:themeColor="text1"/>
          <w:sz w:val="24"/>
        </w:rPr>
        <w:t>所屬</w:t>
      </w:r>
      <w:r w:rsidR="00C31500" w:rsidRPr="007023EB">
        <w:rPr>
          <w:rFonts w:hint="eastAsia"/>
          <w:color w:val="000000" w:themeColor="text1"/>
          <w:sz w:val="24"/>
        </w:rPr>
        <w:t>事業計畫進度落後</w:t>
      </w:r>
      <w:r w:rsidR="001A4206" w:rsidRPr="007023EB">
        <w:rPr>
          <w:rFonts w:hint="eastAsia"/>
          <w:color w:val="000000" w:themeColor="text1"/>
          <w:sz w:val="24"/>
        </w:rPr>
        <w:t>者</w:t>
      </w:r>
      <w:r w:rsidR="00C31500" w:rsidRPr="007023EB">
        <w:rPr>
          <w:rFonts w:hint="eastAsia"/>
          <w:color w:val="000000" w:themeColor="text1"/>
          <w:sz w:val="24"/>
        </w:rPr>
        <w:t>計</w:t>
      </w:r>
      <w:r w:rsidR="00C31500" w:rsidRPr="007023EB">
        <w:rPr>
          <w:color w:val="000000" w:themeColor="text1"/>
          <w:sz w:val="24"/>
        </w:rPr>
        <w:t>1</w:t>
      </w:r>
      <w:r w:rsidR="00B471F0">
        <w:rPr>
          <w:color w:val="000000" w:themeColor="text1"/>
          <w:sz w:val="24"/>
        </w:rPr>
        <w:t>7</w:t>
      </w:r>
      <w:r w:rsidR="001A4206" w:rsidRPr="007023EB">
        <w:rPr>
          <w:rFonts w:hint="eastAsia"/>
          <w:color w:val="000000" w:themeColor="text1"/>
          <w:sz w:val="24"/>
        </w:rPr>
        <w:t>項，</w:t>
      </w:r>
      <w:r w:rsidR="009F527A" w:rsidRPr="007023EB">
        <w:rPr>
          <w:rFonts w:hint="eastAsia"/>
          <w:color w:val="000000" w:themeColor="text1"/>
          <w:sz w:val="24"/>
        </w:rPr>
        <w:t>分別為</w:t>
      </w:r>
      <w:r w:rsidR="00B8305B" w:rsidRPr="00B8305B">
        <w:rPr>
          <w:rFonts w:hint="eastAsia"/>
          <w:color w:val="000000" w:themeColor="text1"/>
          <w:sz w:val="24"/>
        </w:rPr>
        <w:t>台灣糖業公司1項</w:t>
      </w:r>
      <w:r w:rsidR="00B8305B">
        <w:rPr>
          <w:rFonts w:hint="eastAsia"/>
          <w:color w:val="000000" w:themeColor="text1"/>
          <w:sz w:val="24"/>
        </w:rPr>
        <w:t>、</w:t>
      </w:r>
      <w:r w:rsidR="009F527A" w:rsidRPr="007023EB">
        <w:rPr>
          <w:rFonts w:hint="eastAsia"/>
          <w:color w:val="000000" w:themeColor="text1"/>
          <w:sz w:val="24"/>
        </w:rPr>
        <w:t>台灣電力公司</w:t>
      </w:r>
      <w:r w:rsidR="00B471F0">
        <w:rPr>
          <w:rFonts w:hint="eastAsia"/>
          <w:color w:val="000000" w:themeColor="text1"/>
          <w:sz w:val="24"/>
        </w:rPr>
        <w:t>1</w:t>
      </w:r>
      <w:r w:rsidR="00B8305B">
        <w:rPr>
          <w:rFonts w:hint="eastAsia"/>
          <w:color w:val="000000" w:themeColor="text1"/>
          <w:sz w:val="24"/>
        </w:rPr>
        <w:t>2</w:t>
      </w:r>
      <w:r w:rsidR="009F527A" w:rsidRPr="007023EB">
        <w:rPr>
          <w:rFonts w:hint="eastAsia"/>
          <w:color w:val="000000" w:themeColor="text1"/>
          <w:sz w:val="24"/>
        </w:rPr>
        <w:t>項、台灣自來水公司</w:t>
      </w:r>
      <w:r w:rsidR="00B471F0">
        <w:rPr>
          <w:color w:val="000000" w:themeColor="text1"/>
          <w:sz w:val="24"/>
        </w:rPr>
        <w:t>4</w:t>
      </w:r>
      <w:r w:rsidR="009F527A" w:rsidRPr="007023EB">
        <w:rPr>
          <w:rFonts w:hint="eastAsia"/>
          <w:color w:val="000000" w:themeColor="text1"/>
          <w:sz w:val="24"/>
        </w:rPr>
        <w:t>項，</w:t>
      </w:r>
      <w:r w:rsidR="00C344A0" w:rsidRPr="007023EB">
        <w:rPr>
          <w:rFonts w:hint="eastAsia"/>
          <w:color w:val="000000" w:themeColor="text1"/>
          <w:sz w:val="24"/>
        </w:rPr>
        <w:t>預算投資金額</w:t>
      </w:r>
      <w:r w:rsidR="00B471F0">
        <w:rPr>
          <w:color w:val="000000" w:themeColor="text1"/>
          <w:sz w:val="24"/>
        </w:rPr>
        <w:t>8,680</w:t>
      </w:r>
      <w:r w:rsidR="00C344A0" w:rsidRPr="007023EB">
        <w:rPr>
          <w:rFonts w:hint="eastAsia"/>
          <w:color w:val="000000" w:themeColor="text1"/>
          <w:sz w:val="24"/>
        </w:rPr>
        <w:t>億</w:t>
      </w:r>
      <w:r w:rsidR="00B471F0">
        <w:rPr>
          <w:color w:val="000000" w:themeColor="text1"/>
          <w:sz w:val="24"/>
        </w:rPr>
        <w:t>7,710</w:t>
      </w:r>
      <w:r w:rsidR="00C344A0" w:rsidRPr="007023EB">
        <w:rPr>
          <w:rFonts w:hint="eastAsia"/>
          <w:color w:val="000000" w:themeColor="text1"/>
          <w:sz w:val="24"/>
        </w:rPr>
        <w:t>萬餘元。</w:t>
      </w:r>
    </w:p>
    <w:p w14:paraId="3F7699BC" w14:textId="75E0E526" w:rsidR="009C23C3" w:rsidRDefault="009C23C3" w:rsidP="006E6A93">
      <w:pPr>
        <w:pStyle w:val="0245"/>
        <w:spacing w:line="538" w:lineRule="exact"/>
        <w:ind w:firstLineChars="600" w:firstLine="144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lastRenderedPageBreak/>
        <w:t>（</w:t>
      </w:r>
      <w:r>
        <w:rPr>
          <w:rFonts w:hint="eastAsia"/>
          <w:color w:val="000000" w:themeColor="text1"/>
        </w:rPr>
        <w:t>1</w:t>
      </w:r>
      <w:r w:rsidRPr="007023EB">
        <w:rPr>
          <w:rFonts w:hint="eastAsia"/>
          <w:color w:val="000000" w:themeColor="text1"/>
        </w:rPr>
        <w:t>）</w:t>
      </w:r>
      <w:r w:rsidR="006E6A93">
        <w:rPr>
          <w:rFonts w:hint="eastAsia"/>
          <w:color w:val="000000" w:themeColor="text1"/>
        </w:rPr>
        <w:t xml:space="preserve">　</w:t>
      </w:r>
      <w:r>
        <w:rPr>
          <w:rFonts w:hint="eastAsia"/>
          <w:color w:val="000000" w:themeColor="text1"/>
        </w:rPr>
        <w:t>台灣糖業公司1項：</w:t>
      </w:r>
      <w:r w:rsidRPr="009C23C3">
        <w:rPr>
          <w:rFonts w:hint="eastAsia"/>
          <w:color w:val="000000" w:themeColor="text1"/>
        </w:rPr>
        <w:t>農業循環豬場改建投資計畫</w:t>
      </w:r>
      <w:r>
        <w:rPr>
          <w:rFonts w:hint="eastAsia"/>
          <w:color w:val="000000" w:themeColor="text1"/>
        </w:rPr>
        <w:t>，</w:t>
      </w:r>
      <w:r w:rsidRPr="007023EB">
        <w:rPr>
          <w:rFonts w:hint="eastAsia"/>
          <w:snapToGrid w:val="0"/>
          <w:color w:val="000000" w:themeColor="text1"/>
          <w:spacing w:val="2"/>
          <w:kern w:val="0"/>
        </w:rPr>
        <w:t>預算投資金額</w:t>
      </w:r>
      <w:r w:rsidR="00A24473" w:rsidRPr="00A24473">
        <w:rPr>
          <w:snapToGrid w:val="0"/>
          <w:color w:val="000000" w:themeColor="text1"/>
          <w:spacing w:val="2"/>
          <w:kern w:val="0"/>
        </w:rPr>
        <w:t>124</w:t>
      </w:r>
      <w:r w:rsidR="00A24473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A24473" w:rsidRPr="00A24473">
        <w:rPr>
          <w:snapToGrid w:val="0"/>
          <w:color w:val="000000" w:themeColor="text1"/>
          <w:spacing w:val="2"/>
          <w:kern w:val="0"/>
        </w:rPr>
        <w:t>4</w:t>
      </w:r>
      <w:r w:rsidR="00A24473">
        <w:rPr>
          <w:snapToGrid w:val="0"/>
          <w:color w:val="000000" w:themeColor="text1"/>
          <w:spacing w:val="2"/>
          <w:kern w:val="0"/>
        </w:rPr>
        <w:t>,</w:t>
      </w:r>
      <w:r w:rsidR="00A24473" w:rsidRPr="00A24473">
        <w:rPr>
          <w:snapToGrid w:val="0"/>
          <w:color w:val="000000" w:themeColor="text1"/>
          <w:spacing w:val="2"/>
          <w:kern w:val="0"/>
        </w:rPr>
        <w:t>606</w:t>
      </w:r>
      <w:r w:rsidRPr="007023EB">
        <w:rPr>
          <w:rFonts w:hint="eastAsia"/>
          <w:snapToGrid w:val="0"/>
          <w:color w:val="000000" w:themeColor="text1"/>
          <w:spacing w:val="2"/>
          <w:kern w:val="0"/>
        </w:rPr>
        <w:t>萬</w:t>
      </w:r>
      <w:r w:rsidR="00A24473">
        <w:rPr>
          <w:rFonts w:hint="eastAsia"/>
          <w:snapToGrid w:val="0"/>
          <w:color w:val="000000" w:themeColor="text1"/>
          <w:spacing w:val="2"/>
          <w:kern w:val="0"/>
        </w:rPr>
        <w:t>餘</w:t>
      </w:r>
      <w:r w:rsidRPr="007023EB">
        <w:rPr>
          <w:rFonts w:hint="eastAsia"/>
          <w:snapToGrid w:val="0"/>
          <w:color w:val="000000" w:themeColor="text1"/>
          <w:spacing w:val="2"/>
          <w:kern w:val="0"/>
        </w:rPr>
        <w:t>元，實際進度</w:t>
      </w:r>
      <w:r w:rsidR="00A24473">
        <w:rPr>
          <w:rFonts w:hint="eastAsia"/>
          <w:snapToGrid w:val="0"/>
          <w:color w:val="000000" w:themeColor="text1"/>
          <w:spacing w:val="2"/>
          <w:kern w:val="0"/>
        </w:rPr>
        <w:t>8</w:t>
      </w:r>
      <w:r w:rsidR="00A24473">
        <w:rPr>
          <w:snapToGrid w:val="0"/>
          <w:color w:val="000000" w:themeColor="text1"/>
          <w:spacing w:val="2"/>
          <w:kern w:val="0"/>
        </w:rPr>
        <w:t>6.09</w:t>
      </w:r>
      <w:r w:rsidRPr="007023EB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A24473">
        <w:rPr>
          <w:rFonts w:hint="eastAsia"/>
          <w:snapToGrid w:val="0"/>
          <w:color w:val="000000" w:themeColor="text1"/>
          <w:kern w:val="0"/>
        </w:rPr>
        <w:t>0</w:t>
      </w:r>
      <w:r w:rsidR="00A24473">
        <w:rPr>
          <w:snapToGrid w:val="0"/>
          <w:color w:val="000000" w:themeColor="text1"/>
          <w:kern w:val="0"/>
        </w:rPr>
        <w:t>.2</w:t>
      </w:r>
      <w:r w:rsidRPr="007023EB">
        <w:rPr>
          <w:rFonts w:hint="eastAsia"/>
          <w:snapToGrid w:val="0"/>
          <w:color w:val="000000" w:themeColor="text1"/>
          <w:kern w:val="0"/>
        </w:rPr>
        <w:t>個百分點，係</w:t>
      </w:r>
      <w:r w:rsidR="00E244C6" w:rsidRPr="00E244C6">
        <w:rPr>
          <w:rFonts w:hint="eastAsia"/>
          <w:snapToGrid w:val="0"/>
          <w:color w:val="000000" w:themeColor="text1"/>
          <w:kern w:val="0"/>
        </w:rPr>
        <w:t>因統包商人力不足</w:t>
      </w:r>
      <w:r w:rsidR="00B70D39">
        <w:rPr>
          <w:rFonts w:hint="eastAsia"/>
          <w:snapToGrid w:val="0"/>
          <w:color w:val="000000" w:themeColor="text1"/>
          <w:kern w:val="0"/>
        </w:rPr>
        <w:t>等</w:t>
      </w:r>
      <w:r w:rsidR="00E244C6" w:rsidRPr="00E244C6">
        <w:rPr>
          <w:rFonts w:hint="eastAsia"/>
          <w:snapToGrid w:val="0"/>
          <w:color w:val="000000" w:themeColor="text1"/>
          <w:kern w:val="0"/>
        </w:rPr>
        <w:t>，影響計畫執行進度</w:t>
      </w:r>
      <w:r w:rsidR="00A24473" w:rsidRPr="00A24473">
        <w:rPr>
          <w:rFonts w:hint="eastAsia"/>
          <w:snapToGrid w:val="0"/>
          <w:color w:val="000000" w:themeColor="text1"/>
          <w:kern w:val="0"/>
        </w:rPr>
        <w:t>。</w:t>
      </w:r>
    </w:p>
    <w:p w14:paraId="758E001C" w14:textId="26A3EF99" w:rsidR="00D67A19" w:rsidRPr="00E82768" w:rsidRDefault="00FC4588" w:rsidP="006E6A93">
      <w:pPr>
        <w:pStyle w:val="0245"/>
        <w:spacing w:line="538" w:lineRule="exact"/>
        <w:ind w:firstLineChars="600" w:firstLine="1440"/>
        <w:rPr>
          <w:snapToGrid w:val="0"/>
          <w:color w:val="000000" w:themeColor="text1"/>
          <w:spacing w:val="2"/>
          <w:kern w:val="0"/>
        </w:rPr>
      </w:pPr>
      <w:r w:rsidRPr="007023EB">
        <w:rPr>
          <w:rFonts w:hint="eastAsia"/>
          <w:color w:val="000000" w:themeColor="text1"/>
        </w:rPr>
        <w:t>（</w:t>
      </w:r>
      <w:r w:rsidR="009C23C3">
        <w:rPr>
          <w:color w:val="000000" w:themeColor="text1"/>
        </w:rPr>
        <w:t>2</w:t>
      </w:r>
      <w:r w:rsidRPr="007023EB">
        <w:rPr>
          <w:rFonts w:hint="eastAsia"/>
          <w:color w:val="000000" w:themeColor="text1"/>
        </w:rPr>
        <w:t>）</w:t>
      </w:r>
      <w:r w:rsidR="006E6A93">
        <w:rPr>
          <w:rFonts w:hint="eastAsia"/>
          <w:color w:val="000000" w:themeColor="text1"/>
          <w:spacing w:val="-18"/>
        </w:rPr>
        <w:t xml:space="preserve">　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台灣電力公司</w:t>
      </w:r>
      <w:r w:rsidR="009C23C3">
        <w:rPr>
          <w:snapToGrid w:val="0"/>
          <w:color w:val="000000" w:themeColor="text1"/>
          <w:kern w:val="0"/>
        </w:rPr>
        <w:t>1</w:t>
      </w:r>
      <w:r w:rsidR="00B8305B">
        <w:rPr>
          <w:rFonts w:hint="eastAsia"/>
          <w:snapToGrid w:val="0"/>
          <w:color w:val="000000" w:themeColor="text1"/>
          <w:kern w:val="0"/>
        </w:rPr>
        <w:t>2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項：</w:t>
      </w:r>
      <w:r w:rsidR="009A1CA0" w:rsidRPr="007023EB">
        <w:rPr>
          <w:snapToGrid w:val="0"/>
          <w:color w:val="000000" w:themeColor="text1"/>
          <w:kern w:val="0"/>
        </w:rPr>
        <w:t>A</w:t>
      </w:r>
      <w:r w:rsidR="009F6F95" w:rsidRPr="007023EB">
        <w:rPr>
          <w:snapToGrid w:val="0"/>
          <w:color w:val="000000" w:themeColor="text1"/>
          <w:kern w:val="0"/>
        </w:rPr>
        <w:t>.</w:t>
      </w:r>
      <w:r w:rsidR="006C0AC5" w:rsidRPr="006C0AC5">
        <w:rPr>
          <w:rFonts w:hint="eastAsia"/>
          <w:snapToGrid w:val="0"/>
          <w:color w:val="000000" w:themeColor="text1"/>
          <w:kern w:val="0"/>
        </w:rPr>
        <w:t>大潭電廠增</w:t>
      </w:r>
      <w:proofErr w:type="gramStart"/>
      <w:r w:rsidR="006C0AC5" w:rsidRPr="006C0AC5">
        <w:rPr>
          <w:rFonts w:hint="eastAsia"/>
          <w:snapToGrid w:val="0"/>
          <w:color w:val="000000" w:themeColor="text1"/>
          <w:kern w:val="0"/>
        </w:rPr>
        <w:t>建燃氣複</w:t>
      </w:r>
      <w:proofErr w:type="gramEnd"/>
      <w:r w:rsidR="006C0AC5" w:rsidRPr="006C0AC5">
        <w:rPr>
          <w:rFonts w:hint="eastAsia"/>
          <w:snapToGrid w:val="0"/>
          <w:color w:val="000000" w:themeColor="text1"/>
          <w:kern w:val="0"/>
        </w:rPr>
        <w:t>循環機組發電計畫</w:t>
      </w:r>
      <w:r w:rsidR="00D67A19" w:rsidRPr="007023EB">
        <w:rPr>
          <w:rFonts w:hint="eastAsia"/>
          <w:snapToGrid w:val="0"/>
          <w:color w:val="000000" w:themeColor="text1"/>
          <w:spacing w:val="2"/>
          <w:kern w:val="0"/>
        </w:rPr>
        <w:t>，預算投資金額</w:t>
      </w:r>
      <w:r w:rsidR="006C0AC5">
        <w:rPr>
          <w:rFonts w:hint="eastAsia"/>
          <w:snapToGrid w:val="0"/>
          <w:color w:val="000000" w:themeColor="text1"/>
          <w:spacing w:val="2"/>
          <w:kern w:val="0"/>
        </w:rPr>
        <w:t>1</w:t>
      </w:r>
      <w:r w:rsidR="006C0AC5">
        <w:rPr>
          <w:snapToGrid w:val="0"/>
          <w:color w:val="000000" w:themeColor="text1"/>
          <w:spacing w:val="2"/>
          <w:kern w:val="0"/>
        </w:rPr>
        <w:t>,104</w:t>
      </w:r>
      <w:r w:rsidR="006C0AC5">
        <w:rPr>
          <w:rFonts w:hint="eastAsia"/>
          <w:snapToGrid w:val="0"/>
          <w:color w:val="000000" w:themeColor="text1"/>
          <w:spacing w:val="2"/>
          <w:kern w:val="0"/>
        </w:rPr>
        <w:t>億6</w:t>
      </w:r>
      <w:r w:rsidR="006C0AC5">
        <w:rPr>
          <w:snapToGrid w:val="0"/>
          <w:color w:val="000000" w:themeColor="text1"/>
          <w:spacing w:val="2"/>
          <w:kern w:val="0"/>
        </w:rPr>
        <w:t>,</w:t>
      </w:r>
      <w:r w:rsidR="006C0AC5">
        <w:rPr>
          <w:rFonts w:hint="eastAsia"/>
          <w:snapToGrid w:val="0"/>
          <w:color w:val="000000" w:themeColor="text1"/>
          <w:spacing w:val="2"/>
          <w:kern w:val="0"/>
        </w:rPr>
        <w:t>014</w:t>
      </w:r>
      <w:r w:rsidR="00D67A19" w:rsidRPr="007023EB">
        <w:rPr>
          <w:rFonts w:hint="eastAsia"/>
          <w:snapToGrid w:val="0"/>
          <w:color w:val="000000" w:themeColor="text1"/>
          <w:spacing w:val="2"/>
          <w:kern w:val="0"/>
        </w:rPr>
        <w:t>萬</w:t>
      </w:r>
      <w:r w:rsidR="006C0AC5">
        <w:rPr>
          <w:rFonts w:hint="eastAsia"/>
          <w:snapToGrid w:val="0"/>
          <w:color w:val="000000" w:themeColor="text1"/>
          <w:spacing w:val="2"/>
          <w:kern w:val="0"/>
        </w:rPr>
        <w:t>餘</w:t>
      </w:r>
      <w:r w:rsidR="00D67A19" w:rsidRPr="007023EB">
        <w:rPr>
          <w:rFonts w:hint="eastAsia"/>
          <w:snapToGrid w:val="0"/>
          <w:color w:val="000000" w:themeColor="text1"/>
          <w:spacing w:val="2"/>
          <w:kern w:val="0"/>
        </w:rPr>
        <w:t>元，實際進度</w:t>
      </w:r>
      <w:r w:rsidR="006C0AC5">
        <w:rPr>
          <w:rFonts w:hint="eastAsia"/>
          <w:snapToGrid w:val="0"/>
          <w:color w:val="000000" w:themeColor="text1"/>
          <w:spacing w:val="2"/>
          <w:kern w:val="0"/>
        </w:rPr>
        <w:t>9</w:t>
      </w:r>
      <w:r w:rsidR="006C0AC5">
        <w:rPr>
          <w:snapToGrid w:val="0"/>
          <w:color w:val="000000" w:themeColor="text1"/>
          <w:spacing w:val="2"/>
          <w:kern w:val="0"/>
        </w:rPr>
        <w:t>9.27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6C0AC5">
        <w:rPr>
          <w:rFonts w:hint="eastAsia"/>
          <w:snapToGrid w:val="0"/>
          <w:color w:val="000000" w:themeColor="text1"/>
          <w:kern w:val="0"/>
        </w:rPr>
        <w:t>0</w:t>
      </w:r>
      <w:r w:rsidR="006C0AC5">
        <w:rPr>
          <w:snapToGrid w:val="0"/>
          <w:color w:val="000000" w:themeColor="text1"/>
          <w:kern w:val="0"/>
        </w:rPr>
        <w:t>.01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個百分點，係</w:t>
      </w:r>
      <w:r w:rsidR="006C0AC5" w:rsidRPr="006C0AC5">
        <w:rPr>
          <w:rFonts w:hint="eastAsia"/>
          <w:snapToGrid w:val="0"/>
          <w:color w:val="000000" w:themeColor="text1"/>
          <w:kern w:val="0"/>
        </w:rPr>
        <w:t>因機組相關儀器設備操作介面複雜，尚在測試階段所致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；</w:t>
      </w:r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B.興達電廠燃氣機組更新改建計畫，預算投資金額</w:t>
      </w:r>
      <w:r w:rsidR="0002029E" w:rsidRPr="00FF497F">
        <w:rPr>
          <w:snapToGrid w:val="0"/>
          <w:color w:val="000000" w:themeColor="text1"/>
          <w:spacing w:val="2"/>
          <w:kern w:val="0"/>
        </w:rPr>
        <w:t>1,</w:t>
      </w:r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168億</w:t>
      </w:r>
      <w:r w:rsidR="0002029E" w:rsidRPr="00FF497F">
        <w:rPr>
          <w:snapToGrid w:val="0"/>
          <w:color w:val="000000" w:themeColor="text1"/>
          <w:spacing w:val="2"/>
          <w:kern w:val="0"/>
        </w:rPr>
        <w:t>7,</w:t>
      </w:r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337萬餘元，實際進度83.90％，較預計進度落後1.60個百分點，係基地為低窪鹽灘地，需耗時施</w:t>
      </w:r>
      <w:proofErr w:type="gramStart"/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作砂樁</w:t>
      </w:r>
      <w:proofErr w:type="gramEnd"/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及基樁，致</w:t>
      </w:r>
      <w:proofErr w:type="gramStart"/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影響工進</w:t>
      </w:r>
      <w:proofErr w:type="gramEnd"/>
      <w:r w:rsidR="0002029E" w:rsidRPr="00FF497F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CC1C3C" w:rsidRPr="00FF497F">
        <w:rPr>
          <w:rFonts w:hint="eastAsia"/>
          <w:snapToGrid w:val="0"/>
          <w:color w:val="000000" w:themeColor="text1"/>
          <w:kern w:val="0"/>
        </w:rPr>
        <w:t>C</w:t>
      </w:r>
      <w:r w:rsidR="00CC1C3C" w:rsidRPr="00FF497F">
        <w:rPr>
          <w:snapToGrid w:val="0"/>
          <w:color w:val="000000" w:themeColor="text1"/>
          <w:kern w:val="0"/>
        </w:rPr>
        <w:t>.</w:t>
      </w:r>
      <w:r w:rsidR="00CC1C3C" w:rsidRPr="00FF497F">
        <w:rPr>
          <w:rFonts w:hint="eastAsia"/>
          <w:snapToGrid w:val="0"/>
          <w:color w:val="000000" w:themeColor="text1"/>
          <w:spacing w:val="2"/>
          <w:kern w:val="0"/>
        </w:rPr>
        <w:t>台中電廠新建燃氣機組計畫，預算投資金額</w:t>
      </w:r>
      <w:r w:rsidR="00CC1C3C" w:rsidRPr="00FF497F">
        <w:rPr>
          <w:snapToGrid w:val="0"/>
          <w:color w:val="000000" w:themeColor="text1"/>
          <w:spacing w:val="2"/>
          <w:kern w:val="0"/>
        </w:rPr>
        <w:t>1,180</w:t>
      </w:r>
      <w:r w:rsidR="00CC1C3C" w:rsidRPr="00FF497F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CC1C3C" w:rsidRPr="00FF497F">
        <w:rPr>
          <w:snapToGrid w:val="0"/>
          <w:color w:val="000000" w:themeColor="text1"/>
          <w:spacing w:val="2"/>
          <w:kern w:val="0"/>
        </w:rPr>
        <w:t>6,169</w:t>
      </w:r>
      <w:r w:rsidR="00CC1C3C" w:rsidRPr="00FF497F">
        <w:rPr>
          <w:rFonts w:hint="eastAsia"/>
          <w:snapToGrid w:val="0"/>
          <w:color w:val="000000" w:themeColor="text1"/>
          <w:spacing w:val="2"/>
          <w:kern w:val="0"/>
        </w:rPr>
        <w:t>萬餘元，實際進度</w:t>
      </w:r>
      <w:r w:rsidR="00CC1C3C" w:rsidRPr="00FF497F">
        <w:rPr>
          <w:snapToGrid w:val="0"/>
          <w:color w:val="000000" w:themeColor="text1"/>
          <w:spacing w:val="2"/>
          <w:kern w:val="0"/>
        </w:rPr>
        <w:t>54.23</w:t>
      </w:r>
      <w:r w:rsidR="00CC1C3C" w:rsidRPr="00FF497F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CC1C3C" w:rsidRPr="00FF497F">
        <w:rPr>
          <w:snapToGrid w:val="0"/>
          <w:color w:val="000000" w:themeColor="text1"/>
          <w:spacing w:val="2"/>
          <w:kern w:val="0"/>
        </w:rPr>
        <w:t>0.51</w:t>
      </w:r>
      <w:r w:rsidR="00CC1C3C" w:rsidRPr="00FF497F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B70D39" w:rsidRPr="00FF497F">
        <w:rPr>
          <w:rFonts w:hint="eastAsia"/>
          <w:snapToGrid w:val="0"/>
          <w:color w:val="000000" w:themeColor="text1"/>
          <w:spacing w:val="2"/>
          <w:kern w:val="0"/>
        </w:rPr>
        <w:t>廠商人力不足，致部分工項施作進度落後</w:t>
      </w:r>
      <w:r w:rsidR="00CC1C3C" w:rsidRPr="00FF497F">
        <w:rPr>
          <w:rFonts w:hint="eastAsia"/>
          <w:snapToGrid w:val="0"/>
          <w:color w:val="000000" w:themeColor="text1"/>
          <w:kern w:val="0"/>
        </w:rPr>
        <w:t>；D</w:t>
      </w:r>
      <w:r w:rsidR="00CC1C3C" w:rsidRPr="00FF497F">
        <w:rPr>
          <w:snapToGrid w:val="0"/>
          <w:color w:val="000000" w:themeColor="text1"/>
          <w:kern w:val="0"/>
        </w:rPr>
        <w:t>.</w:t>
      </w:r>
      <w:r w:rsidR="00CC1C3C" w:rsidRPr="00FF497F">
        <w:rPr>
          <w:rFonts w:hint="eastAsia"/>
          <w:snapToGrid w:val="0"/>
          <w:color w:val="000000" w:themeColor="text1"/>
          <w:kern w:val="0"/>
        </w:rPr>
        <w:t>協和電廠更</w:t>
      </w:r>
      <w:r w:rsidR="00CC1C3C" w:rsidRPr="00FF497F">
        <w:rPr>
          <w:rFonts w:hint="eastAsia"/>
          <w:snapToGrid w:val="0"/>
          <w:color w:val="000000" w:themeColor="text1"/>
          <w:spacing w:val="-10"/>
          <w:kern w:val="0"/>
        </w:rPr>
        <w:t>新改建計畫</w:t>
      </w:r>
      <w:r w:rsidR="00CC1C3C" w:rsidRPr="00947D06">
        <w:rPr>
          <w:rFonts w:hint="eastAsia"/>
          <w:snapToGrid w:val="0"/>
          <w:color w:val="000000" w:themeColor="text1"/>
          <w:spacing w:val="-10"/>
          <w:kern w:val="0"/>
        </w:rPr>
        <w:t>，預算投資金額</w:t>
      </w:r>
      <w:r w:rsidR="00CC1C3C" w:rsidRPr="00947D06">
        <w:rPr>
          <w:snapToGrid w:val="0"/>
          <w:color w:val="000000" w:themeColor="text1"/>
          <w:spacing w:val="-10"/>
          <w:kern w:val="0"/>
        </w:rPr>
        <w:t>1,218</w:t>
      </w:r>
      <w:r w:rsidR="00CC1C3C" w:rsidRPr="00947D06">
        <w:rPr>
          <w:rFonts w:hint="eastAsia"/>
          <w:snapToGrid w:val="0"/>
          <w:color w:val="000000" w:themeColor="text1"/>
          <w:spacing w:val="-10"/>
          <w:kern w:val="0"/>
        </w:rPr>
        <w:t>億55萬餘元，實際進度</w:t>
      </w:r>
      <w:r w:rsidR="00CC1C3C" w:rsidRPr="00947D06">
        <w:rPr>
          <w:snapToGrid w:val="0"/>
          <w:color w:val="000000" w:themeColor="text1"/>
          <w:spacing w:val="-10"/>
          <w:kern w:val="0"/>
        </w:rPr>
        <w:t>35.15</w:t>
      </w:r>
      <w:r w:rsidR="00CC1C3C" w:rsidRPr="00947D06">
        <w:rPr>
          <w:rFonts w:hint="eastAsia"/>
          <w:snapToGrid w:val="0"/>
          <w:color w:val="000000" w:themeColor="text1"/>
          <w:spacing w:val="-10"/>
          <w:kern w:val="0"/>
        </w:rPr>
        <w:t>％</w:t>
      </w:r>
      <w:r w:rsidR="00CC1C3C" w:rsidRPr="007023EB">
        <w:rPr>
          <w:rFonts w:hint="eastAsia"/>
          <w:snapToGrid w:val="0"/>
          <w:color w:val="000000" w:themeColor="text1"/>
          <w:spacing w:val="2"/>
          <w:kern w:val="0"/>
        </w:rPr>
        <w:t>，較預計進度落後</w:t>
      </w:r>
      <w:r w:rsidR="00CC1C3C">
        <w:rPr>
          <w:snapToGrid w:val="0"/>
          <w:color w:val="000000" w:themeColor="text1"/>
          <w:spacing w:val="2"/>
          <w:kern w:val="0"/>
        </w:rPr>
        <w:t>1.11</w:t>
      </w:r>
      <w:r w:rsidR="00CC1C3C" w:rsidRPr="007023E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6D59DC" w:rsidRPr="006D59DC">
        <w:rPr>
          <w:rFonts w:hint="eastAsia"/>
          <w:snapToGrid w:val="0"/>
          <w:color w:val="000000" w:themeColor="text1"/>
          <w:spacing w:val="2"/>
          <w:kern w:val="0"/>
        </w:rPr>
        <w:t>環境影響評估審查進度未如預期及地方民眾抗爭等因素，致影響計畫執行進度</w:t>
      </w:r>
      <w:r w:rsidR="00CC1C3C" w:rsidRPr="00B163DB">
        <w:rPr>
          <w:rFonts w:hint="eastAsia"/>
          <w:snapToGrid w:val="0"/>
          <w:color w:val="000000" w:themeColor="text1"/>
          <w:kern w:val="0"/>
        </w:rPr>
        <w:t>；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E.萬里水力發電計畫，預算投資金額95億9</w:t>
      </w:r>
      <w:r w:rsidR="00CC1C3C" w:rsidRPr="00B163DB">
        <w:rPr>
          <w:snapToGrid w:val="0"/>
          <w:color w:val="000000" w:themeColor="text1"/>
          <w:spacing w:val="2"/>
          <w:kern w:val="0"/>
        </w:rPr>
        <w:t>,6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23萬餘元，實際進度</w:t>
      </w:r>
      <w:r w:rsidR="00CC1C3C" w:rsidRPr="00B163DB">
        <w:rPr>
          <w:snapToGrid w:val="0"/>
          <w:color w:val="000000" w:themeColor="text1"/>
          <w:spacing w:val="2"/>
          <w:kern w:val="0"/>
        </w:rPr>
        <w:t>5.18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CC1C3C" w:rsidRPr="00B163DB">
        <w:rPr>
          <w:snapToGrid w:val="0"/>
          <w:color w:val="000000" w:themeColor="text1"/>
          <w:spacing w:val="2"/>
          <w:kern w:val="0"/>
        </w:rPr>
        <w:t>8.12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34044A" w:rsidRPr="00B163DB">
        <w:rPr>
          <w:rFonts w:hint="eastAsia"/>
          <w:snapToGrid w:val="0"/>
          <w:color w:val="000000" w:themeColor="text1"/>
          <w:spacing w:val="2"/>
          <w:kern w:val="0"/>
        </w:rPr>
        <w:t>環境影響評估報告提送時程延宕，致影響計畫執行進度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02029E" w:rsidRPr="00B163DB">
        <w:rPr>
          <w:rFonts w:hint="eastAsia"/>
          <w:snapToGrid w:val="0"/>
          <w:color w:val="000000" w:themeColor="text1"/>
          <w:spacing w:val="2"/>
          <w:kern w:val="0"/>
        </w:rPr>
        <w:t>F</w:t>
      </w:r>
      <w:r w:rsidR="009F6F95" w:rsidRPr="00B163DB">
        <w:rPr>
          <w:snapToGrid w:val="0"/>
          <w:color w:val="000000" w:themeColor="text1"/>
          <w:spacing w:val="2"/>
          <w:kern w:val="0"/>
        </w:rPr>
        <w:t>.</w:t>
      </w:r>
      <w:r w:rsidR="006C0AC5" w:rsidRPr="00B163DB">
        <w:rPr>
          <w:rFonts w:hint="eastAsia"/>
          <w:snapToGrid w:val="0"/>
          <w:color w:val="000000" w:themeColor="text1"/>
          <w:spacing w:val="2"/>
          <w:kern w:val="0"/>
        </w:rPr>
        <w:t>中區一期輸變電專案計畫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，預算投資金額</w:t>
      </w:r>
      <w:r w:rsidR="006C0AC5" w:rsidRPr="00B163DB">
        <w:rPr>
          <w:rFonts w:hint="eastAsia"/>
          <w:snapToGrid w:val="0"/>
          <w:color w:val="000000" w:themeColor="text1"/>
          <w:kern w:val="0"/>
        </w:rPr>
        <w:t>6</w:t>
      </w:r>
      <w:r w:rsidR="006C0AC5" w:rsidRPr="00B163DB">
        <w:rPr>
          <w:snapToGrid w:val="0"/>
          <w:color w:val="000000" w:themeColor="text1"/>
          <w:kern w:val="0"/>
        </w:rPr>
        <w:t>9</w:t>
      </w:r>
      <w:r w:rsidR="006C0AC5" w:rsidRPr="00B163DB">
        <w:rPr>
          <w:rFonts w:hint="eastAsia"/>
          <w:snapToGrid w:val="0"/>
          <w:color w:val="000000" w:themeColor="text1"/>
          <w:kern w:val="0"/>
        </w:rPr>
        <w:t>億6</w:t>
      </w:r>
      <w:r w:rsidR="006C0AC5" w:rsidRPr="00B163DB">
        <w:rPr>
          <w:snapToGrid w:val="0"/>
          <w:color w:val="000000" w:themeColor="text1"/>
          <w:kern w:val="0"/>
        </w:rPr>
        <w:t>,</w:t>
      </w:r>
      <w:r w:rsidR="006C0AC5" w:rsidRPr="00B163DB">
        <w:rPr>
          <w:rFonts w:hint="eastAsia"/>
          <w:snapToGrid w:val="0"/>
          <w:color w:val="000000" w:themeColor="text1"/>
          <w:kern w:val="0"/>
        </w:rPr>
        <w:t>147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萬餘元，實際進度</w:t>
      </w:r>
      <w:r w:rsidR="006C0AC5" w:rsidRPr="00B163DB">
        <w:rPr>
          <w:rFonts w:hint="eastAsia"/>
          <w:snapToGrid w:val="0"/>
          <w:color w:val="000000" w:themeColor="text1"/>
          <w:kern w:val="0"/>
        </w:rPr>
        <w:t>3</w:t>
      </w:r>
      <w:r w:rsidR="006C0AC5" w:rsidRPr="00B163DB">
        <w:rPr>
          <w:snapToGrid w:val="0"/>
          <w:color w:val="000000" w:themeColor="text1"/>
          <w:kern w:val="0"/>
        </w:rPr>
        <w:t>6.86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6C0AC5" w:rsidRPr="00B163DB">
        <w:rPr>
          <w:rFonts w:hint="eastAsia"/>
          <w:snapToGrid w:val="0"/>
          <w:color w:val="000000" w:themeColor="text1"/>
          <w:kern w:val="0"/>
        </w:rPr>
        <w:t>2</w:t>
      </w:r>
      <w:r w:rsidR="006C0AC5" w:rsidRPr="00B163DB">
        <w:rPr>
          <w:snapToGrid w:val="0"/>
          <w:color w:val="000000" w:themeColor="text1"/>
          <w:kern w:val="0"/>
        </w:rPr>
        <w:t>2.55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個百分點，係</w:t>
      </w:r>
      <w:r w:rsidR="000B67B4" w:rsidRPr="00B163DB">
        <w:rPr>
          <w:rFonts w:hint="eastAsia"/>
          <w:snapToGrid w:val="0"/>
          <w:color w:val="000000" w:themeColor="text1"/>
          <w:kern w:val="0"/>
        </w:rPr>
        <w:t>部分工程受缺工及建材漲價等影響而流標，需重新發包，及部分工程受民眾</w:t>
      </w:r>
      <w:proofErr w:type="gramStart"/>
      <w:r w:rsidR="000B67B4" w:rsidRPr="00B163DB">
        <w:rPr>
          <w:rFonts w:hint="eastAsia"/>
          <w:snapToGrid w:val="0"/>
          <w:color w:val="000000" w:themeColor="text1"/>
          <w:kern w:val="0"/>
        </w:rPr>
        <w:t>陳抗等</w:t>
      </w:r>
      <w:proofErr w:type="gramEnd"/>
      <w:r w:rsidR="00466EB3" w:rsidRPr="00B163DB">
        <w:rPr>
          <w:rFonts w:hint="eastAsia"/>
          <w:snapToGrid w:val="0"/>
          <w:color w:val="000000" w:themeColor="text1"/>
          <w:kern w:val="0"/>
        </w:rPr>
        <w:t>，</w:t>
      </w:r>
      <w:r w:rsidR="000B67B4" w:rsidRPr="00B163DB">
        <w:rPr>
          <w:rFonts w:hint="eastAsia"/>
          <w:snapToGrid w:val="0"/>
          <w:color w:val="000000" w:themeColor="text1"/>
          <w:kern w:val="0"/>
        </w:rPr>
        <w:t>致</w:t>
      </w:r>
      <w:proofErr w:type="gramStart"/>
      <w:r w:rsidR="000B67B4" w:rsidRPr="00B163DB">
        <w:rPr>
          <w:rFonts w:hint="eastAsia"/>
          <w:snapToGrid w:val="0"/>
          <w:color w:val="000000" w:themeColor="text1"/>
          <w:kern w:val="0"/>
        </w:rPr>
        <w:t>影響工進</w:t>
      </w:r>
      <w:proofErr w:type="gramEnd"/>
      <w:r w:rsidR="00D67A19" w:rsidRPr="00B163DB">
        <w:rPr>
          <w:rFonts w:hint="eastAsia"/>
          <w:snapToGrid w:val="0"/>
          <w:color w:val="000000" w:themeColor="text1"/>
          <w:kern w:val="0"/>
        </w:rPr>
        <w:t>；</w:t>
      </w:r>
      <w:r w:rsidR="005D3B71" w:rsidRPr="00B163DB">
        <w:rPr>
          <w:rFonts w:hint="eastAsia"/>
          <w:snapToGrid w:val="0"/>
          <w:color w:val="000000" w:themeColor="text1"/>
          <w:kern w:val="0"/>
        </w:rPr>
        <w:t>G</w:t>
      </w:r>
      <w:r w:rsidR="009F6F95" w:rsidRPr="00B163DB">
        <w:rPr>
          <w:snapToGrid w:val="0"/>
          <w:color w:val="000000" w:themeColor="text1"/>
          <w:kern w:val="0"/>
        </w:rPr>
        <w:t>.</w:t>
      </w:r>
      <w:r w:rsidR="00C67D5B" w:rsidRPr="00B163DB">
        <w:rPr>
          <w:rFonts w:hint="eastAsia"/>
          <w:snapToGrid w:val="0"/>
          <w:color w:val="000000" w:themeColor="text1"/>
          <w:kern w:val="0"/>
        </w:rPr>
        <w:t>北區二期輸變電專案計畫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，預算投資金額</w:t>
      </w:r>
      <w:r w:rsidR="00C67D5B" w:rsidRPr="00B163DB">
        <w:rPr>
          <w:rFonts w:hint="eastAsia"/>
          <w:snapToGrid w:val="0"/>
          <w:color w:val="000000" w:themeColor="text1"/>
          <w:kern w:val="0"/>
        </w:rPr>
        <w:t>9</w:t>
      </w:r>
      <w:r w:rsidR="00C67D5B" w:rsidRPr="00B163DB">
        <w:rPr>
          <w:snapToGrid w:val="0"/>
          <w:color w:val="000000" w:themeColor="text1"/>
          <w:kern w:val="0"/>
        </w:rPr>
        <w:t>5</w:t>
      </w:r>
      <w:r w:rsidR="00C67D5B" w:rsidRPr="00B163DB">
        <w:rPr>
          <w:rFonts w:hint="eastAsia"/>
          <w:snapToGrid w:val="0"/>
          <w:color w:val="000000" w:themeColor="text1"/>
          <w:kern w:val="0"/>
        </w:rPr>
        <w:t>億6,206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萬餘元，實際進度</w:t>
      </w:r>
      <w:r w:rsidR="00C67D5B" w:rsidRPr="00B163DB">
        <w:rPr>
          <w:snapToGrid w:val="0"/>
          <w:color w:val="000000" w:themeColor="text1"/>
          <w:kern w:val="0"/>
        </w:rPr>
        <w:t>20.93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％，較預計進度落後</w:t>
      </w:r>
      <w:r w:rsidR="00C67D5B" w:rsidRPr="00B163DB">
        <w:rPr>
          <w:snapToGrid w:val="0"/>
          <w:color w:val="000000" w:themeColor="text1"/>
          <w:kern w:val="0"/>
        </w:rPr>
        <w:t>19.10</w:t>
      </w:r>
      <w:r w:rsidR="00D67A19" w:rsidRPr="00B163DB">
        <w:rPr>
          <w:rFonts w:hint="eastAsia"/>
          <w:snapToGrid w:val="0"/>
          <w:color w:val="000000" w:themeColor="text1"/>
          <w:kern w:val="0"/>
        </w:rPr>
        <w:t>個百分點，係</w:t>
      </w:r>
      <w:r w:rsidR="00336560" w:rsidRPr="00B163DB">
        <w:rPr>
          <w:rFonts w:hint="eastAsia"/>
          <w:snapToGrid w:val="0"/>
          <w:color w:val="000000" w:themeColor="text1"/>
          <w:kern w:val="0"/>
        </w:rPr>
        <w:t>部分工程用地無法定案，致影響計畫執行進度</w:t>
      </w:r>
      <w:r w:rsidR="00D67A19" w:rsidRPr="00B163DB">
        <w:rPr>
          <w:rFonts w:hint="eastAsia"/>
          <w:snapToGrid w:val="0"/>
          <w:color w:val="000000" w:themeColor="text1"/>
          <w:spacing w:val="4"/>
          <w:kern w:val="0"/>
        </w:rPr>
        <w:t>；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H.離岸風力發電第二期計畫，預算投資金額573億2</w:t>
      </w:r>
      <w:r w:rsidR="00CC1C3C" w:rsidRPr="00B163DB">
        <w:rPr>
          <w:snapToGrid w:val="0"/>
          <w:color w:val="000000" w:themeColor="text1"/>
          <w:spacing w:val="2"/>
          <w:kern w:val="0"/>
        </w:rPr>
        <w:t>,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396萬元，實際進度</w:t>
      </w:r>
      <w:r w:rsidR="00CC1C3C" w:rsidRPr="00B163DB">
        <w:rPr>
          <w:snapToGrid w:val="0"/>
          <w:color w:val="000000" w:themeColor="text1"/>
          <w:spacing w:val="2"/>
          <w:kern w:val="0"/>
        </w:rPr>
        <w:t>70.77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CC1C3C" w:rsidRPr="00B163DB">
        <w:rPr>
          <w:snapToGrid w:val="0"/>
          <w:color w:val="000000" w:themeColor="text1"/>
          <w:spacing w:val="2"/>
          <w:kern w:val="0"/>
        </w:rPr>
        <w:t>10.62</w:t>
      </w:r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FB52AC" w:rsidRPr="00B163DB">
        <w:rPr>
          <w:rFonts w:hint="eastAsia"/>
          <w:snapToGrid w:val="0"/>
          <w:color w:val="000000" w:themeColor="text1"/>
          <w:spacing w:val="2"/>
          <w:kern w:val="0"/>
        </w:rPr>
        <w:t>受東北季風影響，及施工船隻受損維修，</w:t>
      </w:r>
      <w:proofErr w:type="gramStart"/>
      <w:r w:rsidR="00FB52AC" w:rsidRPr="00B163DB">
        <w:rPr>
          <w:rFonts w:hint="eastAsia"/>
          <w:snapToGrid w:val="0"/>
          <w:color w:val="000000" w:themeColor="text1"/>
          <w:spacing w:val="2"/>
          <w:kern w:val="0"/>
        </w:rPr>
        <w:t>影響工進</w:t>
      </w:r>
      <w:proofErr w:type="gramEnd"/>
      <w:r w:rsidR="00CC1C3C" w:rsidRPr="00B163DB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5D3B71" w:rsidRPr="00B163DB">
        <w:rPr>
          <w:rFonts w:hint="eastAsia"/>
          <w:snapToGrid w:val="0"/>
          <w:color w:val="000000" w:themeColor="text1"/>
          <w:spacing w:val="4"/>
          <w:kern w:val="0"/>
        </w:rPr>
        <w:t>I</w:t>
      </w:r>
      <w:r w:rsidR="009F6F95" w:rsidRPr="00B163DB">
        <w:rPr>
          <w:snapToGrid w:val="0"/>
          <w:color w:val="000000" w:themeColor="text1"/>
          <w:spacing w:val="4"/>
          <w:kern w:val="0"/>
        </w:rPr>
        <w:t>.</w:t>
      </w:r>
      <w:r w:rsidR="00232CCF" w:rsidRPr="00B163DB">
        <w:rPr>
          <w:rFonts w:hint="eastAsia"/>
          <w:snapToGrid w:val="0"/>
          <w:color w:val="000000" w:themeColor="text1"/>
          <w:spacing w:val="4"/>
          <w:kern w:val="0"/>
        </w:rPr>
        <w:t>台中發電廠第</w:t>
      </w:r>
      <w:r w:rsidR="0053589C" w:rsidRPr="00B163DB">
        <w:rPr>
          <w:rFonts w:hint="eastAsia"/>
          <w:snapToGrid w:val="0"/>
          <w:color w:val="000000" w:themeColor="text1"/>
          <w:spacing w:val="4"/>
          <w:kern w:val="0"/>
        </w:rPr>
        <w:t>5～10</w:t>
      </w:r>
      <w:r w:rsidR="00232CCF" w:rsidRPr="00B163DB">
        <w:rPr>
          <w:rFonts w:hint="eastAsia"/>
          <w:snapToGrid w:val="0"/>
          <w:color w:val="000000" w:themeColor="text1"/>
          <w:spacing w:val="4"/>
          <w:kern w:val="0"/>
        </w:rPr>
        <w:t>號機空污改善工程計畫</w:t>
      </w:r>
      <w:r w:rsidR="00D67A19" w:rsidRPr="00B163DB">
        <w:rPr>
          <w:rFonts w:hint="eastAsia"/>
          <w:snapToGrid w:val="0"/>
          <w:color w:val="000000" w:themeColor="text1"/>
          <w:spacing w:val="4"/>
          <w:kern w:val="0"/>
        </w:rPr>
        <w:t>，預算投資金額</w:t>
      </w:r>
      <w:r w:rsidR="00AF0E2C" w:rsidRPr="00B163DB">
        <w:rPr>
          <w:snapToGrid w:val="0"/>
          <w:color w:val="000000" w:themeColor="text1"/>
          <w:spacing w:val="4"/>
          <w:kern w:val="0"/>
        </w:rPr>
        <w:t>145</w:t>
      </w:r>
      <w:r w:rsidR="00AF0E2C" w:rsidRPr="00B163DB">
        <w:rPr>
          <w:rFonts w:hint="eastAsia"/>
          <w:snapToGrid w:val="0"/>
          <w:color w:val="000000" w:themeColor="text1"/>
          <w:spacing w:val="4"/>
          <w:kern w:val="0"/>
        </w:rPr>
        <w:t>億</w:t>
      </w:r>
      <w:r w:rsidR="00AF0E2C" w:rsidRPr="00B163DB">
        <w:rPr>
          <w:snapToGrid w:val="0"/>
          <w:color w:val="000000" w:themeColor="text1"/>
          <w:spacing w:val="4"/>
          <w:kern w:val="0"/>
        </w:rPr>
        <w:t>6,016</w:t>
      </w:r>
      <w:r w:rsidR="00D67A19" w:rsidRPr="00B163DB">
        <w:rPr>
          <w:rFonts w:hint="eastAsia"/>
          <w:snapToGrid w:val="0"/>
          <w:color w:val="000000" w:themeColor="text1"/>
          <w:spacing w:val="4"/>
          <w:kern w:val="0"/>
        </w:rPr>
        <w:t>萬</w:t>
      </w:r>
      <w:r w:rsidR="005C5A56" w:rsidRPr="00B163DB">
        <w:rPr>
          <w:rFonts w:hint="eastAsia"/>
          <w:snapToGrid w:val="0"/>
          <w:color w:val="000000" w:themeColor="text1"/>
          <w:spacing w:val="4"/>
          <w:kern w:val="0"/>
        </w:rPr>
        <w:t>餘</w:t>
      </w:r>
      <w:r w:rsidR="00D67A19" w:rsidRPr="00B163DB">
        <w:rPr>
          <w:rFonts w:hint="eastAsia"/>
          <w:snapToGrid w:val="0"/>
          <w:color w:val="000000" w:themeColor="text1"/>
          <w:spacing w:val="4"/>
          <w:kern w:val="0"/>
        </w:rPr>
        <w:t>元，實際進度</w:t>
      </w:r>
      <w:r w:rsidR="00AF0E2C" w:rsidRPr="00B163DB">
        <w:rPr>
          <w:snapToGrid w:val="0"/>
          <w:color w:val="000000" w:themeColor="text1"/>
          <w:spacing w:val="4"/>
          <w:kern w:val="0"/>
        </w:rPr>
        <w:t>86.67</w:t>
      </w:r>
      <w:r w:rsidR="00D67A19" w:rsidRPr="00B163DB">
        <w:rPr>
          <w:rFonts w:hint="eastAsia"/>
          <w:snapToGrid w:val="0"/>
          <w:color w:val="000000" w:themeColor="text1"/>
          <w:spacing w:val="4"/>
          <w:kern w:val="0"/>
        </w:rPr>
        <w:t>％，</w:t>
      </w:r>
      <w:r w:rsidR="00D67A19" w:rsidRPr="00B163DB">
        <w:rPr>
          <w:rFonts w:hint="eastAsia"/>
          <w:snapToGrid w:val="0"/>
          <w:color w:val="000000" w:themeColor="text1"/>
          <w:spacing w:val="2"/>
          <w:kern w:val="0"/>
        </w:rPr>
        <w:t>較預計進度落後</w:t>
      </w:r>
      <w:r w:rsidR="00772611" w:rsidRPr="00B163DB">
        <w:rPr>
          <w:rFonts w:hint="eastAsia"/>
          <w:snapToGrid w:val="0"/>
          <w:color w:val="000000" w:themeColor="text1"/>
          <w:spacing w:val="2"/>
          <w:kern w:val="0"/>
        </w:rPr>
        <w:t>0</w:t>
      </w:r>
      <w:r w:rsidR="00D67A19" w:rsidRPr="00B163DB">
        <w:rPr>
          <w:rFonts w:hint="eastAsia"/>
          <w:snapToGrid w:val="0"/>
          <w:color w:val="000000" w:themeColor="text1"/>
          <w:spacing w:val="2"/>
          <w:kern w:val="0"/>
        </w:rPr>
        <w:t>.</w:t>
      </w:r>
      <w:r w:rsidR="00AF0E2C" w:rsidRPr="00B163DB">
        <w:rPr>
          <w:snapToGrid w:val="0"/>
          <w:color w:val="000000" w:themeColor="text1"/>
          <w:spacing w:val="2"/>
          <w:kern w:val="0"/>
        </w:rPr>
        <w:t>23</w:t>
      </w:r>
      <w:r w:rsidR="00D67A19" w:rsidRPr="00B163D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650867" w:rsidRPr="00B163DB">
        <w:rPr>
          <w:rFonts w:hint="eastAsia"/>
          <w:snapToGrid w:val="0"/>
          <w:color w:val="000000" w:themeColor="text1"/>
          <w:spacing w:val="2"/>
          <w:kern w:val="0"/>
        </w:rPr>
        <w:t>因需配合其他工程施作，致影響工程執行進度</w:t>
      </w:r>
      <w:r w:rsidR="008E56E2" w:rsidRPr="00B163DB">
        <w:rPr>
          <w:rFonts w:hint="eastAsia"/>
          <w:snapToGrid w:val="0"/>
          <w:color w:val="000000" w:themeColor="text1"/>
          <w:kern w:val="0"/>
        </w:rPr>
        <w:t>；</w:t>
      </w:r>
      <w:r w:rsidR="005D3B71" w:rsidRPr="00B163DB">
        <w:rPr>
          <w:rFonts w:hint="eastAsia"/>
          <w:snapToGrid w:val="0"/>
          <w:color w:val="000000" w:themeColor="text1"/>
          <w:kern w:val="0"/>
        </w:rPr>
        <w:t>J</w:t>
      </w:r>
      <w:r w:rsidR="009F6F95" w:rsidRPr="00B163DB">
        <w:rPr>
          <w:snapToGrid w:val="0"/>
          <w:color w:val="000000" w:themeColor="text1"/>
          <w:kern w:val="0"/>
        </w:rPr>
        <w:t>.</w:t>
      </w:r>
      <w:r w:rsidR="00E82768" w:rsidRPr="00B163DB">
        <w:rPr>
          <w:rFonts w:hint="eastAsia"/>
          <w:snapToGrid w:val="0"/>
          <w:color w:val="000000" w:themeColor="text1"/>
          <w:kern w:val="0"/>
        </w:rPr>
        <w:t>通霄電廠第二期更新改建計畫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，預算投資金額</w:t>
      </w:r>
      <w:r w:rsidR="00E82768" w:rsidRPr="00B163DB">
        <w:rPr>
          <w:snapToGrid w:val="0"/>
          <w:color w:val="000000" w:themeColor="text1"/>
          <w:spacing w:val="2"/>
          <w:kern w:val="0"/>
        </w:rPr>
        <w:t>1,346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E82768" w:rsidRPr="00B163DB">
        <w:rPr>
          <w:snapToGrid w:val="0"/>
          <w:color w:val="000000" w:themeColor="text1"/>
          <w:spacing w:val="2"/>
          <w:kern w:val="0"/>
        </w:rPr>
        <w:t>7,706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萬</w:t>
      </w:r>
      <w:r w:rsidR="00A447E0" w:rsidRPr="00B163DB">
        <w:rPr>
          <w:rFonts w:hint="eastAsia"/>
          <w:snapToGrid w:val="0"/>
          <w:color w:val="000000" w:themeColor="text1"/>
          <w:spacing w:val="2"/>
          <w:kern w:val="0"/>
        </w:rPr>
        <w:t>餘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元，實際進度</w:t>
      </w:r>
      <w:r w:rsidR="00E82768" w:rsidRPr="00B163DB">
        <w:rPr>
          <w:snapToGrid w:val="0"/>
          <w:color w:val="000000" w:themeColor="text1"/>
          <w:spacing w:val="2"/>
          <w:kern w:val="0"/>
        </w:rPr>
        <w:t>26.26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A447E0" w:rsidRPr="00B163DB">
        <w:rPr>
          <w:rFonts w:hint="eastAsia"/>
          <w:snapToGrid w:val="0"/>
          <w:color w:val="000000" w:themeColor="text1"/>
          <w:spacing w:val="2"/>
          <w:kern w:val="0"/>
        </w:rPr>
        <w:t>0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.</w:t>
      </w:r>
      <w:r w:rsidR="00E82768" w:rsidRPr="00B163DB">
        <w:rPr>
          <w:snapToGrid w:val="0"/>
          <w:color w:val="000000" w:themeColor="text1"/>
          <w:spacing w:val="2"/>
          <w:kern w:val="0"/>
        </w:rPr>
        <w:t>01</w:t>
      </w:r>
      <w:r w:rsidR="008E56E2" w:rsidRPr="00B163D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403E5F" w:rsidRPr="00B163DB">
        <w:rPr>
          <w:rFonts w:hint="eastAsia"/>
          <w:snapToGrid w:val="0"/>
          <w:color w:val="000000" w:themeColor="text1"/>
          <w:spacing w:val="2"/>
          <w:kern w:val="0"/>
        </w:rPr>
        <w:t>因廠商受俄烏戰爭原物料價格上升、缺工等影響</w:t>
      </w:r>
      <w:r w:rsidR="00200AE4" w:rsidRPr="001D048F">
        <w:rPr>
          <w:rFonts w:hint="eastAsia"/>
          <w:snapToGrid w:val="0"/>
          <w:color w:val="000000" w:themeColor="text1"/>
          <w:spacing w:val="2"/>
          <w:kern w:val="0"/>
        </w:rPr>
        <w:t>廠商</w:t>
      </w:r>
      <w:r w:rsidR="00403E5F" w:rsidRPr="00B163DB">
        <w:rPr>
          <w:rFonts w:hint="eastAsia"/>
          <w:snapToGrid w:val="0"/>
          <w:color w:val="000000" w:themeColor="text1"/>
          <w:spacing w:val="2"/>
          <w:kern w:val="0"/>
        </w:rPr>
        <w:t>投標意願，致計畫進度未如預期</w:t>
      </w:r>
      <w:r w:rsidR="00E82768" w:rsidRPr="00B163DB">
        <w:rPr>
          <w:rFonts w:hint="eastAsia"/>
          <w:snapToGrid w:val="0"/>
          <w:color w:val="000000" w:themeColor="text1"/>
          <w:spacing w:val="2"/>
          <w:kern w:val="0"/>
        </w:rPr>
        <w:t>；</w:t>
      </w:r>
      <w:r w:rsidR="00F40ACB" w:rsidRPr="00B163DB">
        <w:rPr>
          <w:rFonts w:hint="eastAsia"/>
          <w:snapToGrid w:val="0"/>
          <w:color w:val="000000" w:themeColor="text1"/>
          <w:spacing w:val="2"/>
          <w:kern w:val="0"/>
        </w:rPr>
        <w:t>K.</w:t>
      </w:r>
      <w:r w:rsidR="00DA16D5" w:rsidRPr="00B163DB">
        <w:rPr>
          <w:rFonts w:hint="eastAsia"/>
          <w:snapToGrid w:val="0"/>
          <w:color w:val="000000" w:themeColor="text1"/>
          <w:spacing w:val="2"/>
          <w:kern w:val="0"/>
        </w:rPr>
        <w:t>大林電廠燃氣機組更新改建計畫</w:t>
      </w:r>
      <w:r w:rsidR="00F40ACB" w:rsidRPr="00B163DB">
        <w:rPr>
          <w:rFonts w:hint="eastAsia"/>
          <w:snapToGrid w:val="0"/>
          <w:color w:val="000000" w:themeColor="text1"/>
          <w:spacing w:val="2"/>
          <w:kern w:val="0"/>
        </w:rPr>
        <w:t>，預算投資金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額</w:t>
      </w:r>
      <w:r w:rsidR="00DA16D5">
        <w:rPr>
          <w:snapToGrid w:val="0"/>
          <w:color w:val="000000" w:themeColor="text1"/>
          <w:spacing w:val="2"/>
          <w:kern w:val="0"/>
        </w:rPr>
        <w:t>612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DA16D5">
        <w:rPr>
          <w:rFonts w:hint="eastAsia"/>
          <w:snapToGrid w:val="0"/>
          <w:color w:val="000000" w:themeColor="text1"/>
          <w:spacing w:val="2"/>
          <w:kern w:val="0"/>
        </w:rPr>
        <w:t>1</w:t>
      </w:r>
      <w:r w:rsidR="00DA16D5">
        <w:rPr>
          <w:snapToGrid w:val="0"/>
          <w:color w:val="000000" w:themeColor="text1"/>
          <w:spacing w:val="2"/>
          <w:kern w:val="0"/>
        </w:rPr>
        <w:t>,251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萬元，實際進度</w:t>
      </w:r>
      <w:r w:rsidR="00D251F4">
        <w:rPr>
          <w:rFonts w:hint="eastAsia"/>
          <w:snapToGrid w:val="0"/>
          <w:color w:val="000000" w:themeColor="text1"/>
          <w:spacing w:val="2"/>
          <w:kern w:val="0"/>
        </w:rPr>
        <w:t>31.35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D251F4">
        <w:rPr>
          <w:rFonts w:hint="eastAsia"/>
          <w:snapToGrid w:val="0"/>
          <w:color w:val="000000" w:themeColor="text1"/>
          <w:spacing w:val="2"/>
          <w:kern w:val="0"/>
        </w:rPr>
        <w:t>0.06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C62D4F" w:rsidRPr="00C62D4F">
        <w:rPr>
          <w:rFonts w:hint="eastAsia"/>
          <w:snapToGrid w:val="0"/>
          <w:color w:val="000000" w:themeColor="text1"/>
          <w:spacing w:val="2"/>
          <w:kern w:val="0"/>
        </w:rPr>
        <w:t>受俄烏戰爭原物料價格上升，及國際燃氣機組需求高等影響，致相關設備採購決標期程延後</w:t>
      </w:r>
      <w:r w:rsidR="00F40ACB">
        <w:rPr>
          <w:rFonts w:hint="eastAsia"/>
          <w:snapToGrid w:val="0"/>
          <w:color w:val="000000" w:themeColor="text1"/>
          <w:spacing w:val="2"/>
          <w:kern w:val="0"/>
        </w:rPr>
        <w:t>；L.</w:t>
      </w:r>
      <w:proofErr w:type="gramStart"/>
      <w:r w:rsidR="00DA16D5" w:rsidRPr="00DA16D5">
        <w:rPr>
          <w:rFonts w:hint="eastAsia"/>
          <w:snapToGrid w:val="0"/>
          <w:color w:val="000000" w:themeColor="text1"/>
          <w:spacing w:val="2"/>
          <w:kern w:val="0"/>
        </w:rPr>
        <w:t>臺</w:t>
      </w:r>
      <w:proofErr w:type="gramEnd"/>
      <w:r w:rsidR="00DA16D5" w:rsidRPr="00DA16D5">
        <w:rPr>
          <w:rFonts w:hint="eastAsia"/>
          <w:snapToGrid w:val="0"/>
          <w:color w:val="000000" w:themeColor="text1"/>
          <w:spacing w:val="2"/>
          <w:kern w:val="0"/>
        </w:rPr>
        <w:t>北及高雄中央調度中心大樓新建工程</w:t>
      </w:r>
      <w:r w:rsidR="00F40ACB">
        <w:rPr>
          <w:rFonts w:hint="eastAsia"/>
          <w:snapToGrid w:val="0"/>
          <w:color w:val="000000" w:themeColor="text1"/>
          <w:spacing w:val="2"/>
          <w:kern w:val="0"/>
        </w:rPr>
        <w:t>，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預算投資金額</w:t>
      </w:r>
      <w:r w:rsidR="00DA16D5">
        <w:rPr>
          <w:snapToGrid w:val="0"/>
          <w:color w:val="000000" w:themeColor="text1"/>
          <w:spacing w:val="2"/>
          <w:kern w:val="0"/>
        </w:rPr>
        <w:t>59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億</w:t>
      </w:r>
      <w:r w:rsidR="00053E6F">
        <w:rPr>
          <w:snapToGrid w:val="0"/>
          <w:color w:val="000000" w:themeColor="text1"/>
          <w:spacing w:val="2"/>
          <w:kern w:val="0"/>
        </w:rPr>
        <w:lastRenderedPageBreak/>
        <w:t>2</w:t>
      </w:r>
      <w:r w:rsidR="00053E6F">
        <w:rPr>
          <w:rFonts w:hint="eastAsia"/>
          <w:snapToGrid w:val="0"/>
          <w:color w:val="000000" w:themeColor="text1"/>
          <w:spacing w:val="2"/>
          <w:kern w:val="0"/>
        </w:rPr>
        <w:t>,</w:t>
      </w:r>
      <w:r w:rsidR="00053E6F">
        <w:rPr>
          <w:snapToGrid w:val="0"/>
          <w:color w:val="000000" w:themeColor="text1"/>
          <w:spacing w:val="2"/>
          <w:kern w:val="0"/>
        </w:rPr>
        <w:t>130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萬元，實際進度</w:t>
      </w:r>
      <w:r w:rsidR="00053E6F">
        <w:rPr>
          <w:snapToGrid w:val="0"/>
          <w:color w:val="000000" w:themeColor="text1"/>
          <w:spacing w:val="2"/>
          <w:kern w:val="0"/>
        </w:rPr>
        <w:t>0.17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％，較預計進度落後</w:t>
      </w:r>
      <w:r w:rsidR="00053E6F">
        <w:rPr>
          <w:snapToGrid w:val="0"/>
          <w:color w:val="000000" w:themeColor="text1"/>
          <w:spacing w:val="2"/>
          <w:kern w:val="0"/>
        </w:rPr>
        <w:t>0.18</w:t>
      </w:r>
      <w:r w:rsidR="00F40ACB" w:rsidRPr="007023EB">
        <w:rPr>
          <w:rFonts w:hint="eastAsia"/>
          <w:snapToGrid w:val="0"/>
          <w:color w:val="000000" w:themeColor="text1"/>
          <w:spacing w:val="2"/>
          <w:kern w:val="0"/>
        </w:rPr>
        <w:t>個百分點，係</w:t>
      </w:r>
      <w:r w:rsidR="00053E6F" w:rsidRPr="00053E6F">
        <w:rPr>
          <w:rFonts w:hint="eastAsia"/>
          <w:snapToGrid w:val="0"/>
          <w:color w:val="000000" w:themeColor="text1"/>
          <w:spacing w:val="2"/>
          <w:kern w:val="0"/>
        </w:rPr>
        <w:t>技術服務及規劃作業等勞務採購尚未核定，致相關決標時程延後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。</w:t>
      </w:r>
    </w:p>
    <w:p w14:paraId="63A732F9" w14:textId="5140720B" w:rsidR="00D67A19" w:rsidRPr="007023EB" w:rsidRDefault="00FC4588" w:rsidP="00CA22A8">
      <w:pPr>
        <w:pStyle w:val="0245"/>
        <w:spacing w:line="520" w:lineRule="exact"/>
        <w:ind w:firstLineChars="600" w:firstLine="1440"/>
        <w:rPr>
          <w:color w:val="000000" w:themeColor="text1"/>
          <w:spacing w:val="4"/>
        </w:rPr>
      </w:pPr>
      <w:r w:rsidRPr="007023EB">
        <w:rPr>
          <w:rFonts w:hint="eastAsia"/>
          <w:color w:val="000000" w:themeColor="text1"/>
        </w:rPr>
        <w:t>（</w:t>
      </w:r>
      <w:r w:rsidR="009C23C3">
        <w:rPr>
          <w:color w:val="000000" w:themeColor="text1"/>
        </w:rPr>
        <w:t>3</w:t>
      </w:r>
      <w:r w:rsidRPr="007023EB">
        <w:rPr>
          <w:rFonts w:hint="eastAsia"/>
          <w:color w:val="000000" w:themeColor="text1"/>
        </w:rPr>
        <w:t>）</w:t>
      </w:r>
      <w:r w:rsidR="00D67A19" w:rsidRPr="00502AFC">
        <w:rPr>
          <w:rFonts w:hint="eastAsia"/>
          <w:snapToGrid w:val="0"/>
          <w:color w:val="000000" w:themeColor="text1"/>
          <w:spacing w:val="-18"/>
          <w:kern w:val="0"/>
        </w:rPr>
        <w:t xml:space="preserve">　</w:t>
      </w:r>
      <w:r w:rsidR="00D67A19" w:rsidRPr="007023EB">
        <w:rPr>
          <w:rFonts w:hint="eastAsia"/>
          <w:snapToGrid w:val="0"/>
          <w:color w:val="000000" w:themeColor="text1"/>
          <w:kern w:val="0"/>
        </w:rPr>
        <w:t>台灣自來水公司</w:t>
      </w:r>
      <w:r w:rsidR="00D96A37">
        <w:rPr>
          <w:color w:val="000000" w:themeColor="text1"/>
          <w:spacing w:val="2"/>
        </w:rPr>
        <w:t>4</w:t>
      </w:r>
      <w:r w:rsidR="00D67A19" w:rsidRPr="007023EB">
        <w:rPr>
          <w:rFonts w:hint="eastAsia"/>
          <w:color w:val="000000" w:themeColor="text1"/>
          <w:spacing w:val="2"/>
        </w:rPr>
        <w:t>項：</w:t>
      </w:r>
      <w:r w:rsidR="009476EC">
        <w:rPr>
          <w:rFonts w:hint="eastAsia"/>
          <w:color w:val="000000" w:themeColor="text1"/>
          <w:spacing w:val="2"/>
        </w:rPr>
        <w:t>A</w:t>
      </w:r>
      <w:r w:rsidR="009476EC">
        <w:rPr>
          <w:color w:val="000000" w:themeColor="text1"/>
          <w:spacing w:val="2"/>
        </w:rPr>
        <w:t>.</w:t>
      </w:r>
      <w:r w:rsidR="009476EC" w:rsidRPr="009476EC">
        <w:rPr>
          <w:rFonts w:hint="eastAsia"/>
          <w:color w:val="000000" w:themeColor="text1"/>
          <w:spacing w:val="2"/>
        </w:rPr>
        <w:t>降低漏水率計畫(102至113年)</w:t>
      </w:r>
      <w:r w:rsidR="00D67A19" w:rsidRPr="007023EB">
        <w:rPr>
          <w:rFonts w:hint="eastAsia"/>
          <w:color w:val="000000" w:themeColor="text1"/>
          <w:spacing w:val="2"/>
        </w:rPr>
        <w:t>，預算投資金額</w:t>
      </w:r>
      <w:r w:rsidR="009476EC">
        <w:rPr>
          <w:color w:val="000000" w:themeColor="text1"/>
          <w:spacing w:val="2"/>
        </w:rPr>
        <w:t>826</w:t>
      </w:r>
      <w:r w:rsidR="00D67A19" w:rsidRPr="007023EB">
        <w:rPr>
          <w:rFonts w:hint="eastAsia"/>
          <w:color w:val="000000" w:themeColor="text1"/>
          <w:spacing w:val="2"/>
        </w:rPr>
        <w:t>億元，</w:t>
      </w:r>
      <w:r w:rsidR="00D67A19" w:rsidRPr="007023EB">
        <w:rPr>
          <w:rFonts w:hint="eastAsia"/>
          <w:color w:val="000000" w:themeColor="text1"/>
          <w:spacing w:val="4"/>
        </w:rPr>
        <w:t>實際進度</w:t>
      </w:r>
      <w:r w:rsidR="009476EC">
        <w:rPr>
          <w:color w:val="000000" w:themeColor="text1"/>
          <w:spacing w:val="4"/>
        </w:rPr>
        <w:t>99.81</w:t>
      </w:r>
      <w:r w:rsidR="00D67A19" w:rsidRPr="007023EB">
        <w:rPr>
          <w:rFonts w:hint="eastAsia"/>
          <w:color w:val="000000" w:themeColor="text1"/>
          <w:spacing w:val="4"/>
        </w:rPr>
        <w:t>％</w:t>
      </w:r>
      <w:r w:rsidR="00D67A19" w:rsidRPr="00B163DB">
        <w:rPr>
          <w:rFonts w:hint="eastAsia"/>
          <w:color w:val="000000" w:themeColor="text1"/>
          <w:spacing w:val="4"/>
        </w:rPr>
        <w:t>，較預</w:t>
      </w:r>
      <w:r w:rsidR="00D67A19" w:rsidRPr="00B163DB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D67A19" w:rsidRPr="00B163DB">
        <w:rPr>
          <w:rFonts w:hint="eastAsia"/>
          <w:color w:val="000000" w:themeColor="text1"/>
          <w:spacing w:val="4"/>
        </w:rPr>
        <w:t>進度落後</w:t>
      </w:r>
      <w:r w:rsidR="009476EC" w:rsidRPr="00B163DB">
        <w:rPr>
          <w:color w:val="000000" w:themeColor="text1"/>
          <w:spacing w:val="4"/>
        </w:rPr>
        <w:t>0.19</w:t>
      </w:r>
      <w:r w:rsidR="00D67A19" w:rsidRPr="00B163DB">
        <w:rPr>
          <w:rFonts w:hint="eastAsia"/>
          <w:color w:val="000000" w:themeColor="text1"/>
          <w:spacing w:val="4"/>
        </w:rPr>
        <w:t>個百分點，係</w:t>
      </w:r>
      <w:r w:rsidR="009476EC" w:rsidRPr="00B163DB">
        <w:rPr>
          <w:rFonts w:hint="eastAsia"/>
          <w:color w:val="000000" w:themeColor="text1"/>
          <w:spacing w:val="4"/>
        </w:rPr>
        <w:t>部分都會區管線</w:t>
      </w:r>
      <w:proofErr w:type="gramStart"/>
      <w:r w:rsidR="009476EC" w:rsidRPr="00B163DB">
        <w:rPr>
          <w:rFonts w:hint="eastAsia"/>
          <w:color w:val="000000" w:themeColor="text1"/>
          <w:spacing w:val="4"/>
        </w:rPr>
        <w:t>汰</w:t>
      </w:r>
      <w:proofErr w:type="gramEnd"/>
      <w:r w:rsidR="009476EC" w:rsidRPr="00B163DB">
        <w:rPr>
          <w:rFonts w:hint="eastAsia"/>
          <w:color w:val="000000" w:themeColor="text1"/>
          <w:spacing w:val="4"/>
        </w:rPr>
        <w:t>換工程施作進度延宕，致未能如期竣工；</w:t>
      </w:r>
      <w:r w:rsidR="00E16830" w:rsidRPr="00B163DB">
        <w:rPr>
          <w:rFonts w:hint="eastAsia"/>
          <w:color w:val="000000" w:themeColor="text1"/>
          <w:spacing w:val="4"/>
        </w:rPr>
        <w:t>B.離島地區供水改善計畫第二期</w:t>
      </w:r>
      <w:r w:rsidR="00E16830" w:rsidRPr="00B163DB">
        <w:rPr>
          <w:rFonts w:hint="eastAsia"/>
          <w:color w:val="000000" w:themeColor="text1"/>
          <w:spacing w:val="2"/>
        </w:rPr>
        <w:t>，預算投資金額9億8</w:t>
      </w:r>
      <w:r w:rsidR="00E16830" w:rsidRPr="00B163DB">
        <w:rPr>
          <w:color w:val="000000" w:themeColor="text1"/>
          <w:spacing w:val="2"/>
        </w:rPr>
        <w:t>,</w:t>
      </w:r>
      <w:r w:rsidR="00E16830" w:rsidRPr="00B163DB">
        <w:rPr>
          <w:rFonts w:hint="eastAsia"/>
          <w:color w:val="000000" w:themeColor="text1"/>
          <w:spacing w:val="2"/>
        </w:rPr>
        <w:t>750萬元，</w:t>
      </w:r>
      <w:r w:rsidR="00E16830" w:rsidRPr="00B163DB">
        <w:rPr>
          <w:rFonts w:hint="eastAsia"/>
          <w:color w:val="000000" w:themeColor="text1"/>
          <w:spacing w:val="4"/>
        </w:rPr>
        <w:t>實際進度</w:t>
      </w:r>
      <w:r w:rsidR="00E16830" w:rsidRPr="00B163DB">
        <w:rPr>
          <w:color w:val="000000" w:themeColor="text1"/>
          <w:spacing w:val="4"/>
        </w:rPr>
        <w:t>99.</w:t>
      </w:r>
      <w:r w:rsidR="00E16830" w:rsidRPr="00B163DB">
        <w:rPr>
          <w:rFonts w:hint="eastAsia"/>
          <w:color w:val="000000" w:themeColor="text1"/>
          <w:spacing w:val="4"/>
        </w:rPr>
        <w:t>15％，較預</w:t>
      </w:r>
      <w:r w:rsidR="00E16830" w:rsidRPr="00B163DB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E16830" w:rsidRPr="00B163DB">
        <w:rPr>
          <w:rFonts w:hint="eastAsia"/>
          <w:color w:val="000000" w:themeColor="text1"/>
          <w:spacing w:val="4"/>
        </w:rPr>
        <w:t>進度落後</w:t>
      </w:r>
      <w:r w:rsidR="00E16830" w:rsidRPr="00B163DB">
        <w:rPr>
          <w:color w:val="000000" w:themeColor="text1"/>
          <w:spacing w:val="4"/>
        </w:rPr>
        <w:t>0.</w:t>
      </w:r>
      <w:r w:rsidR="00E16830" w:rsidRPr="00B163DB">
        <w:rPr>
          <w:rFonts w:hint="eastAsia"/>
          <w:color w:val="000000" w:themeColor="text1"/>
          <w:spacing w:val="4"/>
        </w:rPr>
        <w:t>85個百分點，係受氣候因素影響，致未能如期竣工；C</w:t>
      </w:r>
      <w:r w:rsidR="009476EC" w:rsidRPr="00B163DB">
        <w:rPr>
          <w:rFonts w:hint="eastAsia"/>
          <w:color w:val="000000" w:themeColor="text1"/>
          <w:spacing w:val="4"/>
        </w:rPr>
        <w:t>.老舊高地社區用戶加壓受水設備改善計畫(110</w:t>
      </w:r>
      <w:r w:rsidR="00EF5C8B" w:rsidRPr="00B163DB">
        <w:rPr>
          <w:rFonts w:hint="eastAsia"/>
          <w:color w:val="000000" w:themeColor="text1"/>
          <w:spacing w:val="4"/>
        </w:rPr>
        <w:t>－</w:t>
      </w:r>
      <w:r w:rsidR="009476EC" w:rsidRPr="00B163DB">
        <w:rPr>
          <w:rFonts w:hint="eastAsia"/>
          <w:color w:val="000000" w:themeColor="text1"/>
          <w:spacing w:val="4"/>
        </w:rPr>
        <w:t>113年)，</w:t>
      </w:r>
      <w:r w:rsidR="009476EC" w:rsidRPr="00B163DB">
        <w:rPr>
          <w:rFonts w:hint="eastAsia"/>
          <w:color w:val="000000" w:themeColor="text1"/>
          <w:spacing w:val="2"/>
        </w:rPr>
        <w:t>預算投資金額4億2</w:t>
      </w:r>
      <w:r w:rsidR="009476EC" w:rsidRPr="00B163DB">
        <w:rPr>
          <w:color w:val="000000" w:themeColor="text1"/>
          <w:spacing w:val="2"/>
        </w:rPr>
        <w:t>,</w:t>
      </w:r>
      <w:r w:rsidR="009476EC" w:rsidRPr="00B163DB">
        <w:rPr>
          <w:rFonts w:hint="eastAsia"/>
          <w:color w:val="000000" w:themeColor="text1"/>
          <w:spacing w:val="2"/>
        </w:rPr>
        <w:t>700萬元，</w:t>
      </w:r>
      <w:r w:rsidR="009476EC" w:rsidRPr="00B163DB">
        <w:rPr>
          <w:rFonts w:hint="eastAsia"/>
          <w:color w:val="000000" w:themeColor="text1"/>
          <w:spacing w:val="4"/>
        </w:rPr>
        <w:t>實際進度</w:t>
      </w:r>
      <w:r w:rsidR="009476EC" w:rsidRPr="00B163DB">
        <w:rPr>
          <w:color w:val="000000" w:themeColor="text1"/>
          <w:spacing w:val="4"/>
        </w:rPr>
        <w:t>99.58</w:t>
      </w:r>
      <w:r w:rsidR="009476EC" w:rsidRPr="00B163DB">
        <w:rPr>
          <w:rFonts w:hint="eastAsia"/>
          <w:color w:val="000000" w:themeColor="text1"/>
          <w:spacing w:val="4"/>
        </w:rPr>
        <w:t>％，較預</w:t>
      </w:r>
      <w:r w:rsidR="009476EC" w:rsidRPr="00B163DB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9476EC" w:rsidRPr="00B163DB">
        <w:rPr>
          <w:rFonts w:hint="eastAsia"/>
          <w:color w:val="000000" w:themeColor="text1"/>
          <w:spacing w:val="4"/>
        </w:rPr>
        <w:t>進度落後</w:t>
      </w:r>
      <w:r w:rsidR="009476EC" w:rsidRPr="00B163DB">
        <w:rPr>
          <w:color w:val="000000" w:themeColor="text1"/>
          <w:spacing w:val="4"/>
        </w:rPr>
        <w:t>0.42</w:t>
      </w:r>
      <w:r w:rsidR="009476EC" w:rsidRPr="00B163DB">
        <w:rPr>
          <w:rFonts w:hint="eastAsia"/>
          <w:color w:val="000000" w:themeColor="text1"/>
          <w:spacing w:val="4"/>
        </w:rPr>
        <w:t>個百分點，係部分管線工程行經私人用地，</w:t>
      </w:r>
      <w:proofErr w:type="gramStart"/>
      <w:r w:rsidR="009476EC" w:rsidRPr="00B163DB">
        <w:rPr>
          <w:rFonts w:hint="eastAsia"/>
          <w:color w:val="000000" w:themeColor="text1"/>
          <w:spacing w:val="4"/>
        </w:rPr>
        <w:t>且路證</w:t>
      </w:r>
      <w:proofErr w:type="gramEnd"/>
      <w:r w:rsidR="009476EC" w:rsidRPr="00B163DB">
        <w:rPr>
          <w:rFonts w:hint="eastAsia"/>
          <w:color w:val="000000" w:themeColor="text1"/>
          <w:spacing w:val="4"/>
        </w:rPr>
        <w:t>取得費時，致未能如期竣工；</w:t>
      </w:r>
      <w:r w:rsidR="00E16830" w:rsidRPr="00B163DB">
        <w:rPr>
          <w:rFonts w:hint="eastAsia"/>
          <w:color w:val="000000" w:themeColor="text1"/>
          <w:spacing w:val="4"/>
        </w:rPr>
        <w:t>D</w:t>
      </w:r>
      <w:r w:rsidR="009476EC" w:rsidRPr="00B163DB">
        <w:rPr>
          <w:rFonts w:hint="eastAsia"/>
          <w:color w:val="000000" w:themeColor="text1"/>
          <w:spacing w:val="4"/>
        </w:rPr>
        <w:t>.無自來水地區供水改善計畫第四期－</w:t>
      </w:r>
      <w:proofErr w:type="gramStart"/>
      <w:r w:rsidR="009476EC" w:rsidRPr="00B163DB">
        <w:rPr>
          <w:rFonts w:hint="eastAsia"/>
          <w:color w:val="000000" w:themeColor="text1"/>
          <w:spacing w:val="4"/>
        </w:rPr>
        <w:t>自來水延管工程</w:t>
      </w:r>
      <w:proofErr w:type="gramEnd"/>
      <w:r w:rsidR="009476EC" w:rsidRPr="00B163DB">
        <w:rPr>
          <w:rFonts w:hint="eastAsia"/>
          <w:color w:val="000000" w:themeColor="text1"/>
          <w:spacing w:val="2"/>
        </w:rPr>
        <w:t>，預算投資金額4</w:t>
      </w:r>
      <w:r w:rsidR="001229DA" w:rsidRPr="00B163DB">
        <w:rPr>
          <w:rFonts w:hint="eastAsia"/>
          <w:color w:val="000000" w:themeColor="text1"/>
          <w:spacing w:val="2"/>
        </w:rPr>
        <w:t>6</w:t>
      </w:r>
      <w:r w:rsidR="009476EC" w:rsidRPr="00B163DB">
        <w:rPr>
          <w:rFonts w:hint="eastAsia"/>
          <w:color w:val="000000" w:themeColor="text1"/>
          <w:spacing w:val="2"/>
        </w:rPr>
        <w:t>億</w:t>
      </w:r>
      <w:r w:rsidR="001229DA" w:rsidRPr="00B163DB">
        <w:rPr>
          <w:rFonts w:hint="eastAsia"/>
          <w:color w:val="000000" w:themeColor="text1"/>
          <w:spacing w:val="2"/>
        </w:rPr>
        <w:t>6</w:t>
      </w:r>
      <w:r w:rsidR="009476EC" w:rsidRPr="00B163DB">
        <w:rPr>
          <w:rFonts w:hint="eastAsia"/>
          <w:color w:val="000000" w:themeColor="text1"/>
          <w:spacing w:val="2"/>
        </w:rPr>
        <w:t>00萬元，</w:t>
      </w:r>
      <w:r w:rsidR="009476EC" w:rsidRPr="00B163DB">
        <w:rPr>
          <w:rFonts w:hint="eastAsia"/>
          <w:color w:val="000000" w:themeColor="text1"/>
          <w:spacing w:val="4"/>
        </w:rPr>
        <w:t>實際進度</w:t>
      </w:r>
      <w:r w:rsidR="009476EC" w:rsidRPr="00B163DB">
        <w:rPr>
          <w:color w:val="000000" w:themeColor="text1"/>
          <w:spacing w:val="4"/>
        </w:rPr>
        <w:t>9</w:t>
      </w:r>
      <w:r w:rsidR="001229DA" w:rsidRPr="00B163DB">
        <w:rPr>
          <w:rFonts w:hint="eastAsia"/>
          <w:color w:val="000000" w:themeColor="text1"/>
          <w:spacing w:val="4"/>
        </w:rPr>
        <w:t>4</w:t>
      </w:r>
      <w:r w:rsidR="009476EC" w:rsidRPr="00B163DB">
        <w:rPr>
          <w:color w:val="000000" w:themeColor="text1"/>
          <w:spacing w:val="4"/>
        </w:rPr>
        <w:t>.</w:t>
      </w:r>
      <w:r w:rsidR="001229DA" w:rsidRPr="00B163DB">
        <w:rPr>
          <w:rFonts w:hint="eastAsia"/>
          <w:color w:val="000000" w:themeColor="text1"/>
          <w:spacing w:val="4"/>
        </w:rPr>
        <w:t>10</w:t>
      </w:r>
      <w:r w:rsidR="009476EC" w:rsidRPr="00B163DB">
        <w:rPr>
          <w:rFonts w:hint="eastAsia"/>
          <w:color w:val="000000" w:themeColor="text1"/>
          <w:spacing w:val="4"/>
        </w:rPr>
        <w:t>％，較</w:t>
      </w:r>
      <w:r w:rsidR="009476EC" w:rsidRPr="007023EB">
        <w:rPr>
          <w:rFonts w:hint="eastAsia"/>
          <w:color w:val="000000" w:themeColor="text1"/>
          <w:spacing w:val="4"/>
        </w:rPr>
        <w:t>預</w:t>
      </w:r>
      <w:r w:rsidR="009476EC" w:rsidRPr="007023EB">
        <w:rPr>
          <w:rFonts w:hint="eastAsia"/>
          <w:snapToGrid w:val="0"/>
          <w:color w:val="000000" w:themeColor="text1"/>
          <w:spacing w:val="4"/>
          <w:kern w:val="0"/>
        </w:rPr>
        <w:t>計</w:t>
      </w:r>
      <w:r w:rsidR="009476EC" w:rsidRPr="007023EB">
        <w:rPr>
          <w:rFonts w:hint="eastAsia"/>
          <w:color w:val="000000" w:themeColor="text1"/>
          <w:spacing w:val="4"/>
        </w:rPr>
        <w:t>進度落後</w:t>
      </w:r>
      <w:r w:rsidR="001229DA">
        <w:rPr>
          <w:rFonts w:hint="eastAsia"/>
          <w:color w:val="000000" w:themeColor="text1"/>
          <w:spacing w:val="4"/>
        </w:rPr>
        <w:t>5.90</w:t>
      </w:r>
      <w:r w:rsidR="009476EC" w:rsidRPr="007023EB">
        <w:rPr>
          <w:rFonts w:hint="eastAsia"/>
          <w:color w:val="000000" w:themeColor="text1"/>
          <w:spacing w:val="4"/>
        </w:rPr>
        <w:t>個百分點，係</w:t>
      </w:r>
      <w:r w:rsidR="006236CD" w:rsidRPr="006236CD">
        <w:rPr>
          <w:rFonts w:hint="eastAsia"/>
          <w:color w:val="000000" w:themeColor="text1"/>
          <w:spacing w:val="4"/>
        </w:rPr>
        <w:t>配合</w:t>
      </w:r>
      <w:r w:rsidR="00612B73">
        <w:rPr>
          <w:rFonts w:hint="eastAsia"/>
          <w:color w:val="000000" w:themeColor="text1"/>
          <w:spacing w:val="4"/>
        </w:rPr>
        <w:t>經濟部</w:t>
      </w:r>
      <w:r w:rsidR="006236CD" w:rsidRPr="006236CD">
        <w:rPr>
          <w:rFonts w:hint="eastAsia"/>
          <w:color w:val="000000" w:themeColor="text1"/>
          <w:spacing w:val="4"/>
        </w:rPr>
        <w:t>水利署新增工程案件前置作業延遲，致未能如期竣工</w:t>
      </w:r>
      <w:r w:rsidR="00393FEA" w:rsidRPr="007023EB">
        <w:rPr>
          <w:rFonts w:hint="eastAsia"/>
          <w:color w:val="000000" w:themeColor="text1"/>
          <w:spacing w:val="4"/>
        </w:rPr>
        <w:t>。</w:t>
      </w:r>
    </w:p>
    <w:p w14:paraId="2B470AC6" w14:textId="09BFCCF2" w:rsidR="00154DA6" w:rsidRPr="00200AE4" w:rsidRDefault="00D96A37" w:rsidP="00CA22A8">
      <w:pPr>
        <w:pStyle w:val="414P"/>
        <w:spacing w:beforeLines="0" w:before="0" w:after="72" w:line="520" w:lineRule="exact"/>
        <w:ind w:firstLineChars="450" w:firstLine="1081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2</w:t>
      </w:r>
      <w:r w:rsidR="009A1CA0" w:rsidRPr="007023EB">
        <w:rPr>
          <w:rFonts w:hint="eastAsia"/>
          <w:color w:val="000000" w:themeColor="text1"/>
          <w:sz w:val="24"/>
        </w:rPr>
        <w:t>.</w:t>
      </w:r>
      <w:r w:rsidR="006E6A93">
        <w:rPr>
          <w:rFonts w:hint="eastAsia"/>
          <w:color w:val="000000" w:themeColor="text1"/>
          <w:sz w:val="24"/>
        </w:rPr>
        <w:t xml:space="preserve">　</w:t>
      </w:r>
      <w:r w:rsidR="009A1CA0" w:rsidRPr="007023EB">
        <w:rPr>
          <w:rFonts w:hint="eastAsia"/>
          <w:color w:val="000000" w:themeColor="text1"/>
          <w:sz w:val="24"/>
        </w:rPr>
        <w:t>交通部主管：</w:t>
      </w:r>
      <w:r w:rsidR="0081297C" w:rsidRPr="007023EB">
        <w:rPr>
          <w:rFonts w:hint="eastAsia"/>
          <w:color w:val="000000" w:themeColor="text1"/>
          <w:sz w:val="24"/>
        </w:rPr>
        <w:t>所</w:t>
      </w:r>
      <w:r w:rsidR="0081297C" w:rsidRPr="00200AE4">
        <w:rPr>
          <w:rFonts w:hint="eastAsia"/>
          <w:color w:val="000000" w:themeColor="text1"/>
          <w:sz w:val="24"/>
        </w:rPr>
        <w:t>屬事業計畫進度落後者計</w:t>
      </w:r>
      <w:r w:rsidRPr="00200AE4">
        <w:rPr>
          <w:rFonts w:hint="eastAsia"/>
          <w:color w:val="000000" w:themeColor="text1"/>
          <w:sz w:val="24"/>
        </w:rPr>
        <w:t>1</w:t>
      </w:r>
      <w:r w:rsidRPr="00200AE4">
        <w:rPr>
          <w:color w:val="000000" w:themeColor="text1"/>
          <w:sz w:val="24"/>
        </w:rPr>
        <w:t>2</w:t>
      </w:r>
      <w:r w:rsidR="0081297C" w:rsidRPr="00200AE4">
        <w:rPr>
          <w:rFonts w:hint="eastAsia"/>
          <w:color w:val="000000" w:themeColor="text1"/>
          <w:sz w:val="24"/>
        </w:rPr>
        <w:t>項，</w:t>
      </w:r>
      <w:r w:rsidR="009F527A" w:rsidRPr="00200AE4">
        <w:rPr>
          <w:rFonts w:hint="eastAsia"/>
          <w:color w:val="000000" w:themeColor="text1"/>
          <w:sz w:val="24"/>
        </w:rPr>
        <w:t>分別為中華郵政公司</w:t>
      </w:r>
      <w:r w:rsidRPr="00200AE4">
        <w:rPr>
          <w:color w:val="000000" w:themeColor="text1"/>
          <w:sz w:val="24"/>
        </w:rPr>
        <w:t>3</w:t>
      </w:r>
      <w:r w:rsidR="009F527A" w:rsidRPr="00200AE4">
        <w:rPr>
          <w:rFonts w:hint="eastAsia"/>
          <w:color w:val="000000" w:themeColor="text1"/>
          <w:sz w:val="24"/>
        </w:rPr>
        <w:t>項、</w:t>
      </w:r>
      <w:r w:rsidR="005F2D09" w:rsidRPr="00200AE4">
        <w:rPr>
          <w:rFonts w:hint="eastAsia"/>
          <w:color w:val="000000" w:themeColor="text1"/>
          <w:sz w:val="24"/>
        </w:rPr>
        <w:t>桃園國際機場公司1項</w:t>
      </w:r>
      <w:r w:rsidRPr="00200AE4">
        <w:rPr>
          <w:rFonts w:hint="eastAsia"/>
          <w:color w:val="000000" w:themeColor="text1"/>
          <w:sz w:val="24"/>
        </w:rPr>
        <w:t>、</w:t>
      </w:r>
      <w:r w:rsidR="001F691D" w:rsidRPr="00200AE4">
        <w:rPr>
          <w:rFonts w:hint="eastAsia"/>
          <w:color w:val="000000" w:themeColor="text1"/>
          <w:sz w:val="24"/>
        </w:rPr>
        <w:t>臺灣鐵路公司</w:t>
      </w:r>
      <w:r w:rsidRPr="00200AE4">
        <w:rPr>
          <w:color w:val="000000" w:themeColor="text1"/>
          <w:sz w:val="24"/>
        </w:rPr>
        <w:t>8</w:t>
      </w:r>
      <w:r w:rsidR="009F527A" w:rsidRPr="00200AE4">
        <w:rPr>
          <w:rFonts w:hint="eastAsia"/>
          <w:color w:val="000000" w:themeColor="text1"/>
          <w:sz w:val="24"/>
        </w:rPr>
        <w:t>項</w:t>
      </w:r>
      <w:r w:rsidR="00C344A0" w:rsidRPr="00200AE4">
        <w:rPr>
          <w:rFonts w:hint="eastAsia"/>
          <w:color w:val="000000" w:themeColor="text1"/>
          <w:sz w:val="24"/>
        </w:rPr>
        <w:t>，預算投資金額</w:t>
      </w:r>
      <w:r w:rsidR="00751560" w:rsidRPr="00200AE4">
        <w:rPr>
          <w:rFonts w:hint="eastAsia"/>
          <w:color w:val="000000" w:themeColor="text1"/>
          <w:sz w:val="24"/>
        </w:rPr>
        <w:t>3</w:t>
      </w:r>
      <w:r w:rsidR="00C344A0" w:rsidRPr="00200AE4">
        <w:rPr>
          <w:color w:val="000000" w:themeColor="text1"/>
          <w:sz w:val="24"/>
        </w:rPr>
        <w:t>,</w:t>
      </w:r>
      <w:r w:rsidR="00751560" w:rsidRPr="00200AE4">
        <w:rPr>
          <w:rFonts w:hint="eastAsia"/>
          <w:color w:val="000000" w:themeColor="text1"/>
          <w:sz w:val="24"/>
        </w:rPr>
        <w:t>455</w:t>
      </w:r>
      <w:r w:rsidR="00C344A0" w:rsidRPr="00200AE4">
        <w:rPr>
          <w:rFonts w:hint="eastAsia"/>
          <w:color w:val="000000" w:themeColor="text1"/>
          <w:sz w:val="24"/>
        </w:rPr>
        <w:t>億</w:t>
      </w:r>
      <w:r w:rsidR="00751560" w:rsidRPr="00200AE4">
        <w:rPr>
          <w:rFonts w:hint="eastAsia"/>
          <w:color w:val="000000" w:themeColor="text1"/>
          <w:sz w:val="24"/>
        </w:rPr>
        <w:t>8</w:t>
      </w:r>
      <w:r w:rsidR="00751560" w:rsidRPr="00200AE4">
        <w:rPr>
          <w:color w:val="000000" w:themeColor="text1"/>
          <w:sz w:val="24"/>
        </w:rPr>
        <w:t>,</w:t>
      </w:r>
      <w:r w:rsidR="00751560" w:rsidRPr="00200AE4">
        <w:rPr>
          <w:rFonts w:hint="eastAsia"/>
          <w:color w:val="000000" w:themeColor="text1"/>
          <w:sz w:val="24"/>
        </w:rPr>
        <w:t>131</w:t>
      </w:r>
      <w:r w:rsidR="00C344A0" w:rsidRPr="00200AE4">
        <w:rPr>
          <w:rFonts w:hint="eastAsia"/>
          <w:color w:val="000000" w:themeColor="text1"/>
          <w:sz w:val="24"/>
        </w:rPr>
        <w:t>萬餘元。</w:t>
      </w:r>
    </w:p>
    <w:p w14:paraId="6F91C1AB" w14:textId="74C963C5" w:rsidR="00D67A19" w:rsidRPr="00B911CF" w:rsidRDefault="009A1CA0" w:rsidP="006E6A93">
      <w:pPr>
        <w:pStyle w:val="0245"/>
        <w:spacing w:line="510" w:lineRule="exact"/>
        <w:ind w:firstLineChars="600" w:firstLine="1440"/>
        <w:rPr>
          <w:color w:val="000000" w:themeColor="text1"/>
        </w:rPr>
      </w:pPr>
      <w:r w:rsidRPr="00200AE4">
        <w:rPr>
          <w:rFonts w:hint="eastAsia"/>
          <w:color w:val="000000" w:themeColor="text1"/>
        </w:rPr>
        <w:t>（</w:t>
      </w:r>
      <w:r w:rsidR="0069230B" w:rsidRPr="00200AE4">
        <w:rPr>
          <w:rFonts w:hint="eastAsia"/>
          <w:color w:val="000000" w:themeColor="text1"/>
        </w:rPr>
        <w:t xml:space="preserve">1）　</w:t>
      </w:r>
      <w:r w:rsidR="00D67A19" w:rsidRPr="00200AE4">
        <w:rPr>
          <w:rFonts w:hint="eastAsia"/>
          <w:color w:val="000000" w:themeColor="text1"/>
        </w:rPr>
        <w:t>中華</w:t>
      </w:r>
      <w:r w:rsidR="00D67A19" w:rsidRPr="00200AE4">
        <w:rPr>
          <w:rFonts w:hint="eastAsia"/>
          <w:snapToGrid w:val="0"/>
          <w:color w:val="000000" w:themeColor="text1"/>
          <w:kern w:val="0"/>
        </w:rPr>
        <w:t>郵政</w:t>
      </w:r>
      <w:r w:rsidR="00D67A19" w:rsidRPr="00200AE4">
        <w:rPr>
          <w:rFonts w:hint="eastAsia"/>
          <w:color w:val="000000" w:themeColor="text1"/>
        </w:rPr>
        <w:t>公司</w:t>
      </w:r>
      <w:r w:rsidR="00405F8A">
        <w:rPr>
          <w:rFonts w:hint="eastAsia"/>
          <w:color w:val="000000" w:themeColor="text1"/>
        </w:rPr>
        <w:t>3</w:t>
      </w:r>
      <w:r w:rsidR="00D67A19" w:rsidRPr="007023EB">
        <w:rPr>
          <w:rFonts w:hint="eastAsia"/>
          <w:color w:val="000000" w:themeColor="text1"/>
        </w:rPr>
        <w:t>項：</w:t>
      </w:r>
      <w:r w:rsidRPr="007023EB">
        <w:rPr>
          <w:color w:val="000000" w:themeColor="text1"/>
        </w:rPr>
        <w:t>A</w:t>
      </w:r>
      <w:r w:rsidR="00BE7942" w:rsidRPr="007023EB">
        <w:rPr>
          <w:color w:val="000000" w:themeColor="text1"/>
        </w:rPr>
        <w:t>.</w:t>
      </w:r>
      <w:r w:rsidR="007420A3" w:rsidRPr="007023EB">
        <w:rPr>
          <w:rFonts w:hint="eastAsia"/>
          <w:color w:val="000000" w:themeColor="text1"/>
        </w:rPr>
        <w:t>郵政物流園區（機場捷運A7站）建置計畫</w:t>
      </w:r>
      <w:r w:rsidR="00D67A19" w:rsidRPr="007023EB">
        <w:rPr>
          <w:rFonts w:hint="eastAsia"/>
          <w:color w:val="000000" w:themeColor="text1"/>
        </w:rPr>
        <w:t>，預算投資金額258億4,694萬餘元，實際進度</w:t>
      </w:r>
      <w:r w:rsidR="009E7D6C">
        <w:rPr>
          <w:rFonts w:hint="eastAsia"/>
          <w:color w:val="000000" w:themeColor="text1"/>
        </w:rPr>
        <w:t>99.60</w:t>
      </w:r>
      <w:r w:rsidR="00D67A19" w:rsidRPr="007023EB">
        <w:rPr>
          <w:rFonts w:hint="eastAsia"/>
          <w:color w:val="000000" w:themeColor="text1"/>
        </w:rPr>
        <w:t>％，較預計進度落後0.</w:t>
      </w:r>
      <w:r w:rsidR="009E7D6C">
        <w:rPr>
          <w:rFonts w:hint="eastAsia"/>
          <w:color w:val="000000" w:themeColor="text1"/>
        </w:rPr>
        <w:t>4</w:t>
      </w:r>
      <w:r w:rsidR="00D67A19" w:rsidRPr="007023EB">
        <w:rPr>
          <w:rFonts w:hint="eastAsia"/>
          <w:color w:val="000000" w:themeColor="text1"/>
        </w:rPr>
        <w:t>個百分點，係</w:t>
      </w:r>
      <w:r w:rsidR="009E7D6C" w:rsidRPr="009E7D6C">
        <w:rPr>
          <w:rFonts w:hint="eastAsia"/>
          <w:color w:val="000000" w:themeColor="text1"/>
        </w:rPr>
        <w:t>工程驗收作業未如預期，致影響計畫結案</w:t>
      </w:r>
      <w:r w:rsidR="00D67A19" w:rsidRPr="007023EB">
        <w:rPr>
          <w:rFonts w:hint="eastAsia"/>
          <w:color w:val="000000" w:themeColor="text1"/>
          <w:spacing w:val="8"/>
        </w:rPr>
        <w:t>；</w:t>
      </w:r>
      <w:r w:rsidRPr="007023EB">
        <w:rPr>
          <w:color w:val="000000" w:themeColor="text1"/>
          <w:spacing w:val="8"/>
        </w:rPr>
        <w:t>B</w:t>
      </w:r>
      <w:r w:rsidR="00BE7942" w:rsidRPr="007023EB">
        <w:rPr>
          <w:color w:val="000000" w:themeColor="text1"/>
          <w:spacing w:val="8"/>
        </w:rPr>
        <w:t>.</w:t>
      </w:r>
      <w:r w:rsidR="007420A3" w:rsidRPr="007023EB">
        <w:rPr>
          <w:rFonts w:hint="eastAsia"/>
          <w:color w:val="000000" w:themeColor="text1"/>
          <w:spacing w:val="8"/>
        </w:rPr>
        <w:t>購建郵政局所計畫</w:t>
      </w:r>
      <w:r w:rsidR="00D67A19" w:rsidRPr="007023EB">
        <w:rPr>
          <w:rFonts w:hint="eastAsia"/>
          <w:color w:val="000000" w:themeColor="text1"/>
          <w:spacing w:val="8"/>
        </w:rPr>
        <w:t>，預算投資金額6</w:t>
      </w:r>
      <w:r w:rsidR="00E8002F" w:rsidRPr="007023EB">
        <w:rPr>
          <w:color w:val="000000" w:themeColor="text1"/>
          <w:spacing w:val="8"/>
        </w:rPr>
        <w:t>2</w:t>
      </w:r>
      <w:r w:rsidR="00D67A19" w:rsidRPr="007023EB">
        <w:rPr>
          <w:rFonts w:hint="eastAsia"/>
          <w:color w:val="000000" w:themeColor="text1"/>
          <w:spacing w:val="8"/>
        </w:rPr>
        <w:t>億</w:t>
      </w:r>
      <w:r w:rsidR="00E8002F" w:rsidRPr="007023EB">
        <w:rPr>
          <w:rFonts w:hint="eastAsia"/>
          <w:color w:val="000000" w:themeColor="text1"/>
          <w:spacing w:val="8"/>
        </w:rPr>
        <w:t>4</w:t>
      </w:r>
      <w:r w:rsidR="00D67A19" w:rsidRPr="007023EB">
        <w:rPr>
          <w:rFonts w:hint="eastAsia"/>
          <w:color w:val="000000" w:themeColor="text1"/>
          <w:spacing w:val="8"/>
        </w:rPr>
        <w:t>,7</w:t>
      </w:r>
      <w:r w:rsidR="00E8002F" w:rsidRPr="007023EB">
        <w:rPr>
          <w:color w:val="000000" w:themeColor="text1"/>
          <w:spacing w:val="8"/>
        </w:rPr>
        <w:t>72</w:t>
      </w:r>
      <w:r w:rsidR="00D67A19" w:rsidRPr="007023EB">
        <w:rPr>
          <w:rFonts w:hint="eastAsia"/>
          <w:color w:val="000000" w:themeColor="text1"/>
          <w:spacing w:val="8"/>
        </w:rPr>
        <w:t>萬餘元，實際進度</w:t>
      </w:r>
      <w:r w:rsidR="009E7D6C">
        <w:rPr>
          <w:rFonts w:hint="eastAsia"/>
          <w:color w:val="000000" w:themeColor="text1"/>
          <w:spacing w:val="8"/>
        </w:rPr>
        <w:t>99.01</w:t>
      </w:r>
      <w:r w:rsidR="00D67A19" w:rsidRPr="007023EB">
        <w:rPr>
          <w:rFonts w:hint="eastAsia"/>
          <w:color w:val="000000" w:themeColor="text1"/>
          <w:spacing w:val="8"/>
        </w:rPr>
        <w:t>％，</w:t>
      </w:r>
      <w:r w:rsidR="00D67A19" w:rsidRPr="007023EB">
        <w:rPr>
          <w:rFonts w:hint="eastAsia"/>
          <w:color w:val="000000" w:themeColor="text1"/>
        </w:rPr>
        <w:t>較預計進度落後</w:t>
      </w:r>
      <w:r w:rsidR="00D67A19" w:rsidRPr="007023EB">
        <w:rPr>
          <w:color w:val="000000" w:themeColor="text1"/>
        </w:rPr>
        <w:t>0</w:t>
      </w:r>
      <w:r w:rsidR="00D67A19" w:rsidRPr="007023EB">
        <w:rPr>
          <w:rFonts w:hint="eastAsia"/>
          <w:color w:val="000000" w:themeColor="text1"/>
        </w:rPr>
        <w:t>.9</w:t>
      </w:r>
      <w:r w:rsidR="009E7D6C">
        <w:rPr>
          <w:rFonts w:hint="eastAsia"/>
          <w:color w:val="000000" w:themeColor="text1"/>
        </w:rPr>
        <w:t>9</w:t>
      </w:r>
      <w:r w:rsidR="00D67A19" w:rsidRPr="007023EB">
        <w:rPr>
          <w:rFonts w:hint="eastAsia"/>
          <w:color w:val="000000" w:themeColor="text1"/>
        </w:rPr>
        <w:t>個百分點，</w:t>
      </w:r>
      <w:r w:rsidR="00D67A19" w:rsidRPr="001D048F">
        <w:rPr>
          <w:rFonts w:hint="eastAsia"/>
          <w:color w:val="000000" w:themeColor="text1"/>
        </w:rPr>
        <w:t>係</w:t>
      </w:r>
      <w:r w:rsidR="009A2B73" w:rsidRPr="001D048F">
        <w:rPr>
          <w:rFonts w:hint="eastAsia"/>
          <w:color w:val="000000" w:themeColor="text1"/>
        </w:rPr>
        <w:t>因承包廠商能力不佳等，</w:t>
      </w:r>
      <w:r w:rsidR="009A2B73" w:rsidRPr="009A2B73">
        <w:rPr>
          <w:rFonts w:hint="eastAsia"/>
          <w:color w:val="000000" w:themeColor="text1"/>
        </w:rPr>
        <w:t>致</w:t>
      </w:r>
      <w:proofErr w:type="gramStart"/>
      <w:r w:rsidR="009A2B73" w:rsidRPr="009A2B73">
        <w:rPr>
          <w:rFonts w:hint="eastAsia"/>
          <w:color w:val="000000" w:themeColor="text1"/>
        </w:rPr>
        <w:t>影響工進</w:t>
      </w:r>
      <w:proofErr w:type="gramEnd"/>
      <w:r w:rsidR="009A2B73">
        <w:rPr>
          <w:rFonts w:hint="eastAsia"/>
          <w:color w:val="000000" w:themeColor="text1"/>
        </w:rPr>
        <w:t>；C.</w:t>
      </w:r>
      <w:proofErr w:type="gramStart"/>
      <w:r w:rsidR="009A2B73" w:rsidRPr="009A2B73">
        <w:rPr>
          <w:rFonts w:hint="eastAsia"/>
          <w:color w:val="000000" w:themeColor="text1"/>
        </w:rPr>
        <w:t>臺</w:t>
      </w:r>
      <w:proofErr w:type="gramEnd"/>
      <w:r w:rsidR="009A2B73" w:rsidRPr="009A2B73">
        <w:rPr>
          <w:rFonts w:hint="eastAsia"/>
          <w:color w:val="000000" w:themeColor="text1"/>
        </w:rPr>
        <w:t>北郵局公辦都市更新案</w:t>
      </w:r>
      <w:r w:rsidR="009A2B73" w:rsidRPr="007023EB">
        <w:rPr>
          <w:rFonts w:hint="eastAsia"/>
          <w:color w:val="000000" w:themeColor="text1"/>
          <w:spacing w:val="8"/>
        </w:rPr>
        <w:t>，預算投資金額</w:t>
      </w:r>
      <w:r w:rsidR="009A2B73">
        <w:rPr>
          <w:rFonts w:hint="eastAsia"/>
          <w:color w:val="000000" w:themeColor="text1"/>
          <w:spacing w:val="8"/>
        </w:rPr>
        <w:t>140</w:t>
      </w:r>
      <w:r w:rsidR="009A2B73" w:rsidRPr="007023EB">
        <w:rPr>
          <w:rFonts w:hint="eastAsia"/>
          <w:color w:val="000000" w:themeColor="text1"/>
          <w:spacing w:val="8"/>
        </w:rPr>
        <w:t>億</w:t>
      </w:r>
      <w:r w:rsidR="009A2B73">
        <w:rPr>
          <w:rFonts w:hint="eastAsia"/>
          <w:color w:val="000000" w:themeColor="text1"/>
          <w:spacing w:val="8"/>
        </w:rPr>
        <w:t>190</w:t>
      </w:r>
      <w:r w:rsidR="009A2B73" w:rsidRPr="007023EB">
        <w:rPr>
          <w:rFonts w:hint="eastAsia"/>
          <w:color w:val="000000" w:themeColor="text1"/>
          <w:spacing w:val="8"/>
        </w:rPr>
        <w:t>萬餘元，實際進度</w:t>
      </w:r>
      <w:r w:rsidR="009A2B73">
        <w:rPr>
          <w:rFonts w:hint="eastAsia"/>
          <w:color w:val="000000" w:themeColor="text1"/>
          <w:spacing w:val="8"/>
        </w:rPr>
        <w:t>4.57</w:t>
      </w:r>
      <w:r w:rsidR="009A2B73" w:rsidRPr="007023EB">
        <w:rPr>
          <w:rFonts w:hint="eastAsia"/>
          <w:color w:val="000000" w:themeColor="text1"/>
          <w:spacing w:val="8"/>
        </w:rPr>
        <w:t>％，</w:t>
      </w:r>
      <w:r w:rsidR="009A2B73" w:rsidRPr="007023EB">
        <w:rPr>
          <w:rFonts w:hint="eastAsia"/>
          <w:color w:val="000000" w:themeColor="text1"/>
        </w:rPr>
        <w:t>較預計進度落後</w:t>
      </w:r>
      <w:r w:rsidR="009A2B73" w:rsidRPr="007023EB">
        <w:rPr>
          <w:color w:val="000000" w:themeColor="text1"/>
        </w:rPr>
        <w:t>0</w:t>
      </w:r>
      <w:r w:rsidR="009A2B73" w:rsidRPr="007023EB">
        <w:rPr>
          <w:rFonts w:hint="eastAsia"/>
          <w:color w:val="000000" w:themeColor="text1"/>
        </w:rPr>
        <w:t>.</w:t>
      </w:r>
      <w:r w:rsidR="009A2B73">
        <w:rPr>
          <w:rFonts w:hint="eastAsia"/>
          <w:color w:val="000000" w:themeColor="text1"/>
        </w:rPr>
        <w:t>20</w:t>
      </w:r>
      <w:r w:rsidR="009A2B73" w:rsidRPr="007023EB">
        <w:rPr>
          <w:rFonts w:hint="eastAsia"/>
          <w:color w:val="000000" w:themeColor="text1"/>
        </w:rPr>
        <w:t>個百分點，係</w:t>
      </w:r>
      <w:r w:rsidR="009A2B73" w:rsidRPr="009A2B73">
        <w:rPr>
          <w:rFonts w:hint="eastAsia"/>
          <w:color w:val="000000" w:themeColor="text1"/>
        </w:rPr>
        <w:t>辦理古蹟土地範圍修正作業，致影</w:t>
      </w:r>
      <w:r w:rsidR="009A2B73" w:rsidRPr="00B911CF">
        <w:rPr>
          <w:rFonts w:hint="eastAsia"/>
          <w:color w:val="000000" w:themeColor="text1"/>
        </w:rPr>
        <w:t>響計畫</w:t>
      </w:r>
      <w:r w:rsidR="009127D3" w:rsidRPr="00B911CF">
        <w:rPr>
          <w:rFonts w:hint="eastAsia"/>
          <w:color w:val="000000" w:themeColor="text1"/>
        </w:rPr>
        <w:t>執行</w:t>
      </w:r>
      <w:r w:rsidR="009A2B73" w:rsidRPr="00B911CF">
        <w:rPr>
          <w:rFonts w:hint="eastAsia"/>
          <w:color w:val="000000" w:themeColor="text1"/>
        </w:rPr>
        <w:t>進度</w:t>
      </w:r>
      <w:r w:rsidR="00D67A19" w:rsidRPr="00B911CF">
        <w:rPr>
          <w:rFonts w:hint="eastAsia"/>
          <w:color w:val="000000" w:themeColor="text1"/>
        </w:rPr>
        <w:t>。</w:t>
      </w:r>
    </w:p>
    <w:p w14:paraId="76A6FAD0" w14:textId="37D67D13" w:rsidR="00EC37AE" w:rsidRPr="00B911CF" w:rsidRDefault="00EC37AE" w:rsidP="006E6A93">
      <w:pPr>
        <w:pStyle w:val="0245"/>
        <w:spacing w:line="510" w:lineRule="exact"/>
        <w:ind w:firstLineChars="600" w:firstLine="1440"/>
        <w:rPr>
          <w:color w:val="000000" w:themeColor="text1"/>
        </w:rPr>
      </w:pPr>
      <w:r w:rsidRPr="00B911CF">
        <w:rPr>
          <w:rFonts w:hint="eastAsia"/>
          <w:color w:val="000000" w:themeColor="text1"/>
        </w:rPr>
        <w:t>（2）</w:t>
      </w:r>
      <w:r w:rsidR="006E6A93">
        <w:rPr>
          <w:rFonts w:hint="eastAsia"/>
          <w:color w:val="000000" w:themeColor="text1"/>
        </w:rPr>
        <w:t xml:space="preserve">　</w:t>
      </w:r>
      <w:r w:rsidRPr="00B911CF">
        <w:rPr>
          <w:rFonts w:hint="eastAsia"/>
          <w:color w:val="000000" w:themeColor="text1"/>
        </w:rPr>
        <w:t>桃園國際機場公司1項：臺灣桃園國際機場第三航站區建設計畫，</w:t>
      </w:r>
      <w:r w:rsidRPr="00B911CF">
        <w:rPr>
          <w:rFonts w:hint="eastAsia"/>
          <w:color w:val="000000" w:themeColor="text1"/>
          <w:spacing w:val="8"/>
        </w:rPr>
        <w:t>預算投資金額956億8,100萬元，實際進度75.75％，</w:t>
      </w:r>
      <w:r w:rsidRPr="00B911CF">
        <w:rPr>
          <w:rFonts w:hint="eastAsia"/>
          <w:color w:val="000000" w:themeColor="text1"/>
        </w:rPr>
        <w:t>較預計進度落後</w:t>
      </w:r>
      <w:r w:rsidRPr="00B911CF">
        <w:rPr>
          <w:color w:val="000000" w:themeColor="text1"/>
        </w:rPr>
        <w:t>0</w:t>
      </w:r>
      <w:r w:rsidRPr="00B911CF">
        <w:rPr>
          <w:rFonts w:hint="eastAsia"/>
          <w:color w:val="000000" w:themeColor="text1"/>
        </w:rPr>
        <w:t>.45個百分點，係受缺工影響，</w:t>
      </w:r>
      <w:r w:rsidR="00616980" w:rsidRPr="00B911CF">
        <w:rPr>
          <w:rFonts w:hint="eastAsia"/>
          <w:color w:val="000000" w:themeColor="text1"/>
        </w:rPr>
        <w:t>致</w:t>
      </w:r>
      <w:r w:rsidRPr="00B911CF">
        <w:rPr>
          <w:rFonts w:hint="eastAsia"/>
          <w:color w:val="000000" w:themeColor="text1"/>
        </w:rPr>
        <w:t>部分標案</w:t>
      </w:r>
      <w:r w:rsidR="00616980" w:rsidRPr="00B911CF">
        <w:rPr>
          <w:rFonts w:hint="eastAsia"/>
          <w:color w:val="000000" w:themeColor="text1"/>
        </w:rPr>
        <w:t>執行</w:t>
      </w:r>
      <w:r w:rsidRPr="00B911CF">
        <w:rPr>
          <w:rFonts w:hint="eastAsia"/>
          <w:color w:val="000000" w:themeColor="text1"/>
        </w:rPr>
        <w:t>進度未如預期。</w:t>
      </w:r>
    </w:p>
    <w:p w14:paraId="45BFB588" w14:textId="39A3B211" w:rsidR="00D67A19" w:rsidRPr="007023EB" w:rsidRDefault="009A1CA0" w:rsidP="00CA22A8">
      <w:pPr>
        <w:pStyle w:val="0245"/>
        <w:spacing w:line="500" w:lineRule="exact"/>
        <w:ind w:firstLineChars="600" w:firstLine="1440"/>
        <w:rPr>
          <w:color w:val="000000" w:themeColor="text1"/>
          <w:spacing w:val="4"/>
        </w:rPr>
      </w:pPr>
      <w:r w:rsidRPr="00B911CF">
        <w:rPr>
          <w:rFonts w:hint="eastAsia"/>
          <w:color w:val="000000" w:themeColor="text1"/>
        </w:rPr>
        <w:t>（</w:t>
      </w:r>
      <w:r w:rsidR="00EC37AE" w:rsidRPr="00B911CF">
        <w:rPr>
          <w:rFonts w:hint="eastAsia"/>
          <w:color w:val="000000" w:themeColor="text1"/>
        </w:rPr>
        <w:t>3</w:t>
      </w:r>
      <w:r w:rsidR="0069230B" w:rsidRPr="00B911CF">
        <w:rPr>
          <w:rFonts w:hint="eastAsia"/>
          <w:color w:val="000000" w:themeColor="text1"/>
        </w:rPr>
        <w:t>）</w:t>
      </w:r>
      <w:r w:rsidR="006E6A93">
        <w:rPr>
          <w:rFonts w:hint="eastAsia"/>
          <w:color w:val="000000" w:themeColor="text1"/>
          <w:spacing w:val="-4"/>
        </w:rPr>
        <w:t xml:space="preserve">　</w:t>
      </w:r>
      <w:r w:rsidR="001F691D" w:rsidRPr="00B911CF">
        <w:rPr>
          <w:rFonts w:hint="eastAsia"/>
          <w:snapToGrid w:val="0"/>
          <w:color w:val="000000" w:themeColor="text1"/>
          <w:kern w:val="0"/>
        </w:rPr>
        <w:t>臺灣鐵路公司</w:t>
      </w:r>
      <w:r w:rsidR="00405F8A" w:rsidRPr="00B911CF">
        <w:rPr>
          <w:rFonts w:hint="eastAsia"/>
          <w:color w:val="000000" w:themeColor="text1"/>
        </w:rPr>
        <w:t>8</w:t>
      </w:r>
      <w:r w:rsidR="00D67A19" w:rsidRPr="00B911CF">
        <w:rPr>
          <w:rFonts w:hint="eastAsia"/>
          <w:color w:val="000000" w:themeColor="text1"/>
        </w:rPr>
        <w:t>項：</w:t>
      </w:r>
      <w:r w:rsidRPr="00B911CF">
        <w:rPr>
          <w:color w:val="000000" w:themeColor="text1"/>
        </w:rPr>
        <w:t>A</w:t>
      </w:r>
      <w:r w:rsidR="00BE7942" w:rsidRPr="00B911CF">
        <w:rPr>
          <w:color w:val="000000" w:themeColor="text1"/>
        </w:rPr>
        <w:t>.</w:t>
      </w:r>
      <w:r w:rsidR="00405F8A" w:rsidRPr="00B911CF">
        <w:rPr>
          <w:rFonts w:hint="eastAsia"/>
          <w:color w:val="000000" w:themeColor="text1"/>
        </w:rPr>
        <w:t>鐵路行車安全改善計畫，預算投資金額</w:t>
      </w:r>
      <w:r w:rsidR="00405F8A" w:rsidRPr="00B911CF">
        <w:rPr>
          <w:color w:val="000000" w:themeColor="text1"/>
        </w:rPr>
        <w:t>275</w:t>
      </w:r>
      <w:r w:rsidR="00405F8A" w:rsidRPr="00B911CF">
        <w:rPr>
          <w:rFonts w:hint="eastAsia"/>
          <w:color w:val="000000" w:themeColor="text1"/>
        </w:rPr>
        <w:t>億2,</w:t>
      </w:r>
      <w:r w:rsidR="00405F8A" w:rsidRPr="00B911CF">
        <w:rPr>
          <w:color w:val="000000" w:themeColor="text1"/>
        </w:rPr>
        <w:t>240</w:t>
      </w:r>
      <w:r w:rsidR="00405F8A" w:rsidRPr="00B911CF">
        <w:rPr>
          <w:rFonts w:hint="eastAsia"/>
          <w:color w:val="000000" w:themeColor="text1"/>
        </w:rPr>
        <w:t>萬元，實際進度99.32％，較預計進度落後0.68個百分點，係配合其他工程施作期程，</w:t>
      </w:r>
      <w:r w:rsidR="00B756DB" w:rsidRPr="00B911CF">
        <w:rPr>
          <w:rFonts w:hint="eastAsia"/>
          <w:color w:val="000000" w:themeColor="text1"/>
        </w:rPr>
        <w:t>致</w:t>
      </w:r>
      <w:proofErr w:type="gramStart"/>
      <w:r w:rsidR="00405F8A" w:rsidRPr="00B911CF">
        <w:rPr>
          <w:rFonts w:hint="eastAsia"/>
          <w:color w:val="000000" w:themeColor="text1"/>
        </w:rPr>
        <w:t>影響工進</w:t>
      </w:r>
      <w:proofErr w:type="gramEnd"/>
      <w:r w:rsidR="00D67A19" w:rsidRPr="00B911CF">
        <w:rPr>
          <w:rFonts w:hint="eastAsia"/>
          <w:color w:val="000000" w:themeColor="text1"/>
        </w:rPr>
        <w:t>；</w:t>
      </w:r>
      <w:r w:rsidR="000C5624" w:rsidRPr="00B911CF">
        <w:rPr>
          <w:rFonts w:hint="eastAsia"/>
          <w:color w:val="000000" w:themeColor="text1"/>
        </w:rPr>
        <w:t>B.</w:t>
      </w:r>
      <w:proofErr w:type="gramStart"/>
      <w:r w:rsidR="000C5624" w:rsidRPr="00B911CF">
        <w:rPr>
          <w:rFonts w:hint="eastAsia"/>
          <w:color w:val="000000" w:themeColor="text1"/>
        </w:rPr>
        <w:t>臺</w:t>
      </w:r>
      <w:proofErr w:type="gramEnd"/>
      <w:r w:rsidR="000C5624" w:rsidRPr="00B911CF">
        <w:rPr>
          <w:rFonts w:hint="eastAsia"/>
          <w:color w:val="000000" w:themeColor="text1"/>
        </w:rPr>
        <w:t>鐵整體購置及</w:t>
      </w:r>
      <w:proofErr w:type="gramStart"/>
      <w:r w:rsidR="000C5624" w:rsidRPr="00B911CF">
        <w:rPr>
          <w:rFonts w:hint="eastAsia"/>
          <w:color w:val="000000" w:themeColor="text1"/>
        </w:rPr>
        <w:t>汰</w:t>
      </w:r>
      <w:proofErr w:type="gramEnd"/>
      <w:r w:rsidR="000C5624" w:rsidRPr="00B911CF">
        <w:rPr>
          <w:rFonts w:hint="eastAsia"/>
          <w:color w:val="000000" w:themeColor="text1"/>
        </w:rPr>
        <w:t>換車輛計畫，預算投資金額977億3,000萬元，實際進度97.42％</w:t>
      </w:r>
      <w:r w:rsidR="000C5624" w:rsidRPr="00B911CF">
        <w:rPr>
          <w:rFonts w:hint="eastAsia"/>
          <w:color w:val="000000" w:themeColor="text1"/>
          <w:spacing w:val="4"/>
        </w:rPr>
        <w:t>，較預計進度落後0.11個百分點，係部分款項尚未完成計價，</w:t>
      </w:r>
      <w:r w:rsidR="003431B3" w:rsidRPr="00B911CF">
        <w:rPr>
          <w:rFonts w:hint="eastAsia"/>
          <w:color w:val="000000" w:themeColor="text1"/>
          <w:spacing w:val="4"/>
        </w:rPr>
        <w:t>致</w:t>
      </w:r>
      <w:r w:rsidR="000C5624" w:rsidRPr="00B911CF">
        <w:rPr>
          <w:rFonts w:hint="eastAsia"/>
          <w:color w:val="000000" w:themeColor="text1"/>
          <w:spacing w:val="4"/>
        </w:rPr>
        <w:t>影響</w:t>
      </w:r>
      <w:r w:rsidR="003431B3" w:rsidRPr="00B911CF">
        <w:rPr>
          <w:rFonts w:hint="eastAsia"/>
          <w:color w:val="000000" w:themeColor="text1"/>
          <w:spacing w:val="4"/>
        </w:rPr>
        <w:t>計畫</w:t>
      </w:r>
      <w:r w:rsidR="000C5624" w:rsidRPr="00B911CF">
        <w:rPr>
          <w:rFonts w:hint="eastAsia"/>
          <w:color w:val="000000" w:themeColor="text1"/>
          <w:spacing w:val="4"/>
        </w:rPr>
        <w:t>執行進度；C</w:t>
      </w:r>
      <w:r w:rsidR="00BE7942" w:rsidRPr="00B911CF">
        <w:rPr>
          <w:color w:val="000000" w:themeColor="text1"/>
          <w:spacing w:val="4"/>
        </w:rPr>
        <w:t>.</w:t>
      </w:r>
      <w:proofErr w:type="gramStart"/>
      <w:r w:rsidR="003C51FE" w:rsidRPr="00B911CF">
        <w:rPr>
          <w:rFonts w:hint="eastAsia"/>
          <w:color w:val="000000" w:themeColor="text1"/>
          <w:spacing w:val="4"/>
        </w:rPr>
        <w:t>臺</w:t>
      </w:r>
      <w:proofErr w:type="gramEnd"/>
      <w:r w:rsidR="003C51FE" w:rsidRPr="00B911CF">
        <w:rPr>
          <w:rFonts w:hint="eastAsia"/>
          <w:color w:val="000000" w:themeColor="text1"/>
          <w:spacing w:val="4"/>
        </w:rPr>
        <w:t>鐵電</w:t>
      </w:r>
      <w:proofErr w:type="gramStart"/>
      <w:r w:rsidR="003C51FE" w:rsidRPr="00B911CF">
        <w:rPr>
          <w:rFonts w:hint="eastAsia"/>
          <w:color w:val="000000" w:themeColor="text1"/>
          <w:spacing w:val="4"/>
        </w:rPr>
        <w:t>務</w:t>
      </w:r>
      <w:proofErr w:type="gramEnd"/>
      <w:r w:rsidR="003C51FE" w:rsidRPr="00B911CF">
        <w:rPr>
          <w:rFonts w:hint="eastAsia"/>
          <w:color w:val="000000" w:themeColor="text1"/>
          <w:spacing w:val="4"/>
        </w:rPr>
        <w:t>智慧化提升計畫，預算投資金額306億1,000萬元，實際進度58.86％，</w:t>
      </w:r>
      <w:r w:rsidR="003C51FE" w:rsidRPr="007023EB">
        <w:rPr>
          <w:rFonts w:hint="eastAsia"/>
          <w:color w:val="000000" w:themeColor="text1"/>
          <w:spacing w:val="4"/>
        </w:rPr>
        <w:t>較預計進度落後</w:t>
      </w:r>
      <w:r w:rsidR="003C51FE">
        <w:rPr>
          <w:rFonts w:hint="eastAsia"/>
          <w:color w:val="000000" w:themeColor="text1"/>
          <w:spacing w:val="4"/>
        </w:rPr>
        <w:t>0.01</w:t>
      </w:r>
      <w:r w:rsidR="003C51FE" w:rsidRPr="007023EB">
        <w:rPr>
          <w:rFonts w:hint="eastAsia"/>
          <w:color w:val="000000" w:themeColor="text1"/>
          <w:spacing w:val="4"/>
        </w:rPr>
        <w:t>個百</w:t>
      </w:r>
      <w:r w:rsidR="003C51FE" w:rsidRPr="007023EB">
        <w:rPr>
          <w:rFonts w:hint="eastAsia"/>
          <w:color w:val="000000" w:themeColor="text1"/>
          <w:spacing w:val="4"/>
        </w:rPr>
        <w:lastRenderedPageBreak/>
        <w:t>分點，係</w:t>
      </w:r>
      <w:r w:rsidR="003C51FE" w:rsidRPr="003C51FE">
        <w:rPr>
          <w:rFonts w:hint="eastAsia"/>
          <w:color w:val="000000" w:themeColor="text1"/>
          <w:spacing w:val="4"/>
        </w:rPr>
        <w:t>規劃設計作業延遲，及辦理契約變更、驗收等進度未如預期</w:t>
      </w:r>
      <w:r w:rsidR="003431B3">
        <w:rPr>
          <w:rFonts w:hint="eastAsia"/>
          <w:color w:val="000000" w:themeColor="text1"/>
          <w:spacing w:val="4"/>
        </w:rPr>
        <w:t>所致</w:t>
      </w:r>
      <w:r w:rsidR="00D67A19" w:rsidRPr="007023EB">
        <w:rPr>
          <w:rFonts w:hint="eastAsia"/>
          <w:color w:val="000000" w:themeColor="text1"/>
          <w:spacing w:val="4"/>
        </w:rPr>
        <w:t>；</w:t>
      </w:r>
      <w:r w:rsidRPr="007023EB">
        <w:rPr>
          <w:color w:val="000000" w:themeColor="text1"/>
          <w:spacing w:val="4"/>
        </w:rPr>
        <w:t>D</w:t>
      </w:r>
      <w:r w:rsidR="00BE7942" w:rsidRPr="007023EB">
        <w:rPr>
          <w:color w:val="000000" w:themeColor="text1"/>
          <w:spacing w:val="4"/>
        </w:rPr>
        <w:t>.</w:t>
      </w:r>
      <w:proofErr w:type="gramStart"/>
      <w:r w:rsidR="00BD02AA" w:rsidRPr="00BD02AA">
        <w:rPr>
          <w:rFonts w:hint="eastAsia"/>
          <w:color w:val="000000" w:themeColor="text1"/>
          <w:spacing w:val="4"/>
        </w:rPr>
        <w:t>臺</w:t>
      </w:r>
      <w:proofErr w:type="gramEnd"/>
      <w:r w:rsidR="00BD02AA" w:rsidRPr="00BD02AA">
        <w:rPr>
          <w:rFonts w:hint="eastAsia"/>
          <w:color w:val="000000" w:themeColor="text1"/>
          <w:spacing w:val="4"/>
        </w:rPr>
        <w:t>鐵軌道結構安全提升計畫（109至114年）</w:t>
      </w:r>
      <w:r w:rsidR="00BD02AA">
        <w:rPr>
          <w:rFonts w:hint="eastAsia"/>
          <w:color w:val="000000" w:themeColor="text1"/>
          <w:spacing w:val="4"/>
        </w:rPr>
        <w:t>，</w:t>
      </w:r>
      <w:r w:rsidR="00BD02AA" w:rsidRPr="007023EB">
        <w:rPr>
          <w:rFonts w:hint="eastAsia"/>
          <w:color w:val="000000" w:themeColor="text1"/>
          <w:spacing w:val="4"/>
        </w:rPr>
        <w:t>預算投資金額</w:t>
      </w:r>
      <w:r w:rsidR="00BD02AA">
        <w:rPr>
          <w:rFonts w:hint="eastAsia"/>
          <w:color w:val="000000" w:themeColor="text1"/>
          <w:spacing w:val="4"/>
        </w:rPr>
        <w:t>99</w:t>
      </w:r>
      <w:r w:rsidR="00BD02AA" w:rsidRPr="007023EB">
        <w:rPr>
          <w:rFonts w:hint="eastAsia"/>
          <w:color w:val="000000" w:themeColor="text1"/>
          <w:spacing w:val="4"/>
        </w:rPr>
        <w:t>億</w:t>
      </w:r>
      <w:r w:rsidR="00BD02AA">
        <w:rPr>
          <w:rFonts w:hint="eastAsia"/>
          <w:color w:val="000000" w:themeColor="text1"/>
          <w:spacing w:val="4"/>
        </w:rPr>
        <w:t>30</w:t>
      </w:r>
      <w:r w:rsidR="00BD02AA" w:rsidRPr="007023EB">
        <w:rPr>
          <w:rFonts w:hint="eastAsia"/>
          <w:color w:val="000000" w:themeColor="text1"/>
          <w:spacing w:val="4"/>
        </w:rPr>
        <w:t>萬元，實際進度</w:t>
      </w:r>
      <w:r w:rsidR="00BD02AA">
        <w:rPr>
          <w:rFonts w:hint="eastAsia"/>
          <w:color w:val="000000" w:themeColor="text1"/>
          <w:spacing w:val="4"/>
        </w:rPr>
        <w:t>26.39</w:t>
      </w:r>
      <w:r w:rsidR="00BD02AA" w:rsidRPr="007023EB">
        <w:rPr>
          <w:rFonts w:hint="eastAsia"/>
          <w:color w:val="000000" w:themeColor="text1"/>
          <w:spacing w:val="4"/>
        </w:rPr>
        <w:t>％，較預計進度落後0.</w:t>
      </w:r>
      <w:r w:rsidR="00BD02AA">
        <w:rPr>
          <w:rFonts w:hint="eastAsia"/>
          <w:color w:val="000000" w:themeColor="text1"/>
          <w:spacing w:val="4"/>
        </w:rPr>
        <w:t>06</w:t>
      </w:r>
      <w:r w:rsidR="00BD02AA" w:rsidRPr="007023EB">
        <w:rPr>
          <w:rFonts w:hint="eastAsia"/>
          <w:color w:val="000000" w:themeColor="text1"/>
          <w:spacing w:val="4"/>
        </w:rPr>
        <w:t>個百分點，係</w:t>
      </w:r>
      <w:r w:rsidR="00BD02AA" w:rsidRPr="00BD02AA">
        <w:rPr>
          <w:rFonts w:hint="eastAsia"/>
          <w:color w:val="000000" w:themeColor="text1"/>
          <w:spacing w:val="4"/>
        </w:rPr>
        <w:t>受天災停工及工程招標作業未如預期，</w:t>
      </w:r>
      <w:r w:rsidR="00E34D1B">
        <w:rPr>
          <w:rFonts w:hint="eastAsia"/>
          <w:color w:val="000000" w:themeColor="text1"/>
          <w:spacing w:val="4"/>
        </w:rPr>
        <w:t>致</w:t>
      </w:r>
      <w:proofErr w:type="gramStart"/>
      <w:r w:rsidR="00BD02AA" w:rsidRPr="00BD02AA">
        <w:rPr>
          <w:rFonts w:hint="eastAsia"/>
          <w:color w:val="000000" w:themeColor="text1"/>
          <w:spacing w:val="4"/>
        </w:rPr>
        <w:t>影響工進</w:t>
      </w:r>
      <w:proofErr w:type="gramEnd"/>
      <w:r w:rsidR="00511288" w:rsidRPr="007023EB">
        <w:rPr>
          <w:rFonts w:hint="eastAsia"/>
          <w:color w:val="000000" w:themeColor="text1"/>
          <w:spacing w:val="4"/>
        </w:rPr>
        <w:t>；</w:t>
      </w:r>
      <w:r w:rsidRPr="007023EB">
        <w:rPr>
          <w:color w:val="000000" w:themeColor="text1"/>
          <w:spacing w:val="4"/>
        </w:rPr>
        <w:t>E</w:t>
      </w:r>
      <w:r w:rsidR="00BE7942" w:rsidRPr="007023EB">
        <w:rPr>
          <w:color w:val="000000" w:themeColor="text1"/>
          <w:spacing w:val="4"/>
        </w:rPr>
        <w:t>.</w:t>
      </w:r>
      <w:r w:rsidR="006130F1" w:rsidRPr="006130F1">
        <w:rPr>
          <w:rFonts w:hint="eastAsia"/>
          <w:color w:val="000000" w:themeColor="text1"/>
          <w:spacing w:val="4"/>
        </w:rPr>
        <w:t>高雄機廠潮州基地二期工程建設計畫</w:t>
      </w:r>
      <w:r w:rsidR="00511288" w:rsidRPr="007023EB">
        <w:rPr>
          <w:rFonts w:hint="eastAsia"/>
          <w:color w:val="000000" w:themeColor="text1"/>
          <w:spacing w:val="4"/>
        </w:rPr>
        <w:t>，預算投資金額</w:t>
      </w:r>
      <w:r w:rsidR="006130F1">
        <w:rPr>
          <w:rFonts w:hint="eastAsia"/>
          <w:color w:val="000000" w:themeColor="text1"/>
          <w:spacing w:val="4"/>
        </w:rPr>
        <w:t>121</w:t>
      </w:r>
      <w:r w:rsidR="00511288" w:rsidRPr="007023EB">
        <w:rPr>
          <w:rFonts w:hint="eastAsia"/>
          <w:color w:val="000000" w:themeColor="text1"/>
          <w:spacing w:val="4"/>
        </w:rPr>
        <w:t>億</w:t>
      </w:r>
      <w:r w:rsidR="006130F1">
        <w:rPr>
          <w:rFonts w:hint="eastAsia"/>
          <w:color w:val="000000" w:themeColor="text1"/>
          <w:spacing w:val="4"/>
        </w:rPr>
        <w:t>4</w:t>
      </w:r>
      <w:r w:rsidR="00511288" w:rsidRPr="007023EB">
        <w:rPr>
          <w:rFonts w:hint="eastAsia"/>
          <w:color w:val="000000" w:themeColor="text1"/>
          <w:spacing w:val="4"/>
        </w:rPr>
        <w:t>,</w:t>
      </w:r>
      <w:r w:rsidR="006130F1">
        <w:rPr>
          <w:rFonts w:hint="eastAsia"/>
          <w:color w:val="000000" w:themeColor="text1"/>
          <w:spacing w:val="4"/>
        </w:rPr>
        <w:t>766</w:t>
      </w:r>
      <w:r w:rsidR="00511288" w:rsidRPr="007023EB">
        <w:rPr>
          <w:rFonts w:hint="eastAsia"/>
          <w:color w:val="000000" w:themeColor="text1"/>
          <w:spacing w:val="4"/>
        </w:rPr>
        <w:t>萬</w:t>
      </w:r>
      <w:r w:rsidR="006130F1">
        <w:rPr>
          <w:rFonts w:hint="eastAsia"/>
          <w:color w:val="000000" w:themeColor="text1"/>
          <w:spacing w:val="4"/>
        </w:rPr>
        <w:t>餘</w:t>
      </w:r>
      <w:r w:rsidR="00511288" w:rsidRPr="007023EB">
        <w:rPr>
          <w:rFonts w:hint="eastAsia"/>
          <w:color w:val="000000" w:themeColor="text1"/>
          <w:spacing w:val="4"/>
        </w:rPr>
        <w:t>元，實際進度</w:t>
      </w:r>
      <w:r w:rsidR="006130F1">
        <w:rPr>
          <w:rFonts w:hint="eastAsia"/>
          <w:color w:val="000000" w:themeColor="text1"/>
          <w:spacing w:val="4"/>
        </w:rPr>
        <w:t>63.11</w:t>
      </w:r>
      <w:r w:rsidR="00511288" w:rsidRPr="007023EB">
        <w:rPr>
          <w:rFonts w:hint="eastAsia"/>
          <w:color w:val="000000" w:themeColor="text1"/>
          <w:spacing w:val="4"/>
        </w:rPr>
        <w:t>％，較預計進度落後0.</w:t>
      </w:r>
      <w:r w:rsidR="006130F1">
        <w:rPr>
          <w:rFonts w:hint="eastAsia"/>
          <w:color w:val="000000" w:themeColor="text1"/>
          <w:spacing w:val="4"/>
        </w:rPr>
        <w:t>67</w:t>
      </w:r>
      <w:r w:rsidR="00511288" w:rsidRPr="007023EB">
        <w:rPr>
          <w:rFonts w:hint="eastAsia"/>
          <w:color w:val="000000" w:themeColor="text1"/>
          <w:spacing w:val="4"/>
        </w:rPr>
        <w:t>個百分點，係</w:t>
      </w:r>
      <w:r w:rsidR="006130F1" w:rsidRPr="006130F1">
        <w:rPr>
          <w:rFonts w:hint="eastAsia"/>
          <w:color w:val="000000" w:themeColor="text1"/>
          <w:spacing w:val="4"/>
        </w:rPr>
        <w:t>工程決標期程未如預期，</w:t>
      </w:r>
      <w:r w:rsidR="002D57EA">
        <w:rPr>
          <w:rFonts w:hint="eastAsia"/>
          <w:color w:val="000000" w:themeColor="text1"/>
          <w:spacing w:val="4"/>
        </w:rPr>
        <w:t>致</w:t>
      </w:r>
      <w:proofErr w:type="gramStart"/>
      <w:r w:rsidR="006130F1" w:rsidRPr="006130F1">
        <w:rPr>
          <w:rFonts w:hint="eastAsia"/>
          <w:color w:val="000000" w:themeColor="text1"/>
          <w:spacing w:val="4"/>
        </w:rPr>
        <w:t>影響工進</w:t>
      </w:r>
      <w:proofErr w:type="gramEnd"/>
      <w:r w:rsidR="00511288" w:rsidRPr="007023EB">
        <w:rPr>
          <w:rFonts w:hint="eastAsia"/>
          <w:color w:val="000000" w:themeColor="text1"/>
          <w:spacing w:val="4"/>
        </w:rPr>
        <w:t>；</w:t>
      </w:r>
      <w:r w:rsidRPr="007023EB">
        <w:rPr>
          <w:color w:val="000000" w:themeColor="text1"/>
          <w:spacing w:val="4"/>
        </w:rPr>
        <w:t>F</w:t>
      </w:r>
      <w:r w:rsidR="00BE7942" w:rsidRPr="007023EB">
        <w:rPr>
          <w:color w:val="000000" w:themeColor="text1"/>
          <w:spacing w:val="4"/>
        </w:rPr>
        <w:t>.</w:t>
      </w:r>
      <w:r w:rsidR="00226167" w:rsidRPr="007023EB">
        <w:rPr>
          <w:rFonts w:hint="eastAsia"/>
          <w:color w:val="000000" w:themeColor="text1"/>
          <w:spacing w:val="4"/>
        </w:rPr>
        <w:t>花東地區鐵路雙軌電氣化計畫－</w:t>
      </w:r>
      <w:proofErr w:type="gramStart"/>
      <w:r w:rsidR="00226167" w:rsidRPr="007023EB">
        <w:rPr>
          <w:rFonts w:hint="eastAsia"/>
          <w:color w:val="000000" w:themeColor="text1"/>
          <w:spacing w:val="4"/>
        </w:rPr>
        <w:t>臺鐵局</w:t>
      </w:r>
      <w:proofErr w:type="gramEnd"/>
      <w:r w:rsidR="00226167" w:rsidRPr="007023EB">
        <w:rPr>
          <w:rFonts w:hint="eastAsia"/>
          <w:color w:val="000000" w:themeColor="text1"/>
          <w:spacing w:val="4"/>
        </w:rPr>
        <w:t>配合款</w:t>
      </w:r>
      <w:r w:rsidR="00511288" w:rsidRPr="007023EB">
        <w:rPr>
          <w:rFonts w:hint="eastAsia"/>
          <w:color w:val="000000" w:themeColor="text1"/>
          <w:spacing w:val="4"/>
        </w:rPr>
        <w:t>，預算投資金額</w:t>
      </w:r>
      <w:r w:rsidR="0082322D" w:rsidRPr="007023EB">
        <w:rPr>
          <w:color w:val="000000" w:themeColor="text1"/>
          <w:spacing w:val="4"/>
        </w:rPr>
        <w:t>11</w:t>
      </w:r>
      <w:r w:rsidR="00511288" w:rsidRPr="007023EB">
        <w:rPr>
          <w:rFonts w:hint="eastAsia"/>
          <w:color w:val="000000" w:themeColor="text1"/>
          <w:spacing w:val="4"/>
        </w:rPr>
        <w:t>億</w:t>
      </w:r>
      <w:r w:rsidR="0082322D" w:rsidRPr="007023EB">
        <w:rPr>
          <w:rFonts w:hint="eastAsia"/>
          <w:color w:val="000000" w:themeColor="text1"/>
          <w:spacing w:val="4"/>
        </w:rPr>
        <w:t>4</w:t>
      </w:r>
      <w:r w:rsidR="00511288" w:rsidRPr="007023EB">
        <w:rPr>
          <w:rFonts w:hint="eastAsia"/>
          <w:color w:val="000000" w:themeColor="text1"/>
          <w:spacing w:val="4"/>
        </w:rPr>
        <w:t>,0</w:t>
      </w:r>
      <w:r w:rsidR="0082322D" w:rsidRPr="007023EB">
        <w:rPr>
          <w:color w:val="000000" w:themeColor="text1"/>
          <w:spacing w:val="4"/>
        </w:rPr>
        <w:t>69</w:t>
      </w:r>
      <w:r w:rsidR="00511288" w:rsidRPr="007023EB">
        <w:rPr>
          <w:rFonts w:hint="eastAsia"/>
          <w:color w:val="000000" w:themeColor="text1"/>
          <w:spacing w:val="4"/>
        </w:rPr>
        <w:t>萬元，實際進度</w:t>
      </w:r>
      <w:r w:rsidR="00B84C22">
        <w:rPr>
          <w:rFonts w:hint="eastAsia"/>
          <w:color w:val="000000" w:themeColor="text1"/>
          <w:spacing w:val="4"/>
        </w:rPr>
        <w:t>26.20</w:t>
      </w:r>
      <w:r w:rsidR="00511288" w:rsidRPr="007023EB">
        <w:rPr>
          <w:rFonts w:hint="eastAsia"/>
          <w:color w:val="000000" w:themeColor="text1"/>
          <w:spacing w:val="4"/>
        </w:rPr>
        <w:t>％，較預計進度落後</w:t>
      </w:r>
      <w:r w:rsidR="00B84C22">
        <w:rPr>
          <w:rFonts w:hint="eastAsia"/>
          <w:color w:val="000000" w:themeColor="text1"/>
          <w:spacing w:val="4"/>
        </w:rPr>
        <w:t>10.47</w:t>
      </w:r>
      <w:r w:rsidR="00511288" w:rsidRPr="007023EB">
        <w:rPr>
          <w:rFonts w:hint="eastAsia"/>
          <w:color w:val="000000" w:themeColor="text1"/>
          <w:spacing w:val="4"/>
        </w:rPr>
        <w:t>個百分點，係</w:t>
      </w:r>
      <w:r w:rsidR="00B84C22" w:rsidRPr="00B84C22">
        <w:rPr>
          <w:rFonts w:hint="eastAsia"/>
          <w:color w:val="000000" w:themeColor="text1"/>
          <w:spacing w:val="4"/>
        </w:rPr>
        <w:t>工程招標作業未如預期，</w:t>
      </w:r>
      <w:r w:rsidR="0093485E">
        <w:rPr>
          <w:rFonts w:hint="eastAsia"/>
          <w:color w:val="000000" w:themeColor="text1"/>
          <w:spacing w:val="4"/>
        </w:rPr>
        <w:t>致</w:t>
      </w:r>
      <w:proofErr w:type="gramStart"/>
      <w:r w:rsidR="00B84C22" w:rsidRPr="00B84C22">
        <w:rPr>
          <w:rFonts w:hint="eastAsia"/>
          <w:color w:val="000000" w:themeColor="text1"/>
          <w:spacing w:val="4"/>
        </w:rPr>
        <w:t>影響工進</w:t>
      </w:r>
      <w:proofErr w:type="gramEnd"/>
      <w:r w:rsidR="00B84C22">
        <w:rPr>
          <w:rFonts w:hint="eastAsia"/>
          <w:color w:val="000000" w:themeColor="text1"/>
          <w:spacing w:val="4"/>
        </w:rPr>
        <w:t>；G.</w:t>
      </w:r>
      <w:proofErr w:type="gramStart"/>
      <w:r w:rsidR="00C60ABB" w:rsidRPr="00C60ABB">
        <w:rPr>
          <w:rFonts w:hint="eastAsia"/>
          <w:color w:val="000000" w:themeColor="text1"/>
          <w:spacing w:val="4"/>
        </w:rPr>
        <w:t>臺</w:t>
      </w:r>
      <w:proofErr w:type="gramEnd"/>
      <w:r w:rsidR="00C60ABB" w:rsidRPr="00C60ABB">
        <w:rPr>
          <w:rFonts w:hint="eastAsia"/>
          <w:color w:val="000000" w:themeColor="text1"/>
          <w:spacing w:val="4"/>
        </w:rPr>
        <w:t>鐵公司營業所需基礎設施建設重置第1期計畫(113年至116年)</w:t>
      </w:r>
      <w:r w:rsidR="00C60ABB">
        <w:rPr>
          <w:rFonts w:hint="eastAsia"/>
          <w:color w:val="000000" w:themeColor="text1"/>
          <w:spacing w:val="4"/>
        </w:rPr>
        <w:t>，</w:t>
      </w:r>
      <w:r w:rsidR="00C60ABB" w:rsidRPr="007023EB">
        <w:rPr>
          <w:rFonts w:hint="eastAsia"/>
          <w:color w:val="000000" w:themeColor="text1"/>
          <w:spacing w:val="4"/>
        </w:rPr>
        <w:t>預算投資金額</w:t>
      </w:r>
      <w:r w:rsidR="00C60ABB">
        <w:rPr>
          <w:rFonts w:hint="eastAsia"/>
          <w:color w:val="000000" w:themeColor="text1"/>
          <w:spacing w:val="4"/>
        </w:rPr>
        <w:t>95</w:t>
      </w:r>
      <w:r w:rsidR="00C60ABB" w:rsidRPr="007023EB">
        <w:rPr>
          <w:rFonts w:hint="eastAsia"/>
          <w:color w:val="000000" w:themeColor="text1"/>
          <w:spacing w:val="4"/>
        </w:rPr>
        <w:t>億</w:t>
      </w:r>
      <w:r w:rsidR="00C60ABB">
        <w:rPr>
          <w:rFonts w:hint="eastAsia"/>
          <w:color w:val="000000" w:themeColor="text1"/>
          <w:spacing w:val="4"/>
        </w:rPr>
        <w:t>3</w:t>
      </w:r>
      <w:r w:rsidR="00C60ABB" w:rsidRPr="007023EB">
        <w:rPr>
          <w:rFonts w:hint="eastAsia"/>
          <w:color w:val="000000" w:themeColor="text1"/>
          <w:spacing w:val="4"/>
        </w:rPr>
        <w:t>,</w:t>
      </w:r>
      <w:r w:rsidR="00C60ABB">
        <w:rPr>
          <w:rFonts w:hint="eastAsia"/>
          <w:color w:val="000000" w:themeColor="text1"/>
          <w:spacing w:val="4"/>
        </w:rPr>
        <w:t>444</w:t>
      </w:r>
      <w:r w:rsidR="00C60ABB" w:rsidRPr="007023EB">
        <w:rPr>
          <w:rFonts w:hint="eastAsia"/>
          <w:color w:val="000000" w:themeColor="text1"/>
          <w:spacing w:val="4"/>
        </w:rPr>
        <w:t>萬元，實際進度</w:t>
      </w:r>
      <w:r w:rsidR="00C60ABB">
        <w:rPr>
          <w:rFonts w:hint="eastAsia"/>
          <w:color w:val="000000" w:themeColor="text1"/>
          <w:spacing w:val="4"/>
        </w:rPr>
        <w:t>19.75</w:t>
      </w:r>
      <w:r w:rsidR="00C60ABB" w:rsidRPr="007023EB">
        <w:rPr>
          <w:rFonts w:hint="eastAsia"/>
          <w:color w:val="000000" w:themeColor="text1"/>
          <w:spacing w:val="4"/>
        </w:rPr>
        <w:t>％，較預計進度落後</w:t>
      </w:r>
      <w:r w:rsidR="00C60ABB">
        <w:rPr>
          <w:rFonts w:hint="eastAsia"/>
          <w:color w:val="000000" w:themeColor="text1"/>
          <w:spacing w:val="4"/>
        </w:rPr>
        <w:t>0.25</w:t>
      </w:r>
      <w:r w:rsidR="00C60ABB" w:rsidRPr="007023EB">
        <w:rPr>
          <w:rFonts w:hint="eastAsia"/>
          <w:color w:val="000000" w:themeColor="text1"/>
          <w:spacing w:val="4"/>
        </w:rPr>
        <w:t>個百分點，係</w:t>
      </w:r>
      <w:r w:rsidR="00C60ABB" w:rsidRPr="00C60ABB">
        <w:rPr>
          <w:rFonts w:hint="eastAsia"/>
          <w:color w:val="000000" w:themeColor="text1"/>
          <w:spacing w:val="4"/>
        </w:rPr>
        <w:t>受天災停工及工程招標作業未如預期，</w:t>
      </w:r>
      <w:r w:rsidR="00694D08">
        <w:rPr>
          <w:rFonts w:hint="eastAsia"/>
          <w:color w:val="000000" w:themeColor="text1"/>
          <w:spacing w:val="4"/>
        </w:rPr>
        <w:t>致</w:t>
      </w:r>
      <w:proofErr w:type="gramStart"/>
      <w:r w:rsidR="00C60ABB" w:rsidRPr="00C60ABB">
        <w:rPr>
          <w:rFonts w:hint="eastAsia"/>
          <w:color w:val="000000" w:themeColor="text1"/>
          <w:spacing w:val="4"/>
        </w:rPr>
        <w:t>影響工進</w:t>
      </w:r>
      <w:proofErr w:type="gramEnd"/>
      <w:r w:rsidR="00B84C22">
        <w:rPr>
          <w:rFonts w:hint="eastAsia"/>
          <w:color w:val="000000" w:themeColor="text1"/>
          <w:spacing w:val="4"/>
        </w:rPr>
        <w:t>；</w:t>
      </w:r>
      <w:r w:rsidR="00C60ABB">
        <w:rPr>
          <w:rFonts w:hint="eastAsia"/>
          <w:color w:val="000000" w:themeColor="text1"/>
          <w:spacing w:val="4"/>
        </w:rPr>
        <w:t>H.</w:t>
      </w:r>
      <w:proofErr w:type="gramStart"/>
      <w:r w:rsidR="007F1FDB" w:rsidRPr="007F1FDB">
        <w:rPr>
          <w:rFonts w:hint="eastAsia"/>
          <w:color w:val="000000" w:themeColor="text1"/>
          <w:spacing w:val="4"/>
        </w:rPr>
        <w:t>臺</w:t>
      </w:r>
      <w:proofErr w:type="gramEnd"/>
      <w:r w:rsidR="007F1FDB" w:rsidRPr="007F1FDB">
        <w:rPr>
          <w:rFonts w:hint="eastAsia"/>
          <w:color w:val="000000" w:themeColor="text1"/>
          <w:spacing w:val="4"/>
        </w:rPr>
        <w:t>鐵公司營業所需車輛維修第1期計畫(113年至116年)</w:t>
      </w:r>
      <w:r w:rsidR="00C60ABB">
        <w:rPr>
          <w:rFonts w:hint="eastAsia"/>
          <w:color w:val="000000" w:themeColor="text1"/>
          <w:spacing w:val="4"/>
        </w:rPr>
        <w:t>，</w:t>
      </w:r>
      <w:r w:rsidR="00C60ABB" w:rsidRPr="007023EB">
        <w:rPr>
          <w:rFonts w:hint="eastAsia"/>
          <w:color w:val="000000" w:themeColor="text1"/>
          <w:spacing w:val="4"/>
        </w:rPr>
        <w:t>預算投資金額</w:t>
      </w:r>
      <w:r w:rsidR="007F1FDB">
        <w:rPr>
          <w:rFonts w:hint="eastAsia"/>
          <w:color w:val="000000" w:themeColor="text1"/>
          <w:spacing w:val="4"/>
        </w:rPr>
        <w:t>132</w:t>
      </w:r>
      <w:r w:rsidR="00C60ABB" w:rsidRPr="007023EB">
        <w:rPr>
          <w:rFonts w:hint="eastAsia"/>
          <w:color w:val="000000" w:themeColor="text1"/>
          <w:spacing w:val="4"/>
        </w:rPr>
        <w:t>億</w:t>
      </w:r>
      <w:r w:rsidR="007F1FDB">
        <w:rPr>
          <w:rFonts w:hint="eastAsia"/>
          <w:color w:val="000000" w:themeColor="text1"/>
          <w:spacing w:val="4"/>
        </w:rPr>
        <w:t>1</w:t>
      </w:r>
      <w:r w:rsidR="00C60ABB" w:rsidRPr="007023EB">
        <w:rPr>
          <w:rFonts w:hint="eastAsia"/>
          <w:color w:val="000000" w:themeColor="text1"/>
          <w:spacing w:val="4"/>
        </w:rPr>
        <w:t>,</w:t>
      </w:r>
      <w:r w:rsidR="007F1FDB">
        <w:rPr>
          <w:rFonts w:hint="eastAsia"/>
          <w:color w:val="000000" w:themeColor="text1"/>
          <w:spacing w:val="4"/>
        </w:rPr>
        <w:t>825</w:t>
      </w:r>
      <w:r w:rsidR="00C60ABB" w:rsidRPr="007023EB">
        <w:rPr>
          <w:rFonts w:hint="eastAsia"/>
          <w:color w:val="000000" w:themeColor="text1"/>
          <w:spacing w:val="4"/>
        </w:rPr>
        <w:t>萬元，實際進度</w:t>
      </w:r>
      <w:r w:rsidR="007F1FDB">
        <w:rPr>
          <w:rFonts w:hint="eastAsia"/>
          <w:color w:val="000000" w:themeColor="text1"/>
          <w:spacing w:val="4"/>
        </w:rPr>
        <w:t>8.06</w:t>
      </w:r>
      <w:r w:rsidR="00C60ABB" w:rsidRPr="007023EB">
        <w:rPr>
          <w:rFonts w:hint="eastAsia"/>
          <w:color w:val="000000" w:themeColor="text1"/>
          <w:spacing w:val="4"/>
        </w:rPr>
        <w:t>％，較預計進度落後</w:t>
      </w:r>
      <w:r w:rsidR="00C60ABB">
        <w:rPr>
          <w:rFonts w:hint="eastAsia"/>
          <w:color w:val="000000" w:themeColor="text1"/>
          <w:spacing w:val="4"/>
        </w:rPr>
        <w:t>0.</w:t>
      </w:r>
      <w:r w:rsidR="007F1FDB">
        <w:rPr>
          <w:rFonts w:hint="eastAsia"/>
          <w:color w:val="000000" w:themeColor="text1"/>
          <w:spacing w:val="4"/>
        </w:rPr>
        <w:t>11</w:t>
      </w:r>
      <w:r w:rsidR="00C60ABB" w:rsidRPr="007023EB">
        <w:rPr>
          <w:rFonts w:hint="eastAsia"/>
          <w:color w:val="000000" w:themeColor="text1"/>
          <w:spacing w:val="4"/>
        </w:rPr>
        <w:t>個百分點，係</w:t>
      </w:r>
      <w:r w:rsidR="007F1FDB" w:rsidRPr="007F1FDB">
        <w:rPr>
          <w:rFonts w:hint="eastAsia"/>
          <w:color w:val="000000" w:themeColor="text1"/>
          <w:spacing w:val="4"/>
        </w:rPr>
        <w:t>車輛維修輛數較預計減少</w:t>
      </w:r>
      <w:r w:rsidR="00694D08">
        <w:rPr>
          <w:rFonts w:hint="eastAsia"/>
          <w:color w:val="000000" w:themeColor="text1"/>
          <w:spacing w:val="4"/>
        </w:rPr>
        <w:t>所致</w:t>
      </w:r>
      <w:r w:rsidR="00D67A19" w:rsidRPr="007023EB">
        <w:rPr>
          <w:rFonts w:hint="eastAsia"/>
          <w:color w:val="000000" w:themeColor="text1"/>
          <w:spacing w:val="4"/>
        </w:rPr>
        <w:t>。</w:t>
      </w:r>
    </w:p>
    <w:p w14:paraId="3B7B5549" w14:textId="3BD74161" w:rsidR="00D67A19" w:rsidRPr="007023EB" w:rsidRDefault="00D67A19" w:rsidP="00B237AD">
      <w:pPr>
        <w:pStyle w:val="012"/>
        <w:spacing w:line="480" w:lineRule="exact"/>
        <w:ind w:firstLine="48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有關</w:t>
      </w:r>
      <w:proofErr w:type="gramStart"/>
      <w:r w:rsidRPr="007023EB">
        <w:rPr>
          <w:rFonts w:hint="eastAsia"/>
          <w:color w:val="000000" w:themeColor="text1"/>
        </w:rPr>
        <w:t>11</w:t>
      </w:r>
      <w:r w:rsidR="00DC038E">
        <w:rPr>
          <w:rFonts w:hint="eastAsia"/>
          <w:color w:val="000000" w:themeColor="text1"/>
        </w:rPr>
        <w:t>3</w:t>
      </w:r>
      <w:proofErr w:type="gramEnd"/>
      <w:r w:rsidRPr="007023EB">
        <w:rPr>
          <w:rFonts w:hint="eastAsia"/>
          <w:color w:val="000000" w:themeColor="text1"/>
        </w:rPr>
        <w:t>年度8</w:t>
      </w:r>
      <w:r w:rsidR="009D45A6" w:rsidRPr="007023EB">
        <w:rPr>
          <w:color w:val="000000" w:themeColor="text1"/>
        </w:rPr>
        <w:t>1</w:t>
      </w:r>
      <w:r w:rsidRPr="007023EB">
        <w:rPr>
          <w:rFonts w:hint="eastAsia"/>
          <w:color w:val="000000" w:themeColor="text1"/>
        </w:rPr>
        <w:t>項尚待以後年度繼續執行完成之計畫，其投資金額、累計可用預算數、累計支用數、計畫累計進度、落後原因及其他說明等，詳</w:t>
      </w:r>
      <w:proofErr w:type="gramStart"/>
      <w:r w:rsidRPr="007023EB">
        <w:rPr>
          <w:rFonts w:hint="eastAsia"/>
          <w:color w:val="000000" w:themeColor="text1"/>
        </w:rPr>
        <w:t>后</w:t>
      </w:r>
      <w:proofErr w:type="gramEnd"/>
      <w:r w:rsidRPr="007023EB">
        <w:rPr>
          <w:rFonts w:hint="eastAsia"/>
          <w:color w:val="000000" w:themeColor="text1"/>
        </w:rPr>
        <w:t>附表。</w:t>
      </w:r>
    </w:p>
    <w:p w14:paraId="05839B07" w14:textId="77777777" w:rsidR="00D67A19" w:rsidRPr="007023EB" w:rsidRDefault="00D67A19" w:rsidP="001D75E7">
      <w:pPr>
        <w:pStyle w:val="316P"/>
        <w:spacing w:before="72" w:after="72" w:line="500" w:lineRule="exact"/>
        <w:ind w:firstLine="32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三、審核情形</w:t>
      </w:r>
    </w:p>
    <w:p w14:paraId="24DF164A" w14:textId="3B6EDB51" w:rsidR="00D67A19" w:rsidRPr="007023EB" w:rsidRDefault="00D67A19" w:rsidP="0028081F">
      <w:pPr>
        <w:pStyle w:val="012"/>
        <w:widowControl/>
        <w:spacing w:line="470" w:lineRule="exact"/>
        <w:ind w:firstLine="48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各國營事業重大購建固定資產計畫項數多，且投資金額甚為龐鉅，其計畫執行良</w:t>
      </w:r>
      <w:proofErr w:type="gramStart"/>
      <w:r w:rsidRPr="007023EB">
        <w:rPr>
          <w:rFonts w:hint="eastAsia"/>
          <w:color w:val="000000" w:themeColor="text1"/>
        </w:rPr>
        <w:t>窳</w:t>
      </w:r>
      <w:proofErr w:type="gramEnd"/>
      <w:r w:rsidRPr="007023EB">
        <w:rPr>
          <w:rFonts w:hint="eastAsia"/>
          <w:color w:val="000000" w:themeColor="text1"/>
        </w:rPr>
        <w:t>，</w:t>
      </w:r>
      <w:proofErr w:type="gramStart"/>
      <w:r w:rsidRPr="007023EB">
        <w:rPr>
          <w:rFonts w:hint="eastAsia"/>
          <w:color w:val="000000" w:themeColor="text1"/>
        </w:rPr>
        <w:t>攸</w:t>
      </w:r>
      <w:proofErr w:type="gramEnd"/>
      <w:r w:rsidRPr="007023EB">
        <w:rPr>
          <w:rFonts w:hint="eastAsia"/>
          <w:color w:val="000000" w:themeColor="text1"/>
        </w:rPr>
        <w:t>關各事業經營成敗，亦影響國家經濟發展及國民生活品質之提升，本部歷年均列為加強考核項目之</w:t>
      </w:r>
      <w:proofErr w:type="gramStart"/>
      <w:r w:rsidRPr="007023EB">
        <w:rPr>
          <w:rFonts w:hint="eastAsia"/>
          <w:color w:val="000000" w:themeColor="text1"/>
        </w:rPr>
        <w:t>一</w:t>
      </w:r>
      <w:proofErr w:type="gramEnd"/>
      <w:r w:rsidRPr="007023EB">
        <w:rPr>
          <w:rFonts w:hint="eastAsia"/>
          <w:color w:val="000000" w:themeColor="text1"/>
        </w:rPr>
        <w:t>。</w:t>
      </w:r>
      <w:proofErr w:type="gramStart"/>
      <w:r w:rsidRPr="007023EB">
        <w:rPr>
          <w:rFonts w:hint="eastAsia"/>
          <w:color w:val="000000" w:themeColor="text1"/>
        </w:rPr>
        <w:t>11</w:t>
      </w:r>
      <w:r w:rsidR="005F432A">
        <w:rPr>
          <w:rFonts w:hint="eastAsia"/>
          <w:color w:val="000000" w:themeColor="text1"/>
        </w:rPr>
        <w:t>3</w:t>
      </w:r>
      <w:proofErr w:type="gramEnd"/>
      <w:r w:rsidRPr="007023EB">
        <w:rPr>
          <w:rFonts w:hint="eastAsia"/>
          <w:color w:val="000000" w:themeColor="text1"/>
        </w:rPr>
        <w:t>年度各項重大購建固定資產計畫預算執行率欠佳、實際進度較預計進度落後者，本部已分別函請相關主管機關或各事業檢討改善，據復：已檢討並</w:t>
      </w:r>
      <w:proofErr w:type="gramStart"/>
      <w:r w:rsidRPr="007023EB">
        <w:rPr>
          <w:rFonts w:hint="eastAsia"/>
          <w:color w:val="000000" w:themeColor="text1"/>
        </w:rPr>
        <w:t>研</w:t>
      </w:r>
      <w:proofErr w:type="gramEnd"/>
      <w:r w:rsidRPr="007023EB">
        <w:rPr>
          <w:rFonts w:hint="eastAsia"/>
          <w:color w:val="000000" w:themeColor="text1"/>
        </w:rPr>
        <w:t>訂改善措施積極執行中，本部已列管繼續注意加強考核其改善成效。茲將所提重要審核意見</w:t>
      </w:r>
      <w:proofErr w:type="gramStart"/>
      <w:r w:rsidRPr="007023EB">
        <w:rPr>
          <w:rFonts w:hint="eastAsia"/>
          <w:color w:val="000000" w:themeColor="text1"/>
        </w:rPr>
        <w:t>歸納摘述如次</w:t>
      </w:r>
      <w:proofErr w:type="gramEnd"/>
      <w:r w:rsidRPr="007023EB">
        <w:rPr>
          <w:rFonts w:hint="eastAsia"/>
          <w:color w:val="000000" w:themeColor="text1"/>
        </w:rPr>
        <w:t>：</w:t>
      </w:r>
    </w:p>
    <w:p w14:paraId="1D66D7F2" w14:textId="76433F82" w:rsidR="00D67A19" w:rsidRPr="007023EB" w:rsidRDefault="00D67A19" w:rsidP="00B237AD">
      <w:pPr>
        <w:pStyle w:val="414P"/>
        <w:spacing w:before="72" w:after="72" w:line="480" w:lineRule="exact"/>
        <w:ind w:firstLine="561"/>
        <w:rPr>
          <w:b w:val="0"/>
          <w:bCs/>
          <w:color w:val="000000" w:themeColor="text1"/>
          <w:spacing w:val="-6"/>
          <w:sz w:val="24"/>
        </w:rPr>
      </w:pPr>
      <w:r w:rsidRPr="007023EB">
        <w:rPr>
          <w:rFonts w:hint="eastAsia"/>
          <w:color w:val="000000" w:themeColor="text1"/>
          <w:szCs w:val="28"/>
        </w:rPr>
        <w:t xml:space="preserve">（一）　</w:t>
      </w:r>
      <w:r w:rsidR="00160CBB" w:rsidRPr="007023EB">
        <w:rPr>
          <w:rFonts w:hint="eastAsia"/>
          <w:color w:val="000000" w:themeColor="text1"/>
          <w:szCs w:val="28"/>
        </w:rPr>
        <w:t>共同事項</w:t>
      </w:r>
      <w:r w:rsidRPr="007023EB">
        <w:rPr>
          <w:rFonts w:hint="eastAsia"/>
          <w:color w:val="000000" w:themeColor="text1"/>
          <w:szCs w:val="28"/>
        </w:rPr>
        <w:t>：</w:t>
      </w:r>
      <w:r w:rsidR="00160CBB" w:rsidRPr="00081E09">
        <w:rPr>
          <w:rFonts w:hint="eastAsia"/>
          <w:b w:val="0"/>
          <w:color w:val="000000" w:themeColor="text1"/>
          <w:spacing w:val="4"/>
          <w:sz w:val="24"/>
        </w:rPr>
        <w:t>經濟部所屬台灣糖業公司、台灣中油公司、台灣電力公司、台灣自來水公司辦理7</w:t>
      </w:r>
      <w:r w:rsidR="0027106F" w:rsidRPr="00081E09">
        <w:rPr>
          <w:rFonts w:hint="eastAsia"/>
          <w:b w:val="0"/>
          <w:color w:val="000000" w:themeColor="text1"/>
          <w:spacing w:val="4"/>
          <w:sz w:val="24"/>
        </w:rPr>
        <w:t>5</w:t>
      </w:r>
      <w:r w:rsidR="00160CBB" w:rsidRPr="00081E09">
        <w:rPr>
          <w:rFonts w:hint="eastAsia"/>
          <w:b w:val="0"/>
          <w:color w:val="000000" w:themeColor="text1"/>
          <w:spacing w:val="4"/>
          <w:sz w:val="24"/>
        </w:rPr>
        <w:t>項計畫</w:t>
      </w:r>
      <w:r w:rsidR="00160CBB" w:rsidRPr="00081E09">
        <w:rPr>
          <w:rFonts w:hint="eastAsia"/>
          <w:b w:val="0"/>
          <w:bCs/>
          <w:color w:val="000000" w:themeColor="text1"/>
          <w:spacing w:val="4"/>
          <w:sz w:val="24"/>
        </w:rPr>
        <w:t>，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預算投資金額2兆</w:t>
      </w:r>
      <w:r w:rsidR="0027106F" w:rsidRPr="00081E09">
        <w:rPr>
          <w:b w:val="0"/>
          <w:bCs/>
          <w:color w:val="000000" w:themeColor="text1"/>
          <w:spacing w:val="4"/>
          <w:sz w:val="24"/>
        </w:rPr>
        <w:t>7,665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億</w:t>
      </w:r>
      <w:r w:rsidR="0027106F" w:rsidRPr="00081E09">
        <w:rPr>
          <w:rFonts w:hint="eastAsia"/>
          <w:b w:val="0"/>
          <w:bCs/>
          <w:color w:val="000000" w:themeColor="text1"/>
          <w:spacing w:val="4"/>
          <w:sz w:val="24"/>
        </w:rPr>
        <w:t>9</w:t>
      </w:r>
      <w:r w:rsidR="0027106F" w:rsidRPr="00081E09">
        <w:rPr>
          <w:b w:val="0"/>
          <w:bCs/>
          <w:color w:val="000000" w:themeColor="text1"/>
          <w:spacing w:val="4"/>
          <w:sz w:val="24"/>
        </w:rPr>
        <w:t>,855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萬</w:t>
      </w:r>
      <w:r w:rsidR="00436ED7" w:rsidRPr="00081E09">
        <w:rPr>
          <w:rFonts w:hint="eastAsia"/>
          <w:b w:val="0"/>
          <w:bCs/>
          <w:color w:val="000000" w:themeColor="text1"/>
          <w:spacing w:val="4"/>
          <w:sz w:val="24"/>
        </w:rPr>
        <w:t>餘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元，截至11</w:t>
      </w:r>
      <w:r w:rsidR="0027106F" w:rsidRPr="00081E09">
        <w:rPr>
          <w:b w:val="0"/>
          <w:bCs/>
          <w:color w:val="000000" w:themeColor="text1"/>
          <w:spacing w:val="4"/>
          <w:sz w:val="24"/>
        </w:rPr>
        <w:t>3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年底止，累計可用預算數1兆</w:t>
      </w:r>
      <w:r w:rsidR="002E3E96" w:rsidRPr="00081E09">
        <w:rPr>
          <w:rFonts w:hint="eastAsia"/>
          <w:b w:val="0"/>
          <w:bCs/>
          <w:color w:val="000000" w:themeColor="text1"/>
          <w:spacing w:val="4"/>
          <w:sz w:val="24"/>
        </w:rPr>
        <w:t>2</w:t>
      </w:r>
      <w:r w:rsidR="002E3E96" w:rsidRPr="00081E09">
        <w:rPr>
          <w:b w:val="0"/>
          <w:bCs/>
          <w:color w:val="000000" w:themeColor="text1"/>
          <w:spacing w:val="4"/>
          <w:sz w:val="24"/>
        </w:rPr>
        <w:t>,363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億</w:t>
      </w:r>
      <w:r w:rsidR="002E3E96" w:rsidRPr="00081E09">
        <w:rPr>
          <w:rFonts w:hint="eastAsia"/>
          <w:b w:val="0"/>
          <w:bCs/>
          <w:color w:val="000000" w:themeColor="text1"/>
          <w:spacing w:val="4"/>
          <w:sz w:val="24"/>
        </w:rPr>
        <w:t>9</w:t>
      </w:r>
      <w:r w:rsidR="002E3E96" w:rsidRPr="00081E09">
        <w:rPr>
          <w:b w:val="0"/>
          <w:bCs/>
          <w:color w:val="000000" w:themeColor="text1"/>
          <w:spacing w:val="4"/>
          <w:sz w:val="24"/>
        </w:rPr>
        <w:t>,906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萬餘元，累計支用數1兆</w:t>
      </w:r>
      <w:r w:rsidR="002E3E96" w:rsidRPr="00081E09">
        <w:rPr>
          <w:rFonts w:hint="eastAsia"/>
          <w:b w:val="0"/>
          <w:bCs/>
          <w:color w:val="000000" w:themeColor="text1"/>
          <w:spacing w:val="4"/>
          <w:sz w:val="24"/>
        </w:rPr>
        <w:t>2</w:t>
      </w:r>
      <w:r w:rsidR="002E3E96" w:rsidRPr="00081E09">
        <w:rPr>
          <w:b w:val="0"/>
          <w:bCs/>
          <w:color w:val="000000" w:themeColor="text1"/>
          <w:spacing w:val="4"/>
          <w:sz w:val="24"/>
        </w:rPr>
        <w:t>,053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億</w:t>
      </w:r>
      <w:r w:rsidR="002E3E96" w:rsidRPr="00081E09">
        <w:rPr>
          <w:rFonts w:hint="eastAsia"/>
          <w:b w:val="0"/>
          <w:bCs/>
          <w:color w:val="000000" w:themeColor="text1"/>
          <w:spacing w:val="4"/>
          <w:sz w:val="24"/>
        </w:rPr>
        <w:t>1</w:t>
      </w:r>
      <w:r w:rsidR="002E3E96" w:rsidRPr="00081E09">
        <w:rPr>
          <w:b w:val="0"/>
          <w:bCs/>
          <w:color w:val="000000" w:themeColor="text1"/>
          <w:spacing w:val="4"/>
          <w:sz w:val="24"/>
        </w:rPr>
        <w:t>,295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萬餘元，其執行情形，核有：</w:t>
      </w:r>
      <w:r w:rsidR="0029146B" w:rsidRPr="00081E09">
        <w:rPr>
          <w:rFonts w:hint="eastAsia"/>
          <w:b w:val="0"/>
          <w:bCs/>
          <w:color w:val="000000" w:themeColor="text1"/>
          <w:spacing w:val="4"/>
          <w:sz w:val="24"/>
        </w:rPr>
        <w:t>經濟部所屬國營事業為穩定國家民生及發展經濟，辦理重大購建固定資產計畫，惟部</w:t>
      </w:r>
      <w:r w:rsidR="00FE15CA" w:rsidRPr="00081E09">
        <w:rPr>
          <w:rFonts w:hint="eastAsia"/>
          <w:b w:val="0"/>
          <w:bCs/>
          <w:color w:val="000000" w:themeColor="text1"/>
          <w:spacing w:val="4"/>
          <w:sz w:val="24"/>
        </w:rPr>
        <w:t>分</w:t>
      </w:r>
      <w:r w:rsidR="0029146B" w:rsidRPr="00081E09">
        <w:rPr>
          <w:rFonts w:hint="eastAsia"/>
          <w:b w:val="0"/>
          <w:bCs/>
          <w:color w:val="000000" w:themeColor="text1"/>
          <w:spacing w:val="4"/>
          <w:sz w:val="24"/>
        </w:rPr>
        <w:t>計畫執行進度落後、下修計畫</w:t>
      </w:r>
      <w:r w:rsidR="007B2376" w:rsidRPr="00081E09">
        <w:rPr>
          <w:rFonts w:hint="eastAsia"/>
          <w:b w:val="0"/>
          <w:bCs/>
          <w:color w:val="000000" w:themeColor="text1"/>
          <w:spacing w:val="4"/>
          <w:sz w:val="24"/>
        </w:rPr>
        <w:t>投資</w:t>
      </w:r>
      <w:r w:rsidR="0029146B" w:rsidRPr="00081E09">
        <w:rPr>
          <w:rFonts w:hint="eastAsia"/>
          <w:b w:val="0"/>
          <w:bCs/>
          <w:color w:val="000000" w:themeColor="text1"/>
          <w:spacing w:val="4"/>
          <w:sz w:val="24"/>
        </w:rPr>
        <w:t>效益</w:t>
      </w:r>
      <w:r w:rsidR="007B2376" w:rsidRPr="00081E09">
        <w:rPr>
          <w:rFonts w:hint="eastAsia"/>
          <w:b w:val="0"/>
          <w:bCs/>
          <w:color w:val="000000" w:themeColor="text1"/>
          <w:spacing w:val="4"/>
          <w:sz w:val="24"/>
        </w:rPr>
        <w:t>或增加投資金額</w:t>
      </w:r>
      <w:r w:rsidR="00756CE3" w:rsidRPr="00081E09">
        <w:rPr>
          <w:rFonts w:hint="eastAsia"/>
          <w:b w:val="0"/>
          <w:bCs/>
          <w:color w:val="000000" w:themeColor="text1"/>
          <w:spacing w:val="4"/>
          <w:sz w:val="24"/>
        </w:rPr>
        <w:t>等</w:t>
      </w:r>
      <w:r w:rsidR="00C40F18" w:rsidRPr="00081E09">
        <w:rPr>
          <w:rFonts w:hint="eastAsia"/>
          <w:b w:val="0"/>
          <w:bCs/>
          <w:color w:val="000000" w:themeColor="text1"/>
          <w:spacing w:val="4"/>
          <w:sz w:val="24"/>
        </w:rPr>
        <w:t>情事</w:t>
      </w:r>
      <w:r w:rsidRPr="00081E09">
        <w:rPr>
          <w:b w:val="0"/>
          <w:bCs/>
          <w:color w:val="000000" w:themeColor="text1"/>
          <w:spacing w:val="4"/>
          <w:sz w:val="24"/>
        </w:rPr>
        <w:t>，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經函請經濟部督促檢討改善（詳甲</w:t>
      </w:r>
      <w:r w:rsidR="007A7F86" w:rsidRPr="00081E09">
        <w:rPr>
          <w:rFonts w:hint="eastAsia"/>
          <w:b w:val="0"/>
          <w:bCs/>
          <w:color w:val="000000" w:themeColor="text1"/>
          <w:spacing w:val="4"/>
          <w:sz w:val="24"/>
        </w:rPr>
        <w:t>－</w:t>
      </w:r>
      <w:r w:rsidR="007B2376" w:rsidRPr="00081E09">
        <w:rPr>
          <w:rFonts w:hint="eastAsia"/>
          <w:b w:val="0"/>
          <w:bCs/>
          <w:color w:val="000000" w:themeColor="text1"/>
          <w:spacing w:val="4"/>
          <w:sz w:val="24"/>
        </w:rPr>
        <w:t>31</w:t>
      </w:r>
      <w:r w:rsidR="00FC5D3A" w:rsidRPr="00081E09">
        <w:rPr>
          <w:rFonts w:hint="eastAsia"/>
          <w:b w:val="0"/>
          <w:color w:val="000000" w:themeColor="text1"/>
          <w:spacing w:val="4"/>
          <w:sz w:val="24"/>
        </w:rPr>
        <w:t>頁</w:t>
      </w:r>
      <w:r w:rsidRPr="00081E09">
        <w:rPr>
          <w:rFonts w:hint="eastAsia"/>
          <w:b w:val="0"/>
          <w:bCs/>
          <w:color w:val="000000" w:themeColor="text1"/>
          <w:spacing w:val="4"/>
          <w:sz w:val="24"/>
        </w:rPr>
        <w:t>）。</w:t>
      </w:r>
    </w:p>
    <w:p w14:paraId="313AFB03" w14:textId="65E9838B" w:rsidR="00160CBB" w:rsidRPr="007023EB" w:rsidRDefault="00160CBB" w:rsidP="0029146B">
      <w:pPr>
        <w:pStyle w:val="414P"/>
        <w:spacing w:before="72" w:after="72" w:line="480" w:lineRule="exact"/>
        <w:ind w:firstLine="561"/>
        <w:rPr>
          <w:b w:val="0"/>
          <w:bCs/>
          <w:color w:val="000000" w:themeColor="text1"/>
          <w:szCs w:val="28"/>
          <w:shd w:val="pct15" w:color="auto" w:fill="FFFFFF"/>
        </w:rPr>
      </w:pPr>
      <w:r w:rsidRPr="007023EB">
        <w:rPr>
          <w:rFonts w:hint="eastAsia"/>
          <w:color w:val="000000" w:themeColor="text1"/>
          <w:szCs w:val="28"/>
        </w:rPr>
        <w:t>（</w:t>
      </w:r>
      <w:r w:rsidR="00425F50" w:rsidRPr="007023EB">
        <w:rPr>
          <w:rFonts w:hint="eastAsia"/>
          <w:color w:val="000000" w:themeColor="text1"/>
          <w:szCs w:val="28"/>
        </w:rPr>
        <w:t>二</w:t>
      </w:r>
      <w:r w:rsidR="00A83973" w:rsidRPr="007023EB">
        <w:rPr>
          <w:rFonts w:hint="eastAsia"/>
          <w:color w:val="000000" w:themeColor="text1"/>
          <w:szCs w:val="28"/>
        </w:rPr>
        <w:t>）　個別事項</w:t>
      </w:r>
    </w:p>
    <w:p w14:paraId="0D772833" w14:textId="6D473838" w:rsidR="00D67A19" w:rsidRPr="00864994" w:rsidRDefault="00A81C7E" w:rsidP="00B237AD">
      <w:pPr>
        <w:pStyle w:val="414P"/>
        <w:spacing w:before="72" w:after="72" w:line="480" w:lineRule="exact"/>
        <w:ind w:firstLineChars="450" w:firstLine="1081"/>
        <w:rPr>
          <w:b w:val="0"/>
          <w:color w:val="000000" w:themeColor="text1"/>
          <w:sz w:val="24"/>
        </w:rPr>
      </w:pPr>
      <w:r w:rsidRPr="007023EB">
        <w:rPr>
          <w:rFonts w:hint="eastAsia"/>
          <w:color w:val="000000" w:themeColor="text1"/>
          <w:sz w:val="24"/>
        </w:rPr>
        <w:t>1</w:t>
      </w:r>
      <w:r w:rsidRPr="007023EB">
        <w:rPr>
          <w:color w:val="000000" w:themeColor="text1"/>
          <w:sz w:val="24"/>
        </w:rPr>
        <w:t>.</w:t>
      </w:r>
      <w:r w:rsidR="00D67A19" w:rsidRPr="007023EB">
        <w:rPr>
          <w:rFonts w:hint="eastAsia"/>
          <w:color w:val="000000" w:themeColor="text1"/>
          <w:sz w:val="24"/>
        </w:rPr>
        <w:t xml:space="preserve">　台灣糖業公司</w:t>
      </w:r>
      <w:r w:rsidR="00160CBB" w:rsidRPr="007023EB">
        <w:rPr>
          <w:rFonts w:hint="eastAsia"/>
          <w:color w:val="000000" w:themeColor="text1"/>
          <w:sz w:val="24"/>
        </w:rPr>
        <w:t>：</w:t>
      </w:r>
      <w:r w:rsidR="00776199" w:rsidRPr="00776199">
        <w:rPr>
          <w:rFonts w:hint="eastAsia"/>
          <w:b w:val="0"/>
          <w:color w:val="000000" w:themeColor="text1"/>
          <w:sz w:val="24"/>
        </w:rPr>
        <w:t>農業循環豬場改建投資計畫</w:t>
      </w:r>
      <w:r w:rsidR="00B353C5">
        <w:rPr>
          <w:rFonts w:hint="eastAsia"/>
          <w:b w:val="0"/>
          <w:color w:val="000000" w:themeColor="text1"/>
          <w:sz w:val="24"/>
        </w:rPr>
        <w:t>：</w:t>
      </w:r>
      <w:r w:rsidR="00776199" w:rsidRPr="00776199">
        <w:rPr>
          <w:rFonts w:hint="eastAsia"/>
          <w:b w:val="0"/>
          <w:color w:val="000000" w:themeColor="text1"/>
          <w:sz w:val="24"/>
        </w:rPr>
        <w:t>預算投資金額124億</w:t>
      </w:r>
      <w:r w:rsidR="00776199" w:rsidRPr="00FE15CA">
        <w:rPr>
          <w:rFonts w:hint="eastAsia"/>
          <w:b w:val="0"/>
          <w:color w:val="000000" w:themeColor="text1"/>
          <w:sz w:val="24"/>
        </w:rPr>
        <w:t>4,606萬餘元，執行期程為107年10月至114年6月，截至113年底止，累計可用預算數</w:t>
      </w:r>
      <w:r w:rsidR="00337F55" w:rsidRPr="00FE15CA">
        <w:rPr>
          <w:rFonts w:hint="eastAsia"/>
          <w:b w:val="0"/>
          <w:color w:val="000000" w:themeColor="text1"/>
          <w:sz w:val="24"/>
        </w:rPr>
        <w:t>與累計支用</w:t>
      </w:r>
      <w:proofErr w:type="gramStart"/>
      <w:r w:rsidR="00337F55" w:rsidRPr="00FE15CA">
        <w:rPr>
          <w:rFonts w:hint="eastAsia"/>
          <w:b w:val="0"/>
          <w:color w:val="000000" w:themeColor="text1"/>
          <w:sz w:val="24"/>
        </w:rPr>
        <w:t>數均為</w:t>
      </w:r>
      <w:r w:rsidR="00776199" w:rsidRPr="00FE15CA">
        <w:rPr>
          <w:rFonts w:hint="eastAsia"/>
          <w:b w:val="0"/>
          <w:color w:val="000000" w:themeColor="text1"/>
          <w:sz w:val="24"/>
        </w:rPr>
        <w:t>107</w:t>
      </w:r>
      <w:r w:rsidR="00776199" w:rsidRPr="00FE15CA">
        <w:rPr>
          <w:rFonts w:hint="eastAsia"/>
          <w:b w:val="0"/>
          <w:color w:val="000000" w:themeColor="text1"/>
          <w:sz w:val="24"/>
        </w:rPr>
        <w:lastRenderedPageBreak/>
        <w:t>億</w:t>
      </w:r>
      <w:proofErr w:type="gramEnd"/>
      <w:r w:rsidR="00776199" w:rsidRPr="00FE15CA">
        <w:rPr>
          <w:rFonts w:hint="eastAsia"/>
          <w:b w:val="0"/>
          <w:color w:val="000000" w:themeColor="text1"/>
          <w:sz w:val="24"/>
        </w:rPr>
        <w:t>3,979萬元，其執行情形，核有：</w:t>
      </w:r>
      <w:r w:rsidR="000E53D8">
        <w:rPr>
          <w:rFonts w:hint="eastAsia"/>
          <w:b w:val="0"/>
          <w:color w:val="000000" w:themeColor="text1"/>
          <w:sz w:val="24"/>
        </w:rPr>
        <w:t>為加速畜</w:t>
      </w:r>
      <w:proofErr w:type="gramStart"/>
      <w:r w:rsidR="000E53D8">
        <w:rPr>
          <w:rFonts w:hint="eastAsia"/>
          <w:b w:val="0"/>
          <w:color w:val="000000" w:themeColor="text1"/>
          <w:sz w:val="24"/>
        </w:rPr>
        <w:t>殖</w:t>
      </w:r>
      <w:proofErr w:type="gramEnd"/>
      <w:r w:rsidR="00411C35">
        <w:rPr>
          <w:rFonts w:hint="eastAsia"/>
          <w:b w:val="0"/>
          <w:color w:val="000000" w:themeColor="text1"/>
          <w:sz w:val="24"/>
        </w:rPr>
        <w:t>事業</w:t>
      </w:r>
      <w:r w:rsidR="000E53D8">
        <w:rPr>
          <w:rFonts w:hint="eastAsia"/>
          <w:b w:val="0"/>
          <w:color w:val="000000" w:themeColor="text1"/>
          <w:sz w:val="24"/>
        </w:rPr>
        <w:t>現代化辦理</w:t>
      </w:r>
      <w:r w:rsidR="00776199" w:rsidRPr="00FE15CA">
        <w:rPr>
          <w:rFonts w:hint="eastAsia"/>
          <w:b w:val="0"/>
          <w:color w:val="000000" w:themeColor="text1"/>
          <w:sz w:val="24"/>
        </w:rPr>
        <w:t>豬場改建計畫</w:t>
      </w:r>
      <w:r w:rsidR="00411C35">
        <w:rPr>
          <w:rFonts w:hint="eastAsia"/>
          <w:b w:val="0"/>
          <w:color w:val="000000" w:themeColor="text1"/>
          <w:sz w:val="24"/>
        </w:rPr>
        <w:t>，</w:t>
      </w:r>
      <w:proofErr w:type="gramStart"/>
      <w:r w:rsidR="000E53D8">
        <w:rPr>
          <w:rFonts w:hint="eastAsia"/>
          <w:b w:val="0"/>
          <w:color w:val="000000" w:themeColor="text1"/>
          <w:sz w:val="24"/>
        </w:rPr>
        <w:t>惟</w:t>
      </w:r>
      <w:r w:rsidR="00776199" w:rsidRPr="00FE15CA">
        <w:rPr>
          <w:rFonts w:hint="eastAsia"/>
          <w:b w:val="0"/>
          <w:color w:val="000000" w:themeColor="text1"/>
          <w:sz w:val="24"/>
        </w:rPr>
        <w:t>統包</w:t>
      </w:r>
      <w:proofErr w:type="gramEnd"/>
      <w:r w:rsidR="00776199" w:rsidRPr="00FE15CA">
        <w:rPr>
          <w:rFonts w:hint="eastAsia"/>
          <w:b w:val="0"/>
          <w:color w:val="000000" w:themeColor="text1"/>
          <w:sz w:val="24"/>
        </w:rPr>
        <w:t>工程進度未達修正後預計目標</w:t>
      </w:r>
      <w:r w:rsidR="00776199" w:rsidRPr="00776199">
        <w:rPr>
          <w:rFonts w:hint="eastAsia"/>
          <w:b w:val="0"/>
          <w:color w:val="000000" w:themeColor="text1"/>
          <w:sz w:val="24"/>
        </w:rPr>
        <w:t>且距契約預定完工日期落後逾6至31個月，</w:t>
      </w:r>
      <w:r w:rsidR="00864994">
        <w:rPr>
          <w:rFonts w:hint="eastAsia"/>
          <w:b w:val="0"/>
          <w:color w:val="000000" w:themeColor="text1"/>
          <w:sz w:val="24"/>
        </w:rPr>
        <w:t>又</w:t>
      </w:r>
      <w:r w:rsidR="00776199" w:rsidRPr="00776199">
        <w:rPr>
          <w:rFonts w:hint="eastAsia"/>
          <w:b w:val="0"/>
          <w:color w:val="000000" w:themeColor="text1"/>
          <w:sz w:val="24"/>
        </w:rPr>
        <w:t>工程施工期間部分畜</w:t>
      </w:r>
      <w:proofErr w:type="gramStart"/>
      <w:r w:rsidR="00776199" w:rsidRPr="00776199">
        <w:rPr>
          <w:rFonts w:hint="eastAsia"/>
          <w:b w:val="0"/>
          <w:color w:val="000000" w:themeColor="text1"/>
          <w:sz w:val="24"/>
        </w:rPr>
        <w:t>殖</w:t>
      </w:r>
      <w:proofErr w:type="gramEnd"/>
      <w:r w:rsidR="00776199" w:rsidRPr="00776199">
        <w:rPr>
          <w:rFonts w:hint="eastAsia"/>
          <w:b w:val="0"/>
          <w:color w:val="000000" w:themeColor="text1"/>
          <w:sz w:val="24"/>
        </w:rPr>
        <w:t>場因違反環保</w:t>
      </w:r>
      <w:proofErr w:type="gramStart"/>
      <w:r w:rsidR="00776199" w:rsidRPr="00776199">
        <w:rPr>
          <w:rFonts w:hint="eastAsia"/>
          <w:b w:val="0"/>
          <w:color w:val="000000" w:themeColor="text1"/>
          <w:sz w:val="24"/>
        </w:rPr>
        <w:t>法規遭裁罰</w:t>
      </w:r>
      <w:proofErr w:type="gramEnd"/>
      <w:r w:rsidR="00776199" w:rsidRPr="00776199">
        <w:rPr>
          <w:rFonts w:hint="eastAsia"/>
          <w:b w:val="0"/>
          <w:color w:val="000000" w:themeColor="text1"/>
          <w:sz w:val="24"/>
        </w:rPr>
        <w:t>之事件頻仍等情事，經函請台灣糖業公司檢討改善（詳乙－</w:t>
      </w:r>
      <w:r w:rsidR="00AB45C5">
        <w:rPr>
          <w:rFonts w:hint="eastAsia"/>
          <w:b w:val="0"/>
          <w:color w:val="000000" w:themeColor="text1"/>
          <w:sz w:val="24"/>
        </w:rPr>
        <w:t>42</w:t>
      </w:r>
      <w:r w:rsidR="00776199" w:rsidRPr="00776199">
        <w:rPr>
          <w:rFonts w:hint="eastAsia"/>
          <w:b w:val="0"/>
          <w:color w:val="000000" w:themeColor="text1"/>
          <w:sz w:val="24"/>
        </w:rPr>
        <w:t>頁）</w:t>
      </w:r>
      <w:r w:rsidR="00160CBB" w:rsidRPr="007023EB">
        <w:rPr>
          <w:rFonts w:hint="eastAsia"/>
          <w:b w:val="0"/>
          <w:color w:val="000000" w:themeColor="text1"/>
          <w:sz w:val="24"/>
        </w:rPr>
        <w:t>。</w:t>
      </w:r>
    </w:p>
    <w:p w14:paraId="578C2F92" w14:textId="6DF63587" w:rsidR="00D67A19" w:rsidRPr="007023EB" w:rsidRDefault="00A81C7E" w:rsidP="0000475B">
      <w:pPr>
        <w:pStyle w:val="414P"/>
        <w:spacing w:beforeLines="0" w:before="0" w:afterLines="0" w:after="0" w:line="480" w:lineRule="exact"/>
        <w:ind w:firstLineChars="450" w:firstLine="1081"/>
        <w:rPr>
          <w:color w:val="000000" w:themeColor="text1"/>
          <w:sz w:val="24"/>
        </w:rPr>
      </w:pPr>
      <w:r w:rsidRPr="007023EB">
        <w:rPr>
          <w:rFonts w:hint="eastAsia"/>
          <w:color w:val="000000" w:themeColor="text1"/>
          <w:sz w:val="24"/>
        </w:rPr>
        <w:t>2</w:t>
      </w:r>
      <w:r w:rsidRPr="007023EB">
        <w:rPr>
          <w:color w:val="000000" w:themeColor="text1"/>
          <w:sz w:val="24"/>
        </w:rPr>
        <w:t>.</w:t>
      </w:r>
      <w:r w:rsidR="00D67A19" w:rsidRPr="007023EB">
        <w:rPr>
          <w:rFonts w:hint="eastAsia"/>
          <w:color w:val="000000" w:themeColor="text1"/>
          <w:sz w:val="24"/>
        </w:rPr>
        <w:t xml:space="preserve">　台灣中油公司</w:t>
      </w:r>
    </w:p>
    <w:p w14:paraId="3809E28F" w14:textId="568F62FA" w:rsidR="00D67A19" w:rsidRPr="002769A2" w:rsidRDefault="002D2803" w:rsidP="001D75E7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（</w:t>
      </w:r>
      <w:r w:rsidR="00D67A19" w:rsidRPr="007023EB">
        <w:rPr>
          <w:rFonts w:hint="eastAsia"/>
          <w:color w:val="000000" w:themeColor="text1"/>
        </w:rPr>
        <w:t>1</w:t>
      </w:r>
      <w:r w:rsidRPr="007023EB">
        <w:rPr>
          <w:rFonts w:hint="eastAsia"/>
          <w:color w:val="000000" w:themeColor="text1"/>
        </w:rPr>
        <w:t>）</w:t>
      </w:r>
      <w:r w:rsidR="002769A2" w:rsidRPr="007023EB">
        <w:rPr>
          <w:rFonts w:hint="eastAsia"/>
          <w:snapToGrid w:val="0"/>
          <w:color w:val="000000" w:themeColor="text1"/>
          <w:kern w:val="0"/>
        </w:rPr>
        <w:t xml:space="preserve">　</w:t>
      </w:r>
      <w:r w:rsidR="001877A1" w:rsidRPr="00864994">
        <w:rPr>
          <w:rFonts w:hint="eastAsia"/>
          <w:color w:val="000000" w:themeColor="text1"/>
          <w:spacing w:val="-2"/>
        </w:rPr>
        <w:t>天然氣事業部台中廠三期投資計畫：預算投資金額343億7,072萬餘元，執行期程為109年1月至115年12月，截至113年底止，累計可用預算數176億8,679萬餘元，累計支用數176億8,556萬餘元，其執行情形，核有：</w:t>
      </w:r>
      <w:r w:rsidR="00857F53">
        <w:rPr>
          <w:rFonts w:hint="eastAsia"/>
          <w:color w:val="000000" w:themeColor="text1"/>
          <w:spacing w:val="-2"/>
        </w:rPr>
        <w:t>統包工程延遲交付用地，並受缺工及施工品質未如預期</w:t>
      </w:r>
      <w:r w:rsidR="00CB516D" w:rsidRPr="001D048F">
        <w:rPr>
          <w:rFonts w:hint="eastAsia"/>
          <w:color w:val="000000" w:themeColor="text1"/>
          <w:spacing w:val="-2"/>
        </w:rPr>
        <w:t>影響</w:t>
      </w:r>
      <w:r w:rsidR="00857F53">
        <w:rPr>
          <w:rFonts w:hint="eastAsia"/>
          <w:color w:val="000000" w:themeColor="text1"/>
          <w:spacing w:val="-2"/>
        </w:rPr>
        <w:t>，進度延宕，又</w:t>
      </w:r>
      <w:r w:rsidR="001877A1" w:rsidRPr="00864994">
        <w:rPr>
          <w:rFonts w:hint="eastAsia"/>
          <w:color w:val="000000" w:themeColor="text1"/>
          <w:spacing w:val="-2"/>
        </w:rPr>
        <w:t>因設計時未審慎評估，致管線基礎設施</w:t>
      </w:r>
      <w:r w:rsidR="00864994" w:rsidRPr="00864994">
        <w:rPr>
          <w:rFonts w:hint="eastAsia"/>
          <w:color w:val="000000" w:themeColor="text1"/>
          <w:spacing w:val="-2"/>
        </w:rPr>
        <w:t>走位與</w:t>
      </w:r>
      <w:r w:rsidR="001877A1" w:rsidRPr="00864994">
        <w:rPr>
          <w:rFonts w:hint="eastAsia"/>
          <w:color w:val="000000" w:themeColor="text1"/>
          <w:spacing w:val="-2"/>
        </w:rPr>
        <w:t>氣化設施結構</w:t>
      </w:r>
      <w:r w:rsidR="00864994" w:rsidRPr="00864994">
        <w:rPr>
          <w:rFonts w:hint="eastAsia"/>
          <w:color w:val="000000" w:themeColor="text1"/>
          <w:spacing w:val="-2"/>
        </w:rPr>
        <w:t>衝突，</w:t>
      </w:r>
      <w:r w:rsidR="001877A1" w:rsidRPr="00864994">
        <w:rPr>
          <w:rFonts w:hint="eastAsia"/>
          <w:color w:val="000000" w:themeColor="text1"/>
          <w:spacing w:val="-2"/>
        </w:rPr>
        <w:t>須重新</w:t>
      </w:r>
      <w:r w:rsidR="00864994" w:rsidRPr="00864994">
        <w:rPr>
          <w:rFonts w:hint="eastAsia"/>
          <w:color w:val="000000" w:themeColor="text1"/>
          <w:spacing w:val="-2"/>
        </w:rPr>
        <w:t>辦理</w:t>
      </w:r>
      <w:r w:rsidR="001877A1" w:rsidRPr="00864994">
        <w:rPr>
          <w:rFonts w:hint="eastAsia"/>
          <w:color w:val="000000" w:themeColor="text1"/>
          <w:spacing w:val="-2"/>
        </w:rPr>
        <w:t>設計等情，</w:t>
      </w:r>
      <w:r w:rsidR="00916849">
        <w:rPr>
          <w:rFonts w:hint="eastAsia"/>
          <w:color w:val="000000" w:themeColor="text1"/>
          <w:spacing w:val="-2"/>
        </w:rPr>
        <w:t>影響施工期程，</w:t>
      </w:r>
      <w:r w:rsidR="001877A1" w:rsidRPr="00864994">
        <w:rPr>
          <w:rFonts w:hint="eastAsia"/>
          <w:color w:val="000000" w:themeColor="text1"/>
          <w:spacing w:val="-2"/>
        </w:rPr>
        <w:t>經函請經濟部督促檢討改善（詳乙－</w:t>
      </w:r>
      <w:r w:rsidR="00AB45C5">
        <w:rPr>
          <w:rFonts w:hint="eastAsia"/>
          <w:color w:val="000000" w:themeColor="text1"/>
          <w:spacing w:val="-2"/>
        </w:rPr>
        <w:t>66</w:t>
      </w:r>
      <w:r w:rsidR="001877A1" w:rsidRPr="00864994">
        <w:rPr>
          <w:rFonts w:hint="eastAsia"/>
          <w:color w:val="000000" w:themeColor="text1"/>
          <w:spacing w:val="-2"/>
        </w:rPr>
        <w:t>頁）</w:t>
      </w:r>
      <w:r w:rsidR="00EF1E92" w:rsidRPr="002769A2">
        <w:rPr>
          <w:rFonts w:hint="eastAsia"/>
          <w:color w:val="000000" w:themeColor="text1"/>
        </w:rPr>
        <w:t>。</w:t>
      </w:r>
    </w:p>
    <w:p w14:paraId="6E455EB7" w14:textId="32E24D18" w:rsidR="00D67A19" w:rsidRDefault="002D2803" w:rsidP="001D75E7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2769A2">
        <w:rPr>
          <w:rFonts w:hint="eastAsia"/>
          <w:color w:val="000000" w:themeColor="text1"/>
        </w:rPr>
        <w:t>（</w:t>
      </w:r>
      <w:r w:rsidRPr="002769A2">
        <w:rPr>
          <w:color w:val="000000" w:themeColor="text1"/>
        </w:rPr>
        <w:t>2</w:t>
      </w:r>
      <w:r w:rsidRPr="002769A2">
        <w:rPr>
          <w:rFonts w:hint="eastAsia"/>
          <w:color w:val="000000" w:themeColor="text1"/>
        </w:rPr>
        <w:t>）</w:t>
      </w:r>
      <w:r w:rsidR="00D67A19" w:rsidRPr="002769A2">
        <w:rPr>
          <w:rFonts w:hint="eastAsia"/>
          <w:color w:val="000000" w:themeColor="text1"/>
        </w:rPr>
        <w:t xml:space="preserve">　</w:t>
      </w:r>
      <w:r w:rsidR="001877A1" w:rsidRPr="001877A1">
        <w:rPr>
          <w:rFonts w:hint="eastAsia"/>
          <w:color w:val="000000" w:themeColor="text1"/>
        </w:rPr>
        <w:t>煉製事業部大林廠增產0.3wt％超低硫燃料油</w:t>
      </w:r>
      <w:proofErr w:type="gramStart"/>
      <w:r w:rsidR="001877A1" w:rsidRPr="001877A1">
        <w:rPr>
          <w:rFonts w:hint="eastAsia"/>
          <w:color w:val="000000" w:themeColor="text1"/>
        </w:rPr>
        <w:t>及改質瀝青</w:t>
      </w:r>
      <w:proofErr w:type="gramEnd"/>
      <w:r w:rsidR="001877A1" w:rsidRPr="001877A1">
        <w:rPr>
          <w:rFonts w:hint="eastAsia"/>
          <w:color w:val="000000" w:themeColor="text1"/>
        </w:rPr>
        <w:t>生產中心投資計畫：預算投資金額70億1,859萬餘元，執行期程為110年7月至114年12月，截至113年底止，累計可用預算數15億4,798萬元，累計支用數15億4,785萬餘元，其執行情形，核有：</w:t>
      </w:r>
      <w:r w:rsidR="00105659" w:rsidRPr="00105659">
        <w:rPr>
          <w:rFonts w:hint="eastAsia"/>
          <w:color w:val="000000" w:themeColor="text1"/>
        </w:rPr>
        <w:t>為優化煉製結構強化市場競爭力，辦理「M11001煉製事業部大林廠增產0.3wt％超低硫燃料油</w:t>
      </w:r>
      <w:proofErr w:type="gramStart"/>
      <w:r w:rsidR="00105659" w:rsidRPr="00105659">
        <w:rPr>
          <w:rFonts w:hint="eastAsia"/>
          <w:color w:val="000000" w:themeColor="text1"/>
        </w:rPr>
        <w:t>及改質瀝青</w:t>
      </w:r>
      <w:proofErr w:type="gramEnd"/>
      <w:r w:rsidR="00105659" w:rsidRPr="00105659">
        <w:rPr>
          <w:rFonts w:hint="eastAsia"/>
          <w:color w:val="000000" w:themeColor="text1"/>
        </w:rPr>
        <w:t>生產中心投資計畫」，惟未審慎評估興建工場經費，及大環境已明顯存有化石燃料需求下降等不確定因素，計畫面臨停辦之風險，仍辦理工場基本設計之勞務採購案，及區外工程發包作業，終因須大</w:t>
      </w:r>
      <w:r w:rsidR="00105659" w:rsidRPr="001D75E7">
        <w:rPr>
          <w:rFonts w:hint="eastAsia"/>
          <w:color w:val="000000" w:themeColor="text1"/>
          <w:spacing w:val="3"/>
        </w:rPr>
        <w:t>幅增加計畫總投資金額未符效益而停辦，</w:t>
      </w:r>
      <w:r w:rsidR="00105659" w:rsidRPr="001D048F">
        <w:rPr>
          <w:rFonts w:hint="eastAsia"/>
          <w:color w:val="000000" w:themeColor="text1"/>
          <w:spacing w:val="3"/>
        </w:rPr>
        <w:t>發生</w:t>
      </w:r>
      <w:r w:rsidR="00CB516D" w:rsidRPr="001D048F">
        <w:rPr>
          <w:rFonts w:hint="eastAsia"/>
          <w:color w:val="000000" w:themeColor="text1"/>
          <w:spacing w:val="3"/>
        </w:rPr>
        <w:t>鉅額</w:t>
      </w:r>
      <w:r w:rsidR="00105659" w:rsidRPr="001D048F">
        <w:rPr>
          <w:rFonts w:hint="eastAsia"/>
          <w:color w:val="000000" w:themeColor="text1"/>
          <w:spacing w:val="3"/>
        </w:rPr>
        <w:t>投資損失等情事</w:t>
      </w:r>
      <w:r w:rsidR="001877A1" w:rsidRPr="001D75E7">
        <w:rPr>
          <w:rFonts w:hint="eastAsia"/>
          <w:color w:val="000000" w:themeColor="text1"/>
          <w:spacing w:val="3"/>
        </w:rPr>
        <w:t>，經函請經濟部查明</w:t>
      </w:r>
      <w:proofErr w:type="gramStart"/>
      <w:r w:rsidR="001877A1" w:rsidRPr="001D75E7">
        <w:rPr>
          <w:rFonts w:hint="eastAsia"/>
          <w:color w:val="000000" w:themeColor="text1"/>
          <w:spacing w:val="3"/>
        </w:rPr>
        <w:t>妥處（詳乙－</w:t>
      </w:r>
      <w:proofErr w:type="gramEnd"/>
      <w:r w:rsidR="00AB45C5">
        <w:rPr>
          <w:rFonts w:hint="eastAsia"/>
          <w:color w:val="000000" w:themeColor="text1"/>
          <w:spacing w:val="3"/>
        </w:rPr>
        <w:t>67</w:t>
      </w:r>
      <w:r w:rsidR="001877A1" w:rsidRPr="001D75E7">
        <w:rPr>
          <w:rFonts w:hint="eastAsia"/>
          <w:color w:val="000000" w:themeColor="text1"/>
          <w:spacing w:val="3"/>
        </w:rPr>
        <w:t>頁）</w:t>
      </w:r>
      <w:r w:rsidR="00EF1E92" w:rsidRPr="001D75E7">
        <w:rPr>
          <w:rFonts w:hint="eastAsia"/>
          <w:color w:val="000000" w:themeColor="text1"/>
          <w:spacing w:val="3"/>
        </w:rPr>
        <w:t>。</w:t>
      </w:r>
    </w:p>
    <w:p w14:paraId="36582AE4" w14:textId="0882ECC3" w:rsidR="001877A1" w:rsidRPr="006E5266" w:rsidRDefault="001877A1" w:rsidP="001D75E7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1877A1">
        <w:rPr>
          <w:rFonts w:hint="eastAsia"/>
          <w:color w:val="000000" w:themeColor="text1"/>
        </w:rPr>
        <w:t>（3）　石化事業</w:t>
      </w:r>
      <w:proofErr w:type="gramStart"/>
      <w:r w:rsidRPr="001877A1">
        <w:rPr>
          <w:rFonts w:hint="eastAsia"/>
          <w:color w:val="000000" w:themeColor="text1"/>
        </w:rPr>
        <w:t>部煉化</w:t>
      </w:r>
      <w:proofErr w:type="gramEnd"/>
      <w:r w:rsidRPr="001877A1">
        <w:rPr>
          <w:rFonts w:hint="eastAsia"/>
          <w:color w:val="000000" w:themeColor="text1"/>
        </w:rPr>
        <w:t>轉型產業升級投資計畫：預算投資金額1,062億4,254萬餘元，執行期程為113年1月至119年6月，截至113年底止，累計可用預算數203萬元，累計支用數100萬元，其執行情形，核有：辦理「石化事業</w:t>
      </w:r>
      <w:proofErr w:type="gramStart"/>
      <w:r w:rsidRPr="001877A1">
        <w:rPr>
          <w:rFonts w:hint="eastAsia"/>
          <w:color w:val="000000" w:themeColor="text1"/>
        </w:rPr>
        <w:t>部煉化</w:t>
      </w:r>
      <w:proofErr w:type="gramEnd"/>
      <w:r w:rsidRPr="001877A1">
        <w:rPr>
          <w:rFonts w:hint="eastAsia"/>
          <w:color w:val="000000" w:themeColor="text1"/>
        </w:rPr>
        <w:t>轉型產業升級投資計畫」，有助穩定供應石化基本原料，惟因計畫涉及石化產能供給、國家</w:t>
      </w:r>
      <w:proofErr w:type="gramStart"/>
      <w:r w:rsidRPr="001877A1">
        <w:rPr>
          <w:rFonts w:hint="eastAsia"/>
          <w:color w:val="000000" w:themeColor="text1"/>
        </w:rPr>
        <w:t>淨零減碳</w:t>
      </w:r>
      <w:proofErr w:type="gramEnd"/>
      <w:r w:rsidRPr="001877A1">
        <w:rPr>
          <w:rFonts w:hint="eastAsia"/>
          <w:color w:val="000000" w:themeColor="text1"/>
        </w:rPr>
        <w:t>策略、環境保護及工業</w:t>
      </w:r>
      <w:r w:rsidRPr="006E5266">
        <w:rPr>
          <w:rFonts w:hint="eastAsia"/>
          <w:color w:val="000000" w:themeColor="text1"/>
        </w:rPr>
        <w:t>安全等議題，允宜積極與相關利害關係人溝通，並滾動檢討調整因應方案，以確保計畫推動發揮預計效益，經函請經濟部督促檢討改善（詳乙－</w:t>
      </w:r>
      <w:r w:rsidR="00AB45C5">
        <w:rPr>
          <w:rFonts w:hint="eastAsia"/>
          <w:color w:val="000000" w:themeColor="text1"/>
        </w:rPr>
        <w:t>70</w:t>
      </w:r>
      <w:r w:rsidRPr="006E5266">
        <w:rPr>
          <w:rFonts w:hint="eastAsia"/>
          <w:color w:val="000000" w:themeColor="text1"/>
        </w:rPr>
        <w:t>頁）</w:t>
      </w:r>
      <w:r w:rsidR="00CA6432" w:rsidRPr="006E5266">
        <w:rPr>
          <w:rFonts w:hint="eastAsia"/>
          <w:color w:val="000000" w:themeColor="text1"/>
        </w:rPr>
        <w:t>。</w:t>
      </w:r>
    </w:p>
    <w:p w14:paraId="21C7DF27" w14:textId="2E63EC7B" w:rsidR="001877A1" w:rsidRPr="002769A2" w:rsidRDefault="001877A1" w:rsidP="001D75E7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6E5266">
        <w:rPr>
          <w:rFonts w:hint="eastAsia"/>
          <w:color w:val="000000" w:themeColor="text1"/>
        </w:rPr>
        <w:t>（4）　示範</w:t>
      </w:r>
      <w:proofErr w:type="gramStart"/>
      <w:r w:rsidRPr="006E5266">
        <w:rPr>
          <w:rFonts w:hint="eastAsia"/>
          <w:color w:val="000000" w:themeColor="text1"/>
        </w:rPr>
        <w:t>級軟碳</w:t>
      </w:r>
      <w:proofErr w:type="gramEnd"/>
      <w:r w:rsidRPr="006E5266">
        <w:rPr>
          <w:rFonts w:hint="eastAsia"/>
          <w:color w:val="000000" w:themeColor="text1"/>
        </w:rPr>
        <w:t>製程工場新建投資計畫：預算投資金額79億8,752萬</w:t>
      </w:r>
      <w:r w:rsidR="00F04841" w:rsidRPr="006E5266">
        <w:rPr>
          <w:rFonts w:hint="eastAsia"/>
          <w:color w:val="000000" w:themeColor="text1"/>
        </w:rPr>
        <w:t>餘</w:t>
      </w:r>
      <w:r w:rsidRPr="006E5266">
        <w:rPr>
          <w:rFonts w:hint="eastAsia"/>
          <w:color w:val="000000" w:themeColor="text1"/>
        </w:rPr>
        <w:t>元，執行期程為110年1月至114年6月，截至113年底止，累計可用預算數</w:t>
      </w:r>
      <w:r w:rsidR="00864994" w:rsidRPr="006E5266">
        <w:rPr>
          <w:rFonts w:hint="eastAsia"/>
          <w:bCs/>
          <w:color w:val="000000" w:themeColor="text1"/>
        </w:rPr>
        <w:t>與累</w:t>
      </w:r>
      <w:r w:rsidR="00864994" w:rsidRPr="006E5266">
        <w:rPr>
          <w:rFonts w:hint="eastAsia"/>
          <w:color w:val="000000" w:themeColor="text1"/>
        </w:rPr>
        <w:t>計支用</w:t>
      </w:r>
      <w:proofErr w:type="gramStart"/>
      <w:r w:rsidR="00864994" w:rsidRPr="006E5266">
        <w:rPr>
          <w:rFonts w:hint="eastAsia"/>
          <w:color w:val="000000" w:themeColor="text1"/>
        </w:rPr>
        <w:t>數</w:t>
      </w:r>
      <w:r w:rsidR="00864994" w:rsidRPr="006E5266">
        <w:rPr>
          <w:rFonts w:hint="eastAsia"/>
          <w:bCs/>
          <w:color w:val="000000" w:themeColor="text1"/>
        </w:rPr>
        <w:t>均為</w:t>
      </w:r>
      <w:r w:rsidRPr="006E5266">
        <w:rPr>
          <w:rFonts w:hint="eastAsia"/>
          <w:color w:val="000000" w:themeColor="text1"/>
        </w:rPr>
        <w:t>3億</w:t>
      </w:r>
      <w:proofErr w:type="gramEnd"/>
      <w:r w:rsidRPr="006E5266">
        <w:rPr>
          <w:rFonts w:hint="eastAsia"/>
          <w:color w:val="000000" w:themeColor="text1"/>
        </w:rPr>
        <w:t>3,255萬</w:t>
      </w:r>
      <w:r w:rsidR="00F04841" w:rsidRPr="006E5266">
        <w:rPr>
          <w:rFonts w:hint="eastAsia"/>
          <w:color w:val="000000" w:themeColor="text1"/>
        </w:rPr>
        <w:t>餘</w:t>
      </w:r>
      <w:r w:rsidRPr="006E5266">
        <w:rPr>
          <w:rFonts w:hint="eastAsia"/>
          <w:color w:val="000000" w:themeColor="text1"/>
        </w:rPr>
        <w:t>元，其執行情形，核有：辦理「</w:t>
      </w:r>
      <w:proofErr w:type="gramStart"/>
      <w:r w:rsidRPr="006E5266">
        <w:rPr>
          <w:rFonts w:hint="eastAsia"/>
          <w:color w:val="000000" w:themeColor="text1"/>
        </w:rPr>
        <w:t>Ｅ</w:t>
      </w:r>
      <w:proofErr w:type="gramEnd"/>
      <w:r w:rsidRPr="006E5266">
        <w:rPr>
          <w:rFonts w:hint="eastAsia"/>
          <w:color w:val="000000" w:themeColor="text1"/>
        </w:rPr>
        <w:t>11001示範</w:t>
      </w:r>
      <w:proofErr w:type="gramStart"/>
      <w:r w:rsidRPr="006E5266">
        <w:rPr>
          <w:rFonts w:hint="eastAsia"/>
          <w:color w:val="000000" w:themeColor="text1"/>
        </w:rPr>
        <w:t>級軟碳</w:t>
      </w:r>
      <w:proofErr w:type="gramEnd"/>
      <w:r w:rsidRPr="006E5266">
        <w:rPr>
          <w:rFonts w:hint="eastAsia"/>
          <w:color w:val="000000" w:themeColor="text1"/>
        </w:rPr>
        <w:t>製程工場新建投資計畫」，</w:t>
      </w:r>
      <w:proofErr w:type="gramStart"/>
      <w:r w:rsidRPr="006E5266">
        <w:rPr>
          <w:rFonts w:hint="eastAsia"/>
          <w:color w:val="000000" w:themeColor="text1"/>
        </w:rPr>
        <w:t>有助建</w:t>
      </w:r>
      <w:r w:rsidRPr="001877A1">
        <w:rPr>
          <w:rFonts w:hint="eastAsia"/>
          <w:color w:val="000000" w:themeColor="text1"/>
        </w:rPr>
        <w:t>構</w:t>
      </w:r>
      <w:proofErr w:type="gramEnd"/>
      <w:r w:rsidRPr="001877A1">
        <w:rPr>
          <w:rFonts w:hint="eastAsia"/>
          <w:color w:val="000000" w:themeColor="text1"/>
        </w:rPr>
        <w:t>國內完整電池材料產業鏈，惟因計畫變更審查多年仍無法繼續推動，影響計畫成效之發揮，經函請台灣中油公司檢討改善（詳乙－</w:t>
      </w:r>
      <w:r w:rsidR="00AB45C5">
        <w:rPr>
          <w:rFonts w:hint="eastAsia"/>
          <w:color w:val="000000" w:themeColor="text1"/>
        </w:rPr>
        <w:t>71</w:t>
      </w:r>
      <w:r w:rsidRPr="001877A1">
        <w:rPr>
          <w:rFonts w:hint="eastAsia"/>
          <w:color w:val="000000" w:themeColor="text1"/>
        </w:rPr>
        <w:t>頁）</w:t>
      </w:r>
      <w:r w:rsidR="00CA6432" w:rsidRPr="000B0F62">
        <w:rPr>
          <w:rFonts w:hint="eastAsia"/>
          <w:color w:val="000000" w:themeColor="text1"/>
        </w:rPr>
        <w:t>。</w:t>
      </w:r>
    </w:p>
    <w:p w14:paraId="10B03AE3" w14:textId="77777777" w:rsidR="00EF1E92" w:rsidRPr="007023EB" w:rsidRDefault="00EF1E92" w:rsidP="0000475B">
      <w:pPr>
        <w:pStyle w:val="414P"/>
        <w:spacing w:beforeLines="0" w:before="0" w:afterLines="0" w:after="0" w:line="490" w:lineRule="exact"/>
        <w:ind w:firstLineChars="450" w:firstLine="1081"/>
        <w:rPr>
          <w:color w:val="000000" w:themeColor="text1"/>
          <w:sz w:val="24"/>
        </w:rPr>
      </w:pPr>
      <w:r w:rsidRPr="007023EB">
        <w:rPr>
          <w:rFonts w:hint="eastAsia"/>
          <w:color w:val="000000" w:themeColor="text1"/>
          <w:sz w:val="24"/>
        </w:rPr>
        <w:lastRenderedPageBreak/>
        <w:t>3</w:t>
      </w:r>
      <w:r w:rsidRPr="007023EB">
        <w:rPr>
          <w:color w:val="000000" w:themeColor="text1"/>
          <w:sz w:val="24"/>
        </w:rPr>
        <w:t>.</w:t>
      </w:r>
      <w:r w:rsidRPr="007023EB">
        <w:rPr>
          <w:rFonts w:hint="eastAsia"/>
          <w:color w:val="000000" w:themeColor="text1"/>
          <w:sz w:val="24"/>
        </w:rPr>
        <w:t xml:space="preserve">　台灣電力公司</w:t>
      </w:r>
    </w:p>
    <w:p w14:paraId="4FA77156" w14:textId="1E2365D0" w:rsidR="00984C04" w:rsidRDefault="00984C04" w:rsidP="001D75E7">
      <w:pPr>
        <w:pStyle w:val="0245"/>
        <w:spacing w:line="480" w:lineRule="exact"/>
        <w:ind w:firstLineChars="600" w:firstLine="1440"/>
        <w:rPr>
          <w:color w:val="000000" w:themeColor="text1"/>
        </w:rPr>
      </w:pPr>
      <w:r w:rsidRPr="00984C04">
        <w:rPr>
          <w:rFonts w:hint="eastAsia"/>
          <w:color w:val="000000" w:themeColor="text1"/>
        </w:rPr>
        <w:t>（1</w:t>
      </w:r>
      <w:r w:rsidRPr="007023EB">
        <w:rPr>
          <w:rFonts w:hint="eastAsia"/>
          <w:color w:val="000000" w:themeColor="text1"/>
        </w:rPr>
        <w:t xml:space="preserve">）　</w:t>
      </w:r>
      <w:proofErr w:type="gramStart"/>
      <w:r w:rsidRPr="0092439F">
        <w:rPr>
          <w:rFonts w:hint="eastAsia"/>
          <w:color w:val="000000" w:themeColor="text1"/>
          <w:spacing w:val="-4"/>
        </w:rPr>
        <w:t>綠能第一</w:t>
      </w:r>
      <w:proofErr w:type="gramEnd"/>
      <w:r w:rsidRPr="0092439F">
        <w:rPr>
          <w:rFonts w:hint="eastAsia"/>
          <w:color w:val="000000" w:themeColor="text1"/>
          <w:spacing w:val="-4"/>
        </w:rPr>
        <w:t>期計畫：預算投資金額91億6,220萬元，執行期程為110年7月至116年12月，截至113年底止，累計可用預算數29億3,888萬餘元，累計支用數24億6,431萬餘元，其執行情形，核有：</w:t>
      </w:r>
      <w:proofErr w:type="gramStart"/>
      <w:r w:rsidR="00B91163" w:rsidRPr="00B91163">
        <w:rPr>
          <w:rFonts w:hint="eastAsia"/>
          <w:color w:val="000000" w:themeColor="text1"/>
          <w:spacing w:val="-4"/>
        </w:rPr>
        <w:t>辦理綠能第一</w:t>
      </w:r>
      <w:proofErr w:type="gramEnd"/>
      <w:r w:rsidR="00B91163" w:rsidRPr="00B91163">
        <w:rPr>
          <w:rFonts w:hint="eastAsia"/>
          <w:color w:val="000000" w:themeColor="text1"/>
          <w:spacing w:val="-4"/>
        </w:rPr>
        <w:t>期計畫，有助增加再生能源供給，惟未依規定辦理短期可行及計畫備選廠址之評估，致部分案場取消辦理或縮減規模，且造成部分前置工程經費未能發揮效益，又部分備選廠址涉及生態開發或單位競合等，無法填補裝置容量缺口，未能及時發揮替代廠址功能，未達計畫裝置容量目標並延宕期程</w:t>
      </w:r>
      <w:r w:rsidR="0092439F" w:rsidRPr="0092439F">
        <w:rPr>
          <w:rFonts w:hint="eastAsia"/>
          <w:color w:val="000000" w:themeColor="text1"/>
          <w:spacing w:val="-4"/>
        </w:rPr>
        <w:t>等效能過低情事，經依審計法第69條第1項前段規定，函請經濟部督促檢討改善，並報告監察院</w:t>
      </w:r>
      <w:r w:rsidRPr="0092439F">
        <w:rPr>
          <w:rFonts w:hint="eastAsia"/>
          <w:color w:val="000000" w:themeColor="text1"/>
          <w:spacing w:val="-4"/>
        </w:rPr>
        <w:t>（詳乙－</w:t>
      </w:r>
      <w:r w:rsidR="00AB45C5">
        <w:rPr>
          <w:rFonts w:hint="eastAsia"/>
          <w:color w:val="000000" w:themeColor="text1"/>
          <w:spacing w:val="-4"/>
        </w:rPr>
        <w:t>113</w:t>
      </w:r>
      <w:r w:rsidRPr="0092439F">
        <w:rPr>
          <w:rFonts w:hint="eastAsia"/>
          <w:color w:val="000000" w:themeColor="text1"/>
          <w:spacing w:val="-4"/>
        </w:rPr>
        <w:t>頁）</w:t>
      </w:r>
      <w:r w:rsidRPr="00984C04">
        <w:rPr>
          <w:rFonts w:hint="eastAsia"/>
          <w:color w:val="000000" w:themeColor="text1"/>
        </w:rPr>
        <w:t>。</w:t>
      </w:r>
    </w:p>
    <w:p w14:paraId="53CFBDF4" w14:textId="79795B98" w:rsidR="00EF1E92" w:rsidRDefault="00EF1E92" w:rsidP="001D75E7">
      <w:pPr>
        <w:pStyle w:val="0245"/>
        <w:spacing w:line="480" w:lineRule="exact"/>
        <w:ind w:firstLineChars="600" w:firstLine="144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（</w:t>
      </w:r>
      <w:r w:rsidR="00984C04">
        <w:rPr>
          <w:rFonts w:hint="eastAsia"/>
          <w:color w:val="000000" w:themeColor="text1"/>
        </w:rPr>
        <w:t>2</w:t>
      </w:r>
      <w:r w:rsidRPr="007023EB">
        <w:rPr>
          <w:rFonts w:hint="eastAsia"/>
          <w:color w:val="000000" w:themeColor="text1"/>
        </w:rPr>
        <w:t xml:space="preserve">）　</w:t>
      </w:r>
      <w:r w:rsidR="009D5E9A" w:rsidRPr="009D5E9A">
        <w:rPr>
          <w:rFonts w:hint="eastAsia"/>
          <w:color w:val="000000" w:themeColor="text1"/>
        </w:rPr>
        <w:t>離岸風力發電加強電力網第一期計畫：預算投資金額606億7,914萬餘元，執行期程為107年1月至114年12月，截至113年底止，累計可用預算數337億3,198萬餘元，累計支用數336億2,445萬餘元，其執行情形，核有：</w:t>
      </w:r>
      <w:r w:rsidR="00767DF3" w:rsidRPr="00767DF3">
        <w:rPr>
          <w:rFonts w:hint="eastAsia"/>
          <w:color w:val="000000" w:themeColor="text1"/>
        </w:rPr>
        <w:t>辦理離岸風力</w:t>
      </w:r>
      <w:r w:rsidR="00AB45C5" w:rsidRPr="009D5E9A">
        <w:rPr>
          <w:rFonts w:hint="eastAsia"/>
          <w:color w:val="000000" w:themeColor="text1"/>
        </w:rPr>
        <w:t>發電</w:t>
      </w:r>
      <w:r w:rsidR="00767DF3" w:rsidRPr="00767DF3">
        <w:rPr>
          <w:rFonts w:hint="eastAsia"/>
          <w:color w:val="000000" w:themeColor="text1"/>
        </w:rPr>
        <w:t>加強電力網第一期計畫，有助提高再生能源</w:t>
      </w:r>
      <w:proofErr w:type="gramStart"/>
      <w:r w:rsidR="00767DF3" w:rsidRPr="00767DF3">
        <w:rPr>
          <w:rFonts w:hint="eastAsia"/>
          <w:color w:val="000000" w:themeColor="text1"/>
        </w:rPr>
        <w:t>併</w:t>
      </w:r>
      <w:proofErr w:type="gramEnd"/>
      <w:r w:rsidR="00767DF3" w:rsidRPr="00767DF3">
        <w:rPr>
          <w:rFonts w:hint="eastAsia"/>
          <w:color w:val="000000" w:themeColor="text1"/>
        </w:rPr>
        <w:t>網傳輸與系統電壓穩定，惟部分工程實際進度未</w:t>
      </w:r>
      <w:r w:rsidR="001561FC">
        <w:rPr>
          <w:rFonts w:hint="eastAsia"/>
          <w:color w:val="000000" w:themeColor="text1"/>
        </w:rPr>
        <w:t>及</w:t>
      </w:r>
      <w:proofErr w:type="gramStart"/>
      <w:r w:rsidR="00767DF3" w:rsidRPr="00767DF3">
        <w:rPr>
          <w:rFonts w:hint="eastAsia"/>
          <w:color w:val="000000" w:themeColor="text1"/>
        </w:rPr>
        <w:t>6成</w:t>
      </w:r>
      <w:proofErr w:type="gramEnd"/>
      <w:r w:rsidR="00767DF3" w:rsidRPr="00767DF3">
        <w:rPr>
          <w:rFonts w:hint="eastAsia"/>
          <w:color w:val="000000" w:themeColor="text1"/>
        </w:rPr>
        <w:t>，或須配合他案設備安裝期程等，致計畫存有無法屆期完成之風險，又部分電網供電場所之重要器材，涉有未符契約所訂之產品製造地點疑慮</w:t>
      </w:r>
      <w:r w:rsidR="009D5E9A" w:rsidRPr="009D5E9A">
        <w:rPr>
          <w:rFonts w:hint="eastAsia"/>
          <w:color w:val="000000" w:themeColor="text1"/>
        </w:rPr>
        <w:t>等情事，經函請台灣電力公司檢討改善（詳乙－</w:t>
      </w:r>
      <w:r w:rsidR="00AB45C5">
        <w:rPr>
          <w:rFonts w:hint="eastAsia"/>
          <w:color w:val="000000" w:themeColor="text1"/>
        </w:rPr>
        <w:t>118</w:t>
      </w:r>
      <w:r w:rsidR="009D5E9A" w:rsidRPr="009D5E9A">
        <w:rPr>
          <w:rFonts w:hint="eastAsia"/>
          <w:color w:val="000000" w:themeColor="text1"/>
        </w:rPr>
        <w:t>頁）</w:t>
      </w:r>
      <w:r w:rsidRPr="001C326A">
        <w:rPr>
          <w:rFonts w:hint="eastAsia"/>
          <w:color w:val="000000" w:themeColor="text1"/>
        </w:rPr>
        <w:t>。</w:t>
      </w:r>
    </w:p>
    <w:p w14:paraId="5467F6F9" w14:textId="00E6F5FF" w:rsidR="00984C04" w:rsidRPr="00984C04" w:rsidRDefault="00984C04" w:rsidP="001D75E7">
      <w:pPr>
        <w:pStyle w:val="0245"/>
        <w:spacing w:line="480" w:lineRule="exact"/>
        <w:ind w:firstLineChars="600" w:firstLine="1440"/>
        <w:rPr>
          <w:color w:val="000000" w:themeColor="text1"/>
        </w:rPr>
      </w:pPr>
      <w:r w:rsidRPr="00984C04">
        <w:rPr>
          <w:rFonts w:hint="eastAsia"/>
          <w:color w:val="000000" w:themeColor="text1"/>
        </w:rPr>
        <w:t>（3</w:t>
      </w:r>
      <w:r w:rsidRPr="007023EB">
        <w:rPr>
          <w:rFonts w:hint="eastAsia"/>
          <w:color w:val="000000" w:themeColor="text1"/>
        </w:rPr>
        <w:t xml:space="preserve">）　</w:t>
      </w:r>
      <w:r w:rsidRPr="00984C04">
        <w:rPr>
          <w:rFonts w:hint="eastAsia"/>
          <w:color w:val="000000" w:themeColor="text1"/>
        </w:rPr>
        <w:t>台中發電廠</w:t>
      </w:r>
      <w:r w:rsidR="006736DF">
        <w:rPr>
          <w:rFonts w:hint="eastAsia"/>
          <w:color w:val="000000" w:themeColor="text1"/>
        </w:rPr>
        <w:t>1至10</w:t>
      </w:r>
      <w:r w:rsidRPr="00984C04">
        <w:rPr>
          <w:rFonts w:hint="eastAsia"/>
          <w:color w:val="000000" w:themeColor="text1"/>
        </w:rPr>
        <w:t>號</w:t>
      </w:r>
      <w:proofErr w:type="gramStart"/>
      <w:r w:rsidRPr="00984C04">
        <w:rPr>
          <w:rFonts w:hint="eastAsia"/>
          <w:color w:val="000000" w:themeColor="text1"/>
        </w:rPr>
        <w:t>機供煤系統</w:t>
      </w:r>
      <w:proofErr w:type="gramEnd"/>
      <w:r w:rsidRPr="00984C04">
        <w:rPr>
          <w:rFonts w:hint="eastAsia"/>
          <w:color w:val="000000" w:themeColor="text1"/>
        </w:rPr>
        <w:t>改善計畫：預算投資金額161億148萬餘元，執行期程為106年1月至114年12月，截至113年底止，累計可用預算數135億2,702萬餘元，累計支用數127億2,588萬餘元，其執行情形，核有：</w:t>
      </w:r>
      <w:r w:rsidR="00767DF3" w:rsidRPr="00767DF3">
        <w:rPr>
          <w:rFonts w:hint="eastAsia"/>
          <w:color w:val="000000" w:themeColor="text1"/>
        </w:rPr>
        <w:t>辦理台中發電廠</w:t>
      </w:r>
      <w:r w:rsidR="006736DF">
        <w:rPr>
          <w:rFonts w:hint="eastAsia"/>
          <w:color w:val="000000" w:themeColor="text1"/>
        </w:rPr>
        <w:t>1至10</w:t>
      </w:r>
      <w:r w:rsidR="00767DF3" w:rsidRPr="00767DF3">
        <w:rPr>
          <w:rFonts w:hint="eastAsia"/>
          <w:color w:val="000000" w:themeColor="text1"/>
        </w:rPr>
        <w:t>號</w:t>
      </w:r>
      <w:proofErr w:type="gramStart"/>
      <w:r w:rsidR="00767DF3" w:rsidRPr="00767DF3">
        <w:rPr>
          <w:rFonts w:hint="eastAsia"/>
          <w:color w:val="000000" w:themeColor="text1"/>
        </w:rPr>
        <w:t>機供煤系統</w:t>
      </w:r>
      <w:proofErr w:type="gramEnd"/>
      <w:r w:rsidR="00767DF3" w:rsidRPr="00767DF3">
        <w:rPr>
          <w:rFonts w:hint="eastAsia"/>
          <w:color w:val="000000" w:themeColor="text1"/>
        </w:rPr>
        <w:t>改善計畫，有助改善環境品質及提升電廠</w:t>
      </w:r>
      <w:proofErr w:type="gramStart"/>
      <w:r w:rsidR="00767DF3" w:rsidRPr="00767DF3">
        <w:rPr>
          <w:rFonts w:hint="eastAsia"/>
          <w:color w:val="000000" w:themeColor="text1"/>
        </w:rPr>
        <w:t>供拌煤</w:t>
      </w:r>
      <w:proofErr w:type="gramEnd"/>
      <w:r w:rsidR="00767DF3" w:rsidRPr="00767DF3">
        <w:rPr>
          <w:rFonts w:hint="eastAsia"/>
          <w:color w:val="000000" w:themeColor="text1"/>
        </w:rPr>
        <w:t>效力，惟</w:t>
      </w:r>
      <w:proofErr w:type="gramStart"/>
      <w:r w:rsidR="00767DF3" w:rsidRPr="00767DF3">
        <w:rPr>
          <w:rFonts w:hint="eastAsia"/>
          <w:color w:val="000000" w:themeColor="text1"/>
        </w:rPr>
        <w:t>間有未妥適</w:t>
      </w:r>
      <w:proofErr w:type="gramEnd"/>
      <w:r w:rsidR="00767DF3" w:rsidRPr="00767DF3">
        <w:rPr>
          <w:rFonts w:hint="eastAsia"/>
          <w:color w:val="000000" w:themeColor="text1"/>
        </w:rPr>
        <w:t>審查技術服務廠商所編製採購預算，且</w:t>
      </w:r>
      <w:proofErr w:type="gramStart"/>
      <w:r w:rsidR="00767DF3" w:rsidRPr="00767DF3">
        <w:rPr>
          <w:rFonts w:hint="eastAsia"/>
          <w:color w:val="000000" w:themeColor="text1"/>
        </w:rPr>
        <w:t>採</w:t>
      </w:r>
      <w:proofErr w:type="gramEnd"/>
      <w:r w:rsidR="00767DF3" w:rsidRPr="00767DF3">
        <w:rPr>
          <w:rFonts w:hint="eastAsia"/>
          <w:color w:val="000000" w:themeColor="text1"/>
        </w:rPr>
        <w:t>不當減項發包方式，減列工程必要項目，及未妥</w:t>
      </w:r>
      <w:proofErr w:type="gramStart"/>
      <w:r w:rsidR="00767DF3" w:rsidRPr="00767DF3">
        <w:rPr>
          <w:rFonts w:hint="eastAsia"/>
          <w:color w:val="000000" w:themeColor="text1"/>
        </w:rPr>
        <w:t>適</w:t>
      </w:r>
      <w:proofErr w:type="gramEnd"/>
      <w:r w:rsidR="00767DF3" w:rsidRPr="00767DF3">
        <w:rPr>
          <w:rFonts w:hint="eastAsia"/>
          <w:color w:val="000000" w:themeColor="text1"/>
        </w:rPr>
        <w:t>督促承攬廠商申辦合理建築執照期限</w:t>
      </w:r>
      <w:r w:rsidR="00092CAD" w:rsidRPr="00092CAD">
        <w:rPr>
          <w:rFonts w:hint="eastAsia"/>
          <w:color w:val="000000" w:themeColor="text1"/>
        </w:rPr>
        <w:t>等情事</w:t>
      </w:r>
      <w:r w:rsidR="00092CAD">
        <w:rPr>
          <w:rFonts w:hint="eastAsia"/>
          <w:color w:val="000000" w:themeColor="text1"/>
        </w:rPr>
        <w:t>，</w:t>
      </w:r>
      <w:r w:rsidR="00092CAD" w:rsidRPr="009D5E9A">
        <w:rPr>
          <w:rFonts w:hint="eastAsia"/>
          <w:color w:val="000000" w:themeColor="text1"/>
        </w:rPr>
        <w:t>經函請</w:t>
      </w:r>
      <w:r w:rsidR="00092CAD" w:rsidRPr="001D048F">
        <w:rPr>
          <w:rFonts w:hint="eastAsia"/>
          <w:color w:val="000000" w:themeColor="text1"/>
        </w:rPr>
        <w:t>經濟部督促</w:t>
      </w:r>
      <w:r w:rsidR="00092CAD" w:rsidRPr="009D5E9A">
        <w:rPr>
          <w:rFonts w:hint="eastAsia"/>
          <w:color w:val="000000" w:themeColor="text1"/>
        </w:rPr>
        <w:t>檢討改善</w:t>
      </w:r>
      <w:r w:rsidRPr="00984C04">
        <w:rPr>
          <w:rFonts w:hint="eastAsia"/>
          <w:color w:val="000000" w:themeColor="text1"/>
        </w:rPr>
        <w:t>（詳乙－</w:t>
      </w:r>
      <w:r w:rsidR="00AB45C5">
        <w:rPr>
          <w:rFonts w:hint="eastAsia"/>
          <w:color w:val="000000" w:themeColor="text1"/>
        </w:rPr>
        <w:t>127</w:t>
      </w:r>
      <w:r w:rsidRPr="00984C04">
        <w:rPr>
          <w:rFonts w:hint="eastAsia"/>
          <w:color w:val="000000" w:themeColor="text1"/>
        </w:rPr>
        <w:t>頁）。</w:t>
      </w:r>
    </w:p>
    <w:p w14:paraId="5B1335F0" w14:textId="7235C344" w:rsidR="00EF1E92" w:rsidRDefault="00EF1E92" w:rsidP="001D75E7">
      <w:pPr>
        <w:pStyle w:val="0245"/>
        <w:spacing w:line="480" w:lineRule="exact"/>
        <w:ind w:firstLineChars="600" w:firstLine="1440"/>
        <w:rPr>
          <w:color w:val="000000" w:themeColor="text1"/>
          <w:spacing w:val="6"/>
        </w:rPr>
      </w:pPr>
      <w:r w:rsidRPr="007023EB">
        <w:rPr>
          <w:rFonts w:hint="eastAsia"/>
          <w:color w:val="000000" w:themeColor="text1"/>
        </w:rPr>
        <w:t>（</w:t>
      </w:r>
      <w:r w:rsidR="00984C04">
        <w:rPr>
          <w:rFonts w:hint="eastAsia"/>
          <w:color w:val="000000" w:themeColor="text1"/>
        </w:rPr>
        <w:t>4</w:t>
      </w:r>
      <w:r w:rsidRPr="007023EB">
        <w:rPr>
          <w:rFonts w:hint="eastAsia"/>
          <w:color w:val="000000" w:themeColor="text1"/>
        </w:rPr>
        <w:t xml:space="preserve">）　</w:t>
      </w:r>
      <w:r w:rsidR="009D5E9A" w:rsidRPr="009D5E9A">
        <w:rPr>
          <w:rFonts w:hint="eastAsia"/>
          <w:color w:val="000000" w:themeColor="text1"/>
          <w:spacing w:val="6"/>
        </w:rPr>
        <w:t>離岸風力發電第二期計畫：</w:t>
      </w:r>
      <w:bookmarkStart w:id="0" w:name="_Hlk202253172"/>
      <w:r w:rsidR="009D5E9A" w:rsidRPr="009D5E9A">
        <w:rPr>
          <w:rFonts w:hint="eastAsia"/>
          <w:color w:val="000000" w:themeColor="text1"/>
          <w:spacing w:val="6"/>
        </w:rPr>
        <w:t>預算投資金額573億2,396</w:t>
      </w:r>
      <w:r w:rsidR="009D5E9A" w:rsidRPr="001D048F">
        <w:rPr>
          <w:rFonts w:hint="eastAsia"/>
          <w:color w:val="000000" w:themeColor="text1"/>
          <w:spacing w:val="6"/>
        </w:rPr>
        <w:t>萬元</w:t>
      </w:r>
      <w:r w:rsidR="009D5E9A" w:rsidRPr="009D5E9A">
        <w:rPr>
          <w:rFonts w:hint="eastAsia"/>
          <w:color w:val="000000" w:themeColor="text1"/>
          <w:spacing w:val="6"/>
        </w:rPr>
        <w:t>，執行期程為108年4月至114年12月，截至113年底止，累計可用預算數279億9,928萬餘元，累計支用數279億5,996萬餘元，其執行情形，核有：</w:t>
      </w:r>
      <w:bookmarkEnd w:id="0"/>
      <w:r w:rsidR="00092CAD">
        <w:rPr>
          <w:rFonts w:hint="eastAsia"/>
          <w:color w:val="000000" w:themeColor="text1"/>
          <w:spacing w:val="6"/>
        </w:rPr>
        <w:t>配合政府發展離岸風力再生能源政策，辦理</w:t>
      </w:r>
      <w:r w:rsidR="009D5E9A" w:rsidRPr="009D5E9A">
        <w:rPr>
          <w:rFonts w:hint="eastAsia"/>
          <w:color w:val="000000" w:themeColor="text1"/>
          <w:spacing w:val="6"/>
        </w:rPr>
        <w:t>離岸風力發電第二期計畫</w:t>
      </w:r>
      <w:r w:rsidR="00092CAD">
        <w:rPr>
          <w:rFonts w:hint="eastAsia"/>
          <w:color w:val="000000" w:themeColor="text1"/>
          <w:spacing w:val="6"/>
        </w:rPr>
        <w:t>，惟計畫執行進度落後，</w:t>
      </w:r>
      <w:r w:rsidR="009D5E9A" w:rsidRPr="009D5E9A">
        <w:rPr>
          <w:rFonts w:hint="eastAsia"/>
          <w:color w:val="000000" w:themeColor="text1"/>
          <w:spacing w:val="6"/>
        </w:rPr>
        <w:t>未能依遴選契約規定於113年底完成所有水下基礎設置，且距114年底預定完成工期僅剩餘1年，</w:t>
      </w:r>
      <w:r w:rsidR="00092CAD">
        <w:rPr>
          <w:rFonts w:hint="eastAsia"/>
          <w:color w:val="000000" w:themeColor="text1"/>
          <w:spacing w:val="6"/>
        </w:rPr>
        <w:t>潛藏未能如期完工</w:t>
      </w:r>
      <w:proofErr w:type="gramStart"/>
      <w:r w:rsidR="00092CAD">
        <w:rPr>
          <w:rFonts w:hint="eastAsia"/>
          <w:color w:val="000000" w:themeColor="text1"/>
          <w:spacing w:val="6"/>
        </w:rPr>
        <w:t>併</w:t>
      </w:r>
      <w:proofErr w:type="gramEnd"/>
      <w:r w:rsidR="00092CAD">
        <w:rPr>
          <w:rFonts w:hint="eastAsia"/>
          <w:color w:val="000000" w:themeColor="text1"/>
          <w:spacing w:val="6"/>
        </w:rPr>
        <w:t>聯風險</w:t>
      </w:r>
      <w:r w:rsidR="009D5E9A" w:rsidRPr="009D5E9A">
        <w:rPr>
          <w:rFonts w:hint="eastAsia"/>
          <w:color w:val="000000" w:themeColor="text1"/>
          <w:spacing w:val="6"/>
        </w:rPr>
        <w:t>等情事，經函請台灣電力公司檢討改善（詳乙－</w:t>
      </w:r>
      <w:r w:rsidR="00AB45C5">
        <w:rPr>
          <w:rFonts w:hint="eastAsia"/>
          <w:color w:val="000000" w:themeColor="text1"/>
          <w:spacing w:val="6"/>
        </w:rPr>
        <w:t>110</w:t>
      </w:r>
      <w:r w:rsidR="009D5E9A" w:rsidRPr="009D5E9A">
        <w:rPr>
          <w:rFonts w:hint="eastAsia"/>
          <w:color w:val="000000" w:themeColor="text1"/>
          <w:spacing w:val="6"/>
        </w:rPr>
        <w:t>頁）</w:t>
      </w:r>
      <w:r w:rsidRPr="007023EB">
        <w:rPr>
          <w:rFonts w:hint="eastAsia"/>
          <w:color w:val="000000" w:themeColor="text1"/>
          <w:spacing w:val="6"/>
        </w:rPr>
        <w:t>。</w:t>
      </w:r>
    </w:p>
    <w:p w14:paraId="4F5B2437" w14:textId="747C371F" w:rsidR="009D5E9A" w:rsidRPr="0068196D" w:rsidRDefault="009D5E9A" w:rsidP="0068196D">
      <w:pPr>
        <w:pStyle w:val="0245"/>
        <w:spacing w:line="490" w:lineRule="exact"/>
        <w:ind w:firstLineChars="600" w:firstLine="1440"/>
        <w:rPr>
          <w:color w:val="000000" w:themeColor="text1"/>
          <w:spacing w:val="6"/>
        </w:rPr>
      </w:pPr>
      <w:r w:rsidRPr="007023EB">
        <w:rPr>
          <w:rFonts w:hint="eastAsia"/>
          <w:color w:val="000000" w:themeColor="text1"/>
        </w:rPr>
        <w:t>（</w:t>
      </w:r>
      <w:r w:rsidR="00984C04">
        <w:rPr>
          <w:rFonts w:hint="eastAsia"/>
          <w:color w:val="000000" w:themeColor="text1"/>
        </w:rPr>
        <w:t>5</w:t>
      </w:r>
      <w:r w:rsidRPr="007023EB">
        <w:rPr>
          <w:rFonts w:hint="eastAsia"/>
          <w:color w:val="000000" w:themeColor="text1"/>
        </w:rPr>
        <w:t>）</w:t>
      </w:r>
      <w:r w:rsidR="00B23DAF">
        <w:rPr>
          <w:rFonts w:hint="eastAsia"/>
          <w:color w:val="000000" w:themeColor="text1"/>
          <w:spacing w:val="6"/>
        </w:rPr>
        <w:t xml:space="preserve">　</w:t>
      </w:r>
      <w:r w:rsidRPr="009D5E9A">
        <w:rPr>
          <w:rFonts w:hint="eastAsia"/>
          <w:color w:val="000000" w:themeColor="text1"/>
          <w:spacing w:val="6"/>
        </w:rPr>
        <w:t>興達電廠燃氣機組更新改建計畫：預算投資金額1,168億7,337萬餘元，執行期程為107年2月至117年12月，截至113年底止，累計可用預算數814億8,118萬餘元，累計支用數813億6,321萬餘元，其執行情形，核有：</w:t>
      </w:r>
      <w:r w:rsidR="0068196D">
        <w:rPr>
          <w:rFonts w:hint="eastAsia"/>
          <w:color w:val="000000" w:themeColor="text1"/>
          <w:spacing w:val="6"/>
        </w:rPr>
        <w:t>辦理</w:t>
      </w:r>
      <w:r w:rsidRPr="009D5E9A">
        <w:rPr>
          <w:rFonts w:hint="eastAsia"/>
          <w:color w:val="000000" w:themeColor="text1"/>
          <w:spacing w:val="6"/>
        </w:rPr>
        <w:t>興達電廠燃氣機組更新改建計</w:t>
      </w:r>
      <w:r w:rsidRPr="009D5E9A">
        <w:rPr>
          <w:rFonts w:hint="eastAsia"/>
          <w:color w:val="000000" w:themeColor="text1"/>
          <w:spacing w:val="6"/>
        </w:rPr>
        <w:lastRenderedPageBreak/>
        <w:t>畫</w:t>
      </w:r>
      <w:r w:rsidR="0068196D">
        <w:rPr>
          <w:rFonts w:hint="eastAsia"/>
          <w:color w:val="000000" w:themeColor="text1"/>
          <w:spacing w:val="6"/>
        </w:rPr>
        <w:t>，有助維持供電穩定，惟因</w:t>
      </w:r>
      <w:r w:rsidRPr="009D5E9A">
        <w:rPr>
          <w:rFonts w:hint="eastAsia"/>
          <w:color w:val="000000" w:themeColor="text1"/>
          <w:spacing w:val="6"/>
        </w:rPr>
        <w:t>統包廠商施工人力不足，或廠區地質不佳或工區狹窄</w:t>
      </w:r>
      <w:r w:rsidR="0068196D">
        <w:rPr>
          <w:rFonts w:hint="eastAsia"/>
          <w:color w:val="000000" w:themeColor="text1"/>
          <w:spacing w:val="6"/>
        </w:rPr>
        <w:t>等</w:t>
      </w:r>
      <w:r w:rsidRPr="009D5E9A">
        <w:rPr>
          <w:rFonts w:hint="eastAsia"/>
          <w:color w:val="000000" w:themeColor="text1"/>
          <w:spacing w:val="6"/>
        </w:rPr>
        <w:t>影響施工效率，致執行進度持續落後</w:t>
      </w:r>
      <w:r w:rsidR="0068196D">
        <w:rPr>
          <w:rFonts w:hint="eastAsia"/>
          <w:color w:val="000000" w:themeColor="text1"/>
          <w:spacing w:val="6"/>
        </w:rPr>
        <w:t>，全數機組</w:t>
      </w:r>
      <w:proofErr w:type="gramStart"/>
      <w:r w:rsidR="0068196D">
        <w:rPr>
          <w:rFonts w:hint="eastAsia"/>
          <w:color w:val="000000" w:themeColor="text1"/>
          <w:spacing w:val="6"/>
        </w:rPr>
        <w:t>商轉期程</w:t>
      </w:r>
      <w:proofErr w:type="gramEnd"/>
      <w:r w:rsidR="0068196D">
        <w:rPr>
          <w:rFonts w:hint="eastAsia"/>
          <w:color w:val="000000" w:themeColor="text1"/>
          <w:spacing w:val="6"/>
        </w:rPr>
        <w:t>均展延1年以上，</w:t>
      </w:r>
      <w:r w:rsidR="00990E3A">
        <w:rPr>
          <w:rFonts w:hint="eastAsia"/>
          <w:color w:val="000000" w:themeColor="text1"/>
          <w:spacing w:val="6"/>
        </w:rPr>
        <w:t>恐</w:t>
      </w:r>
      <w:r w:rsidR="0068196D">
        <w:rPr>
          <w:rFonts w:hint="eastAsia"/>
          <w:color w:val="000000" w:themeColor="text1"/>
          <w:spacing w:val="6"/>
        </w:rPr>
        <w:t>影響電力調度</w:t>
      </w:r>
      <w:r w:rsidRPr="009D5E9A">
        <w:rPr>
          <w:rFonts w:hint="eastAsia"/>
          <w:color w:val="000000" w:themeColor="text1"/>
          <w:spacing w:val="6"/>
        </w:rPr>
        <w:t>等情事，經函請台灣電力公司檢討改善（詳乙－</w:t>
      </w:r>
      <w:r w:rsidR="00AB45C5">
        <w:rPr>
          <w:rFonts w:hint="eastAsia"/>
          <w:color w:val="000000" w:themeColor="text1"/>
          <w:spacing w:val="6"/>
        </w:rPr>
        <w:t>124</w:t>
      </w:r>
      <w:r w:rsidRPr="009D5E9A">
        <w:rPr>
          <w:rFonts w:hint="eastAsia"/>
          <w:color w:val="000000" w:themeColor="text1"/>
          <w:spacing w:val="6"/>
        </w:rPr>
        <w:t>頁</w:t>
      </w:r>
      <w:r w:rsidRPr="009D5E9A">
        <w:rPr>
          <w:rFonts w:hint="eastAsia"/>
          <w:color w:val="000000" w:themeColor="text1"/>
        </w:rPr>
        <w:t>）</w:t>
      </w:r>
      <w:r w:rsidRPr="001C326A">
        <w:rPr>
          <w:rFonts w:hint="eastAsia"/>
          <w:color w:val="000000" w:themeColor="text1"/>
        </w:rPr>
        <w:t>。</w:t>
      </w:r>
    </w:p>
    <w:p w14:paraId="301CDF3D" w14:textId="22BE37E6" w:rsidR="009D5E9A" w:rsidRPr="009D5E9A" w:rsidRDefault="009D5E9A" w:rsidP="001D75E7">
      <w:pPr>
        <w:pStyle w:val="0245"/>
        <w:spacing w:line="500" w:lineRule="exact"/>
        <w:ind w:firstLineChars="600" w:firstLine="1440"/>
        <w:rPr>
          <w:color w:val="000000" w:themeColor="text1"/>
        </w:rPr>
      </w:pPr>
      <w:r w:rsidRPr="007023EB">
        <w:rPr>
          <w:rFonts w:hint="eastAsia"/>
          <w:color w:val="000000" w:themeColor="text1"/>
        </w:rPr>
        <w:t>（</w:t>
      </w:r>
      <w:r w:rsidR="00984C04">
        <w:rPr>
          <w:rFonts w:hint="eastAsia"/>
          <w:color w:val="000000" w:themeColor="text1"/>
        </w:rPr>
        <w:t>6</w:t>
      </w:r>
      <w:r w:rsidRPr="007023EB">
        <w:rPr>
          <w:rFonts w:hint="eastAsia"/>
          <w:color w:val="000000" w:themeColor="text1"/>
        </w:rPr>
        <w:t>）</w:t>
      </w:r>
      <w:r w:rsidR="001D75E7">
        <w:rPr>
          <w:rFonts w:hint="eastAsia"/>
          <w:color w:val="000000" w:themeColor="text1"/>
        </w:rPr>
        <w:t xml:space="preserve">　</w:t>
      </w:r>
      <w:r w:rsidRPr="009D5E9A">
        <w:rPr>
          <w:rFonts w:hint="eastAsia"/>
          <w:color w:val="000000" w:themeColor="text1"/>
        </w:rPr>
        <w:t>協和電廠更新改建計畫：預算投資金額1,218億55萬餘元，執行期程為107年7月至121年12月，截至113年底止，累計可用預算數27億2,922萬餘元，累計支用數27億2,305萬餘元，其執行情形，核有：</w:t>
      </w:r>
      <w:r w:rsidR="00AD7554" w:rsidRPr="00AD7554">
        <w:rPr>
          <w:rFonts w:hint="eastAsia"/>
          <w:color w:val="000000" w:themeColor="text1"/>
        </w:rPr>
        <w:t>辦理協和電廠更新改建計畫，有助電廠汰舊換新並提升整體效率，</w:t>
      </w:r>
      <w:proofErr w:type="gramStart"/>
      <w:r w:rsidR="00AD7554" w:rsidRPr="00AD7554">
        <w:rPr>
          <w:rFonts w:hint="eastAsia"/>
          <w:color w:val="000000" w:themeColor="text1"/>
        </w:rPr>
        <w:t>惟環評</w:t>
      </w:r>
      <w:proofErr w:type="gramEnd"/>
      <w:r w:rsidR="00AD7554" w:rsidRPr="00AD7554">
        <w:rPr>
          <w:rFonts w:hint="eastAsia"/>
          <w:color w:val="000000" w:themeColor="text1"/>
        </w:rPr>
        <w:t>作業較預估期程延後3年餘，且部分土壤檢測數值超標事件引發外界質疑，</w:t>
      </w:r>
      <w:proofErr w:type="gramStart"/>
      <w:r w:rsidR="00AD7554" w:rsidRPr="00AD7554">
        <w:rPr>
          <w:rFonts w:hint="eastAsia"/>
          <w:color w:val="000000" w:themeColor="text1"/>
        </w:rPr>
        <w:t>另環評</w:t>
      </w:r>
      <w:proofErr w:type="gramEnd"/>
      <w:r w:rsidR="00AD7554" w:rsidRPr="00AD7554">
        <w:rPr>
          <w:rFonts w:hint="eastAsia"/>
          <w:color w:val="000000" w:themeColor="text1"/>
        </w:rPr>
        <w:t>過程與地方政府及民眾溝通仍有精進空間</w:t>
      </w:r>
      <w:r w:rsidRPr="009D5E9A">
        <w:rPr>
          <w:rFonts w:hint="eastAsia"/>
          <w:color w:val="000000" w:themeColor="text1"/>
        </w:rPr>
        <w:t>等情事，經函請</w:t>
      </w:r>
      <w:r w:rsidR="009916DF" w:rsidRPr="001D048F">
        <w:rPr>
          <w:rFonts w:hint="eastAsia"/>
          <w:color w:val="000000" w:themeColor="text1"/>
        </w:rPr>
        <w:t>經濟部督促</w:t>
      </w:r>
      <w:r w:rsidRPr="009D5E9A">
        <w:rPr>
          <w:rFonts w:hint="eastAsia"/>
          <w:color w:val="000000" w:themeColor="text1"/>
        </w:rPr>
        <w:t>檢討改善（詳乙－</w:t>
      </w:r>
      <w:r w:rsidR="00AB45C5">
        <w:rPr>
          <w:rFonts w:hint="eastAsia"/>
          <w:color w:val="000000" w:themeColor="text1"/>
        </w:rPr>
        <w:t>125</w:t>
      </w:r>
      <w:r w:rsidRPr="009D5E9A">
        <w:rPr>
          <w:rFonts w:hint="eastAsia"/>
          <w:color w:val="000000" w:themeColor="text1"/>
        </w:rPr>
        <w:t>頁）</w:t>
      </w:r>
      <w:r w:rsidRPr="001C326A">
        <w:rPr>
          <w:rFonts w:hint="eastAsia"/>
          <w:color w:val="000000" w:themeColor="text1"/>
        </w:rPr>
        <w:t>。</w:t>
      </w:r>
    </w:p>
    <w:p w14:paraId="4A2049F6" w14:textId="65F42185" w:rsidR="00D67A19" w:rsidRPr="007023EB" w:rsidRDefault="00A81C7E" w:rsidP="001D75E7">
      <w:pPr>
        <w:pStyle w:val="414P"/>
        <w:spacing w:beforeLines="0" w:before="0" w:afterLines="0" w:after="0" w:line="500" w:lineRule="exact"/>
        <w:ind w:firstLineChars="450" w:firstLine="1081"/>
        <w:rPr>
          <w:color w:val="000000" w:themeColor="text1"/>
          <w:sz w:val="24"/>
        </w:rPr>
      </w:pPr>
      <w:r w:rsidRPr="007023EB">
        <w:rPr>
          <w:rFonts w:hint="eastAsia"/>
          <w:color w:val="000000" w:themeColor="text1"/>
          <w:sz w:val="24"/>
        </w:rPr>
        <w:t>4</w:t>
      </w:r>
      <w:r w:rsidRPr="007023EB">
        <w:rPr>
          <w:color w:val="000000" w:themeColor="text1"/>
          <w:sz w:val="24"/>
        </w:rPr>
        <w:t>.</w:t>
      </w:r>
      <w:r w:rsidR="00D67A19" w:rsidRPr="007023EB">
        <w:rPr>
          <w:rFonts w:hint="eastAsia"/>
          <w:color w:val="000000" w:themeColor="text1"/>
          <w:sz w:val="24"/>
        </w:rPr>
        <w:t xml:space="preserve">　台灣自來水公司</w:t>
      </w:r>
    </w:p>
    <w:p w14:paraId="1DB5942B" w14:textId="6F959A7E" w:rsidR="00E8324F" w:rsidRPr="00E8324F" w:rsidRDefault="00E8324F" w:rsidP="00632D5F">
      <w:pPr>
        <w:pStyle w:val="0245"/>
        <w:spacing w:line="482" w:lineRule="exact"/>
        <w:ind w:firstLineChars="600" w:firstLine="1440"/>
        <w:rPr>
          <w:color w:val="000000" w:themeColor="text1"/>
        </w:rPr>
      </w:pPr>
      <w:r w:rsidRPr="00E8324F">
        <w:rPr>
          <w:rFonts w:hint="eastAsia"/>
          <w:color w:val="000000" w:themeColor="text1"/>
        </w:rPr>
        <w:t xml:space="preserve">（1）　</w:t>
      </w:r>
      <w:r w:rsidRPr="00D468FC">
        <w:rPr>
          <w:rFonts w:hint="eastAsia"/>
          <w:color w:val="000000" w:themeColor="text1"/>
          <w:spacing w:val="-2"/>
        </w:rPr>
        <w:t>降低漏水率計畫（102至113年）：預算投資金額826億元，執行期程為102年1月至113年12月，截至113年底止，累計可用預算數777億2,422萬餘元，累計支用數768億1,347萬餘元，其執行情形，核有：</w:t>
      </w:r>
      <w:proofErr w:type="gramStart"/>
      <w:r w:rsidR="00E87613" w:rsidRPr="00D468FC">
        <w:rPr>
          <w:rFonts w:hint="eastAsia"/>
          <w:color w:val="000000" w:themeColor="text1"/>
          <w:spacing w:val="-2"/>
        </w:rPr>
        <w:t>賡</w:t>
      </w:r>
      <w:proofErr w:type="gramEnd"/>
      <w:r w:rsidR="00E87613" w:rsidRPr="00D468FC">
        <w:rPr>
          <w:rFonts w:hint="eastAsia"/>
          <w:color w:val="000000" w:themeColor="text1"/>
          <w:spacing w:val="-2"/>
        </w:rPr>
        <w:t>續推動降低漏水率計畫及建置WADA系統，有助提升水資源使用及偵測小區漏水情形，惟逾使用年限高漏水風險管線占比仍偏高，且逾半數小區售水率未達目標值，及部分小區</w:t>
      </w:r>
      <w:proofErr w:type="gramStart"/>
      <w:r w:rsidR="00E87613" w:rsidRPr="00D468FC">
        <w:rPr>
          <w:rFonts w:hint="eastAsia"/>
          <w:color w:val="000000" w:themeColor="text1"/>
          <w:spacing w:val="-2"/>
        </w:rPr>
        <w:t>介</w:t>
      </w:r>
      <w:proofErr w:type="gramEnd"/>
      <w:r w:rsidR="00E87613" w:rsidRPr="00D468FC">
        <w:rPr>
          <w:rFonts w:hint="eastAsia"/>
          <w:color w:val="000000" w:themeColor="text1"/>
          <w:spacing w:val="-2"/>
        </w:rPr>
        <w:t>接WADA系統比率偏低等情事，經函請台灣自來水公司檢討改善</w:t>
      </w:r>
      <w:r w:rsidRPr="00D468FC">
        <w:rPr>
          <w:rFonts w:hint="eastAsia"/>
          <w:color w:val="000000" w:themeColor="text1"/>
          <w:spacing w:val="-2"/>
        </w:rPr>
        <w:t>（詳乙－</w:t>
      </w:r>
      <w:r w:rsidR="00AB45C5">
        <w:rPr>
          <w:rFonts w:hint="eastAsia"/>
          <w:color w:val="000000" w:themeColor="text1"/>
          <w:spacing w:val="-2"/>
        </w:rPr>
        <w:t>147</w:t>
      </w:r>
      <w:r w:rsidRPr="00D468FC">
        <w:rPr>
          <w:rFonts w:hint="eastAsia"/>
          <w:color w:val="000000" w:themeColor="text1"/>
          <w:spacing w:val="-2"/>
        </w:rPr>
        <w:t>頁</w:t>
      </w:r>
      <w:r w:rsidRPr="00E8324F">
        <w:rPr>
          <w:rFonts w:hint="eastAsia"/>
          <w:color w:val="000000" w:themeColor="text1"/>
        </w:rPr>
        <w:t>）。</w:t>
      </w:r>
    </w:p>
    <w:p w14:paraId="5A020605" w14:textId="468D3B54" w:rsidR="00E8324F" w:rsidRPr="00E8324F" w:rsidRDefault="00E8324F" w:rsidP="00632D5F">
      <w:pPr>
        <w:pStyle w:val="0245"/>
        <w:spacing w:line="482" w:lineRule="exact"/>
        <w:ind w:firstLineChars="600" w:firstLine="1440"/>
        <w:rPr>
          <w:color w:val="000000" w:themeColor="text1"/>
        </w:rPr>
      </w:pPr>
      <w:r w:rsidRPr="00E8324F">
        <w:rPr>
          <w:rFonts w:hint="eastAsia"/>
          <w:color w:val="000000" w:themeColor="text1"/>
        </w:rPr>
        <w:t>（2）　無自來水地區供水改善計畫第四期－</w:t>
      </w:r>
      <w:proofErr w:type="gramStart"/>
      <w:r w:rsidRPr="00E8324F">
        <w:rPr>
          <w:rFonts w:hint="eastAsia"/>
          <w:color w:val="000000" w:themeColor="text1"/>
        </w:rPr>
        <w:t>自來水延管工程</w:t>
      </w:r>
      <w:proofErr w:type="gramEnd"/>
      <w:r w:rsidRPr="00E8324F">
        <w:rPr>
          <w:rFonts w:hint="eastAsia"/>
          <w:color w:val="000000" w:themeColor="text1"/>
        </w:rPr>
        <w:t>：預算投資金額46億600萬元，執行期程為111年1月至113年12月，截至113年底止，累計可用預算數46億571萬餘元，累計支用數42億414萬餘元，其執行情形，核有：</w:t>
      </w:r>
      <w:r w:rsidR="00E87613" w:rsidRPr="00E87613">
        <w:rPr>
          <w:rFonts w:hint="eastAsia"/>
          <w:color w:val="000000" w:themeColor="text1"/>
        </w:rPr>
        <w:t>因應民生用水需求，持續配合推動無自來水地區供水改善</w:t>
      </w:r>
      <w:proofErr w:type="gramStart"/>
      <w:r w:rsidR="00E87613" w:rsidRPr="00E87613">
        <w:rPr>
          <w:rFonts w:hint="eastAsia"/>
          <w:color w:val="000000" w:themeColor="text1"/>
        </w:rPr>
        <w:t>計畫延管工程</w:t>
      </w:r>
      <w:proofErr w:type="gramEnd"/>
      <w:r w:rsidR="00E87613" w:rsidRPr="00E87613">
        <w:rPr>
          <w:rFonts w:hint="eastAsia"/>
          <w:color w:val="000000" w:themeColor="text1"/>
        </w:rPr>
        <w:t>，</w:t>
      </w:r>
      <w:proofErr w:type="gramStart"/>
      <w:r w:rsidR="00E87613" w:rsidRPr="00E87613">
        <w:rPr>
          <w:rFonts w:hint="eastAsia"/>
          <w:color w:val="000000" w:themeColor="text1"/>
        </w:rPr>
        <w:t>惟間有用戶</w:t>
      </w:r>
      <w:proofErr w:type="gramEnd"/>
      <w:r w:rsidR="00E87613" w:rsidRPr="00E87613">
        <w:rPr>
          <w:rFonts w:hint="eastAsia"/>
          <w:color w:val="000000" w:themeColor="text1"/>
        </w:rPr>
        <w:t>用水設備外線未採用</w:t>
      </w:r>
      <w:proofErr w:type="gramStart"/>
      <w:r w:rsidR="00E87613" w:rsidRPr="00E87613">
        <w:rPr>
          <w:rFonts w:hint="eastAsia"/>
          <w:color w:val="000000" w:themeColor="text1"/>
        </w:rPr>
        <w:t>優良管材</w:t>
      </w:r>
      <w:proofErr w:type="gramEnd"/>
      <w:r w:rsidR="00E87613" w:rsidRPr="00E87613">
        <w:rPr>
          <w:rFonts w:hint="eastAsia"/>
          <w:color w:val="000000" w:themeColor="text1"/>
        </w:rPr>
        <w:t>、無廠商投標或用戶預繳率未達</w:t>
      </w:r>
      <w:proofErr w:type="gramStart"/>
      <w:r w:rsidR="00E87613" w:rsidRPr="00E87613">
        <w:rPr>
          <w:rFonts w:hint="eastAsia"/>
          <w:color w:val="000000" w:themeColor="text1"/>
        </w:rPr>
        <w:t>5成</w:t>
      </w:r>
      <w:proofErr w:type="gramEnd"/>
      <w:r w:rsidR="00E87613" w:rsidRPr="00E87613">
        <w:rPr>
          <w:rFonts w:hint="eastAsia"/>
          <w:color w:val="000000" w:themeColor="text1"/>
        </w:rPr>
        <w:t>，導致撤案或工程完工後部分用戶未使用自來水等情事，經函請台灣自來水公司</w:t>
      </w:r>
      <w:proofErr w:type="gramStart"/>
      <w:r w:rsidR="00E87613" w:rsidRPr="00E87613">
        <w:rPr>
          <w:rFonts w:hint="eastAsia"/>
          <w:color w:val="000000" w:themeColor="text1"/>
        </w:rPr>
        <w:t>研謀善策</w:t>
      </w:r>
      <w:proofErr w:type="gramEnd"/>
      <w:r w:rsidR="00E87613" w:rsidRPr="00E87613">
        <w:rPr>
          <w:rFonts w:hint="eastAsia"/>
          <w:color w:val="000000" w:themeColor="text1"/>
        </w:rPr>
        <w:t>因應</w:t>
      </w:r>
      <w:r w:rsidRPr="00E8324F">
        <w:rPr>
          <w:rFonts w:hint="eastAsia"/>
          <w:color w:val="000000" w:themeColor="text1"/>
        </w:rPr>
        <w:t>（詳乙－</w:t>
      </w:r>
      <w:r w:rsidR="00AB45C5">
        <w:rPr>
          <w:rFonts w:hint="eastAsia"/>
          <w:color w:val="000000" w:themeColor="text1"/>
        </w:rPr>
        <w:t>150</w:t>
      </w:r>
      <w:r w:rsidRPr="00E8324F">
        <w:rPr>
          <w:rFonts w:hint="eastAsia"/>
          <w:color w:val="000000" w:themeColor="text1"/>
        </w:rPr>
        <w:t>頁）。</w:t>
      </w:r>
    </w:p>
    <w:p w14:paraId="5F02979E" w14:textId="24A7C49A" w:rsidR="00D67A19" w:rsidRPr="007023EB" w:rsidRDefault="00E8324F" w:rsidP="00632D5F">
      <w:pPr>
        <w:pStyle w:val="0245"/>
        <w:spacing w:line="482" w:lineRule="exact"/>
        <w:ind w:firstLineChars="600" w:firstLine="1440"/>
        <w:rPr>
          <w:color w:val="000000" w:themeColor="text1"/>
        </w:rPr>
      </w:pPr>
      <w:r w:rsidRPr="00E8324F">
        <w:rPr>
          <w:rFonts w:hint="eastAsia"/>
          <w:color w:val="000000" w:themeColor="text1"/>
        </w:rPr>
        <w:t>（3）　老舊高地社區用戶加壓受水設備改善計畫（110－113年）：預算投資金額4億2,700萬元，執行期程為110年1月至113年12月，截至113年底止，累計可用預算數4億446萬餘元，累計支用數3億4,798萬餘元，其執行情形，核有：</w:t>
      </w:r>
      <w:r w:rsidR="00E87613" w:rsidRPr="00E87613">
        <w:rPr>
          <w:rFonts w:hint="eastAsia"/>
          <w:color w:val="000000" w:themeColor="text1"/>
        </w:rPr>
        <w:t>推動老舊高地社區用戶加壓受水設備改善，有利減少水資源浪費及維護民眾居住安全，惟部分工程執行進度未如預期，或因遲未取得土地而撤案，且部分社區改善後廢除總表缺乏效益評估依據，或改善後漏水</w:t>
      </w:r>
      <w:proofErr w:type="gramStart"/>
      <w:r w:rsidR="00E87613" w:rsidRPr="00E87613">
        <w:rPr>
          <w:rFonts w:hint="eastAsia"/>
          <w:color w:val="000000" w:themeColor="text1"/>
        </w:rPr>
        <w:t>疑似復增等</w:t>
      </w:r>
      <w:proofErr w:type="gramEnd"/>
      <w:r w:rsidR="00E87613" w:rsidRPr="00E87613">
        <w:rPr>
          <w:rFonts w:hint="eastAsia"/>
          <w:color w:val="000000" w:themeColor="text1"/>
        </w:rPr>
        <w:t>情事，經函請台灣自來水公司檢討改進</w:t>
      </w:r>
      <w:r w:rsidRPr="00E8324F">
        <w:rPr>
          <w:rFonts w:hint="eastAsia"/>
          <w:color w:val="000000" w:themeColor="text1"/>
        </w:rPr>
        <w:t>（詳乙－</w:t>
      </w:r>
      <w:r w:rsidR="00AB45C5">
        <w:rPr>
          <w:rFonts w:hint="eastAsia"/>
          <w:color w:val="000000" w:themeColor="text1"/>
        </w:rPr>
        <w:t>158</w:t>
      </w:r>
      <w:r w:rsidRPr="00E8324F">
        <w:rPr>
          <w:rFonts w:hint="eastAsia"/>
          <w:color w:val="000000" w:themeColor="text1"/>
        </w:rPr>
        <w:t>頁）</w:t>
      </w:r>
      <w:r w:rsidR="00EF1E92" w:rsidRPr="007023EB">
        <w:rPr>
          <w:rFonts w:hint="eastAsia"/>
          <w:color w:val="000000" w:themeColor="text1"/>
        </w:rPr>
        <w:t>。</w:t>
      </w:r>
    </w:p>
    <w:p w14:paraId="56274063" w14:textId="0D690A69" w:rsidR="00EF1E92" w:rsidRPr="007023EB" w:rsidRDefault="005F432A" w:rsidP="00632D5F">
      <w:pPr>
        <w:pStyle w:val="414P"/>
        <w:spacing w:beforeLines="0" w:before="0" w:afterLines="0" w:after="0" w:line="660" w:lineRule="exact"/>
        <w:ind w:firstLineChars="450" w:firstLine="1081"/>
        <w:rPr>
          <w:color w:val="000000" w:themeColor="text1"/>
        </w:rPr>
      </w:pPr>
      <w:r>
        <w:rPr>
          <w:color w:val="000000" w:themeColor="text1"/>
          <w:sz w:val="24"/>
        </w:rPr>
        <w:t>5</w:t>
      </w:r>
      <w:r w:rsidR="00EF1E92" w:rsidRPr="007023EB">
        <w:rPr>
          <w:color w:val="000000" w:themeColor="text1"/>
          <w:sz w:val="24"/>
        </w:rPr>
        <w:t>.</w:t>
      </w:r>
      <w:r w:rsidR="00EF1E92" w:rsidRPr="007023EB">
        <w:rPr>
          <w:rFonts w:hint="eastAsia"/>
          <w:color w:val="000000" w:themeColor="text1"/>
          <w:sz w:val="24"/>
        </w:rPr>
        <w:t xml:space="preserve">　中華郵政公司：</w:t>
      </w:r>
      <w:r w:rsidR="000B0F62" w:rsidRPr="000B0F62">
        <w:rPr>
          <w:rFonts w:hint="eastAsia"/>
          <w:b w:val="0"/>
          <w:color w:val="000000" w:themeColor="text1"/>
          <w:sz w:val="24"/>
        </w:rPr>
        <w:t>郵政物流園區（機場捷運A7站）建置計畫：預算投資金額258億4,694萬餘元，執行期程為103年1月至113年12月，截至113年底止，累計可用預算數258億</w:t>
      </w:r>
      <w:r w:rsidR="000B0F62" w:rsidRPr="000B0F62">
        <w:rPr>
          <w:rFonts w:hint="eastAsia"/>
          <w:b w:val="0"/>
          <w:color w:val="000000" w:themeColor="text1"/>
          <w:sz w:val="24"/>
        </w:rPr>
        <w:lastRenderedPageBreak/>
        <w:t>4,694萬餘元，累計支用數257億4,294萬餘元，其執行情形，核有：</w:t>
      </w:r>
      <w:r w:rsidR="0025560D" w:rsidRPr="0025560D">
        <w:rPr>
          <w:rFonts w:hint="eastAsia"/>
          <w:b w:val="0"/>
          <w:color w:val="000000" w:themeColor="text1"/>
          <w:sz w:val="24"/>
        </w:rPr>
        <w:t>為因應物流產業發展趨勢，建置全方位郵政物流園區，惟耗費</w:t>
      </w:r>
      <w:proofErr w:type="gramStart"/>
      <w:r w:rsidR="0025560D" w:rsidRPr="0025560D">
        <w:rPr>
          <w:rFonts w:hint="eastAsia"/>
          <w:b w:val="0"/>
          <w:color w:val="000000" w:themeColor="text1"/>
          <w:sz w:val="24"/>
        </w:rPr>
        <w:t>鉅</w:t>
      </w:r>
      <w:proofErr w:type="gramEnd"/>
      <w:r w:rsidR="0025560D" w:rsidRPr="0025560D">
        <w:rPr>
          <w:rFonts w:hint="eastAsia"/>
          <w:b w:val="0"/>
          <w:color w:val="000000" w:themeColor="text1"/>
          <w:sz w:val="24"/>
        </w:rPr>
        <w:t>資興建之北臺灣郵件作業中心及郵政營運中心辦理多次招租，</w:t>
      </w:r>
      <w:proofErr w:type="gramStart"/>
      <w:r w:rsidR="0025560D" w:rsidRPr="0025560D">
        <w:rPr>
          <w:rFonts w:hint="eastAsia"/>
          <w:b w:val="0"/>
          <w:color w:val="000000" w:themeColor="text1"/>
          <w:sz w:val="24"/>
        </w:rPr>
        <w:t>均無廠商</w:t>
      </w:r>
      <w:proofErr w:type="gramEnd"/>
      <w:r w:rsidR="0025560D" w:rsidRPr="0025560D">
        <w:rPr>
          <w:rFonts w:hint="eastAsia"/>
          <w:b w:val="0"/>
          <w:color w:val="000000" w:themeColor="text1"/>
          <w:sz w:val="24"/>
        </w:rPr>
        <w:t>投標而流標等情事，經函請中華郵政公司檢討</w:t>
      </w:r>
      <w:proofErr w:type="gramStart"/>
      <w:r w:rsidR="0025560D" w:rsidRPr="0025560D">
        <w:rPr>
          <w:rFonts w:hint="eastAsia"/>
          <w:b w:val="0"/>
          <w:color w:val="000000" w:themeColor="text1"/>
          <w:sz w:val="24"/>
        </w:rPr>
        <w:t>妥處</w:t>
      </w:r>
      <w:r w:rsidR="000B0F62" w:rsidRPr="000B0F62">
        <w:rPr>
          <w:rFonts w:hint="eastAsia"/>
          <w:b w:val="0"/>
          <w:color w:val="000000" w:themeColor="text1"/>
          <w:sz w:val="24"/>
        </w:rPr>
        <w:t>（詳乙－</w:t>
      </w:r>
      <w:proofErr w:type="gramEnd"/>
      <w:r w:rsidR="00AB45C5">
        <w:rPr>
          <w:rFonts w:hint="eastAsia"/>
          <w:b w:val="0"/>
          <w:color w:val="000000" w:themeColor="text1"/>
          <w:sz w:val="24"/>
        </w:rPr>
        <w:t>247</w:t>
      </w:r>
      <w:r w:rsidR="000B0F62" w:rsidRPr="000B0F62">
        <w:rPr>
          <w:rFonts w:hint="eastAsia"/>
          <w:b w:val="0"/>
          <w:color w:val="000000" w:themeColor="text1"/>
          <w:sz w:val="24"/>
        </w:rPr>
        <w:t>頁）</w:t>
      </w:r>
      <w:r w:rsidR="00EF1E92" w:rsidRPr="007023EB">
        <w:rPr>
          <w:rFonts w:hint="eastAsia"/>
          <w:b w:val="0"/>
          <w:color w:val="000000" w:themeColor="text1"/>
          <w:sz w:val="24"/>
        </w:rPr>
        <w:t>。</w:t>
      </w:r>
    </w:p>
    <w:p w14:paraId="5EBB245C" w14:textId="70500320" w:rsidR="00596256" w:rsidRDefault="00596256" w:rsidP="00596256">
      <w:pPr>
        <w:pStyle w:val="414P"/>
        <w:spacing w:beforeLines="0" w:before="0" w:afterLines="0" w:after="0" w:line="640" w:lineRule="exact"/>
        <w:ind w:firstLineChars="450" w:firstLine="1081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6</w:t>
      </w:r>
      <w:r w:rsidRPr="007023EB">
        <w:rPr>
          <w:color w:val="000000" w:themeColor="text1"/>
          <w:sz w:val="24"/>
        </w:rPr>
        <w:t>.</w:t>
      </w:r>
      <w:r w:rsidRPr="007023EB">
        <w:rPr>
          <w:rFonts w:hint="eastAsia"/>
          <w:color w:val="000000" w:themeColor="text1"/>
          <w:sz w:val="24"/>
        </w:rPr>
        <w:t xml:space="preserve">　</w:t>
      </w:r>
      <w:r w:rsidRPr="001D048F">
        <w:rPr>
          <w:rFonts w:hint="eastAsia"/>
          <w:color w:val="000000" w:themeColor="text1"/>
          <w:sz w:val="24"/>
        </w:rPr>
        <w:t>臺灣鐵路公司</w:t>
      </w:r>
    </w:p>
    <w:p w14:paraId="4C6ED575" w14:textId="77777777" w:rsidR="00596256" w:rsidRPr="000B0F62" w:rsidRDefault="00596256" w:rsidP="00596256">
      <w:pPr>
        <w:pStyle w:val="414P"/>
        <w:spacing w:beforeLines="0" w:before="0" w:afterLines="0" w:after="0" w:line="660" w:lineRule="exact"/>
        <w:ind w:firstLineChars="600" w:firstLine="1440"/>
        <w:rPr>
          <w:b w:val="0"/>
          <w:color w:val="000000" w:themeColor="text1"/>
          <w:sz w:val="24"/>
        </w:rPr>
      </w:pPr>
      <w:r w:rsidRPr="000B0F62">
        <w:rPr>
          <w:rFonts w:hint="eastAsia"/>
          <w:b w:val="0"/>
          <w:color w:val="000000" w:themeColor="text1"/>
          <w:sz w:val="24"/>
        </w:rPr>
        <w:t>（1）　鐵路行車安全改善計畫：預算投資金額275億2,240萬元，執行期程為104年1月至113年12月，截至113年底止，累計可用預算數275億2,240萬元，累計支用數235億9,698萬餘元，其執行情形，核有：為避免邊坡土石滑落，造成軌道掩埋、路基流失等危及行車安全，辦理邊坡滑動及土石流與強風預警系統計畫，惟</w:t>
      </w:r>
      <w:r>
        <w:rPr>
          <w:rFonts w:hint="eastAsia"/>
          <w:b w:val="0"/>
          <w:color w:val="000000" w:themeColor="text1"/>
          <w:sz w:val="24"/>
        </w:rPr>
        <w:t>預算執行情形欠佳，所建置預警系統異常頻仍，</w:t>
      </w:r>
      <w:proofErr w:type="gramStart"/>
      <w:r>
        <w:rPr>
          <w:rFonts w:hint="eastAsia"/>
          <w:b w:val="0"/>
          <w:color w:val="000000" w:themeColor="text1"/>
          <w:sz w:val="24"/>
        </w:rPr>
        <w:t>且乏土石</w:t>
      </w:r>
      <w:proofErr w:type="gramEnd"/>
      <w:r>
        <w:rPr>
          <w:rFonts w:hint="eastAsia"/>
          <w:b w:val="0"/>
          <w:color w:val="000000" w:themeColor="text1"/>
          <w:sz w:val="24"/>
        </w:rPr>
        <w:t>流與強風之預警功能</w:t>
      </w:r>
      <w:r w:rsidRPr="000B0F62">
        <w:rPr>
          <w:rFonts w:hint="eastAsia"/>
          <w:b w:val="0"/>
          <w:color w:val="000000" w:themeColor="text1"/>
          <w:sz w:val="24"/>
        </w:rPr>
        <w:t>等情事，經函請臺灣鐵路公司</w:t>
      </w:r>
      <w:proofErr w:type="gramStart"/>
      <w:r>
        <w:rPr>
          <w:rFonts w:hint="eastAsia"/>
          <w:b w:val="0"/>
          <w:color w:val="000000" w:themeColor="text1"/>
          <w:sz w:val="24"/>
        </w:rPr>
        <w:t>研</w:t>
      </w:r>
      <w:proofErr w:type="gramEnd"/>
      <w:r>
        <w:rPr>
          <w:rFonts w:hint="eastAsia"/>
          <w:b w:val="0"/>
          <w:color w:val="000000" w:themeColor="text1"/>
          <w:sz w:val="24"/>
        </w:rPr>
        <w:t>謀</w:t>
      </w:r>
      <w:r w:rsidRPr="0025560D">
        <w:rPr>
          <w:rFonts w:hint="eastAsia"/>
          <w:b w:val="0"/>
          <w:color w:val="000000" w:themeColor="text1"/>
          <w:sz w:val="24"/>
        </w:rPr>
        <w:t>改善</w:t>
      </w:r>
      <w:r w:rsidRPr="000B0F62">
        <w:rPr>
          <w:rFonts w:hint="eastAsia"/>
          <w:b w:val="0"/>
          <w:color w:val="000000" w:themeColor="text1"/>
          <w:sz w:val="24"/>
        </w:rPr>
        <w:t>（詳乙－</w:t>
      </w:r>
      <w:r>
        <w:rPr>
          <w:b w:val="0"/>
          <w:color w:val="000000" w:themeColor="text1"/>
          <w:sz w:val="24"/>
        </w:rPr>
        <w:t>2</w:t>
      </w:r>
      <w:r>
        <w:rPr>
          <w:rFonts w:hint="eastAsia"/>
          <w:b w:val="0"/>
          <w:color w:val="000000" w:themeColor="text1"/>
          <w:sz w:val="24"/>
        </w:rPr>
        <w:t>78</w:t>
      </w:r>
      <w:r w:rsidRPr="000B0F62">
        <w:rPr>
          <w:rFonts w:hint="eastAsia"/>
          <w:b w:val="0"/>
          <w:color w:val="000000" w:themeColor="text1"/>
          <w:sz w:val="24"/>
        </w:rPr>
        <w:t>頁）。</w:t>
      </w:r>
    </w:p>
    <w:p w14:paraId="1386A87D" w14:textId="77777777" w:rsidR="00596256" w:rsidRDefault="00596256" w:rsidP="00596256">
      <w:pPr>
        <w:pStyle w:val="414P"/>
        <w:spacing w:beforeLines="0" w:before="0" w:afterLines="0" w:after="0" w:line="660" w:lineRule="exact"/>
        <w:ind w:firstLineChars="600" w:firstLine="1440"/>
        <w:rPr>
          <w:b w:val="0"/>
          <w:color w:val="000000" w:themeColor="text1"/>
          <w:sz w:val="24"/>
        </w:rPr>
      </w:pPr>
      <w:r w:rsidRPr="000B0F62">
        <w:rPr>
          <w:rFonts w:hint="eastAsia"/>
          <w:b w:val="0"/>
          <w:color w:val="000000" w:themeColor="text1"/>
          <w:sz w:val="24"/>
        </w:rPr>
        <w:t xml:space="preserve">（2）　</w:t>
      </w:r>
      <w:proofErr w:type="gramStart"/>
      <w:r w:rsidRPr="000B0F62">
        <w:rPr>
          <w:rFonts w:hint="eastAsia"/>
          <w:b w:val="0"/>
          <w:color w:val="000000" w:themeColor="text1"/>
          <w:sz w:val="24"/>
        </w:rPr>
        <w:t>臺</w:t>
      </w:r>
      <w:proofErr w:type="gramEnd"/>
      <w:r w:rsidRPr="000B0F62">
        <w:rPr>
          <w:rFonts w:hint="eastAsia"/>
          <w:b w:val="0"/>
          <w:color w:val="000000" w:themeColor="text1"/>
          <w:sz w:val="24"/>
        </w:rPr>
        <w:t>鐵整體購置及</w:t>
      </w:r>
      <w:proofErr w:type="gramStart"/>
      <w:r w:rsidRPr="000B0F62">
        <w:rPr>
          <w:rFonts w:hint="eastAsia"/>
          <w:b w:val="0"/>
          <w:color w:val="000000" w:themeColor="text1"/>
          <w:sz w:val="24"/>
        </w:rPr>
        <w:t>汰</w:t>
      </w:r>
      <w:proofErr w:type="gramEnd"/>
      <w:r w:rsidRPr="000B0F62">
        <w:rPr>
          <w:rFonts w:hint="eastAsia"/>
          <w:b w:val="0"/>
          <w:color w:val="000000" w:themeColor="text1"/>
          <w:sz w:val="24"/>
        </w:rPr>
        <w:t>換車輛計畫：預算投資金額997億3,000萬元，執行期程為104年1月至116年12月，截至113年底止，累計可用預算數661億1,029萬餘元，累計支用數660億2,355萬餘元，其執行情形，核有：為提升</w:t>
      </w:r>
      <w:r>
        <w:rPr>
          <w:rFonts w:hint="eastAsia"/>
          <w:b w:val="0"/>
          <w:color w:val="000000" w:themeColor="text1"/>
          <w:sz w:val="24"/>
        </w:rPr>
        <w:t>旅客列車</w:t>
      </w:r>
      <w:r w:rsidRPr="000B0F62">
        <w:rPr>
          <w:rFonts w:hint="eastAsia"/>
          <w:b w:val="0"/>
          <w:color w:val="000000" w:themeColor="text1"/>
          <w:sz w:val="24"/>
        </w:rPr>
        <w:t>服務水準，</w:t>
      </w:r>
      <w:proofErr w:type="gramStart"/>
      <w:r>
        <w:rPr>
          <w:rFonts w:hint="eastAsia"/>
          <w:b w:val="0"/>
          <w:color w:val="000000" w:themeColor="text1"/>
          <w:sz w:val="24"/>
        </w:rPr>
        <w:t>持續消換老</w:t>
      </w:r>
      <w:proofErr w:type="gramEnd"/>
      <w:r>
        <w:rPr>
          <w:rFonts w:hint="eastAsia"/>
          <w:b w:val="0"/>
          <w:color w:val="000000" w:themeColor="text1"/>
          <w:sz w:val="24"/>
        </w:rPr>
        <w:t>舊車輛，</w:t>
      </w:r>
      <w:r w:rsidRPr="000B0F62">
        <w:rPr>
          <w:rFonts w:hint="eastAsia"/>
          <w:b w:val="0"/>
          <w:color w:val="000000" w:themeColor="text1"/>
          <w:sz w:val="24"/>
        </w:rPr>
        <w:t>惟北部主要車站持續發生列車晚點情形，</w:t>
      </w:r>
      <w:r>
        <w:rPr>
          <w:rFonts w:hint="eastAsia"/>
          <w:b w:val="0"/>
          <w:color w:val="000000" w:themeColor="text1"/>
          <w:sz w:val="24"/>
        </w:rPr>
        <w:t>且</w:t>
      </w:r>
      <w:r w:rsidRPr="000B0F62">
        <w:rPr>
          <w:rFonts w:hint="eastAsia"/>
          <w:b w:val="0"/>
          <w:color w:val="000000" w:themeColor="text1"/>
          <w:sz w:val="24"/>
        </w:rPr>
        <w:t>部分車站列車</w:t>
      </w:r>
      <w:r>
        <w:rPr>
          <w:rFonts w:hint="eastAsia"/>
          <w:b w:val="0"/>
          <w:color w:val="000000" w:themeColor="text1"/>
          <w:sz w:val="24"/>
        </w:rPr>
        <w:t>因</w:t>
      </w:r>
      <w:r w:rsidRPr="000B0F62">
        <w:rPr>
          <w:rFonts w:hint="eastAsia"/>
          <w:b w:val="0"/>
          <w:color w:val="000000" w:themeColor="text1"/>
          <w:sz w:val="24"/>
        </w:rPr>
        <w:t>停留超時致列車晚點</w:t>
      </w:r>
      <w:r>
        <w:rPr>
          <w:rFonts w:hint="eastAsia"/>
          <w:b w:val="0"/>
          <w:color w:val="000000" w:themeColor="text1"/>
          <w:sz w:val="24"/>
        </w:rPr>
        <w:t>，</w:t>
      </w:r>
      <w:r w:rsidRPr="000B0F62">
        <w:rPr>
          <w:rFonts w:hint="eastAsia"/>
          <w:b w:val="0"/>
          <w:color w:val="000000" w:themeColor="text1"/>
          <w:sz w:val="24"/>
        </w:rPr>
        <w:t>列車</w:t>
      </w:r>
      <w:proofErr w:type="gramStart"/>
      <w:r w:rsidRPr="000B0F62">
        <w:rPr>
          <w:rFonts w:hint="eastAsia"/>
          <w:b w:val="0"/>
          <w:color w:val="000000" w:themeColor="text1"/>
          <w:sz w:val="24"/>
        </w:rPr>
        <w:t>時刻</w:t>
      </w:r>
      <w:r>
        <w:rPr>
          <w:rFonts w:hint="eastAsia"/>
          <w:b w:val="0"/>
          <w:color w:val="000000" w:themeColor="text1"/>
          <w:sz w:val="24"/>
        </w:rPr>
        <w:t>排點作業</w:t>
      </w:r>
      <w:proofErr w:type="gramEnd"/>
      <w:r w:rsidRPr="000B0F62">
        <w:rPr>
          <w:rFonts w:hint="eastAsia"/>
          <w:b w:val="0"/>
          <w:color w:val="000000" w:themeColor="text1"/>
          <w:sz w:val="24"/>
        </w:rPr>
        <w:t>仍</w:t>
      </w:r>
      <w:r>
        <w:rPr>
          <w:rFonts w:hint="eastAsia"/>
          <w:b w:val="0"/>
          <w:color w:val="000000" w:themeColor="text1"/>
          <w:sz w:val="24"/>
        </w:rPr>
        <w:t>待優化</w:t>
      </w:r>
      <w:r w:rsidRPr="000B0F62">
        <w:rPr>
          <w:rFonts w:hint="eastAsia"/>
          <w:b w:val="0"/>
          <w:color w:val="000000" w:themeColor="text1"/>
          <w:sz w:val="24"/>
        </w:rPr>
        <w:t>等情事，經函請臺灣鐵路公司</w:t>
      </w:r>
      <w:proofErr w:type="gramStart"/>
      <w:r>
        <w:rPr>
          <w:rFonts w:hint="eastAsia"/>
          <w:b w:val="0"/>
          <w:color w:val="000000" w:themeColor="text1"/>
          <w:sz w:val="24"/>
        </w:rPr>
        <w:t>研</w:t>
      </w:r>
      <w:proofErr w:type="gramEnd"/>
      <w:r>
        <w:rPr>
          <w:rFonts w:hint="eastAsia"/>
          <w:b w:val="0"/>
          <w:color w:val="000000" w:themeColor="text1"/>
          <w:sz w:val="24"/>
        </w:rPr>
        <w:t>謀</w:t>
      </w:r>
      <w:r w:rsidRPr="0025560D">
        <w:rPr>
          <w:rFonts w:hint="eastAsia"/>
          <w:b w:val="0"/>
          <w:color w:val="000000" w:themeColor="text1"/>
          <w:sz w:val="24"/>
        </w:rPr>
        <w:t>改善</w:t>
      </w:r>
      <w:r w:rsidRPr="000B0F62">
        <w:rPr>
          <w:rFonts w:hint="eastAsia"/>
          <w:b w:val="0"/>
          <w:color w:val="000000" w:themeColor="text1"/>
          <w:sz w:val="24"/>
        </w:rPr>
        <w:t>（詳乙－</w:t>
      </w:r>
      <w:r>
        <w:rPr>
          <w:rFonts w:hint="eastAsia"/>
          <w:b w:val="0"/>
          <w:color w:val="000000" w:themeColor="text1"/>
          <w:sz w:val="24"/>
        </w:rPr>
        <w:t>263</w:t>
      </w:r>
      <w:r w:rsidRPr="000B0F62">
        <w:rPr>
          <w:rFonts w:hint="eastAsia"/>
          <w:b w:val="0"/>
          <w:color w:val="000000" w:themeColor="text1"/>
          <w:sz w:val="24"/>
        </w:rPr>
        <w:t>頁）。</w:t>
      </w:r>
    </w:p>
    <w:p w14:paraId="11A26BB1" w14:textId="3861C09C" w:rsidR="0000109C" w:rsidRPr="0025560D" w:rsidRDefault="00596256" w:rsidP="00596256">
      <w:pPr>
        <w:pStyle w:val="414P"/>
        <w:spacing w:before="72" w:after="72" w:line="660" w:lineRule="exact"/>
        <w:ind w:firstLineChars="450" w:firstLine="1081"/>
        <w:rPr>
          <w:b w:val="0"/>
          <w:color w:val="000000" w:themeColor="text1"/>
          <w:sz w:val="24"/>
        </w:rPr>
      </w:pPr>
      <w:r>
        <w:rPr>
          <w:rFonts w:hint="eastAsia"/>
          <w:bCs/>
          <w:color w:val="000000" w:themeColor="text1"/>
          <w:sz w:val="24"/>
        </w:rPr>
        <w:t>7</w:t>
      </w:r>
      <w:r w:rsidR="00DF28E1">
        <w:rPr>
          <w:rFonts w:hint="eastAsia"/>
          <w:bCs/>
          <w:color w:val="000000" w:themeColor="text1"/>
          <w:sz w:val="24"/>
        </w:rPr>
        <w:t>.</w:t>
      </w:r>
      <w:r w:rsidR="00B23DAF">
        <w:rPr>
          <w:rFonts w:hint="eastAsia"/>
          <w:bCs/>
          <w:color w:val="000000" w:themeColor="text1"/>
          <w:sz w:val="24"/>
        </w:rPr>
        <w:t xml:space="preserve">　</w:t>
      </w:r>
      <w:r w:rsidR="00300279" w:rsidRPr="00DF28E1">
        <w:rPr>
          <w:rFonts w:hint="eastAsia"/>
          <w:bCs/>
          <w:color w:val="000000" w:themeColor="text1"/>
          <w:sz w:val="24"/>
        </w:rPr>
        <w:t>臺灣港務公司</w:t>
      </w:r>
      <w:r w:rsidR="00300279" w:rsidRPr="005F432A">
        <w:rPr>
          <w:rFonts w:hint="eastAsia"/>
          <w:b w:val="0"/>
          <w:color w:val="000000" w:themeColor="text1"/>
          <w:sz w:val="24"/>
        </w:rPr>
        <w:t>：臺灣國際商港未來發展及建設計畫(111</w:t>
      </w:r>
      <w:r w:rsidR="009916DF" w:rsidRPr="000B0F62">
        <w:rPr>
          <w:rFonts w:hint="eastAsia"/>
          <w:b w:val="0"/>
          <w:color w:val="000000" w:themeColor="text1"/>
          <w:sz w:val="24"/>
        </w:rPr>
        <w:t>－</w:t>
      </w:r>
      <w:r w:rsidR="00300279" w:rsidRPr="005F432A">
        <w:rPr>
          <w:rFonts w:hint="eastAsia"/>
          <w:b w:val="0"/>
          <w:color w:val="000000" w:themeColor="text1"/>
          <w:sz w:val="24"/>
        </w:rPr>
        <w:t>115年)－港務公司辦理部分：預算投資金額145億8,153萬元，執行期程為111年1月至115年12月，截至113年底止，累計可用預算數74億8,429萬餘元，累計支用數74億8,226萬餘元，其執行情形，核有：</w:t>
      </w:r>
      <w:r w:rsidR="0025560D" w:rsidRPr="0025560D">
        <w:rPr>
          <w:rFonts w:hint="eastAsia"/>
          <w:b w:val="0"/>
          <w:color w:val="000000" w:themeColor="text1"/>
          <w:sz w:val="24"/>
        </w:rPr>
        <w:t>配合</w:t>
      </w:r>
      <w:proofErr w:type="gramStart"/>
      <w:r w:rsidR="0025560D" w:rsidRPr="0025560D">
        <w:rPr>
          <w:rFonts w:hint="eastAsia"/>
          <w:b w:val="0"/>
          <w:color w:val="000000" w:themeColor="text1"/>
          <w:sz w:val="24"/>
        </w:rPr>
        <w:t>政府亞灣</w:t>
      </w:r>
      <w:proofErr w:type="gramEnd"/>
      <w:r w:rsidR="0025560D" w:rsidRPr="0025560D">
        <w:rPr>
          <w:rFonts w:hint="eastAsia"/>
          <w:b w:val="0"/>
          <w:color w:val="000000" w:themeColor="text1"/>
          <w:sz w:val="24"/>
        </w:rPr>
        <w:t>2.0推動方案，辦理</w:t>
      </w:r>
      <w:proofErr w:type="gramStart"/>
      <w:r w:rsidR="0025560D" w:rsidRPr="0025560D">
        <w:rPr>
          <w:rFonts w:hint="eastAsia"/>
          <w:b w:val="0"/>
          <w:color w:val="000000" w:themeColor="text1"/>
          <w:sz w:val="24"/>
        </w:rPr>
        <w:t>苓雅港</w:t>
      </w:r>
      <w:proofErr w:type="gramEnd"/>
      <w:r w:rsidR="0025560D" w:rsidRPr="0025560D">
        <w:rPr>
          <w:rFonts w:hint="eastAsia"/>
          <w:b w:val="0"/>
          <w:color w:val="000000" w:themeColor="text1"/>
          <w:sz w:val="24"/>
        </w:rPr>
        <w:t>區舊碼頭開發及招商作業，惟</w:t>
      </w:r>
      <w:r w:rsidR="00732F10" w:rsidRPr="0025560D">
        <w:rPr>
          <w:rFonts w:hint="eastAsia"/>
          <w:b w:val="0"/>
          <w:color w:val="000000" w:themeColor="text1"/>
          <w:sz w:val="24"/>
        </w:rPr>
        <w:t>高雄港</w:t>
      </w:r>
      <w:r w:rsidR="0025560D" w:rsidRPr="0025560D">
        <w:rPr>
          <w:rFonts w:hint="eastAsia"/>
          <w:b w:val="0"/>
          <w:color w:val="000000" w:themeColor="text1"/>
          <w:sz w:val="24"/>
        </w:rPr>
        <w:t>第21號碼頭招商</w:t>
      </w:r>
      <w:r w:rsidR="00732F10" w:rsidRPr="0025560D">
        <w:rPr>
          <w:rFonts w:hint="eastAsia"/>
          <w:b w:val="0"/>
          <w:color w:val="000000" w:themeColor="text1"/>
          <w:sz w:val="24"/>
        </w:rPr>
        <w:t>作業</w:t>
      </w:r>
      <w:r w:rsidR="00732F10">
        <w:rPr>
          <w:rFonts w:hint="eastAsia"/>
          <w:b w:val="0"/>
          <w:color w:val="000000" w:themeColor="text1"/>
          <w:sz w:val="24"/>
        </w:rPr>
        <w:t>，已推動</w:t>
      </w:r>
      <w:r w:rsidR="0025560D" w:rsidRPr="0025560D">
        <w:rPr>
          <w:rFonts w:hint="eastAsia"/>
          <w:b w:val="0"/>
          <w:color w:val="000000" w:themeColor="text1"/>
          <w:sz w:val="24"/>
        </w:rPr>
        <w:t>6年仍處規劃階段，</w:t>
      </w:r>
      <w:r w:rsidR="002043AC">
        <w:rPr>
          <w:rFonts w:hint="eastAsia"/>
          <w:b w:val="0"/>
          <w:color w:val="000000" w:themeColor="text1"/>
          <w:sz w:val="24"/>
        </w:rPr>
        <w:t>復因都市計畫變更，新增對建物之限制</w:t>
      </w:r>
      <w:r w:rsidR="00FE5418">
        <w:rPr>
          <w:rFonts w:hint="eastAsia"/>
          <w:b w:val="0"/>
          <w:color w:val="000000" w:themeColor="text1"/>
          <w:sz w:val="24"/>
        </w:rPr>
        <w:t>，恐影響潛在投資者參與意願</w:t>
      </w:r>
      <w:r w:rsidR="0025560D" w:rsidRPr="0025560D">
        <w:rPr>
          <w:rFonts w:hint="eastAsia"/>
          <w:b w:val="0"/>
          <w:color w:val="000000" w:themeColor="text1"/>
          <w:sz w:val="24"/>
        </w:rPr>
        <w:t>；為活化高雄港蓬萊港區，辦理開發及招商作業，惟部分標的開發進度延宕，</w:t>
      </w:r>
      <w:proofErr w:type="gramStart"/>
      <w:r w:rsidR="0025560D" w:rsidRPr="0025560D">
        <w:rPr>
          <w:rFonts w:hint="eastAsia"/>
          <w:b w:val="0"/>
          <w:color w:val="000000" w:themeColor="text1"/>
          <w:sz w:val="24"/>
        </w:rPr>
        <w:t>棧貳庫</w:t>
      </w:r>
      <w:proofErr w:type="gramEnd"/>
      <w:r w:rsidR="0025560D" w:rsidRPr="0025560D">
        <w:rPr>
          <w:rFonts w:hint="eastAsia"/>
          <w:b w:val="0"/>
          <w:color w:val="000000" w:themeColor="text1"/>
          <w:sz w:val="24"/>
        </w:rPr>
        <w:t>經營發生虧損等情事，經函請臺灣港務公司</w:t>
      </w:r>
      <w:proofErr w:type="gramStart"/>
      <w:r w:rsidR="003D20BE">
        <w:rPr>
          <w:rFonts w:hint="eastAsia"/>
          <w:b w:val="0"/>
          <w:color w:val="000000" w:themeColor="text1"/>
          <w:sz w:val="24"/>
        </w:rPr>
        <w:t>研</w:t>
      </w:r>
      <w:proofErr w:type="gramEnd"/>
      <w:r w:rsidR="003D20BE">
        <w:rPr>
          <w:rFonts w:hint="eastAsia"/>
          <w:b w:val="0"/>
          <w:color w:val="000000" w:themeColor="text1"/>
          <w:sz w:val="24"/>
        </w:rPr>
        <w:t>謀</w:t>
      </w:r>
      <w:r w:rsidR="0025560D" w:rsidRPr="0025560D">
        <w:rPr>
          <w:rFonts w:hint="eastAsia"/>
          <w:b w:val="0"/>
          <w:color w:val="000000" w:themeColor="text1"/>
          <w:sz w:val="24"/>
        </w:rPr>
        <w:t>改善</w:t>
      </w:r>
      <w:r w:rsidR="00300279" w:rsidRPr="005F432A">
        <w:rPr>
          <w:rFonts w:hint="eastAsia"/>
          <w:b w:val="0"/>
          <w:color w:val="000000" w:themeColor="text1"/>
          <w:sz w:val="24"/>
        </w:rPr>
        <w:t>（詳乙－</w:t>
      </w:r>
      <w:r w:rsidR="00AB45C5">
        <w:rPr>
          <w:rFonts w:hint="eastAsia"/>
          <w:b w:val="0"/>
          <w:color w:val="000000" w:themeColor="text1"/>
          <w:sz w:val="24"/>
        </w:rPr>
        <w:t>293、298</w:t>
      </w:r>
      <w:r w:rsidR="00300279" w:rsidRPr="005F432A">
        <w:rPr>
          <w:rFonts w:hint="eastAsia"/>
          <w:b w:val="0"/>
          <w:color w:val="000000" w:themeColor="text1"/>
          <w:sz w:val="24"/>
        </w:rPr>
        <w:t>頁）</w:t>
      </w:r>
      <w:r w:rsidR="00CA6432" w:rsidRPr="000B0F62">
        <w:rPr>
          <w:rFonts w:hint="eastAsia"/>
          <w:b w:val="0"/>
          <w:color w:val="000000" w:themeColor="text1"/>
          <w:sz w:val="24"/>
        </w:rPr>
        <w:t>。</w:t>
      </w:r>
    </w:p>
    <w:p w14:paraId="3215F5BF" w14:textId="77777777" w:rsidR="001D1407" w:rsidRPr="007023EB" w:rsidRDefault="00D67A19" w:rsidP="00F9059B">
      <w:pPr>
        <w:pStyle w:val="416P"/>
        <w:jc w:val="right"/>
        <w:rPr>
          <w:rFonts w:cs="新細明體"/>
          <w:color w:val="000000" w:themeColor="text1"/>
          <w:kern w:val="0"/>
        </w:rPr>
      </w:pPr>
      <w:r w:rsidRPr="007023EB">
        <w:rPr>
          <w:color w:val="000000" w:themeColor="text1"/>
          <w:szCs w:val="24"/>
        </w:rPr>
        <w:br w:type="page"/>
      </w:r>
      <w:r w:rsidR="001D1407" w:rsidRPr="007023EB">
        <w:rPr>
          <w:color w:val="000000" w:themeColor="text1"/>
        </w:rPr>
        <w:lastRenderedPageBreak/>
        <w:t xml:space="preserve"> </w:t>
      </w:r>
      <w:r w:rsidR="001D1407" w:rsidRPr="007023EB">
        <w:rPr>
          <w:rFonts w:cs="新細明體" w:hint="eastAsia"/>
          <w:color w:val="000000" w:themeColor="text1"/>
          <w:kern w:val="0"/>
        </w:rPr>
        <w:t>國 營 事 業 尚 未 完 成 購 建</w:t>
      </w:r>
    </w:p>
    <w:p w14:paraId="0F81810C" w14:textId="77777777" w:rsidR="001D1407" w:rsidRPr="007023EB" w:rsidRDefault="001D1407" w:rsidP="00F9059B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764068F8" w14:textId="77777777" w:rsidR="001D1407" w:rsidRPr="007023EB" w:rsidRDefault="001D1407" w:rsidP="00143F06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7"/>
        <w:gridCol w:w="2587"/>
        <w:gridCol w:w="2880"/>
        <w:gridCol w:w="2157"/>
      </w:tblGrid>
      <w:tr w:rsidR="007023EB" w:rsidRPr="007023EB" w14:paraId="5B4F25B5" w14:textId="77777777" w:rsidTr="002A63FA">
        <w:trPr>
          <w:trHeight w:hRule="exact" w:val="510"/>
          <w:tblHeader/>
        </w:trPr>
        <w:tc>
          <w:tcPr>
            <w:tcW w:w="2587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007FA77" w14:textId="77777777" w:rsidR="001D1407" w:rsidRPr="007023EB" w:rsidRDefault="001D1407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20712F" w14:textId="77777777" w:rsidR="001D1407" w:rsidRPr="007023EB" w:rsidRDefault="001D1407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0A2FCA2" w14:textId="77777777" w:rsidR="001D1407" w:rsidRPr="007023EB" w:rsidRDefault="001D1407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C27D56" w14:textId="77777777" w:rsidR="001D1407" w:rsidRPr="007023EB" w:rsidRDefault="001D1407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7023EB" w14:paraId="52E053EA" w14:textId="77777777" w:rsidTr="002A63FA">
        <w:trPr>
          <w:trHeight w:val="360"/>
          <w:tblHeader/>
        </w:trPr>
        <w:tc>
          <w:tcPr>
            <w:tcW w:w="2587" w:type="dxa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66665F4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58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61E2E9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34AD0FF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215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840A400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7023EB" w14:paraId="502993B7" w14:textId="77777777" w:rsidTr="002A63FA">
        <w:trPr>
          <w:trHeight w:hRule="exact" w:val="794"/>
        </w:trPr>
        <w:tc>
          <w:tcPr>
            <w:tcW w:w="2587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03000F87" w14:textId="77777777" w:rsidR="001D1407" w:rsidRPr="007023EB" w:rsidRDefault="001D1407" w:rsidP="000539AC">
            <w:pPr>
              <w:widowControl/>
              <w:spacing w:line="240" w:lineRule="exact"/>
              <w:ind w:leftChars="-10" w:left="322" w:hangingChars="185" w:hanging="346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一、重大興建計畫待完成，且進度較預計超前者</w:t>
            </w:r>
          </w:p>
        </w:tc>
        <w:tc>
          <w:tcPr>
            <w:tcW w:w="2587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606784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FF2A4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b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6EBC7D8E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7023EB" w:rsidRPr="007023EB" w14:paraId="70B867AE" w14:textId="77777777" w:rsidTr="002A63FA">
        <w:trPr>
          <w:trHeight w:hRule="exact" w:val="1843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614B94E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15DFC5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65AC4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第七輸變電計畫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E44CEA5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14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14"/>
                <w:w w:val="85"/>
                <w:sz w:val="22"/>
                <w:szCs w:val="22"/>
              </w:rPr>
              <w:t>99年1月至114年12月</w:t>
            </w:r>
          </w:p>
        </w:tc>
      </w:tr>
      <w:tr w:rsidR="007023EB" w:rsidRPr="007023EB" w14:paraId="5D647C13" w14:textId="77777777" w:rsidTr="002A63FA">
        <w:trPr>
          <w:trHeight w:hRule="exact" w:val="1843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D6E72F2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3CAE1E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F086A5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8"/>
                <w:w w:val="85"/>
                <w:sz w:val="22"/>
                <w:szCs w:val="22"/>
              </w:rPr>
              <w:t>離岸風力發電加強電力網第一期計畫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96A484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107年1月至114年12月</w:t>
            </w:r>
          </w:p>
        </w:tc>
      </w:tr>
      <w:tr w:rsidR="007023EB" w:rsidRPr="007023EB" w14:paraId="682D373F" w14:textId="77777777" w:rsidTr="002A63FA">
        <w:trPr>
          <w:trHeight w:hRule="exact" w:val="1843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766EADAF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09F99B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B9597F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綠能第一期計畫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DAB1ABA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110年7月至116年12月</w:t>
            </w:r>
          </w:p>
        </w:tc>
      </w:tr>
      <w:tr w:rsidR="007023EB" w:rsidRPr="007023EB" w14:paraId="548F4C2B" w14:textId="77777777" w:rsidTr="002A63FA">
        <w:trPr>
          <w:trHeight w:hRule="exact" w:val="1843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9AD5862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248209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D9CB0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寶山超高壓變電所新建計畫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90EADF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111年1月至123年12月</w:t>
            </w:r>
          </w:p>
        </w:tc>
      </w:tr>
      <w:tr w:rsidR="00CC74C3" w:rsidRPr="007023EB" w14:paraId="2EBAD497" w14:textId="77777777" w:rsidTr="002A63FA">
        <w:trPr>
          <w:trHeight w:hRule="exact" w:val="1843"/>
        </w:trPr>
        <w:tc>
          <w:tcPr>
            <w:tcW w:w="2587" w:type="dxa"/>
            <w:tcBorders>
              <w:top w:val="nil"/>
              <w:bottom w:val="nil"/>
              <w:right w:val="single" w:sz="4" w:space="0" w:color="auto"/>
            </w:tcBorders>
          </w:tcPr>
          <w:p w14:paraId="0BE05778" w14:textId="77777777" w:rsidR="00CC74C3" w:rsidRPr="007023EB" w:rsidRDefault="00CC74C3" w:rsidP="00CC74C3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883AC9" w14:textId="113ADC5C" w:rsidR="00CC74C3" w:rsidRPr="007023EB" w:rsidRDefault="002968B2" w:rsidP="00CC74C3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440098" w14:textId="09593D70" w:rsidR="00CC74C3" w:rsidRPr="007023EB" w:rsidRDefault="00CC74C3" w:rsidP="00CC74C3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C74C3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鳥嘴潭人工湖下游自來水供水工程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79D50" w14:textId="3F969893" w:rsidR="00CC74C3" w:rsidRPr="00CC74C3" w:rsidRDefault="00CC74C3" w:rsidP="00CC74C3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C74C3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108年1月至115年12月</w:t>
            </w:r>
          </w:p>
        </w:tc>
      </w:tr>
      <w:tr w:rsidR="00CD76F0" w:rsidRPr="007023EB" w14:paraId="45BB83F9" w14:textId="77777777" w:rsidTr="002A63FA">
        <w:trPr>
          <w:trHeight w:hRule="exact" w:val="1843"/>
        </w:trPr>
        <w:tc>
          <w:tcPr>
            <w:tcW w:w="2587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1C104786" w14:textId="7146E5ED" w:rsidR="00CD76F0" w:rsidRPr="007023EB" w:rsidRDefault="00CD76F0" w:rsidP="00CD76F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5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794ADFB" w14:textId="47EFBA8B" w:rsidR="00CD76F0" w:rsidRPr="007023EB" w:rsidRDefault="00CD76F0" w:rsidP="00CD76F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臺灣港務公司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DE348E7" w14:textId="42E16575" w:rsidR="00CD76F0" w:rsidRPr="007023EB" w:rsidRDefault="00CD76F0" w:rsidP="00CD76F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6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6"/>
                <w:w w:val="85"/>
                <w:sz w:val="22"/>
                <w:szCs w:val="22"/>
              </w:rPr>
              <w:t>臺灣國際商港未來發展及建設計畫（111</w:t>
            </w:r>
            <w:r w:rsidR="00970E6A" w:rsidRPr="00970E6A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6"/>
                <w:w w:val="85"/>
                <w:sz w:val="22"/>
                <w:szCs w:val="22"/>
              </w:rPr>
              <w:t>－</w:t>
            </w: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6"/>
                <w:w w:val="85"/>
                <w:sz w:val="22"/>
                <w:szCs w:val="22"/>
              </w:rPr>
              <w:t>115年）</w:t>
            </w:r>
            <w:r w:rsidR="00E96095" w:rsidRPr="00E96095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6"/>
                <w:w w:val="85"/>
                <w:sz w:val="22"/>
                <w:szCs w:val="22"/>
              </w:rPr>
              <w:t>－</w:t>
            </w: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6"/>
                <w:w w:val="85"/>
                <w:sz w:val="22"/>
                <w:szCs w:val="22"/>
              </w:rPr>
              <w:t>港務公司辦理部分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370B422" w14:textId="77777777" w:rsidR="00CD76F0" w:rsidRPr="007023EB" w:rsidRDefault="00CD76F0" w:rsidP="00CD76F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111年1月至115年12月</w:t>
            </w:r>
          </w:p>
        </w:tc>
      </w:tr>
    </w:tbl>
    <w:p w14:paraId="5A30E148" w14:textId="77777777" w:rsidR="001D1407" w:rsidRPr="007023EB" w:rsidRDefault="001D1407" w:rsidP="00F9059B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</w:p>
    <w:p w14:paraId="203F723B" w14:textId="1F6D2BD6" w:rsidR="001D1407" w:rsidRPr="007023EB" w:rsidRDefault="001D1407" w:rsidP="00F9059B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3D0E0A90" w14:textId="4FFCFEFF" w:rsidR="001D1407" w:rsidRPr="007023EB" w:rsidRDefault="001D1407" w:rsidP="00F9059B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0"/>
        <w:gridCol w:w="1417"/>
        <w:gridCol w:w="1418"/>
        <w:gridCol w:w="992"/>
        <w:gridCol w:w="992"/>
        <w:gridCol w:w="1134"/>
        <w:gridCol w:w="2693"/>
      </w:tblGrid>
      <w:tr w:rsidR="00B76CC4" w:rsidRPr="007023EB" w14:paraId="2CDE423E" w14:textId="77777777" w:rsidTr="00094420">
        <w:trPr>
          <w:trHeight w:hRule="exact" w:val="454"/>
          <w:tblHeader/>
        </w:trPr>
        <w:tc>
          <w:tcPr>
            <w:tcW w:w="1550" w:type="dxa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EB81AF1" w14:textId="77777777" w:rsidR="00B76CC4" w:rsidRPr="007023EB" w:rsidRDefault="00B76CC4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EE6737" w14:textId="77777777" w:rsidR="00B76CC4" w:rsidRPr="007023EB" w:rsidRDefault="00B76CC4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6FFA96BF" w14:textId="77777777" w:rsidR="00B76CC4" w:rsidRPr="007023EB" w:rsidRDefault="00B76CC4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B76218F" w14:textId="77777777" w:rsidR="00B76CC4" w:rsidRPr="007023EB" w:rsidRDefault="00B76CC4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254AB" w14:textId="7123C720" w:rsidR="00B76CC4" w:rsidRPr="007023EB" w:rsidRDefault="00B76CC4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54A72FB6" w14:textId="77777777" w:rsidR="00B76CC4" w:rsidRPr="007023EB" w:rsidRDefault="00B76CC4" w:rsidP="00F9059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023EB" w:rsidRPr="007023EB" w14:paraId="13ED76A9" w14:textId="77777777" w:rsidTr="00094420">
        <w:trPr>
          <w:trHeight w:hRule="exact" w:val="454"/>
          <w:tblHeader/>
        </w:trPr>
        <w:tc>
          <w:tcPr>
            <w:tcW w:w="1550" w:type="dxa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A0184B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9D0D1EF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B128BBF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1881AFE" w14:textId="77777777" w:rsidR="001D1407" w:rsidRPr="007023EB" w:rsidRDefault="001D1407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D805ED0" w14:textId="77777777" w:rsidR="001D1407" w:rsidRPr="007023EB" w:rsidRDefault="001D1407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0C2118D" w14:textId="77777777" w:rsidR="001D1407" w:rsidRPr="007023EB" w:rsidRDefault="001D1407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10282CB6" w14:textId="77777777" w:rsidR="001D1407" w:rsidRPr="007023EB" w:rsidRDefault="001D1407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047F777" w14:textId="77777777" w:rsidR="001D1407" w:rsidRPr="007023EB" w:rsidRDefault="001D1407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7023EB" w14:paraId="1E2224B5" w14:textId="77777777" w:rsidTr="00094420">
        <w:trPr>
          <w:trHeight w:hRule="exact" w:val="794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194CB0" w14:textId="77777777" w:rsidR="001D1407" w:rsidRPr="00A22C62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20375E3F" w14:textId="07274831" w:rsidR="00A22C62" w:rsidRPr="00A22C62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09094736" w14:textId="77777777" w:rsidR="00A22C62" w:rsidRPr="00A22C62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17EDF090" w14:textId="669FEC41" w:rsidR="00A22C62" w:rsidRPr="00A22C62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0C4189" w14:textId="77777777" w:rsidR="001D1407" w:rsidRPr="00A22C62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4BF884F7" w14:textId="77777777" w:rsidR="00A22C62" w:rsidRPr="00A22C62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  <w:p w14:paraId="1E327C83" w14:textId="383B09EC" w:rsidR="00A22C62" w:rsidRPr="00A22C62" w:rsidRDefault="00A22C62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DF69E9" w14:textId="77777777" w:rsidR="001D1407" w:rsidRPr="00A22C62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ECB96" w14:textId="77777777" w:rsidR="001D1407" w:rsidRPr="00A22C62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051F51" w14:textId="77777777" w:rsidR="001D1407" w:rsidRPr="00A22C62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8F60DD" w14:textId="77777777" w:rsidR="001D1407" w:rsidRPr="00A22C62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新細明體" w:eastAsia="新細明體" w:hAnsi="新細明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883AA1E" w14:textId="77777777" w:rsidR="001D1407" w:rsidRPr="00A22C62" w:rsidRDefault="001D1407" w:rsidP="007112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b/>
                <w:bCs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7023EB" w14:paraId="7F057065" w14:textId="77777777" w:rsidTr="00094420">
        <w:trPr>
          <w:trHeight w:hRule="exact" w:val="184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E6E522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236,871,164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F117BB" w14:textId="27514A43" w:rsidR="001D1407" w:rsidRPr="007023EB" w:rsidRDefault="00EA38BB" w:rsidP="00EA38BB">
            <w:pPr>
              <w:autoSpaceDE w:val="0"/>
              <w:autoSpaceDN w:val="0"/>
              <w:adjustRightInd w:val="0"/>
              <w:spacing w:line="240" w:lineRule="exact"/>
              <w:ind w:right="49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A38B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225</w:t>
            </w:r>
            <w:r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,</w:t>
            </w:r>
            <w:r w:rsidRPr="00EA38B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427</w:t>
            </w:r>
            <w:r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,</w:t>
            </w:r>
            <w:r w:rsidRPr="00EA38B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281443" w14:textId="163286B0" w:rsidR="001D1407" w:rsidRPr="007023EB" w:rsidRDefault="00852B04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852B0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225,357,800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9E1213" w14:textId="3D8820D1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</w:t>
            </w:r>
            <w:r w:rsidR="00852B0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6.51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284489" w14:textId="647F2AAA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96.</w:t>
            </w:r>
            <w:r w:rsidR="00852B0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DA093F" w14:textId="282032F2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</w:t>
            </w:r>
            <w:r w:rsidR="00852B0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A188AE" w14:textId="77777777" w:rsidR="001D1407" w:rsidRPr="007023EB" w:rsidRDefault="001D1407" w:rsidP="007112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56F61" w:rsidRPr="007023EB" w14:paraId="39774CB3" w14:textId="77777777" w:rsidTr="00094420">
        <w:trPr>
          <w:trHeight w:hRule="exact" w:val="184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B5D632" w14:textId="77777777" w:rsidR="00156F61" w:rsidRPr="007023EB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60,679,149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E6E73F" w14:textId="1BE8FA39" w:rsidR="00156F61" w:rsidRPr="007023EB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156F61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33,731,980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4246BC" w14:textId="0DDBDA71" w:rsidR="00156F61" w:rsidRPr="007023EB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156F61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33,624,455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AA07509" w14:textId="33A92365" w:rsidR="00156F61" w:rsidRPr="007023EB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156F61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69.38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B6B2D6" w14:textId="26E71F20" w:rsidR="00156F61" w:rsidRPr="007023EB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156F61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73.56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F78A0B" w14:textId="58A8A538" w:rsidR="00156F61" w:rsidRPr="007023EB" w:rsidRDefault="00156F61" w:rsidP="00156F61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156F61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4.18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779AB7" w14:textId="77777777" w:rsidR="00156F61" w:rsidRPr="007023EB" w:rsidRDefault="00156F61" w:rsidP="00156F61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87F8B" w:rsidRPr="007023EB" w14:paraId="6B97E593" w14:textId="77777777" w:rsidTr="00094420">
        <w:trPr>
          <w:trHeight w:hRule="exact" w:val="184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0A09A7" w14:textId="77777777" w:rsidR="00487F8B" w:rsidRPr="007023EB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9,162,200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2155FD" w14:textId="368F7459" w:rsidR="00487F8B" w:rsidRPr="007023EB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487F8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2,938,886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EC8A60" w14:textId="22F9E247" w:rsidR="00487F8B" w:rsidRPr="007023EB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487F8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2,464,310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8558F1" w14:textId="7C9BD24D" w:rsidR="00487F8B" w:rsidRPr="007023EB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487F8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54.08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B20E1C" w14:textId="234C3195" w:rsidR="00487F8B" w:rsidRPr="007023EB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487F8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55.11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D42C0D" w14:textId="33B58FA4" w:rsidR="00487F8B" w:rsidRPr="007023EB" w:rsidRDefault="00487F8B" w:rsidP="00487F8B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487F8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1.03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AACD6F" w14:textId="77777777" w:rsidR="00487F8B" w:rsidRPr="007023EB" w:rsidRDefault="00487F8B" w:rsidP="00487F8B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125B3" w:rsidRPr="007023EB" w14:paraId="0A312AA3" w14:textId="77777777" w:rsidTr="00094420">
        <w:trPr>
          <w:trHeight w:hRule="exact" w:val="184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4F38D4" w14:textId="77777777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14,829,955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4403BF" w14:textId="7A50944C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447,278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506AFE" w14:textId="01E0C3BB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430,313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253304" w14:textId="6A7A8FF0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18.75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2308C2" w14:textId="07418132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18.82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13BEF7" w14:textId="3DF9806C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91BDF4" w14:textId="77777777" w:rsidR="003125B3" w:rsidRPr="007023EB" w:rsidRDefault="003125B3" w:rsidP="003125B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125B3" w:rsidRPr="007023EB" w14:paraId="523C2C4F" w14:textId="77777777" w:rsidTr="00094420">
        <w:trPr>
          <w:trHeight w:hRule="exact" w:val="1843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1B3D5F65" w14:textId="2056E75B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12,360,000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77AA" w14:textId="40F65E28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7,192,057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D883A9" w14:textId="4687050A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7,192,056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3FA822" w14:textId="44D928AC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86.00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2213F8" w14:textId="59FA38BB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86.26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64CEFC" w14:textId="6F5F4D80" w:rsidR="003125B3" w:rsidRPr="007023EB" w:rsidRDefault="003125B3" w:rsidP="003125B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3125B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6574BC" w14:textId="77777777" w:rsidR="003125B3" w:rsidRPr="007023EB" w:rsidRDefault="003125B3" w:rsidP="003125B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E44B67" w:rsidRPr="007023EB" w14:paraId="625FFE2F" w14:textId="77777777" w:rsidTr="00094420">
        <w:trPr>
          <w:trHeight w:hRule="exact" w:val="1843"/>
        </w:trPr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188C79F" w14:textId="77777777" w:rsidR="00E44B67" w:rsidRPr="007023EB" w:rsidRDefault="00E44B67" w:rsidP="00E44B6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14,581,530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75F1D78" w14:textId="43758192" w:rsidR="00E44B67" w:rsidRPr="007023EB" w:rsidRDefault="00E44B67" w:rsidP="00E44B6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133512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7,484,298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6FA3E11" w14:textId="22E9B551" w:rsidR="00E44B67" w:rsidRPr="007023EB" w:rsidRDefault="00E44B67" w:rsidP="00E44B6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133512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7,482,269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92BD1DD" w14:textId="4CF14E0F" w:rsidR="00E44B67" w:rsidRPr="007023EB" w:rsidRDefault="00E44B67" w:rsidP="00E44B6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4B67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64.02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11EF443" w14:textId="6F16FE66" w:rsidR="00E44B67" w:rsidRPr="007023EB" w:rsidRDefault="00E44B67" w:rsidP="00E44B6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4B67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69.87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B8D742D" w14:textId="580C53A9" w:rsidR="00E44B67" w:rsidRPr="007023EB" w:rsidRDefault="00E44B67" w:rsidP="00E44B67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4B67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5.85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</w:tcBorders>
          </w:tcPr>
          <w:p w14:paraId="4CAEA0EA" w14:textId="77777777" w:rsidR="00E44B67" w:rsidRPr="007023EB" w:rsidRDefault="00E44B67" w:rsidP="00E44B67">
            <w:pPr>
              <w:widowControl/>
              <w:spacing w:line="240" w:lineRule="exact"/>
              <w:jc w:val="both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03AA5EBC" w14:textId="6EBCE7EF" w:rsidR="001D1407" w:rsidRPr="007023EB" w:rsidRDefault="007112F2" w:rsidP="00F9059B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Calibri" w:eastAsia="新細明體" w:hAnsi="Calibri" w:cs="Times New Roman" w:hint="eastAsia"/>
          <w:color w:val="000000" w:themeColor="text1"/>
          <w:szCs w:val="22"/>
        </w:rPr>
        <w:lastRenderedPageBreak/>
        <w:t xml:space="preserve">  </w:t>
      </w: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 xml:space="preserve"> 國</w:t>
      </w:r>
      <w:r w:rsidR="001D1407"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 xml:space="preserve"> 營 事 業 尚 未 完 成 購 建</w:t>
      </w:r>
    </w:p>
    <w:p w14:paraId="3A010792" w14:textId="77777777" w:rsidR="001D1407" w:rsidRPr="007023EB" w:rsidRDefault="001D1407" w:rsidP="00F9059B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548C4B7F" w14:textId="77777777" w:rsidR="001D1407" w:rsidRPr="007023EB" w:rsidRDefault="001D1407" w:rsidP="00F9059B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157"/>
      </w:tblGrid>
      <w:tr w:rsidR="00A61CC5" w:rsidRPr="007023EB" w14:paraId="7C6D7C49" w14:textId="77777777" w:rsidTr="002A63FA">
        <w:trPr>
          <w:trHeight w:hRule="exact" w:val="907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53930B6" w14:textId="77777777" w:rsidR="00A61CC5" w:rsidRPr="007023EB" w:rsidRDefault="00A61CC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0E8D56" w14:textId="77777777" w:rsidR="00A61CC5" w:rsidRPr="007023EB" w:rsidRDefault="00A61CC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0E034" w14:textId="77777777" w:rsidR="00A61CC5" w:rsidRPr="007023EB" w:rsidRDefault="00A61CC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B5FB10" w14:textId="69C28FF0" w:rsidR="00A61CC5" w:rsidRPr="007023EB" w:rsidRDefault="00A61CC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7023EB" w14:paraId="204CC2B9" w14:textId="77777777" w:rsidTr="002A63FA">
        <w:trPr>
          <w:trHeight w:hRule="exact" w:val="794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4DEE22AA" w14:textId="77777777" w:rsidR="001D1407" w:rsidRPr="007023EB" w:rsidRDefault="001D1407" w:rsidP="000539AC">
            <w:pPr>
              <w:widowControl/>
              <w:spacing w:line="240" w:lineRule="exact"/>
              <w:ind w:leftChars="-10" w:left="322" w:hangingChars="185" w:hanging="346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二、</w:t>
            </w:r>
            <w:r w:rsidRPr="007023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12"/>
                <w:kern w:val="0"/>
                <w:sz w:val="22"/>
              </w:rPr>
              <w:t>重大</w:t>
            </w:r>
            <w:r w:rsidRPr="007023EB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興建計畫待完成，且進度與預計相同者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3B4BA1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54AE20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b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6A8AEF5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57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7023EB" w:rsidRPr="007023EB" w14:paraId="19D475C1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7E42E87" w14:textId="467BF171" w:rsidR="001D1407" w:rsidRPr="007023EB" w:rsidRDefault="00031C70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D9CD64" w14:textId="0C2606EC" w:rsidR="001D1407" w:rsidRPr="007023EB" w:rsidRDefault="00031C70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台灣糖業公司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95D7B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屏東廠區殺蛇溪以南工業區開發投資計畫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73FD98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111年7月至114年6月</w:t>
            </w:r>
          </w:p>
        </w:tc>
      </w:tr>
      <w:tr w:rsidR="007023EB" w:rsidRPr="007023EB" w14:paraId="5D73F53F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6B6362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48ED49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C3BEF1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高雄橋中建屋出租投資計畫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78110F2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111年7月至115年12月</w:t>
            </w:r>
          </w:p>
        </w:tc>
      </w:tr>
      <w:tr w:rsidR="007023EB" w:rsidRPr="007023EB" w14:paraId="6668EF53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49449DA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E2137B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台灣中油公司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711FCA6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天然氣事業部第三座液化天然氣接收站投資計畫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816312A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105年7月至118年12月</w:t>
            </w:r>
          </w:p>
        </w:tc>
      </w:tr>
      <w:tr w:rsidR="007023EB" w:rsidRPr="007023EB" w14:paraId="2D84C69D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2B21F8A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70C98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0E697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高雄港洲際貨櫃二期大林石化油品儲運中心投資計畫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CAE375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106年10月至117年6月</w:t>
            </w:r>
          </w:p>
        </w:tc>
      </w:tr>
      <w:tr w:rsidR="007023EB" w:rsidRPr="007023EB" w14:paraId="6EE874DC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9C436F9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7DC24D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93E7A1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天然氣事業部永安廠增建儲槽投資計畫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B29D54B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108年1月至116年12月</w:t>
            </w:r>
          </w:p>
        </w:tc>
      </w:tr>
      <w:tr w:rsidR="007023EB" w:rsidRPr="007023EB" w14:paraId="0DC94045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7AB3320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D5086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B1011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天然氣事業部台中廠三期投資計畫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1845BF9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109年1月至115年12月</w:t>
            </w:r>
          </w:p>
        </w:tc>
      </w:tr>
      <w:tr w:rsidR="007023EB" w:rsidRPr="007023EB" w14:paraId="32759E80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14A5CF71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13D53A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E7EE3B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示範級軟碳製程工場新建投資計畫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BAB374F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110年1月至114年6月</w:t>
            </w:r>
          </w:p>
        </w:tc>
      </w:tr>
      <w:tr w:rsidR="00F61E9A" w:rsidRPr="007023EB" w14:paraId="4AD37CAE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C8962E1" w14:textId="777777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A30AC3" w14:textId="777777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09715" w14:textId="02C5A4F2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天然氣事業部台中廠港外擴建（四期）投資計畫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0DBF8" w14:textId="7355780E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110年1月至117年12月</w:t>
            </w:r>
          </w:p>
        </w:tc>
      </w:tr>
      <w:tr w:rsidR="00F61E9A" w:rsidRPr="007023EB" w14:paraId="3F4461BD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AE79512" w14:textId="777777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4EA763" w14:textId="777777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783E42" w14:textId="30EBAE5F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天然氣事業部第三座液化天然氣接收站二期投資計畫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F933C8" w14:textId="5C8D31AD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110年1月至119年12月</w:t>
            </w:r>
          </w:p>
        </w:tc>
      </w:tr>
      <w:tr w:rsidR="00F61E9A" w:rsidRPr="007023EB" w14:paraId="6992B9D4" w14:textId="77777777" w:rsidTr="002A63FA">
        <w:trPr>
          <w:trHeight w:hRule="exact" w:val="1106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2B7A0738" w14:textId="777777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373CC42" w14:textId="777777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C6FBC72" w14:textId="2FB79869" w:rsidR="00F61E9A" w:rsidRPr="00A61CC5" w:rsidRDefault="00F61E9A" w:rsidP="00F61E9A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-9"/>
                <w:w w:val="85"/>
                <w:sz w:val="22"/>
                <w:szCs w:val="22"/>
              </w:rPr>
            </w:pPr>
            <w:r w:rsidRPr="00A61CC5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9"/>
                <w:w w:val="85"/>
                <w:sz w:val="22"/>
                <w:szCs w:val="22"/>
              </w:rPr>
              <w:t>煉製事業部大林廠增產0.3wt％超低硫燃料油及改質瀝青生產中心投資計畫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59D2B4B" w14:textId="315EB077" w:rsidR="00F61E9A" w:rsidRPr="007023EB" w:rsidRDefault="00F61E9A" w:rsidP="00F61E9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110年7月至114年12月</w:t>
            </w:r>
          </w:p>
        </w:tc>
      </w:tr>
    </w:tbl>
    <w:p w14:paraId="0DF72541" w14:textId="77777777" w:rsidR="001D1407" w:rsidRPr="007023EB" w:rsidRDefault="001D1407" w:rsidP="00F9059B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5D5CE203" w14:textId="7B069EC3" w:rsidR="001D1407" w:rsidRPr="007023EB" w:rsidRDefault="001D1407" w:rsidP="001D1407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4F577E28" w14:textId="1F4C5F9E" w:rsidR="001D1407" w:rsidRPr="007023EB" w:rsidRDefault="001D1407" w:rsidP="00F9059B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0"/>
        <w:gridCol w:w="1417"/>
        <w:gridCol w:w="1418"/>
        <w:gridCol w:w="992"/>
        <w:gridCol w:w="992"/>
        <w:gridCol w:w="1134"/>
        <w:gridCol w:w="2693"/>
      </w:tblGrid>
      <w:tr w:rsidR="00FF42AD" w:rsidRPr="007023EB" w14:paraId="4EDA7717" w14:textId="77777777" w:rsidTr="00094420">
        <w:trPr>
          <w:trHeight w:hRule="exact" w:val="454"/>
          <w:tblHeader/>
        </w:trPr>
        <w:tc>
          <w:tcPr>
            <w:tcW w:w="1550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6A8FA20A" w14:textId="77777777" w:rsidR="00FF42AD" w:rsidRPr="007023EB" w:rsidRDefault="00FF42AD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484DD9" w14:textId="77777777" w:rsidR="00FF42AD" w:rsidRPr="007023EB" w:rsidRDefault="00FF42AD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27DF4D1C" w14:textId="77777777" w:rsidR="00FF42AD" w:rsidRPr="007023EB" w:rsidRDefault="00FF42AD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9DE564" w14:textId="77777777" w:rsidR="00FF42AD" w:rsidRPr="007023EB" w:rsidRDefault="00FF42AD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1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0C57" w14:textId="77777777" w:rsidR="00FF42AD" w:rsidRPr="007023EB" w:rsidRDefault="00FF42AD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1BC4255F" w14:textId="77777777" w:rsidR="00FF42AD" w:rsidRPr="007023EB" w:rsidRDefault="00FF42AD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FF42AD" w:rsidRPr="007023EB" w14:paraId="683D8874" w14:textId="77777777" w:rsidTr="00094420">
        <w:trPr>
          <w:trHeight w:hRule="exact" w:val="454"/>
          <w:tblHeader/>
        </w:trPr>
        <w:tc>
          <w:tcPr>
            <w:tcW w:w="1550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E17956F" w14:textId="77777777" w:rsidR="00FF42AD" w:rsidRPr="007023EB" w:rsidRDefault="00FF42A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CC8243" w14:textId="77777777" w:rsidR="00FF42AD" w:rsidRPr="007023EB" w:rsidRDefault="00FF42A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5AE345C" w14:textId="77777777" w:rsidR="00FF42AD" w:rsidRPr="007023EB" w:rsidRDefault="00FF42A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71B761A" w14:textId="77777777" w:rsidR="00FF42AD" w:rsidRPr="007023EB" w:rsidRDefault="00FF42A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38EA4A0" w14:textId="77777777" w:rsidR="00FF42AD" w:rsidRPr="007023EB" w:rsidRDefault="00FF42A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24E7E85" w14:textId="77777777" w:rsidR="00FF42AD" w:rsidRPr="007023EB" w:rsidRDefault="00FF42A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3858797A" w14:textId="77777777" w:rsidR="00FF42AD" w:rsidRPr="007023EB" w:rsidRDefault="00FF42A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353909E6" w14:textId="77777777" w:rsidR="00FF42AD" w:rsidRPr="007023EB" w:rsidRDefault="00FF42A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7023EB" w:rsidRPr="007023EB" w14:paraId="44499B8C" w14:textId="77777777" w:rsidTr="00094420">
        <w:trPr>
          <w:trHeight w:hRule="exact" w:val="794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A8CA6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6A4383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ACCDDC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623F86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2BBFE9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6E2B62" w14:textId="77777777" w:rsidR="001D1407" w:rsidRPr="007023EB" w:rsidRDefault="001D1407" w:rsidP="007112F2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vAlign w:val="center"/>
            <w:hideMark/>
          </w:tcPr>
          <w:p w14:paraId="3E830AFF" w14:textId="77777777" w:rsidR="001D1407" w:rsidRPr="007023EB" w:rsidRDefault="001D1407" w:rsidP="007112F2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515BF" w:rsidRPr="007023EB" w14:paraId="58A65A4D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D16D6" w14:textId="77777777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663,770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720215" w14:textId="5A964458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535,022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C6C083" w14:textId="1D65BD07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535,022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9D4361C" w14:textId="318E8D1B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80.60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2CA5D1" w14:textId="4A137195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80.60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E20E01" w14:textId="77777777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F401659" w14:textId="77777777" w:rsidR="002515BF" w:rsidRPr="007023EB" w:rsidRDefault="002515BF" w:rsidP="002515B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2515BF" w:rsidRPr="007023EB" w14:paraId="4DFCC828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3337D" w14:textId="77777777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494,749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3AEB06" w14:textId="21571A71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263,759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09E5" w14:textId="4023E712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84,535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234476" w14:textId="778EFB86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17.09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C062FC9" w14:textId="132A41F0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17.09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63E3BC" w14:textId="77777777" w:rsidR="002515BF" w:rsidRPr="007023EB" w:rsidRDefault="002515BF" w:rsidP="002515B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7247DD8" w14:textId="77777777" w:rsidR="002515BF" w:rsidRPr="007023EB" w:rsidRDefault="002515BF" w:rsidP="002515BF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BC09F3" w:rsidRPr="007023EB" w14:paraId="15F9A98F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97925A" w14:textId="77777777" w:rsidR="00BC09F3" w:rsidRPr="007023EB" w:rsidRDefault="00BC09F3" w:rsidP="00BC09F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96,562,438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66F25" w14:textId="538C32CA" w:rsidR="00BC09F3" w:rsidRPr="007023EB" w:rsidRDefault="00BC09F3" w:rsidP="00BC09F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67,362,748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72C060" w14:textId="4A2B6C4C" w:rsidR="00BC09F3" w:rsidRPr="007023EB" w:rsidRDefault="00BC09F3" w:rsidP="00BC09F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67,116,277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4AE5DC" w14:textId="6D8E42C3" w:rsidR="00BC09F3" w:rsidRPr="007023EB" w:rsidRDefault="00BC09F3" w:rsidP="00BC09F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69.76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11199" w14:textId="05641479" w:rsidR="00BC09F3" w:rsidRPr="007023EB" w:rsidRDefault="00BC09F3" w:rsidP="00BC09F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69.76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ECEAE8" w14:textId="77777777" w:rsidR="00BC09F3" w:rsidRPr="007023EB" w:rsidRDefault="00BC09F3" w:rsidP="00BC09F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5FC9555" w14:textId="77777777" w:rsidR="00BC09F3" w:rsidRPr="007023EB" w:rsidRDefault="00BC09F3" w:rsidP="00BC09F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C6118" w:rsidRPr="007023EB" w14:paraId="241587D6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A97F6" w14:textId="77777777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76,831,334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3D47702" w14:textId="51D5150E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41,829,577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8E65BDE" w14:textId="63477D8B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41,610,344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5F532D" w14:textId="77376602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54.44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06C52E" w14:textId="0428620E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54.44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AC75BC3" w14:textId="77777777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7D1830D0" w14:textId="77777777" w:rsidR="004C6118" w:rsidRPr="007023EB" w:rsidRDefault="004C6118" w:rsidP="004C611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C6118" w:rsidRPr="007023EB" w14:paraId="3F54A1CC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08E259" w14:textId="77777777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28,934,761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E066B9" w14:textId="3C1740C2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2,612,053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FD17A61" w14:textId="49C33DC5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2,611,361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50DDC4" w14:textId="57E5AD4F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9.03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586BDE" w14:textId="47E4DB29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9.03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2ED7F3" w14:textId="77777777" w:rsidR="004C6118" w:rsidRPr="007023EB" w:rsidRDefault="004C6118" w:rsidP="004C611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A1F56E0" w14:textId="77777777" w:rsidR="004C6118" w:rsidRPr="007023EB" w:rsidRDefault="004C6118" w:rsidP="004C611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5F3AC9" w:rsidRPr="007023EB" w14:paraId="627B3D9D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8A8977" w14:textId="77777777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34,370,724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C87BC9" w14:textId="151C4B7B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17,686,797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41BB0A" w14:textId="7EDC20E2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17,685,569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B1537C" w14:textId="6ED8C476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51.46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DCA89E" w14:textId="4B43D2D7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51.46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3D96E2" w14:textId="77777777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7D21BA4" w14:textId="77777777" w:rsidR="005F3AC9" w:rsidRPr="007023EB" w:rsidRDefault="005F3AC9" w:rsidP="005F3AC9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5F3AC9" w:rsidRPr="007023EB" w14:paraId="1933E9CB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C0249A" w14:textId="77777777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7,987,529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4913B2" w14:textId="6E83E757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332,555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D854EC9" w14:textId="505D6305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332,555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2C348F" w14:textId="5ACEFEDE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4.16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E92CFE" w14:textId="75C42588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D15A4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4.16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6FB3FC" w14:textId="77777777" w:rsidR="005F3AC9" w:rsidRPr="007023EB" w:rsidRDefault="005F3AC9" w:rsidP="005F3AC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458AEBA" w14:textId="77777777" w:rsidR="005F3AC9" w:rsidRPr="007023EB" w:rsidRDefault="005F3AC9" w:rsidP="005F3AC9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5123C3" w:rsidRPr="007023EB" w14:paraId="118F02FC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D7260AB" w14:textId="7DBD02B0" w:rsidR="005123C3" w:rsidRPr="007023EB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51,432,375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F3382A" w14:textId="0BBE77B5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267,035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E9E5D" w14:textId="250302B1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258,385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CE4068" w14:textId="7F8B1305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0.52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9C1D4" w14:textId="1565950A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0.52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DDB903" w14:textId="5B2E1D49" w:rsidR="005123C3" w:rsidRPr="007023EB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0F5725" w14:textId="77777777" w:rsidR="005123C3" w:rsidRPr="007023EB" w:rsidRDefault="005123C3" w:rsidP="005123C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5123C3" w:rsidRPr="007023EB" w14:paraId="631B61D1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6722E2D" w14:textId="132663D9" w:rsidR="005123C3" w:rsidRPr="007023EB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52,185,158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6249C4" w14:textId="75135B99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241,050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4C0BE" w14:textId="02ADFAEA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21,767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2F903" w14:textId="677FA013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1.00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27C693" w14:textId="262CD42B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9D11E" w14:textId="79783097" w:rsidR="005123C3" w:rsidRPr="007023EB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82BF6" w14:textId="77777777" w:rsidR="005123C3" w:rsidRPr="007023EB" w:rsidRDefault="005123C3" w:rsidP="005123C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5123C3" w:rsidRPr="007023EB" w14:paraId="62DB2DA1" w14:textId="77777777" w:rsidTr="00094420">
        <w:trPr>
          <w:trHeight w:hRule="exact" w:val="1106"/>
        </w:trPr>
        <w:tc>
          <w:tcPr>
            <w:tcW w:w="1550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545DF24" w14:textId="12ED19B7" w:rsidR="005123C3" w:rsidRPr="007023EB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7,018,596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48E3615" w14:textId="20D4493E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1,547,989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EBD7A79" w14:textId="0B0A9E47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1,547,853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61072A9" w14:textId="3166B999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22.06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00B9D3B" w14:textId="4CEAF813" w:rsidR="005123C3" w:rsidRPr="00ED15A4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22.06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89BA01F" w14:textId="16A51683" w:rsidR="005123C3" w:rsidRPr="007023EB" w:rsidRDefault="005123C3" w:rsidP="005123C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55AAE3C" w14:textId="77777777" w:rsidR="005123C3" w:rsidRPr="007023EB" w:rsidRDefault="005123C3" w:rsidP="005123C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779CCA83" w14:textId="2D8824A7" w:rsidR="001D1407" w:rsidRPr="007023EB" w:rsidRDefault="00143F06" w:rsidP="0088337D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55120584" w14:textId="77777777" w:rsidR="001D1407" w:rsidRPr="007023EB" w:rsidRDefault="001D1407" w:rsidP="00143F06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F6A7198" w14:textId="48B69214" w:rsidR="001D1407" w:rsidRPr="007023EB" w:rsidRDefault="001D1407" w:rsidP="00143F06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157"/>
      </w:tblGrid>
      <w:tr w:rsidR="00F51540" w:rsidRPr="007023EB" w14:paraId="79CB206F" w14:textId="77777777" w:rsidTr="002A63FA">
        <w:trPr>
          <w:trHeight w:val="888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194A97D" w14:textId="77777777" w:rsidR="00F51540" w:rsidRPr="007023EB" w:rsidRDefault="00F51540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6EF02" w14:textId="77777777" w:rsidR="00F51540" w:rsidRPr="007023EB" w:rsidRDefault="00F51540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7C0E52" w14:textId="77777777" w:rsidR="00F51540" w:rsidRPr="007023EB" w:rsidRDefault="00F51540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3E3D87" w14:textId="77777777" w:rsidR="00F51540" w:rsidRPr="007023EB" w:rsidRDefault="00F51540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6954AB" w:rsidRPr="007023EB" w14:paraId="660AF7B2" w14:textId="77777777" w:rsidTr="00094420">
        <w:trPr>
          <w:trHeight w:hRule="exact" w:val="851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6D38D754" w14:textId="77777777" w:rsidR="006954AB" w:rsidRPr="007023EB" w:rsidRDefault="006954AB" w:rsidP="006954AB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999F7" w14:textId="77777777" w:rsidR="006954AB" w:rsidRPr="007023EB" w:rsidRDefault="006954AB" w:rsidP="006954AB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台灣中油公司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847AA9" w14:textId="3ADD1A90" w:rsidR="006954AB" w:rsidRPr="007023EB" w:rsidRDefault="006954AB" w:rsidP="006954AB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煉製事業部大林煉油廠汽油減苯及高質化投資計畫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3E628EBE" w14:textId="4F50D86F" w:rsidR="006954AB" w:rsidRPr="007023EB" w:rsidRDefault="006954AB" w:rsidP="006954AB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111年7月至115年12月</w:t>
            </w:r>
          </w:p>
        </w:tc>
      </w:tr>
      <w:tr w:rsidR="00A320C8" w:rsidRPr="007023EB" w14:paraId="2D6556F2" w14:textId="77777777" w:rsidTr="00E03A4D">
        <w:trPr>
          <w:trHeight w:hRule="exact" w:val="981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4DA63B8C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7383B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52F7D" w14:textId="2D6A3141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天然氣事業部洲際液化天然氣接收站投資計畫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B9238" w14:textId="5DF06726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112年1月至120年12月</w:t>
            </w:r>
          </w:p>
        </w:tc>
      </w:tr>
      <w:tr w:rsidR="00A45C6E" w:rsidRPr="007023EB" w14:paraId="590A3D5F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7717E141" w14:textId="77777777" w:rsidR="00A45C6E" w:rsidRPr="007023EB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2979D7" w14:textId="77777777" w:rsidR="00A45C6E" w:rsidRPr="007023EB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42E5B" w14:textId="6BBBD974" w:rsidR="00A45C6E" w:rsidRPr="007023EB" w:rsidRDefault="00A45C6E" w:rsidP="00A45C6E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天然氣事業部永安至通霄第二條海底輸氣管線投資計畫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E33F8F" w14:textId="20923313" w:rsidR="00A45C6E" w:rsidRPr="007023EB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113年1月至117年12月</w:t>
            </w:r>
          </w:p>
        </w:tc>
      </w:tr>
      <w:tr w:rsidR="00A320C8" w:rsidRPr="007023EB" w14:paraId="3AC59514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DCD5E5A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AA971BE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7D7811" w14:textId="24665A38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石化事業部煉化轉型產業升級投資計畫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3E930" w14:textId="20F4DF64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113年1月至119年6月</w:t>
            </w:r>
          </w:p>
        </w:tc>
      </w:tr>
      <w:tr w:rsidR="00A320C8" w:rsidRPr="007023EB" w14:paraId="6F27622E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475EC15E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2D0C17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59922" w14:textId="693DF9F8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煉製事業部大林煉油廠提升關鍵基礎設施韌性投資計畫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4091D4" w14:textId="3C15D6DE" w:rsidR="00A320C8" w:rsidRPr="006B00CC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113年7月至117年12月</w:t>
            </w:r>
          </w:p>
        </w:tc>
      </w:tr>
      <w:tr w:rsidR="00A320C8" w:rsidRPr="007023EB" w14:paraId="1155E4E0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4EE7BB1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0C0E3D" w14:textId="77777777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8B2B4D" w14:textId="17E2BA18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煉製事業部桃園煉油廠NO.2發電機汰舊更新投資計畫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090D73" w14:textId="2CE0E9FA" w:rsidR="00A320C8" w:rsidRPr="006B00CC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113年7月至117年12月</w:t>
            </w:r>
          </w:p>
        </w:tc>
      </w:tr>
      <w:tr w:rsidR="00402CE5" w:rsidRPr="007023EB" w14:paraId="786A69BB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195269A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F6D1A9" w14:textId="5499BBD8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639ED" w14:textId="01BBC12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通霄電廠更新擴建計畫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792AC4" w14:textId="1AEDA486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100年1月至114年12月</w:t>
            </w:r>
          </w:p>
        </w:tc>
      </w:tr>
      <w:tr w:rsidR="00402CE5" w:rsidRPr="007023EB" w14:paraId="7992C45C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273A0EAA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514674" w14:textId="00F1BAD9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8C0E8" w14:textId="67EF6566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北區一期電網專案計畫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DD6C5B" w14:textId="6611F336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105年1月至119年12月</w:t>
            </w:r>
          </w:p>
        </w:tc>
      </w:tr>
      <w:tr w:rsidR="00402CE5" w:rsidRPr="007023EB" w14:paraId="04BE16A5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E83ED71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38D0CE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AF56FC" w14:textId="0A9643CC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bookmarkStart w:id="1" w:name="_Hlk202253532"/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</w:t>
            </w: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中發電廠</w:t>
            </w:r>
            <w:r w:rsidR="00CF722E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1至10</w:t>
            </w: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號機供煤系統改善計畫</w:t>
            </w:r>
            <w:bookmarkEnd w:id="1"/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A8EDF7" w14:textId="4317E2F9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bookmarkStart w:id="2" w:name="_Hlk202253562"/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106年1月至114年12月</w:t>
            </w:r>
            <w:bookmarkEnd w:id="2"/>
          </w:p>
        </w:tc>
      </w:tr>
      <w:tr w:rsidR="00402CE5" w:rsidRPr="007023EB" w14:paraId="7D24055D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B775970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CAED894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B79D20" w14:textId="196DE68A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南科超高壓變電所擴建計畫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13BC1A" w14:textId="28320ABC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108年1月至116年6月</w:t>
            </w:r>
          </w:p>
        </w:tc>
      </w:tr>
      <w:tr w:rsidR="00402CE5" w:rsidRPr="007023EB" w14:paraId="105FAE2F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9EEAB68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32A0E8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539BE1" w14:textId="2D0E61D9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變電所整所改建一期專案計畫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8FD80A" w14:textId="1BCC8D96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108年1月至123年12月</w:t>
            </w:r>
          </w:p>
        </w:tc>
      </w:tr>
      <w:tr w:rsidR="00402CE5" w:rsidRPr="007023EB" w14:paraId="356BB877" w14:textId="77777777" w:rsidTr="002A63FA">
        <w:trPr>
          <w:trHeight w:hRule="exact" w:val="1004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6C10444F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7198C8D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31CED2" w14:textId="078F9E53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南區一期輸變電專案計畫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23D820B6" w14:textId="2BB98954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110年1月至119年12月</w:t>
            </w:r>
          </w:p>
        </w:tc>
      </w:tr>
    </w:tbl>
    <w:p w14:paraId="0090789D" w14:textId="77777777" w:rsidR="001D1407" w:rsidRPr="007023EB" w:rsidRDefault="001D1407" w:rsidP="0088337D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26"/>
          <w:szCs w:val="26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416FC82C" w14:textId="18A53256" w:rsidR="001D1407" w:rsidRPr="007023EB" w:rsidRDefault="001D1407" w:rsidP="00143F06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785F0F1B" w14:textId="5E773C2C" w:rsidR="001D1407" w:rsidRPr="007023EB" w:rsidRDefault="001D1407" w:rsidP="00143F06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8"/>
        <w:gridCol w:w="1418"/>
        <w:gridCol w:w="1420"/>
        <w:gridCol w:w="993"/>
        <w:gridCol w:w="993"/>
        <w:gridCol w:w="1134"/>
        <w:gridCol w:w="2693"/>
      </w:tblGrid>
      <w:tr w:rsidR="00041D35" w:rsidRPr="007023EB" w14:paraId="6F7B7FB6" w14:textId="77777777" w:rsidTr="000B5C16">
        <w:trPr>
          <w:trHeight w:hRule="exact" w:val="454"/>
          <w:tblHeader/>
        </w:trPr>
        <w:tc>
          <w:tcPr>
            <w:tcW w:w="154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71D38347" w14:textId="77777777" w:rsidR="00041D35" w:rsidRPr="007023EB" w:rsidRDefault="00041D3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604064" w14:textId="77777777" w:rsidR="00041D35" w:rsidRPr="007023EB" w:rsidRDefault="00041D3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39931113" w14:textId="77777777" w:rsidR="00041D35" w:rsidRPr="007023EB" w:rsidRDefault="00041D3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02CA16" w14:textId="77777777" w:rsidR="00041D35" w:rsidRPr="007023EB" w:rsidRDefault="00041D3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F9312" w14:textId="29B65658" w:rsidR="00041D35" w:rsidRPr="007023EB" w:rsidRDefault="00041D3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4889F4A7" w14:textId="77777777" w:rsidR="00041D35" w:rsidRPr="007023EB" w:rsidRDefault="00041D35" w:rsidP="00705AB9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041D35" w:rsidRPr="007023EB" w14:paraId="20B3E278" w14:textId="77777777" w:rsidTr="000B5C16">
        <w:trPr>
          <w:trHeight w:hRule="exact" w:val="454"/>
          <w:tblHeader/>
        </w:trPr>
        <w:tc>
          <w:tcPr>
            <w:tcW w:w="154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FDF492C" w14:textId="77777777" w:rsidR="00041D35" w:rsidRPr="007023EB" w:rsidRDefault="00041D35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4071817" w14:textId="77777777" w:rsidR="00041D35" w:rsidRPr="007023EB" w:rsidRDefault="00041D35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2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F3414FA" w14:textId="77777777" w:rsidR="00041D35" w:rsidRPr="007023EB" w:rsidRDefault="00041D35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C15A6DF" w14:textId="77777777" w:rsidR="00041D35" w:rsidRPr="007023EB" w:rsidRDefault="00041D35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5AF69CA" w14:textId="77777777" w:rsidR="00041D35" w:rsidRPr="007023EB" w:rsidRDefault="00041D35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7A4DBD" w14:textId="77777777" w:rsidR="00041D35" w:rsidRPr="007023EB" w:rsidRDefault="00041D35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60051FF4" w14:textId="77777777" w:rsidR="00041D35" w:rsidRPr="007023EB" w:rsidRDefault="00041D35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3FA7BABE" w14:textId="77777777" w:rsidR="00041D35" w:rsidRPr="007023EB" w:rsidRDefault="00041D35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C6523" w:rsidRPr="007023EB" w14:paraId="108071E3" w14:textId="77777777" w:rsidTr="000B5C16">
        <w:trPr>
          <w:trHeight w:hRule="exact" w:val="85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003C819" w14:textId="351A68BD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7,577,591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202AE5" w14:textId="09D6B594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642,207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A556E" w14:textId="6F0357AC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642,207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4C2651" w14:textId="4164C6BD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8.48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66C498" w14:textId="0ECAA816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8.48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0ECE3" w14:textId="448C5029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14:paraId="7DDC88FE" w14:textId="77777777" w:rsidR="008C6523" w:rsidRPr="007023EB" w:rsidRDefault="008C6523" w:rsidP="008C6523">
            <w:pPr>
              <w:widowControl/>
              <w:spacing w:line="240" w:lineRule="exact"/>
              <w:ind w:rightChars="496" w:right="1190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320C8" w:rsidRPr="007023EB" w14:paraId="7375E143" w14:textId="77777777" w:rsidTr="000B5C16">
        <w:trPr>
          <w:trHeight w:hRule="exact" w:val="98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C60221A" w14:textId="5B6DBA1E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94,931,658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09026E" w14:textId="1B8A03FE" w:rsidR="00A320C8" w:rsidRPr="008C6523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463,088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F1EA3" w14:textId="18C7DAC0" w:rsidR="00A320C8" w:rsidRPr="008C6523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462,808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37238B" w14:textId="461FC96C" w:rsidR="00A320C8" w:rsidRPr="008C6523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0.49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5B342E" w14:textId="4C7F0DA0" w:rsidR="00A320C8" w:rsidRPr="008C6523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0.49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DBAC1" w14:textId="413A815A" w:rsidR="00A320C8" w:rsidRPr="007023EB" w:rsidRDefault="00A320C8" w:rsidP="00A320C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</w:tcPr>
          <w:p w14:paraId="2E224320" w14:textId="77777777" w:rsidR="00A320C8" w:rsidRPr="007023EB" w:rsidRDefault="00A320C8" w:rsidP="00A320C8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45C6E" w:rsidRPr="007023EB" w14:paraId="53D9276D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DEBF88C" w14:textId="226797EF" w:rsidR="00A45C6E" w:rsidRPr="007023EB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62,892,807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ADE9C" w14:textId="7B3C6AFC" w:rsidR="00A45C6E" w:rsidRPr="008C6523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2,701,000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2AF903" w14:textId="57E14A78" w:rsidR="00A45C6E" w:rsidRPr="008C6523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1,895,202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9FC920" w14:textId="78F2C06C" w:rsidR="00A45C6E" w:rsidRPr="008C6523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F38CB8" w14:textId="13CCDF7B" w:rsidR="00A45C6E" w:rsidRPr="008C6523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1.00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6A3C3F" w14:textId="35A6290E" w:rsidR="00A45C6E" w:rsidRPr="007023EB" w:rsidRDefault="00A45C6E" w:rsidP="00A45C6E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</w:tcPr>
          <w:p w14:paraId="619608B6" w14:textId="77777777" w:rsidR="00A45C6E" w:rsidRPr="007023EB" w:rsidRDefault="00A45C6E" w:rsidP="00A45C6E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8C6523" w:rsidRPr="007023EB" w14:paraId="40A6F6D6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A9DBD73" w14:textId="3EC883EB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106,242,546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79B029" w14:textId="666F2FEA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2,030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67BE07" w14:textId="2F07E035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F20808" w14:textId="654389E8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0.01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2AF903" w14:textId="24649243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8C6523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0.01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9FEDAF" w14:textId="55EC1C38" w:rsidR="008C6523" w:rsidRPr="007023EB" w:rsidRDefault="008C6523" w:rsidP="008C6523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</w:tcPr>
          <w:p w14:paraId="366E4DAF" w14:textId="77777777" w:rsidR="008C6523" w:rsidRPr="007023EB" w:rsidRDefault="008C6523" w:rsidP="008C6523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E1DB9" w:rsidRPr="007023EB" w14:paraId="59E40C02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34E71D5" w14:textId="02ABDB63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9,594,676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71D06C" w14:textId="160C1C44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5831F" w14:textId="69A51221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940578" w14:textId="7CB55A05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0.01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A291D4" w14:textId="544B7072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0.01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C1458F" w14:textId="77777777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nil"/>
            </w:tcBorders>
            <w:hideMark/>
          </w:tcPr>
          <w:p w14:paraId="44966D18" w14:textId="77777777" w:rsidR="003E1DB9" w:rsidRPr="007023EB" w:rsidRDefault="003E1DB9" w:rsidP="003E1DB9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E1DB9" w:rsidRPr="007023EB" w14:paraId="481B1425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1CAD7DD9" w14:textId="6D259E5A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2,100,000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C1AE7F" w14:textId="5738D3D6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2,100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00E9D" w14:textId="3A239D5F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2,100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4D53A9" w14:textId="03591D2F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0.10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F3DD4" w14:textId="0CC1351F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0.10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43DA24" w14:textId="77777777" w:rsidR="003E1DB9" w:rsidRPr="007023EB" w:rsidRDefault="003E1DB9" w:rsidP="003E1DB9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144EAE" w14:textId="77777777" w:rsidR="003E1DB9" w:rsidRPr="007023EB" w:rsidRDefault="003E1DB9" w:rsidP="003E1DB9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02CE5" w:rsidRPr="007023EB" w14:paraId="5305F68D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C370859" w14:textId="5694C476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79,556,688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82EF2" w14:textId="2441CC71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69,708,592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DFA6A" w14:textId="0B4CE245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69,675,814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BCA20E" w14:textId="1F913507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99.96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A1BC23" w14:textId="20AC1DB8" w:rsidR="00402CE5" w:rsidRPr="006B00CC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99.96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BB8EBD" w14:textId="05FCDCF6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5FC498" w14:textId="77777777" w:rsidR="00402CE5" w:rsidRPr="007023EB" w:rsidRDefault="00402CE5" w:rsidP="00402CE5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02CE5" w:rsidRPr="007023EB" w14:paraId="1720DA08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1E0AC5A" w14:textId="2C8FD77E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7,464,580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0DB87" w14:textId="254AC88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2,607,383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293EC" w14:textId="40FBAF05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2,605,572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61A251" w14:textId="127633B4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38.71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CF89B" w14:textId="5BAA2E8C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38.71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FA43D4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08D6AF" w14:textId="77777777" w:rsidR="00402CE5" w:rsidRPr="007023EB" w:rsidRDefault="00402CE5" w:rsidP="00402CE5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02CE5" w:rsidRPr="007023EB" w14:paraId="4A003B8A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259324E" w14:textId="2AC88681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16,101,483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EBCC88" w14:textId="69DCCDF0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13,527,028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229FC" w14:textId="56D5708A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12,725,883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E1ABAD" w14:textId="554B3DBE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98.90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83BA88" w14:textId="428C732C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98.90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697AD1B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8AA0B" w14:textId="77777777" w:rsidR="00402CE5" w:rsidRPr="007023EB" w:rsidRDefault="00402CE5" w:rsidP="00402CE5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02CE5" w:rsidRPr="007023EB" w14:paraId="7EAB54FD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5F90B48" w14:textId="5D3AB804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8,977,230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327D15" w14:textId="30B26465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4,826,182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563C0" w14:textId="46C24298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4,785,962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007D6A" w14:textId="25819B22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79.40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D81BFB" w14:textId="78293FFD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79.40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B6492B" w14:textId="6188C88A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21E06C" w14:textId="77777777" w:rsidR="00402CE5" w:rsidRPr="007023EB" w:rsidRDefault="00402CE5" w:rsidP="00402CE5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02CE5" w:rsidRPr="007023EB" w14:paraId="0206AFBD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DE8723D" w14:textId="00989EEA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29,352,684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3393F" w14:textId="7A152E74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3,278,270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7EA5F" w14:textId="19A401DE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3,265,916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971919" w14:textId="43E86C0D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23.04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AAC512" w14:textId="468616B9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23.04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74072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502776" w14:textId="77777777" w:rsidR="00402CE5" w:rsidRPr="007023EB" w:rsidRDefault="00402CE5" w:rsidP="00402CE5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402CE5" w:rsidRPr="007023EB" w14:paraId="1181C5A6" w14:textId="77777777" w:rsidTr="000B5C16">
        <w:trPr>
          <w:trHeight w:hRule="exact" w:val="1004"/>
        </w:trPr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0FFA647" w14:textId="0700BB81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9,669,720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A9AC125" w14:textId="4225FBD6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2,305,344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DF069A0" w14:textId="463B0E85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2,071,093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B112060" w14:textId="62A8CC9F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38.00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B13E974" w14:textId="00BED478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38.00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65EFD42A" w14:textId="77777777" w:rsidR="00402CE5" w:rsidRPr="007023EB" w:rsidRDefault="00402CE5" w:rsidP="00402CE5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3CAB44F8" w14:textId="77777777" w:rsidR="00402CE5" w:rsidRPr="007023EB" w:rsidRDefault="00402CE5" w:rsidP="00402CE5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3A8825D5" w14:textId="7449E039" w:rsidR="001D1407" w:rsidRPr="007023EB" w:rsidRDefault="0088337D" w:rsidP="0088337D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14201C85" w14:textId="77777777" w:rsidR="001D1407" w:rsidRPr="007023EB" w:rsidRDefault="001D1407" w:rsidP="0088337D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EF2E060" w14:textId="207D6112" w:rsidR="001D1407" w:rsidRPr="007023EB" w:rsidRDefault="001D1407" w:rsidP="0088337D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155"/>
      </w:tblGrid>
      <w:tr w:rsidR="00873CAC" w:rsidRPr="007023EB" w14:paraId="31505EBD" w14:textId="77777777" w:rsidTr="002A63FA">
        <w:trPr>
          <w:trHeight w:val="888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36969659" w14:textId="77777777" w:rsidR="00873CAC" w:rsidRPr="007023EB" w:rsidRDefault="00873CAC" w:rsidP="0038153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129525" w14:textId="77777777" w:rsidR="00873CAC" w:rsidRPr="007023EB" w:rsidRDefault="00873CAC" w:rsidP="0038153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08ADA" w14:textId="77777777" w:rsidR="00873CAC" w:rsidRPr="007023EB" w:rsidRDefault="00873CAC" w:rsidP="0038153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BA1F1" w14:textId="77777777" w:rsidR="00873CAC" w:rsidRPr="007023EB" w:rsidRDefault="00873CAC" w:rsidP="0038153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AB387C" w:rsidRPr="007023EB" w14:paraId="4B867914" w14:textId="77777777" w:rsidTr="00094420">
        <w:trPr>
          <w:trHeight w:hRule="exact" w:val="851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10C6B960" w14:textId="77777777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C25ED5" w14:textId="77777777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BCEBBE" w14:textId="787C790E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霧社水庫防淤工程計畫</w:t>
            </w:r>
          </w:p>
        </w:tc>
        <w:tc>
          <w:tcPr>
            <w:tcW w:w="215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1BACB41D" w14:textId="5A3D03CC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111年1月至116年12月</w:t>
            </w:r>
          </w:p>
        </w:tc>
      </w:tr>
      <w:tr w:rsidR="00AB387C" w:rsidRPr="007023EB" w14:paraId="222CB793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0DFC51E" w14:textId="77777777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99C300" w14:textId="77777777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AAC31" w14:textId="22314CD6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離岸風力發電加強電力網計畫（第一階段區塊開發）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0CCD4C" w14:textId="585D73E0" w:rsidR="00AB387C" w:rsidRPr="007023EB" w:rsidRDefault="00AB387C" w:rsidP="00AB387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112年2月至120年12月</w:t>
            </w:r>
          </w:p>
        </w:tc>
      </w:tr>
      <w:tr w:rsidR="00A25030" w:rsidRPr="007023EB" w14:paraId="45E6D97A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A1B0ECD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13BBA4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2755F" w14:textId="501C5F02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第一期低壓AMI布建計畫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2D7B7B" w14:textId="6B75BED8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113年1月至115年12月</w:t>
            </w:r>
          </w:p>
        </w:tc>
      </w:tr>
      <w:tr w:rsidR="00A25030" w:rsidRPr="007023EB" w14:paraId="0CDAB694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4431F536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98F4EE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91FE8" w14:textId="4AE520A2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強化電網第一期專案計畫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49F222" w14:textId="5321CE67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113年1月至122年12月</w:t>
            </w:r>
          </w:p>
        </w:tc>
      </w:tr>
      <w:tr w:rsidR="00A25030" w:rsidRPr="007023EB" w14:paraId="10D9FA69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3D9B1665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702BD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F0C6F4" w14:textId="289F74C7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變電所改建二期專案計畫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0D64A0" w14:textId="084FB0D1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113年1月至127年12月</w:t>
            </w:r>
          </w:p>
        </w:tc>
      </w:tr>
      <w:tr w:rsidR="00A25030" w:rsidRPr="007023EB" w14:paraId="1AAF718F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15684F09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ACCB48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FF8024" w14:textId="2BB507B9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大甲溪光明抽蓄水力發電計畫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3D001" w14:textId="5AF6023F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113年10月至124年6月</w:t>
            </w:r>
          </w:p>
        </w:tc>
      </w:tr>
      <w:tr w:rsidR="00A25030" w:rsidRPr="007023EB" w14:paraId="0E28EB0C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A107AFF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4B6985" w14:textId="344E14C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1BE7D6" w14:textId="508EAF28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南化場至豐德配水池複線送水幹管工程(南化場至左鎮段)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99D263" w14:textId="0CE26887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108年1月至114年12月</w:t>
            </w:r>
          </w:p>
        </w:tc>
      </w:tr>
      <w:tr w:rsidR="00A25030" w:rsidRPr="007023EB" w14:paraId="421CCC28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D3B9FD3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6F3E1D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AEBDEB" w14:textId="531BDD03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曾文南化聯通管工程計畫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B8C2FA" w14:textId="6EFA9D7F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108年1月至114年12月</w:t>
            </w:r>
          </w:p>
        </w:tc>
      </w:tr>
      <w:tr w:rsidR="00A25030" w:rsidRPr="007023EB" w14:paraId="722D4AA5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11D8EEF1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534288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2C30F9" w14:textId="4C84203B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台</w:t>
            </w: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南山上淨水場供水系統改善工程計畫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5FAAED" w14:textId="03D54F2E" w:rsidR="00A25030" w:rsidRPr="006B00CC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108年1月至114年12月</w:t>
            </w:r>
          </w:p>
        </w:tc>
      </w:tr>
      <w:tr w:rsidR="00A25030" w:rsidRPr="007023EB" w14:paraId="1754E670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E958238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B175EF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638A1" w14:textId="114C14FB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加強平地人工湖及伏流水推動計畫－烏溪二期暨抗旱2.0強化及改善</w:t>
            </w: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B7340F" w14:textId="2ECD9902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6B00CC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110年1月至114年12月</w:t>
            </w:r>
          </w:p>
        </w:tc>
      </w:tr>
      <w:tr w:rsidR="00A25030" w:rsidRPr="007023EB" w14:paraId="1185F3FF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right w:val="single" w:sz="4" w:space="0" w:color="auto"/>
            </w:tcBorders>
            <w:hideMark/>
          </w:tcPr>
          <w:p w14:paraId="2F191900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right w:val="nil"/>
            </w:tcBorders>
            <w:hideMark/>
          </w:tcPr>
          <w:p w14:paraId="70E0E552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ECA7033" w14:textId="46C83FBD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大安大甲溪聯通管工程計畫</w:t>
            </w:r>
          </w:p>
        </w:tc>
        <w:tc>
          <w:tcPr>
            <w:tcW w:w="2155" w:type="dxa"/>
            <w:tcBorders>
              <w:top w:val="nil"/>
              <w:left w:val="nil"/>
              <w:right w:val="single" w:sz="4" w:space="0" w:color="auto"/>
            </w:tcBorders>
          </w:tcPr>
          <w:p w14:paraId="373F46A5" w14:textId="0B4214AC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110年1月至115年12月</w:t>
            </w:r>
          </w:p>
        </w:tc>
      </w:tr>
      <w:tr w:rsidR="00A25030" w:rsidRPr="007023EB" w14:paraId="742A6FD6" w14:textId="77777777" w:rsidTr="002A63FA">
        <w:trPr>
          <w:trHeight w:hRule="exact" w:val="998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5AEE3F1F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00F87F07" w14:textId="77777777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82DDF32" w14:textId="222A1530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備援調度幹管工程計畫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2D86F15" w14:textId="437B9CEB" w:rsidR="00A25030" w:rsidRPr="007023EB" w:rsidRDefault="00A25030" w:rsidP="00A25030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8"/>
                <w:w w:val="85"/>
                <w:sz w:val="22"/>
                <w:szCs w:val="22"/>
              </w:rPr>
              <w:t>110年1月至115年12月</w:t>
            </w:r>
          </w:p>
        </w:tc>
      </w:tr>
    </w:tbl>
    <w:p w14:paraId="1B1164A6" w14:textId="77777777" w:rsidR="001D1407" w:rsidRPr="007023EB" w:rsidRDefault="001D1407" w:rsidP="0088337D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054EEA2F" w14:textId="610D99B5" w:rsidR="001D1407" w:rsidRPr="007023EB" w:rsidRDefault="001D1407" w:rsidP="0088337D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3F7AB131" w14:textId="4327871D" w:rsidR="001D1407" w:rsidRPr="007023EB" w:rsidRDefault="001D1407" w:rsidP="0088337D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8"/>
        <w:gridCol w:w="1416"/>
        <w:gridCol w:w="1419"/>
        <w:gridCol w:w="993"/>
        <w:gridCol w:w="993"/>
        <w:gridCol w:w="1135"/>
        <w:gridCol w:w="2693"/>
      </w:tblGrid>
      <w:tr w:rsidR="00873CAC" w:rsidRPr="007023EB" w14:paraId="306002BD" w14:textId="77777777" w:rsidTr="00F97E82">
        <w:trPr>
          <w:trHeight w:hRule="exact" w:val="454"/>
          <w:tblHeader/>
        </w:trPr>
        <w:tc>
          <w:tcPr>
            <w:tcW w:w="154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60EC6D68" w14:textId="77777777" w:rsidR="00873CAC" w:rsidRPr="007023EB" w:rsidRDefault="00873CAC" w:rsidP="00F97E82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2E08FE" w14:textId="77777777" w:rsidR="00873CAC" w:rsidRPr="007023EB" w:rsidRDefault="00873CAC" w:rsidP="00F97E82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261BECCA" w14:textId="77777777" w:rsidR="00873CAC" w:rsidRPr="007023EB" w:rsidRDefault="00873CAC" w:rsidP="00F97E82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57C62B" w14:textId="77777777" w:rsidR="00873CAC" w:rsidRPr="007023EB" w:rsidRDefault="00873CAC" w:rsidP="00F97E82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2FB7" w14:textId="3A3B6729" w:rsidR="00873CAC" w:rsidRPr="007023EB" w:rsidRDefault="00873CAC" w:rsidP="00F97E82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70E58659" w14:textId="77777777" w:rsidR="00873CAC" w:rsidRPr="007023EB" w:rsidRDefault="00873CAC" w:rsidP="00F97E82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873CAC" w:rsidRPr="007023EB" w14:paraId="63A6612C" w14:textId="77777777" w:rsidTr="00F97E82">
        <w:trPr>
          <w:trHeight w:hRule="exact" w:val="454"/>
          <w:tblHeader/>
        </w:trPr>
        <w:tc>
          <w:tcPr>
            <w:tcW w:w="154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55D09E" w14:textId="77777777" w:rsidR="00873CAC" w:rsidRPr="007023EB" w:rsidRDefault="00873CAC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D3133EF" w14:textId="77777777" w:rsidR="00873CAC" w:rsidRPr="007023EB" w:rsidRDefault="00873CAC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3A23F74" w14:textId="77777777" w:rsidR="00873CAC" w:rsidRPr="007023EB" w:rsidRDefault="00873CAC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6900B5" w14:textId="77777777" w:rsidR="00873CAC" w:rsidRPr="007023EB" w:rsidRDefault="00873CAC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14D091B" w14:textId="77777777" w:rsidR="00873CAC" w:rsidRPr="007023EB" w:rsidRDefault="00873CAC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363131F" w14:textId="77777777" w:rsidR="00873CAC" w:rsidRPr="007023EB" w:rsidRDefault="00873CAC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2AE15C96" w14:textId="77777777" w:rsidR="00873CAC" w:rsidRPr="007023EB" w:rsidRDefault="00873CAC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22A9B58B" w14:textId="77777777" w:rsidR="00873CAC" w:rsidRPr="007023EB" w:rsidRDefault="00873CAC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C51D4" w:rsidRPr="007023EB" w14:paraId="2018692E" w14:textId="77777777" w:rsidTr="00F97E82">
        <w:trPr>
          <w:trHeight w:hRule="exact" w:val="85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0EAC05C" w14:textId="244A6560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5,024,153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E24810" w14:textId="78F9A638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1,195,569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361F6" w14:textId="1C6AB266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1,194,937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01D8A2" w14:textId="444AB6DD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47.19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09684" w14:textId="015624E4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47.19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FB33BA" w14:textId="77777777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61FC1E04" w14:textId="77777777" w:rsidR="001C51D4" w:rsidRPr="007023EB" w:rsidRDefault="001C51D4" w:rsidP="001C51D4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C51D4" w:rsidRPr="007023EB" w14:paraId="52405583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387C880" w14:textId="1180EE65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60,598,408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23B894" w14:textId="60D1E1D1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1,897,006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6CFD0D" w14:textId="6ED10875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1,889,235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34BC27" w14:textId="643E6DA2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3.74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231B9B" w14:textId="4A00C6E1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3.74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E6D177" w14:textId="77777777" w:rsidR="001C51D4" w:rsidRPr="007023EB" w:rsidRDefault="001C51D4" w:rsidP="001C51D4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nil"/>
            </w:tcBorders>
            <w:hideMark/>
          </w:tcPr>
          <w:p w14:paraId="50FE98FF" w14:textId="77777777" w:rsidR="001C51D4" w:rsidRPr="007023EB" w:rsidRDefault="001C51D4" w:rsidP="001C51D4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0653D739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A6F8627" w14:textId="2B7FE5AF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8,091,250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A707E" w14:textId="649B23E4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2,697,083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3A6206" w14:textId="2EBCE04F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2,641,780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CF4842" w14:textId="1EF6018E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33.00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140224" w14:textId="5EA669AB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33.00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A2E3CA" w14:textId="3130B118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098584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3906B8C5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9745702" w14:textId="6A65EB86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209,832,407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3AD57F" w14:textId="63097468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146,508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1D46F2" w14:textId="7CC395DD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146,426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79BA3" w14:textId="7659488D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0.73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5AA171" w14:textId="5A41406F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0.73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F05519" w14:textId="1451BBDE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D933F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32FBDB8C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1EB3216" w14:textId="4AB21583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85,160,651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ED4BA3" w14:textId="2CF01F0E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95,143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7B774C" w14:textId="12E4151C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94,384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9C523C" w14:textId="530A8F6A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0.50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0BA768" w14:textId="572CB0D8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0.50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2211ED" w14:textId="6889386A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16A66F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6D2D7A1F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91D6B7E" w14:textId="5AF5B336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26,488,259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B17FA3" w14:textId="1EE8FDB4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4,976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7A7943" w14:textId="6B59A91F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4,939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18AF281" w14:textId="69B9F615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0.20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861FAC" w14:textId="1E226C28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0.20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679D708" w14:textId="77777777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3B4E09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26066A21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693694A" w14:textId="472BD44D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5,749,340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3B2E60" w14:textId="777C6244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3,945,090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EE155" w14:textId="79D2B1CD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3,937,316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74628" w14:textId="22FC0348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75.58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DB42ED" w14:textId="391693BC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75.58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A34223" w14:textId="77777777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  <w:hideMark/>
          </w:tcPr>
          <w:p w14:paraId="102CE97F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49EA7AB5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84A17B6" w14:textId="06656A6D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1,024,000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7C93FB" w14:textId="7BB08E98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1,023,950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45EF8E" w14:textId="3F5B5127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871,882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03FF96" w14:textId="2D451737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86.64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11800" w14:textId="4E986ED9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86.64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B2913D" w14:textId="48E15AD1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A57F1C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477AB7D0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281A1470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3724AEB" w14:textId="5F2C20F1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2,790,000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B0F90F" w14:textId="3AF8B92F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2,020,590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4F6634" w14:textId="72E50EAC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2,020,590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10A3BE" w14:textId="5870CB14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72.42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669B78" w14:textId="7A2B9BFF" w:rsidR="00DA1FB0" w:rsidRPr="00CA014F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72.42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673691" w14:textId="760C8EC1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31A528C6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693CFF8F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F224848" w14:textId="322E5E14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780,000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BD942" w14:textId="37DBE362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237,700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A906B" w14:textId="09AEF056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237,700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5331BD" w14:textId="1746BC88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38.54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7E379" w14:textId="0FBB641B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38.54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CE5B31" w14:textId="77777777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208D5685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4D0BFC4D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2BBCC72" w14:textId="0DBD64F6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5,452,364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9F1093" w14:textId="35D6E9A4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2,660,000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BA51B" w14:textId="10CDFBDE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2,660,000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9BE25" w14:textId="49442B78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48.79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D07A43" w14:textId="574480CB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48.79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FEF60F7" w14:textId="77777777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3D67AAB0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DA1FB0" w:rsidRPr="007023EB" w14:paraId="37A6CE3C" w14:textId="77777777" w:rsidTr="00F97E82">
        <w:trPr>
          <w:trHeight w:hRule="exact" w:val="998"/>
        </w:trPr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23AC4715" w14:textId="6C8D9F2E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19,946,000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2FA3A8" w14:textId="1020939C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8,893,380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75A63241" w14:textId="4CCB90BA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8,893,305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3E2D9BC" w14:textId="387C0D3B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44.90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0C7A6FD" w14:textId="0A146C39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44.90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765DF965" w14:textId="77777777" w:rsidR="00DA1FB0" w:rsidRPr="007023EB" w:rsidRDefault="00DA1FB0" w:rsidP="00DA1FB0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0E358E75" w14:textId="77777777" w:rsidR="00DA1FB0" w:rsidRPr="007023EB" w:rsidRDefault="00DA1FB0" w:rsidP="00DA1FB0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1542A253" w14:textId="53A574A2" w:rsidR="001D1407" w:rsidRPr="007023EB" w:rsidRDefault="0088337D" w:rsidP="0088337D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385A0B6A" w14:textId="77777777" w:rsidR="001D1407" w:rsidRPr="007023EB" w:rsidRDefault="001D1407" w:rsidP="0088337D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7174C35D" w14:textId="386EA6E0" w:rsidR="001D1407" w:rsidRPr="007023EB" w:rsidRDefault="001D1407" w:rsidP="0088337D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211"/>
      </w:tblGrid>
      <w:tr w:rsidR="000F5A50" w:rsidRPr="007023EB" w14:paraId="558B0997" w14:textId="77777777" w:rsidTr="009A16BF">
        <w:trPr>
          <w:trHeight w:val="944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2777A92B" w14:textId="77777777" w:rsidR="000F5A50" w:rsidRPr="007023EB" w:rsidRDefault="000F5A50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A19D21" w14:textId="77777777" w:rsidR="000F5A50" w:rsidRPr="007023EB" w:rsidRDefault="000F5A50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15D1E8" w14:textId="77777777" w:rsidR="000F5A50" w:rsidRPr="007023EB" w:rsidRDefault="000F5A50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21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227FBB" w14:textId="77777777" w:rsidR="000F5A50" w:rsidRPr="007023EB" w:rsidRDefault="000F5A50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9A16BF" w:rsidRPr="007023EB" w14:paraId="73606D7F" w14:textId="77777777" w:rsidTr="009A16BF">
        <w:trPr>
          <w:trHeight w:hRule="exact" w:val="964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71E57BA2" w14:textId="77777777" w:rsidR="009A16BF" w:rsidRPr="007023EB" w:rsidRDefault="009A16BF" w:rsidP="009A16B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0BC4F9A7" w14:textId="77777777" w:rsidR="009A16BF" w:rsidRPr="007023EB" w:rsidRDefault="009A16BF" w:rsidP="009A16B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A42A1" w14:textId="2724F41D" w:rsidR="009A16BF" w:rsidRPr="008D47B3" w:rsidRDefault="009A16BF" w:rsidP="009A16BF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color w:val="000000" w:themeColor="text1"/>
                <w:spacing w:val="-11"/>
                <w:w w:val="85"/>
                <w:sz w:val="22"/>
                <w:szCs w:val="22"/>
              </w:rPr>
            </w:pPr>
            <w:r w:rsidRPr="008D47B3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1"/>
                <w:w w:val="85"/>
                <w:sz w:val="22"/>
                <w:szCs w:val="22"/>
              </w:rPr>
              <w:t>臺中至雲林區域水源調度管線改善計畫</w:t>
            </w:r>
          </w:p>
        </w:tc>
        <w:tc>
          <w:tcPr>
            <w:tcW w:w="22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4CACE7E" w14:textId="00476703" w:rsidR="009A16BF" w:rsidRPr="009A16BF" w:rsidRDefault="009A16BF" w:rsidP="009A16BF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BB419E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</w:t>
            </w:r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</w:t>
            </w:r>
            <w:r w:rsidRPr="00BB419E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年1月至11</w:t>
            </w:r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5</w:t>
            </w:r>
            <w:r w:rsidRPr="00BB419E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年12月</w:t>
            </w:r>
          </w:p>
        </w:tc>
      </w:tr>
      <w:tr w:rsidR="009A16BF" w:rsidRPr="007023EB" w14:paraId="1DDE1673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555840B" w14:textId="77777777" w:rsidR="009A16BF" w:rsidRPr="007023EB" w:rsidRDefault="009A16BF" w:rsidP="009A16BF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76AD8" w14:textId="77777777" w:rsidR="009A16BF" w:rsidRPr="007023EB" w:rsidRDefault="009A16BF" w:rsidP="009A16B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8AB9EF" w14:textId="3DD7D0D1" w:rsidR="009A16BF" w:rsidRPr="007023EB" w:rsidRDefault="009A16BF" w:rsidP="009A16BF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伏流水開發工程第二期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0BDB04" w14:textId="27ADABEE" w:rsidR="009A16BF" w:rsidRPr="009A16BF" w:rsidRDefault="009A16BF" w:rsidP="009A16BF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Calibri" w:cs="Times New Roman"/>
                <w:color w:val="000000" w:themeColor="text1"/>
                <w:spacing w:val="10"/>
                <w:w w:val="85"/>
                <w:sz w:val="22"/>
                <w:szCs w:val="22"/>
              </w:rPr>
            </w:pPr>
            <w:r w:rsidRPr="00BB419E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</w:t>
            </w:r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</w:t>
            </w:r>
            <w:r w:rsidRPr="00BB419E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年1月至11</w:t>
            </w:r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5</w:t>
            </w:r>
            <w:r w:rsidRPr="00BB419E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年12月</w:t>
            </w:r>
          </w:p>
        </w:tc>
      </w:tr>
      <w:tr w:rsidR="001858DC" w:rsidRPr="007023EB" w14:paraId="53A997DA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203973DF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1F064E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41C570" w14:textId="17F004DF" w:rsidR="001858DC" w:rsidRPr="00CA014F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林莊淨水場重建工程計畫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3121" w14:textId="6DF78EE3" w:rsidR="001858DC" w:rsidRPr="00CA014F" w:rsidRDefault="001858DC" w:rsidP="009A16BF">
            <w:pPr>
              <w:autoSpaceDE w:val="0"/>
              <w:autoSpaceDN w:val="0"/>
              <w:adjustRightInd w:val="0"/>
              <w:spacing w:line="240" w:lineRule="exact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112年1月至114年12月</w:t>
            </w:r>
          </w:p>
        </w:tc>
      </w:tr>
      <w:tr w:rsidR="001858DC" w:rsidRPr="007023EB" w14:paraId="178E4A0E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6C100620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C7FD59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4F25C2" w14:textId="508B47B0" w:rsidR="001858DC" w:rsidRPr="007023EB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石門水庫至新竹聯通管工程計畫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6868EE" w14:textId="0A4A151D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113年1月至115年12月</w:t>
            </w:r>
          </w:p>
        </w:tc>
      </w:tr>
      <w:tr w:rsidR="001858DC" w:rsidRPr="007023EB" w14:paraId="197B4D19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8BBBB86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15E59C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167B06" w14:textId="6F4335AB" w:rsidR="001858DC" w:rsidRPr="007023EB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三重及蘆洲區域供水管網改善工程計畫(第一階段)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A577E" w14:textId="006EDE68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113年1月至117年12月</w:t>
            </w:r>
          </w:p>
        </w:tc>
      </w:tr>
      <w:tr w:rsidR="001858DC" w:rsidRPr="007023EB" w14:paraId="57CED3A8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4239B3D0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41312" w14:textId="77777777" w:rsidR="001858DC" w:rsidRPr="00F43336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C7195" w14:textId="5210D023" w:rsidR="001858DC" w:rsidRPr="00CA014F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豐原一場一、二期淨水設施更新工程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E2503" w14:textId="6A0DBF2E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113年1月至119年12月</w:t>
            </w:r>
          </w:p>
        </w:tc>
      </w:tr>
      <w:tr w:rsidR="001858DC" w:rsidRPr="007023EB" w14:paraId="07761A58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6B83B9F6" w14:textId="1EF8BB8B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財政部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781F20D" w14:textId="492353C2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臺灣菸酒公司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2FB4EB" w14:textId="2A39E2F4" w:rsidR="001858DC" w:rsidRPr="007023EB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南投酒廠觀光酒廠風華再現改造計畫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3C46D5" w14:textId="54E17413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107年8月至114年12月</w:t>
            </w:r>
          </w:p>
        </w:tc>
      </w:tr>
      <w:tr w:rsidR="001858DC" w:rsidRPr="007023EB" w14:paraId="46A6B581" w14:textId="77777777" w:rsidTr="009A16BF">
        <w:trPr>
          <w:trHeight w:hRule="exact" w:val="964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D2A5596" w14:textId="05C0E748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222646" w14:textId="758E13FA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桃園國際機場公司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23098C" w14:textId="42671BA5" w:rsidR="001858DC" w:rsidRPr="007023EB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西側污水處理廠新建工程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320997" w14:textId="6D2AD245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108年1月至114年4月</w:t>
            </w:r>
          </w:p>
        </w:tc>
      </w:tr>
      <w:tr w:rsidR="001858DC" w:rsidRPr="007023EB" w14:paraId="412A9985" w14:textId="77777777" w:rsidTr="009A16BF">
        <w:trPr>
          <w:trHeight w:hRule="exact" w:val="1021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048DF2EE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AD3880" w14:textId="22A58479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5D6E81" w14:textId="4C944772" w:rsidR="001858DC" w:rsidRPr="007023EB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臺灣桃園國際機場第三跑道及基礎設施建設計畫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6502D5" w14:textId="6F85B18F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110年4月至120年12月</w:t>
            </w:r>
          </w:p>
        </w:tc>
      </w:tr>
      <w:tr w:rsidR="001858DC" w:rsidRPr="007023EB" w14:paraId="5B669802" w14:textId="77777777" w:rsidTr="009A16BF">
        <w:trPr>
          <w:trHeight w:hRule="exact" w:val="1021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1A504BA0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71F778" w14:textId="085F59F0" w:rsidR="001858DC" w:rsidRPr="00CA014F" w:rsidRDefault="001F691D" w:rsidP="001858DC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臺灣鐵路公司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2F6EDD" w14:textId="63ECCBBD" w:rsidR="001858DC" w:rsidRPr="008D47B3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1"/>
                <w:w w:val="85"/>
                <w:sz w:val="22"/>
                <w:szCs w:val="22"/>
              </w:rPr>
            </w:pPr>
            <w:r w:rsidRPr="008D47B3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1"/>
                <w:w w:val="85"/>
                <w:sz w:val="22"/>
                <w:szCs w:val="22"/>
              </w:rPr>
              <w:t>高雄機廠遷建潮州及原有廠址開發計畫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BCFDEF" w14:textId="0E510F2B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102年8月至110年12月</w:t>
            </w:r>
          </w:p>
        </w:tc>
      </w:tr>
      <w:tr w:rsidR="001858DC" w:rsidRPr="007023EB" w14:paraId="607F4EAA" w14:textId="77777777" w:rsidTr="009A16BF">
        <w:trPr>
          <w:trHeight w:hRule="exact" w:val="1021"/>
        </w:trPr>
        <w:tc>
          <w:tcPr>
            <w:tcW w:w="2586" w:type="dxa"/>
            <w:tcBorders>
              <w:top w:val="nil"/>
              <w:right w:val="single" w:sz="4" w:space="0" w:color="auto"/>
            </w:tcBorders>
          </w:tcPr>
          <w:p w14:paraId="2CC13EA8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right w:val="nil"/>
            </w:tcBorders>
          </w:tcPr>
          <w:p w14:paraId="0C8D8502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C344644" w14:textId="4759055B" w:rsidR="001858DC" w:rsidRPr="00CA014F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臺鐵集集支線基礎設施改善計畫</w:t>
            </w:r>
          </w:p>
        </w:tc>
        <w:tc>
          <w:tcPr>
            <w:tcW w:w="2211" w:type="dxa"/>
            <w:tcBorders>
              <w:top w:val="nil"/>
              <w:left w:val="nil"/>
              <w:right w:val="single" w:sz="4" w:space="0" w:color="auto"/>
            </w:tcBorders>
          </w:tcPr>
          <w:p w14:paraId="6C785C71" w14:textId="3D2F5A30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108年8月至116年12月</w:t>
            </w:r>
          </w:p>
        </w:tc>
      </w:tr>
      <w:tr w:rsidR="001858DC" w:rsidRPr="007023EB" w14:paraId="3E7AA9F6" w14:textId="77777777" w:rsidTr="009A16BF">
        <w:trPr>
          <w:trHeight w:hRule="exact" w:val="1021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09E26AEF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E2CFD02" w14:textId="5065864D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EF319AF" w14:textId="10A7D855" w:rsidR="001858DC" w:rsidRPr="00CA014F" w:rsidRDefault="001858DC" w:rsidP="00986EF1">
            <w:pPr>
              <w:autoSpaceDE w:val="0"/>
              <w:autoSpaceDN w:val="0"/>
              <w:adjustRightInd w:val="0"/>
              <w:spacing w:line="240" w:lineRule="exact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高鐵彰化站與臺鐵轉乘接駁計畫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3F2D0DE4" w14:textId="1222F59F" w:rsidR="001858DC" w:rsidRPr="00CA014F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noProof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CA014F">
              <w:rPr>
                <w:rFonts w:ascii="標楷體" w:eastAsia="標楷體" w:hAnsi="Calibri" w:cs="Times New Roman" w:hint="eastAsia"/>
                <w:noProof/>
                <w:color w:val="000000" w:themeColor="text1"/>
                <w:spacing w:val="-10"/>
                <w:w w:val="85"/>
                <w:sz w:val="22"/>
                <w:szCs w:val="22"/>
              </w:rPr>
              <w:t>111年10月至118年12月</w:t>
            </w:r>
          </w:p>
        </w:tc>
      </w:tr>
    </w:tbl>
    <w:p w14:paraId="19E111C2" w14:textId="77777777" w:rsidR="001D1407" w:rsidRPr="007023EB" w:rsidRDefault="001D1407" w:rsidP="0088337D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6A7308E7" w14:textId="4EBC724F" w:rsidR="001D1407" w:rsidRPr="007023EB" w:rsidRDefault="001D1407" w:rsidP="0088337D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5A29866B" w14:textId="2BDFC8CF" w:rsidR="001D1407" w:rsidRPr="007023EB" w:rsidRDefault="001D1407" w:rsidP="0088337D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7F3E27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8"/>
        <w:gridCol w:w="1416"/>
        <w:gridCol w:w="1419"/>
        <w:gridCol w:w="993"/>
        <w:gridCol w:w="993"/>
        <w:gridCol w:w="1135"/>
        <w:gridCol w:w="2693"/>
      </w:tblGrid>
      <w:tr w:rsidR="00573E9D" w:rsidRPr="007023EB" w14:paraId="427A72B7" w14:textId="77777777" w:rsidTr="00157D96">
        <w:trPr>
          <w:trHeight w:hRule="exact" w:val="454"/>
          <w:tblHeader/>
        </w:trPr>
        <w:tc>
          <w:tcPr>
            <w:tcW w:w="154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0616A46C" w14:textId="77777777" w:rsidR="00573E9D" w:rsidRPr="007023EB" w:rsidRDefault="00573E9D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E65C7" w14:textId="77777777" w:rsidR="00573E9D" w:rsidRPr="007023EB" w:rsidRDefault="00573E9D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16835305" w14:textId="77777777" w:rsidR="00573E9D" w:rsidRPr="007023EB" w:rsidRDefault="00573E9D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14A47B" w14:textId="77777777" w:rsidR="00573E9D" w:rsidRPr="007023EB" w:rsidRDefault="00573E9D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6EF53" w14:textId="41442060" w:rsidR="00573E9D" w:rsidRPr="007023EB" w:rsidRDefault="00573E9D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054851E5" w14:textId="77777777" w:rsidR="00573E9D" w:rsidRPr="007023EB" w:rsidRDefault="00573E9D" w:rsidP="00157D96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573E9D" w:rsidRPr="007023EB" w14:paraId="7E184C21" w14:textId="77777777" w:rsidTr="00157D96">
        <w:trPr>
          <w:trHeight w:hRule="exact" w:val="454"/>
          <w:tblHeader/>
        </w:trPr>
        <w:tc>
          <w:tcPr>
            <w:tcW w:w="154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8FBCFB" w14:textId="77777777" w:rsidR="00573E9D" w:rsidRPr="007023EB" w:rsidRDefault="00573E9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B51D59B" w14:textId="77777777" w:rsidR="00573E9D" w:rsidRPr="007023EB" w:rsidRDefault="00573E9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D7C6EDB" w14:textId="77777777" w:rsidR="00573E9D" w:rsidRPr="007023EB" w:rsidRDefault="00573E9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9B58F58" w14:textId="77777777" w:rsidR="00573E9D" w:rsidRPr="007023EB" w:rsidRDefault="00573E9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548D6E4" w14:textId="77777777" w:rsidR="00573E9D" w:rsidRPr="007023EB" w:rsidRDefault="00573E9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668E450" w14:textId="77777777" w:rsidR="00573E9D" w:rsidRPr="007023EB" w:rsidRDefault="00573E9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710B91B9" w14:textId="77777777" w:rsidR="00573E9D" w:rsidRPr="007023EB" w:rsidRDefault="00573E9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63E25D0B" w14:textId="77777777" w:rsidR="00573E9D" w:rsidRPr="007023EB" w:rsidRDefault="00573E9D" w:rsidP="001D1407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0E314A" w:rsidRPr="007023EB" w14:paraId="1B4C226D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52D85BA" w14:textId="274D0D97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4,076,000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6FEE3D" w14:textId="520F3305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544,790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7136071" w14:textId="2C252680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544,790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67B76C" w14:textId="2842D49E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25.61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F4AB69" w14:textId="26E37C41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25.61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60BAAD" w14:textId="77777777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nil"/>
            </w:tcBorders>
            <w:hideMark/>
          </w:tcPr>
          <w:p w14:paraId="58E66F64" w14:textId="77777777" w:rsidR="000E314A" w:rsidRPr="007023EB" w:rsidRDefault="000E314A" w:rsidP="000E314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0E314A" w:rsidRPr="007023EB" w14:paraId="4FF726A9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2D173EE" w14:textId="00228EB4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200,000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59647A" w14:textId="48C92EA3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68,000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706F31" w14:textId="690EF33D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68,000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668097" w14:textId="7D965315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44.00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60203D" w14:textId="0AFE4A5D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44.00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16F8C" w14:textId="77777777" w:rsidR="000E314A" w:rsidRPr="007023EB" w:rsidRDefault="000E314A" w:rsidP="000E31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2CE107DB" w14:textId="77777777" w:rsidR="000E314A" w:rsidRPr="007023EB" w:rsidRDefault="000E314A" w:rsidP="000E314A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4548DBD8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A102CE4" w14:textId="5702EC71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96EACA" w14:textId="26357EE6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90,800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A178E" w14:textId="6D51FAD8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33,873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268A10" w14:textId="7D1120A2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14.70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8B5BBC" w14:textId="151DE3E9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14.70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AFF8E" w14:textId="36BD1B44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2D3AD6A2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6C74E093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B4FD058" w14:textId="48687E45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88BCC" w14:textId="6BC10A89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17E40F" w14:textId="67BE1211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94C9D8" w14:textId="01C81063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0.80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105EBA" w14:textId="73296341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0.80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0ED7B2" w14:textId="15D1A4C9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2E757E23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62C5A66E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8EB29FA" w14:textId="53C4A489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2,853,000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B63DC1" w14:textId="39E9092A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6BD81A" w14:textId="3C11719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E1FC1" w14:textId="1793C3DE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2525CC" w14:textId="68360644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27F885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6275F85B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24CF85EB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38EAEF7" w14:textId="2F798450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1,804,661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DB0DE1" w14:textId="63D5C72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7,797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0238B" w14:textId="1B46180F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7,796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5044D0" w14:textId="6B15B8B6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0.43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6CDE0B" w14:textId="3B5BFFF9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0.43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8F16D9" w14:textId="5377D5FD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526C6E47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047D07C3" w14:textId="77777777" w:rsidTr="00157D96">
        <w:trPr>
          <w:trHeight w:hRule="exact" w:val="964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8513FF8" w14:textId="1921879F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1,362,290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FDE63" w14:textId="365C9948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1,302,290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D37F3E" w14:textId="197133AE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1,302,286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BC529FD" w14:textId="26D8497E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E8BF28" w14:textId="528831DA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90.00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FA18E7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319A38AD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541654E2" w14:textId="77777777" w:rsidTr="00157D96">
        <w:trPr>
          <w:trHeight w:hRule="exact" w:val="102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2446723" w14:textId="4DED522F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1,636,331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358D26" w14:textId="2476B4AF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1,349,331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749FB5" w14:textId="78FE6EB8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1,343,324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1F9F60" w14:textId="53EA7E2E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31D755" w14:textId="65F795EE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90.00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1E86DB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48287B7D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036FDB1C" w14:textId="77777777" w:rsidTr="00157D96">
        <w:trPr>
          <w:trHeight w:hRule="exact" w:val="102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7C34035" w14:textId="663FC8E4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37,456,000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88336DB" w14:textId="380AAF3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1,766,600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DC1DF0" w14:textId="0CF0A966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1,766,600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3756ABD" w14:textId="079F6E6C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3.80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8C9386" w14:textId="0A5BD9D6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3.80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E0464BB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  <w:hideMark/>
          </w:tcPr>
          <w:p w14:paraId="799926BB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60AC57DA" w14:textId="77777777" w:rsidTr="00157D96">
        <w:trPr>
          <w:trHeight w:hRule="exact" w:val="1021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535685B" w14:textId="00C0ADDA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13,481,765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F16B30" w14:textId="7ADA4621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13,481,765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A9DB4A" w14:textId="22C15A33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12,454,165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4E9155" w14:textId="6EAE1F6E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98.50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2A2FA3" w14:textId="28F8B50D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98.50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725E2D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right w:val="nil"/>
            </w:tcBorders>
            <w:hideMark/>
          </w:tcPr>
          <w:p w14:paraId="7F93B5A4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5EE14920" w14:textId="77777777" w:rsidTr="00157D96">
        <w:trPr>
          <w:trHeight w:hRule="exact" w:val="1021"/>
        </w:trPr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5D00E8C9" w14:textId="154021D5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3,588,497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</w:tcPr>
          <w:p w14:paraId="06EF55D8" w14:textId="585E9D94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1,285,924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nil"/>
            </w:tcBorders>
          </w:tcPr>
          <w:p w14:paraId="26BCE562" w14:textId="40D00F42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1,210,009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37B8B6FF" w14:textId="08E61E50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74.46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445118AC" w14:textId="7F25938A" w:rsidR="001858DC" w:rsidRPr="00E4389A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74.46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nil"/>
            </w:tcBorders>
          </w:tcPr>
          <w:p w14:paraId="762C559F" w14:textId="5F9A02FA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right w:val="nil"/>
            </w:tcBorders>
          </w:tcPr>
          <w:p w14:paraId="1DDDBE7B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1858DC" w:rsidRPr="007023EB" w14:paraId="3A6363A9" w14:textId="77777777" w:rsidTr="00157D96">
        <w:trPr>
          <w:trHeight w:hRule="exact" w:val="1021"/>
        </w:trPr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EB32906" w14:textId="68467163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2,955,244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A39BB6C" w14:textId="7178CF9C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81,000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3D7FBD2" w14:textId="42C17C0C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60,264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FE47C1C" w14:textId="13C0B340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3.89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B7A0953" w14:textId="62A95E63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3.89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43C4961C" w14:textId="77777777" w:rsidR="001858DC" w:rsidRPr="007023EB" w:rsidRDefault="001858DC" w:rsidP="001858D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－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67BF8BCF" w14:textId="77777777" w:rsidR="001858DC" w:rsidRPr="007023EB" w:rsidRDefault="001858DC" w:rsidP="001858DC">
            <w:pPr>
              <w:widowControl/>
              <w:spacing w:line="240" w:lineRule="exact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</w:tbl>
    <w:p w14:paraId="0118676C" w14:textId="155CA07C" w:rsidR="001D1407" w:rsidRPr="007023EB" w:rsidRDefault="00E600CA" w:rsidP="00E600CA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204445EB" w14:textId="77777777" w:rsidR="001D1407" w:rsidRPr="007023EB" w:rsidRDefault="001D1407" w:rsidP="00E600CA">
      <w:pPr>
        <w:widowControl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763B1E3D" w14:textId="46116CE8" w:rsidR="001D1407" w:rsidRPr="007023EB" w:rsidRDefault="001D1407" w:rsidP="00E600CA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157"/>
      </w:tblGrid>
      <w:tr w:rsidR="001F0531" w:rsidRPr="007023EB" w14:paraId="77260A66" w14:textId="77777777" w:rsidTr="00F53C21">
        <w:trPr>
          <w:trHeight w:val="888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5503F5A5" w14:textId="77777777" w:rsidR="001F0531" w:rsidRPr="007023EB" w:rsidRDefault="001F0531" w:rsidP="00D544BF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F39755" w14:textId="77777777" w:rsidR="001F0531" w:rsidRPr="007023EB" w:rsidRDefault="001F0531" w:rsidP="00D544BF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149EF" w14:textId="77777777" w:rsidR="001F0531" w:rsidRPr="007023EB" w:rsidRDefault="001F0531" w:rsidP="00D544BF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7E1630" w14:textId="77777777" w:rsidR="001F0531" w:rsidRPr="007023EB" w:rsidRDefault="001F0531" w:rsidP="00D544BF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7023EB" w:rsidRPr="007023EB" w14:paraId="200F7210" w14:textId="77777777" w:rsidTr="001F0531">
        <w:trPr>
          <w:trHeight w:hRule="exact" w:val="680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24D01EC7" w14:textId="7CDF2297" w:rsidR="001D1407" w:rsidRPr="007023EB" w:rsidRDefault="0085122A" w:rsidP="000539AC">
            <w:pPr>
              <w:autoSpaceDE w:val="0"/>
              <w:autoSpaceDN w:val="0"/>
              <w:adjustRightInd w:val="0"/>
              <w:spacing w:line="240" w:lineRule="exact"/>
              <w:ind w:leftChars="-10" w:left="322" w:hangingChars="185" w:hanging="346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三、重大</w:t>
            </w:r>
            <w:r w:rsidRPr="007023EB">
              <w:rPr>
                <w:rFonts w:ascii="標楷體" w:eastAsia="標楷體" w:hAnsi="標楷體" w:cs="新細明體" w:hint="eastAsia"/>
                <w:b/>
                <w:bCs/>
                <w:color w:val="000000" w:themeColor="text1"/>
                <w:spacing w:val="-10"/>
                <w:kern w:val="0"/>
                <w:sz w:val="22"/>
              </w:rPr>
              <w:t>興建</w:t>
            </w:r>
            <w:r w:rsidRPr="007023EB">
              <w:rPr>
                <w:rFonts w:ascii="標楷體" w:eastAsia="標楷體" w:hAnsi="Calibri" w:cs="Times New Roman" w:hint="eastAsia"/>
                <w:b/>
                <w:noProof/>
                <w:color w:val="000000" w:themeColor="text1"/>
                <w:w w:val="85"/>
                <w:sz w:val="22"/>
                <w:szCs w:val="22"/>
              </w:rPr>
              <w:t>計畫待完成，且進度較預計落後者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F3975FF" w14:textId="4B1C398F" w:rsidR="001D1407" w:rsidRPr="007023EB" w:rsidRDefault="001D1407" w:rsidP="00277CD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709496" w14:textId="698915F5" w:rsidR="001D1407" w:rsidRPr="007023EB" w:rsidRDefault="001D1407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10"/>
                <w:w w:val="85"/>
                <w:sz w:val="22"/>
                <w:szCs w:val="22"/>
              </w:rPr>
            </w:pP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C0111AB" w14:textId="0BE4F49E" w:rsidR="001D1407" w:rsidRPr="007023EB" w:rsidRDefault="001D1407" w:rsidP="00277CDC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spacing w:val="8"/>
                <w:w w:val="85"/>
                <w:sz w:val="22"/>
                <w:szCs w:val="22"/>
              </w:rPr>
            </w:pPr>
          </w:p>
        </w:tc>
      </w:tr>
      <w:tr w:rsidR="00C4647E" w:rsidRPr="007023EB" w14:paraId="51A5AACD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B979859" w14:textId="695EAB05" w:rsidR="00C4647E" w:rsidRPr="007023EB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BC3B37" w14:textId="2777BA7D" w:rsidR="00C4647E" w:rsidRPr="007023EB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台灣糖業公司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387F41" w14:textId="2CA76A9F" w:rsidR="00C4647E" w:rsidRPr="00526D11" w:rsidRDefault="00C4647E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農業循環豬場改建投資計畫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76A506" w14:textId="2DB22783" w:rsidR="00C4647E" w:rsidRPr="00526D11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107年10月至114年6月</w:t>
            </w:r>
          </w:p>
        </w:tc>
      </w:tr>
      <w:tr w:rsidR="00C4647E" w:rsidRPr="007023EB" w14:paraId="3EFED166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B964939" w14:textId="77777777" w:rsidR="00C4647E" w:rsidRPr="007023EB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83E5E0" w14:textId="4C074A52" w:rsidR="00C4647E" w:rsidRPr="007023EB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1697DE" w14:textId="47846AE5" w:rsidR="00C4647E" w:rsidRPr="00526D11" w:rsidRDefault="00C4647E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大潭電廠增</w:t>
            </w:r>
            <w:proofErr w:type="gramStart"/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建燃氣複</w:t>
            </w:r>
            <w:proofErr w:type="gramEnd"/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循環機組發電計畫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D0327" w14:textId="3E05A025" w:rsidR="00C4647E" w:rsidRPr="00526D11" w:rsidRDefault="00C4647E" w:rsidP="00C4647E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105年1月至115年12月</w:t>
            </w:r>
          </w:p>
        </w:tc>
      </w:tr>
      <w:tr w:rsidR="0083334A" w:rsidRPr="007023EB" w14:paraId="014C4E85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4D0F385" w14:textId="77777777" w:rsidR="0083334A" w:rsidRPr="007023EB" w:rsidRDefault="0083334A" w:rsidP="0083334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1ADC94" w14:textId="77777777" w:rsidR="0083334A" w:rsidRPr="00526D11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CFA80" w14:textId="5215DCC4" w:rsidR="0083334A" w:rsidRPr="00526D11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興達電廠燃氣機組更新改建計畫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72C715" w14:textId="2BC32E2F" w:rsidR="0083334A" w:rsidRPr="00526D11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107年2月至117年12月</w:t>
            </w:r>
          </w:p>
        </w:tc>
      </w:tr>
      <w:tr w:rsidR="0083334A" w:rsidRPr="007023EB" w14:paraId="6672003B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162A7F0F" w14:textId="77777777" w:rsidR="0083334A" w:rsidRPr="007023EB" w:rsidRDefault="0083334A" w:rsidP="0083334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91B77" w14:textId="77777777" w:rsidR="0083334A" w:rsidRPr="00526D11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7FAD33" w14:textId="19B87573" w:rsidR="0083334A" w:rsidRPr="00526D11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台中電廠新建燃氣機組計畫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2458DE" w14:textId="547E6E14" w:rsidR="0083334A" w:rsidRPr="00526D11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107年3月至121年6月</w:t>
            </w:r>
          </w:p>
        </w:tc>
      </w:tr>
      <w:tr w:rsidR="0083334A" w:rsidRPr="007023EB" w14:paraId="27BD0118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CEBCB03" w14:textId="77777777" w:rsidR="0083334A" w:rsidRPr="007023EB" w:rsidRDefault="0083334A" w:rsidP="0083334A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D7F201" w14:textId="77777777" w:rsidR="0083334A" w:rsidRPr="00526D11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6BE7E2" w14:textId="5DBA1CD5" w:rsidR="0083334A" w:rsidRPr="00526D11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協和電廠更新改建計畫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AB8293" w14:textId="47F10B85" w:rsidR="0083334A" w:rsidRPr="00526D11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107年7月至121年12月</w:t>
            </w:r>
          </w:p>
        </w:tc>
      </w:tr>
      <w:tr w:rsidR="001E669D" w:rsidRPr="007023EB" w14:paraId="015BD75C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2C58745B" w14:textId="77777777" w:rsidR="001E669D" w:rsidRPr="007023EB" w:rsidRDefault="001E669D" w:rsidP="001E669D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7497C1" w14:textId="77777777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EB902" w14:textId="1340E83F" w:rsidR="001E669D" w:rsidRPr="00526D11" w:rsidRDefault="001E669D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萬里水力發電計畫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C38CC" w14:textId="3C1A719C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107年7月至122年12月</w:t>
            </w:r>
          </w:p>
        </w:tc>
      </w:tr>
      <w:tr w:rsidR="001E669D" w:rsidRPr="007023EB" w14:paraId="18F2C961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50B414EA" w14:textId="3E4CD285" w:rsidR="001E669D" w:rsidRPr="007023EB" w:rsidRDefault="001E669D" w:rsidP="001E669D">
            <w:pPr>
              <w:widowControl/>
              <w:spacing w:line="240" w:lineRule="exact"/>
              <w:ind w:left="374" w:hangingChars="200" w:hanging="374"/>
              <w:jc w:val="both"/>
              <w:rPr>
                <w:rFonts w:ascii="標楷體" w:eastAsia="標楷體" w:hAnsi="Calibri" w:cs="Times New Roman"/>
                <w:b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32D33" w14:textId="51D9AD97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39CF59" w14:textId="62B12AF6" w:rsidR="001E669D" w:rsidRPr="00526D11" w:rsidRDefault="001E669D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中區一期輸變電專案計畫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D470A8" w14:textId="41C9F9F5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108年1月至115年12月</w:t>
            </w:r>
          </w:p>
        </w:tc>
      </w:tr>
      <w:tr w:rsidR="001E669D" w:rsidRPr="007023EB" w14:paraId="79979357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5245ABE" w14:textId="7C0510B3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B9EFF5" w14:textId="26E563E1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37680A" w14:textId="60B07B64" w:rsidR="001E669D" w:rsidRPr="00526D11" w:rsidRDefault="001E669D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北區二期輸變電專案計畫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9F1FE6" w14:textId="6D7AA3BC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108年1月至117年12月</w:t>
            </w:r>
          </w:p>
        </w:tc>
      </w:tr>
      <w:tr w:rsidR="001E669D" w:rsidRPr="007023EB" w14:paraId="4BB8D9E5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46FC7A2C" w14:textId="77777777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E7D6B4" w14:textId="49358967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4A6BB" w14:textId="69FD2B96" w:rsidR="001E669D" w:rsidRPr="00526D11" w:rsidRDefault="001E669D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離岸風力發電第二期計畫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1D50FD" w14:textId="307DFECC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108年4月至114年12月</w:t>
            </w:r>
          </w:p>
        </w:tc>
      </w:tr>
      <w:tr w:rsidR="001E669D" w:rsidRPr="007023EB" w14:paraId="103A6C16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right w:val="single" w:sz="4" w:space="0" w:color="auto"/>
            </w:tcBorders>
          </w:tcPr>
          <w:p w14:paraId="0D8BF3D2" w14:textId="77777777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right w:val="nil"/>
            </w:tcBorders>
          </w:tcPr>
          <w:p w14:paraId="4D1579A8" w14:textId="25E50604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BE90EFA" w14:textId="2BC17698" w:rsidR="001E669D" w:rsidRPr="00526D11" w:rsidRDefault="001E669D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台中發電廠第</w:t>
            </w:r>
            <w:r w:rsidR="0053589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5</w:t>
            </w:r>
            <w:r w:rsidR="0053589C" w:rsidRPr="0053589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～</w:t>
            </w:r>
            <w:r w:rsidR="0053589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</w:t>
            </w: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號機空污改善工程計畫</w:t>
            </w:r>
          </w:p>
        </w:tc>
        <w:tc>
          <w:tcPr>
            <w:tcW w:w="2157" w:type="dxa"/>
            <w:tcBorders>
              <w:top w:val="nil"/>
              <w:left w:val="nil"/>
              <w:right w:val="single" w:sz="4" w:space="0" w:color="auto"/>
            </w:tcBorders>
          </w:tcPr>
          <w:p w14:paraId="46F06AB5" w14:textId="465D354A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108年5月至114年12月</w:t>
            </w:r>
          </w:p>
        </w:tc>
      </w:tr>
      <w:tr w:rsidR="001E669D" w:rsidRPr="007023EB" w14:paraId="64E3E717" w14:textId="77777777" w:rsidTr="001F0531">
        <w:trPr>
          <w:trHeight w:hRule="exact" w:val="1015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2C5142AA" w14:textId="77777777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4772FDA" w14:textId="5E2499DF" w:rsidR="001E669D" w:rsidRPr="007023EB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B738B99" w14:textId="5C43B299" w:rsidR="001E669D" w:rsidRPr="00526D11" w:rsidRDefault="001E669D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通霄電廠第二期更新改建計畫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ABF386A" w14:textId="2C276F06" w:rsidR="001E669D" w:rsidRPr="00526D11" w:rsidRDefault="001E669D" w:rsidP="001E669D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108年8月至119年12月</w:t>
            </w:r>
          </w:p>
        </w:tc>
      </w:tr>
    </w:tbl>
    <w:p w14:paraId="65090446" w14:textId="77777777" w:rsidR="001D1407" w:rsidRPr="007023EB" w:rsidRDefault="001D1407" w:rsidP="00E600CA">
      <w:pPr>
        <w:widowControl/>
        <w:spacing w:line="400" w:lineRule="exact"/>
        <w:outlineLvl w:val="0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542F6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25F5CCC5" w14:textId="1EC60162" w:rsidR="001D1407" w:rsidRPr="007023EB" w:rsidRDefault="001D1407" w:rsidP="00E600CA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61BD6526" w14:textId="6FBD9B55" w:rsidR="001D1407" w:rsidRPr="007023EB" w:rsidRDefault="001D1407" w:rsidP="00E600CA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4D3F19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1416"/>
        <w:gridCol w:w="1419"/>
        <w:gridCol w:w="993"/>
        <w:gridCol w:w="993"/>
        <w:gridCol w:w="1135"/>
        <w:gridCol w:w="2693"/>
      </w:tblGrid>
      <w:tr w:rsidR="001F0531" w:rsidRPr="007023EB" w14:paraId="1E60C6C7" w14:textId="77777777" w:rsidTr="009578C2">
        <w:trPr>
          <w:trHeight w:hRule="exact" w:val="454"/>
          <w:tblHeader/>
        </w:trPr>
        <w:tc>
          <w:tcPr>
            <w:tcW w:w="1555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39DE5CDD" w14:textId="77777777" w:rsidR="001F0531" w:rsidRPr="007023EB" w:rsidRDefault="001F0531" w:rsidP="0038644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9D6001" w14:textId="77777777" w:rsidR="001F0531" w:rsidRPr="007023EB" w:rsidRDefault="001F0531" w:rsidP="0038644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0A78D86A" w14:textId="77777777" w:rsidR="001F0531" w:rsidRPr="007023EB" w:rsidRDefault="001F0531" w:rsidP="0038644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130A03" w14:textId="77777777" w:rsidR="001F0531" w:rsidRPr="007023EB" w:rsidRDefault="001F0531" w:rsidP="0038644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3F513" w14:textId="727D711E" w:rsidR="001F0531" w:rsidRPr="007023EB" w:rsidRDefault="001F0531" w:rsidP="0038644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5D8DA787" w14:textId="77777777" w:rsidR="001F0531" w:rsidRPr="007023EB" w:rsidRDefault="001F0531" w:rsidP="00386443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1F0531" w:rsidRPr="007023EB" w14:paraId="3261A848" w14:textId="77777777" w:rsidTr="009939A0">
        <w:trPr>
          <w:trHeight w:hRule="exact" w:val="454"/>
          <w:tblHeader/>
        </w:trPr>
        <w:tc>
          <w:tcPr>
            <w:tcW w:w="1555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B686E1" w14:textId="77777777" w:rsidR="001F0531" w:rsidRPr="007023EB" w:rsidRDefault="001F0531" w:rsidP="00386443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611D42" w14:textId="77777777" w:rsidR="001F0531" w:rsidRPr="007023EB" w:rsidRDefault="001F0531" w:rsidP="00386443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2AC5DAB" w14:textId="77777777" w:rsidR="001F0531" w:rsidRPr="007023EB" w:rsidRDefault="001F0531" w:rsidP="00386443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926128" w14:textId="77777777" w:rsidR="001F0531" w:rsidRPr="007023EB" w:rsidRDefault="001F0531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FA61512" w14:textId="77777777" w:rsidR="001F0531" w:rsidRPr="007023EB" w:rsidRDefault="001F0531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1832FB4" w14:textId="77777777" w:rsidR="001F0531" w:rsidRPr="007023EB" w:rsidRDefault="001F0531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20C9CFE7" w14:textId="77777777" w:rsidR="001F0531" w:rsidRPr="007023EB" w:rsidRDefault="001F0531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9399DA4" w14:textId="77777777" w:rsidR="001F0531" w:rsidRPr="007023EB" w:rsidRDefault="001F0531" w:rsidP="00386443">
            <w:pPr>
              <w:widowControl/>
              <w:spacing w:line="240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45C6E" w:rsidRPr="007023EB" w14:paraId="0E1A9A7C" w14:textId="77777777" w:rsidTr="00386443">
        <w:trPr>
          <w:trHeight w:hRule="exact" w:val="680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96605BF" w14:textId="77777777" w:rsidR="00A45C6E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  <w:p w14:paraId="1C352CB6" w14:textId="5A7D0642" w:rsidR="00A45C6E" w:rsidRPr="00E4389A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010062" w14:textId="77777777" w:rsidR="00A45C6E" w:rsidRPr="00E4389A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788745" w14:textId="77777777" w:rsidR="00A45C6E" w:rsidRPr="00E4389A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EA2979" w14:textId="77777777" w:rsidR="00A45C6E" w:rsidRPr="00E4389A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45E4C5" w14:textId="77777777" w:rsidR="00A45C6E" w:rsidRPr="00E4389A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661CED" w14:textId="77777777" w:rsidR="00A45C6E" w:rsidRPr="00E4389A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24709541" w14:textId="77777777" w:rsidR="00A45C6E" w:rsidRPr="00526D11" w:rsidRDefault="00A45C6E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</w:tr>
      <w:tr w:rsidR="00DD33F6" w:rsidRPr="007023EB" w14:paraId="1EB77276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32F9C2CD" w14:textId="1A0262A0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12,446,065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B31262" w14:textId="688E5EFA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10,739,790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0043" w14:textId="38DE8845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10,739,790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77C8D4" w14:textId="4C1E84AD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86.29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605997" w14:textId="49D4B0DF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86.09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9B0F9" w14:textId="7C7FD823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</w:t>
            </w:r>
            <w:r w:rsidR="00A45C6E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60E7265C" w14:textId="7167AD03" w:rsidR="00DD33F6" w:rsidRPr="00526D11" w:rsidRDefault="00242FBF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</w:t>
            </w:r>
            <w:r w:rsidR="00DD33F6"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統包商人力不足</w:t>
            </w:r>
            <w:r w:rsidR="00611200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等</w:t>
            </w:r>
            <w:r w:rsidR="00DD33F6"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，</w:t>
            </w:r>
            <w:r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影響計畫執行進度</w:t>
            </w:r>
            <w:r w:rsidR="00DD33F6"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DD33F6" w:rsidRPr="007023EB" w14:paraId="40C270FF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EAEE6F0" w14:textId="7F92348C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110,460,147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E8FBC" w14:textId="26F6E163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85,093,269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3CCD3A" w14:textId="6831569F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85,040,316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E9A112B" w14:textId="47D512CA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99.28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919C6C" w14:textId="543EA0FB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99.27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2ADA8A" w14:textId="4F93AEC0" w:rsidR="00DD33F6" w:rsidRPr="007023EB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0F0EAAFD" w14:textId="12EDC0C9" w:rsidR="00DD33F6" w:rsidRPr="00526D11" w:rsidRDefault="00DD33F6" w:rsidP="00DD33F6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526D1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因機組相關儀器設備操作介面複雜，尚在測試階段所致。</w:t>
            </w:r>
          </w:p>
        </w:tc>
      </w:tr>
      <w:tr w:rsidR="003D748C" w:rsidRPr="007023EB" w14:paraId="2C763C2D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7E75AC3E" w14:textId="41BF974A" w:rsidR="003D748C" w:rsidRPr="00E4389A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116,873,374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5DBCEA" w14:textId="6E1BC6ED" w:rsidR="003D748C" w:rsidRPr="00E4389A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81,481,189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5102F" w14:textId="3AAB5228" w:rsidR="003D748C" w:rsidRPr="00E4389A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81,363,210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EAB73D" w14:textId="597B9D46" w:rsidR="003D748C" w:rsidRPr="00E4389A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85.50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8462AB" w14:textId="764D70FA" w:rsidR="003D748C" w:rsidRPr="00E4389A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83.90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CA2D36" w14:textId="6FA3E0AD" w:rsidR="003D748C" w:rsidRPr="00E4389A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1.6</w:t>
            </w:r>
            <w:r w:rsidR="00A45C6E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9354A75" w14:textId="0ED0B44F" w:rsidR="003D748C" w:rsidRPr="00526D11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基地為低窪鹽灘地，需耗時施</w:t>
            </w:r>
            <w:proofErr w:type="gramStart"/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作砂樁</w:t>
            </w:r>
            <w:proofErr w:type="gramEnd"/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及基樁，致</w:t>
            </w:r>
            <w:proofErr w:type="gramStart"/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3D748C" w:rsidRPr="007023EB" w14:paraId="392027CE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EEF63BD" w14:textId="431D1B74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118,061,691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D217E2" w14:textId="4EB30F8D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50,792,378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B2B38" w14:textId="466868F7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50,095,089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E5CF53" w14:textId="2E8FB648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54.74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4F5DAC" w14:textId="5A50A6DF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54.23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C96401" w14:textId="7CEF4062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0.51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D0E5001" w14:textId="2C9F9BC4" w:rsidR="003D748C" w:rsidRPr="00526D11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廠商人力不足，</w:t>
            </w:r>
            <w:r w:rsidR="00742ED8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部分工項施</w:t>
            </w:r>
            <w:r w:rsidR="00742ED8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作進度</w:t>
            </w: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落後。</w:t>
            </w:r>
          </w:p>
        </w:tc>
      </w:tr>
      <w:tr w:rsidR="003D748C" w:rsidRPr="007023EB" w14:paraId="51439771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1A3E3D4" w14:textId="1605E93B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121,800,555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67F543" w14:textId="7BD127F7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2,729,220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38DC7C" w14:textId="21F71D07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2,723,055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6F7662" w14:textId="20215768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36.26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1D78AD" w14:textId="3A22FDA9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35.15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AAB4DFB" w14:textId="0185F368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1.11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</w:tcBorders>
          </w:tcPr>
          <w:p w14:paraId="38DB5473" w14:textId="70B05C7B" w:rsidR="003D748C" w:rsidRPr="00526D11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環境影響評估審查進度未如預期及地方民眾抗爭等因素，致影響計畫</w:t>
            </w:r>
            <w:r w:rsidR="00761AE2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</w:t>
            </w: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進度。</w:t>
            </w:r>
          </w:p>
        </w:tc>
      </w:tr>
      <w:tr w:rsidR="003D748C" w:rsidRPr="007023EB" w14:paraId="5A93A8A7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2915B7D3" w14:textId="2ABDC4CD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9,596,238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9D119" w14:textId="4D33C4D0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113,850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1795CE" w14:textId="56123F52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113,616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DAE4FD" w14:textId="15140BE0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13.30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F9FFF" w14:textId="3D18571C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5.18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F9A432" w14:textId="0AD77D61" w:rsidR="003D748C" w:rsidRPr="007023EB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8.12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7D1CF298" w14:textId="09255556" w:rsidR="003D748C" w:rsidRPr="00526D11" w:rsidRDefault="003D748C" w:rsidP="003D748C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環境影響評估報告</w:t>
            </w:r>
            <w:r w:rsidR="001F0B47"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提送時程延宕</w:t>
            </w: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，致影響計畫</w:t>
            </w:r>
            <w:r w:rsidR="001F0B47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</w:t>
            </w:r>
            <w:r w:rsidRPr="003D748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進度。</w:t>
            </w:r>
          </w:p>
        </w:tc>
      </w:tr>
      <w:tr w:rsidR="0048239A" w:rsidRPr="007023EB" w14:paraId="4D156EFB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6DB9FD2F" w14:textId="07ECD4EE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6,961,471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32F135" w14:textId="23B17139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1,359,451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5C3EEB" w14:textId="69516B7A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1,351,686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E68DD9" w14:textId="73950401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59.41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DC7475" w14:textId="36C78EA7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36.86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C6FF2" w14:textId="07F1A63E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22.55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30F4D4E" w14:textId="1A70A19A" w:rsidR="0048239A" w:rsidRPr="001F0B47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spacing w:val="-2"/>
                <w:w w:val="85"/>
                <w:sz w:val="22"/>
                <w:szCs w:val="22"/>
              </w:rPr>
            </w:pPr>
            <w:r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部分工程</w:t>
            </w:r>
            <w:r w:rsidR="001F0B47"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受</w:t>
            </w:r>
            <w:r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缺工及建材漲價等</w:t>
            </w:r>
            <w:r w:rsidR="001F0B47"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影響而</w:t>
            </w:r>
            <w:r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流標，需重新發包</w:t>
            </w:r>
            <w:r w:rsidR="001F0B47"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，</w:t>
            </w:r>
            <w:r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及部分工程受民眾</w:t>
            </w:r>
            <w:proofErr w:type="gramStart"/>
            <w:r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陳抗等</w:t>
            </w:r>
            <w:proofErr w:type="gramEnd"/>
            <w:r w:rsidR="008F3A31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，</w:t>
            </w:r>
            <w:r w:rsidRPr="001D048F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致</w:t>
            </w:r>
            <w:proofErr w:type="gramStart"/>
            <w:r w:rsidR="001F0B47" w:rsidRPr="001D048F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影響工進</w:t>
            </w:r>
            <w:proofErr w:type="gramEnd"/>
            <w:r w:rsidRPr="001F0B47">
              <w:rPr>
                <w:rFonts w:ascii="標楷體" w:eastAsia="標楷體" w:hAnsi="Calibri" w:cs="Times New Roman" w:hint="eastAsia"/>
                <w:color w:val="000000" w:themeColor="text1"/>
                <w:spacing w:val="-2"/>
                <w:w w:val="85"/>
                <w:sz w:val="22"/>
                <w:szCs w:val="22"/>
              </w:rPr>
              <w:t>。</w:t>
            </w:r>
          </w:p>
        </w:tc>
      </w:tr>
      <w:tr w:rsidR="0048239A" w:rsidRPr="007023EB" w14:paraId="34A3B14A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4A4F79DF" w14:textId="3188B37D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9,562,068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034AB5" w14:textId="645A8984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68,331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5F4C5" w14:textId="005A7542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68,285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9BFC70" w14:textId="29511276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40.03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302A7B" w14:textId="263DF629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20.93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DA89B3" w14:textId="5C8359BF" w:rsidR="0048239A" w:rsidRPr="007023EB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19.1</w:t>
            </w:r>
            <w:r w:rsidR="00A45C6E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7AE169C5" w14:textId="0F11D280" w:rsidR="0048239A" w:rsidRPr="00526D11" w:rsidRDefault="0048239A" w:rsidP="0048239A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4823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部分工程用地無法定案，致影響計畫</w:t>
            </w:r>
            <w:r w:rsidR="00C84C2E"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</w:t>
            </w:r>
            <w:r w:rsidRPr="004823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進度。</w:t>
            </w:r>
          </w:p>
        </w:tc>
      </w:tr>
      <w:tr w:rsidR="00140F1F" w:rsidRPr="007023EB" w14:paraId="26843E78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</w:tcPr>
          <w:p w14:paraId="06D52E24" w14:textId="46D55AA6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57,323,960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57CEC7" w14:textId="020370F1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27,999,284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A48EDF" w14:textId="591090D6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27,959,967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09CE09" w14:textId="6B913FED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81.39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3224FC" w14:textId="3E4E644E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70.77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198CF" w14:textId="3616E5F1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10.62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5101F0F" w14:textId="56BE6402" w:rsidR="00140F1F" w:rsidRPr="00526D11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受東北季風影響</w:t>
            </w:r>
            <w:r w:rsidR="0015096E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，及</w:t>
            </w:r>
            <w:r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施工船</w:t>
            </w:r>
            <w:r w:rsidR="0015096E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隻</w:t>
            </w:r>
            <w:r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受損維修，</w:t>
            </w:r>
            <w:proofErr w:type="gramStart"/>
            <w:r w:rsidR="00C84C2E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</w:t>
            </w:r>
            <w:r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工進</w:t>
            </w:r>
            <w:proofErr w:type="gramEnd"/>
            <w:r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140F1F" w:rsidRPr="007023EB" w14:paraId="0073FB6F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right w:val="nil"/>
            </w:tcBorders>
          </w:tcPr>
          <w:p w14:paraId="3A5D4807" w14:textId="22F643B8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14,560,167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</w:tcPr>
          <w:p w14:paraId="27A1047E" w14:textId="5C90BFB6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11,627,698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nil"/>
            </w:tcBorders>
          </w:tcPr>
          <w:p w14:paraId="67362858" w14:textId="3817891A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11,618,447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23B69841" w14:textId="79F37811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86.90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2EFBB8C0" w14:textId="0C522B46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86.67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9EB6E00" w14:textId="27801FC6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</w:tcBorders>
          </w:tcPr>
          <w:p w14:paraId="27E7BE15" w14:textId="5FF79064" w:rsidR="00140F1F" w:rsidRPr="00526D11" w:rsidRDefault="00C84C2E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</w:t>
            </w:r>
            <w:r w:rsidR="00140F1F"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需配合其他工程施作，致影響工程</w:t>
            </w:r>
            <w:r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執行進度</w:t>
            </w:r>
            <w:r w:rsidR="00140F1F"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140F1F" w:rsidRPr="007023EB" w14:paraId="1FA1AE7C" w14:textId="77777777" w:rsidTr="00386443">
        <w:trPr>
          <w:trHeight w:hRule="exact" w:val="1015"/>
        </w:trPr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7C816F98" w14:textId="262E08AC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134,677,061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CA302C0" w14:textId="4F0F797D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18,824,301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4AD2763" w14:textId="1FB4836F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8,290,079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61CCDE2D" w14:textId="6B22F6B0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26.27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B743CB1" w14:textId="375EB513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26.26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490BB3" w14:textId="794FC4DF" w:rsidR="00140F1F" w:rsidRPr="007023EB" w:rsidRDefault="00140F1F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504159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5E528ABF" w14:textId="6106E8E7" w:rsidR="00140F1F" w:rsidRPr="00526D11" w:rsidRDefault="00672853" w:rsidP="00140F1F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</w:t>
            </w:r>
            <w:r w:rsidR="00140F1F"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廠商受俄</w:t>
            </w:r>
            <w:r w:rsid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烏</w:t>
            </w:r>
            <w:r w:rsidR="00140F1F"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戰爭原物料價格上升、缺工等影響投標</w:t>
            </w:r>
            <w:r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意願</w:t>
            </w:r>
            <w:r w:rsidR="00140F1F" w:rsidRPr="00140F1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，致計畫進度未如預期。</w:t>
            </w:r>
          </w:p>
        </w:tc>
      </w:tr>
    </w:tbl>
    <w:p w14:paraId="18AF9082" w14:textId="39F7F4A9" w:rsidR="001D1407" w:rsidRPr="007023EB" w:rsidRDefault="00E600CA" w:rsidP="00E600CA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 xml:space="preserve"> </w:t>
      </w:r>
      <w:r w:rsidR="001D1407"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t>國 營 事 業 尚 未 完 成 購 建</w:t>
      </w:r>
    </w:p>
    <w:p w14:paraId="22478D51" w14:textId="77777777" w:rsidR="001D1407" w:rsidRPr="007023EB" w:rsidRDefault="001D1407" w:rsidP="00E600CA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2E0517D8" w14:textId="77777777" w:rsidR="001D1407" w:rsidRPr="007023EB" w:rsidRDefault="001D1407" w:rsidP="00E600CA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156"/>
      </w:tblGrid>
      <w:tr w:rsidR="007B6ACD" w:rsidRPr="007023EB" w14:paraId="20130605" w14:textId="77777777" w:rsidTr="00B7641F">
        <w:trPr>
          <w:trHeight w:val="888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147094E2" w14:textId="77777777" w:rsidR="007B6ACD" w:rsidRPr="007023EB" w:rsidRDefault="007B6ACD" w:rsidP="00BC290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0C6CA8" w14:textId="77777777" w:rsidR="007B6ACD" w:rsidRPr="007023EB" w:rsidRDefault="007B6ACD" w:rsidP="00BC290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1389A" w14:textId="77777777" w:rsidR="007B6ACD" w:rsidRPr="007023EB" w:rsidRDefault="007B6ACD" w:rsidP="00BC290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D56867" w14:textId="77777777" w:rsidR="007B6ACD" w:rsidRPr="007023EB" w:rsidRDefault="007B6ACD" w:rsidP="00BC290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31675E" w:rsidRPr="007023EB" w14:paraId="12F0DDFD" w14:textId="77777777" w:rsidTr="00B7641F">
        <w:trPr>
          <w:trHeight w:hRule="exact" w:val="1077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  <w:hideMark/>
          </w:tcPr>
          <w:p w14:paraId="3CD6C086" w14:textId="77777777" w:rsidR="0031675E" w:rsidRPr="007023EB" w:rsidRDefault="0031675E" w:rsidP="0031675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7023E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5A4A35B" w14:textId="6D17EBEF" w:rsidR="0031675E" w:rsidRPr="007023EB" w:rsidRDefault="0031675E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台灣電力公司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1BA941" w14:textId="008CB9AB" w:rsidR="0031675E" w:rsidRPr="00E4389A" w:rsidRDefault="0031675E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大林電廠燃氣機組更新改建計畫</w:t>
            </w:r>
          </w:p>
        </w:tc>
        <w:tc>
          <w:tcPr>
            <w:tcW w:w="2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08392298" w14:textId="31BB8A19" w:rsidR="0031675E" w:rsidRPr="00E4389A" w:rsidRDefault="0031675E" w:rsidP="00467B9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111年6月至117年12月</w:t>
            </w:r>
          </w:p>
        </w:tc>
      </w:tr>
      <w:tr w:rsidR="0031675E" w:rsidRPr="007023EB" w14:paraId="1707FE32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D80F24D" w14:textId="77777777" w:rsidR="0031675E" w:rsidRPr="007023EB" w:rsidRDefault="0031675E" w:rsidP="0031675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C4114" w14:textId="18295BA6" w:rsidR="0031675E" w:rsidRPr="007023EB" w:rsidRDefault="0031675E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B94C39" w14:textId="5A931351" w:rsidR="0031675E" w:rsidRPr="00E4389A" w:rsidRDefault="0031675E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北及高雄中央調度中心大樓新建工程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ADE3C6" w14:textId="5758EECB" w:rsidR="0031675E" w:rsidRPr="00E4389A" w:rsidRDefault="0031675E" w:rsidP="00467B9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112年1月至119年2月</w:t>
            </w:r>
          </w:p>
        </w:tc>
      </w:tr>
      <w:tr w:rsidR="0031675E" w:rsidRPr="007023EB" w14:paraId="3FE17A7A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28AF80C8" w14:textId="1EDC58B1" w:rsidR="0031675E" w:rsidRPr="007023EB" w:rsidRDefault="0031675E" w:rsidP="0031675E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EC5078" w14:textId="77CD316E" w:rsidR="0031675E" w:rsidRPr="007023EB" w:rsidRDefault="003B2E52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台灣自來水公司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D8074D" w14:textId="36F82044" w:rsidR="0031675E" w:rsidRPr="00E4389A" w:rsidRDefault="0031675E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降低漏水率計畫(102至113年)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9CEA9E" w14:textId="67FA9CE7" w:rsidR="0031675E" w:rsidRPr="00E4389A" w:rsidRDefault="0031675E" w:rsidP="00467B9F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102年1月至113年12月</w:t>
            </w:r>
          </w:p>
        </w:tc>
      </w:tr>
      <w:tr w:rsidR="0083334A" w:rsidRPr="007023EB" w14:paraId="00399B12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35F6E064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0B1BCB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360ED1" w14:textId="047056D9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離島地區供水改善計畫第二期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E33A1F" w14:textId="64C06E83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108年1月至113年12月</w:t>
            </w:r>
          </w:p>
        </w:tc>
      </w:tr>
      <w:tr w:rsidR="0083334A" w:rsidRPr="007023EB" w14:paraId="2FB551E9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4824744F" w14:textId="0643470F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8EDA4F" w14:textId="43F7309E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9D9D9" w14:textId="41EDB48E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老舊高地社區用戶加壓受水設備改善計畫(110</w:t>
            </w:r>
            <w:r w:rsidRPr="00467B9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－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113年)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0728CE" w14:textId="6F9F2369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110年1月至113年12月</w:t>
            </w:r>
          </w:p>
        </w:tc>
      </w:tr>
      <w:tr w:rsidR="0083334A" w:rsidRPr="007023EB" w14:paraId="121DFDA6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A1420C6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3A308F" w14:textId="73BD4822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5B59E" w14:textId="72705ACA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無自來水地區供水改善計畫第四期－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自來水延管工程</w:t>
            </w:r>
            <w:proofErr w:type="gramEnd"/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F535CF" w14:textId="5B57E394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111年1月至113年12月</w:t>
            </w:r>
          </w:p>
        </w:tc>
      </w:tr>
      <w:tr w:rsidR="0083334A" w:rsidRPr="007023EB" w14:paraId="4647571E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9C9C253" w14:textId="15DB6FF5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586" w:type="dxa"/>
            <w:tcBorders>
              <w:top w:val="nil"/>
              <w:left w:val="single" w:sz="4" w:space="0" w:color="auto"/>
              <w:right w:val="nil"/>
            </w:tcBorders>
          </w:tcPr>
          <w:p w14:paraId="2C30D886" w14:textId="55D21F38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中華郵政公司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8EF5582" w14:textId="62EA8ADA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郵政物流園區（機場捷運A7站）建置計畫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B04B58" w14:textId="57347683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103年1月至113年12月</w:t>
            </w:r>
          </w:p>
        </w:tc>
      </w:tr>
      <w:tr w:rsidR="0083334A" w:rsidRPr="007023EB" w14:paraId="56D04BC5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  <w:hideMark/>
          </w:tcPr>
          <w:p w14:paraId="39E6062C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878B85" w14:textId="7391F5C8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003660" w14:textId="109C32A4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購建郵政局所計畫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32B82D" w14:textId="12B37202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110年1月至113年12月</w:t>
            </w:r>
          </w:p>
        </w:tc>
      </w:tr>
      <w:tr w:rsidR="0083334A" w:rsidRPr="007023EB" w14:paraId="4D340CE9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FF7B1F7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C730BB3" w14:textId="418EF24B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94A9FE" w14:textId="5F663F43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北郵局公辦都市更新案</w:t>
            </w:r>
          </w:p>
        </w:tc>
        <w:tc>
          <w:tcPr>
            <w:tcW w:w="215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A588D" w14:textId="09297838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111年1月至119年7月</w:t>
            </w:r>
          </w:p>
        </w:tc>
      </w:tr>
      <w:tr w:rsidR="0083334A" w:rsidRPr="007023EB" w14:paraId="53A3E58A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right w:val="single" w:sz="4" w:space="0" w:color="auto"/>
            </w:tcBorders>
            <w:hideMark/>
          </w:tcPr>
          <w:p w14:paraId="60E031DD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right w:val="nil"/>
            </w:tcBorders>
          </w:tcPr>
          <w:p w14:paraId="13E5E8B8" w14:textId="48418790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桃園國際機場公司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61D90DD" w14:textId="42C1FAE7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臺灣桃園國際機場第三航站區建設計畫</w:t>
            </w:r>
          </w:p>
        </w:tc>
        <w:tc>
          <w:tcPr>
            <w:tcW w:w="2156" w:type="dxa"/>
            <w:tcBorders>
              <w:top w:val="nil"/>
              <w:left w:val="nil"/>
              <w:right w:val="single" w:sz="4" w:space="0" w:color="auto"/>
            </w:tcBorders>
          </w:tcPr>
          <w:p w14:paraId="674B6D10" w14:textId="26C34B7B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101年1月至115年12月</w:t>
            </w:r>
          </w:p>
        </w:tc>
      </w:tr>
      <w:tr w:rsidR="0083334A" w:rsidRPr="007023EB" w14:paraId="6C5D1F84" w14:textId="77777777" w:rsidTr="00B7641F">
        <w:trPr>
          <w:trHeight w:hRule="exact" w:val="1077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  <w:hideMark/>
          </w:tcPr>
          <w:p w14:paraId="51A9BA18" w14:textId="7777777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7551830" w14:textId="14992350" w:rsidR="0083334A" w:rsidRPr="007023EB" w:rsidRDefault="001F691D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臺灣鐵路公司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68DD1BE" w14:textId="2CAF33AE" w:rsidR="0083334A" w:rsidRPr="00E4389A" w:rsidRDefault="0083334A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鐵路行車安全改善計畫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B41381" w14:textId="585E710D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104年1月至113年12月</w:t>
            </w:r>
          </w:p>
        </w:tc>
      </w:tr>
    </w:tbl>
    <w:p w14:paraId="73F5E767" w14:textId="77777777" w:rsidR="00E15E0C" w:rsidRPr="007023EB" w:rsidRDefault="001D1407" w:rsidP="00E600CA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/>
          <w:color w:val="000000" w:themeColor="text1"/>
          <w:sz w:val="18"/>
          <w:szCs w:val="18"/>
        </w:rPr>
        <w:br w:type="page"/>
      </w:r>
      <w:r w:rsidR="00E15E0C"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="00E15E0C"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="00E15E0C" w:rsidRPr="00542F6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3BBB62CA" w14:textId="1DE55A0D" w:rsidR="00E15E0C" w:rsidRPr="007023EB" w:rsidRDefault="00E15E0C" w:rsidP="00E15E0C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 w:rsidR="008976C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1EC9A957" w14:textId="1683D7E1" w:rsidR="00E15E0C" w:rsidRPr="007023EB" w:rsidRDefault="00E15E0C" w:rsidP="00E600CA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9949C7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8"/>
        <w:gridCol w:w="1416"/>
        <w:gridCol w:w="1419"/>
        <w:gridCol w:w="993"/>
        <w:gridCol w:w="993"/>
        <w:gridCol w:w="1135"/>
        <w:gridCol w:w="2693"/>
      </w:tblGrid>
      <w:tr w:rsidR="007B6ACD" w:rsidRPr="007023EB" w14:paraId="3529C276" w14:textId="77777777" w:rsidTr="001009F8">
        <w:trPr>
          <w:trHeight w:hRule="exact" w:val="454"/>
          <w:tblHeader/>
        </w:trPr>
        <w:tc>
          <w:tcPr>
            <w:tcW w:w="154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39722CCC" w14:textId="77777777" w:rsidR="007B6ACD" w:rsidRPr="007023EB" w:rsidRDefault="007B6ACD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D5ECE" w14:textId="77777777" w:rsidR="007B6ACD" w:rsidRPr="007023EB" w:rsidRDefault="007B6ACD" w:rsidP="001E3FB1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239AF6BB" w14:textId="77777777" w:rsidR="007B6ACD" w:rsidRPr="007023EB" w:rsidRDefault="007B6ACD" w:rsidP="001E3FB1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F81B02" w14:textId="77777777" w:rsidR="007B6ACD" w:rsidRPr="007023EB" w:rsidRDefault="007B6ACD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0E29B" w14:textId="15BC41D3" w:rsidR="007B6ACD" w:rsidRPr="007023EB" w:rsidRDefault="007B6ACD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4D724E11" w14:textId="77777777" w:rsidR="007B6ACD" w:rsidRPr="007023EB" w:rsidRDefault="007B6ACD" w:rsidP="001E3FB1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7B6ACD" w:rsidRPr="007023EB" w14:paraId="7229F354" w14:textId="77777777" w:rsidTr="00494484">
        <w:trPr>
          <w:trHeight w:hRule="exact" w:val="454"/>
          <w:tblHeader/>
        </w:trPr>
        <w:tc>
          <w:tcPr>
            <w:tcW w:w="154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E15EC01" w14:textId="77777777" w:rsidR="007B6ACD" w:rsidRPr="007023EB" w:rsidRDefault="007B6ACD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A0BB29C" w14:textId="77777777" w:rsidR="007B6ACD" w:rsidRPr="007023EB" w:rsidRDefault="007B6ACD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DCFF91E" w14:textId="77777777" w:rsidR="007B6ACD" w:rsidRPr="007023EB" w:rsidRDefault="007B6ACD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E94C3B2" w14:textId="77777777" w:rsidR="007B6ACD" w:rsidRPr="007023EB" w:rsidRDefault="007B6AC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C246EA9" w14:textId="77777777" w:rsidR="007B6ACD" w:rsidRPr="007023EB" w:rsidRDefault="007B6AC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B631EB" w14:textId="77777777" w:rsidR="007B6ACD" w:rsidRPr="007023EB" w:rsidRDefault="007B6AC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74A5ED1E" w14:textId="77777777" w:rsidR="007B6ACD" w:rsidRPr="007023EB" w:rsidRDefault="007B6ACD" w:rsidP="00986EF1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1C8695B5" w14:textId="77777777" w:rsidR="007B6ACD" w:rsidRPr="007023EB" w:rsidRDefault="007B6ACD" w:rsidP="001E3FB1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A97498" w:rsidRPr="007023EB" w14:paraId="7FD3C022" w14:textId="77777777" w:rsidTr="0071690E">
        <w:trPr>
          <w:trHeight w:hRule="exact" w:val="1077"/>
        </w:trPr>
        <w:tc>
          <w:tcPr>
            <w:tcW w:w="154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4E68CEA8" w14:textId="4EF91045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61,212,510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25CCE7A9" w14:textId="384D139C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10,916,577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0E01610" w14:textId="1EB2E44F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1,443,693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6FBB2B37" w14:textId="63F18B99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31.41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A75E127" w14:textId="4C40FCFC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31.35 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B7EE5" w14:textId="134956F6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0.06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14:paraId="464FD60E" w14:textId="21E5F274" w:rsidR="00A97498" w:rsidRPr="00856192" w:rsidRDefault="00A97498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受俄</w:t>
            </w:r>
            <w:r w:rsidR="00F95EFC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烏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戰爭</w:t>
            </w:r>
            <w:r w:rsidR="00743454"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原物料價格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上升，</w:t>
            </w:r>
            <w:r w:rsidR="00743454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及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國際燃氣機組需求高</w:t>
            </w:r>
            <w:r w:rsidR="00743454"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等影響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，致相關設備採購決標期程延後。</w:t>
            </w:r>
          </w:p>
        </w:tc>
      </w:tr>
      <w:tr w:rsidR="00A97498" w:rsidRPr="007023EB" w14:paraId="3A04FD3D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797ECB83" w14:textId="2014189E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5,921,300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5267D7" w14:textId="4FD5A4FD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14,834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4665156" w14:textId="4ADCACBB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44B2CDB" w14:textId="11DDBB46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0.35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049483" w14:textId="264CB1A4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0.17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26652" w14:textId="7F99E924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0.18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69DC0DA9" w14:textId="799F6237" w:rsidR="00A97498" w:rsidRPr="00856192" w:rsidRDefault="00A97498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技術服務及規劃作業等勞務採購尚未核定，致相關決標時程延後。</w:t>
            </w:r>
          </w:p>
        </w:tc>
      </w:tr>
      <w:tr w:rsidR="00A97498" w:rsidRPr="007023EB" w14:paraId="01EC2DFD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6C73D5C3" w14:textId="64E64EC7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82,600,000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DC9A6B" w14:textId="41A90258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77,724,227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1CC905" w14:textId="20CDC8C6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76,813,474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58AFF6" w14:textId="2BBD9C78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6366D4" w14:textId="3F67E31A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99.81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6CB399" w14:textId="4E91F8BF" w:rsidR="00A97498" w:rsidRPr="007023EB" w:rsidRDefault="00A97498" w:rsidP="00A97498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0.19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5D32D397" w14:textId="7287D123" w:rsidR="00A97498" w:rsidRPr="00856192" w:rsidRDefault="00A97498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部分都會區管線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汰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換工程施作進度延宕，致未能如期竣工。</w:t>
            </w:r>
          </w:p>
        </w:tc>
      </w:tr>
      <w:tr w:rsidR="0083334A" w:rsidRPr="007023EB" w14:paraId="4E08C1CF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5A0CB76" w14:textId="4AAB168E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987,500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AA1D73" w14:textId="208D2246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987,500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38855E" w14:textId="6168A55A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972,932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130A7" w14:textId="069C6A4E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457C6" w14:textId="39A6E86F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99.15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F8305B" w14:textId="51009C2A" w:rsidR="0083334A" w:rsidRPr="00E4389A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0.85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6C63DC56" w14:textId="6B5A075B" w:rsidR="0083334A" w:rsidRPr="00E4389A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受氣候因素影響，致未能如期竣工。</w:t>
            </w:r>
          </w:p>
        </w:tc>
      </w:tr>
      <w:tr w:rsidR="0083334A" w:rsidRPr="007023EB" w14:paraId="19A26FDD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CACE620" w14:textId="266EB5DE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427,000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0541B3" w14:textId="43217B4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404,461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B66C56" w14:textId="2090ABB5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347,984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566DFE8" w14:textId="57B187B9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A897C1" w14:textId="25BFA099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99.58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D2A419" w14:textId="1F73DCDD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0.42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7EE3CE1" w14:textId="5F6F20FA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部分管線工程行經私人用地，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且路證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取得費時，致未能如期竣工。</w:t>
            </w:r>
          </w:p>
        </w:tc>
      </w:tr>
      <w:tr w:rsidR="0083334A" w:rsidRPr="007023EB" w14:paraId="391B852C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7AA28E3" w14:textId="3A8AB27B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4,606,000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F3767" w14:textId="41F9ED52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4,605,714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2D20F7" w14:textId="52FD3A8A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4,204,141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568690" w14:textId="52F1F86C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750C32" w14:textId="1061A370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94.10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19162" w14:textId="3AECC973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5.9</w:t>
            </w:r>
            <w:r w:rsidR="00A45C6E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181357C9" w14:textId="0A578219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部分配合</w:t>
            </w:r>
            <w:r w:rsidR="00CF1E16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經濟部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水利署新增工程案件前置作業延遲，致未能如期竣工。</w:t>
            </w:r>
          </w:p>
        </w:tc>
      </w:tr>
      <w:tr w:rsidR="0083334A" w:rsidRPr="007023EB" w14:paraId="5F3B4B5D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2A05A13" w14:textId="687A6528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25,846,942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AC4BCA" w14:textId="7D268DC0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25,846,942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E469C4" w14:textId="15F74B0D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25,742,941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BA2E77" w14:textId="625749EA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954FCB" w14:textId="3825F95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99.60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22D9F1" w14:textId="28F91F5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0.4</w:t>
            </w:r>
            <w:r w:rsidR="00A45C6E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7D0FB90E" w14:textId="511A5B7A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工程驗收作業未如預期，致影響計畫結案。</w:t>
            </w:r>
          </w:p>
        </w:tc>
      </w:tr>
      <w:tr w:rsidR="0083334A" w:rsidRPr="007023EB" w14:paraId="575AD50B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00C7239A" w14:textId="3E728834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6,247,723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AD853D" w14:textId="11FBC099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6,247,723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DD5B25" w14:textId="7D72A10E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6,247,723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E3B56" w14:textId="6CF39473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7221E" w14:textId="39769FC4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99.01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4A480" w14:textId="783408EB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0.99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05C7A6E8" w14:textId="7B3432E1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因施工誤差、承包廠商能力不佳等，致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83334A" w:rsidRPr="007023EB" w14:paraId="1D75F231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52ABDAC4" w14:textId="363A7C97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14,001,909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46DE4" w14:textId="7FC0D64A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9,990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2891C1" w14:textId="5E21AD68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9,982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6C6F5C" w14:textId="0991FA18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4.77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F8D285" w14:textId="2C6E3F35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4.57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B117B3" w14:textId="7F472809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</w:t>
            </w:r>
            <w:r w:rsidR="00A45C6E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>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4AE710A2" w14:textId="59DC6A50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辦理古蹟土地範圍修正作業，致影響計畫</w:t>
            </w:r>
            <w:r w:rsidR="009D3AC4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進度。</w:t>
            </w:r>
          </w:p>
        </w:tc>
      </w:tr>
      <w:tr w:rsidR="0083334A" w:rsidRPr="007023EB" w14:paraId="7F697FA3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50D90563" w14:textId="49AC5DEC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95,681,000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</w:tcPr>
          <w:p w14:paraId="30B07AA9" w14:textId="1E3F4B0E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41,039,276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nil"/>
            </w:tcBorders>
          </w:tcPr>
          <w:p w14:paraId="7D5E7B1C" w14:textId="10686A29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41,019,265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2CA5D995" w14:textId="4CEA2D0B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76.20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7198FF12" w14:textId="70E59576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75.75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7E3C7E" w14:textId="67D7ED75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0.45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</w:tcBorders>
          </w:tcPr>
          <w:p w14:paraId="26E3776E" w14:textId="48A13C6D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受缺工影響，</w:t>
            </w:r>
            <w:r w:rsidR="009D3AC4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部分標案</w:t>
            </w:r>
            <w:r w:rsidR="009D3AC4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進度未如預期。</w:t>
            </w:r>
          </w:p>
        </w:tc>
      </w:tr>
      <w:tr w:rsidR="0083334A" w:rsidRPr="007023EB" w14:paraId="7BDBFDCC" w14:textId="77777777" w:rsidTr="0071690E">
        <w:trPr>
          <w:trHeight w:hRule="exact" w:val="1077"/>
        </w:trPr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D5297C3" w14:textId="62324AB5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27,522,400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494DDF2" w14:textId="5A46CAA9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27,522,400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E13590A" w14:textId="016F1366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23,596,986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74BC373" w14:textId="6949F194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100.00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96056C" w14:textId="3DDDFDAF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99.32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5AB043" w14:textId="61BD9C03" w:rsidR="0083334A" w:rsidRPr="007023EB" w:rsidRDefault="0083334A" w:rsidP="0083334A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986EF1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0.68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4028E4BD" w14:textId="7C044D48" w:rsidR="0083334A" w:rsidRPr="00856192" w:rsidRDefault="0083334A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配合其他工程施作期程，</w:t>
            </w:r>
            <w:r w:rsidR="009D3AC4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</w:tbl>
    <w:p w14:paraId="5EB24CBA" w14:textId="77777777" w:rsidR="00FC4A81" w:rsidRPr="007023EB" w:rsidRDefault="00FC4A81" w:rsidP="00FC4A81">
      <w:pPr>
        <w:widowControl/>
        <w:spacing w:line="400" w:lineRule="exact"/>
        <w:jc w:val="right"/>
        <w:outlineLvl w:val="0"/>
        <w:rPr>
          <w:rFonts w:ascii="標楷體" w:eastAsia="標楷體" w:hAnsi="標楷體" w:cs="新細明體"/>
          <w:color w:val="000000" w:themeColor="text1"/>
          <w:spacing w:val="20"/>
          <w:kern w:val="0"/>
          <w:sz w:val="32"/>
          <w:szCs w:val="32"/>
          <w:u w:val="single"/>
        </w:rPr>
      </w:pPr>
      <w:r w:rsidRPr="007023EB">
        <w:rPr>
          <w:rFonts w:ascii="標楷體" w:eastAsia="標楷體" w:hAnsi="標楷體" w:cs="新細明體" w:hint="eastAsia"/>
          <w:color w:val="000000" w:themeColor="text1"/>
          <w:spacing w:val="20"/>
          <w:kern w:val="0"/>
          <w:sz w:val="32"/>
          <w:szCs w:val="32"/>
          <w:u w:val="single"/>
        </w:rPr>
        <w:lastRenderedPageBreak/>
        <w:t>國 營 事 業 尚 未 完 成 購 建</w:t>
      </w:r>
    </w:p>
    <w:p w14:paraId="7936599A" w14:textId="77777777" w:rsidR="00FC4A81" w:rsidRPr="007023EB" w:rsidRDefault="00FC4A81" w:rsidP="00FC4A81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zCs w:val="20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中華民</w:t>
      </w:r>
      <w:r w:rsidRPr="007023EB">
        <w:rPr>
          <w:rFonts w:ascii="標楷體" w:eastAsia="標楷體" w:hAnsi="標楷體" w:cs="Times New Roman" w:hint="eastAsia"/>
          <w:color w:val="000000" w:themeColor="text1"/>
          <w:szCs w:val="20"/>
        </w:rPr>
        <w:t>國</w:t>
      </w:r>
    </w:p>
    <w:p w14:paraId="35186793" w14:textId="77777777" w:rsidR="00FC4A81" w:rsidRPr="007023EB" w:rsidRDefault="00FC4A81" w:rsidP="00FC4A81">
      <w:pPr>
        <w:widowControl/>
        <w:spacing w:line="400" w:lineRule="exact"/>
        <w:ind w:rightChars="57" w:right="137"/>
        <w:jc w:val="righ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</w:p>
    <w:tbl>
      <w:tblPr>
        <w:tblW w:w="102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6"/>
        <w:gridCol w:w="2586"/>
        <w:gridCol w:w="2880"/>
        <w:gridCol w:w="2157"/>
      </w:tblGrid>
      <w:tr w:rsidR="00B7641F" w:rsidRPr="007023EB" w14:paraId="2CDF66E3" w14:textId="77777777" w:rsidTr="008723EF">
        <w:trPr>
          <w:trHeight w:val="888"/>
          <w:tblHeader/>
        </w:trPr>
        <w:tc>
          <w:tcPr>
            <w:tcW w:w="2586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  <w:hideMark/>
          </w:tcPr>
          <w:p w14:paraId="044A4B59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主管機關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3939C0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基金名稱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938DD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計畫名稱</w:t>
            </w:r>
          </w:p>
        </w:tc>
        <w:tc>
          <w:tcPr>
            <w:tcW w:w="21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B76662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計畫期程</w:t>
            </w:r>
          </w:p>
        </w:tc>
      </w:tr>
      <w:tr w:rsidR="00FC4A81" w:rsidRPr="007023EB" w14:paraId="7C83AF7B" w14:textId="77777777" w:rsidTr="00B7641F">
        <w:trPr>
          <w:trHeight w:hRule="exact" w:val="1588"/>
        </w:trPr>
        <w:tc>
          <w:tcPr>
            <w:tcW w:w="2586" w:type="dxa"/>
            <w:tcBorders>
              <w:top w:val="single" w:sz="8" w:space="0" w:color="auto"/>
              <w:bottom w:val="nil"/>
              <w:right w:val="single" w:sz="4" w:space="0" w:color="auto"/>
            </w:tcBorders>
          </w:tcPr>
          <w:p w14:paraId="65E33E31" w14:textId="1ACEAE4E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交通部</w:t>
            </w:r>
          </w:p>
        </w:tc>
        <w:tc>
          <w:tcPr>
            <w:tcW w:w="258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59D5C294" w14:textId="73DCFB5B" w:rsidR="00FC4A81" w:rsidRPr="007023EB" w:rsidRDefault="001F691D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臺灣鐵路公司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968D5E" w14:textId="44B2F3B0" w:rsidR="00FC4A81" w:rsidRPr="00E4389A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鐵整體購置及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汰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換車輛計畫</w:t>
            </w:r>
          </w:p>
        </w:tc>
        <w:tc>
          <w:tcPr>
            <w:tcW w:w="21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</w:tcPr>
          <w:p w14:paraId="42BA34AD" w14:textId="203B89B2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104年1月至116年12月</w:t>
            </w:r>
          </w:p>
        </w:tc>
      </w:tr>
      <w:tr w:rsidR="00FC4A81" w:rsidRPr="007023EB" w14:paraId="2863945D" w14:textId="77777777" w:rsidTr="00B7641F">
        <w:trPr>
          <w:trHeight w:hRule="exact" w:val="158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62EFEB55" w14:textId="77777777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23FA37" w14:textId="4D8DA2F7" w:rsidR="00FC4A81" w:rsidRPr="007023EB" w:rsidRDefault="00FC4A81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42DDC1" w14:textId="4CD3CD1C" w:rsidR="00FC4A81" w:rsidRPr="00E4389A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鐵電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務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智慧化提升計畫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4223C8" w14:textId="74707F9D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106年1月至118年12月</w:t>
            </w:r>
          </w:p>
        </w:tc>
      </w:tr>
      <w:tr w:rsidR="00FC4A81" w:rsidRPr="007023EB" w14:paraId="0FB96904" w14:textId="77777777" w:rsidTr="00B7641F">
        <w:trPr>
          <w:trHeight w:hRule="exact" w:val="158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0F3F6C0F" w14:textId="77777777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213EBD" w14:textId="4DB1B52C" w:rsidR="00FC4A81" w:rsidRPr="007023EB" w:rsidRDefault="00FC4A81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0907C" w14:textId="1CCF6B41" w:rsidR="00FC4A81" w:rsidRPr="00E4389A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鐵軌道結構安全提升計畫（109至114年）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63A4E3" w14:textId="5C525DCD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109年1月至114年12月</w:t>
            </w:r>
          </w:p>
        </w:tc>
      </w:tr>
      <w:tr w:rsidR="00FC4A81" w:rsidRPr="007023EB" w14:paraId="0977A6D2" w14:textId="77777777" w:rsidTr="00B7641F">
        <w:trPr>
          <w:trHeight w:hRule="exact" w:val="158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56FE7C0B" w14:textId="77777777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E997AC" w14:textId="358031DA" w:rsidR="00FC4A81" w:rsidRPr="007023EB" w:rsidRDefault="00FC4A81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C8DFB" w14:textId="20151BED" w:rsidR="00FC4A81" w:rsidRPr="008B2BCB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spacing w:val="-10"/>
                <w:w w:val="85"/>
                <w:sz w:val="22"/>
                <w:szCs w:val="22"/>
              </w:rPr>
            </w:pPr>
            <w:r w:rsidRPr="008B2BCB">
              <w:rPr>
                <w:rFonts w:ascii="標楷體" w:eastAsia="標楷體" w:hAnsi="Calibri" w:cs="Times New Roman" w:hint="eastAsia"/>
                <w:color w:val="000000" w:themeColor="text1"/>
                <w:spacing w:val="-10"/>
                <w:w w:val="85"/>
                <w:sz w:val="22"/>
                <w:szCs w:val="22"/>
              </w:rPr>
              <w:t>高雄機廠潮州基地二期工程建設計畫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8FB0A0" w14:textId="64DD1927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110年9月至114年9月</w:t>
            </w:r>
          </w:p>
        </w:tc>
      </w:tr>
      <w:tr w:rsidR="00FC4A81" w:rsidRPr="007023EB" w14:paraId="7AA41A10" w14:textId="77777777" w:rsidTr="00B7641F">
        <w:trPr>
          <w:trHeight w:hRule="exact" w:val="1588"/>
        </w:trPr>
        <w:tc>
          <w:tcPr>
            <w:tcW w:w="2586" w:type="dxa"/>
            <w:tcBorders>
              <w:top w:val="nil"/>
              <w:bottom w:val="nil"/>
              <w:right w:val="single" w:sz="4" w:space="0" w:color="auto"/>
            </w:tcBorders>
          </w:tcPr>
          <w:p w14:paraId="4E477EB6" w14:textId="77777777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D4DD57" w14:textId="12053C02" w:rsidR="00FC4A81" w:rsidRPr="007023EB" w:rsidRDefault="00FC4A81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3C288D" w14:textId="501CD22D" w:rsidR="00FC4A81" w:rsidRPr="00E4389A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花東地區鐵路雙軌電氣化計畫－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臺鐵局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配合款</w:t>
            </w: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C69D0" w14:textId="7CB7E6C1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112年1月至116年12月</w:t>
            </w:r>
          </w:p>
        </w:tc>
      </w:tr>
      <w:tr w:rsidR="00FC4A81" w:rsidRPr="007023EB" w14:paraId="4867E0D5" w14:textId="77777777" w:rsidTr="00B7641F">
        <w:trPr>
          <w:trHeight w:hRule="exact" w:val="1588"/>
        </w:trPr>
        <w:tc>
          <w:tcPr>
            <w:tcW w:w="2586" w:type="dxa"/>
            <w:tcBorders>
              <w:top w:val="nil"/>
              <w:right w:val="single" w:sz="4" w:space="0" w:color="auto"/>
            </w:tcBorders>
          </w:tcPr>
          <w:p w14:paraId="0488DF49" w14:textId="77777777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right w:val="nil"/>
            </w:tcBorders>
          </w:tcPr>
          <w:p w14:paraId="11EAB695" w14:textId="6DDBDAF6" w:rsidR="00FC4A81" w:rsidRPr="007023EB" w:rsidRDefault="00FC4A81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46B3B68" w14:textId="7CC9CFF7" w:rsidR="00FC4A81" w:rsidRPr="00E4389A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鐵公司營業所需基礎設施建設重置第1期計畫(113年至116年)</w:t>
            </w:r>
          </w:p>
        </w:tc>
        <w:tc>
          <w:tcPr>
            <w:tcW w:w="2157" w:type="dxa"/>
            <w:tcBorders>
              <w:top w:val="nil"/>
              <w:left w:val="nil"/>
              <w:right w:val="single" w:sz="4" w:space="0" w:color="auto"/>
            </w:tcBorders>
          </w:tcPr>
          <w:p w14:paraId="50D2F759" w14:textId="653C22C6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113年1月至116年12月</w:t>
            </w:r>
          </w:p>
        </w:tc>
      </w:tr>
      <w:tr w:rsidR="00FC4A81" w:rsidRPr="007023EB" w14:paraId="330CEBA7" w14:textId="77777777" w:rsidTr="00B7641F">
        <w:trPr>
          <w:trHeight w:hRule="exact" w:val="1588"/>
        </w:trPr>
        <w:tc>
          <w:tcPr>
            <w:tcW w:w="2586" w:type="dxa"/>
            <w:tcBorders>
              <w:top w:val="nil"/>
              <w:bottom w:val="single" w:sz="8" w:space="0" w:color="auto"/>
              <w:right w:val="single" w:sz="4" w:space="0" w:color="auto"/>
            </w:tcBorders>
          </w:tcPr>
          <w:p w14:paraId="54291A81" w14:textId="2C0B0883" w:rsidR="00FC4A81" w:rsidRPr="007023EB" w:rsidRDefault="00FC4A81" w:rsidP="00FC4A81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58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7EA9982" w14:textId="266BFF16" w:rsidR="00FC4A81" w:rsidRPr="007023EB" w:rsidRDefault="00FC4A81" w:rsidP="00E4389A">
            <w:pPr>
              <w:autoSpaceDE w:val="0"/>
              <w:autoSpaceDN w:val="0"/>
              <w:adjustRightInd w:val="0"/>
              <w:spacing w:line="240" w:lineRule="exact"/>
              <w:ind w:right="28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E0FF77B" w14:textId="0E039CAF" w:rsidR="00FC4A81" w:rsidRPr="00E4389A" w:rsidRDefault="00FC4A81" w:rsidP="00986EF1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臺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鐵公司營業所需車輛維修第1期計畫(113年至116年)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595E8B4" w14:textId="3B9E9382" w:rsidR="00FC4A81" w:rsidRPr="00E4389A" w:rsidRDefault="00FC4A81" w:rsidP="0083334A">
            <w:pPr>
              <w:autoSpaceDE w:val="0"/>
              <w:autoSpaceDN w:val="0"/>
              <w:adjustRightInd w:val="0"/>
              <w:spacing w:line="240" w:lineRule="exact"/>
              <w:ind w:right="-2"/>
              <w:jc w:val="distribute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113年1月至116年12月</w:t>
            </w:r>
          </w:p>
        </w:tc>
      </w:tr>
    </w:tbl>
    <w:p w14:paraId="70BD2C54" w14:textId="77777777" w:rsidR="00FC4A81" w:rsidRPr="007023EB" w:rsidRDefault="00FC4A81" w:rsidP="00FC4A81">
      <w:pPr>
        <w:spacing w:line="200" w:lineRule="exact"/>
        <w:rPr>
          <w:rFonts w:ascii="標楷體" w:eastAsia="標楷體" w:hAnsi="標楷體" w:cs="Times New Roman"/>
          <w:color w:val="000000" w:themeColor="text1"/>
          <w:sz w:val="18"/>
          <w:szCs w:val="18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註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：1.本表所列重大購建固定資產計畫不含</w:t>
      </w: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11</w:t>
      </w:r>
      <w:r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>年度已完成及停止、暫緩辦理等計畫。</w:t>
      </w:r>
    </w:p>
    <w:p w14:paraId="245A792B" w14:textId="77777777" w:rsidR="00FC4A81" w:rsidRPr="007023EB" w:rsidRDefault="00FC4A81" w:rsidP="00FC4A81">
      <w:pPr>
        <w:spacing w:line="200" w:lineRule="exact"/>
        <w:rPr>
          <w:rFonts w:ascii="標楷體" w:eastAsia="標楷體" w:hAnsi="標楷體" w:cs="Times New Roman"/>
          <w:color w:val="000000" w:themeColor="text1"/>
          <w:sz w:val="18"/>
          <w:szCs w:val="18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 xml:space="preserve">　　2.各機關之計畫排序以計畫起始日先後順序排列。</w:t>
      </w:r>
    </w:p>
    <w:p w14:paraId="3DE73AC4" w14:textId="77777777" w:rsidR="00FC4A81" w:rsidRPr="007023EB" w:rsidRDefault="00FC4A81" w:rsidP="00FC4A81">
      <w:pPr>
        <w:spacing w:line="200" w:lineRule="exact"/>
        <w:rPr>
          <w:rFonts w:ascii="標楷體" w:eastAsia="標楷體" w:hAnsi="標楷體" w:cs="Times New Roman"/>
          <w:color w:val="000000" w:themeColor="text1"/>
          <w:sz w:val="18"/>
          <w:szCs w:val="18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18"/>
          <w:szCs w:val="18"/>
        </w:rPr>
        <w:t xml:space="preserve">　　3.資料來源：整理自各國營事業提供資料。</w:t>
      </w:r>
    </w:p>
    <w:p w14:paraId="6AC64A5E" w14:textId="77777777" w:rsidR="00FC4A81" w:rsidRPr="007023EB" w:rsidRDefault="00FC4A81" w:rsidP="00FC4A81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20"/>
          <w:sz w:val="32"/>
          <w:szCs w:val="32"/>
          <w:u w:val="single"/>
        </w:rPr>
      </w:pPr>
      <w:r w:rsidRPr="007023EB">
        <w:rPr>
          <w:rFonts w:ascii="標楷體" w:eastAsia="標楷體" w:hAnsi="標楷體" w:cs="Times New Roman"/>
          <w:color w:val="000000" w:themeColor="text1"/>
          <w:sz w:val="18"/>
          <w:szCs w:val="18"/>
        </w:rPr>
        <w:br w:type="page"/>
      </w:r>
      <w:r w:rsidRPr="007023EB">
        <w:rPr>
          <w:rFonts w:ascii="標楷體" w:eastAsia="標楷體" w:hAnsi="標楷體" w:cs="Times New Roman" w:hint="eastAsia"/>
          <w:color w:val="000000" w:themeColor="text1"/>
          <w:spacing w:val="140"/>
          <w:sz w:val="32"/>
          <w:szCs w:val="32"/>
          <w:u w:val="single"/>
        </w:rPr>
        <w:lastRenderedPageBreak/>
        <w:t>固定資產計畫實施進度</w:t>
      </w:r>
      <w:r w:rsidRPr="007023EB">
        <w:rPr>
          <w:rFonts w:ascii="標楷體" w:eastAsia="標楷體" w:hAnsi="標楷體" w:cs="Times New Roman" w:hint="eastAsia"/>
          <w:color w:val="000000" w:themeColor="text1"/>
          <w:spacing w:val="20"/>
          <w:sz w:val="32"/>
          <w:szCs w:val="32"/>
          <w:u w:val="single"/>
        </w:rPr>
        <w:t xml:space="preserve">表 </w:t>
      </w:r>
      <w:r w:rsidRPr="00542F6C">
        <w:rPr>
          <w:rFonts w:ascii="標楷體" w:eastAsia="標楷體" w:hAnsi="標楷體" w:cs="Times New Roman" w:hint="eastAsia"/>
          <w:color w:val="000000" w:themeColor="text1"/>
          <w:spacing w:val="20"/>
          <w:sz w:val="26"/>
          <w:szCs w:val="26"/>
        </w:rPr>
        <w:t>（續）</w:t>
      </w:r>
    </w:p>
    <w:p w14:paraId="541FD7D5" w14:textId="77777777" w:rsidR="00FC4A81" w:rsidRPr="007023EB" w:rsidRDefault="00FC4A81" w:rsidP="00FC4A81">
      <w:pPr>
        <w:widowControl/>
        <w:spacing w:line="400" w:lineRule="exact"/>
        <w:rPr>
          <w:rFonts w:ascii="標楷體" w:eastAsia="標楷體" w:hAnsi="標楷體" w:cs="Times New Roman"/>
          <w:color w:val="000000" w:themeColor="text1"/>
          <w:spacing w:val="100"/>
          <w:szCs w:val="20"/>
        </w:rPr>
      </w:pPr>
      <w:proofErr w:type="gramStart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11</w:t>
      </w:r>
      <w:r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3</w:t>
      </w:r>
      <w:proofErr w:type="gramEnd"/>
      <w:r w:rsidRPr="007023EB">
        <w:rPr>
          <w:rFonts w:ascii="標楷體" w:eastAsia="標楷體" w:hAnsi="標楷體" w:cs="Times New Roman" w:hint="eastAsia"/>
          <w:color w:val="000000" w:themeColor="text1"/>
          <w:spacing w:val="100"/>
          <w:szCs w:val="20"/>
        </w:rPr>
        <w:t>年度</w:t>
      </w:r>
    </w:p>
    <w:p w14:paraId="64A7DE91" w14:textId="76406047" w:rsidR="00FC4A81" w:rsidRPr="007023EB" w:rsidRDefault="00FC4A81" w:rsidP="00FC4A81">
      <w:pPr>
        <w:widowControl/>
        <w:adjustRightInd w:val="0"/>
        <w:spacing w:line="400" w:lineRule="exact"/>
        <w:jc w:val="right"/>
        <w:rPr>
          <w:rFonts w:ascii="標楷體" w:eastAsia="標楷體" w:hAnsi="標楷體" w:cs="Times New Roman"/>
          <w:color w:val="000000" w:themeColor="text1"/>
          <w:sz w:val="22"/>
          <w:szCs w:val="22"/>
        </w:rPr>
      </w:pPr>
      <w:r w:rsidRPr="007023EB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單位：新臺幣千元、％</w:t>
      </w:r>
      <w:r w:rsidR="00B21590">
        <w:rPr>
          <w:rFonts w:ascii="標楷體" w:eastAsia="標楷體" w:hAnsi="標楷體" w:cs="Times New Roman" w:hint="eastAsia"/>
          <w:color w:val="000000" w:themeColor="text1"/>
          <w:sz w:val="22"/>
          <w:szCs w:val="22"/>
        </w:rPr>
        <w:t>、百分點</w:t>
      </w:r>
    </w:p>
    <w:tbl>
      <w:tblPr>
        <w:tblW w:w="0" w:type="auto"/>
        <w:tblInd w:w="-1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48"/>
        <w:gridCol w:w="1416"/>
        <w:gridCol w:w="1419"/>
        <w:gridCol w:w="993"/>
        <w:gridCol w:w="993"/>
        <w:gridCol w:w="1135"/>
        <w:gridCol w:w="2693"/>
      </w:tblGrid>
      <w:tr w:rsidR="00B7641F" w:rsidRPr="007023EB" w14:paraId="0A8DFDB2" w14:textId="77777777" w:rsidTr="002F4ECE">
        <w:trPr>
          <w:trHeight w:hRule="exact" w:val="454"/>
          <w:tblHeader/>
        </w:trPr>
        <w:tc>
          <w:tcPr>
            <w:tcW w:w="1548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  <w:hideMark/>
          </w:tcPr>
          <w:p w14:paraId="171258DD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投資金額</w:t>
            </w:r>
          </w:p>
        </w:tc>
        <w:tc>
          <w:tcPr>
            <w:tcW w:w="141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E7D740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累計可用</w:t>
            </w:r>
          </w:p>
          <w:p w14:paraId="1A39783C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預算數</w:t>
            </w:r>
          </w:p>
        </w:tc>
        <w:tc>
          <w:tcPr>
            <w:tcW w:w="1419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C6624D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累計支用數</w:t>
            </w:r>
          </w:p>
        </w:tc>
        <w:tc>
          <w:tcPr>
            <w:tcW w:w="3121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E8E8" w14:textId="08D21256" w:rsidR="00B7641F" w:rsidRPr="007023EB" w:rsidRDefault="00B7641F" w:rsidP="000758C4">
            <w:pPr>
              <w:autoSpaceDE w:val="0"/>
              <w:autoSpaceDN w:val="0"/>
              <w:adjustRightInd w:val="0"/>
              <w:spacing w:line="352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計畫累計進度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4" w:space="0" w:color="auto"/>
            </w:tcBorders>
            <w:vAlign w:val="center"/>
            <w:hideMark/>
          </w:tcPr>
          <w:p w14:paraId="6FB4EA50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落後原因及其他說明</w:t>
            </w:r>
          </w:p>
        </w:tc>
      </w:tr>
      <w:tr w:rsidR="00B7641F" w:rsidRPr="007023EB" w14:paraId="73A25E7D" w14:textId="77777777" w:rsidTr="00107936">
        <w:trPr>
          <w:trHeight w:hRule="exact" w:val="454"/>
          <w:tblHeader/>
        </w:trPr>
        <w:tc>
          <w:tcPr>
            <w:tcW w:w="1548" w:type="dxa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44A483F" w14:textId="77777777" w:rsidR="00B7641F" w:rsidRPr="007023EB" w:rsidRDefault="00B7641F" w:rsidP="000758C4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0C23D4E" w14:textId="77777777" w:rsidR="00B7641F" w:rsidRPr="007023EB" w:rsidRDefault="00B7641F" w:rsidP="000758C4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6B69774" w14:textId="77777777" w:rsidR="00B7641F" w:rsidRPr="007023EB" w:rsidRDefault="00B7641F" w:rsidP="000758C4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5DD06DF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預計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B5D68A9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4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  <w:t>實際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984F874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增減</w:t>
            </w:r>
          </w:p>
          <w:p w14:paraId="5D3C6AE8" w14:textId="77777777" w:rsidR="00B7641F" w:rsidRPr="007023EB" w:rsidRDefault="00B7641F" w:rsidP="008B2BCB">
            <w:pPr>
              <w:autoSpaceDE w:val="0"/>
              <w:autoSpaceDN w:val="0"/>
              <w:adjustRightInd w:val="0"/>
              <w:spacing w:line="220" w:lineRule="exact"/>
              <w:ind w:right="28"/>
              <w:jc w:val="distribute"/>
              <w:rPr>
                <w:rFonts w:ascii="標楷體" w:eastAsia="標楷體" w:hAnsi="標楷體" w:cs="Times New Roman"/>
                <w:color w:val="000000" w:themeColor="text1"/>
                <w:sz w:val="22"/>
                <w:szCs w:val="22"/>
              </w:rPr>
            </w:pPr>
            <w:r w:rsidRPr="007023EB">
              <w:rPr>
                <w:rFonts w:ascii="標楷體" w:eastAsia="標楷體" w:hAnsi="標楷體" w:cs="Times New Roman" w:hint="eastAsia"/>
                <w:color w:val="000000" w:themeColor="text1"/>
                <w:sz w:val="22"/>
                <w:szCs w:val="22"/>
              </w:rPr>
              <w:t>百分點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8" w:space="0" w:color="auto"/>
            </w:tcBorders>
            <w:vAlign w:val="center"/>
            <w:hideMark/>
          </w:tcPr>
          <w:p w14:paraId="71DE2E47" w14:textId="77777777" w:rsidR="00B7641F" w:rsidRPr="007023EB" w:rsidRDefault="00B7641F" w:rsidP="000758C4">
            <w:pPr>
              <w:widowControl/>
              <w:spacing w:line="352" w:lineRule="exact"/>
              <w:rPr>
                <w:rFonts w:ascii="標楷體" w:eastAsia="標楷體" w:hAnsi="標楷體" w:cs="新細明體"/>
                <w:color w:val="000000" w:themeColor="text1"/>
                <w:kern w:val="0"/>
                <w:sz w:val="22"/>
                <w:szCs w:val="22"/>
              </w:rPr>
            </w:pPr>
          </w:p>
        </w:tc>
      </w:tr>
      <w:tr w:rsidR="0033644C" w:rsidRPr="007023EB" w14:paraId="58A0B997" w14:textId="77777777" w:rsidTr="00E27F31">
        <w:trPr>
          <w:trHeight w:hRule="exact" w:val="1588"/>
        </w:trPr>
        <w:tc>
          <w:tcPr>
            <w:tcW w:w="1548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370FD5A0" w14:textId="64D66770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99,730,000</w:t>
            </w:r>
          </w:p>
        </w:tc>
        <w:tc>
          <w:tcPr>
            <w:tcW w:w="1416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75832A79" w14:textId="104B2069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66,110,296</w:t>
            </w:r>
          </w:p>
        </w:tc>
        <w:tc>
          <w:tcPr>
            <w:tcW w:w="141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44014B82" w14:textId="2D272520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66,023,551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00BA9545" w14:textId="51C81351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97.53 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</w:tcPr>
          <w:p w14:paraId="10FD1FC8" w14:textId="0399EA57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97.42 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B8F979" w14:textId="67848AB3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0.11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4" w:space="0" w:color="auto"/>
              <w:bottom w:val="nil"/>
            </w:tcBorders>
          </w:tcPr>
          <w:p w14:paraId="284776AE" w14:textId="23850801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部分款項尚未完成計價，</w:t>
            </w:r>
            <w:r w:rsidR="00BA611D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</w:t>
            </w:r>
            <w:r w:rsidR="00BA611D" w:rsidRPr="001D048F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計畫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執行進度。</w:t>
            </w:r>
          </w:p>
        </w:tc>
      </w:tr>
      <w:tr w:rsidR="0033644C" w:rsidRPr="007023EB" w14:paraId="547548B4" w14:textId="77777777" w:rsidTr="00E27F31">
        <w:trPr>
          <w:trHeight w:hRule="exact" w:val="158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28FCC187" w14:textId="4E327B68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30,610,000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99328F" w14:textId="01B5315B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17,178,300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55B9C" w14:textId="1F332B1B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13,120,968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084A56" w14:textId="09096363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58.87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1896D6" w14:textId="48367666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58.86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F8887" w14:textId="62C9D529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08057565" w14:textId="4A771EF0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規劃設計作業延遲，及辦理契約變更、驗收等進度未如預期</w:t>
            </w:r>
            <w:r w:rsidR="003431B3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所致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33644C" w:rsidRPr="007023EB" w14:paraId="324C9F7D" w14:textId="77777777" w:rsidTr="00E27F31">
        <w:trPr>
          <w:trHeight w:hRule="exact" w:val="158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32731741" w14:textId="15E66540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9,900,300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4FE7BE" w14:textId="42C70AB6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2,589,000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7A104F" w14:textId="68F2C660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2,584,889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06796" w14:textId="44B13E0C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26.45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22CADF" w14:textId="5EA61EC9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26.39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CD9DA3" w14:textId="74036174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0.06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5F253AC6" w14:textId="30CE6DC8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受天災停工，及工程招標作業未如預期，</w:t>
            </w:r>
            <w:r w:rsidR="004660F5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33644C" w:rsidRPr="007023EB" w14:paraId="0A6B2E43" w14:textId="77777777" w:rsidTr="00E27F31">
        <w:trPr>
          <w:trHeight w:hRule="exact" w:val="158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08F44EB" w14:textId="32BFDD7D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12,147,665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53C249" w14:textId="05A0DC4E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1,178,867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515F55" w14:textId="0730524A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1,149,515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C32088" w14:textId="63D18BF7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63.78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C40DBE" w14:textId="78F36D93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63.11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503A78" w14:textId="40BE9DFF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0.67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3FDFDE97" w14:textId="55E5E85C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工程決標期程未如預期，</w:t>
            </w:r>
            <w:r w:rsidR="004660F5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33644C" w:rsidRPr="007023EB" w14:paraId="0B31D527" w14:textId="77777777" w:rsidTr="00E27F31">
        <w:trPr>
          <w:trHeight w:hRule="exact" w:val="1588"/>
        </w:trPr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</w:tcPr>
          <w:p w14:paraId="4CDA66ED" w14:textId="2B9DEAC4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1,140,690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AB80D7" w14:textId="64441859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127,390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7AA3C7" w14:textId="2367028C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127,390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E9E3E3" w14:textId="41D98422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36.67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D81FBB" w14:textId="50AEECEF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26.20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461F7B" w14:textId="6BC0070B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10.47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</w:tcBorders>
          </w:tcPr>
          <w:p w14:paraId="34325D4B" w14:textId="7D6947A2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工程招標作業未如預期，</w:t>
            </w:r>
            <w:r w:rsidR="00BC5C9B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33644C" w:rsidRPr="007023EB" w14:paraId="3DF2932C" w14:textId="77777777" w:rsidTr="00E27F31">
        <w:trPr>
          <w:trHeight w:hRule="exact" w:val="1588"/>
        </w:trPr>
        <w:tc>
          <w:tcPr>
            <w:tcW w:w="1548" w:type="dxa"/>
            <w:tcBorders>
              <w:top w:val="nil"/>
              <w:left w:val="nil"/>
              <w:right w:val="nil"/>
            </w:tcBorders>
          </w:tcPr>
          <w:p w14:paraId="11CAE78D" w14:textId="4769B082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9,534,440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right w:val="nil"/>
            </w:tcBorders>
          </w:tcPr>
          <w:p w14:paraId="3021D069" w14:textId="3CA534CF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685,000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nil"/>
            </w:tcBorders>
          </w:tcPr>
          <w:p w14:paraId="1C450ADD" w14:textId="28E7AAEA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432,862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1FBE7509" w14:textId="5A9491F2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20.00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right w:val="nil"/>
            </w:tcBorders>
          </w:tcPr>
          <w:p w14:paraId="689CAF50" w14:textId="10AFE0EF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19.75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FE701E" w14:textId="110DF91B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0.25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</w:tcBorders>
          </w:tcPr>
          <w:p w14:paraId="052029DC" w14:textId="253A8039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受天災停工，及工程招標作業未如預期，</w:t>
            </w:r>
            <w:r w:rsidR="005F3981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致</w:t>
            </w:r>
            <w:proofErr w:type="gramStart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影響工進</w:t>
            </w:r>
            <w:proofErr w:type="gramEnd"/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  <w:tr w:rsidR="0033644C" w:rsidRPr="007023EB" w14:paraId="2050DB18" w14:textId="77777777" w:rsidTr="00E27F31">
        <w:trPr>
          <w:trHeight w:hRule="exact" w:val="1588"/>
        </w:trPr>
        <w:tc>
          <w:tcPr>
            <w:tcW w:w="1548" w:type="dxa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1E04C5F2" w14:textId="44F4AB0C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13,218,250</w:t>
            </w: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382A88EA" w14:textId="7952B563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1,388,862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2D35518" w14:textId="7505827C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1,388,837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0745CA1" w14:textId="6F6BC20F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8.17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5B1236F9" w14:textId="1400B2C3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 xml:space="preserve">8.06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D3C7EB" w14:textId="601A3C86" w:rsidR="0033644C" w:rsidRPr="007023EB" w:rsidRDefault="0033644C" w:rsidP="0033644C">
            <w:pPr>
              <w:autoSpaceDE w:val="0"/>
              <w:autoSpaceDN w:val="0"/>
              <w:adjustRightInd w:val="0"/>
              <w:spacing w:line="240" w:lineRule="exact"/>
              <w:ind w:right="28"/>
              <w:jc w:val="right"/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-</w:t>
            </w:r>
            <w:r w:rsidR="008C4A34">
              <w:rPr>
                <w:rFonts w:ascii="標楷體" w:eastAsia="標楷體" w:hAnsi="標楷體" w:cs="Times New Roman" w:hint="eastAsia"/>
                <w:noProof/>
                <w:color w:val="000000" w:themeColor="text1"/>
                <w:w w:val="85"/>
                <w:sz w:val="22"/>
                <w:szCs w:val="22"/>
              </w:rPr>
              <w:t xml:space="preserve"> </w:t>
            </w:r>
            <w:r w:rsidRPr="00E4389A">
              <w:rPr>
                <w:rFonts w:ascii="標楷體" w:eastAsia="標楷體" w:hAnsi="標楷體" w:cs="Times New Roman"/>
                <w:noProof/>
                <w:color w:val="000000" w:themeColor="text1"/>
                <w:w w:val="85"/>
                <w:sz w:val="22"/>
                <w:szCs w:val="22"/>
              </w:rPr>
              <w:t>0.11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8" w:space="0" w:color="auto"/>
            </w:tcBorders>
          </w:tcPr>
          <w:p w14:paraId="2BA97DEE" w14:textId="3E5D9588" w:rsidR="0033644C" w:rsidRPr="00856192" w:rsidRDefault="0033644C" w:rsidP="00743454">
            <w:pPr>
              <w:autoSpaceDE w:val="0"/>
              <w:autoSpaceDN w:val="0"/>
              <w:adjustRightInd w:val="0"/>
              <w:spacing w:line="240" w:lineRule="exact"/>
              <w:ind w:right="28"/>
              <w:jc w:val="both"/>
              <w:rPr>
                <w:rFonts w:ascii="標楷體" w:eastAsia="標楷體" w:hAnsi="Calibri" w:cs="Times New Roman"/>
                <w:color w:val="000000" w:themeColor="text1"/>
                <w:w w:val="85"/>
                <w:sz w:val="22"/>
                <w:szCs w:val="22"/>
              </w:rPr>
            </w:pP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車輛維修輛數較預計減少</w:t>
            </w:r>
            <w:r w:rsidR="00951247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所致</w:t>
            </w:r>
            <w:r w:rsidRPr="00E4389A">
              <w:rPr>
                <w:rFonts w:ascii="標楷體" w:eastAsia="標楷體" w:hAnsi="Calibri" w:cs="Times New Roman" w:hint="eastAsia"/>
                <w:color w:val="000000" w:themeColor="text1"/>
                <w:w w:val="85"/>
                <w:sz w:val="22"/>
                <w:szCs w:val="22"/>
              </w:rPr>
              <w:t>。</w:t>
            </w:r>
          </w:p>
        </w:tc>
      </w:tr>
    </w:tbl>
    <w:p w14:paraId="5399F7B8" w14:textId="77777777" w:rsidR="008E31CB" w:rsidRPr="008E31CB" w:rsidRDefault="008E31CB" w:rsidP="00E15E0C">
      <w:pPr>
        <w:widowControl/>
        <w:rPr>
          <w:rFonts w:eastAsia="標楷體"/>
          <w:color w:val="000000" w:themeColor="text1"/>
          <w:sz w:val="18"/>
          <w:szCs w:val="18"/>
        </w:rPr>
      </w:pPr>
    </w:p>
    <w:sectPr w:rsidR="008E31CB" w:rsidRPr="008E31CB" w:rsidSect="00ED5DB3">
      <w:footerReference w:type="default" r:id="rId21"/>
      <w:pgSz w:w="11906" w:h="16838" w:code="9"/>
      <w:pgMar w:top="1418" w:right="851" w:bottom="1418" w:left="851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72F41" w14:textId="77777777" w:rsidR="00E25DD8" w:rsidRDefault="00E25DD8" w:rsidP="00391EA2">
      <w:r>
        <w:separator/>
      </w:r>
    </w:p>
  </w:endnote>
  <w:endnote w:type="continuationSeparator" w:id="0">
    <w:p w14:paraId="3891E957" w14:textId="77777777" w:rsidR="00E25DD8" w:rsidRDefault="00E25DD8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5">
    <w:panose1 w:val="020005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150B" w14:textId="002E98EC" w:rsidR="00465150" w:rsidRPr="008B1F04" w:rsidRDefault="003A3327" w:rsidP="008B1F04">
    <w:pPr>
      <w:pStyle w:val="a6"/>
      <w:jc w:val="center"/>
    </w:pPr>
    <w:proofErr w:type="gramStart"/>
    <w:r>
      <w:rPr>
        <w:rFonts w:ascii="標楷體" w:eastAsia="標楷體" w:hAnsi="標楷體" w:hint="eastAsia"/>
      </w:rPr>
      <w:t>戊</w:t>
    </w:r>
    <w:proofErr w:type="gramEnd"/>
    <w:r>
      <w:rPr>
        <w:rFonts w:ascii="標楷體" w:eastAsia="標楷體" w:hAnsi="標楷體" w:hint="eastAsia"/>
      </w:rPr>
      <w:t>－</w:t>
    </w:r>
    <w:sdt>
      <w:sdtPr>
        <w:rPr>
          <w:rFonts w:ascii="標楷體" w:eastAsia="標楷體" w:hAnsi="標楷體"/>
        </w:rPr>
        <w:id w:val="1441732746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="00465150" w:rsidRPr="008B1F04">
          <w:rPr>
            <w:rFonts w:ascii="標楷體" w:eastAsia="標楷體" w:hAnsi="標楷體"/>
          </w:rPr>
          <w:fldChar w:fldCharType="begin"/>
        </w:r>
        <w:r w:rsidR="00465150" w:rsidRPr="008B1F04">
          <w:rPr>
            <w:rFonts w:ascii="標楷體" w:eastAsia="標楷體" w:hAnsi="標楷體"/>
          </w:rPr>
          <w:instrText>PAGE   \* MERGEFORMAT</w:instrText>
        </w:r>
        <w:r w:rsidR="00465150" w:rsidRPr="008B1F04">
          <w:rPr>
            <w:rFonts w:ascii="標楷體" w:eastAsia="標楷體" w:hAnsi="標楷體"/>
          </w:rPr>
          <w:fldChar w:fldCharType="separate"/>
        </w:r>
        <w:r w:rsidR="003109B3" w:rsidRPr="003109B3">
          <w:rPr>
            <w:rFonts w:ascii="標楷體" w:eastAsia="標楷體" w:hAnsi="標楷體"/>
            <w:noProof/>
            <w:lang w:val="zh-TW"/>
          </w:rPr>
          <w:t>21</w:t>
        </w:r>
        <w:r w:rsidR="00465150" w:rsidRPr="008B1F04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13FB3" w14:textId="77777777" w:rsidR="00E25DD8" w:rsidRDefault="00E25DD8" w:rsidP="00391EA2">
      <w:r>
        <w:separator/>
      </w:r>
    </w:p>
  </w:footnote>
  <w:footnote w:type="continuationSeparator" w:id="0">
    <w:p w14:paraId="583861B1" w14:textId="77777777" w:rsidR="00E25DD8" w:rsidRDefault="00E25DD8" w:rsidP="00391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39564E7"/>
    <w:multiLevelType w:val="hybridMultilevel"/>
    <w:tmpl w:val="FD74ECA4"/>
    <w:lvl w:ilvl="0" w:tplc="02A85944">
      <w:start w:val="1"/>
      <w:numFmt w:val="taiwaneseCountingThousand"/>
      <w:lvlText w:val="(%1)"/>
      <w:lvlJc w:val="left"/>
      <w:pPr>
        <w:ind w:left="1361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1" w:hanging="480"/>
      </w:pPr>
    </w:lvl>
    <w:lvl w:ilvl="2" w:tplc="0409001B" w:tentative="1">
      <w:start w:val="1"/>
      <w:numFmt w:val="lowerRoman"/>
      <w:lvlText w:val="%3."/>
      <w:lvlJc w:val="right"/>
      <w:pPr>
        <w:ind w:left="2081" w:hanging="480"/>
      </w:pPr>
    </w:lvl>
    <w:lvl w:ilvl="3" w:tplc="0409000F" w:tentative="1">
      <w:start w:val="1"/>
      <w:numFmt w:val="decimal"/>
      <w:lvlText w:val="%4."/>
      <w:lvlJc w:val="left"/>
      <w:pPr>
        <w:ind w:left="256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1" w:hanging="480"/>
      </w:pPr>
    </w:lvl>
    <w:lvl w:ilvl="5" w:tplc="0409001B" w:tentative="1">
      <w:start w:val="1"/>
      <w:numFmt w:val="lowerRoman"/>
      <w:lvlText w:val="%6."/>
      <w:lvlJc w:val="right"/>
      <w:pPr>
        <w:ind w:left="3521" w:hanging="480"/>
      </w:pPr>
    </w:lvl>
    <w:lvl w:ilvl="6" w:tplc="0409000F" w:tentative="1">
      <w:start w:val="1"/>
      <w:numFmt w:val="decimal"/>
      <w:lvlText w:val="%7."/>
      <w:lvlJc w:val="left"/>
      <w:pPr>
        <w:ind w:left="400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1" w:hanging="480"/>
      </w:pPr>
    </w:lvl>
    <w:lvl w:ilvl="8" w:tplc="0409001B" w:tentative="1">
      <w:start w:val="1"/>
      <w:numFmt w:val="lowerRoman"/>
      <w:lvlText w:val="%9."/>
      <w:lvlJc w:val="right"/>
      <w:pPr>
        <w:ind w:left="4961" w:hanging="480"/>
      </w:pPr>
    </w:lvl>
  </w:abstractNum>
  <w:abstractNum w:abstractNumId="2" w15:restartNumberingAfterBreak="0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3E25432"/>
    <w:multiLevelType w:val="hybridMultilevel"/>
    <w:tmpl w:val="11DA22E6"/>
    <w:lvl w:ilvl="0" w:tplc="BC185D6A">
      <w:start w:val="1"/>
      <w:numFmt w:val="taiwaneseCountingThousand"/>
      <w:lvlText w:val="%1、"/>
      <w:lvlJc w:val="left"/>
      <w:pPr>
        <w:ind w:left="418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8" w:hanging="480"/>
      </w:pPr>
    </w:lvl>
    <w:lvl w:ilvl="2" w:tplc="0409001B" w:tentative="1">
      <w:start w:val="1"/>
      <w:numFmt w:val="lowerRoman"/>
      <w:lvlText w:val="%3."/>
      <w:lvlJc w:val="right"/>
      <w:pPr>
        <w:ind w:left="1468" w:hanging="480"/>
      </w:pPr>
    </w:lvl>
    <w:lvl w:ilvl="3" w:tplc="0409000F" w:tentative="1">
      <w:start w:val="1"/>
      <w:numFmt w:val="decimal"/>
      <w:lvlText w:val="%4."/>
      <w:lvlJc w:val="left"/>
      <w:pPr>
        <w:ind w:left="194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8" w:hanging="480"/>
      </w:pPr>
    </w:lvl>
    <w:lvl w:ilvl="5" w:tplc="0409001B" w:tentative="1">
      <w:start w:val="1"/>
      <w:numFmt w:val="lowerRoman"/>
      <w:lvlText w:val="%6."/>
      <w:lvlJc w:val="right"/>
      <w:pPr>
        <w:ind w:left="2908" w:hanging="480"/>
      </w:pPr>
    </w:lvl>
    <w:lvl w:ilvl="6" w:tplc="0409000F" w:tentative="1">
      <w:start w:val="1"/>
      <w:numFmt w:val="decimal"/>
      <w:lvlText w:val="%7."/>
      <w:lvlJc w:val="left"/>
      <w:pPr>
        <w:ind w:left="338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8" w:hanging="480"/>
      </w:pPr>
    </w:lvl>
    <w:lvl w:ilvl="8" w:tplc="0409001B" w:tentative="1">
      <w:start w:val="1"/>
      <w:numFmt w:val="lowerRoman"/>
      <w:lvlText w:val="%9."/>
      <w:lvlJc w:val="right"/>
      <w:pPr>
        <w:ind w:left="4348" w:hanging="480"/>
      </w:pPr>
    </w:lvl>
  </w:abstractNum>
  <w:abstractNum w:abstractNumId="4" w15:restartNumberingAfterBreak="0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346B29DB"/>
    <w:multiLevelType w:val="hybridMultilevel"/>
    <w:tmpl w:val="F03A826E"/>
    <w:lvl w:ilvl="0" w:tplc="4DB6ACF8">
      <w:start w:val="1"/>
      <w:numFmt w:val="taiwaneseCountingThousand"/>
      <w:lvlText w:val="%1、"/>
      <w:lvlJc w:val="left"/>
      <w:pPr>
        <w:ind w:left="1405" w:hanging="720"/>
      </w:pPr>
      <w:rPr>
        <w:rFonts w:ascii="標楷體" w:eastAsia="標楷體" w:hAnsi="標楷體" w:cstheme="minorBidi"/>
      </w:rPr>
    </w:lvl>
    <w:lvl w:ilvl="1" w:tplc="04090019" w:tentative="1">
      <w:start w:val="1"/>
      <w:numFmt w:val="ideographTraditional"/>
      <w:lvlText w:val="%2、"/>
      <w:lvlJc w:val="left"/>
      <w:pPr>
        <w:ind w:left="1645" w:hanging="480"/>
      </w:pPr>
    </w:lvl>
    <w:lvl w:ilvl="2" w:tplc="0409001B" w:tentative="1">
      <w:start w:val="1"/>
      <w:numFmt w:val="lowerRoman"/>
      <w:lvlText w:val="%3."/>
      <w:lvlJc w:val="right"/>
      <w:pPr>
        <w:ind w:left="2125" w:hanging="480"/>
      </w:pPr>
    </w:lvl>
    <w:lvl w:ilvl="3" w:tplc="0409000F" w:tentative="1">
      <w:start w:val="1"/>
      <w:numFmt w:val="decimal"/>
      <w:lvlText w:val="%4."/>
      <w:lvlJc w:val="left"/>
      <w:pPr>
        <w:ind w:left="26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85" w:hanging="480"/>
      </w:pPr>
    </w:lvl>
    <w:lvl w:ilvl="5" w:tplc="0409001B" w:tentative="1">
      <w:start w:val="1"/>
      <w:numFmt w:val="lowerRoman"/>
      <w:lvlText w:val="%6."/>
      <w:lvlJc w:val="right"/>
      <w:pPr>
        <w:ind w:left="3565" w:hanging="480"/>
      </w:pPr>
    </w:lvl>
    <w:lvl w:ilvl="6" w:tplc="0409000F" w:tentative="1">
      <w:start w:val="1"/>
      <w:numFmt w:val="decimal"/>
      <w:lvlText w:val="%7."/>
      <w:lvlJc w:val="left"/>
      <w:pPr>
        <w:ind w:left="40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25" w:hanging="480"/>
      </w:pPr>
    </w:lvl>
    <w:lvl w:ilvl="8" w:tplc="0409001B" w:tentative="1">
      <w:start w:val="1"/>
      <w:numFmt w:val="lowerRoman"/>
      <w:lvlText w:val="%9."/>
      <w:lvlJc w:val="right"/>
      <w:pPr>
        <w:ind w:left="5005" w:hanging="480"/>
      </w:pPr>
    </w:lvl>
  </w:abstractNum>
  <w:abstractNum w:abstractNumId="6" w15:restartNumberingAfterBreak="0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7" w15:restartNumberingAfterBreak="0">
    <w:nsid w:val="4AB65FAE"/>
    <w:multiLevelType w:val="hybridMultilevel"/>
    <w:tmpl w:val="D2AA6792"/>
    <w:lvl w:ilvl="0" w:tplc="F98AB12E">
      <w:start w:val="5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115442749">
    <w:abstractNumId w:val="5"/>
  </w:num>
  <w:num w:numId="2" w16cid:durableId="333607773">
    <w:abstractNumId w:val="6"/>
  </w:num>
  <w:num w:numId="3" w16cid:durableId="2112772158">
    <w:abstractNumId w:val="4"/>
  </w:num>
  <w:num w:numId="4" w16cid:durableId="490101674">
    <w:abstractNumId w:val="8"/>
  </w:num>
  <w:num w:numId="5" w16cid:durableId="581572663">
    <w:abstractNumId w:val="0"/>
  </w:num>
  <w:num w:numId="6" w16cid:durableId="267783808">
    <w:abstractNumId w:val="9"/>
  </w:num>
  <w:num w:numId="7" w16cid:durableId="1967004250">
    <w:abstractNumId w:val="2"/>
  </w:num>
  <w:num w:numId="8" w16cid:durableId="1305089503">
    <w:abstractNumId w:val="7"/>
  </w:num>
  <w:num w:numId="9" w16cid:durableId="1825390750">
    <w:abstractNumId w:val="1"/>
  </w:num>
  <w:num w:numId="10" w16cid:durableId="16547936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5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28D"/>
    <w:rsid w:val="0000109C"/>
    <w:rsid w:val="00002536"/>
    <w:rsid w:val="00002671"/>
    <w:rsid w:val="0000317D"/>
    <w:rsid w:val="00003400"/>
    <w:rsid w:val="0000475B"/>
    <w:rsid w:val="00006F6F"/>
    <w:rsid w:val="00007205"/>
    <w:rsid w:val="000077BB"/>
    <w:rsid w:val="00010ED3"/>
    <w:rsid w:val="0001204A"/>
    <w:rsid w:val="00012724"/>
    <w:rsid w:val="00012E1B"/>
    <w:rsid w:val="00013D5D"/>
    <w:rsid w:val="000143BA"/>
    <w:rsid w:val="00016484"/>
    <w:rsid w:val="0002029E"/>
    <w:rsid w:val="00021642"/>
    <w:rsid w:val="00021EAD"/>
    <w:rsid w:val="0002211F"/>
    <w:rsid w:val="000223A9"/>
    <w:rsid w:val="00023E44"/>
    <w:rsid w:val="00027F41"/>
    <w:rsid w:val="00031029"/>
    <w:rsid w:val="00031BDC"/>
    <w:rsid w:val="00031C70"/>
    <w:rsid w:val="000331D7"/>
    <w:rsid w:val="0003351A"/>
    <w:rsid w:val="00035A2D"/>
    <w:rsid w:val="00037465"/>
    <w:rsid w:val="00040C71"/>
    <w:rsid w:val="00041D35"/>
    <w:rsid w:val="00042301"/>
    <w:rsid w:val="0004240D"/>
    <w:rsid w:val="00043962"/>
    <w:rsid w:val="000444F5"/>
    <w:rsid w:val="0005057D"/>
    <w:rsid w:val="0005098F"/>
    <w:rsid w:val="0005167B"/>
    <w:rsid w:val="000539AC"/>
    <w:rsid w:val="00053D66"/>
    <w:rsid w:val="00053E6F"/>
    <w:rsid w:val="00054C15"/>
    <w:rsid w:val="000550D4"/>
    <w:rsid w:val="00057768"/>
    <w:rsid w:val="000609EC"/>
    <w:rsid w:val="00060A6C"/>
    <w:rsid w:val="00060B88"/>
    <w:rsid w:val="00061302"/>
    <w:rsid w:val="00064CE4"/>
    <w:rsid w:val="00065181"/>
    <w:rsid w:val="00066D09"/>
    <w:rsid w:val="0006726A"/>
    <w:rsid w:val="00070D12"/>
    <w:rsid w:val="00073C8F"/>
    <w:rsid w:val="00076C20"/>
    <w:rsid w:val="00080DCF"/>
    <w:rsid w:val="00081348"/>
    <w:rsid w:val="00081E09"/>
    <w:rsid w:val="000839B7"/>
    <w:rsid w:val="000856C6"/>
    <w:rsid w:val="000858CA"/>
    <w:rsid w:val="00085B5A"/>
    <w:rsid w:val="00085E05"/>
    <w:rsid w:val="00086A1C"/>
    <w:rsid w:val="000917FC"/>
    <w:rsid w:val="00092CAD"/>
    <w:rsid w:val="00094420"/>
    <w:rsid w:val="00094868"/>
    <w:rsid w:val="000948A0"/>
    <w:rsid w:val="000957D9"/>
    <w:rsid w:val="00097777"/>
    <w:rsid w:val="00097F3F"/>
    <w:rsid w:val="000A1FD0"/>
    <w:rsid w:val="000A23C9"/>
    <w:rsid w:val="000A3F42"/>
    <w:rsid w:val="000A43D2"/>
    <w:rsid w:val="000A48AA"/>
    <w:rsid w:val="000A6F9F"/>
    <w:rsid w:val="000A7745"/>
    <w:rsid w:val="000B025F"/>
    <w:rsid w:val="000B0F62"/>
    <w:rsid w:val="000B17B3"/>
    <w:rsid w:val="000B3C97"/>
    <w:rsid w:val="000B57BF"/>
    <w:rsid w:val="000B5C16"/>
    <w:rsid w:val="000B67B4"/>
    <w:rsid w:val="000B6E52"/>
    <w:rsid w:val="000C01EC"/>
    <w:rsid w:val="000C04DC"/>
    <w:rsid w:val="000C09EC"/>
    <w:rsid w:val="000C0CA0"/>
    <w:rsid w:val="000C3248"/>
    <w:rsid w:val="000C5624"/>
    <w:rsid w:val="000C5A2D"/>
    <w:rsid w:val="000C6613"/>
    <w:rsid w:val="000D15B3"/>
    <w:rsid w:val="000D26CA"/>
    <w:rsid w:val="000D4C46"/>
    <w:rsid w:val="000D5E51"/>
    <w:rsid w:val="000D65B3"/>
    <w:rsid w:val="000E164C"/>
    <w:rsid w:val="000E314A"/>
    <w:rsid w:val="000E48DC"/>
    <w:rsid w:val="000E49AE"/>
    <w:rsid w:val="000E53D8"/>
    <w:rsid w:val="000F2FDF"/>
    <w:rsid w:val="000F5375"/>
    <w:rsid w:val="000F5A50"/>
    <w:rsid w:val="000F6D2C"/>
    <w:rsid w:val="00100BD1"/>
    <w:rsid w:val="00102062"/>
    <w:rsid w:val="00102EB4"/>
    <w:rsid w:val="001036D2"/>
    <w:rsid w:val="00104544"/>
    <w:rsid w:val="00105659"/>
    <w:rsid w:val="0010670A"/>
    <w:rsid w:val="00106882"/>
    <w:rsid w:val="0010693D"/>
    <w:rsid w:val="001104E4"/>
    <w:rsid w:val="001111AA"/>
    <w:rsid w:val="00117034"/>
    <w:rsid w:val="001171BE"/>
    <w:rsid w:val="00120AB3"/>
    <w:rsid w:val="00121023"/>
    <w:rsid w:val="0012195F"/>
    <w:rsid w:val="001220A0"/>
    <w:rsid w:val="001220CA"/>
    <w:rsid w:val="001229DA"/>
    <w:rsid w:val="00123BEA"/>
    <w:rsid w:val="0012720B"/>
    <w:rsid w:val="00130EF6"/>
    <w:rsid w:val="00131CDA"/>
    <w:rsid w:val="001329FD"/>
    <w:rsid w:val="00133512"/>
    <w:rsid w:val="00137FF0"/>
    <w:rsid w:val="00140F1F"/>
    <w:rsid w:val="00141141"/>
    <w:rsid w:val="001418B4"/>
    <w:rsid w:val="001423B6"/>
    <w:rsid w:val="001431E4"/>
    <w:rsid w:val="00143F06"/>
    <w:rsid w:val="00145569"/>
    <w:rsid w:val="0015096E"/>
    <w:rsid w:val="001518AF"/>
    <w:rsid w:val="00152C20"/>
    <w:rsid w:val="001536AE"/>
    <w:rsid w:val="00153B3C"/>
    <w:rsid w:val="00154DA6"/>
    <w:rsid w:val="0015518F"/>
    <w:rsid w:val="001561FC"/>
    <w:rsid w:val="00156F61"/>
    <w:rsid w:val="00157D96"/>
    <w:rsid w:val="0016057E"/>
    <w:rsid w:val="00160CBB"/>
    <w:rsid w:val="0018218E"/>
    <w:rsid w:val="00183758"/>
    <w:rsid w:val="00184BEB"/>
    <w:rsid w:val="00184DED"/>
    <w:rsid w:val="001852AD"/>
    <w:rsid w:val="0018567A"/>
    <w:rsid w:val="001858DC"/>
    <w:rsid w:val="001872BA"/>
    <w:rsid w:val="001877A1"/>
    <w:rsid w:val="001900DF"/>
    <w:rsid w:val="00191A1A"/>
    <w:rsid w:val="00191F27"/>
    <w:rsid w:val="00192803"/>
    <w:rsid w:val="001942D5"/>
    <w:rsid w:val="001A0B6D"/>
    <w:rsid w:val="001A2719"/>
    <w:rsid w:val="001A4206"/>
    <w:rsid w:val="001A57F9"/>
    <w:rsid w:val="001A798F"/>
    <w:rsid w:val="001B329D"/>
    <w:rsid w:val="001B4240"/>
    <w:rsid w:val="001B725D"/>
    <w:rsid w:val="001C15C4"/>
    <w:rsid w:val="001C2AEF"/>
    <w:rsid w:val="001C326A"/>
    <w:rsid w:val="001C4CCF"/>
    <w:rsid w:val="001C51D4"/>
    <w:rsid w:val="001C7CA5"/>
    <w:rsid w:val="001D048F"/>
    <w:rsid w:val="001D071E"/>
    <w:rsid w:val="001D1407"/>
    <w:rsid w:val="001D3B9B"/>
    <w:rsid w:val="001D5B2D"/>
    <w:rsid w:val="001D6D14"/>
    <w:rsid w:val="001D75E7"/>
    <w:rsid w:val="001D7CF7"/>
    <w:rsid w:val="001E3C5C"/>
    <w:rsid w:val="001E3D99"/>
    <w:rsid w:val="001E3FB1"/>
    <w:rsid w:val="001E669D"/>
    <w:rsid w:val="001F0377"/>
    <w:rsid w:val="001F0531"/>
    <w:rsid w:val="001F095E"/>
    <w:rsid w:val="001F0B47"/>
    <w:rsid w:val="001F36B1"/>
    <w:rsid w:val="001F4B0B"/>
    <w:rsid w:val="001F691D"/>
    <w:rsid w:val="00200AE4"/>
    <w:rsid w:val="00200B8A"/>
    <w:rsid w:val="00201BE8"/>
    <w:rsid w:val="00202FEE"/>
    <w:rsid w:val="002036F0"/>
    <w:rsid w:val="00203CBF"/>
    <w:rsid w:val="002043AC"/>
    <w:rsid w:val="00205E91"/>
    <w:rsid w:val="00207FBC"/>
    <w:rsid w:val="0021027D"/>
    <w:rsid w:val="0021216F"/>
    <w:rsid w:val="00213148"/>
    <w:rsid w:val="002131E9"/>
    <w:rsid w:val="00215AC9"/>
    <w:rsid w:val="0021755F"/>
    <w:rsid w:val="00220D03"/>
    <w:rsid w:val="00221D2D"/>
    <w:rsid w:val="00222AB3"/>
    <w:rsid w:val="00226167"/>
    <w:rsid w:val="00230D4B"/>
    <w:rsid w:val="00230FE2"/>
    <w:rsid w:val="00231228"/>
    <w:rsid w:val="002316E0"/>
    <w:rsid w:val="0023189F"/>
    <w:rsid w:val="00232A60"/>
    <w:rsid w:val="00232CCF"/>
    <w:rsid w:val="00232CFA"/>
    <w:rsid w:val="002360E5"/>
    <w:rsid w:val="00236AA2"/>
    <w:rsid w:val="00236EA5"/>
    <w:rsid w:val="0023769E"/>
    <w:rsid w:val="00242FBF"/>
    <w:rsid w:val="002515BF"/>
    <w:rsid w:val="002518BB"/>
    <w:rsid w:val="00251C78"/>
    <w:rsid w:val="0025278E"/>
    <w:rsid w:val="00252CDD"/>
    <w:rsid w:val="0025560D"/>
    <w:rsid w:val="00255EFE"/>
    <w:rsid w:val="002616A8"/>
    <w:rsid w:val="0026285E"/>
    <w:rsid w:val="002634D0"/>
    <w:rsid w:val="00263C39"/>
    <w:rsid w:val="002659E6"/>
    <w:rsid w:val="0027106F"/>
    <w:rsid w:val="00274170"/>
    <w:rsid w:val="002769A2"/>
    <w:rsid w:val="00277CDC"/>
    <w:rsid w:val="0028081F"/>
    <w:rsid w:val="00283593"/>
    <w:rsid w:val="0028422D"/>
    <w:rsid w:val="00285D2A"/>
    <w:rsid w:val="0029081B"/>
    <w:rsid w:val="0029146B"/>
    <w:rsid w:val="0029159B"/>
    <w:rsid w:val="002920AA"/>
    <w:rsid w:val="002921D9"/>
    <w:rsid w:val="002921F7"/>
    <w:rsid w:val="0029310B"/>
    <w:rsid w:val="00293894"/>
    <w:rsid w:val="00294801"/>
    <w:rsid w:val="002968B2"/>
    <w:rsid w:val="002971A8"/>
    <w:rsid w:val="002A63FA"/>
    <w:rsid w:val="002A6B47"/>
    <w:rsid w:val="002B0A36"/>
    <w:rsid w:val="002B1B5E"/>
    <w:rsid w:val="002B1D01"/>
    <w:rsid w:val="002B2F63"/>
    <w:rsid w:val="002B6926"/>
    <w:rsid w:val="002C0FAF"/>
    <w:rsid w:val="002C56C4"/>
    <w:rsid w:val="002C7950"/>
    <w:rsid w:val="002C7AC8"/>
    <w:rsid w:val="002D0003"/>
    <w:rsid w:val="002D0A71"/>
    <w:rsid w:val="002D1DDA"/>
    <w:rsid w:val="002D2803"/>
    <w:rsid w:val="002D57EA"/>
    <w:rsid w:val="002D631A"/>
    <w:rsid w:val="002D651F"/>
    <w:rsid w:val="002E051B"/>
    <w:rsid w:val="002E0CB6"/>
    <w:rsid w:val="002E2EB0"/>
    <w:rsid w:val="002E3E96"/>
    <w:rsid w:val="002E4157"/>
    <w:rsid w:val="002E7DA3"/>
    <w:rsid w:val="002F0727"/>
    <w:rsid w:val="002F0B88"/>
    <w:rsid w:val="002F193A"/>
    <w:rsid w:val="002F3CC5"/>
    <w:rsid w:val="002F49FD"/>
    <w:rsid w:val="002F64A5"/>
    <w:rsid w:val="002F69FC"/>
    <w:rsid w:val="00300279"/>
    <w:rsid w:val="00302720"/>
    <w:rsid w:val="0030396E"/>
    <w:rsid w:val="003047E8"/>
    <w:rsid w:val="00305383"/>
    <w:rsid w:val="00305FA3"/>
    <w:rsid w:val="0030614E"/>
    <w:rsid w:val="003109B3"/>
    <w:rsid w:val="00310AB5"/>
    <w:rsid w:val="00310BA1"/>
    <w:rsid w:val="003125B3"/>
    <w:rsid w:val="00313A34"/>
    <w:rsid w:val="00313CC9"/>
    <w:rsid w:val="00313D5C"/>
    <w:rsid w:val="00313D77"/>
    <w:rsid w:val="00314A90"/>
    <w:rsid w:val="00314D71"/>
    <w:rsid w:val="0031675E"/>
    <w:rsid w:val="00321128"/>
    <w:rsid w:val="00321538"/>
    <w:rsid w:val="00326B84"/>
    <w:rsid w:val="0033180F"/>
    <w:rsid w:val="0033644C"/>
    <w:rsid w:val="00336560"/>
    <w:rsid w:val="003371B2"/>
    <w:rsid w:val="003377D1"/>
    <w:rsid w:val="00337C6D"/>
    <w:rsid w:val="00337DBF"/>
    <w:rsid w:val="00337F55"/>
    <w:rsid w:val="0034044A"/>
    <w:rsid w:val="0034257B"/>
    <w:rsid w:val="003431B3"/>
    <w:rsid w:val="003439E7"/>
    <w:rsid w:val="00344F10"/>
    <w:rsid w:val="00351A22"/>
    <w:rsid w:val="0035200F"/>
    <w:rsid w:val="003520CF"/>
    <w:rsid w:val="00354567"/>
    <w:rsid w:val="00355419"/>
    <w:rsid w:val="00355F53"/>
    <w:rsid w:val="00363A1A"/>
    <w:rsid w:val="0036584F"/>
    <w:rsid w:val="0036623D"/>
    <w:rsid w:val="00372A05"/>
    <w:rsid w:val="00373F25"/>
    <w:rsid w:val="003740FC"/>
    <w:rsid w:val="00375D58"/>
    <w:rsid w:val="00377463"/>
    <w:rsid w:val="00381536"/>
    <w:rsid w:val="003817F6"/>
    <w:rsid w:val="00381B72"/>
    <w:rsid w:val="00382D39"/>
    <w:rsid w:val="00383D0D"/>
    <w:rsid w:val="00386443"/>
    <w:rsid w:val="00391EA2"/>
    <w:rsid w:val="00392D25"/>
    <w:rsid w:val="00393FEA"/>
    <w:rsid w:val="003946E0"/>
    <w:rsid w:val="00395E7E"/>
    <w:rsid w:val="0039631A"/>
    <w:rsid w:val="00396CC2"/>
    <w:rsid w:val="003A0158"/>
    <w:rsid w:val="003A0FC1"/>
    <w:rsid w:val="003A3327"/>
    <w:rsid w:val="003A5938"/>
    <w:rsid w:val="003A5E27"/>
    <w:rsid w:val="003A7CC9"/>
    <w:rsid w:val="003B02A6"/>
    <w:rsid w:val="003B2E52"/>
    <w:rsid w:val="003B336F"/>
    <w:rsid w:val="003B501D"/>
    <w:rsid w:val="003B58BA"/>
    <w:rsid w:val="003B5ED2"/>
    <w:rsid w:val="003B60AD"/>
    <w:rsid w:val="003C50A9"/>
    <w:rsid w:val="003C51FE"/>
    <w:rsid w:val="003C54F2"/>
    <w:rsid w:val="003D0CB0"/>
    <w:rsid w:val="003D18EF"/>
    <w:rsid w:val="003D20BE"/>
    <w:rsid w:val="003D234C"/>
    <w:rsid w:val="003D2360"/>
    <w:rsid w:val="003D25E7"/>
    <w:rsid w:val="003D748C"/>
    <w:rsid w:val="003E031D"/>
    <w:rsid w:val="003E0EA6"/>
    <w:rsid w:val="003E161F"/>
    <w:rsid w:val="003E1AD4"/>
    <w:rsid w:val="003E1DB9"/>
    <w:rsid w:val="003E2AFB"/>
    <w:rsid w:val="003E3B86"/>
    <w:rsid w:val="003E5D4A"/>
    <w:rsid w:val="003E65B8"/>
    <w:rsid w:val="003F07D7"/>
    <w:rsid w:val="003F21E0"/>
    <w:rsid w:val="003F2B93"/>
    <w:rsid w:val="003F30AE"/>
    <w:rsid w:val="003F497D"/>
    <w:rsid w:val="003F618D"/>
    <w:rsid w:val="003F759D"/>
    <w:rsid w:val="003F7DDD"/>
    <w:rsid w:val="00401881"/>
    <w:rsid w:val="00402CE5"/>
    <w:rsid w:val="00403E5F"/>
    <w:rsid w:val="00405F8A"/>
    <w:rsid w:val="004064AD"/>
    <w:rsid w:val="00406A1D"/>
    <w:rsid w:val="00411C35"/>
    <w:rsid w:val="00411EA6"/>
    <w:rsid w:val="00412676"/>
    <w:rsid w:val="0041313A"/>
    <w:rsid w:val="00413267"/>
    <w:rsid w:val="004152BC"/>
    <w:rsid w:val="00415468"/>
    <w:rsid w:val="0041724B"/>
    <w:rsid w:val="0042050C"/>
    <w:rsid w:val="004218E7"/>
    <w:rsid w:val="004219D7"/>
    <w:rsid w:val="004221A1"/>
    <w:rsid w:val="004251DE"/>
    <w:rsid w:val="00425F50"/>
    <w:rsid w:val="00426803"/>
    <w:rsid w:val="00427F63"/>
    <w:rsid w:val="00432DC8"/>
    <w:rsid w:val="00435350"/>
    <w:rsid w:val="00436ED7"/>
    <w:rsid w:val="004371DF"/>
    <w:rsid w:val="00437E82"/>
    <w:rsid w:val="00440C41"/>
    <w:rsid w:val="00441F12"/>
    <w:rsid w:val="00443AAA"/>
    <w:rsid w:val="00445316"/>
    <w:rsid w:val="004455A2"/>
    <w:rsid w:val="00445867"/>
    <w:rsid w:val="00445F71"/>
    <w:rsid w:val="00450747"/>
    <w:rsid w:val="00451EF8"/>
    <w:rsid w:val="00453363"/>
    <w:rsid w:val="00453DFF"/>
    <w:rsid w:val="00454D0F"/>
    <w:rsid w:val="00456C2A"/>
    <w:rsid w:val="00464E25"/>
    <w:rsid w:val="00465150"/>
    <w:rsid w:val="004653FF"/>
    <w:rsid w:val="004660F5"/>
    <w:rsid w:val="00466EB3"/>
    <w:rsid w:val="00467B9F"/>
    <w:rsid w:val="00467E43"/>
    <w:rsid w:val="00470378"/>
    <w:rsid w:val="00471803"/>
    <w:rsid w:val="00474B72"/>
    <w:rsid w:val="00475B60"/>
    <w:rsid w:val="004806A3"/>
    <w:rsid w:val="0048082E"/>
    <w:rsid w:val="004821B0"/>
    <w:rsid w:val="0048239A"/>
    <w:rsid w:val="00485A5B"/>
    <w:rsid w:val="00486C5C"/>
    <w:rsid w:val="00487F8B"/>
    <w:rsid w:val="0049128A"/>
    <w:rsid w:val="004937E6"/>
    <w:rsid w:val="004943D1"/>
    <w:rsid w:val="00494E84"/>
    <w:rsid w:val="004A3846"/>
    <w:rsid w:val="004A4C47"/>
    <w:rsid w:val="004A5C89"/>
    <w:rsid w:val="004B12E0"/>
    <w:rsid w:val="004B1623"/>
    <w:rsid w:val="004B231F"/>
    <w:rsid w:val="004B3973"/>
    <w:rsid w:val="004B467A"/>
    <w:rsid w:val="004B550B"/>
    <w:rsid w:val="004B7B6F"/>
    <w:rsid w:val="004C01DB"/>
    <w:rsid w:val="004C0233"/>
    <w:rsid w:val="004C1E19"/>
    <w:rsid w:val="004C23FD"/>
    <w:rsid w:val="004C6118"/>
    <w:rsid w:val="004C6923"/>
    <w:rsid w:val="004C7EC7"/>
    <w:rsid w:val="004D0261"/>
    <w:rsid w:val="004D1757"/>
    <w:rsid w:val="004D3542"/>
    <w:rsid w:val="004D3F19"/>
    <w:rsid w:val="004D5F3F"/>
    <w:rsid w:val="004D6C8A"/>
    <w:rsid w:val="004D78B1"/>
    <w:rsid w:val="004E0593"/>
    <w:rsid w:val="004E06D8"/>
    <w:rsid w:val="004E2998"/>
    <w:rsid w:val="004E4237"/>
    <w:rsid w:val="004E4F50"/>
    <w:rsid w:val="004E59DE"/>
    <w:rsid w:val="004E63A9"/>
    <w:rsid w:val="004F0D75"/>
    <w:rsid w:val="004F146B"/>
    <w:rsid w:val="004F20B7"/>
    <w:rsid w:val="004F4ADB"/>
    <w:rsid w:val="004F5A7C"/>
    <w:rsid w:val="004F6786"/>
    <w:rsid w:val="004F7D6A"/>
    <w:rsid w:val="00501A96"/>
    <w:rsid w:val="00502AFC"/>
    <w:rsid w:val="00503B47"/>
    <w:rsid w:val="00504159"/>
    <w:rsid w:val="0050569A"/>
    <w:rsid w:val="00506653"/>
    <w:rsid w:val="005104BB"/>
    <w:rsid w:val="00511288"/>
    <w:rsid w:val="0051191B"/>
    <w:rsid w:val="005123C3"/>
    <w:rsid w:val="00513ED6"/>
    <w:rsid w:val="00515E7A"/>
    <w:rsid w:val="005175CB"/>
    <w:rsid w:val="0052206D"/>
    <w:rsid w:val="00524A00"/>
    <w:rsid w:val="0052500C"/>
    <w:rsid w:val="00526D11"/>
    <w:rsid w:val="005273A1"/>
    <w:rsid w:val="00527A09"/>
    <w:rsid w:val="0053158F"/>
    <w:rsid w:val="005335D6"/>
    <w:rsid w:val="00534030"/>
    <w:rsid w:val="0053589C"/>
    <w:rsid w:val="005375CE"/>
    <w:rsid w:val="00540A36"/>
    <w:rsid w:val="00542F6C"/>
    <w:rsid w:val="00545525"/>
    <w:rsid w:val="00545C26"/>
    <w:rsid w:val="00545CA5"/>
    <w:rsid w:val="005536D1"/>
    <w:rsid w:val="00554CFA"/>
    <w:rsid w:val="005551FD"/>
    <w:rsid w:val="0056179C"/>
    <w:rsid w:val="005631E7"/>
    <w:rsid w:val="00563C02"/>
    <w:rsid w:val="00563D03"/>
    <w:rsid w:val="00565B9A"/>
    <w:rsid w:val="0057074D"/>
    <w:rsid w:val="00570838"/>
    <w:rsid w:val="0057127C"/>
    <w:rsid w:val="00571B30"/>
    <w:rsid w:val="00572642"/>
    <w:rsid w:val="005734ED"/>
    <w:rsid w:val="00573612"/>
    <w:rsid w:val="00573E9D"/>
    <w:rsid w:val="00574837"/>
    <w:rsid w:val="00576DDE"/>
    <w:rsid w:val="00577521"/>
    <w:rsid w:val="005806D3"/>
    <w:rsid w:val="005831A9"/>
    <w:rsid w:val="0058329D"/>
    <w:rsid w:val="00587DD0"/>
    <w:rsid w:val="00590D74"/>
    <w:rsid w:val="0059260E"/>
    <w:rsid w:val="00596256"/>
    <w:rsid w:val="005A2717"/>
    <w:rsid w:val="005A2FA5"/>
    <w:rsid w:val="005A3419"/>
    <w:rsid w:val="005A426E"/>
    <w:rsid w:val="005A6270"/>
    <w:rsid w:val="005A6387"/>
    <w:rsid w:val="005B3903"/>
    <w:rsid w:val="005B757D"/>
    <w:rsid w:val="005B7D5D"/>
    <w:rsid w:val="005C041F"/>
    <w:rsid w:val="005C19A9"/>
    <w:rsid w:val="005C1A75"/>
    <w:rsid w:val="005C2B9C"/>
    <w:rsid w:val="005C40BD"/>
    <w:rsid w:val="005C57D4"/>
    <w:rsid w:val="005C5A56"/>
    <w:rsid w:val="005C63EE"/>
    <w:rsid w:val="005D25D5"/>
    <w:rsid w:val="005D3B71"/>
    <w:rsid w:val="005E01EC"/>
    <w:rsid w:val="005E3EE5"/>
    <w:rsid w:val="005E51AC"/>
    <w:rsid w:val="005E5331"/>
    <w:rsid w:val="005E6D18"/>
    <w:rsid w:val="005F2D09"/>
    <w:rsid w:val="005F3981"/>
    <w:rsid w:val="005F3AC9"/>
    <w:rsid w:val="005F3F66"/>
    <w:rsid w:val="005F432A"/>
    <w:rsid w:val="005F4B99"/>
    <w:rsid w:val="005F5B23"/>
    <w:rsid w:val="006013D3"/>
    <w:rsid w:val="006052AC"/>
    <w:rsid w:val="006060AB"/>
    <w:rsid w:val="00607D03"/>
    <w:rsid w:val="00611200"/>
    <w:rsid w:val="00612B73"/>
    <w:rsid w:val="006130F1"/>
    <w:rsid w:val="00615BE3"/>
    <w:rsid w:val="0061663A"/>
    <w:rsid w:val="00616980"/>
    <w:rsid w:val="0062023F"/>
    <w:rsid w:val="00620D03"/>
    <w:rsid w:val="00622B11"/>
    <w:rsid w:val="00622BD8"/>
    <w:rsid w:val="006236CD"/>
    <w:rsid w:val="00626174"/>
    <w:rsid w:val="00630A7C"/>
    <w:rsid w:val="00632D5F"/>
    <w:rsid w:val="00637F7D"/>
    <w:rsid w:val="00641323"/>
    <w:rsid w:val="0064141F"/>
    <w:rsid w:val="006416A1"/>
    <w:rsid w:val="006434AF"/>
    <w:rsid w:val="00643B5B"/>
    <w:rsid w:val="00644B33"/>
    <w:rsid w:val="00644FF0"/>
    <w:rsid w:val="006503B6"/>
    <w:rsid w:val="00650867"/>
    <w:rsid w:val="006508D0"/>
    <w:rsid w:val="00650A9B"/>
    <w:rsid w:val="00652041"/>
    <w:rsid w:val="0066254D"/>
    <w:rsid w:val="00663017"/>
    <w:rsid w:val="00663177"/>
    <w:rsid w:val="00663A24"/>
    <w:rsid w:val="00664872"/>
    <w:rsid w:val="006705AB"/>
    <w:rsid w:val="00672853"/>
    <w:rsid w:val="006736DF"/>
    <w:rsid w:val="00676CE9"/>
    <w:rsid w:val="006772A2"/>
    <w:rsid w:val="006806DA"/>
    <w:rsid w:val="0068196D"/>
    <w:rsid w:val="0068238F"/>
    <w:rsid w:val="00682874"/>
    <w:rsid w:val="006828D5"/>
    <w:rsid w:val="006910AC"/>
    <w:rsid w:val="0069230B"/>
    <w:rsid w:val="00692426"/>
    <w:rsid w:val="006927B0"/>
    <w:rsid w:val="00694D08"/>
    <w:rsid w:val="006954AB"/>
    <w:rsid w:val="00695CB3"/>
    <w:rsid w:val="0069739A"/>
    <w:rsid w:val="006A263C"/>
    <w:rsid w:val="006A2A1E"/>
    <w:rsid w:val="006A3538"/>
    <w:rsid w:val="006A3ECD"/>
    <w:rsid w:val="006A42D8"/>
    <w:rsid w:val="006A43CD"/>
    <w:rsid w:val="006A5687"/>
    <w:rsid w:val="006B00CC"/>
    <w:rsid w:val="006B0279"/>
    <w:rsid w:val="006B0B0A"/>
    <w:rsid w:val="006B16D8"/>
    <w:rsid w:val="006B341F"/>
    <w:rsid w:val="006B4561"/>
    <w:rsid w:val="006B5F80"/>
    <w:rsid w:val="006B6D5F"/>
    <w:rsid w:val="006B6F8A"/>
    <w:rsid w:val="006B78BC"/>
    <w:rsid w:val="006C0AC5"/>
    <w:rsid w:val="006C0E84"/>
    <w:rsid w:val="006C0F2A"/>
    <w:rsid w:val="006C393B"/>
    <w:rsid w:val="006C4F83"/>
    <w:rsid w:val="006C591B"/>
    <w:rsid w:val="006C62F6"/>
    <w:rsid w:val="006D1BAC"/>
    <w:rsid w:val="006D281B"/>
    <w:rsid w:val="006D4EB9"/>
    <w:rsid w:val="006D4EF4"/>
    <w:rsid w:val="006D52F7"/>
    <w:rsid w:val="006D56F1"/>
    <w:rsid w:val="006D59DC"/>
    <w:rsid w:val="006D6B6B"/>
    <w:rsid w:val="006D749A"/>
    <w:rsid w:val="006D778B"/>
    <w:rsid w:val="006E0A8E"/>
    <w:rsid w:val="006E19D1"/>
    <w:rsid w:val="006E302D"/>
    <w:rsid w:val="006E3506"/>
    <w:rsid w:val="006E5266"/>
    <w:rsid w:val="006E6A93"/>
    <w:rsid w:val="006E6C66"/>
    <w:rsid w:val="006F0490"/>
    <w:rsid w:val="006F18FA"/>
    <w:rsid w:val="006F222C"/>
    <w:rsid w:val="006F3F92"/>
    <w:rsid w:val="006F5AD5"/>
    <w:rsid w:val="006F68B8"/>
    <w:rsid w:val="00701B4A"/>
    <w:rsid w:val="007023EB"/>
    <w:rsid w:val="00703427"/>
    <w:rsid w:val="00705AB9"/>
    <w:rsid w:val="00707233"/>
    <w:rsid w:val="007077AC"/>
    <w:rsid w:val="007112F2"/>
    <w:rsid w:val="00712053"/>
    <w:rsid w:val="007153F0"/>
    <w:rsid w:val="00715DDF"/>
    <w:rsid w:val="00715E60"/>
    <w:rsid w:val="0071690E"/>
    <w:rsid w:val="00716CB1"/>
    <w:rsid w:val="00716DB3"/>
    <w:rsid w:val="00720EF6"/>
    <w:rsid w:val="00727D09"/>
    <w:rsid w:val="00730D6D"/>
    <w:rsid w:val="00730E52"/>
    <w:rsid w:val="0073180D"/>
    <w:rsid w:val="00732F10"/>
    <w:rsid w:val="00734479"/>
    <w:rsid w:val="0073462C"/>
    <w:rsid w:val="00734F83"/>
    <w:rsid w:val="007420A3"/>
    <w:rsid w:val="00742ED8"/>
    <w:rsid w:val="0074309B"/>
    <w:rsid w:val="00743454"/>
    <w:rsid w:val="007447E8"/>
    <w:rsid w:val="00751560"/>
    <w:rsid w:val="00754DAC"/>
    <w:rsid w:val="00756CE3"/>
    <w:rsid w:val="00756EA8"/>
    <w:rsid w:val="007604A9"/>
    <w:rsid w:val="00760C55"/>
    <w:rsid w:val="00761600"/>
    <w:rsid w:val="00761AE2"/>
    <w:rsid w:val="00763B2A"/>
    <w:rsid w:val="0076446F"/>
    <w:rsid w:val="00767DF3"/>
    <w:rsid w:val="00772611"/>
    <w:rsid w:val="00772E8A"/>
    <w:rsid w:val="0077324B"/>
    <w:rsid w:val="007735B9"/>
    <w:rsid w:val="00775D99"/>
    <w:rsid w:val="0077606D"/>
    <w:rsid w:val="00776199"/>
    <w:rsid w:val="00776DB6"/>
    <w:rsid w:val="007831EB"/>
    <w:rsid w:val="0078588B"/>
    <w:rsid w:val="007917AC"/>
    <w:rsid w:val="0079295E"/>
    <w:rsid w:val="00797AAC"/>
    <w:rsid w:val="007A01FF"/>
    <w:rsid w:val="007A0A19"/>
    <w:rsid w:val="007A219A"/>
    <w:rsid w:val="007A50E9"/>
    <w:rsid w:val="007A6C11"/>
    <w:rsid w:val="007A7F86"/>
    <w:rsid w:val="007B028D"/>
    <w:rsid w:val="007B0AE2"/>
    <w:rsid w:val="007B2376"/>
    <w:rsid w:val="007B37FA"/>
    <w:rsid w:val="007B3DF6"/>
    <w:rsid w:val="007B5474"/>
    <w:rsid w:val="007B5C5B"/>
    <w:rsid w:val="007B6ACD"/>
    <w:rsid w:val="007B718D"/>
    <w:rsid w:val="007C08E1"/>
    <w:rsid w:val="007C08F2"/>
    <w:rsid w:val="007C452A"/>
    <w:rsid w:val="007C6E6A"/>
    <w:rsid w:val="007C7946"/>
    <w:rsid w:val="007D4CD0"/>
    <w:rsid w:val="007D6635"/>
    <w:rsid w:val="007E0051"/>
    <w:rsid w:val="007E0A30"/>
    <w:rsid w:val="007E1348"/>
    <w:rsid w:val="007E1534"/>
    <w:rsid w:val="007E3CE1"/>
    <w:rsid w:val="007F0102"/>
    <w:rsid w:val="007F1FDB"/>
    <w:rsid w:val="007F3E27"/>
    <w:rsid w:val="007F3EDB"/>
    <w:rsid w:val="007F4819"/>
    <w:rsid w:val="007F5CE8"/>
    <w:rsid w:val="007F7546"/>
    <w:rsid w:val="007F7921"/>
    <w:rsid w:val="0080100B"/>
    <w:rsid w:val="008044E3"/>
    <w:rsid w:val="008047AF"/>
    <w:rsid w:val="008057D8"/>
    <w:rsid w:val="00805B07"/>
    <w:rsid w:val="008062B1"/>
    <w:rsid w:val="00810088"/>
    <w:rsid w:val="0081297C"/>
    <w:rsid w:val="008148A9"/>
    <w:rsid w:val="00820294"/>
    <w:rsid w:val="0082126A"/>
    <w:rsid w:val="0082322D"/>
    <w:rsid w:val="00823691"/>
    <w:rsid w:val="008239A8"/>
    <w:rsid w:val="008276B1"/>
    <w:rsid w:val="00832980"/>
    <w:rsid w:val="0083334A"/>
    <w:rsid w:val="0083397D"/>
    <w:rsid w:val="00837F96"/>
    <w:rsid w:val="00840E84"/>
    <w:rsid w:val="0084137B"/>
    <w:rsid w:val="00842448"/>
    <w:rsid w:val="00843958"/>
    <w:rsid w:val="008451F6"/>
    <w:rsid w:val="0084536F"/>
    <w:rsid w:val="0084560B"/>
    <w:rsid w:val="008502FF"/>
    <w:rsid w:val="0085122A"/>
    <w:rsid w:val="00852637"/>
    <w:rsid w:val="00852B04"/>
    <w:rsid w:val="00856192"/>
    <w:rsid w:val="00857F53"/>
    <w:rsid w:val="0086437F"/>
    <w:rsid w:val="00864994"/>
    <w:rsid w:val="00865256"/>
    <w:rsid w:val="008654DF"/>
    <w:rsid w:val="00866F8E"/>
    <w:rsid w:val="00867490"/>
    <w:rsid w:val="00873CAC"/>
    <w:rsid w:val="0087684E"/>
    <w:rsid w:val="00876E4F"/>
    <w:rsid w:val="00876E65"/>
    <w:rsid w:val="0088225B"/>
    <w:rsid w:val="0088337D"/>
    <w:rsid w:val="008862B5"/>
    <w:rsid w:val="00887574"/>
    <w:rsid w:val="008879CA"/>
    <w:rsid w:val="00892C1D"/>
    <w:rsid w:val="008976CB"/>
    <w:rsid w:val="00897910"/>
    <w:rsid w:val="00897D48"/>
    <w:rsid w:val="008A301F"/>
    <w:rsid w:val="008A421A"/>
    <w:rsid w:val="008A435D"/>
    <w:rsid w:val="008B0F12"/>
    <w:rsid w:val="008B1F04"/>
    <w:rsid w:val="008B2BCB"/>
    <w:rsid w:val="008B6A88"/>
    <w:rsid w:val="008C1FB2"/>
    <w:rsid w:val="008C2181"/>
    <w:rsid w:val="008C3AFC"/>
    <w:rsid w:val="008C48B6"/>
    <w:rsid w:val="008C4A34"/>
    <w:rsid w:val="008C5210"/>
    <w:rsid w:val="008C6523"/>
    <w:rsid w:val="008D06D4"/>
    <w:rsid w:val="008D3622"/>
    <w:rsid w:val="008D3A41"/>
    <w:rsid w:val="008D47B3"/>
    <w:rsid w:val="008D4FAA"/>
    <w:rsid w:val="008E0859"/>
    <w:rsid w:val="008E23CC"/>
    <w:rsid w:val="008E31CB"/>
    <w:rsid w:val="008E4C3E"/>
    <w:rsid w:val="008E51FC"/>
    <w:rsid w:val="008E56E2"/>
    <w:rsid w:val="008E79C4"/>
    <w:rsid w:val="008F3A31"/>
    <w:rsid w:val="008F4F0E"/>
    <w:rsid w:val="00900BB2"/>
    <w:rsid w:val="009040CB"/>
    <w:rsid w:val="009043EF"/>
    <w:rsid w:val="00904663"/>
    <w:rsid w:val="00906536"/>
    <w:rsid w:val="009076C5"/>
    <w:rsid w:val="00910A7F"/>
    <w:rsid w:val="009127D3"/>
    <w:rsid w:val="0091299E"/>
    <w:rsid w:val="00913378"/>
    <w:rsid w:val="00915DF9"/>
    <w:rsid w:val="009163DF"/>
    <w:rsid w:val="00916849"/>
    <w:rsid w:val="009172C7"/>
    <w:rsid w:val="009178E3"/>
    <w:rsid w:val="009205FD"/>
    <w:rsid w:val="009206C2"/>
    <w:rsid w:val="00921B1F"/>
    <w:rsid w:val="0092276D"/>
    <w:rsid w:val="00922A15"/>
    <w:rsid w:val="0092439F"/>
    <w:rsid w:val="00925781"/>
    <w:rsid w:val="00925B4E"/>
    <w:rsid w:val="00925EAC"/>
    <w:rsid w:val="00930138"/>
    <w:rsid w:val="00930CE0"/>
    <w:rsid w:val="00933F25"/>
    <w:rsid w:val="0093485E"/>
    <w:rsid w:val="00934E2F"/>
    <w:rsid w:val="00936182"/>
    <w:rsid w:val="0093699F"/>
    <w:rsid w:val="00940253"/>
    <w:rsid w:val="009434A4"/>
    <w:rsid w:val="00944741"/>
    <w:rsid w:val="0094515D"/>
    <w:rsid w:val="00946DF6"/>
    <w:rsid w:val="00946F0B"/>
    <w:rsid w:val="009472FB"/>
    <w:rsid w:val="009476EC"/>
    <w:rsid w:val="00947B48"/>
    <w:rsid w:val="00947D06"/>
    <w:rsid w:val="00951247"/>
    <w:rsid w:val="009530D9"/>
    <w:rsid w:val="00955122"/>
    <w:rsid w:val="00955755"/>
    <w:rsid w:val="0095681B"/>
    <w:rsid w:val="009579E2"/>
    <w:rsid w:val="00957BAC"/>
    <w:rsid w:val="0096258D"/>
    <w:rsid w:val="009633BF"/>
    <w:rsid w:val="009638C9"/>
    <w:rsid w:val="0096425C"/>
    <w:rsid w:val="00964E9C"/>
    <w:rsid w:val="00965E32"/>
    <w:rsid w:val="0096732B"/>
    <w:rsid w:val="009674BB"/>
    <w:rsid w:val="00970C7C"/>
    <w:rsid w:val="00970E6A"/>
    <w:rsid w:val="009711B1"/>
    <w:rsid w:val="00975F96"/>
    <w:rsid w:val="0097789D"/>
    <w:rsid w:val="0098019D"/>
    <w:rsid w:val="009808B5"/>
    <w:rsid w:val="00980B4C"/>
    <w:rsid w:val="00981203"/>
    <w:rsid w:val="00982B87"/>
    <w:rsid w:val="009837BC"/>
    <w:rsid w:val="00984C04"/>
    <w:rsid w:val="00986EF1"/>
    <w:rsid w:val="009874E5"/>
    <w:rsid w:val="00990E3A"/>
    <w:rsid w:val="009916DF"/>
    <w:rsid w:val="00993F3F"/>
    <w:rsid w:val="009949C7"/>
    <w:rsid w:val="00994B71"/>
    <w:rsid w:val="009962E8"/>
    <w:rsid w:val="009973CA"/>
    <w:rsid w:val="009A02D6"/>
    <w:rsid w:val="009A14CF"/>
    <w:rsid w:val="009A16BF"/>
    <w:rsid w:val="009A1CA0"/>
    <w:rsid w:val="009A299B"/>
    <w:rsid w:val="009A2B73"/>
    <w:rsid w:val="009A2ED6"/>
    <w:rsid w:val="009A5611"/>
    <w:rsid w:val="009A7100"/>
    <w:rsid w:val="009B0759"/>
    <w:rsid w:val="009B0E19"/>
    <w:rsid w:val="009B1114"/>
    <w:rsid w:val="009B6251"/>
    <w:rsid w:val="009B7F06"/>
    <w:rsid w:val="009C13CB"/>
    <w:rsid w:val="009C23C3"/>
    <w:rsid w:val="009C2BD7"/>
    <w:rsid w:val="009C7DDC"/>
    <w:rsid w:val="009D10BE"/>
    <w:rsid w:val="009D1476"/>
    <w:rsid w:val="009D3AC4"/>
    <w:rsid w:val="009D45A6"/>
    <w:rsid w:val="009D5E9A"/>
    <w:rsid w:val="009D6F79"/>
    <w:rsid w:val="009E1E8B"/>
    <w:rsid w:val="009E547A"/>
    <w:rsid w:val="009E7D6C"/>
    <w:rsid w:val="009F0CF5"/>
    <w:rsid w:val="009F0E6F"/>
    <w:rsid w:val="009F2CFC"/>
    <w:rsid w:val="009F527A"/>
    <w:rsid w:val="009F6F95"/>
    <w:rsid w:val="00A01818"/>
    <w:rsid w:val="00A0268C"/>
    <w:rsid w:val="00A02B8A"/>
    <w:rsid w:val="00A057A1"/>
    <w:rsid w:val="00A07081"/>
    <w:rsid w:val="00A074E9"/>
    <w:rsid w:val="00A1137E"/>
    <w:rsid w:val="00A11C0C"/>
    <w:rsid w:val="00A12A20"/>
    <w:rsid w:val="00A134CC"/>
    <w:rsid w:val="00A14244"/>
    <w:rsid w:val="00A15DF3"/>
    <w:rsid w:val="00A1657F"/>
    <w:rsid w:val="00A22C62"/>
    <w:rsid w:val="00A22D7C"/>
    <w:rsid w:val="00A2361E"/>
    <w:rsid w:val="00A24473"/>
    <w:rsid w:val="00A24672"/>
    <w:rsid w:val="00A25030"/>
    <w:rsid w:val="00A3078D"/>
    <w:rsid w:val="00A31E19"/>
    <w:rsid w:val="00A320C8"/>
    <w:rsid w:val="00A352F9"/>
    <w:rsid w:val="00A37B52"/>
    <w:rsid w:val="00A42985"/>
    <w:rsid w:val="00A447E0"/>
    <w:rsid w:val="00A45C6E"/>
    <w:rsid w:val="00A464C0"/>
    <w:rsid w:val="00A47E70"/>
    <w:rsid w:val="00A5279F"/>
    <w:rsid w:val="00A52E9F"/>
    <w:rsid w:val="00A562E4"/>
    <w:rsid w:val="00A57F1C"/>
    <w:rsid w:val="00A61CC5"/>
    <w:rsid w:val="00A6480F"/>
    <w:rsid w:val="00A71630"/>
    <w:rsid w:val="00A71D00"/>
    <w:rsid w:val="00A72E93"/>
    <w:rsid w:val="00A72F6E"/>
    <w:rsid w:val="00A775B5"/>
    <w:rsid w:val="00A80C76"/>
    <w:rsid w:val="00A81C7E"/>
    <w:rsid w:val="00A83973"/>
    <w:rsid w:val="00A86762"/>
    <w:rsid w:val="00A94E94"/>
    <w:rsid w:val="00A95409"/>
    <w:rsid w:val="00A97498"/>
    <w:rsid w:val="00AA0510"/>
    <w:rsid w:val="00AB0EB9"/>
    <w:rsid w:val="00AB2DF8"/>
    <w:rsid w:val="00AB2FF2"/>
    <w:rsid w:val="00AB35DC"/>
    <w:rsid w:val="00AB387C"/>
    <w:rsid w:val="00AB45C5"/>
    <w:rsid w:val="00AB683B"/>
    <w:rsid w:val="00AC4C9F"/>
    <w:rsid w:val="00AC597E"/>
    <w:rsid w:val="00AC66D2"/>
    <w:rsid w:val="00AD026C"/>
    <w:rsid w:val="00AD0E29"/>
    <w:rsid w:val="00AD6365"/>
    <w:rsid w:val="00AD6CF5"/>
    <w:rsid w:val="00AD6D83"/>
    <w:rsid w:val="00AD7554"/>
    <w:rsid w:val="00AE44D5"/>
    <w:rsid w:val="00AE6465"/>
    <w:rsid w:val="00AE6CD5"/>
    <w:rsid w:val="00AE779D"/>
    <w:rsid w:val="00AE7C0C"/>
    <w:rsid w:val="00AE7D24"/>
    <w:rsid w:val="00AF0E2C"/>
    <w:rsid w:val="00AF2A2F"/>
    <w:rsid w:val="00AF345C"/>
    <w:rsid w:val="00AF38B8"/>
    <w:rsid w:val="00AF689C"/>
    <w:rsid w:val="00B03E6F"/>
    <w:rsid w:val="00B0743A"/>
    <w:rsid w:val="00B10047"/>
    <w:rsid w:val="00B12DB5"/>
    <w:rsid w:val="00B15676"/>
    <w:rsid w:val="00B163DB"/>
    <w:rsid w:val="00B21590"/>
    <w:rsid w:val="00B2166A"/>
    <w:rsid w:val="00B21BC5"/>
    <w:rsid w:val="00B22B24"/>
    <w:rsid w:val="00B237AD"/>
    <w:rsid w:val="00B23DAF"/>
    <w:rsid w:val="00B27094"/>
    <w:rsid w:val="00B31787"/>
    <w:rsid w:val="00B31DFE"/>
    <w:rsid w:val="00B353C5"/>
    <w:rsid w:val="00B36C21"/>
    <w:rsid w:val="00B372D4"/>
    <w:rsid w:val="00B40C7C"/>
    <w:rsid w:val="00B414E6"/>
    <w:rsid w:val="00B43A6F"/>
    <w:rsid w:val="00B462F0"/>
    <w:rsid w:val="00B471F0"/>
    <w:rsid w:val="00B50A8D"/>
    <w:rsid w:val="00B5313F"/>
    <w:rsid w:val="00B53BA2"/>
    <w:rsid w:val="00B553CD"/>
    <w:rsid w:val="00B56410"/>
    <w:rsid w:val="00B6416F"/>
    <w:rsid w:val="00B651CD"/>
    <w:rsid w:val="00B6566F"/>
    <w:rsid w:val="00B65F9C"/>
    <w:rsid w:val="00B669CB"/>
    <w:rsid w:val="00B67174"/>
    <w:rsid w:val="00B70A46"/>
    <w:rsid w:val="00B70AEC"/>
    <w:rsid w:val="00B70D39"/>
    <w:rsid w:val="00B72741"/>
    <w:rsid w:val="00B72D2F"/>
    <w:rsid w:val="00B72ECE"/>
    <w:rsid w:val="00B74FD6"/>
    <w:rsid w:val="00B756DB"/>
    <w:rsid w:val="00B7641F"/>
    <w:rsid w:val="00B76CC4"/>
    <w:rsid w:val="00B77CC9"/>
    <w:rsid w:val="00B8305B"/>
    <w:rsid w:val="00B84427"/>
    <w:rsid w:val="00B84C22"/>
    <w:rsid w:val="00B8780A"/>
    <w:rsid w:val="00B91163"/>
    <w:rsid w:val="00B911CF"/>
    <w:rsid w:val="00B92814"/>
    <w:rsid w:val="00B96A4C"/>
    <w:rsid w:val="00BA075A"/>
    <w:rsid w:val="00BA0DF2"/>
    <w:rsid w:val="00BA1FBF"/>
    <w:rsid w:val="00BA534B"/>
    <w:rsid w:val="00BA611D"/>
    <w:rsid w:val="00BA6856"/>
    <w:rsid w:val="00BB30AD"/>
    <w:rsid w:val="00BB3F42"/>
    <w:rsid w:val="00BB51E2"/>
    <w:rsid w:val="00BB5F0F"/>
    <w:rsid w:val="00BB5F29"/>
    <w:rsid w:val="00BB6D44"/>
    <w:rsid w:val="00BC09F3"/>
    <w:rsid w:val="00BC10C1"/>
    <w:rsid w:val="00BC1B42"/>
    <w:rsid w:val="00BC2518"/>
    <w:rsid w:val="00BC290B"/>
    <w:rsid w:val="00BC439A"/>
    <w:rsid w:val="00BC55A1"/>
    <w:rsid w:val="00BC5C9B"/>
    <w:rsid w:val="00BC7A81"/>
    <w:rsid w:val="00BD02AA"/>
    <w:rsid w:val="00BD34A7"/>
    <w:rsid w:val="00BD4A57"/>
    <w:rsid w:val="00BD7F35"/>
    <w:rsid w:val="00BE14E3"/>
    <w:rsid w:val="00BE3E66"/>
    <w:rsid w:val="00BE4BCF"/>
    <w:rsid w:val="00BE5DC8"/>
    <w:rsid w:val="00BE6CB7"/>
    <w:rsid w:val="00BE7942"/>
    <w:rsid w:val="00BF0F54"/>
    <w:rsid w:val="00BF2D71"/>
    <w:rsid w:val="00BF305D"/>
    <w:rsid w:val="00BF478C"/>
    <w:rsid w:val="00C0098A"/>
    <w:rsid w:val="00C025EF"/>
    <w:rsid w:val="00C02952"/>
    <w:rsid w:val="00C03BC1"/>
    <w:rsid w:val="00C075A4"/>
    <w:rsid w:val="00C10D7A"/>
    <w:rsid w:val="00C13D25"/>
    <w:rsid w:val="00C146F6"/>
    <w:rsid w:val="00C15B36"/>
    <w:rsid w:val="00C16137"/>
    <w:rsid w:val="00C1648A"/>
    <w:rsid w:val="00C174A7"/>
    <w:rsid w:val="00C17648"/>
    <w:rsid w:val="00C20965"/>
    <w:rsid w:val="00C216EA"/>
    <w:rsid w:val="00C216EC"/>
    <w:rsid w:val="00C247CD"/>
    <w:rsid w:val="00C248BC"/>
    <w:rsid w:val="00C24ADA"/>
    <w:rsid w:val="00C27D09"/>
    <w:rsid w:val="00C3096F"/>
    <w:rsid w:val="00C31188"/>
    <w:rsid w:val="00C31500"/>
    <w:rsid w:val="00C32D4F"/>
    <w:rsid w:val="00C344A0"/>
    <w:rsid w:val="00C344D2"/>
    <w:rsid w:val="00C36773"/>
    <w:rsid w:val="00C40F18"/>
    <w:rsid w:val="00C41DE8"/>
    <w:rsid w:val="00C41FD9"/>
    <w:rsid w:val="00C42147"/>
    <w:rsid w:val="00C423D7"/>
    <w:rsid w:val="00C424CA"/>
    <w:rsid w:val="00C4387B"/>
    <w:rsid w:val="00C4647E"/>
    <w:rsid w:val="00C53116"/>
    <w:rsid w:val="00C54824"/>
    <w:rsid w:val="00C57D51"/>
    <w:rsid w:val="00C60A31"/>
    <w:rsid w:val="00C60ABB"/>
    <w:rsid w:val="00C62264"/>
    <w:rsid w:val="00C62D4F"/>
    <w:rsid w:val="00C66FEB"/>
    <w:rsid w:val="00C677E8"/>
    <w:rsid w:val="00C67D5B"/>
    <w:rsid w:val="00C7127A"/>
    <w:rsid w:val="00C71761"/>
    <w:rsid w:val="00C71C1A"/>
    <w:rsid w:val="00C73F5A"/>
    <w:rsid w:val="00C746E5"/>
    <w:rsid w:val="00C767F7"/>
    <w:rsid w:val="00C84868"/>
    <w:rsid w:val="00C84C2E"/>
    <w:rsid w:val="00C87EF7"/>
    <w:rsid w:val="00C92117"/>
    <w:rsid w:val="00C931D2"/>
    <w:rsid w:val="00C934B8"/>
    <w:rsid w:val="00C94107"/>
    <w:rsid w:val="00C95888"/>
    <w:rsid w:val="00C9665D"/>
    <w:rsid w:val="00C9783B"/>
    <w:rsid w:val="00CA014F"/>
    <w:rsid w:val="00CA01EA"/>
    <w:rsid w:val="00CA1531"/>
    <w:rsid w:val="00CA22A8"/>
    <w:rsid w:val="00CA5629"/>
    <w:rsid w:val="00CA6432"/>
    <w:rsid w:val="00CB4271"/>
    <w:rsid w:val="00CB4589"/>
    <w:rsid w:val="00CB516D"/>
    <w:rsid w:val="00CB528F"/>
    <w:rsid w:val="00CB545C"/>
    <w:rsid w:val="00CB589A"/>
    <w:rsid w:val="00CB6D25"/>
    <w:rsid w:val="00CB77B6"/>
    <w:rsid w:val="00CC0F88"/>
    <w:rsid w:val="00CC1C3C"/>
    <w:rsid w:val="00CC3848"/>
    <w:rsid w:val="00CC41C7"/>
    <w:rsid w:val="00CC54A5"/>
    <w:rsid w:val="00CC59A7"/>
    <w:rsid w:val="00CC6F13"/>
    <w:rsid w:val="00CC74C3"/>
    <w:rsid w:val="00CD2AFB"/>
    <w:rsid w:val="00CD2D21"/>
    <w:rsid w:val="00CD3CBE"/>
    <w:rsid w:val="00CD4F8B"/>
    <w:rsid w:val="00CD523E"/>
    <w:rsid w:val="00CD76F0"/>
    <w:rsid w:val="00CD7A82"/>
    <w:rsid w:val="00CE02A7"/>
    <w:rsid w:val="00CE1104"/>
    <w:rsid w:val="00CE1EFA"/>
    <w:rsid w:val="00CE32D6"/>
    <w:rsid w:val="00CE793D"/>
    <w:rsid w:val="00CF1642"/>
    <w:rsid w:val="00CF1E16"/>
    <w:rsid w:val="00CF5D99"/>
    <w:rsid w:val="00CF722E"/>
    <w:rsid w:val="00D00E7E"/>
    <w:rsid w:val="00D0275C"/>
    <w:rsid w:val="00D031BD"/>
    <w:rsid w:val="00D03B99"/>
    <w:rsid w:val="00D05122"/>
    <w:rsid w:val="00D058D6"/>
    <w:rsid w:val="00D06301"/>
    <w:rsid w:val="00D0758D"/>
    <w:rsid w:val="00D07F06"/>
    <w:rsid w:val="00D10E02"/>
    <w:rsid w:val="00D13C1C"/>
    <w:rsid w:val="00D13DAE"/>
    <w:rsid w:val="00D16BEB"/>
    <w:rsid w:val="00D175A2"/>
    <w:rsid w:val="00D21F67"/>
    <w:rsid w:val="00D22929"/>
    <w:rsid w:val="00D24AB7"/>
    <w:rsid w:val="00D251F4"/>
    <w:rsid w:val="00D2576B"/>
    <w:rsid w:val="00D3020D"/>
    <w:rsid w:val="00D3025A"/>
    <w:rsid w:val="00D312C7"/>
    <w:rsid w:val="00D31C3F"/>
    <w:rsid w:val="00D34762"/>
    <w:rsid w:val="00D429BD"/>
    <w:rsid w:val="00D43406"/>
    <w:rsid w:val="00D44343"/>
    <w:rsid w:val="00D45138"/>
    <w:rsid w:val="00D468FC"/>
    <w:rsid w:val="00D502AF"/>
    <w:rsid w:val="00D53671"/>
    <w:rsid w:val="00D53DA5"/>
    <w:rsid w:val="00D544BF"/>
    <w:rsid w:val="00D55768"/>
    <w:rsid w:val="00D558AD"/>
    <w:rsid w:val="00D56CC3"/>
    <w:rsid w:val="00D56F32"/>
    <w:rsid w:val="00D62966"/>
    <w:rsid w:val="00D6384C"/>
    <w:rsid w:val="00D64F27"/>
    <w:rsid w:val="00D67A19"/>
    <w:rsid w:val="00D72EC1"/>
    <w:rsid w:val="00D7476A"/>
    <w:rsid w:val="00D84A8E"/>
    <w:rsid w:val="00D86631"/>
    <w:rsid w:val="00D866CB"/>
    <w:rsid w:val="00D87A4B"/>
    <w:rsid w:val="00D910AE"/>
    <w:rsid w:val="00D910BD"/>
    <w:rsid w:val="00D9435D"/>
    <w:rsid w:val="00D94970"/>
    <w:rsid w:val="00D96A37"/>
    <w:rsid w:val="00D96E1B"/>
    <w:rsid w:val="00DA16D5"/>
    <w:rsid w:val="00DA1FB0"/>
    <w:rsid w:val="00DA3D2A"/>
    <w:rsid w:val="00DA5131"/>
    <w:rsid w:val="00DA5DE1"/>
    <w:rsid w:val="00DA6193"/>
    <w:rsid w:val="00DB222C"/>
    <w:rsid w:val="00DB2278"/>
    <w:rsid w:val="00DB5346"/>
    <w:rsid w:val="00DB5FA2"/>
    <w:rsid w:val="00DC038E"/>
    <w:rsid w:val="00DC0C1B"/>
    <w:rsid w:val="00DC1AAF"/>
    <w:rsid w:val="00DC3909"/>
    <w:rsid w:val="00DC5655"/>
    <w:rsid w:val="00DD000E"/>
    <w:rsid w:val="00DD1022"/>
    <w:rsid w:val="00DD32CD"/>
    <w:rsid w:val="00DD33F6"/>
    <w:rsid w:val="00DD627A"/>
    <w:rsid w:val="00DD6672"/>
    <w:rsid w:val="00DE34AB"/>
    <w:rsid w:val="00DE61B2"/>
    <w:rsid w:val="00DF01A8"/>
    <w:rsid w:val="00DF1AE7"/>
    <w:rsid w:val="00DF28E1"/>
    <w:rsid w:val="00DF5316"/>
    <w:rsid w:val="00DF5BE3"/>
    <w:rsid w:val="00E0205B"/>
    <w:rsid w:val="00E03A4D"/>
    <w:rsid w:val="00E0538D"/>
    <w:rsid w:val="00E05C33"/>
    <w:rsid w:val="00E0727E"/>
    <w:rsid w:val="00E14731"/>
    <w:rsid w:val="00E15144"/>
    <w:rsid w:val="00E15E0C"/>
    <w:rsid w:val="00E16830"/>
    <w:rsid w:val="00E16883"/>
    <w:rsid w:val="00E22080"/>
    <w:rsid w:val="00E23651"/>
    <w:rsid w:val="00E244C6"/>
    <w:rsid w:val="00E24BC7"/>
    <w:rsid w:val="00E25DD8"/>
    <w:rsid w:val="00E27F31"/>
    <w:rsid w:val="00E30B8F"/>
    <w:rsid w:val="00E31A52"/>
    <w:rsid w:val="00E34D1B"/>
    <w:rsid w:val="00E3752E"/>
    <w:rsid w:val="00E42986"/>
    <w:rsid w:val="00E4389A"/>
    <w:rsid w:val="00E4458D"/>
    <w:rsid w:val="00E44999"/>
    <w:rsid w:val="00E44B67"/>
    <w:rsid w:val="00E53C98"/>
    <w:rsid w:val="00E600CA"/>
    <w:rsid w:val="00E6112C"/>
    <w:rsid w:val="00E6167C"/>
    <w:rsid w:val="00E66288"/>
    <w:rsid w:val="00E71CCB"/>
    <w:rsid w:val="00E74EA4"/>
    <w:rsid w:val="00E756F3"/>
    <w:rsid w:val="00E75C4F"/>
    <w:rsid w:val="00E761FC"/>
    <w:rsid w:val="00E779E6"/>
    <w:rsid w:val="00E8002F"/>
    <w:rsid w:val="00E801F9"/>
    <w:rsid w:val="00E80FD7"/>
    <w:rsid w:val="00E82768"/>
    <w:rsid w:val="00E82E83"/>
    <w:rsid w:val="00E8324F"/>
    <w:rsid w:val="00E83254"/>
    <w:rsid w:val="00E853A7"/>
    <w:rsid w:val="00E85E77"/>
    <w:rsid w:val="00E87613"/>
    <w:rsid w:val="00E879BB"/>
    <w:rsid w:val="00E90632"/>
    <w:rsid w:val="00E923B8"/>
    <w:rsid w:val="00E92AF7"/>
    <w:rsid w:val="00E93041"/>
    <w:rsid w:val="00E95898"/>
    <w:rsid w:val="00E96095"/>
    <w:rsid w:val="00EA1F9C"/>
    <w:rsid w:val="00EA2F2C"/>
    <w:rsid w:val="00EA38BB"/>
    <w:rsid w:val="00EA3CFA"/>
    <w:rsid w:val="00EA4981"/>
    <w:rsid w:val="00EA5C75"/>
    <w:rsid w:val="00EA7374"/>
    <w:rsid w:val="00EA7E8C"/>
    <w:rsid w:val="00EB1048"/>
    <w:rsid w:val="00EB670C"/>
    <w:rsid w:val="00EB6AC2"/>
    <w:rsid w:val="00EC2C23"/>
    <w:rsid w:val="00EC37AE"/>
    <w:rsid w:val="00EC3E56"/>
    <w:rsid w:val="00EC46AE"/>
    <w:rsid w:val="00EC5F32"/>
    <w:rsid w:val="00EC75B1"/>
    <w:rsid w:val="00EC775F"/>
    <w:rsid w:val="00ED15A4"/>
    <w:rsid w:val="00ED18D5"/>
    <w:rsid w:val="00ED217A"/>
    <w:rsid w:val="00ED5DB3"/>
    <w:rsid w:val="00ED6365"/>
    <w:rsid w:val="00EE1296"/>
    <w:rsid w:val="00EE2678"/>
    <w:rsid w:val="00EE2901"/>
    <w:rsid w:val="00EE2D3C"/>
    <w:rsid w:val="00EE372C"/>
    <w:rsid w:val="00EF0E98"/>
    <w:rsid w:val="00EF1E92"/>
    <w:rsid w:val="00EF2313"/>
    <w:rsid w:val="00EF33CF"/>
    <w:rsid w:val="00EF4ADA"/>
    <w:rsid w:val="00EF540A"/>
    <w:rsid w:val="00EF5C8B"/>
    <w:rsid w:val="00F0019E"/>
    <w:rsid w:val="00F008DD"/>
    <w:rsid w:val="00F00B58"/>
    <w:rsid w:val="00F01A35"/>
    <w:rsid w:val="00F047D6"/>
    <w:rsid w:val="00F04841"/>
    <w:rsid w:val="00F04E93"/>
    <w:rsid w:val="00F0769D"/>
    <w:rsid w:val="00F07FD9"/>
    <w:rsid w:val="00F11F2B"/>
    <w:rsid w:val="00F15CCC"/>
    <w:rsid w:val="00F1711F"/>
    <w:rsid w:val="00F175FD"/>
    <w:rsid w:val="00F17F1D"/>
    <w:rsid w:val="00F2025C"/>
    <w:rsid w:val="00F205E7"/>
    <w:rsid w:val="00F21CB4"/>
    <w:rsid w:val="00F240D2"/>
    <w:rsid w:val="00F26984"/>
    <w:rsid w:val="00F300BB"/>
    <w:rsid w:val="00F3671A"/>
    <w:rsid w:val="00F37851"/>
    <w:rsid w:val="00F37B9E"/>
    <w:rsid w:val="00F401A9"/>
    <w:rsid w:val="00F405F5"/>
    <w:rsid w:val="00F40ACB"/>
    <w:rsid w:val="00F42D36"/>
    <w:rsid w:val="00F42FA7"/>
    <w:rsid w:val="00F4321D"/>
    <w:rsid w:val="00F43336"/>
    <w:rsid w:val="00F43C4B"/>
    <w:rsid w:val="00F4432F"/>
    <w:rsid w:val="00F44808"/>
    <w:rsid w:val="00F44EDF"/>
    <w:rsid w:val="00F50046"/>
    <w:rsid w:val="00F51540"/>
    <w:rsid w:val="00F54B1A"/>
    <w:rsid w:val="00F564D5"/>
    <w:rsid w:val="00F569BB"/>
    <w:rsid w:val="00F61E9A"/>
    <w:rsid w:val="00F62610"/>
    <w:rsid w:val="00F62E45"/>
    <w:rsid w:val="00F641A4"/>
    <w:rsid w:val="00F651F0"/>
    <w:rsid w:val="00F66EC0"/>
    <w:rsid w:val="00F71422"/>
    <w:rsid w:val="00F72342"/>
    <w:rsid w:val="00F7252A"/>
    <w:rsid w:val="00F76C9D"/>
    <w:rsid w:val="00F77C88"/>
    <w:rsid w:val="00F80C4D"/>
    <w:rsid w:val="00F81002"/>
    <w:rsid w:val="00F81C8B"/>
    <w:rsid w:val="00F82AA4"/>
    <w:rsid w:val="00F83931"/>
    <w:rsid w:val="00F866B4"/>
    <w:rsid w:val="00F872B5"/>
    <w:rsid w:val="00F87465"/>
    <w:rsid w:val="00F87F77"/>
    <w:rsid w:val="00F9059B"/>
    <w:rsid w:val="00F95EFC"/>
    <w:rsid w:val="00F976A4"/>
    <w:rsid w:val="00F97DBA"/>
    <w:rsid w:val="00F97E82"/>
    <w:rsid w:val="00FA0DA5"/>
    <w:rsid w:val="00FA0E6C"/>
    <w:rsid w:val="00FA0E84"/>
    <w:rsid w:val="00FA266D"/>
    <w:rsid w:val="00FA3080"/>
    <w:rsid w:val="00FA4DA5"/>
    <w:rsid w:val="00FB04F3"/>
    <w:rsid w:val="00FB1EC4"/>
    <w:rsid w:val="00FB352C"/>
    <w:rsid w:val="00FB41FE"/>
    <w:rsid w:val="00FB43B6"/>
    <w:rsid w:val="00FB52AC"/>
    <w:rsid w:val="00FB54F1"/>
    <w:rsid w:val="00FC066D"/>
    <w:rsid w:val="00FC0DF9"/>
    <w:rsid w:val="00FC24F7"/>
    <w:rsid w:val="00FC4588"/>
    <w:rsid w:val="00FC47B1"/>
    <w:rsid w:val="00FC4A81"/>
    <w:rsid w:val="00FC5D3A"/>
    <w:rsid w:val="00FC6C43"/>
    <w:rsid w:val="00FD042D"/>
    <w:rsid w:val="00FD5744"/>
    <w:rsid w:val="00FD75F0"/>
    <w:rsid w:val="00FE15CA"/>
    <w:rsid w:val="00FE29D1"/>
    <w:rsid w:val="00FE2A61"/>
    <w:rsid w:val="00FE2DD5"/>
    <w:rsid w:val="00FE5418"/>
    <w:rsid w:val="00FE5666"/>
    <w:rsid w:val="00FF1E41"/>
    <w:rsid w:val="00FF230C"/>
    <w:rsid w:val="00FF247A"/>
    <w:rsid w:val="00FF42AD"/>
    <w:rsid w:val="00FF497F"/>
    <w:rsid w:val="00FF7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 w:uiPriority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0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 w:uiPriority="0"/>
    <w:lsdException w:name="Body Text 3" w:semiHidden="1" w:uiPriority="0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 w:uiPriority="0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semiHidden/>
    <w:qFormat/>
    <w:rsid w:val="00202FEE"/>
    <w:pPr>
      <w:keepNext/>
      <w:numPr>
        <w:numId w:val="2"/>
      </w:numPr>
      <w:spacing w:after="120"/>
      <w:jc w:val="center"/>
      <w:outlineLvl w:val="0"/>
    </w:pPr>
    <w:rPr>
      <w:rFonts w:ascii="Arial" w:eastAsia="標楷體" w:hAnsi="Arial" w:cs="Times New Roman"/>
      <w:b/>
      <w:kern w:val="52"/>
      <w:sz w:val="40"/>
      <w:szCs w:val="20"/>
    </w:rPr>
  </w:style>
  <w:style w:type="paragraph" w:styleId="2">
    <w:name w:val="heading 2"/>
    <w:basedOn w:val="a"/>
    <w:next w:val="a"/>
    <w:link w:val="20"/>
    <w:semiHidden/>
    <w:qFormat/>
    <w:rsid w:val="00202FEE"/>
    <w:pPr>
      <w:keepNext/>
      <w:spacing w:after="120"/>
      <w:outlineLvl w:val="1"/>
    </w:pPr>
    <w:rPr>
      <w:rFonts w:ascii="Arial" w:eastAsia="標楷體" w:hAnsi="Arial" w:cs="Times New Roman"/>
      <w:b/>
      <w:sz w:val="36"/>
      <w:szCs w:val="20"/>
    </w:rPr>
  </w:style>
  <w:style w:type="paragraph" w:styleId="3">
    <w:name w:val="heading 3"/>
    <w:basedOn w:val="a"/>
    <w:next w:val="a"/>
    <w:link w:val="30"/>
    <w:semiHidden/>
    <w:qFormat/>
    <w:rsid w:val="00202FEE"/>
    <w:pPr>
      <w:keepNext/>
      <w:spacing w:after="120"/>
      <w:outlineLvl w:val="2"/>
    </w:pPr>
    <w:rPr>
      <w:rFonts w:ascii="Arial" w:eastAsia="標楷體" w:hAnsi="Arial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6060AB"/>
    <w:pPr>
      <w:overflowPunct w:val="0"/>
      <w:spacing w:line="400" w:lineRule="exact"/>
      <w:jc w:val="center"/>
    </w:pPr>
    <w:rPr>
      <w:rFonts w:ascii="標楷體" w:eastAsia="標楷體" w:hAnsi="標楷體"/>
      <w:spacing w:val="20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aliases w:val="頁首 字元 字元,頁首 字元 字元 字元"/>
    <w:basedOn w:val="a"/>
    <w:link w:val="a5"/>
    <w:uiPriority w:val="99"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aliases w:val="頁首 字元 字元 字元1,頁首 字元 字元 字元 字元"/>
    <w:basedOn w:val="a0"/>
    <w:link w:val="a4"/>
    <w:uiPriority w:val="99"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2AA55">
    <w:name w:val="02AA內文第一行空5.5字元"/>
    <w:basedOn w:val="0245"/>
    <w:qFormat/>
    <w:rsid w:val="00720EF6"/>
    <w:pPr>
      <w:ind w:firstLineChars="550" w:firstLine="550"/>
    </w:pPr>
  </w:style>
  <w:style w:type="character" w:customStyle="1" w:styleId="10">
    <w:name w:val="標題 1 字元"/>
    <w:basedOn w:val="a0"/>
    <w:link w:val="1"/>
    <w:semiHidden/>
    <w:rsid w:val="00202FEE"/>
    <w:rPr>
      <w:rFonts w:ascii="Arial" w:eastAsia="標楷體" w:hAnsi="Arial" w:cs="Times New Roman"/>
      <w:b/>
      <w:kern w:val="52"/>
      <w:sz w:val="40"/>
      <w:szCs w:val="20"/>
    </w:rPr>
  </w:style>
  <w:style w:type="character" w:customStyle="1" w:styleId="20">
    <w:name w:val="標題 2 字元"/>
    <w:basedOn w:val="a0"/>
    <w:link w:val="2"/>
    <w:semiHidden/>
    <w:rsid w:val="00202FEE"/>
    <w:rPr>
      <w:rFonts w:ascii="Arial" w:eastAsia="標楷體" w:hAnsi="Arial" w:cs="Times New Roman"/>
      <w:b/>
      <w:sz w:val="36"/>
      <w:szCs w:val="20"/>
    </w:rPr>
  </w:style>
  <w:style w:type="character" w:customStyle="1" w:styleId="30">
    <w:name w:val="標題 3 字元"/>
    <w:basedOn w:val="a0"/>
    <w:link w:val="3"/>
    <w:semiHidden/>
    <w:rsid w:val="00202FEE"/>
    <w:rPr>
      <w:rFonts w:ascii="Arial" w:eastAsia="標楷體" w:hAnsi="Arial" w:cs="Times New Roman"/>
      <w:b/>
      <w:sz w:val="32"/>
      <w:szCs w:val="20"/>
    </w:rPr>
  </w:style>
  <w:style w:type="paragraph" w:styleId="a8">
    <w:name w:val="List Paragraph"/>
    <w:basedOn w:val="a"/>
    <w:uiPriority w:val="34"/>
    <w:semiHidden/>
    <w:qFormat/>
    <w:rsid w:val="00202FEE"/>
    <w:pPr>
      <w:ind w:leftChars="200" w:left="480"/>
    </w:pPr>
  </w:style>
  <w:style w:type="paragraph" w:customStyle="1" w:styleId="PlainText1">
    <w:name w:val="Plain Text1"/>
    <w:basedOn w:val="a"/>
    <w:semiHidden/>
    <w:rsid w:val="00202FEE"/>
    <w:pPr>
      <w:adjustRightInd w:val="0"/>
      <w:textAlignment w:val="baseline"/>
    </w:pPr>
    <w:rPr>
      <w:rFonts w:ascii="細明體" w:eastAsia="細明體" w:hAnsi="Courier New" w:cs="Times New Roman"/>
      <w:sz w:val="30"/>
      <w:szCs w:val="20"/>
    </w:rPr>
  </w:style>
  <w:style w:type="paragraph" w:styleId="Web">
    <w:name w:val="Normal (Web)"/>
    <w:basedOn w:val="a"/>
    <w:uiPriority w:val="99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styleId="a9">
    <w:name w:val="Balloon Text"/>
    <w:basedOn w:val="a"/>
    <w:link w:val="aa"/>
    <w:uiPriority w:val="99"/>
    <w:semiHidden/>
    <w:rsid w:val="00202FE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202FEE"/>
    <w:rPr>
      <w:rFonts w:asciiTheme="majorHAnsi" w:eastAsiaTheme="majorEastAsia" w:hAnsiTheme="majorHAnsi" w:cstheme="majorBidi"/>
      <w:sz w:val="18"/>
      <w:szCs w:val="18"/>
    </w:rPr>
  </w:style>
  <w:style w:type="paragraph" w:customStyle="1" w:styleId="ab">
    <w:name w:val="(一)"/>
    <w:basedOn w:val="a"/>
    <w:semiHidden/>
    <w:rsid w:val="00202FEE"/>
    <w:pPr>
      <w:spacing w:line="460" w:lineRule="exact"/>
      <w:ind w:firstLine="720"/>
      <w:jc w:val="both"/>
    </w:pPr>
    <w:rPr>
      <w:rFonts w:ascii="標楷體" w:eastAsia="標楷體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rsid w:val="00202FE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semiHidden/>
    <w:rsid w:val="00202FEE"/>
    <w:rPr>
      <w:rFonts w:ascii="細明體" w:eastAsia="細明體" w:hAnsi="細明體" w:cs="細明體"/>
      <w:kern w:val="0"/>
    </w:rPr>
  </w:style>
  <w:style w:type="table" w:styleId="ac">
    <w:name w:val="Table Grid"/>
    <w:basedOn w:val="a1"/>
    <w:rsid w:val="00202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註"/>
    <w:basedOn w:val="a"/>
    <w:link w:val="ae"/>
    <w:autoRedefine/>
    <w:semiHidden/>
    <w:rsid w:val="00202FEE"/>
    <w:pPr>
      <w:spacing w:line="240" w:lineRule="exact"/>
      <w:ind w:left="600" w:hangingChars="300" w:hanging="600"/>
      <w:jc w:val="both"/>
    </w:pPr>
    <w:rPr>
      <w:rFonts w:ascii="標楷體" w:eastAsia="標楷體" w:hAnsi="標楷體" w:cs="Times New Roman"/>
      <w:sz w:val="20"/>
      <w:szCs w:val="20"/>
    </w:rPr>
  </w:style>
  <w:style w:type="character" w:customStyle="1" w:styleId="ae">
    <w:name w:val="註 字元"/>
    <w:link w:val="ad"/>
    <w:semiHidden/>
    <w:rsid w:val="00202FEE"/>
    <w:rPr>
      <w:rFonts w:ascii="標楷體" w:eastAsia="標楷體" w:hAnsi="標楷體" w:cs="Times New Roman"/>
      <w:sz w:val="20"/>
      <w:szCs w:val="20"/>
    </w:rPr>
  </w:style>
  <w:style w:type="paragraph" w:customStyle="1" w:styleId="12">
    <w:name w:val="1."/>
    <w:basedOn w:val="a"/>
    <w:autoRedefine/>
    <w:semiHidden/>
    <w:rsid w:val="00202FEE"/>
    <w:pPr>
      <w:spacing w:line="360" w:lineRule="auto"/>
      <w:ind w:firstLineChars="475" w:firstLine="1520"/>
      <w:jc w:val="both"/>
    </w:pPr>
    <w:rPr>
      <w:rFonts w:ascii="標楷體" w:eastAsia="標楷體" w:hAnsi="標楷體" w:cs="Times New Roman"/>
      <w:sz w:val="32"/>
      <w:szCs w:val="32"/>
    </w:rPr>
  </w:style>
  <w:style w:type="paragraph" w:customStyle="1" w:styleId="af">
    <w:name w:val="內文之表頭"/>
    <w:basedOn w:val="a"/>
    <w:semiHidden/>
    <w:rsid w:val="00202FEE"/>
    <w:pPr>
      <w:ind w:leftChars="20" w:left="48" w:rightChars="20" w:right="48"/>
      <w:jc w:val="distribute"/>
    </w:pPr>
    <w:rPr>
      <w:rFonts w:ascii="標楷體" w:eastAsia="標楷體" w:hAnsi="Times New Roman" w:cs="Times New Roman"/>
    </w:rPr>
  </w:style>
  <w:style w:type="paragraph" w:styleId="af0">
    <w:name w:val="Plain Text"/>
    <w:basedOn w:val="a"/>
    <w:link w:val="af1"/>
    <w:semiHidden/>
    <w:rsid w:val="00202FEE"/>
    <w:rPr>
      <w:rFonts w:ascii="細明體" w:eastAsia="細明體" w:hAnsi="Courier New" w:cs="Times New Roman"/>
      <w:szCs w:val="20"/>
    </w:rPr>
  </w:style>
  <w:style w:type="character" w:customStyle="1" w:styleId="af1">
    <w:name w:val="純文字 字元"/>
    <w:basedOn w:val="a0"/>
    <w:link w:val="af0"/>
    <w:semiHidden/>
    <w:rsid w:val="00202FEE"/>
    <w:rPr>
      <w:rFonts w:ascii="細明體" w:eastAsia="細明體" w:hAnsi="Courier New" w:cs="Times New Roman"/>
      <w:szCs w:val="20"/>
    </w:rPr>
  </w:style>
  <w:style w:type="paragraph" w:styleId="af2">
    <w:name w:val="Body Text"/>
    <w:basedOn w:val="a"/>
    <w:link w:val="af3"/>
    <w:semiHidden/>
    <w:rsid w:val="00202FEE"/>
    <w:pPr>
      <w:spacing w:line="360" w:lineRule="exact"/>
      <w:jc w:val="both"/>
    </w:pPr>
    <w:rPr>
      <w:rFonts w:ascii="標楷體" w:eastAsia="標楷體" w:hAnsi="Times New Roman" w:cs="Times New Roman"/>
    </w:rPr>
  </w:style>
  <w:style w:type="character" w:customStyle="1" w:styleId="af3">
    <w:name w:val="本文 字元"/>
    <w:basedOn w:val="a0"/>
    <w:link w:val="af2"/>
    <w:semiHidden/>
    <w:rsid w:val="00202FEE"/>
    <w:rPr>
      <w:rFonts w:ascii="標楷體" w:eastAsia="標楷體" w:hAnsi="Times New Roman" w:cs="Times New Roman"/>
    </w:rPr>
  </w:style>
  <w:style w:type="paragraph" w:customStyle="1" w:styleId="13">
    <w:name w:val="(1)"/>
    <w:basedOn w:val="a"/>
    <w:semiHidden/>
    <w:rsid w:val="00202FEE"/>
    <w:pPr>
      <w:spacing w:line="400" w:lineRule="exact"/>
      <w:ind w:firstLineChars="600" w:firstLine="1440"/>
      <w:jc w:val="both"/>
    </w:pPr>
    <w:rPr>
      <w:rFonts w:ascii="標楷體" w:eastAsia="標楷體" w:hAnsi="Times New Roman" w:cs="Times New Roman"/>
    </w:rPr>
  </w:style>
  <w:style w:type="paragraph" w:customStyle="1" w:styleId="314P">
    <w:name w:val="3_小標_14P_一"/>
    <w:semiHidden/>
    <w:qFormat/>
    <w:rsid w:val="00202FEE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0315">
    <w:name w:val="03_內文1.＿第一行空5字元"/>
    <w:semiHidden/>
    <w:qFormat/>
    <w:rsid w:val="00202FEE"/>
    <w:pPr>
      <w:widowControl w:val="0"/>
      <w:overflowPunct w:val="0"/>
      <w:spacing w:line="400" w:lineRule="exact"/>
      <w:ind w:firstLineChars="500" w:firstLine="500"/>
      <w:jc w:val="both"/>
    </w:pPr>
    <w:rPr>
      <w:rFonts w:ascii="標楷體" w:eastAsia="標楷體" w:hAnsi="標楷體" w:cs="Times New Roman"/>
      <w:szCs w:val="32"/>
    </w:rPr>
  </w:style>
  <w:style w:type="paragraph" w:customStyle="1" w:styleId="14">
    <w:name w:val="1_大標_甲  乙  丙"/>
    <w:semiHidden/>
    <w:qFormat/>
    <w:rsid w:val="00202FEE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</w:rPr>
  </w:style>
  <w:style w:type="paragraph" w:customStyle="1" w:styleId="218P0">
    <w:name w:val="2_中標_18P_丙壹～陸"/>
    <w:semiHidden/>
    <w:qFormat/>
    <w:rsid w:val="00202FE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af4">
    <w:name w:val="小標"/>
    <w:basedOn w:val="a"/>
    <w:semiHidden/>
    <w:rsid w:val="00202FEE"/>
    <w:pPr>
      <w:adjustRightInd w:val="0"/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0411P">
    <w:name w:val="04_內文表中文_11P"/>
    <w:semiHidden/>
    <w:qFormat/>
    <w:rsid w:val="00202FEE"/>
    <w:pPr>
      <w:widowControl w:val="0"/>
      <w:overflowPunct w:val="0"/>
      <w:spacing w:line="320" w:lineRule="exact"/>
    </w:pPr>
    <w:rPr>
      <w:rFonts w:ascii="標楷體" w:eastAsia="標楷體" w:hAnsi="標楷體" w:cs="Times New Roman"/>
      <w:sz w:val="22"/>
    </w:rPr>
  </w:style>
  <w:style w:type="paragraph" w:customStyle="1" w:styleId="416P">
    <w:name w:val="4_表標題_16P"/>
    <w:qFormat/>
    <w:rsid w:val="00202FEE"/>
    <w:pPr>
      <w:spacing w:line="400" w:lineRule="exact"/>
      <w:jc w:val="center"/>
      <w:outlineLvl w:val="0"/>
    </w:pPr>
    <w:rPr>
      <w:rFonts w:ascii="標楷體" w:eastAsia="標楷體" w:hAnsi="標楷體" w:cs="Times New Roman"/>
      <w:spacing w:val="20"/>
      <w:sz w:val="32"/>
      <w:szCs w:val="32"/>
      <w:u w:val="single"/>
    </w:rPr>
  </w:style>
  <w:style w:type="paragraph" w:customStyle="1" w:styleId="af5">
    <w:name w:val="表用_中華民國"/>
    <w:qFormat/>
    <w:rsid w:val="00202FEE"/>
    <w:pPr>
      <w:jc w:val="center"/>
    </w:pPr>
    <w:rPr>
      <w:rFonts w:ascii="標楷體" w:eastAsia="標楷體" w:hAnsi="Times New Roman" w:cs="Times New Roman"/>
      <w:spacing w:val="100"/>
      <w:szCs w:val="20"/>
    </w:rPr>
  </w:style>
  <w:style w:type="paragraph" w:customStyle="1" w:styleId="511P">
    <w:name w:val="5_表格表頭_11P"/>
    <w:semiHidden/>
    <w:qFormat/>
    <w:rsid w:val="00202FEE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paragraph" w:customStyle="1" w:styleId="12P01">
    <w:name w:val="流量表_表側加粗12P 左縮0.1公分"/>
    <w:basedOn w:val="12P"/>
    <w:semiHidden/>
    <w:qFormat/>
    <w:rsid w:val="00202FEE"/>
    <w:pPr>
      <w:ind w:left="0" w:right="0"/>
    </w:pPr>
  </w:style>
  <w:style w:type="paragraph" w:customStyle="1" w:styleId="12P">
    <w:name w:val="表側加粗12P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b/>
      <w:noProof/>
    </w:rPr>
  </w:style>
  <w:style w:type="paragraph" w:customStyle="1" w:styleId="10P04">
    <w:name w:val="損益表_表側10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6">
    <w:name w:val="表格註："/>
    <w:uiPriority w:val="1"/>
    <w:semiHidden/>
    <w:qFormat/>
    <w:rsid w:val="00202FEE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 w:cs="Times New Roman"/>
      <w:sz w:val="20"/>
      <w:szCs w:val="32"/>
    </w:rPr>
  </w:style>
  <w:style w:type="character" w:styleId="af7">
    <w:name w:val="page number"/>
    <w:basedOn w:val="a0"/>
    <w:semiHidden/>
    <w:rsid w:val="00202FEE"/>
  </w:style>
  <w:style w:type="paragraph" w:customStyle="1" w:styleId="af8">
    <w:name w:val="甲、"/>
    <w:basedOn w:val="a"/>
    <w:semiHidden/>
    <w:rsid w:val="00202FEE"/>
    <w:pPr>
      <w:spacing w:afterLines="50" w:after="273"/>
      <w:jc w:val="center"/>
    </w:pPr>
    <w:rPr>
      <w:rFonts w:ascii="標楷體" w:eastAsia="標楷體" w:hAnsi="Times New Roman" w:cs="Times New Roman"/>
      <w:b/>
      <w:sz w:val="40"/>
    </w:rPr>
  </w:style>
  <w:style w:type="paragraph" w:customStyle="1" w:styleId="af9">
    <w:name w:val="表頭"/>
    <w:basedOn w:val="a"/>
    <w:semiHidden/>
    <w:rsid w:val="00202FEE"/>
    <w:pPr>
      <w:spacing w:line="400" w:lineRule="exact"/>
      <w:jc w:val="center"/>
    </w:pPr>
    <w:rPr>
      <w:rFonts w:ascii="標楷體" w:eastAsia="標楷體" w:hAnsi="Times New Roman" w:cs="Times New Roman"/>
      <w:spacing w:val="20"/>
      <w:sz w:val="32"/>
      <w:u w:val="single"/>
    </w:rPr>
  </w:style>
  <w:style w:type="paragraph" w:customStyle="1" w:styleId="afa">
    <w:name w:val="表格分散"/>
    <w:basedOn w:val="a"/>
    <w:semiHidden/>
    <w:rsid w:val="00202FEE"/>
    <w:pPr>
      <w:snapToGrid w:val="0"/>
      <w:ind w:left="57" w:right="57"/>
      <w:jc w:val="distribute"/>
    </w:pPr>
    <w:rPr>
      <w:rFonts w:ascii="標楷體" w:eastAsia="標楷體" w:hAnsi="Times New Roman" w:cs="Times New Roman"/>
      <w:kern w:val="0"/>
      <w:sz w:val="22"/>
    </w:rPr>
  </w:style>
  <w:style w:type="paragraph" w:customStyle="1" w:styleId="afb">
    <w:name w:val="表格靠右"/>
    <w:basedOn w:val="a"/>
    <w:semiHidden/>
    <w:rsid w:val="00202FEE"/>
    <w:pPr>
      <w:ind w:right="28"/>
      <w:jc w:val="right"/>
    </w:pPr>
    <w:rPr>
      <w:rFonts w:ascii="新細明體" w:eastAsia="新細明體" w:hAnsi="Times New Roman" w:cs="Times New Roman"/>
      <w:kern w:val="0"/>
      <w:sz w:val="18"/>
    </w:rPr>
  </w:style>
  <w:style w:type="paragraph" w:customStyle="1" w:styleId="afc">
    <w:name w:val="頁數"/>
    <w:basedOn w:val="a"/>
    <w:semiHidden/>
    <w:rsid w:val="00202FEE"/>
    <w:pPr>
      <w:spacing w:line="400" w:lineRule="exact"/>
      <w:ind w:firstLine="480"/>
      <w:jc w:val="both"/>
    </w:pPr>
    <w:rPr>
      <w:rFonts w:ascii="標楷體" w:eastAsia="標楷體" w:hAnsi="Times New Roman" w:cs="Times New Roman"/>
    </w:rPr>
  </w:style>
  <w:style w:type="paragraph" w:customStyle="1" w:styleId="afd">
    <w:name w:val="內文單位"/>
    <w:basedOn w:val="a"/>
    <w:semiHidden/>
    <w:rsid w:val="00202FEE"/>
    <w:pPr>
      <w:spacing w:afterLines="20" w:after="109" w:line="400" w:lineRule="exact"/>
      <w:ind w:right="28"/>
    </w:pPr>
    <w:rPr>
      <w:rFonts w:ascii="Times New Roman" w:eastAsia="新細明體" w:hAnsi="Times New Roman" w:cs="Times New Roman"/>
      <w:kern w:val="0"/>
    </w:rPr>
  </w:style>
  <w:style w:type="paragraph" w:customStyle="1" w:styleId="afe">
    <w:name w:val="內文之表格"/>
    <w:basedOn w:val="a"/>
    <w:semiHidden/>
    <w:rsid w:val="00202FEE"/>
    <w:pPr>
      <w:ind w:left="28" w:right="28"/>
      <w:jc w:val="both"/>
    </w:pPr>
    <w:rPr>
      <w:rFonts w:ascii="標楷體" w:eastAsia="標楷體" w:hAnsi="Times New Roman" w:cs="Times New Roman"/>
    </w:rPr>
  </w:style>
  <w:style w:type="paragraph" w:styleId="31">
    <w:name w:val="Body Text 3"/>
    <w:basedOn w:val="a"/>
    <w:link w:val="32"/>
    <w:semiHidden/>
    <w:rsid w:val="00202FEE"/>
    <w:pPr>
      <w:spacing w:line="500" w:lineRule="exact"/>
      <w:jc w:val="both"/>
    </w:pPr>
    <w:rPr>
      <w:rFonts w:ascii="標楷體" w:eastAsia="標楷體" w:hAnsi="Times New Roman" w:cs="Times New Roman"/>
      <w:sz w:val="28"/>
    </w:rPr>
  </w:style>
  <w:style w:type="character" w:customStyle="1" w:styleId="32">
    <w:name w:val="本文 3 字元"/>
    <w:basedOn w:val="a0"/>
    <w:link w:val="31"/>
    <w:semiHidden/>
    <w:rsid w:val="00202FEE"/>
    <w:rPr>
      <w:rFonts w:ascii="標楷體" w:eastAsia="標楷體" w:hAnsi="Times New Roman" w:cs="Times New Roman"/>
      <w:sz w:val="28"/>
    </w:rPr>
  </w:style>
  <w:style w:type="paragraph" w:customStyle="1" w:styleId="aff">
    <w:name w:val="表格字"/>
    <w:basedOn w:val="a"/>
    <w:semiHidden/>
    <w:rsid w:val="00202FEE"/>
    <w:pPr>
      <w:spacing w:line="240" w:lineRule="exact"/>
      <w:ind w:left="369" w:right="57" w:hanging="369"/>
      <w:jc w:val="both"/>
    </w:pPr>
    <w:rPr>
      <w:rFonts w:ascii="標楷體" w:eastAsia="標楷體" w:hAnsi="Times New Roman" w:cs="Times New Roman"/>
      <w:sz w:val="20"/>
    </w:rPr>
  </w:style>
  <w:style w:type="paragraph" w:customStyle="1" w:styleId="-A">
    <w:name w:val="註-A"/>
    <w:basedOn w:val="ad"/>
    <w:semiHidden/>
    <w:rsid w:val="00202FEE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202FEE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40"/>
    </w:rPr>
  </w:style>
  <w:style w:type="paragraph" w:customStyle="1" w:styleId="15">
    <w:name w:val="樣式 (1) + 第一行:  5 字元"/>
    <w:basedOn w:val="13"/>
    <w:semiHidden/>
    <w:rsid w:val="00202FEE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202FEE"/>
    <w:pPr>
      <w:spacing w:line="640" w:lineRule="exact"/>
      <w:ind w:firstLine="482"/>
      <w:jc w:val="both"/>
    </w:pPr>
    <w:rPr>
      <w:rFonts w:ascii="標楷體" w:eastAsia="標楷體" w:hAnsi="Times New Roman" w:cs="Times New Roman"/>
    </w:rPr>
  </w:style>
  <w:style w:type="paragraph" w:customStyle="1" w:styleId="16">
    <w:name w:val="樣式1"/>
    <w:basedOn w:val="a"/>
    <w:semiHidden/>
    <w:rsid w:val="00202FEE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</w:rPr>
  </w:style>
  <w:style w:type="paragraph" w:customStyle="1" w:styleId="21">
    <w:name w:val="樣式2"/>
    <w:basedOn w:val="a"/>
    <w:semiHidden/>
    <w:rsid w:val="00202FEE"/>
    <w:pPr>
      <w:spacing w:line="440" w:lineRule="exact"/>
      <w:ind w:firstLine="482"/>
      <w:jc w:val="both"/>
    </w:pPr>
    <w:rPr>
      <w:rFonts w:ascii="標楷體" w:eastAsia="標楷體" w:hAnsi="標楷體" w:cs="Times New Roman"/>
      <w:spacing w:val="12"/>
    </w:rPr>
  </w:style>
  <w:style w:type="paragraph" w:customStyle="1" w:styleId="33">
    <w:name w:val="樣式3"/>
    <w:basedOn w:val="a"/>
    <w:next w:val="16"/>
    <w:semiHidden/>
    <w:rsid w:val="00202FEE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 w:hAnsi="Times New Roman" w:cs="Times New Roman"/>
    </w:rPr>
  </w:style>
  <w:style w:type="paragraph" w:customStyle="1" w:styleId="45CM0">
    <w:name w:val="樣式 內文 + 行距:  固定行高 4.5CM + (符號) 標楷體"/>
    <w:basedOn w:val="a"/>
    <w:next w:val="16"/>
    <w:link w:val="45CM1"/>
    <w:semiHidden/>
    <w:rsid w:val="00202FEE"/>
    <w:pPr>
      <w:spacing w:line="400" w:lineRule="exact"/>
      <w:ind w:firstLine="482"/>
      <w:jc w:val="both"/>
    </w:pPr>
    <w:rPr>
      <w:rFonts w:ascii="標楷體" w:eastAsia="標楷體" w:hAnsi="Times New Roman" w:cs="Times New Roman"/>
      <w:spacing w:val="12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202FEE"/>
    <w:rPr>
      <w:rFonts w:ascii="標楷體" w:eastAsia="標楷體" w:hAnsi="Times New Roman" w:cs="Times New Roman"/>
      <w:spacing w:val="12"/>
    </w:rPr>
  </w:style>
  <w:style w:type="paragraph" w:styleId="22">
    <w:name w:val="Body Text 2"/>
    <w:basedOn w:val="a"/>
    <w:link w:val="23"/>
    <w:semiHidden/>
    <w:rsid w:val="00202FEE"/>
    <w:pPr>
      <w:spacing w:after="120" w:line="480" w:lineRule="auto"/>
      <w:ind w:firstLine="482"/>
      <w:jc w:val="both"/>
    </w:pPr>
    <w:rPr>
      <w:rFonts w:ascii="標楷體" w:eastAsia="標楷體" w:hAnsi="Times New Roman" w:cs="Times New Roman"/>
    </w:rPr>
  </w:style>
  <w:style w:type="character" w:customStyle="1" w:styleId="23">
    <w:name w:val="本文 2 字元"/>
    <w:basedOn w:val="a0"/>
    <w:link w:val="22"/>
    <w:semiHidden/>
    <w:rsid w:val="00202FEE"/>
    <w:rPr>
      <w:rFonts w:ascii="標楷體" w:eastAsia="標楷體" w:hAnsi="Times New Roman" w:cs="Times New Roman"/>
    </w:rPr>
  </w:style>
  <w:style w:type="character" w:customStyle="1" w:styleId="aff0">
    <w:name w:val="單元 字元 字元 字元"/>
    <w:basedOn w:val="a0"/>
    <w:semiHidden/>
    <w:rsid w:val="00202FEE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f1">
    <w:name w:val="大標"/>
    <w:basedOn w:val="a"/>
    <w:semiHidden/>
    <w:rsid w:val="00202FEE"/>
    <w:pPr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sz w:val="40"/>
    </w:rPr>
  </w:style>
  <w:style w:type="paragraph" w:customStyle="1" w:styleId="aff2">
    <w:name w:val="中標"/>
    <w:basedOn w:val="a"/>
    <w:semiHidden/>
    <w:rsid w:val="00202FEE"/>
    <w:pPr>
      <w:adjustRightInd w:val="0"/>
      <w:spacing w:line="360" w:lineRule="auto"/>
      <w:ind w:left="454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aff3">
    <w:name w:val="（一）"/>
    <w:basedOn w:val="a"/>
    <w:semiHidden/>
    <w:rsid w:val="00202FEE"/>
    <w:pPr>
      <w:adjustRightInd w:val="0"/>
      <w:spacing w:line="380" w:lineRule="exact"/>
      <w:ind w:firstLine="765"/>
      <w:jc w:val="both"/>
    </w:pPr>
    <w:rPr>
      <w:rFonts w:ascii="標楷體" w:eastAsia="標楷體" w:hAnsi="Times New Roman" w:cs="Times New Roman"/>
      <w:kern w:val="0"/>
    </w:rPr>
  </w:style>
  <w:style w:type="paragraph" w:customStyle="1" w:styleId="aff4">
    <w:name w:val="資料來源"/>
    <w:basedOn w:val="a"/>
    <w:link w:val="aff5"/>
    <w:semiHidden/>
    <w:rsid w:val="00202FEE"/>
    <w:pPr>
      <w:adjustRightInd w:val="0"/>
      <w:spacing w:line="240" w:lineRule="exact"/>
      <w:ind w:left="822" w:hanging="822"/>
      <w:jc w:val="both"/>
    </w:pPr>
    <w:rPr>
      <w:rFonts w:ascii="標楷體" w:eastAsia="標楷體" w:hAnsi="Times New Roman" w:cs="Times New Roman"/>
      <w:kern w:val="0"/>
      <w:sz w:val="20"/>
    </w:rPr>
  </w:style>
  <w:style w:type="character" w:customStyle="1" w:styleId="aff5">
    <w:name w:val="資料來源 字元"/>
    <w:basedOn w:val="a0"/>
    <w:link w:val="aff4"/>
    <w:semiHidden/>
    <w:rsid w:val="00202FEE"/>
    <w:rPr>
      <w:rFonts w:ascii="標楷體" w:eastAsia="標楷體" w:hAnsi="Times New Roman" w:cs="Times New Roman"/>
      <w:kern w:val="0"/>
      <w:sz w:val="20"/>
    </w:rPr>
  </w:style>
  <w:style w:type="paragraph" w:customStyle="1" w:styleId="aff6">
    <w:name w:val="表單位"/>
    <w:basedOn w:val="a"/>
    <w:semiHidden/>
    <w:rsid w:val="00202FEE"/>
    <w:pPr>
      <w:adjustRightInd w:val="0"/>
      <w:jc w:val="right"/>
    </w:pPr>
    <w:rPr>
      <w:rFonts w:ascii="標楷體" w:eastAsia="標楷體" w:hAnsi="Times New Roman" w:cs="Times New Roman"/>
      <w:kern w:val="0"/>
    </w:rPr>
  </w:style>
  <w:style w:type="paragraph" w:customStyle="1" w:styleId="aff7">
    <w:name w:val="甲乙丙"/>
    <w:basedOn w:val="a"/>
    <w:semiHidden/>
    <w:rsid w:val="00202FEE"/>
    <w:pPr>
      <w:spacing w:after="360" w:line="360" w:lineRule="auto"/>
      <w:jc w:val="center"/>
    </w:pPr>
    <w:rPr>
      <w:rFonts w:ascii="標楷體" w:eastAsia="標楷體" w:hAnsi="Times New Roman" w:cs="Times New Roman"/>
      <w:b/>
      <w:spacing w:val="-10"/>
      <w:sz w:val="40"/>
      <w:szCs w:val="20"/>
    </w:rPr>
  </w:style>
  <w:style w:type="paragraph" w:customStyle="1" w:styleId="10P01">
    <w:name w:val="損益表_表側10P 左縮0.1公分"/>
    <w:semiHidden/>
    <w:qFormat/>
    <w:rsid w:val="00202FEE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02">
    <w:name w:val="損益表_表側加粗11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">
    <w:name w:val="流量表_表側11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</w:rPr>
  </w:style>
  <w:style w:type="paragraph" w:customStyle="1" w:styleId="11P07">
    <w:name w:val="流量表_表側加粗11P 左縮0.7公分"/>
    <w:semiHidden/>
    <w:qFormat/>
    <w:rsid w:val="00202FEE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aff8">
    <w:name w:val="表用_中華民國年月日"/>
    <w:semiHidden/>
    <w:qFormat/>
    <w:rsid w:val="00202FEE"/>
    <w:pPr>
      <w:spacing w:line="400" w:lineRule="exact"/>
      <w:jc w:val="center"/>
    </w:pPr>
    <w:rPr>
      <w:rFonts w:ascii="標楷體" w:eastAsia="標楷體" w:hAnsi="Times New Roman" w:cs="Times New Roman"/>
      <w:spacing w:val="40"/>
      <w:szCs w:val="20"/>
    </w:rPr>
  </w:style>
  <w:style w:type="paragraph" w:styleId="aff9">
    <w:name w:val="Date"/>
    <w:basedOn w:val="a"/>
    <w:next w:val="a"/>
    <w:link w:val="affa"/>
    <w:uiPriority w:val="99"/>
    <w:semiHidden/>
    <w:rsid w:val="00202FEE"/>
    <w:pPr>
      <w:jc w:val="right"/>
    </w:pPr>
    <w:rPr>
      <w:rFonts w:ascii="Times New Roman" w:eastAsia="新細明體" w:hAnsi="Times New Roman" w:cs="Times New Roman"/>
      <w:szCs w:val="20"/>
    </w:rPr>
  </w:style>
  <w:style w:type="character" w:customStyle="1" w:styleId="affa">
    <w:name w:val="日期 字元"/>
    <w:basedOn w:val="a0"/>
    <w:link w:val="aff9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paragraph" w:customStyle="1" w:styleId="11P01">
    <w:name w:val="流量表_表側11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023">
    <w:name w:val="02_內文（一）_第一行空3字元"/>
    <w:semiHidden/>
    <w:qFormat/>
    <w:rsid w:val="00202FEE"/>
    <w:pPr>
      <w:widowControl w:val="0"/>
      <w:overflowPunct w:val="0"/>
      <w:spacing w:line="400" w:lineRule="exact"/>
      <w:ind w:firstLineChars="300" w:firstLine="300"/>
      <w:jc w:val="both"/>
    </w:pPr>
    <w:rPr>
      <w:rFonts w:ascii="標楷體" w:eastAsia="標楷體" w:hAnsi="Times New Roman" w:cs="Times New Roman"/>
      <w:b/>
    </w:rPr>
  </w:style>
  <w:style w:type="paragraph" w:customStyle="1" w:styleId="6">
    <w:name w:val="6_表格單位：新臺幣"/>
    <w:semiHidden/>
    <w:qFormat/>
    <w:rsid w:val="00202FEE"/>
    <w:pPr>
      <w:adjustRightInd w:val="0"/>
      <w:spacing w:afterLines="10" w:after="10"/>
      <w:jc w:val="right"/>
    </w:pPr>
    <w:rPr>
      <w:rFonts w:ascii="標楷體" w:eastAsia="標楷體" w:hAnsi="Times New Roman" w:cs="Times New Roman"/>
      <w:szCs w:val="20"/>
    </w:rPr>
  </w:style>
  <w:style w:type="paragraph" w:customStyle="1" w:styleId="affb">
    <w:name w:val="一、"/>
    <w:basedOn w:val="a"/>
    <w:autoRedefine/>
    <w:semiHidden/>
    <w:rsid w:val="00202FEE"/>
    <w:pPr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14P">
    <w:name w:val="次標_（一）_14P"/>
    <w:semiHidden/>
    <w:qFormat/>
    <w:rsid w:val="00202FEE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 w:cs="Times New Roman"/>
      <w:b/>
      <w:sz w:val="28"/>
      <w:szCs w:val="32"/>
    </w:rPr>
  </w:style>
  <w:style w:type="paragraph" w:customStyle="1" w:styleId="20P">
    <w:name w:val="大標_甲 乙 丙_20P"/>
    <w:semiHidden/>
    <w:qFormat/>
    <w:rsid w:val="00202FEE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 w:hAnsi="Times New Roman" w:cs="Times New Roman"/>
      <w:b/>
      <w:color w:val="000000" w:themeColor="text1"/>
      <w:sz w:val="40"/>
    </w:rPr>
  </w:style>
  <w:style w:type="paragraph" w:customStyle="1" w:styleId="18P">
    <w:name w:val="中標_壹_18P"/>
    <w:semiHidden/>
    <w:qFormat/>
    <w:rsid w:val="00202FE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 w:hAnsi="Times New Roman" w:cs="Times New Roman"/>
      <w:b/>
      <w:sz w:val="36"/>
    </w:rPr>
  </w:style>
  <w:style w:type="paragraph" w:customStyle="1" w:styleId="16P0">
    <w:name w:val="小標_一、_16P"/>
    <w:semiHidden/>
    <w:qFormat/>
    <w:rsid w:val="00202FEE"/>
    <w:pPr>
      <w:widowControl w:val="0"/>
      <w:overflowPunct w:val="0"/>
      <w:spacing w:line="360" w:lineRule="auto"/>
      <w:jc w:val="both"/>
    </w:pPr>
    <w:rPr>
      <w:rFonts w:ascii="標楷體" w:eastAsia="標楷體" w:hAnsi="Times New Roman" w:cs="Times New Roman"/>
      <w:b/>
      <w:sz w:val="32"/>
    </w:rPr>
  </w:style>
  <w:style w:type="paragraph" w:customStyle="1" w:styleId="10P">
    <w:name w:val="內文表數字_10P"/>
    <w:semiHidden/>
    <w:qFormat/>
    <w:rsid w:val="00202FEE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 w:cs="Times New Roman"/>
      <w:sz w:val="20"/>
      <w:szCs w:val="20"/>
    </w:rPr>
  </w:style>
  <w:style w:type="paragraph" w:customStyle="1" w:styleId="10P040">
    <w:name w:val="表側_10P 左縮0.4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sz w:val="20"/>
      <w:szCs w:val="20"/>
    </w:rPr>
  </w:style>
  <w:style w:type="paragraph" w:customStyle="1" w:styleId="affc">
    <w:name w:val="表格註"/>
    <w:semiHidden/>
    <w:qFormat/>
    <w:rsid w:val="00202FEE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 w:cs="Times New Roman"/>
      <w:sz w:val="20"/>
      <w:szCs w:val="32"/>
    </w:rPr>
  </w:style>
  <w:style w:type="paragraph" w:customStyle="1" w:styleId="affd">
    <w:name w:val="壹、"/>
    <w:basedOn w:val="a"/>
    <w:semiHidden/>
    <w:rsid w:val="00202FEE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 w:hAnsi="Times New Roman" w:cs="Times New Roman"/>
      <w:b/>
      <w:kern w:val="0"/>
      <w:sz w:val="36"/>
    </w:rPr>
  </w:style>
  <w:style w:type="paragraph" w:customStyle="1" w:styleId="10P010">
    <w:name w:val="表側_10P 左縮0.1"/>
    <w:semiHidden/>
    <w:qFormat/>
    <w:rsid w:val="00202FEE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kern w:val="0"/>
      <w:sz w:val="20"/>
      <w:szCs w:val="20"/>
    </w:rPr>
  </w:style>
  <w:style w:type="paragraph" w:customStyle="1" w:styleId="11P">
    <w:name w:val="表側加粗11P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1P040">
    <w:name w:val="表側11P 左縮0.4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noProof/>
      <w:sz w:val="22"/>
    </w:rPr>
  </w:style>
  <w:style w:type="paragraph" w:customStyle="1" w:styleId="11P070">
    <w:name w:val="表側11P_加粗 左縮0.7公分"/>
    <w:semiHidden/>
    <w:qFormat/>
    <w:rsid w:val="00202FEE"/>
    <w:pPr>
      <w:spacing w:line="240" w:lineRule="exact"/>
      <w:ind w:left="397" w:right="57"/>
      <w:jc w:val="distribute"/>
    </w:pPr>
    <w:rPr>
      <w:rFonts w:ascii="標楷體" w:eastAsia="標楷體" w:hAnsi="Times New Roman" w:cs="Times New Roman"/>
      <w:b/>
      <w:noProof/>
      <w:spacing w:val="-10"/>
      <w:sz w:val="22"/>
      <w:szCs w:val="20"/>
    </w:rPr>
  </w:style>
  <w:style w:type="paragraph" w:customStyle="1" w:styleId="11P010">
    <w:name w:val="表側11P 左縮0.1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noProof/>
      <w:sz w:val="22"/>
      <w:szCs w:val="20"/>
    </w:rPr>
  </w:style>
  <w:style w:type="paragraph" w:customStyle="1" w:styleId="11P011">
    <w:name w:val="損益表_表側加粗11P 左縮0.1公分"/>
    <w:semiHidden/>
    <w:qFormat/>
    <w:rsid w:val="00202FEE"/>
    <w:pPr>
      <w:ind w:left="57" w:right="57"/>
      <w:jc w:val="distribute"/>
    </w:pPr>
    <w:rPr>
      <w:rFonts w:ascii="標楷體" w:eastAsia="標楷體" w:hAnsi="Times New Roman" w:cs="Times New Roman"/>
      <w:b/>
      <w:sz w:val="22"/>
      <w:szCs w:val="20"/>
    </w:rPr>
  </w:style>
  <w:style w:type="paragraph" w:customStyle="1" w:styleId="12P02">
    <w:name w:val="負債表_表側加粗12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noProof/>
    </w:rPr>
  </w:style>
  <w:style w:type="paragraph" w:customStyle="1" w:styleId="11P012">
    <w:name w:val="負債表_表側11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2"/>
    </w:rPr>
  </w:style>
  <w:style w:type="paragraph" w:customStyle="1" w:styleId="11P041">
    <w:name w:val="負債表_表側11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</w:rPr>
  </w:style>
  <w:style w:type="paragraph" w:customStyle="1" w:styleId="10P011">
    <w:name w:val="盈虧表_表側10P 左縮0.1公分"/>
    <w:semiHidden/>
    <w:qFormat/>
    <w:rsid w:val="00202FEE"/>
    <w:pPr>
      <w:spacing w:line="240" w:lineRule="exact"/>
      <w:ind w:left="57" w:right="57"/>
      <w:jc w:val="distribute"/>
    </w:pPr>
    <w:rPr>
      <w:rFonts w:ascii="標楷體" w:eastAsia="標楷體" w:hAnsi="Times New Roman" w:cs="Times New Roman"/>
      <w:color w:val="000000" w:themeColor="text1"/>
      <w:sz w:val="20"/>
    </w:rPr>
  </w:style>
  <w:style w:type="paragraph" w:customStyle="1" w:styleId="10P041">
    <w:name w:val="盈虧表_表側10P 左縮0.4公分"/>
    <w:semiHidden/>
    <w:qFormat/>
    <w:rsid w:val="00202FEE"/>
    <w:pPr>
      <w:spacing w:line="240" w:lineRule="exact"/>
      <w:ind w:left="227" w:right="57"/>
      <w:jc w:val="distribute"/>
    </w:pPr>
    <w:rPr>
      <w:rFonts w:ascii="標楷體" w:eastAsia="標楷體" w:hAnsi="Times New Roman" w:cs="Times New Roman"/>
      <w:color w:val="000000" w:themeColor="text1"/>
      <w:sz w:val="20"/>
    </w:rPr>
  </w:style>
  <w:style w:type="paragraph" w:customStyle="1" w:styleId="11P020">
    <w:name w:val="盈虧表_表側加粗11P 左縮0.2公分"/>
    <w:semiHidden/>
    <w:qFormat/>
    <w:rsid w:val="00202FEE"/>
    <w:pPr>
      <w:spacing w:line="240" w:lineRule="exact"/>
      <w:ind w:left="113" w:right="57"/>
      <w:jc w:val="distribute"/>
    </w:pPr>
    <w:rPr>
      <w:rFonts w:ascii="標楷體" w:eastAsia="標楷體" w:hAnsi="Times New Roman" w:cs="Times New Roman"/>
      <w:b/>
      <w:color w:val="000000" w:themeColor="text1"/>
      <w:sz w:val="22"/>
    </w:rPr>
  </w:style>
  <w:style w:type="paragraph" w:customStyle="1" w:styleId="affe">
    <w:name w:val="中華民國"/>
    <w:basedOn w:val="a"/>
    <w:semiHidden/>
    <w:qFormat/>
    <w:rsid w:val="00202FEE"/>
    <w:pPr>
      <w:snapToGrid w:val="0"/>
      <w:spacing w:line="400" w:lineRule="exact"/>
      <w:jc w:val="center"/>
    </w:pPr>
    <w:rPr>
      <w:rFonts w:ascii="標楷體" w:eastAsia="標楷體" w:hAnsi="Times New Roman" w:cs="Times New Roman"/>
      <w:spacing w:val="100"/>
    </w:rPr>
  </w:style>
  <w:style w:type="paragraph" w:customStyle="1" w:styleId="afff">
    <w:name w:val="表格單位"/>
    <w:basedOn w:val="afb"/>
    <w:semiHidden/>
    <w:rsid w:val="00202FE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202FEE"/>
    <w:pPr>
      <w:spacing w:line="360" w:lineRule="auto"/>
      <w:ind w:firstLine="1946"/>
      <w:jc w:val="both"/>
    </w:pPr>
    <w:rPr>
      <w:rFonts w:ascii="標楷體" w:eastAsia="標楷體" w:hAnsi="Times New Roman" w:cs="Times New Roman"/>
      <w:szCs w:val="20"/>
    </w:rPr>
  </w:style>
  <w:style w:type="paragraph" w:customStyle="1" w:styleId="10P0">
    <w:name w:val="表格數字_10P"/>
    <w:semiHidden/>
    <w:qFormat/>
    <w:rsid w:val="00202FEE"/>
    <w:pPr>
      <w:spacing w:line="240" w:lineRule="exact"/>
      <w:ind w:right="-28"/>
      <w:jc w:val="right"/>
    </w:pPr>
    <w:rPr>
      <w:rFonts w:ascii="新細明體" w:eastAsia="新細明體" w:hAnsi="標楷體" w:cs="Times New Roman"/>
      <w:sz w:val="20"/>
      <w:szCs w:val="32"/>
    </w:rPr>
  </w:style>
  <w:style w:type="paragraph" w:customStyle="1" w:styleId="11P0">
    <w:name w:val="表格表頭_11P"/>
    <w:semiHidden/>
    <w:qFormat/>
    <w:rsid w:val="00202FEE"/>
    <w:pPr>
      <w:spacing w:line="240" w:lineRule="exact"/>
      <w:jc w:val="distribute"/>
    </w:pPr>
    <w:rPr>
      <w:rFonts w:ascii="標楷體" w:eastAsia="標楷體" w:hAnsi="Times New Roman" w:cs="Times New Roman"/>
      <w:sz w:val="22"/>
      <w:szCs w:val="20"/>
    </w:rPr>
  </w:style>
  <w:style w:type="character" w:styleId="afff0">
    <w:name w:val="annotation reference"/>
    <w:basedOn w:val="a0"/>
    <w:uiPriority w:val="99"/>
    <w:semiHidden/>
    <w:rsid w:val="00202FEE"/>
    <w:rPr>
      <w:sz w:val="18"/>
      <w:szCs w:val="18"/>
    </w:rPr>
  </w:style>
  <w:style w:type="paragraph" w:styleId="afff1">
    <w:name w:val="annotation text"/>
    <w:basedOn w:val="a"/>
    <w:link w:val="afff2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character" w:customStyle="1" w:styleId="afff2">
    <w:name w:val="註解文字 字元"/>
    <w:basedOn w:val="a0"/>
    <w:link w:val="afff1"/>
    <w:uiPriority w:val="99"/>
    <w:semiHidden/>
    <w:rsid w:val="00202FEE"/>
    <w:rPr>
      <w:rFonts w:ascii="Times New Roman" w:eastAsia="新細明體" w:hAnsi="Times New Roman" w:cs="Times New Roman"/>
      <w:szCs w:val="20"/>
    </w:rPr>
  </w:style>
  <w:style w:type="paragraph" w:styleId="afff3">
    <w:name w:val="annotation subject"/>
    <w:basedOn w:val="afff1"/>
    <w:next w:val="afff1"/>
    <w:link w:val="afff4"/>
    <w:uiPriority w:val="99"/>
    <w:semiHidden/>
    <w:rsid w:val="00202FEE"/>
    <w:rPr>
      <w:b/>
      <w:bCs/>
    </w:rPr>
  </w:style>
  <w:style w:type="character" w:customStyle="1" w:styleId="afff4">
    <w:name w:val="註解主旨 字元"/>
    <w:basedOn w:val="afff2"/>
    <w:link w:val="afff3"/>
    <w:uiPriority w:val="99"/>
    <w:semiHidden/>
    <w:rsid w:val="00202FEE"/>
    <w:rPr>
      <w:rFonts w:ascii="Times New Roman" w:eastAsia="新細明體" w:hAnsi="Times New Roman" w:cs="Times New Roman"/>
      <w:b/>
      <w:bCs/>
      <w:szCs w:val="20"/>
    </w:rPr>
  </w:style>
  <w:style w:type="paragraph" w:styleId="afff5">
    <w:name w:val="Salutation"/>
    <w:basedOn w:val="a"/>
    <w:next w:val="a"/>
    <w:link w:val="afff6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6">
    <w:name w:val="問候 字元"/>
    <w:basedOn w:val="a0"/>
    <w:link w:val="afff5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paragraph" w:styleId="afff7">
    <w:name w:val="Closing"/>
    <w:basedOn w:val="a"/>
    <w:link w:val="afff8"/>
    <w:uiPriority w:val="99"/>
    <w:semiHidden/>
    <w:rsid w:val="00202FEE"/>
    <w:pPr>
      <w:ind w:leftChars="1800" w:left="100"/>
    </w:pPr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character" w:customStyle="1" w:styleId="afff8">
    <w:name w:val="結語 字元"/>
    <w:basedOn w:val="a0"/>
    <w:link w:val="afff7"/>
    <w:uiPriority w:val="99"/>
    <w:semiHidden/>
    <w:rsid w:val="00202FEE"/>
    <w:rPr>
      <w:rFonts w:ascii="標楷體" w:eastAsia="標楷體" w:hAnsi="標楷體" w:cs="Times New Roman"/>
      <w:b/>
      <w:spacing w:val="20"/>
      <w:sz w:val="32"/>
      <w:szCs w:val="32"/>
      <w:u w:val="single"/>
    </w:rPr>
  </w:style>
  <w:style w:type="table" w:customStyle="1" w:styleId="36">
    <w:name w:val="表格格線36"/>
    <w:basedOn w:val="a1"/>
    <w:next w:val="ac"/>
    <w:rsid w:val="00202FEE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7">
    <w:name w:val="無清單1"/>
    <w:next w:val="a2"/>
    <w:uiPriority w:val="99"/>
    <w:semiHidden/>
    <w:unhideWhenUsed/>
    <w:rsid w:val="00202FEE"/>
  </w:style>
  <w:style w:type="character" w:styleId="afff9">
    <w:name w:val="Hyperlink"/>
    <w:basedOn w:val="a0"/>
    <w:uiPriority w:val="99"/>
    <w:semiHidden/>
    <w:rsid w:val="00202FEE"/>
    <w:rPr>
      <w:color w:val="0563C1"/>
      <w:u w:val="single"/>
    </w:rPr>
  </w:style>
  <w:style w:type="character" w:styleId="afffa">
    <w:name w:val="FollowedHyperlink"/>
    <w:basedOn w:val="a0"/>
    <w:uiPriority w:val="99"/>
    <w:semiHidden/>
    <w:rsid w:val="00202FEE"/>
    <w:rPr>
      <w:color w:val="954F72"/>
      <w:u w:val="single"/>
    </w:rPr>
  </w:style>
  <w:style w:type="paragraph" w:customStyle="1" w:styleId="msonormal0">
    <w:name w:val="msonormal"/>
    <w:basedOn w:val="a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</w:rPr>
  </w:style>
  <w:style w:type="paragraph" w:customStyle="1" w:styleId="font5">
    <w:name w:val="font5"/>
    <w:basedOn w:val="a"/>
    <w:semiHidden/>
    <w:rsid w:val="00202FE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 w:val="18"/>
      <w:szCs w:val="18"/>
    </w:rPr>
  </w:style>
  <w:style w:type="paragraph" w:customStyle="1" w:styleId="xl65">
    <w:name w:val="xl65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</w:rPr>
  </w:style>
  <w:style w:type="paragraph" w:customStyle="1" w:styleId="xl66">
    <w:name w:val="xl66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32"/>
      <w:szCs w:val="32"/>
      <w:u w:val="single"/>
    </w:rPr>
  </w:style>
  <w:style w:type="paragraph" w:customStyle="1" w:styleId="xl67">
    <w:name w:val="xl67"/>
    <w:basedOn w:val="a"/>
    <w:semiHidden/>
    <w:rsid w:val="00202F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68">
    <w:name w:val="xl68"/>
    <w:basedOn w:val="a"/>
    <w:semiHidden/>
    <w:rsid w:val="00202FEE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69">
    <w:name w:val="xl69"/>
    <w:basedOn w:val="a"/>
    <w:semiHidden/>
    <w:rsid w:val="00202FEE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0">
    <w:name w:val="xl70"/>
    <w:basedOn w:val="a"/>
    <w:semiHidden/>
    <w:rsid w:val="00202F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71">
    <w:name w:val="xl71"/>
    <w:basedOn w:val="a"/>
    <w:semiHidden/>
    <w:rsid w:val="00202FEE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2">
    <w:name w:val="xl72"/>
    <w:basedOn w:val="a"/>
    <w:semiHidden/>
    <w:rsid w:val="00202FEE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73">
    <w:name w:val="xl73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74">
    <w:name w:val="xl74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b/>
      <w:bCs/>
      <w:kern w:val="0"/>
      <w:sz w:val="28"/>
      <w:szCs w:val="28"/>
    </w:rPr>
  </w:style>
  <w:style w:type="paragraph" w:customStyle="1" w:styleId="xl75">
    <w:name w:val="xl75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76">
    <w:name w:val="xl76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7">
    <w:name w:val="xl77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78">
    <w:name w:val="xl78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FF0000"/>
      <w:kern w:val="0"/>
      <w:sz w:val="28"/>
      <w:szCs w:val="28"/>
    </w:rPr>
  </w:style>
  <w:style w:type="paragraph" w:customStyle="1" w:styleId="xl79">
    <w:name w:val="xl79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FF0000"/>
      <w:kern w:val="0"/>
      <w:sz w:val="28"/>
      <w:szCs w:val="28"/>
    </w:rPr>
  </w:style>
  <w:style w:type="paragraph" w:customStyle="1" w:styleId="xl80">
    <w:name w:val="xl80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81">
    <w:name w:val="xl81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82">
    <w:name w:val="xl82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83">
    <w:name w:val="xl83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84">
    <w:name w:val="xl84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85">
    <w:name w:val="xl85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86">
    <w:name w:val="xl86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87">
    <w:name w:val="xl87"/>
    <w:basedOn w:val="a"/>
    <w:semiHidden/>
    <w:rsid w:val="00202FEE"/>
    <w:pPr>
      <w:widowControl/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88">
    <w:name w:val="xl88"/>
    <w:basedOn w:val="a"/>
    <w:semiHidden/>
    <w:rsid w:val="00202FEE"/>
    <w:pPr>
      <w:widowControl/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89">
    <w:name w:val="xl89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90">
    <w:name w:val="xl90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91">
    <w:name w:val="xl91"/>
    <w:basedOn w:val="a"/>
    <w:semiHidden/>
    <w:rsid w:val="00202FEE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color w:val="00B050"/>
      <w:kern w:val="0"/>
      <w:sz w:val="28"/>
      <w:szCs w:val="28"/>
    </w:rPr>
  </w:style>
  <w:style w:type="paragraph" w:customStyle="1" w:styleId="xl92">
    <w:name w:val="xl92"/>
    <w:basedOn w:val="a"/>
    <w:semiHidden/>
    <w:rsid w:val="00202FEE"/>
    <w:pPr>
      <w:widowControl/>
      <w:pBdr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93">
    <w:name w:val="xl93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94">
    <w:name w:val="xl94"/>
    <w:basedOn w:val="a"/>
    <w:semiHidden/>
    <w:rsid w:val="00202FEE"/>
    <w:pPr>
      <w:widowControl/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95">
    <w:name w:val="xl95"/>
    <w:basedOn w:val="a"/>
    <w:semiHidden/>
    <w:rsid w:val="00202FEE"/>
    <w:pPr>
      <w:widowControl/>
      <w:spacing w:before="100" w:beforeAutospacing="1" w:after="100" w:afterAutospacing="1"/>
      <w:jc w:val="right"/>
      <w:textAlignment w:val="center"/>
    </w:pPr>
    <w:rPr>
      <w:rFonts w:ascii="標楷體" w:eastAsia="標楷體" w:hAnsi="標楷體" w:cs="新細明體"/>
      <w:kern w:val="0"/>
      <w:sz w:val="20"/>
      <w:szCs w:val="20"/>
    </w:rPr>
  </w:style>
  <w:style w:type="paragraph" w:customStyle="1" w:styleId="xl96">
    <w:name w:val="xl96"/>
    <w:basedOn w:val="a"/>
    <w:semiHidden/>
    <w:rsid w:val="00202FEE"/>
    <w:pPr>
      <w:widowControl/>
      <w:spacing w:before="100" w:beforeAutospacing="1" w:after="100" w:afterAutospacing="1"/>
      <w:jc w:val="right"/>
      <w:textAlignment w:val="center"/>
    </w:pPr>
    <w:rPr>
      <w:rFonts w:ascii="新細明體" w:eastAsia="新細明體" w:hAnsi="新細明體" w:cs="新細明體"/>
      <w:kern w:val="0"/>
      <w:sz w:val="20"/>
      <w:szCs w:val="20"/>
    </w:rPr>
  </w:style>
  <w:style w:type="paragraph" w:customStyle="1" w:styleId="xl97">
    <w:name w:val="xl97"/>
    <w:basedOn w:val="a"/>
    <w:semiHidden/>
    <w:rsid w:val="00202FEE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98">
    <w:name w:val="xl98"/>
    <w:basedOn w:val="a"/>
    <w:semiHidden/>
    <w:rsid w:val="00202FEE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新細明體" w:eastAsia="新細明體" w:hAnsi="新細明體" w:cs="新細明體"/>
      <w:kern w:val="0"/>
      <w:sz w:val="28"/>
      <w:szCs w:val="28"/>
    </w:rPr>
  </w:style>
  <w:style w:type="paragraph" w:customStyle="1" w:styleId="xl99">
    <w:name w:val="xl99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100">
    <w:name w:val="xl100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101">
    <w:name w:val="xl101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FF0000"/>
      <w:kern w:val="0"/>
      <w:sz w:val="28"/>
      <w:szCs w:val="28"/>
    </w:rPr>
  </w:style>
  <w:style w:type="paragraph" w:customStyle="1" w:styleId="xl102">
    <w:name w:val="xl102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0000"/>
      <w:kern w:val="0"/>
      <w:sz w:val="28"/>
      <w:szCs w:val="28"/>
    </w:rPr>
  </w:style>
  <w:style w:type="paragraph" w:customStyle="1" w:styleId="xl103">
    <w:name w:val="xl103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ind w:firstLineChars="100" w:firstLine="100"/>
      <w:textAlignment w:val="center"/>
    </w:pPr>
    <w:rPr>
      <w:rFonts w:ascii="標楷體" w:eastAsia="標楷體" w:hAnsi="標楷體" w:cs="新細明體"/>
      <w:b/>
      <w:bCs/>
      <w:kern w:val="0"/>
      <w:sz w:val="28"/>
      <w:szCs w:val="28"/>
    </w:rPr>
  </w:style>
  <w:style w:type="paragraph" w:customStyle="1" w:styleId="xl104">
    <w:name w:val="xl104"/>
    <w:basedOn w:val="a"/>
    <w:semiHidden/>
    <w:rsid w:val="00202FEE"/>
    <w:pPr>
      <w:widowControl/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paragraph" w:customStyle="1" w:styleId="xl105">
    <w:name w:val="xl105"/>
    <w:basedOn w:val="a"/>
    <w:semiHidden/>
    <w:rsid w:val="00202FEE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標楷體" w:eastAsia="標楷體" w:hAnsi="標楷體" w:cs="新細明體"/>
      <w:color w:val="00B050"/>
      <w:kern w:val="0"/>
      <w:sz w:val="28"/>
      <w:szCs w:val="28"/>
    </w:rPr>
  </w:style>
  <w:style w:type="numbering" w:customStyle="1" w:styleId="24">
    <w:name w:val="無清單2"/>
    <w:next w:val="a2"/>
    <w:uiPriority w:val="99"/>
    <w:semiHidden/>
    <w:unhideWhenUsed/>
    <w:rsid w:val="001D1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4.xml"/><Relationship Id="rId18" Type="http://schemas.openxmlformats.org/officeDocument/2006/relationships/chart" Target="charts/chart6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chart" Target="charts/chart50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0.xml"/><Relationship Id="rId5" Type="http://schemas.openxmlformats.org/officeDocument/2006/relationships/webSettings" Target="webSettings.xml"/><Relationship Id="rId15" Type="http://schemas.openxmlformats.org/officeDocument/2006/relationships/chart" Target="charts/chart40.xml"/><Relationship Id="rId23" Type="http://schemas.openxmlformats.org/officeDocument/2006/relationships/theme" Target="theme/theme1.xml"/><Relationship Id="rId10" Type="http://schemas.openxmlformats.org/officeDocument/2006/relationships/chart" Target="charts/chart10.xml"/><Relationship Id="rId19" Type="http://schemas.openxmlformats.org/officeDocument/2006/relationships/chart" Target="charts/chart60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30.xm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&#36092;&#24314;&#20013;(0630&#25913;&#22294;123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&#36092;&#24314;&#20013;(0630&#25913;&#22294;123)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0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0.xml"/><Relationship Id="rId2" Type="http://schemas.openxmlformats.org/officeDocument/2006/relationships/package" Target="../embeddings/Microsoft_Excel_Worksheet0.xlsx"/><Relationship Id="rId1" Type="http://schemas.openxmlformats.org/officeDocument/2006/relationships/themeOverride" Target="../theme/themeOverride10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0612&#36092;&#24314;&#20013;(&#31995;&#32113;&#20043;&#21015;&#21360;&#29256;).xlsx" TargetMode="External"/></Relationships>
</file>

<file path=word/charts/_rels/chart3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0.xml"/><Relationship Id="rId1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0612&#36092;&#24314;&#20013;(&#31995;&#32113;&#20043;&#21015;&#21360;&#29256;).xlsx" TargetMode="Externa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0612&#36092;&#24314;&#20013;(&#31995;&#32113;&#20043;&#21015;&#21360;&#29256;).xlsx" TargetMode="External"/></Relationships>
</file>

<file path=word/charts/_rels/chart40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0.xml"/><Relationship Id="rId1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0612&#36092;&#24314;&#20013;(&#31995;&#32113;&#20043;&#21015;&#21360;&#29256;)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&#36092;&#24314;&#20013;(&#25913;&#22294;3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5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yuxchen\Desktop\&#26376;&#22577;&#21450;&#27770;&#31639;\&#27770;&#31639;&#23529;&#26680;\113&#24180;&#24230;\113&#25991;&#31295;\113&#29151;&#25098;&#36019;-&#24314;&#27083;&#20013;\&#36092;&#24314;&#20013;(&#25913;&#22294;3).xlsx" TargetMode="External"/><Relationship Id="rId2" Type="http://schemas.microsoft.com/office/2011/relationships/chartColorStyle" Target="colors20.xml"/><Relationship Id="rId1" Type="http://schemas.microsoft.com/office/2011/relationships/chartStyle" Target="style20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3.xml"/><Relationship Id="rId1" Type="http://schemas.microsoft.com/office/2011/relationships/chartStyle" Target="style3.xml"/><Relationship Id="rId5" Type="http://schemas.openxmlformats.org/officeDocument/2006/relationships/chartUserShapes" Target="../drawings/drawing4.xml"/><Relationship Id="rId4" Type="http://schemas.openxmlformats.org/officeDocument/2006/relationships/package" Target="../embeddings/Microsoft_Excel_Worksheet1.xlsx"/></Relationships>
</file>

<file path=word/charts/_rels/chart60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0.xml"/><Relationship Id="rId2" Type="http://schemas.microsoft.com/office/2011/relationships/chartColorStyle" Target="colors30.xml"/><Relationship Id="rId1" Type="http://schemas.microsoft.com/office/2011/relationships/chartStyle" Target="style30.xml"/><Relationship Id="rId5" Type="http://schemas.openxmlformats.org/officeDocument/2006/relationships/chartUserShapes" Target="../drawings/drawing40.xml"/><Relationship Id="rId4" Type="http://schemas.openxmlformats.org/officeDocument/2006/relationships/package" Target="../embeddings/Microsoft_Excel_Worksheet10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4.xml"/><Relationship Id="rId1" Type="http://schemas.microsoft.com/office/2011/relationships/chartStyle" Target="style4.xml"/><Relationship Id="rId5" Type="http://schemas.openxmlformats.org/officeDocument/2006/relationships/chartUserShapes" Target="../drawings/drawing5.xml"/><Relationship Id="rId4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3.9337390518492873E-2"/>
          <c:y val="6.66419330621366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 w="15875">
          <a:solidFill>
            <a:schemeClr val="tx1">
              <a:lumMod val="50000"/>
              <a:lumOff val="50000"/>
            </a:schemeClr>
          </a:solidFill>
        </a:ln>
        <a:effectLst>
          <a:outerShdw dist="38100" dir="5700000" sx="76000" sy="76000" algn="tr" rotWithShape="0">
            <a:schemeClr val="tx1"/>
          </a:outerShdw>
        </a:effectLst>
        <a:sp3d contourW="15875">
          <a:contourClr>
            <a:schemeClr val="tx1">
              <a:lumMod val="50000"/>
              <a:lumOff val="50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7792362768496427E-2"/>
          <c:y val="0.11677282377919321"/>
          <c:w val="0.85845266507557672"/>
          <c:h val="0.774097664543524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圖1!$H$2</c:f>
              <c:strCache>
                <c:ptCount val="1"/>
                <c:pt idx="0">
                  <c:v>百萬元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50800" dir="10080000" algn="ctr" rotWithShape="0">
                <a:srgbClr val="000000">
                  <a:alpha val="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7899761336515514E-2"/>
                  <c:y val="-5.3078556263269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1BA-4E31-BE2C-80CA3D9CAD29}"/>
                </c:ext>
              </c:extLst>
            </c:dLbl>
            <c:dLbl>
              <c:idx val="1"/>
              <c:layout>
                <c:manualLayout>
                  <c:x val="9.9443118536196567E-3"/>
                  <c:y val="-8.4925690021231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1BA-4E31-BE2C-80CA3D9CAD29}"/>
                </c:ext>
              </c:extLst>
            </c:dLbl>
            <c:dLbl>
              <c:idx val="2"/>
              <c:layout>
                <c:manualLayout>
                  <c:x val="2.386634844868735E-2"/>
                  <c:y val="-7.4309978768577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1BA-4E31-BE2C-80CA3D9CAD29}"/>
                </c:ext>
              </c:extLst>
            </c:dLbl>
            <c:dLbl>
              <c:idx val="3"/>
              <c:layout>
                <c:manualLayout>
                  <c:x val="2.1877486077963259E-2"/>
                  <c:y val="-3.5385704175513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1BA-4E31-BE2C-80CA3D9CAD29}"/>
                </c:ext>
              </c:extLst>
            </c:dLbl>
            <c:dLbl>
              <c:idx val="4"/>
              <c:layout>
                <c:manualLayout>
                  <c:x val="2.386634844868735E-2"/>
                  <c:y val="-4.6001415428167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1BA-4E31-BE2C-80CA3D9CAD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>
                          <a:alpha val="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圖1!$H$3:$H$7</c:f>
              <c:numCache>
                <c:formatCode>General</c:formatCode>
                <c:ptCount val="5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</c:numCache>
            </c:numRef>
          </c:cat>
          <c:val>
            <c:numRef>
              <c:f>圖1!$I$3:$I$7</c:f>
              <c:numCache>
                <c:formatCode>#,##0</c:formatCode>
                <c:ptCount val="5"/>
                <c:pt idx="0">
                  <c:v>143287</c:v>
                </c:pt>
                <c:pt idx="1">
                  <c:v>138830</c:v>
                </c:pt>
                <c:pt idx="2">
                  <c:v>159209</c:v>
                </c:pt>
                <c:pt idx="3">
                  <c:v>184781</c:v>
                </c:pt>
                <c:pt idx="4">
                  <c:v>193610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BA-4E31-BE2C-80CA3D9CAD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25411071"/>
        <c:axId val="2125433119"/>
        <c:axId val="0"/>
      </c:bar3DChart>
      <c:catAx>
        <c:axId val="2125411071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noFill/>
          <a:ln w="635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33119"/>
        <c:crosses val="autoZero"/>
        <c:auto val="1"/>
        <c:lblAlgn val="ctr"/>
        <c:lblOffset val="100"/>
        <c:noMultiLvlLbl val="0"/>
      </c:catAx>
      <c:valAx>
        <c:axId val="2125433119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#,##0" sourceLinked="1"/>
        <c:majorTickMark val="in"/>
        <c:minorTickMark val="none"/>
        <c:tickLblPos val="nextTo"/>
        <c:spPr>
          <a:noFill/>
          <a:ln w="635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11071"/>
        <c:crosses val="autoZero"/>
        <c:crossBetween val="between"/>
        <c:majorUnit val="40000"/>
      </c:valAx>
      <c:spPr>
        <a:noFill/>
        <a:ln>
          <a:noFill/>
        </a:ln>
        <a:effectLst>
          <a:outerShdw blurRad="50800" dist="50800" dir="2400000" algn="ctr" rotWithShape="0">
            <a:srgbClr val="000000">
              <a:alpha val="0"/>
            </a:srgbClr>
          </a:outerShdw>
        </a:effectLst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3.9337390518492873E-2"/>
          <c:y val="6.66419330621366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0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 w="15875">
          <a:solidFill>
            <a:schemeClr val="tx1">
              <a:lumMod val="50000"/>
              <a:lumOff val="50000"/>
            </a:schemeClr>
          </a:solidFill>
        </a:ln>
        <a:effectLst>
          <a:outerShdw dist="38100" dir="5700000" sx="76000" sy="76000" algn="tr" rotWithShape="0">
            <a:schemeClr val="tx1"/>
          </a:outerShdw>
        </a:effectLst>
        <a:sp3d contourW="15875">
          <a:contourClr>
            <a:schemeClr val="tx1">
              <a:lumMod val="50000"/>
              <a:lumOff val="50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9.7792362768496427E-2"/>
          <c:y val="0.11677282377919321"/>
          <c:w val="0.85845266507557672"/>
          <c:h val="0.77409766454352447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圖1!$H$2</c:f>
              <c:strCache>
                <c:ptCount val="1"/>
                <c:pt idx="0">
                  <c:v>百萬元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50800" dir="10080000" algn="ctr" rotWithShape="0">
                <a:srgbClr val="000000">
                  <a:alpha val="0"/>
                </a:srgbClr>
              </a:outerShdw>
            </a:effectLst>
            <a:sp3d/>
          </c:spPr>
          <c:invertIfNegative val="0"/>
          <c:dLbls>
            <c:dLbl>
              <c:idx val="0"/>
              <c:layout>
                <c:manualLayout>
                  <c:x val="1.7899761336515514E-2"/>
                  <c:y val="-5.30785562632697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1BA-4E31-BE2C-80CA3D9CAD29}"/>
                </c:ext>
              </c:extLst>
            </c:dLbl>
            <c:dLbl>
              <c:idx val="1"/>
              <c:layout>
                <c:manualLayout>
                  <c:x val="9.9443118536196567E-3"/>
                  <c:y val="-8.492569002123141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1BA-4E31-BE2C-80CA3D9CAD29}"/>
                </c:ext>
              </c:extLst>
            </c:dLbl>
            <c:dLbl>
              <c:idx val="2"/>
              <c:layout>
                <c:manualLayout>
                  <c:x val="2.386634844868735E-2"/>
                  <c:y val="-7.43099787685774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1BA-4E31-BE2C-80CA3D9CAD29}"/>
                </c:ext>
              </c:extLst>
            </c:dLbl>
            <c:dLbl>
              <c:idx val="3"/>
              <c:layout>
                <c:manualLayout>
                  <c:x val="2.1877486077963259E-2"/>
                  <c:y val="-3.53857041755131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1BA-4E31-BE2C-80CA3D9CAD29}"/>
                </c:ext>
              </c:extLst>
            </c:dLbl>
            <c:dLbl>
              <c:idx val="4"/>
              <c:layout>
                <c:manualLayout>
                  <c:x val="2.386634844868735E-2"/>
                  <c:y val="-4.60014154281670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1BA-4E31-BE2C-80CA3D9CAD29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>
                          <a:alpha val="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圖1!$H$3:$H$7</c:f>
              <c:numCache>
                <c:formatCode>General</c:formatCode>
                <c:ptCount val="5"/>
                <c:pt idx="0">
                  <c:v>109</c:v>
                </c:pt>
                <c:pt idx="1">
                  <c:v>110</c:v>
                </c:pt>
                <c:pt idx="2">
                  <c:v>111</c:v>
                </c:pt>
                <c:pt idx="3">
                  <c:v>112</c:v>
                </c:pt>
                <c:pt idx="4">
                  <c:v>113</c:v>
                </c:pt>
              </c:numCache>
            </c:numRef>
          </c:cat>
          <c:val>
            <c:numRef>
              <c:f>圖1!$I$3:$I$7</c:f>
              <c:numCache>
                <c:formatCode>#,##0</c:formatCode>
                <c:ptCount val="5"/>
                <c:pt idx="0">
                  <c:v>143287</c:v>
                </c:pt>
                <c:pt idx="1">
                  <c:v>138830</c:v>
                </c:pt>
                <c:pt idx="2">
                  <c:v>159209</c:v>
                </c:pt>
                <c:pt idx="3">
                  <c:v>184781</c:v>
                </c:pt>
                <c:pt idx="4">
                  <c:v>193610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1BA-4E31-BE2C-80CA3D9CAD2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125411071"/>
        <c:axId val="2125433119"/>
        <c:axId val="0"/>
      </c:bar3DChart>
      <c:catAx>
        <c:axId val="2125411071"/>
        <c:scaling>
          <c:orientation val="minMax"/>
        </c:scaling>
        <c:delete val="0"/>
        <c:axPos val="b"/>
        <c:numFmt formatCode="General" sourceLinked="1"/>
        <c:majorTickMark val="in"/>
        <c:minorTickMark val="none"/>
        <c:tickLblPos val="nextTo"/>
        <c:spPr>
          <a:noFill/>
          <a:ln w="635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33119"/>
        <c:crosses val="autoZero"/>
        <c:auto val="1"/>
        <c:lblAlgn val="ctr"/>
        <c:lblOffset val="100"/>
        <c:noMultiLvlLbl val="0"/>
      </c:catAx>
      <c:valAx>
        <c:axId val="2125433119"/>
        <c:scaling>
          <c:orientation val="minMax"/>
        </c:scaling>
        <c:delete val="0"/>
        <c:axPos val="l"/>
        <c:majorGridlines>
          <c:spPr>
            <a:ln w="6350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#,##0" sourceLinked="1"/>
        <c:majorTickMark val="in"/>
        <c:minorTickMark val="none"/>
        <c:tickLblPos val="nextTo"/>
        <c:spPr>
          <a:noFill/>
          <a:ln w="6350"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2125411071"/>
        <c:crosses val="autoZero"/>
        <c:crossBetween val="between"/>
        <c:majorUnit val="40000"/>
      </c:valAx>
      <c:spPr>
        <a:noFill/>
        <a:ln>
          <a:noFill/>
        </a:ln>
        <a:effectLst>
          <a:outerShdw blurRad="50800" dist="50800" dir="2400000" algn="ctr" rotWithShape="0">
            <a:srgbClr val="000000">
              <a:alpha val="0"/>
            </a:srgbClr>
          </a:outerShdw>
        </a:effectLst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altLang="zh-TW"/>
              <a:t> </a:t>
            </a:r>
            <a:endParaRPr lang="zh-TW" altLang="en-US"/>
          </a:p>
        </c:rich>
      </c:tx>
      <c:layout>
        <c:manualLayout>
          <c:xMode val="edge"/>
          <c:yMode val="edge"/>
          <c:x val="0.13107983679575183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713367725586027"/>
          <c:y val="0.15183343364221072"/>
          <c:w val="0.84654432985898309"/>
          <c:h val="0.68621700554426113"/>
        </c:manualLayout>
      </c:layout>
      <c:bar3DChart>
        <c:barDir val="col"/>
        <c:grouping val="cluster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shape val="box"/>
        <c:axId val="188022784"/>
        <c:axId val="184781056"/>
        <c:axId val="0"/>
      </c:bar3DChart>
      <c:catAx>
        <c:axId val="1880227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TW" b="0"/>
                  <a:t>年度</a:t>
                </a:r>
              </a:p>
            </c:rich>
          </c:tx>
          <c:layout>
            <c:manualLayout>
              <c:xMode val="edge"/>
              <c:yMode val="edge"/>
              <c:x val="0.90943216146009198"/>
              <c:y val="0.9309621457745589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4781056"/>
        <c:crosses val="autoZero"/>
        <c:auto val="1"/>
        <c:lblAlgn val="ctr"/>
        <c:lblOffset val="100"/>
        <c:noMultiLvlLbl val="0"/>
      </c:catAx>
      <c:valAx>
        <c:axId val="184781056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zh-TW" b="0"/>
                  <a:t>百萬元</a:t>
                </a:r>
              </a:p>
            </c:rich>
          </c:tx>
          <c:layout>
            <c:manualLayout>
              <c:xMode val="edge"/>
              <c:yMode val="edge"/>
              <c:x val="6.2910009319161006E-2"/>
              <c:y val="0.13223630468651312"/>
            </c:manualLayout>
          </c:layout>
          <c:overlay val="0"/>
        </c:title>
        <c:numFmt formatCode="_-* #,##0_-;\-* #,##0_-;_-* &quot;-&quot;??_-;_-@_-" sourceLinked="1"/>
        <c:majorTickMark val="out"/>
        <c:minorTickMark val="none"/>
        <c:tickLblPos val="nextTo"/>
        <c:spPr>
          <a:noFill/>
        </c:spPr>
        <c:crossAx val="1880227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2">
    <c:autoUpdate val="0"/>
  </c:externalData>
  <c:userShapes r:id="rId3"/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10"/>
    </mc:Choice>
    <mc:Fallback>
      <c:style val="10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altLang="zh-TW"/>
              <a:t> </a:t>
            </a:r>
            <a:endParaRPr lang="zh-TW" altLang="en-US"/>
          </a:p>
        </c:rich>
      </c:tx>
      <c:layout>
        <c:manualLayout>
          <c:xMode val="edge"/>
          <c:yMode val="edge"/>
          <c:x val="0.13107983679575183"/>
          <c:y val="0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713367725586027"/>
          <c:y val="0.15183343364221072"/>
          <c:w val="0.84654432985898309"/>
          <c:h val="0.68621700554426113"/>
        </c:manualLayout>
      </c:layout>
      <c:bar3DChart>
        <c:barDir val="col"/>
        <c:grouping val="clustered"/>
        <c:varyColors val="0"/>
        <c:dLbls>
          <c:showLegendKey val="0"/>
          <c:showVal val="0"/>
          <c:showCatName val="0"/>
          <c:showSerName val="0"/>
          <c:showPercent val="0"/>
          <c:showBubbleSize val="0"/>
        </c:dLbls>
        <c:gapWidth val="86"/>
        <c:shape val="box"/>
        <c:axId val="188022784"/>
        <c:axId val="184781056"/>
        <c:axId val="0"/>
      </c:bar3DChart>
      <c:catAx>
        <c:axId val="1880227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zh-TW" b="0"/>
                  <a:t>年度</a:t>
                </a:r>
              </a:p>
            </c:rich>
          </c:tx>
          <c:layout>
            <c:manualLayout>
              <c:xMode val="edge"/>
              <c:yMode val="edge"/>
              <c:x val="0.90943216146009198"/>
              <c:y val="0.93096214577455894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84781056"/>
        <c:crosses val="autoZero"/>
        <c:auto val="1"/>
        <c:lblAlgn val="ctr"/>
        <c:lblOffset val="100"/>
        <c:noMultiLvlLbl val="0"/>
      </c:catAx>
      <c:valAx>
        <c:axId val="184781056"/>
        <c:scaling>
          <c:orientation val="minMax"/>
        </c:scaling>
        <c:delete val="0"/>
        <c:axPos val="l"/>
        <c:title>
          <c:tx>
            <c:rich>
              <a:bodyPr rot="0" vert="horz"/>
              <a:lstStyle/>
              <a:p>
                <a:pPr>
                  <a:defRPr/>
                </a:pPr>
                <a:r>
                  <a:rPr lang="zh-TW" b="0"/>
                  <a:t>百萬元</a:t>
                </a:r>
              </a:p>
            </c:rich>
          </c:tx>
          <c:layout>
            <c:manualLayout>
              <c:xMode val="edge"/>
              <c:yMode val="edge"/>
              <c:x val="6.2910009319161006E-2"/>
              <c:y val="0.13223630468651312"/>
            </c:manualLayout>
          </c:layout>
          <c:overlay val="0"/>
        </c:title>
        <c:numFmt formatCode="_-* #,##0_-;\-* #,##0_-;_-* &quot;-&quot;??_-;_-@_-" sourceLinked="1"/>
        <c:majorTickMark val="out"/>
        <c:minorTickMark val="none"/>
        <c:tickLblPos val="nextTo"/>
        <c:spPr>
          <a:noFill/>
        </c:spPr>
        <c:crossAx val="18802278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標楷體" panose="03000509000000000000" pitchFamily="65" charset="-120"/>
          <a:ea typeface="標楷體" panose="03000509000000000000" pitchFamily="65" charset="-120"/>
        </a:defRPr>
      </a:pPr>
      <a:endParaRPr lang="zh-TW"/>
    </a:p>
  </c:txPr>
  <c:externalData r:id="rId2">
    <c:autoUpdate val="0"/>
  </c:externalData>
  <c:userShapes r:id="rId3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529128928712951"/>
          <c:y val="0.15005362251624568"/>
          <c:w val="0.62239136493683533"/>
          <c:h val="0.68425978519726727"/>
        </c:manualLayout>
      </c:layout>
      <c:pieChart>
        <c:varyColors val="1"/>
        <c:ser>
          <c:idx val="0"/>
          <c:order val="0"/>
          <c:spPr>
            <a:pattFill prst="pct10">
              <a:fgClr>
                <a:schemeClr val="accent1"/>
              </a:fgClr>
              <a:bgClr>
                <a:schemeClr val="bg1"/>
              </a:bgClr>
            </a:pattFill>
          </c:spPr>
          <c:explosion val="4"/>
          <c:dPt>
            <c:idx val="0"/>
            <c:bubble3D val="0"/>
            <c:spPr>
              <a:solidFill>
                <a:schemeClr val="bg1">
                  <a:lumMod val="65000"/>
                </a:schemeClr>
              </a:solidFill>
              <a:ln w="0" cmpd="sng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F45-4E2D-87FD-1AC192C19C19}"/>
              </c:ext>
            </c:extLst>
          </c:dPt>
          <c:dPt>
            <c:idx val="1"/>
            <c:bubble3D val="0"/>
            <c:spPr>
              <a:pattFill prst="pct75">
                <a:fgClr>
                  <a:schemeClr val="tx1"/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F45-4E2D-87FD-1AC192C19C19}"/>
              </c:ext>
            </c:extLst>
          </c:dPt>
          <c:dPt>
            <c:idx val="2"/>
            <c:bubble3D val="0"/>
            <c:spPr>
              <a:solidFill>
                <a:schemeClr val="bg1">
                  <a:lumMod val="85000"/>
                </a:schemeClr>
              </a:solid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F45-4E2D-87FD-1AC192C19C19}"/>
              </c:ext>
            </c:extLst>
          </c:dPt>
          <c:dPt>
            <c:idx val="3"/>
            <c:bubble3D val="0"/>
            <c:spPr>
              <a:pattFill prst="trellis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8F45-4E2D-87FD-1AC192C19C19}"/>
              </c:ext>
            </c:extLst>
          </c:dPt>
          <c:dPt>
            <c:idx val="4"/>
            <c:bubble3D val="0"/>
            <c:spPr>
              <a:pattFill prst="solidDmnd">
                <a:fgClr>
                  <a:schemeClr val="bg1">
                    <a:lumMod val="65000"/>
                  </a:schemeClr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8F45-4E2D-87FD-1AC192C19C19}"/>
              </c:ext>
            </c:extLst>
          </c:dPt>
          <c:dPt>
            <c:idx val="5"/>
            <c:bubble3D val="0"/>
            <c:spPr>
              <a:solidFill>
                <a:schemeClr val="bg1">
                  <a:lumMod val="75000"/>
                </a:schemeClr>
              </a:solidFill>
              <a:ln w="0">
                <a:solidFill>
                  <a:schemeClr val="bg1">
                    <a:lumMod val="75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8F45-4E2D-87FD-1AC192C19C19}"/>
              </c:ext>
            </c:extLst>
          </c:dPt>
          <c:dPt>
            <c:idx val="6"/>
            <c:bubble3D val="0"/>
            <c:spPr>
              <a:pattFill prst="weave">
                <a:fgClr>
                  <a:schemeClr val="tx1">
                    <a:lumMod val="95000"/>
                    <a:lumOff val="5000"/>
                  </a:schemeClr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8F45-4E2D-87FD-1AC192C19C19}"/>
              </c:ext>
            </c:extLst>
          </c:dPt>
          <c:dPt>
            <c:idx val="7"/>
            <c:bubble3D val="0"/>
            <c:spPr>
              <a:solidFill>
                <a:schemeClr val="tx1"/>
              </a:solid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8F45-4E2D-87FD-1AC192C19C19}"/>
              </c:ext>
            </c:extLst>
          </c:dPt>
          <c:cat>
            <c:strRef>
              <c:f>圖2!$B$15:$I$15</c:f>
              <c:strCache>
                <c:ptCount val="8"/>
                <c:pt idx="0">
                  <c:v>台灣電力股份有限公司</c:v>
                </c:pt>
                <c:pt idx="1">
                  <c:v>台灣中油股份有限公司</c:v>
                </c:pt>
                <c:pt idx="2">
                  <c:v>國營臺灣鐵路股份有限公司</c:v>
                </c:pt>
                <c:pt idx="3">
                  <c:v>台灣自來水股份有限公司</c:v>
                </c:pt>
                <c:pt idx="4">
                  <c:v>桃園國際機場股份有限公司</c:v>
                </c:pt>
                <c:pt idx="5">
                  <c:v>中華郵政股份有限公司</c:v>
                </c:pt>
                <c:pt idx="6">
                  <c:v>臺灣港務股份有限公司</c:v>
                </c:pt>
                <c:pt idx="7">
                  <c:v>其他</c:v>
                </c:pt>
              </c:strCache>
            </c:strRef>
          </c:cat>
          <c:val>
            <c:numRef>
              <c:f>圖2!$B$16:$I$16</c:f>
              <c:numCache>
                <c:formatCode>_(* #,##0_);_(* \(#,##0\);_(* "-"_);_(@_)</c:formatCode>
                <c:ptCount val="8"/>
                <c:pt idx="0">
                  <c:v>943287856</c:v>
                </c:pt>
                <c:pt idx="1">
                  <c:v>167857443</c:v>
                </c:pt>
                <c:pt idx="2">
                  <c:v>133153415</c:v>
                </c:pt>
                <c:pt idx="3">
                  <c:v>113465194</c:v>
                </c:pt>
                <c:pt idx="4">
                  <c:v>44155207</c:v>
                </c:pt>
                <c:pt idx="5">
                  <c:v>32104655</c:v>
                </c:pt>
                <c:pt idx="6">
                  <c:v>27021822</c:v>
                </c:pt>
                <c:pt idx="7">
                  <c:v>13090861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8F45-4E2D-87FD-1AC192C19C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3"/>
      </c:pieChart>
      <c:spPr>
        <a:noFill/>
        <a:ln w="2540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1">
    <c:autoUpdate val="0"/>
  </c:externalData>
  <c:userShapes r:id="rId2"/>
</c:chartSpace>
</file>

<file path=word/charts/chart3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529128928712951"/>
          <c:y val="0.15005362251624568"/>
          <c:w val="0.62239136493683533"/>
          <c:h val="0.68425978519726727"/>
        </c:manualLayout>
      </c:layout>
      <c:pieChart>
        <c:varyColors val="1"/>
        <c:ser>
          <c:idx val="0"/>
          <c:order val="0"/>
          <c:spPr>
            <a:pattFill prst="pct10">
              <a:fgClr>
                <a:schemeClr val="accent1"/>
              </a:fgClr>
              <a:bgClr>
                <a:schemeClr val="bg1"/>
              </a:bgClr>
            </a:pattFill>
          </c:spPr>
          <c:explosion val="4"/>
          <c:dPt>
            <c:idx val="0"/>
            <c:bubble3D val="0"/>
            <c:spPr>
              <a:solidFill>
                <a:schemeClr val="bg1">
                  <a:lumMod val="65000"/>
                </a:schemeClr>
              </a:solidFill>
              <a:ln w="0" cmpd="sng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8F45-4E2D-87FD-1AC192C19C19}"/>
              </c:ext>
            </c:extLst>
          </c:dPt>
          <c:dPt>
            <c:idx val="1"/>
            <c:bubble3D val="0"/>
            <c:spPr>
              <a:pattFill prst="pct75">
                <a:fgClr>
                  <a:schemeClr val="tx1"/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8F45-4E2D-87FD-1AC192C19C19}"/>
              </c:ext>
            </c:extLst>
          </c:dPt>
          <c:dPt>
            <c:idx val="2"/>
            <c:bubble3D val="0"/>
            <c:spPr>
              <a:solidFill>
                <a:schemeClr val="bg1">
                  <a:lumMod val="85000"/>
                </a:schemeClr>
              </a:solid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8F45-4E2D-87FD-1AC192C19C19}"/>
              </c:ext>
            </c:extLst>
          </c:dPt>
          <c:dPt>
            <c:idx val="3"/>
            <c:bubble3D val="0"/>
            <c:spPr>
              <a:pattFill prst="trellis">
                <a:fgClr>
                  <a:schemeClr val="bg1">
                    <a:lumMod val="50000"/>
                  </a:schemeClr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7-8F45-4E2D-87FD-1AC192C19C19}"/>
              </c:ext>
            </c:extLst>
          </c:dPt>
          <c:dPt>
            <c:idx val="4"/>
            <c:bubble3D val="0"/>
            <c:spPr>
              <a:pattFill prst="solidDmnd">
                <a:fgClr>
                  <a:schemeClr val="bg1">
                    <a:lumMod val="65000"/>
                  </a:schemeClr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9-8F45-4E2D-87FD-1AC192C19C19}"/>
              </c:ext>
            </c:extLst>
          </c:dPt>
          <c:dPt>
            <c:idx val="5"/>
            <c:bubble3D val="0"/>
            <c:spPr>
              <a:solidFill>
                <a:schemeClr val="bg1">
                  <a:lumMod val="75000"/>
                </a:schemeClr>
              </a:solidFill>
              <a:ln w="0">
                <a:solidFill>
                  <a:schemeClr val="bg1">
                    <a:lumMod val="75000"/>
                  </a:schemeClr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B-8F45-4E2D-87FD-1AC192C19C19}"/>
              </c:ext>
            </c:extLst>
          </c:dPt>
          <c:dPt>
            <c:idx val="6"/>
            <c:bubble3D val="0"/>
            <c:spPr>
              <a:pattFill prst="weave">
                <a:fgClr>
                  <a:schemeClr val="tx1">
                    <a:lumMod val="95000"/>
                    <a:lumOff val="5000"/>
                  </a:schemeClr>
                </a:fgClr>
                <a:bgClr>
                  <a:schemeClr val="bg1"/>
                </a:bgClr>
              </a:patt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D-8F45-4E2D-87FD-1AC192C19C19}"/>
              </c:ext>
            </c:extLst>
          </c:dPt>
          <c:dPt>
            <c:idx val="7"/>
            <c:bubble3D val="0"/>
            <c:spPr>
              <a:solidFill>
                <a:schemeClr val="tx1"/>
              </a:solidFill>
              <a:ln w="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F-8F45-4E2D-87FD-1AC192C19C19}"/>
              </c:ext>
            </c:extLst>
          </c:dPt>
          <c:cat>
            <c:strRef>
              <c:f>圖2!$B$15:$I$15</c:f>
              <c:strCache>
                <c:ptCount val="8"/>
                <c:pt idx="0">
                  <c:v>台灣電力股份有限公司</c:v>
                </c:pt>
                <c:pt idx="1">
                  <c:v>台灣中油股份有限公司</c:v>
                </c:pt>
                <c:pt idx="2">
                  <c:v>國營臺灣鐵路股份有限公司</c:v>
                </c:pt>
                <c:pt idx="3">
                  <c:v>台灣自來水股份有限公司</c:v>
                </c:pt>
                <c:pt idx="4">
                  <c:v>桃園國際機場股份有限公司</c:v>
                </c:pt>
                <c:pt idx="5">
                  <c:v>中華郵政股份有限公司</c:v>
                </c:pt>
                <c:pt idx="6">
                  <c:v>臺灣港務股份有限公司</c:v>
                </c:pt>
                <c:pt idx="7">
                  <c:v>其他</c:v>
                </c:pt>
              </c:strCache>
            </c:strRef>
          </c:cat>
          <c:val>
            <c:numRef>
              <c:f>圖2!$B$16:$I$16</c:f>
              <c:numCache>
                <c:formatCode>_(* #,##0_);_(* \(#,##0\);_(* "-"_);_(@_)</c:formatCode>
                <c:ptCount val="8"/>
                <c:pt idx="0">
                  <c:v>943287856</c:v>
                </c:pt>
                <c:pt idx="1">
                  <c:v>167857443</c:v>
                </c:pt>
                <c:pt idx="2">
                  <c:v>133153415</c:v>
                </c:pt>
                <c:pt idx="3">
                  <c:v>113465194</c:v>
                </c:pt>
                <c:pt idx="4">
                  <c:v>44155207</c:v>
                </c:pt>
                <c:pt idx="5">
                  <c:v>32104655</c:v>
                </c:pt>
                <c:pt idx="6">
                  <c:v>27021822</c:v>
                </c:pt>
                <c:pt idx="7">
                  <c:v>13090861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8F45-4E2D-87FD-1AC192C19C1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3"/>
      </c:pieChart>
      <c:spPr>
        <a:noFill/>
        <a:ln w="25400"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529128928712951"/>
          <c:y val="0.15005362251624568"/>
          <c:w val="0.62239136493683533"/>
          <c:h val="0.68425978519726727"/>
        </c:manualLayout>
      </c:layout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1">
    <c:autoUpdate val="0"/>
  </c:externalData>
  <c:userShapes r:id="rId2"/>
</c:chartSpace>
</file>

<file path=word/charts/chart4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1529128928712951"/>
          <c:y val="0.15005362251624568"/>
          <c:w val="0.62239136493683533"/>
          <c:h val="0.68425978519726727"/>
        </c:manualLayout>
      </c:layout>
      <c:pieChart>
        <c:varyColors val="1"/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  <c:firstSliceAng val="143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1">
    <c:autoUpdate val="0"/>
  </c:externalData>
  <c:userShapes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060329552668729"/>
          <c:y val="9.8419199232304883E-2"/>
          <c:w val="0.73248506106656297"/>
          <c:h val="0.658607230547794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圖3!$A$5</c:f>
              <c:strCache>
                <c:ptCount val="1"/>
                <c:pt idx="0">
                  <c:v>可用預算數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6.0168471720818293E-3"/>
                  <c:y val="-6.8008705114254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4CE-4D53-BA53-51D4853D37F2}"/>
                </c:ext>
              </c:extLst>
            </c:dLbl>
            <c:dLbl>
              <c:idx val="3"/>
              <c:layout>
                <c:manualLayout>
                  <c:x val="-6.0168471720818293E-3"/>
                  <c:y val="-4.5570116439471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FF9-4336-9186-9036A0E8D7B2}"/>
                </c:ext>
              </c:extLst>
            </c:dLbl>
            <c:dLbl>
              <c:idx val="4"/>
              <c:layout>
                <c:manualLayout>
                  <c:x val="2.7636437142100785E-4"/>
                  <c:y val="-5.661258814356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FF9-4336-9186-9036A0E8D7B2}"/>
                </c:ext>
              </c:extLst>
            </c:dLbl>
            <c:dLbl>
              <c:idx val="5"/>
              <c:layout>
                <c:manualLayout>
                  <c:x val="5.7405281285878304E-3"/>
                  <c:y val="-6.4516129032258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FF9-4336-9186-9036A0E8D7B2}"/>
                </c:ext>
              </c:extLst>
            </c:dLbl>
            <c:dLbl>
              <c:idx val="6"/>
              <c:layout>
                <c:manualLayout>
                  <c:x val="-2.0056157240272766E-3"/>
                  <c:y val="-2.92480272120501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FF9-4336-9186-9036A0E8D7B2}"/>
                </c:ext>
              </c:extLst>
            </c:dLbl>
            <c:dLbl>
              <c:idx val="7"/>
              <c:layout>
                <c:manualLayout>
                  <c:x val="0"/>
                  <c:y val="-3.4624463427381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FF9-4336-9186-9036A0E8D7B2}"/>
                </c:ext>
              </c:extLst>
            </c:dLbl>
            <c:dLbl>
              <c:idx val="8"/>
              <c:layout>
                <c:manualLayout>
                  <c:x val="1.1973683794939325E-3"/>
                  <c:y val="-6.1795815376179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FF9-4336-9186-9036A0E8D7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/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圖3!$B$4:$J$4</c:f>
              <c:strCache>
                <c:ptCount val="9"/>
                <c:pt idx="0">
                  <c:v>臺灣鐵路公司</c:v>
                </c:pt>
                <c:pt idx="1">
                  <c:v>台灣電力公司</c:v>
                </c:pt>
                <c:pt idx="2">
                  <c:v>台灣自來水公司</c:v>
                </c:pt>
                <c:pt idx="3">
                  <c:v>台灣糖業公司</c:v>
                </c:pt>
                <c:pt idx="4">
                  <c:v>台灣中油公司</c:v>
                </c:pt>
                <c:pt idx="5">
                  <c:v>桃園國際機場公司</c:v>
                </c:pt>
                <c:pt idx="6">
                  <c:v>臺灣港務公司</c:v>
                </c:pt>
                <c:pt idx="7">
                  <c:v>中華郵政公司</c:v>
                </c:pt>
                <c:pt idx="8">
                  <c:v>臺灣菸酒公司</c:v>
                </c:pt>
              </c:strCache>
            </c:strRef>
          </c:cat>
          <c:val>
            <c:numRef>
              <c:f>圖3!$B$5:$J$5</c:f>
              <c:numCache>
                <c:formatCode>_(* #,##0_);_(* \(#,##0\);_(* "-"_);_(@_)</c:formatCode>
                <c:ptCount val="9"/>
                <c:pt idx="0">
                  <c:v>25014</c:v>
                </c:pt>
                <c:pt idx="1">
                  <c:v>118906</c:v>
                </c:pt>
                <c:pt idx="2">
                  <c:v>20119</c:v>
                </c:pt>
                <c:pt idx="3">
                  <c:v>3156</c:v>
                </c:pt>
                <c:pt idx="4">
                  <c:v>40764</c:v>
                </c:pt>
                <c:pt idx="5">
                  <c:v>11272</c:v>
                </c:pt>
                <c:pt idx="6">
                  <c:v>3678</c:v>
                </c:pt>
                <c:pt idx="7">
                  <c:v>4077</c:v>
                </c:pt>
                <c:pt idx="8">
                  <c:v>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F9-4336-9186-9036A0E8D7B2}"/>
            </c:ext>
          </c:extLst>
        </c:ser>
        <c:ser>
          <c:idx val="1"/>
          <c:order val="1"/>
          <c:tx>
            <c:strRef>
              <c:f>圖3!$A$6</c:f>
              <c:strCache>
                <c:ptCount val="1"/>
                <c:pt idx="0">
                  <c:v>決算支用數</c:v>
                </c:pt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4039310068190935E-2"/>
                  <c:y val="-9.974494857208264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94-4D2E-8265-4515E0644D80}"/>
                </c:ext>
              </c:extLst>
            </c:dLbl>
            <c:dLbl>
              <c:idx val="1"/>
              <c:layout>
                <c:manualLayout>
                  <c:x val="3.7369832381060668E-2"/>
                  <c:y val="5.1944085063360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FF9-4336-9186-9036A0E8D7B2}"/>
                </c:ext>
              </c:extLst>
            </c:dLbl>
            <c:dLbl>
              <c:idx val="2"/>
              <c:layout>
                <c:manualLayout>
                  <c:x val="1.6164946890663203E-3"/>
                  <c:y val="-2.4386529349772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FF9-4336-9186-9036A0E8D7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>
                          <a:alpha val="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圖3!$B$4:$J$4</c:f>
              <c:strCache>
                <c:ptCount val="9"/>
                <c:pt idx="0">
                  <c:v>臺灣鐵路公司</c:v>
                </c:pt>
                <c:pt idx="1">
                  <c:v>台灣電力公司</c:v>
                </c:pt>
                <c:pt idx="2">
                  <c:v>台灣自來水公司</c:v>
                </c:pt>
                <c:pt idx="3">
                  <c:v>台灣糖業公司</c:v>
                </c:pt>
                <c:pt idx="4">
                  <c:v>台灣中油公司</c:v>
                </c:pt>
                <c:pt idx="5">
                  <c:v>桃園國際機場公司</c:v>
                </c:pt>
                <c:pt idx="6">
                  <c:v>臺灣港務公司</c:v>
                </c:pt>
                <c:pt idx="7">
                  <c:v>中華郵政公司</c:v>
                </c:pt>
                <c:pt idx="8">
                  <c:v>臺灣菸酒公司</c:v>
                </c:pt>
              </c:strCache>
            </c:strRef>
          </c:cat>
          <c:val>
            <c:numRef>
              <c:f>圖3!$B$6:$J$6</c:f>
              <c:numCache>
                <c:formatCode>_(* #,##0_);_(* \(#,##0\);_(* "-"_);_(@_)</c:formatCode>
                <c:ptCount val="9"/>
                <c:pt idx="0">
                  <c:v>17638</c:v>
                </c:pt>
                <c:pt idx="1">
                  <c:v>95817</c:v>
                </c:pt>
                <c:pt idx="2">
                  <c:v>18457</c:v>
                </c:pt>
                <c:pt idx="3">
                  <c:v>2964</c:v>
                </c:pt>
                <c:pt idx="4">
                  <c:v>39511</c:v>
                </c:pt>
                <c:pt idx="5">
                  <c:v>11246</c:v>
                </c:pt>
                <c:pt idx="6">
                  <c:v>3677</c:v>
                </c:pt>
                <c:pt idx="7">
                  <c:v>4077</c:v>
                </c:pt>
                <c:pt idx="8">
                  <c:v>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FF9-4336-9186-9036A0E8D7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54988096"/>
        <c:axId val="1854987264"/>
      </c:barChart>
      <c:lineChart>
        <c:grouping val="standard"/>
        <c:varyColors val="0"/>
        <c:ser>
          <c:idx val="2"/>
          <c:order val="2"/>
          <c:tx>
            <c:strRef>
              <c:f>圖3!$A$7</c:f>
              <c:strCache>
                <c:ptCount val="1"/>
                <c:pt idx="0">
                  <c:v>執行率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tx1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230620540663465E-2"/>
                  <c:y val="4.56988510277347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FF9-4336-9186-9036A0E8D7B2}"/>
                </c:ext>
              </c:extLst>
            </c:dLbl>
            <c:dLbl>
              <c:idx val="1"/>
              <c:layout>
                <c:manualLayout>
                  <c:x val="-2.3657579806134379E-2"/>
                  <c:y val="-5.94293266388491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FF9-4336-9186-9036A0E8D7B2}"/>
                </c:ext>
              </c:extLst>
            </c:dLbl>
            <c:dLbl>
              <c:idx val="2"/>
              <c:layout>
                <c:manualLayout>
                  <c:x val="-4.7837734404898621E-2"/>
                  <c:y val="-3.3062512316537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FF9-4336-9186-9036A0E8D7B2}"/>
                </c:ext>
              </c:extLst>
            </c:dLbl>
            <c:dLbl>
              <c:idx val="3"/>
              <c:layout>
                <c:manualLayout>
                  <c:x val="-2.8702640642939151E-2"/>
                  <c:y val="3.7666541002287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FF9-4336-9186-9036A0E8D7B2}"/>
                </c:ext>
              </c:extLst>
            </c:dLbl>
            <c:dLbl>
              <c:idx val="4"/>
              <c:layout>
                <c:manualLayout>
                  <c:x val="-2.2962112514351322E-2"/>
                  <c:y val="4.0419019303762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FF9-4336-9186-9036A0E8D7B2}"/>
                </c:ext>
              </c:extLst>
            </c:dLbl>
            <c:dLbl>
              <c:idx val="5"/>
              <c:layout>
                <c:manualLayout>
                  <c:x val="-3.2529659395331034E-2"/>
                  <c:y val="3.4849802507004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FF9-4336-9186-9036A0E8D7B2}"/>
                </c:ext>
              </c:extLst>
            </c:dLbl>
            <c:dLbl>
              <c:idx val="6"/>
              <c:layout>
                <c:manualLayout>
                  <c:x val="-3.2529659395331111E-2"/>
                  <c:y val="3.4946192797717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FF9-4336-9186-9036A0E8D7B2}"/>
                </c:ext>
              </c:extLst>
            </c:dLbl>
            <c:dLbl>
              <c:idx val="7"/>
              <c:layout>
                <c:manualLayout>
                  <c:x val="-1.9135093761959432E-2"/>
                  <c:y val="3.7666541002287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FF9-4336-9186-9036A0E8D7B2}"/>
                </c:ext>
              </c:extLst>
            </c:dLbl>
            <c:dLbl>
              <c:idx val="8"/>
              <c:layout>
                <c:manualLayout>
                  <c:x val="-5.5491771909682498E-2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FF9-4336-9186-9036A0E8D7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>
                          <a:alpha val="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圖3!$B$4:$J$4</c:f>
              <c:strCache>
                <c:ptCount val="9"/>
                <c:pt idx="0">
                  <c:v>臺灣鐵路公司</c:v>
                </c:pt>
                <c:pt idx="1">
                  <c:v>台灣電力公司</c:v>
                </c:pt>
                <c:pt idx="2">
                  <c:v>台灣自來水公司</c:v>
                </c:pt>
                <c:pt idx="3">
                  <c:v>台灣糖業公司</c:v>
                </c:pt>
                <c:pt idx="4">
                  <c:v>台灣中油公司</c:v>
                </c:pt>
                <c:pt idx="5">
                  <c:v>桃園國際機場公司</c:v>
                </c:pt>
                <c:pt idx="6">
                  <c:v>臺灣港務公司</c:v>
                </c:pt>
                <c:pt idx="7">
                  <c:v>中華郵政公司</c:v>
                </c:pt>
                <c:pt idx="8">
                  <c:v>臺灣菸酒公司</c:v>
                </c:pt>
              </c:strCache>
            </c:strRef>
          </c:cat>
          <c:val>
            <c:numRef>
              <c:f>圖3!$B$7:$J$7</c:f>
              <c:numCache>
                <c:formatCode>_(* #,##0.00_);_(* \(#,##0.00\);_(* "-"??_);_(@_)</c:formatCode>
                <c:ptCount val="9"/>
                <c:pt idx="0">
                  <c:v>70.512512992724069</c:v>
                </c:pt>
                <c:pt idx="1">
                  <c:v>80.582140514355885</c:v>
                </c:pt>
                <c:pt idx="2">
                  <c:v>91.739152045330286</c:v>
                </c:pt>
                <c:pt idx="3">
                  <c:v>93.9</c:v>
                </c:pt>
                <c:pt idx="4">
                  <c:v>96.926209400451384</c:v>
                </c:pt>
                <c:pt idx="5">
                  <c:v>99.769339957416605</c:v>
                </c:pt>
                <c:pt idx="6">
                  <c:v>99.972811310494833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FF9-4336-9186-9036A0E8D7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54974784"/>
        <c:axId val="1854968544"/>
      </c:lineChart>
      <c:catAx>
        <c:axId val="1854988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54987264"/>
        <c:crosses val="autoZero"/>
        <c:auto val="1"/>
        <c:lblAlgn val="ctr"/>
        <c:lblOffset val="100"/>
        <c:noMultiLvlLbl val="0"/>
      </c:catAx>
      <c:valAx>
        <c:axId val="1854987264"/>
        <c:scaling>
          <c:orientation val="minMax"/>
          <c:max val="120000"/>
        </c:scaling>
        <c:delete val="0"/>
        <c:axPos val="l"/>
        <c:majorGridlines>
          <c:spPr>
            <a:ln w="9525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_(* #,##0_);_(* \(#,##0\);_(* &quot;-&quot;_);_(@_)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54988096"/>
        <c:crosses val="autoZero"/>
        <c:crossBetween val="between"/>
        <c:majorUnit val="20000"/>
      </c:valAx>
      <c:valAx>
        <c:axId val="1854968544"/>
        <c:scaling>
          <c:orientation val="minMax"/>
          <c:max val="100"/>
        </c:scaling>
        <c:delete val="0"/>
        <c:axPos val="r"/>
        <c:numFmt formatCode="_(* #,##0_);_(* \(#,##0\);_(* &quot;-&quot;_);_(@_)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54974784"/>
        <c:crosses val="max"/>
        <c:crossBetween val="between"/>
      </c:valAx>
      <c:catAx>
        <c:axId val="1854974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54968544"/>
        <c:crosses val="autoZero"/>
        <c:auto val="1"/>
        <c:lblAlgn val="ctr"/>
        <c:lblOffset val="100"/>
        <c:noMultiLvlLbl val="0"/>
      </c:cat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5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4060329552668729"/>
          <c:y val="9.8419199232304883E-2"/>
          <c:w val="0.73248506106656297"/>
          <c:h val="0.6586072305477944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圖3!$A$5</c:f>
              <c:strCache>
                <c:ptCount val="1"/>
                <c:pt idx="0">
                  <c:v>可用預算數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  <a:ln>
              <a:noFill/>
            </a:ln>
            <a:effectLst/>
          </c:spPr>
          <c:invertIfNegative val="0"/>
          <c:dLbls>
            <c:dLbl>
              <c:idx val="2"/>
              <c:layout>
                <c:manualLayout>
                  <c:x val="6.0168471720818293E-3"/>
                  <c:y val="-6.80087051142546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4CE-4D53-BA53-51D4853D37F2}"/>
                </c:ext>
              </c:extLst>
            </c:dLbl>
            <c:dLbl>
              <c:idx val="3"/>
              <c:layout>
                <c:manualLayout>
                  <c:x val="-6.0168471720818293E-3"/>
                  <c:y val="-4.5570116439471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CFF9-4336-9186-9036A0E8D7B2}"/>
                </c:ext>
              </c:extLst>
            </c:dLbl>
            <c:dLbl>
              <c:idx val="4"/>
              <c:layout>
                <c:manualLayout>
                  <c:x val="2.7636437142100785E-4"/>
                  <c:y val="-5.66125881435658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CFF9-4336-9186-9036A0E8D7B2}"/>
                </c:ext>
              </c:extLst>
            </c:dLbl>
            <c:dLbl>
              <c:idx val="5"/>
              <c:layout>
                <c:manualLayout>
                  <c:x val="5.7405281285878304E-3"/>
                  <c:y val="-6.4516129032258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CFF9-4336-9186-9036A0E8D7B2}"/>
                </c:ext>
              </c:extLst>
            </c:dLbl>
            <c:dLbl>
              <c:idx val="6"/>
              <c:layout>
                <c:manualLayout>
                  <c:x val="-2.0056157240272766E-3"/>
                  <c:y val="-2.92480272120501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CFF9-4336-9186-9036A0E8D7B2}"/>
                </c:ext>
              </c:extLst>
            </c:dLbl>
            <c:dLbl>
              <c:idx val="7"/>
              <c:layout>
                <c:manualLayout>
                  <c:x val="0"/>
                  <c:y val="-3.46244634273816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CFF9-4336-9186-9036A0E8D7B2}"/>
                </c:ext>
              </c:extLst>
            </c:dLbl>
            <c:dLbl>
              <c:idx val="8"/>
              <c:layout>
                <c:manualLayout>
                  <c:x val="1.1973683794939325E-3"/>
                  <c:y val="-6.17958153761791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CFF9-4336-9186-9036A0E8D7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/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圖3!$B$4:$J$4</c:f>
              <c:strCache>
                <c:ptCount val="9"/>
                <c:pt idx="0">
                  <c:v>臺灣鐵路公司</c:v>
                </c:pt>
                <c:pt idx="1">
                  <c:v>台灣電力公司</c:v>
                </c:pt>
                <c:pt idx="2">
                  <c:v>台灣自來水公司</c:v>
                </c:pt>
                <c:pt idx="3">
                  <c:v>台灣糖業公司</c:v>
                </c:pt>
                <c:pt idx="4">
                  <c:v>台灣中油公司</c:v>
                </c:pt>
                <c:pt idx="5">
                  <c:v>桃園國際機場公司</c:v>
                </c:pt>
                <c:pt idx="6">
                  <c:v>臺灣港務公司</c:v>
                </c:pt>
                <c:pt idx="7">
                  <c:v>中華郵政公司</c:v>
                </c:pt>
                <c:pt idx="8">
                  <c:v>臺灣菸酒公司</c:v>
                </c:pt>
              </c:strCache>
            </c:strRef>
          </c:cat>
          <c:val>
            <c:numRef>
              <c:f>圖3!$B$5:$J$5</c:f>
              <c:numCache>
                <c:formatCode>_(* #,##0_);_(* \(#,##0\);_(* "-"_);_(@_)</c:formatCode>
                <c:ptCount val="9"/>
                <c:pt idx="0">
                  <c:v>25014</c:v>
                </c:pt>
                <c:pt idx="1">
                  <c:v>118906</c:v>
                </c:pt>
                <c:pt idx="2">
                  <c:v>20119</c:v>
                </c:pt>
                <c:pt idx="3">
                  <c:v>3156</c:v>
                </c:pt>
                <c:pt idx="4">
                  <c:v>40764</c:v>
                </c:pt>
                <c:pt idx="5">
                  <c:v>11272</c:v>
                </c:pt>
                <c:pt idx="6">
                  <c:v>3678</c:v>
                </c:pt>
                <c:pt idx="7">
                  <c:v>4077</c:v>
                </c:pt>
                <c:pt idx="8">
                  <c:v>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FF9-4336-9186-9036A0E8D7B2}"/>
            </c:ext>
          </c:extLst>
        </c:ser>
        <c:ser>
          <c:idx val="1"/>
          <c:order val="1"/>
          <c:tx>
            <c:strRef>
              <c:f>圖3!$A$6</c:f>
              <c:strCache>
                <c:ptCount val="1"/>
                <c:pt idx="0">
                  <c:v>決算支用數</c:v>
                </c:pt>
              </c:strCache>
            </c:strRef>
          </c:tx>
          <c:spPr>
            <a:solidFill>
              <a:schemeClr val="tx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1.4039310068190935E-2"/>
                  <c:y val="-9.9744948572082645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DC94-4D2E-8265-4515E0644D80}"/>
                </c:ext>
              </c:extLst>
            </c:dLbl>
            <c:dLbl>
              <c:idx val="1"/>
              <c:layout>
                <c:manualLayout>
                  <c:x val="3.7369832381060668E-2"/>
                  <c:y val="5.1944085063360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CFF9-4336-9186-9036A0E8D7B2}"/>
                </c:ext>
              </c:extLst>
            </c:dLbl>
            <c:dLbl>
              <c:idx val="2"/>
              <c:layout>
                <c:manualLayout>
                  <c:x val="1.6164946890663203E-3"/>
                  <c:y val="-2.43865293497725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CFF9-4336-9186-9036A0E8D7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>
                          <a:alpha val="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圖3!$B$4:$J$4</c:f>
              <c:strCache>
                <c:ptCount val="9"/>
                <c:pt idx="0">
                  <c:v>臺灣鐵路公司</c:v>
                </c:pt>
                <c:pt idx="1">
                  <c:v>台灣電力公司</c:v>
                </c:pt>
                <c:pt idx="2">
                  <c:v>台灣自來水公司</c:v>
                </c:pt>
                <c:pt idx="3">
                  <c:v>台灣糖業公司</c:v>
                </c:pt>
                <c:pt idx="4">
                  <c:v>台灣中油公司</c:v>
                </c:pt>
                <c:pt idx="5">
                  <c:v>桃園國際機場公司</c:v>
                </c:pt>
                <c:pt idx="6">
                  <c:v>臺灣港務公司</c:v>
                </c:pt>
                <c:pt idx="7">
                  <c:v>中華郵政公司</c:v>
                </c:pt>
                <c:pt idx="8">
                  <c:v>臺灣菸酒公司</c:v>
                </c:pt>
              </c:strCache>
            </c:strRef>
          </c:cat>
          <c:val>
            <c:numRef>
              <c:f>圖3!$B$6:$J$6</c:f>
              <c:numCache>
                <c:formatCode>_(* #,##0_);_(* \(#,##0\);_(* "-"_);_(@_)</c:formatCode>
                <c:ptCount val="9"/>
                <c:pt idx="0">
                  <c:v>17638</c:v>
                </c:pt>
                <c:pt idx="1">
                  <c:v>95817</c:v>
                </c:pt>
                <c:pt idx="2">
                  <c:v>18457</c:v>
                </c:pt>
                <c:pt idx="3">
                  <c:v>2964</c:v>
                </c:pt>
                <c:pt idx="4">
                  <c:v>39511</c:v>
                </c:pt>
                <c:pt idx="5">
                  <c:v>11246</c:v>
                </c:pt>
                <c:pt idx="6">
                  <c:v>3677</c:v>
                </c:pt>
                <c:pt idx="7">
                  <c:v>4077</c:v>
                </c:pt>
                <c:pt idx="8">
                  <c:v>220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FF9-4336-9186-9036A0E8D7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54988096"/>
        <c:axId val="1854987264"/>
      </c:barChart>
      <c:lineChart>
        <c:grouping val="standard"/>
        <c:varyColors val="0"/>
        <c:ser>
          <c:idx val="2"/>
          <c:order val="2"/>
          <c:tx>
            <c:strRef>
              <c:f>圖3!$A$7</c:f>
              <c:strCache>
                <c:ptCount val="1"/>
                <c:pt idx="0">
                  <c:v>執行率</c:v>
                </c:pt>
              </c:strCache>
            </c:strRef>
          </c:tx>
          <c:spPr>
            <a:ln w="2857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tx1"/>
              </a:solidFill>
              <a:ln w="9525">
                <a:solidFill>
                  <a:schemeClr val="accent3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5.3230620540663465E-2"/>
                  <c:y val="4.56988510277347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CFF9-4336-9186-9036A0E8D7B2}"/>
                </c:ext>
              </c:extLst>
            </c:dLbl>
            <c:dLbl>
              <c:idx val="1"/>
              <c:layout>
                <c:manualLayout>
                  <c:x val="-2.3657579806134379E-2"/>
                  <c:y val="-5.94293266388491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CFF9-4336-9186-9036A0E8D7B2}"/>
                </c:ext>
              </c:extLst>
            </c:dLbl>
            <c:dLbl>
              <c:idx val="2"/>
              <c:layout>
                <c:manualLayout>
                  <c:x val="-4.7837734404898621E-2"/>
                  <c:y val="-3.30625123165371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CFF9-4336-9186-9036A0E8D7B2}"/>
                </c:ext>
              </c:extLst>
            </c:dLbl>
            <c:dLbl>
              <c:idx val="3"/>
              <c:layout>
                <c:manualLayout>
                  <c:x val="-2.8702640642939151E-2"/>
                  <c:y val="3.7666541002287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CFF9-4336-9186-9036A0E8D7B2}"/>
                </c:ext>
              </c:extLst>
            </c:dLbl>
            <c:dLbl>
              <c:idx val="4"/>
              <c:layout>
                <c:manualLayout>
                  <c:x val="-2.2962112514351322E-2"/>
                  <c:y val="4.04190193037621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CFF9-4336-9186-9036A0E8D7B2}"/>
                </c:ext>
              </c:extLst>
            </c:dLbl>
            <c:dLbl>
              <c:idx val="5"/>
              <c:layout>
                <c:manualLayout>
                  <c:x val="-3.2529659395331034E-2"/>
                  <c:y val="3.48498025070043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CFF9-4336-9186-9036A0E8D7B2}"/>
                </c:ext>
              </c:extLst>
            </c:dLbl>
            <c:dLbl>
              <c:idx val="6"/>
              <c:layout>
                <c:manualLayout>
                  <c:x val="-3.2529659395331111E-2"/>
                  <c:y val="3.494619279771746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CFF9-4336-9186-9036A0E8D7B2}"/>
                </c:ext>
              </c:extLst>
            </c:dLbl>
            <c:dLbl>
              <c:idx val="7"/>
              <c:layout>
                <c:manualLayout>
                  <c:x val="-1.9135093761959432E-2"/>
                  <c:y val="3.7666541002287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CFF9-4336-9186-9036A0E8D7B2}"/>
                </c:ext>
              </c:extLst>
            </c:dLbl>
            <c:dLbl>
              <c:idx val="8"/>
              <c:layout>
                <c:manualLayout>
                  <c:x val="-5.5491771909682498E-2"/>
                  <c:y val="-3.89610389610389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CFF9-4336-9186-9036A0E8D7B2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bg1">
                          <a:alpha val="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圖3!$B$4:$J$4</c:f>
              <c:strCache>
                <c:ptCount val="9"/>
                <c:pt idx="0">
                  <c:v>臺灣鐵路公司</c:v>
                </c:pt>
                <c:pt idx="1">
                  <c:v>台灣電力公司</c:v>
                </c:pt>
                <c:pt idx="2">
                  <c:v>台灣自來水公司</c:v>
                </c:pt>
                <c:pt idx="3">
                  <c:v>台灣糖業公司</c:v>
                </c:pt>
                <c:pt idx="4">
                  <c:v>台灣中油公司</c:v>
                </c:pt>
                <c:pt idx="5">
                  <c:v>桃園國際機場公司</c:v>
                </c:pt>
                <c:pt idx="6">
                  <c:v>臺灣港務公司</c:v>
                </c:pt>
                <c:pt idx="7">
                  <c:v>中華郵政公司</c:v>
                </c:pt>
                <c:pt idx="8">
                  <c:v>臺灣菸酒公司</c:v>
                </c:pt>
              </c:strCache>
            </c:strRef>
          </c:cat>
          <c:val>
            <c:numRef>
              <c:f>圖3!$B$7:$J$7</c:f>
              <c:numCache>
                <c:formatCode>_(* #,##0.00_);_(* \(#,##0.00\);_(* "-"??_);_(@_)</c:formatCode>
                <c:ptCount val="9"/>
                <c:pt idx="0">
                  <c:v>70.512512992724069</c:v>
                </c:pt>
                <c:pt idx="1">
                  <c:v>80.582140514355885</c:v>
                </c:pt>
                <c:pt idx="2">
                  <c:v>91.739152045330286</c:v>
                </c:pt>
                <c:pt idx="3">
                  <c:v>93.9</c:v>
                </c:pt>
                <c:pt idx="4">
                  <c:v>96.926209400451384</c:v>
                </c:pt>
                <c:pt idx="5">
                  <c:v>99.769339957416605</c:v>
                </c:pt>
                <c:pt idx="6">
                  <c:v>99.972811310494833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CFF9-4336-9186-9036A0E8D7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854974784"/>
        <c:axId val="1854968544"/>
      </c:lineChart>
      <c:catAx>
        <c:axId val="1854988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54987264"/>
        <c:crosses val="autoZero"/>
        <c:auto val="1"/>
        <c:lblAlgn val="ctr"/>
        <c:lblOffset val="100"/>
        <c:noMultiLvlLbl val="0"/>
      </c:catAx>
      <c:valAx>
        <c:axId val="1854987264"/>
        <c:scaling>
          <c:orientation val="minMax"/>
          <c:max val="120000"/>
        </c:scaling>
        <c:delete val="0"/>
        <c:axPos val="l"/>
        <c:majorGridlines>
          <c:spPr>
            <a:ln w="9525" cap="flat" cmpd="sng" algn="ctr">
              <a:solidFill>
                <a:schemeClr val="bg1"/>
              </a:solidFill>
              <a:round/>
            </a:ln>
            <a:effectLst/>
          </c:spPr>
        </c:majorGridlines>
        <c:numFmt formatCode="_(* #,##0_);_(* \(#,##0\);_(* &quot;-&quot;_);_(@_)" sourceLinked="1"/>
        <c:majorTickMark val="in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54988096"/>
        <c:crosses val="autoZero"/>
        <c:crossBetween val="between"/>
        <c:majorUnit val="20000"/>
      </c:valAx>
      <c:valAx>
        <c:axId val="1854968544"/>
        <c:scaling>
          <c:orientation val="minMax"/>
          <c:max val="100"/>
        </c:scaling>
        <c:delete val="0"/>
        <c:axPos val="r"/>
        <c:numFmt formatCode="_(* #,##0_);_(* \(#,##0\);_(* &quot;-&quot;_);_(@_)" sourceLinked="0"/>
        <c:majorTickMark val="out"/>
        <c:minorTickMark val="none"/>
        <c:tickLblPos val="nextTo"/>
        <c:spPr>
          <a:noFill/>
          <a:ln>
            <a:solidFill>
              <a:schemeClr val="tx1"/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/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54974784"/>
        <c:crosses val="max"/>
        <c:crossBetween val="between"/>
      </c:valAx>
      <c:catAx>
        <c:axId val="1854974784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54968544"/>
        <c:crosses val="autoZero"/>
        <c:auto val="1"/>
        <c:lblAlgn val="ctr"/>
        <c:lblOffset val="100"/>
        <c:noMultiLvlLbl val="0"/>
      </c:catAx>
      <c:spPr>
        <a:noFill/>
        <a:ln w="25400"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3</a:t>
            </a:r>
            <a:r>
              <a:rPr lang="zh-TW" altLang="en-US" sz="1200" b="1" baseline="0"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112</a:t>
            </a: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年度各國營事業重大購建固定資產計畫預算執行情形</a:t>
            </a:r>
          </a:p>
        </c:rich>
      </c:tx>
      <c:layout>
        <c:manualLayout>
          <c:xMode val="edge"/>
          <c:yMode val="edge"/>
          <c:x val="0.12377646044214825"/>
          <c:y val="3.575752464871998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10065338921896187"/>
          <c:y val="0.18395001082131737"/>
          <c:w val="0.80430250805409198"/>
          <c:h val="0.562254419490873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'圖2、3-0620'!$G$49</c:f>
              <c:strCache>
                <c:ptCount val="1"/>
                <c:pt idx="0">
                  <c:v>可用預算數</c:v>
                </c:pt>
              </c:strCache>
            </c:strRef>
          </c:tx>
          <c:spPr>
            <a:pattFill prst="pct10">
              <a:fgClr>
                <a:schemeClr val="tx1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'圖2、3-0620'!$G$51:$G$59</c:f>
              <c:numCache>
                <c:formatCode>#,##0_ </c:formatCode>
                <c:ptCount val="9"/>
                <c:pt idx="0">
                  <c:v>5060</c:v>
                </c:pt>
                <c:pt idx="1">
                  <c:v>330</c:v>
                </c:pt>
                <c:pt idx="2">
                  <c:v>20863</c:v>
                </c:pt>
                <c:pt idx="3">
                  <c:v>85265</c:v>
                </c:pt>
                <c:pt idx="4">
                  <c:v>17948</c:v>
                </c:pt>
                <c:pt idx="5">
                  <c:v>43359</c:v>
                </c:pt>
                <c:pt idx="6">
                  <c:v>7821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72-4AF1-AE6C-800EB02AF797}"/>
            </c:ext>
          </c:extLst>
        </c:ser>
        <c:ser>
          <c:idx val="1"/>
          <c:order val="1"/>
          <c:tx>
            <c:strRef>
              <c:f>'圖2、3-0620'!$H$49</c:f>
              <c:strCache>
                <c:ptCount val="1"/>
                <c:pt idx="0">
                  <c:v>決算支用數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'圖2、3-0620'!$H$51:$H$59</c:f>
              <c:numCache>
                <c:formatCode>#,##0_ </c:formatCode>
                <c:ptCount val="9"/>
                <c:pt idx="0">
                  <c:v>2551</c:v>
                </c:pt>
                <c:pt idx="1">
                  <c:v>280</c:v>
                </c:pt>
                <c:pt idx="2">
                  <c:v>17981</c:v>
                </c:pt>
                <c:pt idx="3">
                  <c:v>79168</c:v>
                </c:pt>
                <c:pt idx="4">
                  <c:v>16971</c:v>
                </c:pt>
                <c:pt idx="5">
                  <c:v>42141</c:v>
                </c:pt>
                <c:pt idx="6">
                  <c:v>7819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1769506815"/>
        <c:axId val="1769504319"/>
      </c:barChart>
      <c:lineChart>
        <c:grouping val="standard"/>
        <c:varyColors val="0"/>
        <c:ser>
          <c:idx val="2"/>
          <c:order val="2"/>
          <c:tx>
            <c:strRef>
              <c:f>'圖2、3-0620'!$I$49</c:f>
              <c:strCache>
                <c:ptCount val="1"/>
                <c:pt idx="0">
                  <c:v>執行率</c:v>
                </c:pt>
              </c:strCache>
            </c:strRef>
          </c:tx>
          <c:spPr>
            <a:ln w="952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915533113520427E-2"/>
                  <c:y val="4.8323816274671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572-4AF1-AE6C-800EB02AF797}"/>
                </c:ext>
              </c:extLst>
            </c:dLbl>
            <c:dLbl>
              <c:idx val="1"/>
              <c:layout>
                <c:manualLayout>
                  <c:x val="-5.7853846891131405E-2"/>
                  <c:y val="-4.4806725269865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572-4AF1-AE6C-800EB02AF797}"/>
                </c:ext>
              </c:extLst>
            </c:dLbl>
            <c:dLbl>
              <c:idx val="2"/>
              <c:layout>
                <c:manualLayout>
                  <c:x val="-4.5581865516131401E-2"/>
                  <c:y val="-4.1942777345645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572-4AF1-AE6C-800EB02AF797}"/>
                </c:ext>
              </c:extLst>
            </c:dLbl>
            <c:dLbl>
              <c:idx val="3"/>
              <c:layout>
                <c:manualLayout>
                  <c:x val="-5.7498594235437531E-2"/>
                  <c:y val="-5.3271251799375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572-4AF1-AE6C-800EB02AF797}"/>
                </c:ext>
              </c:extLst>
            </c:dLbl>
            <c:dLbl>
              <c:idx val="4"/>
              <c:layout>
                <c:manualLayout>
                  <c:x val="-4.9571251892840854E-2"/>
                  <c:y val="-4.293822059800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572-4AF1-AE6C-800EB02AF797}"/>
                </c:ext>
              </c:extLst>
            </c:dLbl>
            <c:dLbl>
              <c:idx val="5"/>
              <c:layout>
                <c:manualLayout>
                  <c:x val="-2.9433087325820749E-2"/>
                  <c:y val="-4.8201074213158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572-4AF1-AE6C-800EB02AF797}"/>
                </c:ext>
              </c:extLst>
            </c:dLbl>
            <c:dLbl>
              <c:idx val="6"/>
              <c:layout>
                <c:manualLayout>
                  <c:x val="-4.9490504292580069E-2"/>
                  <c:y val="-3.47542810615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572-4AF1-AE6C-800EB02AF797}"/>
                </c:ext>
              </c:extLst>
            </c:dLbl>
            <c:dLbl>
              <c:idx val="7"/>
              <c:layout>
                <c:manualLayout>
                  <c:x val="-4.6665845120242536E-2"/>
                  <c:y val="-3.41529813148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572-4AF1-AE6C-800EB02AF797}"/>
                </c:ext>
              </c:extLst>
            </c:dLbl>
            <c:dLbl>
              <c:idx val="8"/>
              <c:layout>
                <c:manualLayout>
                  <c:x val="-4.485333114254287E-2"/>
                  <c:y val="-3.1102684530290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572-4AF1-AE6C-800EB02AF79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'圖2、3-0620'!$I$51:$I$59</c:f>
              <c:numCache>
                <c:formatCode>0.00_ </c:formatCode>
                <c:ptCount val="9"/>
                <c:pt idx="0">
                  <c:v>50.430760365066298</c:v>
                </c:pt>
                <c:pt idx="1">
                  <c:v>85.000015139266111</c:v>
                </c:pt>
                <c:pt idx="2">
                  <c:v>86.186071034846378</c:v>
                </c:pt>
                <c:pt idx="3">
                  <c:v>92.849352020172404</c:v>
                </c:pt>
                <c:pt idx="4">
                  <c:v>94.553969800151137</c:v>
                </c:pt>
                <c:pt idx="5">
                  <c:v>97.190894623953511</c:v>
                </c:pt>
                <c:pt idx="6">
                  <c:v>99.979031626827393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36855615"/>
        <c:axId val="1836855199"/>
      </c:lineChart>
      <c:catAx>
        <c:axId val="1769506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4319"/>
        <c:crosses val="autoZero"/>
        <c:auto val="1"/>
        <c:lblAlgn val="ctr"/>
        <c:lblOffset val="100"/>
        <c:tickLblSkip val="1"/>
        <c:noMultiLvlLbl val="0"/>
      </c:catAx>
      <c:valAx>
        <c:axId val="1769504319"/>
        <c:scaling>
          <c:orientation val="minMax"/>
          <c:max val="100000"/>
        </c:scaling>
        <c:delete val="0"/>
        <c:axPos val="l"/>
        <c:numFmt formatCode="#,##0_ " sourceLinked="1"/>
        <c:majorTickMark val="out"/>
        <c:minorTickMark val="none"/>
        <c:tickLblPos val="nextTo"/>
        <c:spPr>
          <a:noFill/>
          <a:ln w="3175"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6815"/>
        <c:crosses val="autoZero"/>
        <c:crossBetween val="between"/>
      </c:valAx>
      <c:valAx>
        <c:axId val="1836855199"/>
        <c:scaling>
          <c:orientation val="minMax"/>
          <c:max val="100"/>
          <c:min val="0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noFill/>
          <a:ln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36855615"/>
        <c:crosses val="max"/>
        <c:crossBetween val="between"/>
        <c:majorUnit val="10"/>
      </c:valAx>
      <c:catAx>
        <c:axId val="1836855615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36855199"/>
        <c:crossesAt val="0"/>
        <c:auto val="1"/>
        <c:lblAlgn val="ctr"/>
        <c:lblOffset val="100"/>
        <c:noMultiLvlLbl val="0"/>
      </c:catAx>
      <c:spPr>
        <a:noFill/>
        <a:ln w="9525">
          <a:noFill/>
        </a:ln>
        <a:effectLst/>
      </c:spPr>
    </c:plotArea>
    <c:legend>
      <c:legendPos val="b"/>
      <c:layout>
        <c:manualLayout>
          <c:xMode val="edge"/>
          <c:yMode val="edge"/>
          <c:x val="0.25130925871691273"/>
          <c:y val="0.93976821500897234"/>
          <c:w val="0.49006742178659313"/>
          <c:h val="5.0768701146818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hart6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圖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3</a:t>
            </a:r>
            <a:r>
              <a:rPr lang="zh-TW" altLang="en-US" sz="1200" b="1" baseline="0">
                <a:latin typeface="標楷體" panose="03000509000000000000" pitchFamily="65" charset="-120"/>
                <a:ea typeface="標楷體" panose="03000509000000000000" pitchFamily="65" charset="-120"/>
              </a:rPr>
              <a:t>　</a:t>
            </a:r>
            <a:r>
              <a:rPr lang="en-US" altLang="zh-TW" sz="1200" b="1">
                <a:latin typeface="標楷體" panose="03000509000000000000" pitchFamily="65" charset="-120"/>
                <a:ea typeface="標楷體" panose="03000509000000000000" pitchFamily="65" charset="-120"/>
              </a:rPr>
              <a:t>112</a:t>
            </a:r>
            <a:r>
              <a:rPr lang="zh-TW" altLang="en-US" sz="1200" b="1">
                <a:latin typeface="標楷體" panose="03000509000000000000" pitchFamily="65" charset="-120"/>
                <a:ea typeface="標楷體" panose="03000509000000000000" pitchFamily="65" charset="-120"/>
              </a:rPr>
              <a:t>年度各國營事業重大購建固定資產計畫預算執行情形</a:t>
            </a:r>
          </a:p>
        </c:rich>
      </c:tx>
      <c:layout>
        <c:manualLayout>
          <c:xMode val="edge"/>
          <c:yMode val="edge"/>
          <c:x val="0.12377646044214825"/>
          <c:y val="3.5757524648719987E-3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zh-TW"/>
        </a:p>
      </c:txPr>
    </c:title>
    <c:autoTitleDeleted val="0"/>
    <c:plotArea>
      <c:layout>
        <c:manualLayout>
          <c:layoutTarget val="inner"/>
          <c:xMode val="edge"/>
          <c:yMode val="edge"/>
          <c:x val="0.10065338921896187"/>
          <c:y val="0.18395001082131737"/>
          <c:w val="0.80430250805409198"/>
          <c:h val="0.5622544194908731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'圖2、3-0620'!$G$49</c:f>
              <c:strCache>
                <c:ptCount val="1"/>
                <c:pt idx="0">
                  <c:v>可用預算數</c:v>
                </c:pt>
              </c:strCache>
            </c:strRef>
          </c:tx>
          <c:spPr>
            <a:pattFill prst="pct10">
              <a:fgClr>
                <a:schemeClr val="tx1"/>
              </a:fgClr>
              <a:bgClr>
                <a:schemeClr val="bg1"/>
              </a:bgClr>
            </a:pattFill>
            <a:ln w="9525"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'圖2、3-0620'!$G$51:$G$59</c:f>
              <c:numCache>
                <c:formatCode>#,##0_ </c:formatCode>
                <c:ptCount val="9"/>
                <c:pt idx="0">
                  <c:v>5060</c:v>
                </c:pt>
                <c:pt idx="1">
                  <c:v>330</c:v>
                </c:pt>
                <c:pt idx="2">
                  <c:v>20863</c:v>
                </c:pt>
                <c:pt idx="3">
                  <c:v>85265</c:v>
                </c:pt>
                <c:pt idx="4">
                  <c:v>17948</c:v>
                </c:pt>
                <c:pt idx="5">
                  <c:v>43359</c:v>
                </c:pt>
                <c:pt idx="6">
                  <c:v>7821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572-4AF1-AE6C-800EB02AF797}"/>
            </c:ext>
          </c:extLst>
        </c:ser>
        <c:ser>
          <c:idx val="1"/>
          <c:order val="1"/>
          <c:tx>
            <c:strRef>
              <c:f>'圖2、3-0620'!$H$49</c:f>
              <c:strCache>
                <c:ptCount val="1"/>
                <c:pt idx="0">
                  <c:v>決算支用數</c:v>
                </c:pt>
              </c:strCache>
            </c:strRef>
          </c:tx>
          <c:spPr>
            <a:pattFill prst="pct80">
              <a:fgClr>
                <a:schemeClr val="tx1"/>
              </a:fgClr>
              <a:bgClr>
                <a:schemeClr val="bg1"/>
              </a:bgClr>
            </a:pattFill>
            <a:ln>
              <a:solidFill>
                <a:schemeClr val="tx1"/>
              </a:solidFill>
            </a:ln>
            <a:effectLst/>
          </c:spPr>
          <c:invertIfNegative val="0"/>
          <c:dLbls>
            <c:delete val="1"/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'圖2、3-0620'!$H$51:$H$59</c:f>
              <c:numCache>
                <c:formatCode>#,##0_ </c:formatCode>
                <c:ptCount val="9"/>
                <c:pt idx="0">
                  <c:v>2551</c:v>
                </c:pt>
                <c:pt idx="1">
                  <c:v>280</c:v>
                </c:pt>
                <c:pt idx="2">
                  <c:v>17981</c:v>
                </c:pt>
                <c:pt idx="3">
                  <c:v>79168</c:v>
                </c:pt>
                <c:pt idx="4">
                  <c:v>16971</c:v>
                </c:pt>
                <c:pt idx="5">
                  <c:v>42141</c:v>
                </c:pt>
                <c:pt idx="6">
                  <c:v>7819</c:v>
                </c:pt>
                <c:pt idx="7">
                  <c:v>5228</c:v>
                </c:pt>
                <c:pt idx="8">
                  <c:v>12638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19"/>
        <c:axId val="1769506815"/>
        <c:axId val="1769504319"/>
      </c:barChart>
      <c:lineChart>
        <c:grouping val="standard"/>
        <c:varyColors val="0"/>
        <c:ser>
          <c:idx val="2"/>
          <c:order val="2"/>
          <c:tx>
            <c:strRef>
              <c:f>'圖2、3-0620'!$I$49</c:f>
              <c:strCache>
                <c:ptCount val="1"/>
                <c:pt idx="0">
                  <c:v>執行率</c:v>
                </c:pt>
              </c:strCache>
            </c:strRef>
          </c:tx>
          <c:spPr>
            <a:ln w="9525" cap="rnd">
              <a:solidFill>
                <a:schemeClr val="tx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tx1"/>
              </a:solidFill>
              <a:ln w="9525">
                <a:solidFill>
                  <a:schemeClr val="tx1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4.9915533113520427E-2"/>
                  <c:y val="4.83238162746714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4572-4AF1-AE6C-800EB02AF797}"/>
                </c:ext>
              </c:extLst>
            </c:dLbl>
            <c:dLbl>
              <c:idx val="1"/>
              <c:layout>
                <c:manualLayout>
                  <c:x val="-5.7853846891131405E-2"/>
                  <c:y val="-4.4806725269865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572-4AF1-AE6C-800EB02AF797}"/>
                </c:ext>
              </c:extLst>
            </c:dLbl>
            <c:dLbl>
              <c:idx val="2"/>
              <c:layout>
                <c:manualLayout>
                  <c:x val="-4.5581865516131401E-2"/>
                  <c:y val="-4.19427773456458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4572-4AF1-AE6C-800EB02AF797}"/>
                </c:ext>
              </c:extLst>
            </c:dLbl>
            <c:dLbl>
              <c:idx val="3"/>
              <c:layout>
                <c:manualLayout>
                  <c:x val="-5.7498594235437531E-2"/>
                  <c:y val="-5.32712517993757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572-4AF1-AE6C-800EB02AF797}"/>
                </c:ext>
              </c:extLst>
            </c:dLbl>
            <c:dLbl>
              <c:idx val="4"/>
              <c:layout>
                <c:manualLayout>
                  <c:x val="-4.9571251892840854E-2"/>
                  <c:y val="-4.2938220598009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4572-4AF1-AE6C-800EB02AF797}"/>
                </c:ext>
              </c:extLst>
            </c:dLbl>
            <c:dLbl>
              <c:idx val="5"/>
              <c:layout>
                <c:manualLayout>
                  <c:x val="-2.9433087325820749E-2"/>
                  <c:y val="-4.82010742131587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572-4AF1-AE6C-800EB02AF797}"/>
                </c:ext>
              </c:extLst>
            </c:dLbl>
            <c:dLbl>
              <c:idx val="6"/>
              <c:layout>
                <c:manualLayout>
                  <c:x val="-4.9490504292580069E-2"/>
                  <c:y val="-3.47542810615908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4572-4AF1-AE6C-800EB02AF797}"/>
                </c:ext>
              </c:extLst>
            </c:dLbl>
            <c:dLbl>
              <c:idx val="7"/>
              <c:layout>
                <c:manualLayout>
                  <c:x val="-4.6665845120242536E-2"/>
                  <c:y val="-3.4152981314854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572-4AF1-AE6C-800EB02AF797}"/>
                </c:ext>
              </c:extLst>
            </c:dLbl>
            <c:dLbl>
              <c:idx val="8"/>
              <c:layout>
                <c:manualLayout>
                  <c:x val="-4.485333114254287E-2"/>
                  <c:y val="-3.11026845302909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4572-4AF1-AE6C-800EB02AF79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標楷體" panose="03000509000000000000" pitchFamily="65" charset="-120"/>
                    <a:ea typeface="標楷體" panose="03000509000000000000" pitchFamily="65" charset="-120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'圖2、3-0620'!$F$51:$F$59</c:f>
              <c:strCache>
                <c:ptCount val="9"/>
                <c:pt idx="0">
                  <c:v>台灣
糖業公司</c:v>
                </c:pt>
                <c:pt idx="1">
                  <c:v>臺灣
菸酒公司</c:v>
                </c:pt>
                <c:pt idx="2">
                  <c:v>臺灣鐵路
管理局</c:v>
                </c:pt>
                <c:pt idx="3">
                  <c:v>台灣
電力公司</c:v>
                </c:pt>
                <c:pt idx="4">
                  <c:v>台灣
自來水
公司</c:v>
                </c:pt>
                <c:pt idx="5">
                  <c:v>台灣
中油公司</c:v>
                </c:pt>
                <c:pt idx="6">
                  <c:v>臺灣
港務公司</c:v>
                </c:pt>
                <c:pt idx="7">
                  <c:v>中華郵政
公司</c:v>
                </c:pt>
                <c:pt idx="8">
                  <c:v>桃園國際
機場公司</c:v>
                </c:pt>
              </c:strCache>
            </c:strRef>
          </c:cat>
          <c:val>
            <c:numRef>
              <c:f>'圖2、3-0620'!$I$51:$I$59</c:f>
              <c:numCache>
                <c:formatCode>0.00_ </c:formatCode>
                <c:ptCount val="9"/>
                <c:pt idx="0">
                  <c:v>50.430760365066298</c:v>
                </c:pt>
                <c:pt idx="1">
                  <c:v>85.000015139266111</c:v>
                </c:pt>
                <c:pt idx="2">
                  <c:v>86.186071034846378</c:v>
                </c:pt>
                <c:pt idx="3">
                  <c:v>92.849352020172404</c:v>
                </c:pt>
                <c:pt idx="4">
                  <c:v>94.553969800151137</c:v>
                </c:pt>
                <c:pt idx="5">
                  <c:v>97.190894623953511</c:v>
                </c:pt>
                <c:pt idx="6">
                  <c:v>99.979031626827393</c:v>
                </c:pt>
                <c:pt idx="7">
                  <c:v>99.99</c:v>
                </c:pt>
                <c:pt idx="8">
                  <c:v>100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B-4572-4AF1-AE6C-800EB02AF797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36855615"/>
        <c:axId val="1836855199"/>
      </c:lineChart>
      <c:catAx>
        <c:axId val="1769506815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4319"/>
        <c:crosses val="autoZero"/>
        <c:auto val="1"/>
        <c:lblAlgn val="ctr"/>
        <c:lblOffset val="100"/>
        <c:tickLblSkip val="1"/>
        <c:noMultiLvlLbl val="0"/>
      </c:catAx>
      <c:valAx>
        <c:axId val="1769504319"/>
        <c:scaling>
          <c:orientation val="minMax"/>
          <c:max val="100000"/>
        </c:scaling>
        <c:delete val="0"/>
        <c:axPos val="l"/>
        <c:numFmt formatCode="#,##0_ " sourceLinked="1"/>
        <c:majorTickMark val="out"/>
        <c:minorTickMark val="none"/>
        <c:tickLblPos val="nextTo"/>
        <c:spPr>
          <a:noFill/>
          <a:ln w="3175"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769506815"/>
        <c:crosses val="autoZero"/>
        <c:crossBetween val="between"/>
      </c:valAx>
      <c:valAx>
        <c:axId val="1836855199"/>
        <c:scaling>
          <c:orientation val="minMax"/>
          <c:max val="100"/>
          <c:min val="0"/>
        </c:scaling>
        <c:delete val="0"/>
        <c:axPos val="r"/>
        <c:numFmt formatCode="General" sourceLinked="0"/>
        <c:majorTickMark val="out"/>
        <c:minorTickMark val="none"/>
        <c:tickLblPos val="nextTo"/>
        <c:spPr>
          <a:noFill/>
          <a:ln>
            <a:solidFill>
              <a:schemeClr val="tx1">
                <a:lumMod val="50000"/>
                <a:lumOff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標楷體" panose="03000509000000000000" pitchFamily="65" charset="-120"/>
                <a:ea typeface="標楷體" panose="03000509000000000000" pitchFamily="65" charset="-120"/>
                <a:cs typeface="+mn-cs"/>
              </a:defRPr>
            </a:pPr>
            <a:endParaRPr lang="zh-TW"/>
          </a:p>
        </c:txPr>
        <c:crossAx val="1836855615"/>
        <c:crosses val="max"/>
        <c:crossBetween val="between"/>
        <c:majorUnit val="10"/>
      </c:valAx>
      <c:catAx>
        <c:axId val="1836855615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836855199"/>
        <c:crossesAt val="0"/>
        <c:auto val="1"/>
        <c:lblAlgn val="ctr"/>
        <c:lblOffset val="100"/>
        <c:noMultiLvlLbl val="0"/>
      </c:catAx>
      <c:spPr>
        <a:noFill/>
        <a:ln w="9525">
          <a:noFill/>
        </a:ln>
        <a:effectLst/>
      </c:spPr>
    </c:plotArea>
    <c:legend>
      <c:legendPos val="b"/>
      <c:layout>
        <c:manualLayout>
          <c:xMode val="edge"/>
          <c:yMode val="edge"/>
          <c:x val="0.25130925871691273"/>
          <c:y val="0.93976821500897234"/>
          <c:w val="0.49006742178659313"/>
          <c:h val="5.07687011468181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標楷體" panose="03000509000000000000" pitchFamily="65" charset="-120"/>
              <a:ea typeface="標楷體" panose="03000509000000000000" pitchFamily="65" charset="-120"/>
              <a:cs typeface="+mn-cs"/>
            </a:defRPr>
          </a:pPr>
          <a:endParaRPr lang="zh-TW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TW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4938478284393916"/>
          <c:y val="0.31306426100710921"/>
          <c:w val="0.69766018464944279"/>
          <c:h val="0.54014336285059827"/>
        </c:manualLayout>
      </c:layout>
      <c:pie3DChart>
        <c:varyColors val="1"/>
        <c:ser>
          <c:idx val="0"/>
          <c:order val="0"/>
          <c:tx>
            <c:strRef>
              <c:f>圖4!$C$3</c:f>
              <c:strCache>
                <c:ptCount val="1"/>
                <c:pt idx="0">
                  <c:v>待執行計畫數</c:v>
                </c:pt>
              </c:strCache>
            </c:strRef>
          </c:tx>
          <c:dPt>
            <c:idx val="0"/>
            <c:bubble3D val="0"/>
            <c:spPr>
              <a:solidFill>
                <a:sysClr val="windowText" lastClr="000000">
                  <a:lumMod val="95000"/>
                  <a:lumOff val="5000"/>
                </a:sys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B7F-494D-96A2-071456C77B7D}"/>
              </c:ext>
            </c:extLst>
          </c:dPt>
          <c:dPt>
            <c:idx val="1"/>
            <c:bubble3D val="0"/>
            <c:explosion val="7"/>
            <c:spPr>
              <a:pattFill prst="trellis">
                <a:fgClr>
                  <a:sysClr val="windowText" lastClr="000000">
                    <a:lumMod val="50000"/>
                    <a:lumOff val="50000"/>
                  </a:sysClr>
                </a:fgClr>
                <a:bgClr>
                  <a:sysClr val="window" lastClr="FFFFFF"/>
                </a:bgClr>
              </a:pattFill>
              <a:ln w="25400">
                <a:solidFill>
                  <a:sysClr val="windowText" lastClr="000000">
                    <a:lumMod val="75000"/>
                    <a:lumOff val="25000"/>
                  </a:sysClr>
                </a:solidFill>
              </a:ln>
              <a:effectLst/>
              <a:sp3d contourW="25400">
                <a:contourClr>
                  <a:sysClr val="windowText" lastClr="000000">
                    <a:lumMod val="75000"/>
                    <a:lumOff val="25000"/>
                  </a:sysClr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B7F-494D-96A2-071456C77B7D}"/>
              </c:ext>
            </c:extLst>
          </c:dPt>
          <c:dPt>
            <c:idx val="2"/>
            <c:bubble3D val="0"/>
            <c:explosion val="21"/>
            <c:spPr>
              <a:solidFill>
                <a:sysClr val="window" lastClr="FFFFFF">
                  <a:lumMod val="85000"/>
                </a:sysClr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5-BB7F-494D-96A2-071456C77B7D}"/>
              </c:ext>
            </c:extLst>
          </c:dPt>
          <c:dLbls>
            <c:dLbl>
              <c:idx val="0"/>
              <c:layout>
                <c:manualLayout>
                  <c:x val="0.18157165614449866"/>
                  <c:y val="-1.1538146581782142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TW" altLang="en-US" sz="900" b="0" i="0" u="none" strike="noStrike" kern="1200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財政部主管</a:t>
                    </a:r>
                  </a:p>
                  <a:p>
                    <a:pPr>
                      <a:defRPr>
                        <a:solidFill>
                          <a:schemeClr val="tx1"/>
                        </a:solidFill>
                      </a:defRPr>
                    </a:pPr>
                    <a:r>
                      <a:rPr lang="en-US" altLang="zh-TW" sz="900" b="0" i="0" u="none" strike="noStrike" kern="1200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</a:t>
                    </a:r>
                    <a:r>
                      <a:rPr lang="zh-TW" altLang="en-US" sz="900" b="0" i="0" u="none" strike="noStrike" kern="1200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項（</a:t>
                    </a:r>
                    <a:r>
                      <a:rPr lang="en-US" altLang="zh-TW" sz="900" b="0" i="0" u="none" strike="noStrike" kern="1200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1.23</a:t>
                    </a:r>
                    <a:r>
                      <a:rPr lang="zh-TW" altLang="en-US" sz="900" b="0" i="0" u="none" strike="noStrike" kern="1200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  <a:endParaRPr lang="zh-TW" altLang="en-US" sz="900" baseline="0">
                      <a:solidFill>
                        <a:schemeClr val="tx1"/>
                      </a:solidFill>
                    </a:endParaRP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TW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2121154184800379"/>
                      <c:h val="0.11894899761593265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1-BB7F-494D-96A2-071456C77B7D}"/>
                </c:ext>
              </c:extLst>
            </c:dLbl>
            <c:dLbl>
              <c:idx val="1"/>
              <c:layout>
                <c:manualLayout>
                  <c:x val="5.2189511072635725E-2"/>
                  <c:y val="3.834663051224553E-2"/>
                </c:manualLayout>
              </c:layout>
              <c:tx>
                <c:rich>
                  <a:bodyPr rot="0" spcFirstLastPara="1" vertOverflow="ellipsis" vert="horz" wrap="square" lIns="38100" tIns="19050" rIns="38100" bIns="19050" anchor="ctr" anchorCtr="1">
                    <a:noAutofit/>
                  </a:bodyPr>
                  <a:lstStyle/>
                  <a:p>
                    <a:pPr>
                      <a:defRPr sz="900" b="0" i="0" u="none" strike="noStrike" kern="1200" baseline="0">
                        <a:solidFill>
                          <a:schemeClr val="tx1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zh-TW" altLang="en-US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交通部主管</a:t>
                    </a:r>
                  </a:p>
                  <a:p>
                    <a:pPr>
                      <a:defRPr>
                        <a:solidFill>
                          <a:schemeClr val="tx1"/>
                        </a:solidFill>
                      </a:defRPr>
                    </a:pPr>
                    <a:r>
                      <a:rPr lang="en-US" altLang="zh-TW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18</a:t>
                    </a:r>
                    <a:r>
                      <a:rPr lang="zh-TW" altLang="en-US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項（</a:t>
                    </a:r>
                    <a:r>
                      <a:rPr lang="en-US" altLang="zh-TW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22.23</a:t>
                    </a:r>
                    <a:r>
                      <a:rPr lang="zh-TW" altLang="en-US" baseline="0">
                        <a:solidFill>
                          <a:schemeClr val="tx1"/>
                        </a:solidFill>
                        <a:latin typeface="標楷體" panose="03000509000000000000" pitchFamily="65" charset="-120"/>
                        <a:ea typeface="標楷體" panose="03000509000000000000" pitchFamily="65" charset="-120"/>
                      </a:rPr>
                      <a:t>％）</a:t>
                    </a:r>
                  </a:p>
                </c:rich>
              </c:tx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/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zh-TW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4247665484821673"/>
                      <c:h val="0.13465783664459161"/>
                    </c:manualLayout>
                  </c15:layout>
                  <c15:showDataLabelsRange val="0"/>
                </c:ext>
                <c:ext xmlns:c16="http://schemas.microsoft.com/office/drawing/2014/chart" uri="{C3380CC4-5D6E-409C-BE32-E72D297353CC}">
                  <c16:uniqueId val="{00000003-BB7F-494D-96A2-071456C77B7D}"/>
                </c:ext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B7F-494D-96A2-071456C77B7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endParaRPr lang="zh-TW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圖4!$B$4:$B$6</c:f>
              <c:strCache>
                <c:ptCount val="3"/>
                <c:pt idx="0">
                  <c:v>財政部主管</c:v>
                </c:pt>
                <c:pt idx="1">
                  <c:v>交通部主管</c:v>
                </c:pt>
                <c:pt idx="2">
                  <c:v>經濟部主管</c:v>
                </c:pt>
              </c:strCache>
            </c:strRef>
          </c:cat>
          <c:val>
            <c:numRef>
              <c:f>圖4!$C$4:$C$6</c:f>
              <c:numCache>
                <c:formatCode>General</c:formatCode>
                <c:ptCount val="3"/>
                <c:pt idx="0">
                  <c:v>1</c:v>
                </c:pt>
                <c:pt idx="1">
                  <c:v>18</c:v>
                </c:pt>
                <c:pt idx="2">
                  <c:v>62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BB7F-494D-96A2-071456C77B7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zh-TW"/>
    </a:p>
  </c:txPr>
  <c:externalData r:id="rId4">
    <c:autoUpdate val="0"/>
  </c:externalData>
  <c:userShapes r:id="rId5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6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</cdr:x>
      <cdr:y>0.94161</cdr:y>
    </cdr:from>
    <cdr:to>
      <cdr:x>0.44288</cdr:x>
      <cdr:y>0.9927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0" y="3686176"/>
          <a:ext cx="1999008" cy="2000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0.04245</cdr:x>
      <cdr:y>0.87034</cdr:y>
    </cdr:from>
    <cdr:to>
      <cdr:x>0.12368</cdr:x>
      <cdr:y>0.9172</cdr:y>
    </cdr:to>
    <cdr:sp macro="" textlink="">
      <cdr:nvSpPr>
        <cdr:cNvPr id="4" name="文字方塊 3"/>
        <cdr:cNvSpPr txBox="1"/>
      </cdr:nvSpPr>
      <cdr:spPr>
        <a:xfrm xmlns:a="http://schemas.openxmlformats.org/drawingml/2006/main">
          <a:off x="191456" y="3673721"/>
          <a:ext cx="366346" cy="19782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0.05707</cdr:x>
      <cdr:y>0.88075</cdr:y>
    </cdr:from>
    <cdr:to>
      <cdr:x>0.12206</cdr:x>
      <cdr:y>0.93109</cdr:y>
    </cdr:to>
    <cdr:sp macro="" textlink="">
      <cdr:nvSpPr>
        <cdr:cNvPr id="5" name="文字方塊 4"/>
        <cdr:cNvSpPr txBox="1"/>
      </cdr:nvSpPr>
      <cdr:spPr>
        <a:xfrm xmlns:a="http://schemas.openxmlformats.org/drawingml/2006/main">
          <a:off x="257398" y="3717682"/>
          <a:ext cx="293077" cy="21248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800">
            <a:latin typeface="標楷體" panose="03000509000000000000" pitchFamily="65" charset="-120"/>
            <a:ea typeface="標楷體" panose="03000509000000000000" pitchFamily="65" charset="-120"/>
          </a:endParaRPr>
        </a:p>
      </cdr:txBody>
    </cdr:sp>
  </cdr:relSizeAnchor>
</c:userShapes>
</file>

<file path=word/drawings/drawing10.xml><?xml version="1.0" encoding="utf-8"?>
<c:userShapes xmlns:c="http://schemas.openxmlformats.org/drawingml/2006/chart">
  <cdr:relSizeAnchor xmlns:cdr="http://schemas.openxmlformats.org/drawingml/2006/chartDrawing">
    <cdr:from>
      <cdr:x>0</cdr:x>
      <cdr:y>0.94161</cdr:y>
    </cdr:from>
    <cdr:to>
      <cdr:x>0.44288</cdr:x>
      <cdr:y>0.9927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0" y="3686176"/>
          <a:ext cx="1999008" cy="2000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0.04245</cdr:x>
      <cdr:y>0.87034</cdr:y>
    </cdr:from>
    <cdr:to>
      <cdr:x>0.12368</cdr:x>
      <cdr:y>0.9172</cdr:y>
    </cdr:to>
    <cdr:sp macro="" textlink="">
      <cdr:nvSpPr>
        <cdr:cNvPr id="4" name="文字方塊 3"/>
        <cdr:cNvSpPr txBox="1"/>
      </cdr:nvSpPr>
      <cdr:spPr>
        <a:xfrm xmlns:a="http://schemas.openxmlformats.org/drawingml/2006/main">
          <a:off x="191456" y="3673721"/>
          <a:ext cx="366346" cy="197826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0.05707</cdr:x>
      <cdr:y>0.88075</cdr:y>
    </cdr:from>
    <cdr:to>
      <cdr:x>0.12206</cdr:x>
      <cdr:y>0.93109</cdr:y>
    </cdr:to>
    <cdr:sp macro="" textlink="">
      <cdr:nvSpPr>
        <cdr:cNvPr id="5" name="文字方塊 4"/>
        <cdr:cNvSpPr txBox="1"/>
      </cdr:nvSpPr>
      <cdr:spPr>
        <a:xfrm xmlns:a="http://schemas.openxmlformats.org/drawingml/2006/main">
          <a:off x="257398" y="3717682"/>
          <a:ext cx="293077" cy="212481"/>
        </a:xfrm>
        <a:prstGeom xmlns:a="http://schemas.openxmlformats.org/drawingml/2006/main" prst="rect">
          <a:avLst/>
        </a:prstGeom>
        <a:solidFill xmlns:a="http://schemas.openxmlformats.org/drawingml/2006/main">
          <a:schemeClr val="bg1"/>
        </a:solidFill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endParaRPr lang="zh-TW" altLang="en-US" sz="800">
            <a:latin typeface="標楷體" panose="03000509000000000000" pitchFamily="65" charset="-120"/>
            <a:ea typeface="標楷體" panose="03000509000000000000" pitchFamily="65" charset="-120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0.68944</cdr:x>
      <cdr:y>0.64597</cdr:y>
    </cdr:from>
    <cdr:to>
      <cdr:x>0.79934</cdr:x>
      <cdr:y>0.64858</cdr:y>
    </cdr:to>
    <cdr:cxnSp macro="">
      <cdr:nvCxnSpPr>
        <cdr:cNvPr id="15" name="直線接點 14"/>
        <cdr:cNvCxnSpPr/>
      </cdr:nvCxnSpPr>
      <cdr:spPr>
        <a:xfrm xmlns:a="http://schemas.openxmlformats.org/drawingml/2006/main" flipV="1">
          <a:off x="4068854" y="2223655"/>
          <a:ext cx="648619" cy="896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0.65883</cdr:x>
      <cdr:y>0.68703</cdr:y>
    </cdr:from>
    <cdr:to>
      <cdr:x>0.83103</cdr:x>
      <cdr:y>0.73653</cdr:y>
    </cdr:to>
    <cdr:cxnSp macro="">
      <cdr:nvCxnSpPr>
        <cdr:cNvPr id="19" name="直線接點 18"/>
        <cdr:cNvCxnSpPr/>
      </cdr:nvCxnSpPr>
      <cdr:spPr>
        <a:xfrm xmlns:a="http://schemas.openxmlformats.org/drawingml/2006/main">
          <a:off x="3888204" y="2364972"/>
          <a:ext cx="1016306" cy="17041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0.66905</cdr:x>
      <cdr:y>0.74055</cdr:y>
    </cdr:from>
    <cdr:to>
      <cdr:x>0.76061</cdr:x>
      <cdr:y>0.813</cdr:y>
    </cdr:to>
    <cdr:cxnSp macro="">
      <cdr:nvCxnSpPr>
        <cdr:cNvPr id="22" name="直線接點 21"/>
        <cdr:cNvCxnSpPr/>
      </cdr:nvCxnSpPr>
      <cdr:spPr>
        <a:xfrm xmlns:a="http://schemas.openxmlformats.org/drawingml/2006/main" flipH="1" flipV="1">
          <a:off x="3948546" y="2549236"/>
          <a:ext cx="540327" cy="24938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0.64793</cdr:x>
      <cdr:y>0.7486</cdr:y>
    </cdr:from>
    <cdr:to>
      <cdr:x>0.73637</cdr:x>
      <cdr:y>0.86503</cdr:y>
    </cdr:to>
    <cdr:cxnSp macro="">
      <cdr:nvCxnSpPr>
        <cdr:cNvPr id="25" name="直線接點 24"/>
        <cdr:cNvCxnSpPr/>
      </cdr:nvCxnSpPr>
      <cdr:spPr>
        <a:xfrm xmlns:a="http://schemas.openxmlformats.org/drawingml/2006/main">
          <a:off x="3823855" y="2576945"/>
          <a:ext cx="521976" cy="40076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20.xml><?xml version="1.0" encoding="utf-8"?>
<c:userShapes xmlns:c="http://schemas.openxmlformats.org/drawingml/2006/chart">
  <cdr:relSizeAnchor xmlns:cdr="http://schemas.openxmlformats.org/drawingml/2006/chartDrawing">
    <cdr:from>
      <cdr:x>0.68944</cdr:x>
      <cdr:y>0.64597</cdr:y>
    </cdr:from>
    <cdr:to>
      <cdr:x>0.79934</cdr:x>
      <cdr:y>0.64858</cdr:y>
    </cdr:to>
    <cdr:cxnSp macro="">
      <cdr:nvCxnSpPr>
        <cdr:cNvPr id="15" name="直線接點 14"/>
        <cdr:cNvCxnSpPr/>
      </cdr:nvCxnSpPr>
      <cdr:spPr>
        <a:xfrm xmlns:a="http://schemas.openxmlformats.org/drawingml/2006/main" flipV="1">
          <a:off x="4068854" y="2223655"/>
          <a:ext cx="648619" cy="896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0.65883</cdr:x>
      <cdr:y>0.68703</cdr:y>
    </cdr:from>
    <cdr:to>
      <cdr:x>0.83103</cdr:x>
      <cdr:y>0.73653</cdr:y>
    </cdr:to>
    <cdr:cxnSp macro="">
      <cdr:nvCxnSpPr>
        <cdr:cNvPr id="19" name="直線接點 18"/>
        <cdr:cNvCxnSpPr/>
      </cdr:nvCxnSpPr>
      <cdr:spPr>
        <a:xfrm xmlns:a="http://schemas.openxmlformats.org/drawingml/2006/main">
          <a:off x="3888204" y="2364972"/>
          <a:ext cx="1016306" cy="17041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0.66905</cdr:x>
      <cdr:y>0.74055</cdr:y>
    </cdr:from>
    <cdr:to>
      <cdr:x>0.76061</cdr:x>
      <cdr:y>0.813</cdr:y>
    </cdr:to>
    <cdr:cxnSp macro="">
      <cdr:nvCxnSpPr>
        <cdr:cNvPr id="22" name="直線接點 21"/>
        <cdr:cNvCxnSpPr/>
      </cdr:nvCxnSpPr>
      <cdr:spPr>
        <a:xfrm xmlns:a="http://schemas.openxmlformats.org/drawingml/2006/main" flipH="1" flipV="1">
          <a:off x="3948546" y="2549236"/>
          <a:ext cx="540327" cy="24938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0.64793</cdr:x>
      <cdr:y>0.7486</cdr:y>
    </cdr:from>
    <cdr:to>
      <cdr:x>0.73637</cdr:x>
      <cdr:y>0.86503</cdr:y>
    </cdr:to>
    <cdr:cxnSp macro="">
      <cdr:nvCxnSpPr>
        <cdr:cNvPr id="25" name="直線接點 24"/>
        <cdr:cNvCxnSpPr/>
      </cdr:nvCxnSpPr>
      <cdr:spPr>
        <a:xfrm xmlns:a="http://schemas.openxmlformats.org/drawingml/2006/main">
          <a:off x="3823855" y="2576945"/>
          <a:ext cx="521976" cy="40076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0.68944</cdr:x>
      <cdr:y>0.64597</cdr:y>
    </cdr:from>
    <cdr:to>
      <cdr:x>0.79934</cdr:x>
      <cdr:y>0.64858</cdr:y>
    </cdr:to>
    <cdr:cxnSp macro="">
      <cdr:nvCxnSpPr>
        <cdr:cNvPr id="15" name="直線接點 14"/>
        <cdr:cNvCxnSpPr/>
      </cdr:nvCxnSpPr>
      <cdr:spPr>
        <a:xfrm xmlns:a="http://schemas.openxmlformats.org/drawingml/2006/main" flipV="1">
          <a:off x="4068854" y="2223655"/>
          <a:ext cx="648619" cy="896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0.65883</cdr:x>
      <cdr:y>0.68703</cdr:y>
    </cdr:from>
    <cdr:to>
      <cdr:x>0.83103</cdr:x>
      <cdr:y>0.73653</cdr:y>
    </cdr:to>
    <cdr:cxnSp macro="">
      <cdr:nvCxnSpPr>
        <cdr:cNvPr id="19" name="直線接點 18"/>
        <cdr:cNvCxnSpPr/>
      </cdr:nvCxnSpPr>
      <cdr:spPr>
        <a:xfrm xmlns:a="http://schemas.openxmlformats.org/drawingml/2006/main">
          <a:off x="3888204" y="2364972"/>
          <a:ext cx="1016306" cy="17041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0.66905</cdr:x>
      <cdr:y>0.74055</cdr:y>
    </cdr:from>
    <cdr:to>
      <cdr:x>0.76061</cdr:x>
      <cdr:y>0.813</cdr:y>
    </cdr:to>
    <cdr:cxnSp macro="">
      <cdr:nvCxnSpPr>
        <cdr:cNvPr id="22" name="直線接點 21"/>
        <cdr:cNvCxnSpPr/>
      </cdr:nvCxnSpPr>
      <cdr:spPr>
        <a:xfrm xmlns:a="http://schemas.openxmlformats.org/drawingml/2006/main" flipH="1" flipV="1">
          <a:off x="3948546" y="2549236"/>
          <a:ext cx="540327" cy="24938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0.64793</cdr:x>
      <cdr:y>0.7486</cdr:y>
    </cdr:from>
    <cdr:to>
      <cdr:x>0.73637</cdr:x>
      <cdr:y>0.86503</cdr:y>
    </cdr:to>
    <cdr:cxnSp macro="">
      <cdr:nvCxnSpPr>
        <cdr:cNvPr id="25" name="直線接點 24"/>
        <cdr:cNvCxnSpPr/>
      </cdr:nvCxnSpPr>
      <cdr:spPr>
        <a:xfrm xmlns:a="http://schemas.openxmlformats.org/drawingml/2006/main">
          <a:off x="3823855" y="2576945"/>
          <a:ext cx="521976" cy="40076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30.xml><?xml version="1.0" encoding="utf-8"?>
<c:userShapes xmlns:c="http://schemas.openxmlformats.org/drawingml/2006/chart">
  <cdr:relSizeAnchor xmlns:cdr="http://schemas.openxmlformats.org/drawingml/2006/chartDrawing">
    <cdr:from>
      <cdr:x>0.68944</cdr:x>
      <cdr:y>0.64597</cdr:y>
    </cdr:from>
    <cdr:to>
      <cdr:x>0.79934</cdr:x>
      <cdr:y>0.64858</cdr:y>
    </cdr:to>
    <cdr:cxnSp macro="">
      <cdr:nvCxnSpPr>
        <cdr:cNvPr id="15" name="直線接點 14"/>
        <cdr:cNvCxnSpPr/>
      </cdr:nvCxnSpPr>
      <cdr:spPr>
        <a:xfrm xmlns:a="http://schemas.openxmlformats.org/drawingml/2006/main" flipV="1">
          <a:off x="4068854" y="2223655"/>
          <a:ext cx="648619" cy="8969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0.65883</cdr:x>
      <cdr:y>0.68703</cdr:y>
    </cdr:from>
    <cdr:to>
      <cdr:x>0.83103</cdr:x>
      <cdr:y>0.73653</cdr:y>
    </cdr:to>
    <cdr:cxnSp macro="">
      <cdr:nvCxnSpPr>
        <cdr:cNvPr id="19" name="直線接點 18"/>
        <cdr:cNvCxnSpPr/>
      </cdr:nvCxnSpPr>
      <cdr:spPr>
        <a:xfrm xmlns:a="http://schemas.openxmlformats.org/drawingml/2006/main">
          <a:off x="3888204" y="2364972"/>
          <a:ext cx="1016306" cy="170410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0.66905</cdr:x>
      <cdr:y>0.74055</cdr:y>
    </cdr:from>
    <cdr:to>
      <cdr:x>0.76061</cdr:x>
      <cdr:y>0.813</cdr:y>
    </cdr:to>
    <cdr:cxnSp macro="">
      <cdr:nvCxnSpPr>
        <cdr:cNvPr id="22" name="直線接點 21"/>
        <cdr:cNvCxnSpPr/>
      </cdr:nvCxnSpPr>
      <cdr:spPr>
        <a:xfrm xmlns:a="http://schemas.openxmlformats.org/drawingml/2006/main" flipH="1" flipV="1">
          <a:off x="3948546" y="2549236"/>
          <a:ext cx="540327" cy="24938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0.64793</cdr:x>
      <cdr:y>0.7486</cdr:y>
    </cdr:from>
    <cdr:to>
      <cdr:x>0.73637</cdr:x>
      <cdr:y>0.86503</cdr:y>
    </cdr:to>
    <cdr:cxnSp macro="">
      <cdr:nvCxnSpPr>
        <cdr:cNvPr id="25" name="直線接點 24"/>
        <cdr:cNvCxnSpPr/>
      </cdr:nvCxnSpPr>
      <cdr:spPr>
        <a:xfrm xmlns:a="http://schemas.openxmlformats.org/drawingml/2006/main">
          <a:off x="3823855" y="2576945"/>
          <a:ext cx="521976" cy="400763"/>
        </a:xfrm>
        <a:prstGeom xmlns:a="http://schemas.openxmlformats.org/drawingml/2006/main" prst="line">
          <a:avLst/>
        </a:prstGeom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0.90738</cdr:x>
      <cdr:y>0.08324</cdr:y>
    </cdr:from>
    <cdr:to>
      <cdr:x>0.96239</cdr:x>
      <cdr:y>0.14307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5333098" y="310459"/>
          <a:ext cx="323320" cy="2231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 b="0">
              <a:latin typeface="標楷體" panose="03000509000000000000" pitchFamily="65" charset="-120"/>
              <a:ea typeface="標楷體" panose="03000509000000000000" pitchFamily="65" charset="-120"/>
            </a:rPr>
            <a:t>％</a:t>
          </a:r>
        </a:p>
      </cdr:txBody>
    </cdr:sp>
  </cdr:relSizeAnchor>
  <cdr:relSizeAnchor xmlns:cdr="http://schemas.openxmlformats.org/drawingml/2006/chartDrawing">
    <cdr:from>
      <cdr:x>0</cdr:x>
      <cdr:y>0.09738</cdr:y>
    </cdr:from>
    <cdr:to>
      <cdr:x>0.11609</cdr:x>
      <cdr:y>0.16232</cdr:y>
    </cdr:to>
    <cdr:sp macro="" textlink="">
      <cdr:nvSpPr>
        <cdr:cNvPr id="3" name="文字方塊 3"/>
        <cdr:cNvSpPr txBox="1"/>
      </cdr:nvSpPr>
      <cdr:spPr>
        <a:xfrm xmlns:a="http://schemas.openxmlformats.org/drawingml/2006/main">
          <a:off x="-1081377" y="344998"/>
          <a:ext cx="648123" cy="230044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百萬元</a:t>
          </a:r>
        </a:p>
      </cdr:txBody>
    </cdr:sp>
  </cdr:relSizeAnchor>
</c:userShapes>
</file>

<file path=word/drawings/drawing40.xml><?xml version="1.0" encoding="utf-8"?>
<c:userShapes xmlns:c="http://schemas.openxmlformats.org/drawingml/2006/chart">
  <cdr:relSizeAnchor xmlns:cdr="http://schemas.openxmlformats.org/drawingml/2006/chartDrawing">
    <cdr:from>
      <cdr:x>0.90738</cdr:x>
      <cdr:y>0.08324</cdr:y>
    </cdr:from>
    <cdr:to>
      <cdr:x>0.96239</cdr:x>
      <cdr:y>0.14307</cdr:y>
    </cdr:to>
    <cdr:sp macro="" textlink="">
      <cdr:nvSpPr>
        <cdr:cNvPr id="2" name="文字方塊 1"/>
        <cdr:cNvSpPr txBox="1"/>
      </cdr:nvSpPr>
      <cdr:spPr>
        <a:xfrm xmlns:a="http://schemas.openxmlformats.org/drawingml/2006/main">
          <a:off x="5333098" y="310459"/>
          <a:ext cx="323320" cy="223154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zh-TW" altLang="en-US" sz="900" b="0">
              <a:latin typeface="標楷體" panose="03000509000000000000" pitchFamily="65" charset="-120"/>
              <a:ea typeface="標楷體" panose="03000509000000000000" pitchFamily="65" charset="-120"/>
            </a:rPr>
            <a:t>％</a:t>
          </a:r>
        </a:p>
      </cdr:txBody>
    </cdr:sp>
  </cdr:relSizeAnchor>
  <cdr:relSizeAnchor xmlns:cdr="http://schemas.openxmlformats.org/drawingml/2006/chartDrawing">
    <cdr:from>
      <cdr:x>0</cdr:x>
      <cdr:y>0.09738</cdr:y>
    </cdr:from>
    <cdr:to>
      <cdr:x>0.11609</cdr:x>
      <cdr:y>0.16232</cdr:y>
    </cdr:to>
    <cdr:sp macro="" textlink="">
      <cdr:nvSpPr>
        <cdr:cNvPr id="3" name="文字方塊 3"/>
        <cdr:cNvSpPr txBox="1"/>
      </cdr:nvSpPr>
      <cdr:spPr>
        <a:xfrm xmlns:a="http://schemas.openxmlformats.org/drawingml/2006/main">
          <a:off x="-1081377" y="344998"/>
          <a:ext cx="648123" cy="230044"/>
        </a:xfrm>
        <a:prstGeom xmlns:a="http://schemas.openxmlformats.org/drawingml/2006/main" prst="rect">
          <a:avLst/>
        </a:prstGeom>
        <a:solidFill xmlns:a="http://schemas.openxmlformats.org/drawingml/2006/main">
          <a:schemeClr val="lt1"/>
        </a:solidFill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zh-TW" altLang="en-US" sz="900">
              <a:latin typeface="標楷體" panose="03000509000000000000" pitchFamily="65" charset="-120"/>
              <a:ea typeface="標楷體" panose="03000509000000000000" pitchFamily="65" charset="-120"/>
            </a:rPr>
            <a:t>百萬元</a:t>
          </a:r>
        </a:p>
      </cdr:txBody>
    </cdr:sp>
  </cdr:relSizeAnchor>
</c:userShapes>
</file>

<file path=word/drawings/drawing5.xml><?xml version="1.0" encoding="utf-8"?>
<c:userShapes xmlns:c="http://schemas.openxmlformats.org/drawingml/2006/chart">
  <cdr:relSizeAnchor xmlns:cdr="http://schemas.openxmlformats.org/drawingml/2006/chartDrawing">
    <cdr:from>
      <cdr:x>0</cdr:x>
      <cdr:y>0.92115</cdr:y>
    </cdr:from>
    <cdr:to>
      <cdr:x>0.56958</cdr:x>
      <cdr:y>0.97943</cdr:y>
    </cdr:to>
    <cdr:sp macro="" textlink="">
      <cdr:nvSpPr>
        <cdr:cNvPr id="7" name="文字方塊 1"/>
        <cdr:cNvSpPr txBox="1"/>
      </cdr:nvSpPr>
      <cdr:spPr>
        <a:xfrm xmlns:a="http://schemas.openxmlformats.org/drawingml/2006/main">
          <a:off x="0" y="2625431"/>
          <a:ext cx="2392938" cy="166128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marL="0" marR="0" lvl="0" indent="0" defTabSz="91440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/>
          </a:pPr>
          <a:r>
            <a:rPr lang="zh-TW" altLang="en-US" sz="90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 </a:t>
          </a:r>
          <a:r>
            <a:rPr lang="zh-TW" altLang="zh-TW" sz="90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資料來源：整理自各國營事業提供資料</a:t>
          </a:r>
          <a:r>
            <a:rPr lang="zh-TW" altLang="en-US" sz="90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。</a:t>
          </a:r>
          <a:r>
            <a:rPr lang="en-US" altLang="zh-TW" sz="900">
              <a:effectLst/>
              <a:latin typeface="+mn-lt"/>
              <a:ea typeface="+mn-ea"/>
              <a:cs typeface="+mn-cs"/>
            </a:rPr>
            <a:t> </a:t>
          </a:r>
          <a:endParaRPr lang="zh-TW" altLang="zh-TW" sz="900">
            <a:effectLst/>
          </a:endParaRPr>
        </a:p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0.01</cdr:x>
      <cdr:y>0.02661</cdr:y>
    </cdr:from>
    <cdr:to>
      <cdr:x>0.90813</cdr:x>
      <cdr:y>0.06898</cdr:y>
    </cdr:to>
    <cdr:sp macro="" textlink="">
      <cdr:nvSpPr>
        <cdr:cNvPr id="8" name="文字方塊 1"/>
        <cdr:cNvSpPr txBox="1"/>
      </cdr:nvSpPr>
      <cdr:spPr>
        <a:xfrm xmlns:a="http://schemas.openxmlformats.org/drawingml/2006/main">
          <a:off x="39751" y="75616"/>
          <a:ext cx="3570157" cy="12039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wrap="square" rtlCol="0"/>
        <a:lstStyle xmlns:a="http://schemas.openxmlformats.org/drawingml/2006/main">
          <a:lvl1pPr marL="0" indent="0">
            <a:defRPr sz="1100">
              <a:latin typeface="+mn-lt"/>
              <a:ea typeface="+mn-ea"/>
              <a:cs typeface="+mn-cs"/>
            </a:defRPr>
          </a:lvl1pPr>
          <a:lvl2pPr marL="457200" indent="0">
            <a:defRPr sz="1100">
              <a:latin typeface="+mn-lt"/>
              <a:ea typeface="+mn-ea"/>
              <a:cs typeface="+mn-cs"/>
            </a:defRPr>
          </a:lvl2pPr>
          <a:lvl3pPr marL="914400" indent="0">
            <a:defRPr sz="1100">
              <a:latin typeface="+mn-lt"/>
              <a:ea typeface="+mn-ea"/>
              <a:cs typeface="+mn-cs"/>
            </a:defRPr>
          </a:lvl3pPr>
          <a:lvl4pPr marL="1371600" indent="0">
            <a:defRPr sz="1100">
              <a:latin typeface="+mn-lt"/>
              <a:ea typeface="+mn-ea"/>
              <a:cs typeface="+mn-cs"/>
            </a:defRPr>
          </a:lvl4pPr>
          <a:lvl5pPr marL="1828800" indent="0">
            <a:defRPr sz="1100">
              <a:latin typeface="+mn-lt"/>
              <a:ea typeface="+mn-ea"/>
              <a:cs typeface="+mn-cs"/>
            </a:defRPr>
          </a:lvl5pPr>
          <a:lvl6pPr marL="2286000" indent="0">
            <a:defRPr sz="1100">
              <a:latin typeface="+mn-lt"/>
              <a:ea typeface="+mn-ea"/>
              <a:cs typeface="+mn-cs"/>
            </a:defRPr>
          </a:lvl6pPr>
          <a:lvl7pPr marL="2743200" indent="0">
            <a:defRPr sz="1100">
              <a:latin typeface="+mn-lt"/>
              <a:ea typeface="+mn-ea"/>
              <a:cs typeface="+mn-cs"/>
            </a:defRPr>
          </a:lvl7pPr>
          <a:lvl8pPr marL="3200400" indent="0">
            <a:defRPr sz="1100">
              <a:latin typeface="+mn-lt"/>
              <a:ea typeface="+mn-ea"/>
              <a:cs typeface="+mn-cs"/>
            </a:defRPr>
          </a:lvl8pPr>
          <a:lvl9pPr marL="3657600" indent="0">
            <a:defRPr sz="1100"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l" rtl="0"/>
          <a:r>
            <a:rPr lang="zh-TW" altLang="zh-TW" sz="1200" b="1" i="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圖</a:t>
          </a:r>
          <a:r>
            <a:rPr lang="en-US" altLang="zh-TW" sz="1200" b="1" i="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4 </a:t>
          </a:r>
          <a:r>
            <a:rPr lang="zh-TW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截至</a:t>
          </a:r>
          <a:r>
            <a:rPr lang="en-US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113</a:t>
          </a:r>
          <a:r>
            <a:rPr lang="zh-TW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年底國營事業重大購建固定資產計</a:t>
          </a:r>
          <a:r>
            <a:rPr lang="zh-TW" altLang="en-US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畫     </a:t>
          </a:r>
          <a:endParaRPr lang="en-US" altLang="zh-TW" sz="1200" b="1" i="0" spc="-30" baseline="0">
            <a:effectLst/>
            <a:latin typeface="標楷體" panose="03000509000000000000" pitchFamily="65" charset="-120"/>
            <a:ea typeface="標楷體" panose="03000509000000000000" pitchFamily="65" charset="-120"/>
            <a:cs typeface="+mn-cs"/>
          </a:endParaRPr>
        </a:p>
        <a:p xmlns:a="http://schemas.openxmlformats.org/drawingml/2006/main">
          <a:pPr algn="l" rtl="0"/>
          <a:r>
            <a:rPr lang="en-US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    </a:t>
          </a:r>
          <a:r>
            <a:rPr lang="zh-TW" altLang="zh-TW" sz="1200" b="1" i="0" spc="-3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尚待以後繼續執行占</a:t>
          </a:r>
          <a:r>
            <a:rPr lang="zh-TW" altLang="zh-TW" sz="1200" b="1" i="0" baseline="0">
              <a:effectLst/>
              <a:latin typeface="標楷體" panose="03000509000000000000" pitchFamily="65" charset="-120"/>
              <a:ea typeface="標楷體" panose="03000509000000000000" pitchFamily="65" charset="-120"/>
              <a:cs typeface="+mn-cs"/>
            </a:rPr>
            <a:t>比</a:t>
          </a:r>
          <a:endParaRPr lang="zh-TW" altLang="zh-TW" sz="1200">
            <a:effectLst/>
            <a:latin typeface="標楷體" panose="03000509000000000000" pitchFamily="65" charset="-120"/>
            <a:ea typeface="標楷體" panose="03000509000000000000" pitchFamily="65" charset="-120"/>
          </a:endParaRPr>
        </a:p>
        <a:p xmlns:a="http://schemas.openxmlformats.org/drawingml/2006/main">
          <a:endParaRPr lang="zh-TW" altLang="en-US" sz="1100"/>
        </a:p>
      </cdr:txBody>
    </cdr:sp>
  </cdr:relSizeAnchor>
  <cdr:relSizeAnchor xmlns:cdr="http://schemas.openxmlformats.org/drawingml/2006/chartDrawing">
    <cdr:from>
      <cdr:x>0.26804</cdr:x>
      <cdr:y>0.55569</cdr:y>
    </cdr:from>
    <cdr:to>
      <cdr:x>0.57208</cdr:x>
      <cdr:y>0.69503</cdr:y>
    </cdr:to>
    <cdr:sp macro="" textlink="">
      <cdr:nvSpPr>
        <cdr:cNvPr id="4" name="文字方塊 3"/>
        <cdr:cNvSpPr txBox="1"/>
      </cdr:nvSpPr>
      <cdr:spPr>
        <a:xfrm xmlns:a="http://schemas.openxmlformats.org/drawingml/2006/main">
          <a:off x="1052720" y="1598470"/>
          <a:ext cx="1194110" cy="40081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 cmpd="sng">
          <a:noFill/>
        </a:ln>
      </cdr:spPr>
      <cdr:style>
        <a:lnRef xmlns:a="http://schemas.openxmlformats.org/drawingml/2006/main" idx="0">
          <a:scrgbClr r="0" g="0" b="0"/>
        </a:lnRef>
        <a:fillRef xmlns:a="http://schemas.openxmlformats.org/drawingml/2006/main" idx="0">
          <a:scrgbClr r="0" g="0" b="0"/>
        </a:fillRef>
        <a:effectRef xmlns:a="http://schemas.openxmlformats.org/drawingml/2006/main" idx="0">
          <a:scrgbClr r="0" g="0" b="0"/>
        </a:effectRef>
        <a:fontRef xmlns:a="http://schemas.openxmlformats.org/drawingml/2006/main" idx="minor">
          <a:schemeClr val="dk1"/>
        </a:fontRef>
      </cdr:style>
      <cdr:txBody>
        <a:bodyPr xmlns:a="http://schemas.openxmlformats.org/drawingml/2006/main" wrap="square" rtlCol="0" anchor="t"/>
        <a:lstStyle xmlns:a="http://schemas.openxmlformats.org/drawingml/2006/main">
          <a:lvl1pPr marL="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1pPr>
          <a:lvl2pPr marL="457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2pPr>
          <a:lvl3pPr marL="914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3pPr>
          <a:lvl4pPr marL="1371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4pPr>
          <a:lvl5pPr marL="18288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5pPr>
          <a:lvl6pPr marL="22860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6pPr>
          <a:lvl7pPr marL="27432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7pPr>
          <a:lvl8pPr marL="32004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8pPr>
          <a:lvl9pPr marL="3657600" indent="0">
            <a:defRPr sz="1100">
              <a:solidFill>
                <a:schemeClr val="dk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經濟部主管</a:t>
          </a:r>
          <a:endParaRPr lang="en-US" altLang="zh-TW" sz="900" kern="900" baseline="0">
            <a:latin typeface="標楷體" panose="03000509000000000000" pitchFamily="65" charset="-120"/>
            <a:ea typeface="標楷體" panose="03000509000000000000" pitchFamily="65" charset="-120"/>
          </a:endParaRPr>
        </a:p>
        <a:p xmlns:a="http://schemas.openxmlformats.org/drawingml/2006/main">
          <a:pPr algn="ctr"/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 </a:t>
          </a:r>
          <a:r>
            <a:rPr lang="en-US" altLang="zh-TW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62</a:t>
          </a:r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項（</a:t>
          </a:r>
          <a:r>
            <a:rPr lang="en-US" altLang="zh-TW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76.54</a:t>
          </a:r>
          <a:r>
            <a:rPr lang="zh-TW" altLang="en-US" sz="900" kern="900" baseline="0">
              <a:latin typeface="標楷體" panose="03000509000000000000" pitchFamily="65" charset="-120"/>
              <a:ea typeface="標楷體" panose="03000509000000000000" pitchFamily="65" charset="-120"/>
            </a:rPr>
            <a:t>％）</a:t>
          </a:r>
        </a:p>
      </cdr:txBody>
    </cdr:sp>
  </cdr:relSizeAnchor>
</c:userShape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1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0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E6A4-ACDE-4FEB-B85E-9DCD534F6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30</Pages>
  <Words>8639</Words>
  <Characters>12788</Characters>
  <Application>Microsoft Office Word</Application>
  <DocSecurity>0</DocSecurity>
  <Lines>983</Lines>
  <Paragraphs>1190</Paragraphs>
  <ScaleCrop>false</ScaleCrop>
  <Company/>
  <LinksUpToDate>false</LinksUpToDate>
  <CharactersWithSpaces>20237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吳 雪峰</cp:lastModifiedBy>
  <cp:revision>3</cp:revision>
  <cp:lastPrinted>2025-07-01T07:15:00Z</cp:lastPrinted>
  <dcterms:created xsi:type="dcterms:W3CDTF">2025-07-09T10:36:00Z</dcterms:created>
  <dcterms:modified xsi:type="dcterms:W3CDTF">2025-07-11T05:31:00Z</dcterms:modified>
</cp:coreProperties>
</file>