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4AFC6" w14:textId="17935654" w:rsidR="00236238" w:rsidRPr="00CB7832" w:rsidRDefault="00236238" w:rsidP="00EE2A0A">
      <w:pPr>
        <w:pStyle w:val="303"/>
        <w:overflowPunct w:val="0"/>
        <w:ind w:firstLineChars="100" w:firstLine="320"/>
      </w:pPr>
      <w:r>
        <w:rPr>
          <w:rFonts w:hint="eastAsia"/>
        </w:rPr>
        <w:t>七</w:t>
      </w:r>
      <w:r w:rsidRPr="00CB7832">
        <w:rPr>
          <w:rFonts w:hint="eastAsia"/>
        </w:rPr>
        <w:t>、</w:t>
      </w:r>
      <w:r>
        <w:rPr>
          <w:rFonts w:hint="eastAsia"/>
        </w:rPr>
        <w:t>核能安全委員會</w:t>
      </w:r>
      <w:r w:rsidRPr="00CB7832">
        <w:rPr>
          <w:rFonts w:hint="eastAsia"/>
        </w:rPr>
        <w:t>監督部分</w:t>
      </w:r>
    </w:p>
    <w:p w14:paraId="5838183E" w14:textId="77777777" w:rsidR="00236238" w:rsidRPr="00CB7832" w:rsidRDefault="00236238" w:rsidP="00EE2A0A">
      <w:pPr>
        <w:pStyle w:val="304"/>
        <w:overflowPunct w:val="0"/>
        <w:spacing w:line="600" w:lineRule="exact"/>
        <w:ind w:firstLine="480"/>
        <w:rPr>
          <w:sz w:val="32"/>
          <w:szCs w:val="28"/>
        </w:rPr>
      </w:pPr>
      <w:r>
        <w:rPr>
          <w:rFonts w:hint="eastAsia"/>
          <w:sz w:val="32"/>
          <w:szCs w:val="28"/>
        </w:rPr>
        <w:t>國家原子能科技</w:t>
      </w:r>
      <w:r w:rsidRPr="00CB7832">
        <w:rPr>
          <w:rFonts w:hint="eastAsia"/>
          <w:sz w:val="32"/>
          <w:szCs w:val="28"/>
        </w:rPr>
        <w:t>研究院</w:t>
      </w:r>
    </w:p>
    <w:p w14:paraId="7B06F024" w14:textId="4412E017" w:rsidR="00236238" w:rsidRPr="002720DB" w:rsidRDefault="00236238" w:rsidP="00670034">
      <w:pPr>
        <w:spacing w:line="530" w:lineRule="exact"/>
        <w:ind w:firstLineChars="200" w:firstLine="480"/>
        <w:jc w:val="both"/>
        <w:rPr>
          <w:rFonts w:ascii="標楷體" w:eastAsia="標楷體" w:hAnsi="標楷體"/>
        </w:rPr>
      </w:pPr>
      <w:r>
        <w:rPr>
          <w:rFonts w:ascii="標楷體" w:eastAsia="標楷體" w:hAnsi="標楷體" w:hint="eastAsia"/>
        </w:rPr>
        <w:t>國家原子能科技</w:t>
      </w:r>
      <w:r w:rsidRPr="008A4EB6">
        <w:rPr>
          <w:rFonts w:ascii="標楷體" w:eastAsia="標楷體" w:hAnsi="標楷體" w:hint="eastAsia"/>
        </w:rPr>
        <w:t>研究院（下稱</w:t>
      </w:r>
      <w:r>
        <w:rPr>
          <w:rFonts w:ascii="標楷體" w:eastAsia="標楷體" w:hAnsi="標楷體" w:hint="eastAsia"/>
        </w:rPr>
        <w:t>國原</w:t>
      </w:r>
      <w:r w:rsidRPr="008A4EB6">
        <w:rPr>
          <w:rFonts w:ascii="標楷體" w:eastAsia="標楷體" w:hAnsi="標楷體" w:hint="eastAsia"/>
        </w:rPr>
        <w:t>院）係依據1</w:t>
      </w:r>
      <w:r>
        <w:rPr>
          <w:rFonts w:ascii="標楷體" w:eastAsia="標楷體" w:hAnsi="標楷體" w:hint="eastAsia"/>
        </w:rPr>
        <w:t>12</w:t>
      </w:r>
      <w:r w:rsidRPr="008A4EB6">
        <w:rPr>
          <w:rFonts w:ascii="標楷體" w:eastAsia="標楷體" w:hAnsi="標楷體" w:hint="eastAsia"/>
        </w:rPr>
        <w:t>年</w:t>
      </w:r>
      <w:r>
        <w:rPr>
          <w:rFonts w:ascii="標楷體" w:eastAsia="標楷體" w:hAnsi="標楷體" w:hint="eastAsia"/>
        </w:rPr>
        <w:t>6</w:t>
      </w:r>
      <w:r w:rsidRPr="008A4EB6">
        <w:rPr>
          <w:rFonts w:ascii="標楷體" w:eastAsia="標楷體" w:hAnsi="標楷體" w:hint="eastAsia"/>
        </w:rPr>
        <w:t>月2</w:t>
      </w:r>
      <w:r>
        <w:rPr>
          <w:rFonts w:ascii="標楷體" w:eastAsia="標楷體" w:hAnsi="標楷體" w:hint="eastAsia"/>
        </w:rPr>
        <w:t>1</w:t>
      </w:r>
      <w:r w:rsidRPr="008A4EB6">
        <w:rPr>
          <w:rFonts w:ascii="標楷體" w:eastAsia="標楷體" w:hAnsi="標楷體" w:hint="eastAsia"/>
        </w:rPr>
        <w:t>日公布之</w:t>
      </w:r>
      <w:r w:rsidRPr="0030432F">
        <w:rPr>
          <w:rFonts w:ascii="標楷體" w:eastAsia="標楷體" w:hAnsi="標楷體" w:hint="eastAsia"/>
        </w:rPr>
        <w:t>國家原子能科技研究院</w:t>
      </w:r>
      <w:r w:rsidRPr="008A4EB6">
        <w:rPr>
          <w:rFonts w:ascii="標楷體" w:eastAsia="標楷體" w:hAnsi="標楷體" w:hint="eastAsia"/>
        </w:rPr>
        <w:t>設置條例及行政院</w:t>
      </w:r>
      <w:proofErr w:type="gramStart"/>
      <w:r w:rsidRPr="008A4EB6">
        <w:rPr>
          <w:rFonts w:ascii="標楷體" w:eastAsia="標楷體" w:hAnsi="標楷體" w:hint="eastAsia"/>
        </w:rPr>
        <w:t>1</w:t>
      </w:r>
      <w:r>
        <w:rPr>
          <w:rFonts w:ascii="標楷體" w:eastAsia="標楷體" w:hAnsi="標楷體" w:hint="eastAsia"/>
        </w:rPr>
        <w:t>12</w:t>
      </w:r>
      <w:r w:rsidRPr="008A4EB6">
        <w:rPr>
          <w:rFonts w:ascii="標楷體" w:eastAsia="標楷體" w:hAnsi="標楷體" w:hint="eastAsia"/>
        </w:rPr>
        <w:t>年</w:t>
      </w:r>
      <w:r>
        <w:rPr>
          <w:rFonts w:ascii="標楷體" w:eastAsia="標楷體" w:hAnsi="標楷體" w:hint="eastAsia"/>
        </w:rPr>
        <w:t>8</w:t>
      </w:r>
      <w:r w:rsidRPr="008A4EB6">
        <w:rPr>
          <w:rFonts w:ascii="標楷體" w:eastAsia="標楷體" w:hAnsi="標楷體" w:hint="eastAsia"/>
        </w:rPr>
        <w:t>月</w:t>
      </w:r>
      <w:r>
        <w:rPr>
          <w:rFonts w:ascii="標楷體" w:eastAsia="標楷體" w:hAnsi="標楷體" w:hint="eastAsia"/>
        </w:rPr>
        <w:t>16</w:t>
      </w:r>
      <w:r w:rsidRPr="008A4EB6">
        <w:rPr>
          <w:rFonts w:ascii="標楷體" w:eastAsia="標楷體" w:hAnsi="標楷體" w:hint="eastAsia"/>
        </w:rPr>
        <w:t>日院授人</w:t>
      </w:r>
      <w:proofErr w:type="gramEnd"/>
      <w:r>
        <w:rPr>
          <w:rFonts w:ascii="標楷體" w:eastAsia="標楷體" w:hAnsi="標楷體" w:hint="eastAsia"/>
        </w:rPr>
        <w:t>組</w:t>
      </w:r>
      <w:r w:rsidRPr="008A4EB6">
        <w:rPr>
          <w:rFonts w:ascii="標楷體" w:eastAsia="標楷體" w:hAnsi="標楷體" w:hint="eastAsia"/>
        </w:rPr>
        <w:t>字第1</w:t>
      </w:r>
      <w:r>
        <w:rPr>
          <w:rFonts w:ascii="標楷體" w:eastAsia="標楷體" w:hAnsi="標楷體" w:hint="eastAsia"/>
        </w:rPr>
        <w:t>1220014971</w:t>
      </w:r>
      <w:r w:rsidRPr="008A4EB6">
        <w:rPr>
          <w:rFonts w:ascii="標楷體" w:eastAsia="標楷體" w:hAnsi="標楷體" w:hint="eastAsia"/>
        </w:rPr>
        <w:t>號令，於1</w:t>
      </w:r>
      <w:r>
        <w:rPr>
          <w:rFonts w:ascii="標楷體" w:eastAsia="標楷體" w:hAnsi="標楷體" w:hint="eastAsia"/>
        </w:rPr>
        <w:t>12</w:t>
      </w:r>
      <w:r w:rsidRPr="008A4EB6">
        <w:rPr>
          <w:rFonts w:ascii="標楷體" w:eastAsia="標楷體" w:hAnsi="標楷體" w:hint="eastAsia"/>
        </w:rPr>
        <w:t>年</w:t>
      </w:r>
      <w:r>
        <w:rPr>
          <w:rFonts w:ascii="標楷體" w:eastAsia="標楷體" w:hAnsi="標楷體" w:hint="eastAsia"/>
        </w:rPr>
        <w:t>9</w:t>
      </w:r>
      <w:r w:rsidRPr="008A4EB6">
        <w:rPr>
          <w:rFonts w:ascii="標楷體" w:eastAsia="標楷體" w:hAnsi="標楷體" w:hint="eastAsia"/>
        </w:rPr>
        <w:t>月</w:t>
      </w:r>
      <w:r>
        <w:rPr>
          <w:rFonts w:ascii="標楷體" w:eastAsia="標楷體" w:hAnsi="標楷體" w:hint="eastAsia"/>
        </w:rPr>
        <w:t>27</w:t>
      </w:r>
      <w:r w:rsidRPr="008A4EB6">
        <w:rPr>
          <w:rFonts w:ascii="標楷體" w:eastAsia="標楷體" w:hAnsi="標楷體" w:hint="eastAsia"/>
        </w:rPr>
        <w:t>日成立，監督機關為</w:t>
      </w:r>
      <w:r>
        <w:rPr>
          <w:rFonts w:ascii="標楷體" w:eastAsia="標楷體" w:hAnsi="標楷體" w:hint="eastAsia"/>
        </w:rPr>
        <w:t>核能安全委員會</w:t>
      </w:r>
      <w:r w:rsidRPr="008A4EB6">
        <w:rPr>
          <w:rFonts w:ascii="標楷體" w:eastAsia="標楷體" w:hAnsi="標楷體" w:hint="eastAsia"/>
        </w:rPr>
        <w:t>。業務範圍包括：（一）</w:t>
      </w:r>
      <w:r>
        <w:rPr>
          <w:rFonts w:ascii="標楷體" w:eastAsia="標楷體" w:hAnsi="標楷體" w:hint="eastAsia"/>
        </w:rPr>
        <w:t>核能安全技術之研究發展；（二）輻射防護技術之研究發展；（三）放射性廢棄物處理、貯存與處置技術及核設施除役技術之研究發展；（四）原子能在生命科學、農業及工業之研究發展；（五）核醫及</w:t>
      </w:r>
      <w:proofErr w:type="gramStart"/>
      <w:r>
        <w:rPr>
          <w:rFonts w:ascii="標楷體" w:eastAsia="標楷體" w:hAnsi="標楷體" w:hint="eastAsia"/>
        </w:rPr>
        <w:t>醫</w:t>
      </w:r>
      <w:proofErr w:type="gramEnd"/>
      <w:r>
        <w:rPr>
          <w:rFonts w:ascii="標楷體" w:eastAsia="標楷體" w:hAnsi="標楷體" w:hint="eastAsia"/>
        </w:rPr>
        <w:t>材之應用研究；（六）新能源技術及系統</w:t>
      </w:r>
      <w:r w:rsidRPr="002720DB">
        <w:rPr>
          <w:rFonts w:ascii="標楷體" w:eastAsia="標楷體" w:hAnsi="標楷體" w:hint="eastAsia"/>
        </w:rPr>
        <w:t>之應用研究；（七）業務相關跨領域系統整合工程分析及應用技術之研究發展；（八）業務相關國內外科技之交流合作、技術移轉、技術服務、產業應用與產品之製造、加工、供應及推廣服務；（九）其他與國原院設立目的相關之事項等。該院</w:t>
      </w:r>
      <w:proofErr w:type="gramStart"/>
      <w:r w:rsidRPr="002720DB">
        <w:rPr>
          <w:rFonts w:ascii="標楷體" w:eastAsia="標楷體" w:hAnsi="標楷體" w:hint="eastAsia"/>
        </w:rPr>
        <w:t>11</w:t>
      </w:r>
      <w:r w:rsidR="002720DB" w:rsidRPr="002720DB">
        <w:rPr>
          <w:rFonts w:ascii="標楷體" w:eastAsia="標楷體" w:hAnsi="標楷體" w:hint="eastAsia"/>
        </w:rPr>
        <w:t>3</w:t>
      </w:r>
      <w:proofErr w:type="gramEnd"/>
      <w:r w:rsidRPr="002720DB">
        <w:rPr>
          <w:rFonts w:ascii="標楷體" w:eastAsia="標楷體" w:hAnsi="標楷體" w:hint="eastAsia"/>
        </w:rPr>
        <w:t>年度執行成果及決算報告書，業經</w:t>
      </w:r>
      <w:proofErr w:type="gramStart"/>
      <w:r w:rsidRPr="002720DB">
        <w:rPr>
          <w:rFonts w:ascii="標楷體" w:eastAsia="標楷體" w:hAnsi="標楷體" w:hint="eastAsia"/>
        </w:rPr>
        <w:t>該院委任安永</w:t>
      </w:r>
      <w:proofErr w:type="gramEnd"/>
      <w:r w:rsidRPr="002720DB">
        <w:rPr>
          <w:rFonts w:ascii="標楷體" w:eastAsia="標楷體" w:hAnsi="標楷體" w:hint="eastAsia"/>
        </w:rPr>
        <w:t>聯合會計師事務所徐榮煌會計師查核簽證，提出查核報告，於11</w:t>
      </w:r>
      <w:r w:rsidR="002720DB" w:rsidRPr="002720DB">
        <w:rPr>
          <w:rFonts w:ascii="標楷體" w:eastAsia="標楷體" w:hAnsi="標楷體" w:hint="eastAsia"/>
        </w:rPr>
        <w:t>4</w:t>
      </w:r>
      <w:r w:rsidRPr="002720DB">
        <w:rPr>
          <w:rFonts w:ascii="標楷體" w:eastAsia="標楷體" w:hAnsi="標楷體" w:hint="eastAsia"/>
        </w:rPr>
        <w:t>年</w:t>
      </w:r>
      <w:r w:rsidR="002720DB" w:rsidRPr="002720DB">
        <w:rPr>
          <w:rFonts w:ascii="標楷體" w:eastAsia="標楷體" w:hAnsi="標楷體" w:hint="eastAsia"/>
        </w:rPr>
        <w:t>3</w:t>
      </w:r>
      <w:r w:rsidRPr="002720DB">
        <w:rPr>
          <w:rFonts w:ascii="標楷體" w:eastAsia="標楷體" w:hAnsi="標楷體" w:hint="eastAsia"/>
        </w:rPr>
        <w:t>月</w:t>
      </w:r>
      <w:r w:rsidR="002720DB" w:rsidRPr="002720DB">
        <w:rPr>
          <w:rFonts w:ascii="標楷體" w:eastAsia="標楷體" w:hAnsi="標楷體" w:hint="eastAsia"/>
        </w:rPr>
        <w:t>7</w:t>
      </w:r>
      <w:r w:rsidRPr="002720DB">
        <w:rPr>
          <w:rFonts w:ascii="標楷體" w:eastAsia="標楷體" w:hAnsi="標楷體" w:hint="eastAsia"/>
        </w:rPr>
        <w:t>日提經該院第1屆第</w:t>
      </w:r>
      <w:r w:rsidR="002720DB" w:rsidRPr="002720DB">
        <w:rPr>
          <w:rFonts w:ascii="標楷體" w:eastAsia="標楷體" w:hAnsi="標楷體" w:hint="eastAsia"/>
        </w:rPr>
        <w:t>6</w:t>
      </w:r>
      <w:r w:rsidRPr="002720DB">
        <w:rPr>
          <w:rFonts w:ascii="標楷體" w:eastAsia="標楷體" w:hAnsi="標楷體" w:hint="eastAsia"/>
        </w:rPr>
        <w:t>次董事會議審議，並經監事通過後，依該院設置條例第23條規定，將年度執行成果及決算報告書函送本部。茲將審核情形分述如次：</w:t>
      </w:r>
    </w:p>
    <w:p w14:paraId="54378B50" w14:textId="77777777" w:rsidR="00236238" w:rsidRPr="00206DB7" w:rsidRDefault="00236238" w:rsidP="00EE2A0A">
      <w:pPr>
        <w:pStyle w:val="304"/>
        <w:overflowPunct w:val="0"/>
        <w:spacing w:line="520" w:lineRule="exact"/>
        <w:ind w:firstLine="420"/>
        <w:rPr>
          <w:rFonts w:cs="新細明體"/>
          <w:bCs/>
          <w:color w:val="auto"/>
          <w:szCs w:val="28"/>
        </w:rPr>
      </w:pPr>
      <w:r w:rsidRPr="00206DB7">
        <w:rPr>
          <w:rFonts w:cs="新細明體" w:hint="eastAsia"/>
          <w:bCs/>
          <w:color w:val="auto"/>
          <w:szCs w:val="28"/>
        </w:rPr>
        <w:t>（一）</w:t>
      </w:r>
      <w:r>
        <w:rPr>
          <w:rFonts w:hint="eastAsia"/>
          <w:color w:val="auto"/>
          <w:szCs w:val="28"/>
        </w:rPr>
        <w:t xml:space="preserve">　</w:t>
      </w:r>
      <w:r w:rsidRPr="00206DB7">
        <w:rPr>
          <w:rFonts w:cs="新細明體" w:hint="eastAsia"/>
          <w:bCs/>
          <w:color w:val="auto"/>
          <w:szCs w:val="28"/>
        </w:rPr>
        <w:t>計畫實施之查核</w:t>
      </w:r>
    </w:p>
    <w:p w14:paraId="71E86E2D" w14:textId="527CB1EF" w:rsidR="00236238" w:rsidRPr="009C449B" w:rsidRDefault="00236238" w:rsidP="00670034">
      <w:pPr>
        <w:spacing w:line="530" w:lineRule="exact"/>
        <w:ind w:firstLineChars="200" w:firstLine="480"/>
        <w:jc w:val="both"/>
        <w:rPr>
          <w:rFonts w:ascii="標楷體" w:eastAsia="標楷體" w:hAnsi="標楷體"/>
        </w:rPr>
      </w:pPr>
      <w:proofErr w:type="gramStart"/>
      <w:r w:rsidRPr="009C449B">
        <w:rPr>
          <w:rFonts w:ascii="標楷體" w:eastAsia="標楷體" w:hAnsi="標楷體" w:hint="eastAsia"/>
        </w:rPr>
        <w:t>11</w:t>
      </w:r>
      <w:r w:rsidR="00515153">
        <w:rPr>
          <w:rFonts w:ascii="標楷體" w:eastAsia="標楷體" w:hAnsi="標楷體" w:hint="eastAsia"/>
        </w:rPr>
        <w:t>3</w:t>
      </w:r>
      <w:proofErr w:type="gramEnd"/>
      <w:r w:rsidRPr="009C449B">
        <w:rPr>
          <w:rFonts w:ascii="標楷體" w:eastAsia="標楷體" w:hAnsi="標楷體" w:hint="eastAsia"/>
        </w:rPr>
        <w:t>年度業務計畫為</w:t>
      </w:r>
      <w:r>
        <w:rPr>
          <w:rFonts w:ascii="標楷體" w:eastAsia="標楷體" w:hAnsi="標楷體" w:hint="eastAsia"/>
        </w:rPr>
        <w:t>政府補助計畫（含發展計畫、營運計畫）及</w:t>
      </w:r>
      <w:r w:rsidRPr="009C449B">
        <w:rPr>
          <w:rFonts w:ascii="標楷體" w:eastAsia="標楷體" w:hAnsi="標楷體" w:hint="eastAsia"/>
        </w:rPr>
        <w:t>自籌經營計畫等。各項計畫執行結果，</w:t>
      </w:r>
      <w:r>
        <w:rPr>
          <w:rFonts w:ascii="標楷體" w:eastAsia="標楷體" w:hAnsi="標楷體" w:hint="eastAsia"/>
        </w:rPr>
        <w:t>發展計畫計執行原子能</w:t>
      </w:r>
      <w:proofErr w:type="gramStart"/>
      <w:r>
        <w:rPr>
          <w:rFonts w:ascii="標楷體" w:eastAsia="標楷體" w:hAnsi="標楷體" w:hint="eastAsia"/>
        </w:rPr>
        <w:t>系統工程跨域整合</w:t>
      </w:r>
      <w:proofErr w:type="gramEnd"/>
      <w:r>
        <w:rPr>
          <w:rFonts w:ascii="標楷體" w:eastAsia="標楷體" w:hAnsi="標楷體" w:hint="eastAsia"/>
        </w:rPr>
        <w:t>發展、核醫精</w:t>
      </w:r>
      <w:proofErr w:type="gramStart"/>
      <w:r>
        <w:rPr>
          <w:rFonts w:ascii="標楷體" w:eastAsia="標楷體" w:hAnsi="標楷體" w:hint="eastAsia"/>
        </w:rPr>
        <w:t>準</w:t>
      </w:r>
      <w:proofErr w:type="gramEnd"/>
      <w:r>
        <w:rPr>
          <w:rFonts w:ascii="標楷體" w:eastAsia="標楷體" w:hAnsi="標楷體" w:hint="eastAsia"/>
        </w:rPr>
        <w:t>醫學之應用研究與推廣</w:t>
      </w:r>
      <w:r w:rsidR="00155014">
        <w:rPr>
          <w:rFonts w:ascii="標楷體" w:eastAsia="標楷體" w:hAnsi="標楷體" w:hint="eastAsia"/>
        </w:rPr>
        <w:t>、</w:t>
      </w:r>
      <w:proofErr w:type="gramStart"/>
      <w:r w:rsidR="00155014">
        <w:rPr>
          <w:rFonts w:ascii="標楷體" w:eastAsia="標楷體" w:hAnsi="標楷體" w:hint="eastAsia"/>
        </w:rPr>
        <w:t>綠能產業</w:t>
      </w:r>
      <w:proofErr w:type="gramEnd"/>
      <w:r w:rsidR="00155014">
        <w:rPr>
          <w:rFonts w:ascii="標楷體" w:eastAsia="標楷體" w:hAnsi="標楷體" w:hint="eastAsia"/>
        </w:rPr>
        <w:t>應用技術發展</w:t>
      </w:r>
      <w:r>
        <w:rPr>
          <w:rFonts w:ascii="標楷體" w:eastAsia="標楷體" w:hAnsi="標楷體" w:hint="eastAsia"/>
        </w:rPr>
        <w:t>等7項分支計畫；營運計畫計執行基本行政維持與一般設施及計畫管理維運、輻射管制區設施與環境安全強化改善</w:t>
      </w:r>
      <w:r w:rsidR="00155014">
        <w:rPr>
          <w:rFonts w:ascii="標楷體" w:eastAsia="標楷體" w:hAnsi="標楷體" w:hint="eastAsia"/>
        </w:rPr>
        <w:t>、六氟化鈾安定化處理與處置</w:t>
      </w:r>
      <w:r w:rsidR="00251EC2">
        <w:rPr>
          <w:rFonts w:ascii="標楷體" w:eastAsia="標楷體" w:hAnsi="標楷體" w:hint="eastAsia"/>
        </w:rPr>
        <w:t>、生物</w:t>
      </w:r>
      <w:proofErr w:type="gramStart"/>
      <w:r w:rsidR="00251EC2">
        <w:rPr>
          <w:rFonts w:ascii="標楷體" w:eastAsia="標楷體" w:hAnsi="標楷體" w:hint="eastAsia"/>
        </w:rPr>
        <w:t>氚</w:t>
      </w:r>
      <w:proofErr w:type="gramEnd"/>
      <w:r w:rsidR="00251EC2">
        <w:rPr>
          <w:rFonts w:ascii="標楷體" w:eastAsia="標楷體" w:hAnsi="標楷體" w:hint="eastAsia"/>
        </w:rPr>
        <w:t>檢測量能提升專案實施計畫</w:t>
      </w:r>
      <w:r w:rsidR="00DC6F3E">
        <w:rPr>
          <w:rFonts w:ascii="標楷體" w:eastAsia="標楷體" w:hAnsi="標楷體" w:hint="eastAsia"/>
        </w:rPr>
        <w:t>4</w:t>
      </w:r>
      <w:r>
        <w:rPr>
          <w:rFonts w:ascii="標楷體" w:eastAsia="標楷體" w:hAnsi="標楷體" w:hint="eastAsia"/>
        </w:rPr>
        <w:t>項分支計畫；自籌經營計畫計執行核安與核後端發展、民生輻射應用發展</w:t>
      </w:r>
      <w:r w:rsidR="00155014">
        <w:rPr>
          <w:rFonts w:ascii="標楷體" w:eastAsia="標楷體" w:hAnsi="標楷體" w:hint="eastAsia"/>
        </w:rPr>
        <w:t>、原子能衍生科技發展</w:t>
      </w:r>
      <w:r>
        <w:rPr>
          <w:rFonts w:ascii="標楷體" w:eastAsia="標楷體" w:hAnsi="標楷體" w:hint="eastAsia"/>
        </w:rPr>
        <w:t>3項分支計畫。</w:t>
      </w:r>
    </w:p>
    <w:p w14:paraId="7CD7A6AF" w14:textId="77777777" w:rsidR="00236238" w:rsidRPr="002C7CC4" w:rsidRDefault="00236238" w:rsidP="00EE2A0A">
      <w:pPr>
        <w:pStyle w:val="304"/>
        <w:overflowPunct w:val="0"/>
        <w:spacing w:line="520" w:lineRule="exact"/>
        <w:ind w:firstLine="420"/>
        <w:rPr>
          <w:rFonts w:cs="新細明體"/>
          <w:bCs/>
          <w:color w:val="auto"/>
          <w:szCs w:val="28"/>
        </w:rPr>
      </w:pPr>
      <w:r w:rsidRPr="002C7CC4">
        <w:rPr>
          <w:rFonts w:cs="新細明體" w:hint="eastAsia"/>
          <w:bCs/>
          <w:color w:val="auto"/>
          <w:szCs w:val="28"/>
        </w:rPr>
        <w:t>（二）</w:t>
      </w:r>
      <w:r>
        <w:rPr>
          <w:rFonts w:hint="eastAsia"/>
          <w:color w:val="auto"/>
          <w:szCs w:val="28"/>
        </w:rPr>
        <w:t xml:space="preserve">　</w:t>
      </w:r>
      <w:r w:rsidRPr="002C7CC4">
        <w:rPr>
          <w:rFonts w:cs="新細明體" w:hint="eastAsia"/>
          <w:bCs/>
          <w:color w:val="auto"/>
          <w:szCs w:val="28"/>
        </w:rPr>
        <w:t>收支營運之審核</w:t>
      </w:r>
    </w:p>
    <w:p w14:paraId="78228EF7" w14:textId="349FF5A4" w:rsidR="00236238" w:rsidRPr="00500465" w:rsidRDefault="00236238" w:rsidP="00670034">
      <w:pPr>
        <w:spacing w:line="526" w:lineRule="exact"/>
        <w:ind w:firstLineChars="210" w:firstLine="504"/>
        <w:jc w:val="both"/>
        <w:rPr>
          <w:rFonts w:ascii="標楷體" w:eastAsia="標楷體" w:hAnsi="標楷體"/>
        </w:rPr>
      </w:pPr>
      <w:proofErr w:type="gramStart"/>
      <w:r w:rsidRPr="00500465">
        <w:rPr>
          <w:rFonts w:ascii="標楷體" w:eastAsia="標楷體" w:hAnsi="標楷體" w:hint="eastAsia"/>
        </w:rPr>
        <w:t>11</w:t>
      </w:r>
      <w:r w:rsidR="00083B1E">
        <w:rPr>
          <w:rFonts w:ascii="標楷體" w:eastAsia="標楷體" w:hAnsi="標楷體" w:hint="eastAsia"/>
        </w:rPr>
        <w:t>3</w:t>
      </w:r>
      <w:proofErr w:type="gramEnd"/>
      <w:r w:rsidR="001F741C">
        <w:rPr>
          <w:rFonts w:ascii="標楷體" w:eastAsia="標楷體" w:hAnsi="標楷體" w:hint="eastAsia"/>
        </w:rPr>
        <w:t>年</w:t>
      </w:r>
      <w:r w:rsidRPr="00500465">
        <w:rPr>
          <w:rFonts w:ascii="標楷體" w:eastAsia="標楷體" w:hAnsi="標楷體" w:hint="eastAsia"/>
        </w:rPr>
        <w:t>度收入預算數</w:t>
      </w:r>
      <w:r w:rsidR="00083B1E">
        <w:rPr>
          <w:rFonts w:ascii="標楷體" w:eastAsia="標楷體" w:hAnsi="標楷體" w:hint="eastAsia"/>
        </w:rPr>
        <w:t>29億9</w:t>
      </w:r>
      <w:r w:rsidRPr="00500465">
        <w:rPr>
          <w:rFonts w:ascii="標楷體" w:eastAsia="標楷體" w:hAnsi="標楷體" w:hint="eastAsia"/>
        </w:rPr>
        <w:t>,</w:t>
      </w:r>
      <w:r w:rsidR="00083B1E">
        <w:rPr>
          <w:rFonts w:ascii="標楷體" w:eastAsia="標楷體" w:hAnsi="標楷體" w:hint="eastAsia"/>
        </w:rPr>
        <w:t>300</w:t>
      </w:r>
      <w:r w:rsidRPr="00500465">
        <w:rPr>
          <w:rFonts w:ascii="標楷體" w:eastAsia="標楷體" w:hAnsi="標楷體" w:hint="eastAsia"/>
        </w:rPr>
        <w:t>萬餘元，執行結果，決算數</w:t>
      </w:r>
      <w:r w:rsidR="00083B1E">
        <w:rPr>
          <w:rFonts w:ascii="標楷體" w:eastAsia="標楷體" w:hAnsi="標楷體" w:hint="eastAsia"/>
        </w:rPr>
        <w:t>2</w:t>
      </w:r>
      <w:r w:rsidRPr="00500465">
        <w:rPr>
          <w:rFonts w:ascii="標楷體" w:eastAsia="標楷體" w:hAnsi="標楷體" w:hint="eastAsia"/>
        </w:rPr>
        <w:t>7億</w:t>
      </w:r>
      <w:r w:rsidR="00083B1E">
        <w:rPr>
          <w:rFonts w:ascii="標楷體" w:eastAsia="標楷體" w:hAnsi="標楷體" w:hint="eastAsia"/>
        </w:rPr>
        <w:t>7</w:t>
      </w:r>
      <w:r w:rsidRPr="00500465">
        <w:rPr>
          <w:rFonts w:ascii="標楷體" w:eastAsia="標楷體" w:hAnsi="標楷體"/>
        </w:rPr>
        <w:t>,</w:t>
      </w:r>
      <w:r w:rsidR="00083B1E">
        <w:rPr>
          <w:rFonts w:ascii="標楷體" w:eastAsia="標楷體" w:hAnsi="標楷體" w:hint="eastAsia"/>
        </w:rPr>
        <w:t>657</w:t>
      </w:r>
      <w:r w:rsidRPr="00500465">
        <w:rPr>
          <w:rFonts w:ascii="標楷體" w:eastAsia="標楷體" w:hAnsi="標楷體" w:hint="eastAsia"/>
        </w:rPr>
        <w:t>萬餘元，較預算減少</w:t>
      </w:r>
      <w:r w:rsidR="00083B1E">
        <w:rPr>
          <w:rFonts w:ascii="標楷體" w:eastAsia="標楷體" w:hAnsi="標楷體" w:hint="eastAsia"/>
        </w:rPr>
        <w:t>2</w:t>
      </w:r>
      <w:r w:rsidRPr="00500465">
        <w:rPr>
          <w:rFonts w:ascii="標楷體" w:eastAsia="標楷體" w:hAnsi="標楷體" w:hint="eastAsia"/>
        </w:rPr>
        <w:t>億</w:t>
      </w:r>
      <w:r w:rsidR="00083B1E">
        <w:rPr>
          <w:rFonts w:ascii="標楷體" w:eastAsia="標楷體" w:hAnsi="標楷體" w:hint="eastAsia"/>
        </w:rPr>
        <w:t>1</w:t>
      </w:r>
      <w:r w:rsidR="00083B1E">
        <w:rPr>
          <w:rFonts w:ascii="標楷體" w:eastAsia="標楷體" w:hAnsi="標楷體"/>
        </w:rPr>
        <w:t>,</w:t>
      </w:r>
      <w:r w:rsidR="00083B1E">
        <w:rPr>
          <w:rFonts w:ascii="標楷體" w:eastAsia="標楷體" w:hAnsi="標楷體" w:hint="eastAsia"/>
        </w:rPr>
        <w:t>64</w:t>
      </w:r>
      <w:r>
        <w:rPr>
          <w:rFonts w:ascii="標楷體" w:eastAsia="標楷體" w:hAnsi="標楷體" w:hint="eastAsia"/>
        </w:rPr>
        <w:t>2</w:t>
      </w:r>
      <w:r w:rsidRPr="00500465">
        <w:rPr>
          <w:rFonts w:ascii="標楷體" w:eastAsia="標楷體" w:hAnsi="標楷體" w:hint="eastAsia"/>
        </w:rPr>
        <w:t>萬餘元，約</w:t>
      </w:r>
      <w:r w:rsidR="00083B1E">
        <w:rPr>
          <w:rFonts w:ascii="標楷體" w:eastAsia="標楷體" w:hAnsi="標楷體" w:hint="eastAsia"/>
        </w:rPr>
        <w:t>7</w:t>
      </w:r>
      <w:r w:rsidRPr="00500465">
        <w:rPr>
          <w:rFonts w:ascii="標楷體" w:eastAsia="標楷體" w:hAnsi="標楷體"/>
        </w:rPr>
        <w:t>.</w:t>
      </w:r>
      <w:r w:rsidR="00083B1E">
        <w:rPr>
          <w:rFonts w:ascii="標楷體" w:eastAsia="標楷體" w:hAnsi="標楷體" w:hint="eastAsia"/>
        </w:rPr>
        <w:t>23</w:t>
      </w:r>
      <w:r w:rsidRPr="00500465">
        <w:rPr>
          <w:rFonts w:ascii="標楷體" w:eastAsia="標楷體" w:hAnsi="標楷體" w:hint="eastAsia"/>
        </w:rPr>
        <w:t>％，</w:t>
      </w:r>
      <w:r w:rsidRPr="00500465">
        <w:rPr>
          <w:rFonts w:ascii="標楷體" w:eastAsia="標楷體" w:hAnsi="標楷體"/>
          <w:spacing w:val="-2"/>
        </w:rPr>
        <w:t>主要係</w:t>
      </w:r>
      <w:r>
        <w:rPr>
          <w:rFonts w:ascii="標楷體" w:eastAsia="標楷體" w:hAnsi="標楷體" w:hint="eastAsia"/>
          <w:spacing w:val="-2"/>
        </w:rPr>
        <w:t>部分政府補助計畫經費保留至</w:t>
      </w:r>
      <w:proofErr w:type="gramStart"/>
      <w:r>
        <w:rPr>
          <w:rFonts w:ascii="標楷體" w:eastAsia="標楷體" w:hAnsi="標楷體" w:hint="eastAsia"/>
          <w:spacing w:val="-2"/>
        </w:rPr>
        <w:t>11</w:t>
      </w:r>
      <w:r w:rsidR="00083B1E">
        <w:rPr>
          <w:rFonts w:ascii="標楷體" w:eastAsia="標楷體" w:hAnsi="標楷體" w:hint="eastAsia"/>
          <w:spacing w:val="-2"/>
        </w:rPr>
        <w:t>4</w:t>
      </w:r>
      <w:proofErr w:type="gramEnd"/>
      <w:r>
        <w:rPr>
          <w:rFonts w:ascii="標楷體" w:eastAsia="標楷體" w:hAnsi="標楷體" w:hint="eastAsia"/>
          <w:spacing w:val="-2"/>
        </w:rPr>
        <w:t>年度執行，政府補助收入</w:t>
      </w:r>
      <w:r>
        <w:rPr>
          <w:rFonts w:ascii="標楷體" w:eastAsia="標楷體" w:hAnsi="標楷體" w:hint="eastAsia"/>
        </w:rPr>
        <w:t>較預計減少</w:t>
      </w:r>
      <w:r w:rsidRPr="00500465">
        <w:rPr>
          <w:rFonts w:ascii="標楷體" w:eastAsia="標楷體" w:hAnsi="標楷體" w:hint="eastAsia"/>
        </w:rPr>
        <w:t>；支出預算數</w:t>
      </w:r>
      <w:r w:rsidR="00083B1E">
        <w:rPr>
          <w:rFonts w:ascii="標楷體" w:eastAsia="標楷體" w:hAnsi="標楷體" w:hint="eastAsia"/>
        </w:rPr>
        <w:t>29</w:t>
      </w:r>
      <w:r w:rsidRPr="00500465">
        <w:rPr>
          <w:rFonts w:ascii="標楷體" w:eastAsia="標楷體" w:hAnsi="標楷體" w:hint="eastAsia"/>
        </w:rPr>
        <w:t>億</w:t>
      </w:r>
      <w:r w:rsidR="00083B1E">
        <w:rPr>
          <w:rFonts w:ascii="標楷體" w:eastAsia="標楷體" w:hAnsi="標楷體" w:hint="eastAsia"/>
        </w:rPr>
        <w:t>4</w:t>
      </w:r>
      <w:r w:rsidRPr="00500465">
        <w:rPr>
          <w:rFonts w:ascii="標楷體" w:eastAsia="標楷體" w:hAnsi="標楷體" w:hint="eastAsia"/>
        </w:rPr>
        <w:t>,</w:t>
      </w:r>
      <w:r>
        <w:rPr>
          <w:rFonts w:ascii="標楷體" w:eastAsia="標楷體" w:hAnsi="標楷體" w:hint="eastAsia"/>
        </w:rPr>
        <w:t>7</w:t>
      </w:r>
      <w:r w:rsidR="00083B1E">
        <w:rPr>
          <w:rFonts w:ascii="標楷體" w:eastAsia="標楷體" w:hAnsi="標楷體" w:hint="eastAsia"/>
        </w:rPr>
        <w:t>13</w:t>
      </w:r>
      <w:r w:rsidRPr="00500465">
        <w:rPr>
          <w:rFonts w:ascii="標楷體" w:eastAsia="標楷體" w:hAnsi="標楷體" w:hint="eastAsia"/>
        </w:rPr>
        <w:t>萬餘元，執行結果，決算數</w:t>
      </w:r>
      <w:r w:rsidR="00083B1E">
        <w:rPr>
          <w:rFonts w:ascii="標楷體" w:eastAsia="標楷體" w:hAnsi="標楷體" w:hint="eastAsia"/>
        </w:rPr>
        <w:t>25</w:t>
      </w:r>
      <w:r w:rsidRPr="00500465">
        <w:rPr>
          <w:rFonts w:ascii="標楷體" w:eastAsia="標楷體" w:hAnsi="標楷體" w:hint="eastAsia"/>
        </w:rPr>
        <w:t>億</w:t>
      </w:r>
      <w:r w:rsidR="00083B1E">
        <w:rPr>
          <w:rFonts w:ascii="標楷體" w:eastAsia="標楷體" w:hAnsi="標楷體" w:hint="eastAsia"/>
        </w:rPr>
        <w:t>887</w:t>
      </w:r>
      <w:r w:rsidRPr="00500465">
        <w:rPr>
          <w:rFonts w:ascii="標楷體" w:eastAsia="標楷體" w:hAnsi="標楷體" w:hint="eastAsia"/>
        </w:rPr>
        <w:t>萬餘元，較預算減少</w:t>
      </w:r>
      <w:r w:rsidR="00083B1E">
        <w:rPr>
          <w:rFonts w:ascii="標楷體" w:eastAsia="標楷體" w:hAnsi="標楷體" w:hint="eastAsia"/>
        </w:rPr>
        <w:t>4</w:t>
      </w:r>
      <w:r w:rsidRPr="00500465">
        <w:rPr>
          <w:rFonts w:ascii="標楷體" w:eastAsia="標楷體" w:hAnsi="標楷體" w:hint="eastAsia"/>
        </w:rPr>
        <w:t>億</w:t>
      </w:r>
      <w:r w:rsidR="00083B1E">
        <w:rPr>
          <w:rFonts w:ascii="標楷體" w:eastAsia="標楷體" w:hAnsi="標楷體" w:hint="eastAsia"/>
        </w:rPr>
        <w:t>3</w:t>
      </w:r>
      <w:r w:rsidRPr="00500465">
        <w:rPr>
          <w:rFonts w:ascii="標楷體" w:eastAsia="標楷體" w:hAnsi="標楷體"/>
        </w:rPr>
        <w:t>,</w:t>
      </w:r>
      <w:r>
        <w:rPr>
          <w:rFonts w:ascii="標楷體" w:eastAsia="標楷體" w:hAnsi="標楷體" w:hint="eastAsia"/>
        </w:rPr>
        <w:t>8</w:t>
      </w:r>
      <w:r w:rsidR="00083B1E">
        <w:rPr>
          <w:rFonts w:ascii="標楷體" w:eastAsia="標楷體" w:hAnsi="標楷體" w:hint="eastAsia"/>
        </w:rPr>
        <w:t>26</w:t>
      </w:r>
      <w:r w:rsidRPr="00500465">
        <w:rPr>
          <w:rFonts w:ascii="標楷體" w:eastAsia="標楷體" w:hAnsi="標楷體" w:hint="eastAsia"/>
        </w:rPr>
        <w:t>萬餘元，約</w:t>
      </w:r>
      <w:r>
        <w:rPr>
          <w:rFonts w:ascii="標楷體" w:eastAsia="標楷體" w:hAnsi="標楷體" w:hint="eastAsia"/>
        </w:rPr>
        <w:t>1</w:t>
      </w:r>
      <w:r w:rsidR="00083B1E">
        <w:rPr>
          <w:rFonts w:ascii="標楷體" w:eastAsia="標楷體" w:hAnsi="標楷體" w:hint="eastAsia"/>
        </w:rPr>
        <w:t>4</w:t>
      </w:r>
      <w:r w:rsidRPr="00500465">
        <w:rPr>
          <w:rFonts w:ascii="標楷體" w:eastAsia="標楷體" w:hAnsi="標楷體" w:hint="eastAsia"/>
        </w:rPr>
        <w:t>.</w:t>
      </w:r>
      <w:r w:rsidR="00083B1E">
        <w:rPr>
          <w:rFonts w:ascii="標楷體" w:eastAsia="標楷體" w:hAnsi="標楷體" w:hint="eastAsia"/>
        </w:rPr>
        <w:t>87</w:t>
      </w:r>
      <w:r w:rsidRPr="00500465">
        <w:rPr>
          <w:rFonts w:ascii="標楷體" w:eastAsia="標楷體" w:hAnsi="標楷體" w:hint="eastAsia"/>
        </w:rPr>
        <w:t>％，主</w:t>
      </w:r>
      <w:r w:rsidRPr="00500465">
        <w:rPr>
          <w:rFonts w:ascii="標楷體" w:eastAsia="標楷體" w:hAnsi="標楷體"/>
        </w:rPr>
        <w:t>要</w:t>
      </w:r>
      <w:r w:rsidRPr="00500465">
        <w:rPr>
          <w:rFonts w:ascii="標楷體" w:eastAsia="標楷體" w:hAnsi="標楷體" w:hint="eastAsia"/>
        </w:rPr>
        <w:t>係</w:t>
      </w:r>
      <w:r>
        <w:rPr>
          <w:rFonts w:ascii="標楷體" w:eastAsia="標楷體" w:hAnsi="標楷體" w:hint="eastAsia"/>
        </w:rPr>
        <w:t>人員缺額未能及時遞補、部分政府補助計畫經費保留至</w:t>
      </w:r>
      <w:proofErr w:type="gramStart"/>
      <w:r>
        <w:rPr>
          <w:rFonts w:ascii="標楷體" w:eastAsia="標楷體" w:hAnsi="標楷體" w:hint="eastAsia"/>
        </w:rPr>
        <w:t>11</w:t>
      </w:r>
      <w:r w:rsidR="00083B1E">
        <w:rPr>
          <w:rFonts w:ascii="標楷體" w:eastAsia="標楷體" w:hAnsi="標楷體" w:hint="eastAsia"/>
        </w:rPr>
        <w:t>4</w:t>
      </w:r>
      <w:proofErr w:type="gramEnd"/>
      <w:r>
        <w:rPr>
          <w:rFonts w:ascii="標楷體" w:eastAsia="標楷體" w:hAnsi="標楷體" w:hint="eastAsia"/>
        </w:rPr>
        <w:t>年度執行</w:t>
      </w:r>
      <w:r w:rsidRPr="00500465">
        <w:rPr>
          <w:rFonts w:ascii="標楷體" w:eastAsia="標楷體" w:hAnsi="標楷體" w:hint="eastAsia"/>
        </w:rPr>
        <w:t>，相關</w:t>
      </w:r>
      <w:proofErr w:type="gramStart"/>
      <w:r>
        <w:rPr>
          <w:rFonts w:ascii="標楷體" w:eastAsia="標楷體" w:hAnsi="標楷體" w:hint="eastAsia"/>
        </w:rPr>
        <w:t>支出隨減</w:t>
      </w:r>
      <w:proofErr w:type="gramEnd"/>
      <w:r w:rsidRPr="00500465">
        <w:rPr>
          <w:rFonts w:ascii="標楷體" w:eastAsia="標楷體" w:hAnsi="標楷體" w:hint="eastAsia"/>
        </w:rPr>
        <w:t>；收支相抵，稅前賸餘</w:t>
      </w:r>
      <w:r w:rsidR="002B2B4A">
        <w:rPr>
          <w:rFonts w:ascii="標楷體" w:eastAsia="標楷體" w:hAnsi="標楷體" w:hint="eastAsia"/>
        </w:rPr>
        <w:t>2億6</w:t>
      </w:r>
      <w:r w:rsidRPr="00500465">
        <w:rPr>
          <w:rFonts w:ascii="標楷體" w:eastAsia="標楷體" w:hAnsi="標楷體" w:hint="eastAsia"/>
        </w:rPr>
        <w:t>,</w:t>
      </w:r>
      <w:r w:rsidR="002B2B4A">
        <w:rPr>
          <w:rFonts w:ascii="標楷體" w:eastAsia="標楷體" w:hAnsi="標楷體" w:hint="eastAsia"/>
        </w:rPr>
        <w:t>769</w:t>
      </w:r>
      <w:r w:rsidRPr="00500465">
        <w:rPr>
          <w:rFonts w:ascii="標楷體" w:eastAsia="標楷體" w:hAnsi="標楷體" w:hint="eastAsia"/>
        </w:rPr>
        <w:t>萬餘元，經減除所得稅費用</w:t>
      </w:r>
      <w:r w:rsidR="002B2B4A">
        <w:rPr>
          <w:rFonts w:ascii="標楷體" w:eastAsia="標楷體" w:hAnsi="標楷體" w:hint="eastAsia"/>
        </w:rPr>
        <w:t>5</w:t>
      </w:r>
      <w:r w:rsidR="002B2B4A">
        <w:rPr>
          <w:rFonts w:ascii="標楷體" w:eastAsia="標楷體" w:hAnsi="標楷體"/>
        </w:rPr>
        <w:t>,</w:t>
      </w:r>
      <w:r w:rsidR="002B2B4A">
        <w:rPr>
          <w:rFonts w:ascii="標楷體" w:eastAsia="標楷體" w:hAnsi="標楷體" w:hint="eastAsia"/>
        </w:rPr>
        <w:t>353</w:t>
      </w:r>
      <w:r w:rsidRPr="00500465">
        <w:rPr>
          <w:rFonts w:ascii="標楷體" w:eastAsia="標楷體" w:hAnsi="標楷體" w:hint="eastAsia"/>
        </w:rPr>
        <w:t>萬餘</w:t>
      </w:r>
      <w:r w:rsidRPr="00500465">
        <w:rPr>
          <w:rFonts w:ascii="標楷體" w:eastAsia="標楷體" w:hAnsi="標楷體" w:hint="eastAsia"/>
        </w:rPr>
        <w:lastRenderedPageBreak/>
        <w:t>元後，稅後賸餘</w:t>
      </w:r>
      <w:r w:rsidR="002B2B4A">
        <w:rPr>
          <w:rFonts w:ascii="標楷體" w:eastAsia="標楷體" w:hAnsi="標楷體" w:hint="eastAsia"/>
        </w:rPr>
        <w:t>2億1</w:t>
      </w:r>
      <w:r w:rsidRPr="00500465">
        <w:rPr>
          <w:rFonts w:ascii="標楷體" w:eastAsia="標楷體" w:hAnsi="標楷體" w:hint="eastAsia"/>
        </w:rPr>
        <w:t>,</w:t>
      </w:r>
      <w:r w:rsidR="002B2B4A">
        <w:rPr>
          <w:rFonts w:ascii="標楷體" w:eastAsia="標楷體" w:hAnsi="標楷體" w:hint="eastAsia"/>
        </w:rPr>
        <w:t>415</w:t>
      </w:r>
      <w:r w:rsidRPr="00500465">
        <w:rPr>
          <w:rFonts w:ascii="標楷體" w:eastAsia="標楷體" w:hAnsi="標楷體" w:hint="eastAsia"/>
        </w:rPr>
        <w:t>萬餘元，較預算賸餘</w:t>
      </w:r>
      <w:r w:rsidR="002B2B4A">
        <w:rPr>
          <w:rFonts w:ascii="標楷體" w:eastAsia="標楷體" w:hAnsi="標楷體" w:hint="eastAsia"/>
        </w:rPr>
        <w:t>4</w:t>
      </w:r>
      <w:r w:rsidRPr="00500465">
        <w:rPr>
          <w:rFonts w:ascii="標楷體" w:eastAsia="標楷體" w:hAnsi="標楷體"/>
        </w:rPr>
        <w:t>,</w:t>
      </w:r>
      <w:r w:rsidR="002B2B4A">
        <w:rPr>
          <w:rFonts w:ascii="標楷體" w:eastAsia="標楷體" w:hAnsi="標楷體" w:hint="eastAsia"/>
        </w:rPr>
        <w:t>586</w:t>
      </w:r>
      <w:r>
        <w:rPr>
          <w:rFonts w:ascii="標楷體" w:eastAsia="標楷體" w:hAnsi="標楷體" w:hint="eastAsia"/>
        </w:rPr>
        <w:t>萬</w:t>
      </w:r>
      <w:r w:rsidR="002B2B4A">
        <w:rPr>
          <w:rFonts w:ascii="標楷體" w:eastAsia="標楷體" w:hAnsi="標楷體" w:hint="eastAsia"/>
        </w:rPr>
        <w:t>餘</w:t>
      </w:r>
      <w:r w:rsidRPr="00500465">
        <w:rPr>
          <w:rFonts w:ascii="標楷體" w:eastAsia="標楷體" w:hAnsi="標楷體" w:hint="eastAsia"/>
        </w:rPr>
        <w:t>元，增加</w:t>
      </w:r>
      <w:r w:rsidR="002B2B4A">
        <w:rPr>
          <w:rFonts w:ascii="標楷體" w:eastAsia="標楷體" w:hAnsi="標楷體" w:hint="eastAsia"/>
        </w:rPr>
        <w:t>1億6</w:t>
      </w:r>
      <w:r w:rsidRPr="00500465">
        <w:rPr>
          <w:rFonts w:ascii="標楷體" w:eastAsia="標楷體" w:hAnsi="標楷體" w:hint="eastAsia"/>
        </w:rPr>
        <w:t>,</w:t>
      </w:r>
      <w:r w:rsidR="002B2B4A">
        <w:rPr>
          <w:rFonts w:ascii="標楷體" w:eastAsia="標楷體" w:hAnsi="標楷體" w:hint="eastAsia"/>
        </w:rPr>
        <w:t>829</w:t>
      </w:r>
      <w:r w:rsidRPr="00500465">
        <w:rPr>
          <w:rFonts w:ascii="標楷體" w:eastAsia="標楷體" w:hAnsi="標楷體"/>
        </w:rPr>
        <w:t>萬餘元，主要</w:t>
      </w:r>
      <w:r w:rsidRPr="00500465">
        <w:rPr>
          <w:rFonts w:ascii="標楷體" w:eastAsia="標楷體" w:hAnsi="標楷體" w:hint="eastAsia"/>
        </w:rPr>
        <w:t>原因如上開支出減少之說明。</w:t>
      </w:r>
    </w:p>
    <w:p w14:paraId="60D3A29F" w14:textId="77777777" w:rsidR="00236238" w:rsidRPr="00206DB7" w:rsidRDefault="00236238" w:rsidP="00EE2A0A">
      <w:pPr>
        <w:pStyle w:val="304"/>
        <w:overflowPunct w:val="0"/>
        <w:spacing w:line="520" w:lineRule="exact"/>
        <w:ind w:firstLine="420"/>
        <w:rPr>
          <w:rFonts w:cs="新細明體"/>
          <w:bCs/>
          <w:color w:val="auto"/>
          <w:szCs w:val="28"/>
        </w:rPr>
      </w:pPr>
      <w:r w:rsidRPr="00206DB7">
        <w:rPr>
          <w:rFonts w:cs="新細明體" w:hint="eastAsia"/>
          <w:bCs/>
          <w:color w:val="auto"/>
          <w:szCs w:val="28"/>
        </w:rPr>
        <w:t>（三）</w:t>
      </w:r>
      <w:r>
        <w:rPr>
          <w:rFonts w:hint="eastAsia"/>
          <w:color w:val="auto"/>
          <w:szCs w:val="28"/>
        </w:rPr>
        <w:t xml:space="preserve">　</w:t>
      </w:r>
      <w:r w:rsidRPr="00206DB7">
        <w:rPr>
          <w:rFonts w:cs="新細明體" w:hint="eastAsia"/>
          <w:bCs/>
          <w:color w:val="auto"/>
          <w:szCs w:val="28"/>
        </w:rPr>
        <w:t>資產負債及淨值</w:t>
      </w:r>
    </w:p>
    <w:p w14:paraId="3212A892" w14:textId="2D87C080" w:rsidR="00236238" w:rsidRPr="007F201F" w:rsidRDefault="00236238" w:rsidP="00670034">
      <w:pPr>
        <w:overflowPunct w:val="0"/>
        <w:snapToGrid w:val="0"/>
        <w:spacing w:line="526" w:lineRule="exact"/>
        <w:ind w:firstLineChars="204" w:firstLine="490"/>
        <w:jc w:val="both"/>
        <w:rPr>
          <w:rFonts w:ascii="標楷體" w:eastAsia="標楷體" w:hAnsi="標楷體"/>
          <w:color w:val="000000" w:themeColor="text1"/>
        </w:rPr>
      </w:pPr>
      <w:r w:rsidRPr="007F201F">
        <w:rPr>
          <w:rFonts w:ascii="標楷體" w:eastAsia="標楷體" w:hAnsi="標楷體" w:hint="eastAsia"/>
          <w:color w:val="000000" w:themeColor="text1"/>
        </w:rPr>
        <w:t>1</w:t>
      </w:r>
      <w:r w:rsidRPr="00EE2A0A">
        <w:rPr>
          <w:rFonts w:ascii="標楷體" w:eastAsia="標楷體" w:hAnsi="標楷體" w:hint="eastAsia"/>
          <w:color w:val="000000" w:themeColor="text1"/>
          <w:spacing w:val="4"/>
        </w:rPr>
        <w:t>1</w:t>
      </w:r>
      <w:r w:rsidR="006C4344" w:rsidRPr="00EE2A0A">
        <w:rPr>
          <w:rFonts w:ascii="標楷體" w:eastAsia="標楷體" w:hAnsi="標楷體" w:hint="eastAsia"/>
          <w:color w:val="000000" w:themeColor="text1"/>
          <w:spacing w:val="4"/>
        </w:rPr>
        <w:t>3</w:t>
      </w:r>
      <w:r w:rsidRPr="00EE2A0A">
        <w:rPr>
          <w:rFonts w:ascii="標楷體" w:eastAsia="標楷體" w:hAnsi="標楷體" w:hint="eastAsia"/>
          <w:color w:val="000000" w:themeColor="text1"/>
          <w:spacing w:val="4"/>
        </w:rPr>
        <w:t>年12月31日資產總額</w:t>
      </w:r>
      <w:r w:rsidR="006C4344" w:rsidRPr="00EE2A0A">
        <w:rPr>
          <w:rFonts w:ascii="標楷體" w:eastAsia="標楷體" w:hAnsi="標楷體" w:hint="eastAsia"/>
          <w:color w:val="000000" w:themeColor="text1"/>
          <w:spacing w:val="4"/>
        </w:rPr>
        <w:t>42</w:t>
      </w:r>
      <w:r w:rsidRPr="00EE2A0A">
        <w:rPr>
          <w:rFonts w:ascii="標楷體" w:eastAsia="標楷體" w:hAnsi="標楷體" w:hint="eastAsia"/>
          <w:color w:val="000000" w:themeColor="text1"/>
          <w:spacing w:val="4"/>
        </w:rPr>
        <w:t>億</w:t>
      </w:r>
      <w:r w:rsidR="006C4344" w:rsidRPr="00EE2A0A">
        <w:rPr>
          <w:rFonts w:ascii="標楷體" w:eastAsia="標楷體" w:hAnsi="標楷體" w:hint="eastAsia"/>
          <w:color w:val="000000" w:themeColor="text1"/>
          <w:spacing w:val="4"/>
        </w:rPr>
        <w:t>9</w:t>
      </w:r>
      <w:r w:rsidRPr="00EE2A0A">
        <w:rPr>
          <w:rFonts w:ascii="標楷體" w:eastAsia="標楷體" w:hAnsi="標楷體"/>
          <w:color w:val="000000" w:themeColor="text1"/>
          <w:spacing w:val="4"/>
        </w:rPr>
        <w:t>,</w:t>
      </w:r>
      <w:r w:rsidRPr="00EE2A0A">
        <w:rPr>
          <w:rFonts w:ascii="標楷體" w:eastAsia="標楷體" w:hAnsi="標楷體" w:hint="eastAsia"/>
          <w:color w:val="000000" w:themeColor="text1"/>
          <w:spacing w:val="4"/>
        </w:rPr>
        <w:t>15</w:t>
      </w:r>
      <w:r w:rsidR="006C4344" w:rsidRPr="00EE2A0A">
        <w:rPr>
          <w:rFonts w:ascii="標楷體" w:eastAsia="標楷體" w:hAnsi="標楷體" w:hint="eastAsia"/>
          <w:color w:val="000000" w:themeColor="text1"/>
          <w:spacing w:val="4"/>
        </w:rPr>
        <w:t>4</w:t>
      </w:r>
      <w:r w:rsidRPr="00EE2A0A">
        <w:rPr>
          <w:rFonts w:ascii="標楷體" w:eastAsia="標楷體" w:hAnsi="標楷體" w:hint="eastAsia"/>
          <w:color w:val="000000" w:themeColor="text1"/>
          <w:spacing w:val="4"/>
        </w:rPr>
        <w:t>萬餘元，其中流動資產</w:t>
      </w:r>
      <w:r w:rsidR="006C4344" w:rsidRPr="00EE2A0A">
        <w:rPr>
          <w:rFonts w:ascii="標楷體" w:eastAsia="標楷體" w:hAnsi="標楷體" w:hint="eastAsia"/>
          <w:color w:val="000000" w:themeColor="text1"/>
          <w:spacing w:val="4"/>
        </w:rPr>
        <w:t>10</w:t>
      </w:r>
      <w:r w:rsidRPr="00EE2A0A">
        <w:rPr>
          <w:rFonts w:ascii="標楷體" w:eastAsia="標楷體" w:hAnsi="標楷體" w:hint="eastAsia"/>
          <w:color w:val="000000" w:themeColor="text1"/>
          <w:spacing w:val="4"/>
        </w:rPr>
        <w:t>億</w:t>
      </w:r>
      <w:r w:rsidR="006C4344" w:rsidRPr="00EE2A0A">
        <w:rPr>
          <w:rFonts w:ascii="標楷體" w:eastAsia="標楷體" w:hAnsi="標楷體" w:hint="eastAsia"/>
          <w:color w:val="000000" w:themeColor="text1"/>
          <w:spacing w:val="4"/>
        </w:rPr>
        <w:t>3</w:t>
      </w:r>
      <w:r w:rsidRPr="00EE2A0A">
        <w:rPr>
          <w:rFonts w:ascii="標楷體" w:eastAsia="標楷體" w:hAnsi="標楷體" w:hint="eastAsia"/>
          <w:color w:val="000000" w:themeColor="text1"/>
          <w:spacing w:val="4"/>
        </w:rPr>
        <w:t>,</w:t>
      </w:r>
      <w:r w:rsidR="006C4344" w:rsidRPr="00EE2A0A">
        <w:rPr>
          <w:rFonts w:ascii="標楷體" w:eastAsia="標楷體" w:hAnsi="標楷體" w:hint="eastAsia"/>
          <w:color w:val="000000" w:themeColor="text1"/>
          <w:spacing w:val="4"/>
        </w:rPr>
        <w:t>303</w:t>
      </w:r>
      <w:r w:rsidRPr="00EE2A0A">
        <w:rPr>
          <w:rFonts w:ascii="標楷體" w:eastAsia="標楷體" w:hAnsi="標楷體" w:hint="eastAsia"/>
          <w:color w:val="000000" w:themeColor="text1"/>
          <w:spacing w:val="4"/>
        </w:rPr>
        <w:t>萬餘元，占2</w:t>
      </w:r>
      <w:r w:rsidR="006C4344" w:rsidRPr="00EE2A0A">
        <w:rPr>
          <w:rFonts w:ascii="標楷體" w:eastAsia="標楷體" w:hAnsi="標楷體" w:hint="eastAsia"/>
          <w:color w:val="000000" w:themeColor="text1"/>
          <w:spacing w:val="4"/>
        </w:rPr>
        <w:t>4</w:t>
      </w:r>
      <w:r w:rsidRPr="00EE2A0A">
        <w:rPr>
          <w:rFonts w:ascii="標楷體" w:eastAsia="標楷體" w:hAnsi="標楷體"/>
          <w:color w:val="000000" w:themeColor="text1"/>
          <w:spacing w:val="4"/>
        </w:rPr>
        <w:t>.</w:t>
      </w:r>
      <w:r w:rsidR="006C4344" w:rsidRPr="00EE2A0A">
        <w:rPr>
          <w:rFonts w:ascii="標楷體" w:eastAsia="標楷體" w:hAnsi="標楷體" w:hint="eastAsia"/>
          <w:color w:val="000000" w:themeColor="text1"/>
          <w:spacing w:val="4"/>
        </w:rPr>
        <w:t>07</w:t>
      </w:r>
      <w:r w:rsidRPr="00EE2A0A">
        <w:rPr>
          <w:rFonts w:ascii="標楷體" w:eastAsia="標楷體" w:hAnsi="標楷體" w:hint="eastAsia"/>
          <w:color w:val="000000" w:themeColor="text1"/>
          <w:spacing w:val="4"/>
        </w:rPr>
        <w:t>％；不動產、廠房及設備</w:t>
      </w:r>
      <w:r w:rsidR="001F3C6E" w:rsidRPr="00EE2A0A">
        <w:rPr>
          <w:rFonts w:ascii="標楷體" w:eastAsia="標楷體" w:hAnsi="標楷體" w:hint="eastAsia"/>
          <w:color w:val="000000" w:themeColor="text1"/>
          <w:spacing w:val="4"/>
        </w:rPr>
        <w:t>9</w:t>
      </w:r>
      <w:r w:rsidRPr="00EE2A0A">
        <w:rPr>
          <w:rFonts w:ascii="標楷體" w:eastAsia="標楷體" w:hAnsi="標楷體" w:hint="eastAsia"/>
          <w:color w:val="000000" w:themeColor="text1"/>
          <w:spacing w:val="4"/>
        </w:rPr>
        <w:t>億</w:t>
      </w:r>
      <w:r w:rsidR="001F3C6E" w:rsidRPr="00EE2A0A">
        <w:rPr>
          <w:rFonts w:ascii="標楷體" w:eastAsia="標楷體" w:hAnsi="標楷體" w:hint="eastAsia"/>
          <w:color w:val="000000" w:themeColor="text1"/>
          <w:spacing w:val="4"/>
        </w:rPr>
        <w:t>4</w:t>
      </w:r>
      <w:r w:rsidRPr="00EE2A0A">
        <w:rPr>
          <w:rFonts w:ascii="標楷體" w:eastAsia="標楷體" w:hAnsi="標楷體"/>
          <w:color w:val="000000" w:themeColor="text1"/>
          <w:spacing w:val="4"/>
        </w:rPr>
        <w:t>,</w:t>
      </w:r>
      <w:r w:rsidR="001F3C6E" w:rsidRPr="00EE2A0A">
        <w:rPr>
          <w:rFonts w:ascii="標楷體" w:eastAsia="標楷體" w:hAnsi="標楷體" w:hint="eastAsia"/>
          <w:color w:val="000000" w:themeColor="text1"/>
          <w:spacing w:val="4"/>
        </w:rPr>
        <w:t>114</w:t>
      </w:r>
      <w:r w:rsidRPr="00EE2A0A">
        <w:rPr>
          <w:rFonts w:ascii="標楷體" w:eastAsia="標楷體" w:hAnsi="標楷體" w:hint="eastAsia"/>
          <w:color w:val="000000" w:themeColor="text1"/>
          <w:spacing w:val="4"/>
        </w:rPr>
        <w:t>萬餘元，占</w:t>
      </w:r>
      <w:r w:rsidRPr="00EE2A0A">
        <w:rPr>
          <w:rFonts w:ascii="標楷體" w:eastAsia="標楷體" w:hAnsi="標楷體"/>
          <w:color w:val="000000" w:themeColor="text1"/>
          <w:spacing w:val="4"/>
        </w:rPr>
        <w:t>2</w:t>
      </w:r>
      <w:r w:rsidR="001F3C6E" w:rsidRPr="00EE2A0A">
        <w:rPr>
          <w:rFonts w:ascii="標楷體" w:eastAsia="標楷體" w:hAnsi="標楷體" w:hint="eastAsia"/>
          <w:color w:val="000000" w:themeColor="text1"/>
          <w:spacing w:val="4"/>
        </w:rPr>
        <w:t>1</w:t>
      </w:r>
      <w:r w:rsidRPr="00EE2A0A">
        <w:rPr>
          <w:rFonts w:ascii="標楷體" w:eastAsia="標楷體" w:hAnsi="標楷體" w:hint="eastAsia"/>
          <w:color w:val="000000" w:themeColor="text1"/>
          <w:spacing w:val="4"/>
        </w:rPr>
        <w:t>.</w:t>
      </w:r>
      <w:r w:rsidR="001F3C6E" w:rsidRPr="00EE2A0A">
        <w:rPr>
          <w:rFonts w:ascii="標楷體" w:eastAsia="標楷體" w:hAnsi="標楷體" w:hint="eastAsia"/>
          <w:color w:val="000000" w:themeColor="text1"/>
          <w:spacing w:val="4"/>
        </w:rPr>
        <w:t>93</w:t>
      </w:r>
      <w:r w:rsidRPr="00EE2A0A">
        <w:rPr>
          <w:rFonts w:ascii="標楷體" w:eastAsia="標楷體" w:hAnsi="標楷體" w:hint="eastAsia"/>
          <w:color w:val="000000" w:themeColor="text1"/>
          <w:spacing w:val="4"/>
        </w:rPr>
        <w:t>％；無形資產</w:t>
      </w:r>
      <w:r w:rsidRPr="00EE2A0A">
        <w:rPr>
          <w:rFonts w:ascii="標楷體" w:eastAsia="標楷體" w:hAnsi="標楷體"/>
          <w:color w:val="000000" w:themeColor="text1"/>
          <w:spacing w:val="4"/>
        </w:rPr>
        <w:t>1</w:t>
      </w:r>
      <w:r w:rsidRPr="00EE2A0A">
        <w:rPr>
          <w:rFonts w:ascii="標楷體" w:eastAsia="標楷體" w:hAnsi="標楷體" w:hint="eastAsia"/>
          <w:color w:val="000000" w:themeColor="text1"/>
          <w:spacing w:val="4"/>
        </w:rPr>
        <w:t>億</w:t>
      </w:r>
      <w:r w:rsidR="00C86233" w:rsidRPr="00EE2A0A">
        <w:rPr>
          <w:rFonts w:ascii="標楷體" w:eastAsia="標楷體" w:hAnsi="標楷體" w:hint="eastAsia"/>
          <w:color w:val="000000" w:themeColor="text1"/>
          <w:spacing w:val="4"/>
        </w:rPr>
        <w:t>7</w:t>
      </w:r>
      <w:r w:rsidRPr="00EE2A0A">
        <w:rPr>
          <w:rFonts w:ascii="標楷體" w:eastAsia="標楷體" w:hAnsi="標楷體"/>
          <w:color w:val="000000" w:themeColor="text1"/>
          <w:spacing w:val="4"/>
        </w:rPr>
        <w:t>,</w:t>
      </w:r>
      <w:r w:rsidR="00C86233" w:rsidRPr="00EE2A0A">
        <w:rPr>
          <w:rFonts w:ascii="標楷體" w:eastAsia="標楷體" w:hAnsi="標楷體" w:hint="eastAsia"/>
          <w:color w:val="000000" w:themeColor="text1"/>
          <w:spacing w:val="4"/>
        </w:rPr>
        <w:t>655</w:t>
      </w:r>
      <w:r w:rsidRPr="00EE2A0A">
        <w:rPr>
          <w:rFonts w:ascii="標楷體" w:eastAsia="標楷體" w:hAnsi="標楷體" w:hint="eastAsia"/>
          <w:color w:val="000000" w:themeColor="text1"/>
          <w:spacing w:val="4"/>
        </w:rPr>
        <w:t>萬餘元，占</w:t>
      </w:r>
      <w:r w:rsidRPr="00EE2A0A">
        <w:rPr>
          <w:rFonts w:ascii="標楷體" w:eastAsia="標楷體" w:hAnsi="標楷體"/>
          <w:color w:val="000000" w:themeColor="text1"/>
          <w:spacing w:val="4"/>
        </w:rPr>
        <w:t>4.</w:t>
      </w:r>
      <w:r w:rsidR="00C86233" w:rsidRPr="00EE2A0A">
        <w:rPr>
          <w:rFonts w:ascii="標楷體" w:eastAsia="標楷體" w:hAnsi="標楷體" w:hint="eastAsia"/>
          <w:color w:val="000000" w:themeColor="text1"/>
          <w:spacing w:val="4"/>
        </w:rPr>
        <w:t>11</w:t>
      </w:r>
      <w:r w:rsidRPr="00EE2A0A">
        <w:rPr>
          <w:rFonts w:ascii="標楷體" w:eastAsia="標楷體" w:hAnsi="標楷體" w:hint="eastAsia"/>
          <w:color w:val="000000" w:themeColor="text1"/>
          <w:spacing w:val="4"/>
        </w:rPr>
        <w:t>％；其他資產</w:t>
      </w:r>
      <w:r w:rsidR="00F50A15" w:rsidRPr="00EE2A0A">
        <w:rPr>
          <w:rFonts w:ascii="標楷體" w:eastAsia="標楷體" w:hAnsi="標楷體" w:hint="eastAsia"/>
          <w:color w:val="000000" w:themeColor="text1"/>
          <w:spacing w:val="4"/>
        </w:rPr>
        <w:t>21</w:t>
      </w:r>
      <w:r w:rsidRPr="00EE2A0A">
        <w:rPr>
          <w:rFonts w:ascii="標楷體" w:eastAsia="標楷體" w:hAnsi="標楷體" w:hint="eastAsia"/>
          <w:color w:val="000000" w:themeColor="text1"/>
          <w:spacing w:val="4"/>
        </w:rPr>
        <w:t>億</w:t>
      </w:r>
      <w:r w:rsidR="00F50A15" w:rsidRPr="00EE2A0A">
        <w:rPr>
          <w:rFonts w:ascii="標楷體" w:eastAsia="標楷體" w:hAnsi="標楷體" w:hint="eastAsia"/>
          <w:color w:val="000000" w:themeColor="text1"/>
          <w:spacing w:val="4"/>
        </w:rPr>
        <w:t>4</w:t>
      </w:r>
      <w:r w:rsidRPr="00EE2A0A">
        <w:rPr>
          <w:rFonts w:ascii="標楷體" w:eastAsia="標楷體" w:hAnsi="標楷體" w:hint="eastAsia"/>
          <w:color w:val="000000" w:themeColor="text1"/>
          <w:spacing w:val="4"/>
        </w:rPr>
        <w:t>,0</w:t>
      </w:r>
      <w:r w:rsidR="00F50A15" w:rsidRPr="00EE2A0A">
        <w:rPr>
          <w:rFonts w:ascii="標楷體" w:eastAsia="標楷體" w:hAnsi="標楷體" w:hint="eastAsia"/>
          <w:color w:val="000000" w:themeColor="text1"/>
          <w:spacing w:val="4"/>
        </w:rPr>
        <w:t>80</w:t>
      </w:r>
      <w:r w:rsidRPr="00EE2A0A">
        <w:rPr>
          <w:rFonts w:ascii="標楷體" w:eastAsia="標楷體" w:hAnsi="標楷體" w:hint="eastAsia"/>
          <w:color w:val="000000" w:themeColor="text1"/>
          <w:spacing w:val="4"/>
        </w:rPr>
        <w:t>萬餘元，占4</w:t>
      </w:r>
      <w:r w:rsidR="00F50A15" w:rsidRPr="00EE2A0A">
        <w:rPr>
          <w:rFonts w:ascii="標楷體" w:eastAsia="標楷體" w:hAnsi="標楷體" w:hint="eastAsia"/>
          <w:color w:val="000000" w:themeColor="text1"/>
          <w:spacing w:val="4"/>
        </w:rPr>
        <w:t>9</w:t>
      </w:r>
      <w:r w:rsidRPr="00EE2A0A">
        <w:rPr>
          <w:rFonts w:ascii="標楷體" w:eastAsia="標楷體" w:hAnsi="標楷體" w:hint="eastAsia"/>
          <w:color w:val="000000" w:themeColor="text1"/>
          <w:spacing w:val="4"/>
        </w:rPr>
        <w:t>.</w:t>
      </w:r>
      <w:r w:rsidR="00F50A15" w:rsidRPr="00EE2A0A">
        <w:rPr>
          <w:rFonts w:ascii="標楷體" w:eastAsia="標楷體" w:hAnsi="標楷體" w:hint="eastAsia"/>
          <w:color w:val="000000" w:themeColor="text1"/>
          <w:spacing w:val="4"/>
        </w:rPr>
        <w:t>88</w:t>
      </w:r>
      <w:r w:rsidRPr="00EE2A0A">
        <w:rPr>
          <w:rFonts w:ascii="標楷體" w:eastAsia="標楷體" w:hAnsi="標楷體" w:hint="eastAsia"/>
          <w:color w:val="000000" w:themeColor="text1"/>
          <w:spacing w:val="4"/>
        </w:rPr>
        <w:t>％。負債總額</w:t>
      </w:r>
      <w:r w:rsidRPr="00EE2A0A">
        <w:rPr>
          <w:rFonts w:ascii="標楷體" w:eastAsia="標楷體" w:hAnsi="標楷體"/>
          <w:color w:val="000000" w:themeColor="text1"/>
          <w:spacing w:val="4"/>
        </w:rPr>
        <w:t>3</w:t>
      </w:r>
      <w:r w:rsidR="00F50A15" w:rsidRPr="00EE2A0A">
        <w:rPr>
          <w:rFonts w:ascii="標楷體" w:eastAsia="標楷體" w:hAnsi="標楷體" w:hint="eastAsia"/>
          <w:color w:val="000000" w:themeColor="text1"/>
          <w:spacing w:val="4"/>
        </w:rPr>
        <w:t>9</w:t>
      </w:r>
      <w:r w:rsidRPr="00EE2A0A">
        <w:rPr>
          <w:rFonts w:ascii="標楷體" w:eastAsia="標楷體" w:hAnsi="標楷體" w:hint="eastAsia"/>
          <w:color w:val="000000" w:themeColor="text1"/>
          <w:spacing w:val="4"/>
        </w:rPr>
        <w:t>億</w:t>
      </w:r>
      <w:r w:rsidR="00F50A15" w:rsidRPr="00EE2A0A">
        <w:rPr>
          <w:rFonts w:ascii="標楷體" w:eastAsia="標楷體" w:hAnsi="標楷體" w:hint="eastAsia"/>
          <w:color w:val="000000" w:themeColor="text1"/>
          <w:spacing w:val="4"/>
        </w:rPr>
        <w:t>9</w:t>
      </w:r>
      <w:r w:rsidRPr="00EE2A0A">
        <w:rPr>
          <w:rFonts w:ascii="標楷體" w:eastAsia="標楷體" w:hAnsi="標楷體" w:hint="eastAsia"/>
          <w:color w:val="000000" w:themeColor="text1"/>
          <w:spacing w:val="4"/>
        </w:rPr>
        <w:t>,</w:t>
      </w:r>
      <w:r w:rsidR="00F50A15" w:rsidRPr="00EE2A0A">
        <w:rPr>
          <w:rFonts w:ascii="標楷體" w:eastAsia="標楷體" w:hAnsi="標楷體" w:hint="eastAsia"/>
          <w:color w:val="000000" w:themeColor="text1"/>
          <w:spacing w:val="4"/>
        </w:rPr>
        <w:t>304</w:t>
      </w:r>
      <w:r w:rsidRPr="00EE2A0A">
        <w:rPr>
          <w:rFonts w:ascii="標楷體" w:eastAsia="標楷體" w:hAnsi="標楷體" w:hint="eastAsia"/>
          <w:color w:val="000000" w:themeColor="text1"/>
          <w:spacing w:val="4"/>
        </w:rPr>
        <w:t>萬餘元，占資產總額</w:t>
      </w:r>
      <w:r w:rsidRPr="00EE2A0A">
        <w:rPr>
          <w:rFonts w:ascii="標楷體" w:eastAsia="標楷體" w:hAnsi="標楷體"/>
          <w:color w:val="000000" w:themeColor="text1"/>
          <w:spacing w:val="4"/>
        </w:rPr>
        <w:t>9</w:t>
      </w:r>
      <w:r w:rsidR="00EB6FE0" w:rsidRPr="00EE2A0A">
        <w:rPr>
          <w:rFonts w:ascii="標楷體" w:eastAsia="標楷體" w:hAnsi="標楷體" w:hint="eastAsia"/>
          <w:color w:val="000000" w:themeColor="text1"/>
          <w:spacing w:val="4"/>
        </w:rPr>
        <w:t>3</w:t>
      </w:r>
      <w:r w:rsidRPr="00EE2A0A">
        <w:rPr>
          <w:rFonts w:ascii="標楷體" w:eastAsia="標楷體" w:hAnsi="標楷體" w:hint="eastAsia"/>
          <w:color w:val="000000" w:themeColor="text1"/>
          <w:spacing w:val="4"/>
        </w:rPr>
        <w:t>.</w:t>
      </w:r>
      <w:r w:rsidRPr="00EE2A0A">
        <w:rPr>
          <w:rFonts w:ascii="標楷體" w:eastAsia="標楷體" w:hAnsi="標楷體"/>
          <w:color w:val="000000" w:themeColor="text1"/>
          <w:spacing w:val="4"/>
        </w:rPr>
        <w:t>0</w:t>
      </w:r>
      <w:r w:rsidR="00EB6FE0" w:rsidRPr="00EE2A0A">
        <w:rPr>
          <w:rFonts w:ascii="標楷體" w:eastAsia="標楷體" w:hAnsi="標楷體" w:hint="eastAsia"/>
          <w:color w:val="000000" w:themeColor="text1"/>
          <w:spacing w:val="4"/>
        </w:rPr>
        <w:t>4</w:t>
      </w:r>
      <w:r w:rsidRPr="00EE2A0A">
        <w:rPr>
          <w:rFonts w:ascii="標楷體" w:eastAsia="標楷體" w:hAnsi="標楷體" w:hint="eastAsia"/>
          <w:color w:val="000000" w:themeColor="text1"/>
          <w:spacing w:val="4"/>
        </w:rPr>
        <w:t>％，其中流動負債</w:t>
      </w:r>
      <w:r w:rsidR="00EB6FE0" w:rsidRPr="00EE2A0A">
        <w:rPr>
          <w:rFonts w:ascii="標楷體" w:eastAsia="標楷體" w:hAnsi="標楷體" w:hint="eastAsia"/>
          <w:color w:val="000000" w:themeColor="text1"/>
          <w:spacing w:val="4"/>
        </w:rPr>
        <w:t>7</w:t>
      </w:r>
      <w:r w:rsidRPr="00EE2A0A">
        <w:rPr>
          <w:rFonts w:ascii="標楷體" w:eastAsia="標楷體" w:hAnsi="標楷體" w:hint="eastAsia"/>
          <w:color w:val="000000" w:themeColor="text1"/>
          <w:spacing w:val="4"/>
        </w:rPr>
        <w:t>億</w:t>
      </w:r>
      <w:r w:rsidR="00EB6FE0" w:rsidRPr="00EE2A0A">
        <w:rPr>
          <w:rFonts w:ascii="標楷體" w:eastAsia="標楷體" w:hAnsi="標楷體" w:hint="eastAsia"/>
          <w:color w:val="000000" w:themeColor="text1"/>
          <w:spacing w:val="4"/>
        </w:rPr>
        <w:t>2</w:t>
      </w:r>
      <w:r w:rsidRPr="00EE2A0A">
        <w:rPr>
          <w:rFonts w:ascii="標楷體" w:eastAsia="標楷體" w:hAnsi="標楷體" w:hint="eastAsia"/>
          <w:color w:val="000000" w:themeColor="text1"/>
          <w:spacing w:val="4"/>
        </w:rPr>
        <w:t>,</w:t>
      </w:r>
      <w:r w:rsidRPr="00EE2A0A">
        <w:rPr>
          <w:rFonts w:ascii="標楷體" w:eastAsia="標楷體" w:hAnsi="標楷體"/>
          <w:color w:val="000000" w:themeColor="text1"/>
          <w:spacing w:val="4"/>
        </w:rPr>
        <w:t>1</w:t>
      </w:r>
      <w:r w:rsidR="00EB6FE0" w:rsidRPr="00EE2A0A">
        <w:rPr>
          <w:rFonts w:ascii="標楷體" w:eastAsia="標楷體" w:hAnsi="標楷體" w:hint="eastAsia"/>
          <w:color w:val="000000" w:themeColor="text1"/>
          <w:spacing w:val="4"/>
        </w:rPr>
        <w:t>80</w:t>
      </w:r>
      <w:r w:rsidRPr="00EE2A0A">
        <w:rPr>
          <w:rFonts w:ascii="標楷體" w:eastAsia="標楷體" w:hAnsi="標楷體" w:hint="eastAsia"/>
          <w:color w:val="000000" w:themeColor="text1"/>
          <w:spacing w:val="4"/>
        </w:rPr>
        <w:t>萬餘元，占資產總額</w:t>
      </w:r>
      <w:r w:rsidRPr="00EE2A0A">
        <w:rPr>
          <w:rFonts w:ascii="標楷體" w:eastAsia="標楷體" w:hAnsi="標楷體"/>
          <w:color w:val="000000" w:themeColor="text1"/>
          <w:spacing w:val="4"/>
        </w:rPr>
        <w:t>1</w:t>
      </w:r>
      <w:r w:rsidR="00EB6FE0" w:rsidRPr="00EE2A0A">
        <w:rPr>
          <w:rFonts w:ascii="標楷體" w:eastAsia="標楷體" w:hAnsi="標楷體" w:hint="eastAsia"/>
          <w:color w:val="000000" w:themeColor="text1"/>
          <w:spacing w:val="4"/>
        </w:rPr>
        <w:t>6</w:t>
      </w:r>
      <w:r w:rsidRPr="00EE2A0A">
        <w:rPr>
          <w:rFonts w:ascii="標楷體" w:eastAsia="標楷體" w:hAnsi="標楷體" w:hint="eastAsia"/>
          <w:color w:val="000000" w:themeColor="text1"/>
          <w:spacing w:val="4"/>
        </w:rPr>
        <w:t>.</w:t>
      </w:r>
      <w:r w:rsidR="00EB6FE0" w:rsidRPr="00EE2A0A">
        <w:rPr>
          <w:rFonts w:ascii="標楷體" w:eastAsia="標楷體" w:hAnsi="標楷體" w:hint="eastAsia"/>
          <w:color w:val="000000" w:themeColor="text1"/>
          <w:spacing w:val="4"/>
        </w:rPr>
        <w:t>82</w:t>
      </w:r>
      <w:r w:rsidRPr="00EE2A0A">
        <w:rPr>
          <w:rFonts w:ascii="標楷體" w:eastAsia="標楷體" w:hAnsi="標楷體" w:hint="eastAsia"/>
          <w:color w:val="000000" w:themeColor="text1"/>
          <w:spacing w:val="4"/>
        </w:rPr>
        <w:t>％；其他負債</w:t>
      </w:r>
      <w:r w:rsidRPr="00EE2A0A">
        <w:rPr>
          <w:rFonts w:ascii="標楷體" w:eastAsia="標楷體" w:hAnsi="標楷體"/>
          <w:color w:val="000000" w:themeColor="text1"/>
          <w:spacing w:val="4"/>
        </w:rPr>
        <w:t>32</w:t>
      </w:r>
      <w:r w:rsidRPr="00EE2A0A">
        <w:rPr>
          <w:rFonts w:ascii="標楷體" w:eastAsia="標楷體" w:hAnsi="標楷體" w:hint="eastAsia"/>
          <w:color w:val="000000" w:themeColor="text1"/>
          <w:spacing w:val="4"/>
        </w:rPr>
        <w:t>億</w:t>
      </w:r>
      <w:r w:rsidR="007F201F" w:rsidRPr="00EE2A0A">
        <w:rPr>
          <w:rFonts w:ascii="標楷體" w:eastAsia="標楷體" w:hAnsi="標楷體" w:hint="eastAsia"/>
          <w:color w:val="000000" w:themeColor="text1"/>
          <w:spacing w:val="4"/>
        </w:rPr>
        <w:t>7</w:t>
      </w:r>
      <w:r w:rsidRPr="00EE2A0A">
        <w:rPr>
          <w:rFonts w:ascii="標楷體" w:eastAsia="標楷體" w:hAnsi="標楷體" w:hint="eastAsia"/>
          <w:color w:val="000000" w:themeColor="text1"/>
          <w:spacing w:val="4"/>
        </w:rPr>
        <w:t>,</w:t>
      </w:r>
      <w:r w:rsidRPr="00EE2A0A">
        <w:rPr>
          <w:rFonts w:ascii="標楷體" w:eastAsia="標楷體" w:hAnsi="標楷體"/>
          <w:color w:val="000000" w:themeColor="text1"/>
          <w:spacing w:val="4"/>
        </w:rPr>
        <w:t>1</w:t>
      </w:r>
      <w:r w:rsidR="007F201F" w:rsidRPr="00EE2A0A">
        <w:rPr>
          <w:rFonts w:ascii="標楷體" w:eastAsia="標楷體" w:hAnsi="標楷體" w:hint="eastAsia"/>
          <w:color w:val="000000" w:themeColor="text1"/>
          <w:spacing w:val="4"/>
        </w:rPr>
        <w:t>23</w:t>
      </w:r>
      <w:r w:rsidRPr="00EE2A0A">
        <w:rPr>
          <w:rFonts w:ascii="標楷體" w:eastAsia="標楷體" w:hAnsi="標楷體" w:hint="eastAsia"/>
          <w:color w:val="000000" w:themeColor="text1"/>
          <w:spacing w:val="4"/>
        </w:rPr>
        <w:t>萬餘元，占資產總額</w:t>
      </w:r>
      <w:r w:rsidR="007F201F" w:rsidRPr="00EE2A0A">
        <w:rPr>
          <w:rFonts w:ascii="標楷體" w:eastAsia="標楷體" w:hAnsi="標楷體" w:hint="eastAsia"/>
          <w:color w:val="000000" w:themeColor="text1"/>
          <w:spacing w:val="4"/>
        </w:rPr>
        <w:t>76</w:t>
      </w:r>
      <w:r w:rsidRPr="00EE2A0A">
        <w:rPr>
          <w:rFonts w:ascii="標楷體" w:eastAsia="標楷體" w:hAnsi="標楷體" w:hint="eastAsia"/>
          <w:color w:val="000000" w:themeColor="text1"/>
          <w:spacing w:val="4"/>
        </w:rPr>
        <w:t>.</w:t>
      </w:r>
      <w:r w:rsidR="007F201F" w:rsidRPr="00EE2A0A">
        <w:rPr>
          <w:rFonts w:ascii="標楷體" w:eastAsia="標楷體" w:hAnsi="標楷體" w:hint="eastAsia"/>
          <w:color w:val="000000" w:themeColor="text1"/>
          <w:spacing w:val="4"/>
        </w:rPr>
        <w:t>23</w:t>
      </w:r>
      <w:r w:rsidRPr="00EE2A0A">
        <w:rPr>
          <w:rFonts w:ascii="標楷體" w:eastAsia="標楷體" w:hAnsi="標楷體" w:hint="eastAsia"/>
          <w:color w:val="000000" w:themeColor="text1"/>
          <w:spacing w:val="4"/>
        </w:rPr>
        <w:t>％。淨值</w:t>
      </w:r>
      <w:r w:rsidR="007F201F" w:rsidRPr="00EE2A0A">
        <w:rPr>
          <w:rFonts w:ascii="標楷體" w:eastAsia="標楷體" w:hAnsi="標楷體" w:hint="eastAsia"/>
          <w:color w:val="000000" w:themeColor="text1"/>
          <w:spacing w:val="4"/>
        </w:rPr>
        <w:t>2億9</w:t>
      </w:r>
      <w:r w:rsidRPr="00EE2A0A">
        <w:rPr>
          <w:rFonts w:ascii="標楷體" w:eastAsia="標楷體" w:hAnsi="標楷體" w:hint="eastAsia"/>
          <w:color w:val="000000" w:themeColor="text1"/>
          <w:spacing w:val="4"/>
        </w:rPr>
        <w:t>,</w:t>
      </w:r>
      <w:r w:rsidR="007F201F" w:rsidRPr="00EE2A0A">
        <w:rPr>
          <w:rFonts w:ascii="標楷體" w:eastAsia="標楷體" w:hAnsi="標楷體" w:hint="eastAsia"/>
          <w:color w:val="000000" w:themeColor="text1"/>
          <w:spacing w:val="4"/>
        </w:rPr>
        <w:t>850</w:t>
      </w:r>
      <w:r w:rsidRPr="00EE2A0A">
        <w:rPr>
          <w:rFonts w:ascii="標楷體" w:eastAsia="標楷體" w:hAnsi="標楷體" w:hint="eastAsia"/>
          <w:color w:val="000000" w:themeColor="text1"/>
          <w:spacing w:val="4"/>
        </w:rPr>
        <w:t>萬餘元，占資產總額</w:t>
      </w:r>
      <w:r w:rsidR="007F201F" w:rsidRPr="00EE2A0A">
        <w:rPr>
          <w:rFonts w:ascii="標楷體" w:eastAsia="標楷體" w:hAnsi="標楷體" w:hint="eastAsia"/>
          <w:color w:val="000000" w:themeColor="text1"/>
          <w:spacing w:val="4"/>
        </w:rPr>
        <w:t>6</w:t>
      </w:r>
      <w:r w:rsidRPr="00EE2A0A">
        <w:rPr>
          <w:rFonts w:ascii="標楷體" w:eastAsia="標楷體" w:hAnsi="標楷體" w:hint="eastAsia"/>
          <w:color w:val="000000" w:themeColor="text1"/>
          <w:spacing w:val="4"/>
        </w:rPr>
        <w:t>.</w:t>
      </w:r>
      <w:r w:rsidR="007F201F" w:rsidRPr="00EE2A0A">
        <w:rPr>
          <w:rFonts w:ascii="標楷體" w:eastAsia="標楷體" w:hAnsi="標楷體" w:hint="eastAsia"/>
          <w:color w:val="000000" w:themeColor="text1"/>
          <w:spacing w:val="4"/>
        </w:rPr>
        <w:t>96</w:t>
      </w:r>
      <w:r w:rsidRPr="00EE2A0A">
        <w:rPr>
          <w:rFonts w:ascii="標楷體" w:eastAsia="標楷體" w:hAnsi="標楷體" w:hint="eastAsia"/>
          <w:color w:val="000000" w:themeColor="text1"/>
          <w:spacing w:val="4"/>
        </w:rPr>
        <w:t>％，包括公積</w:t>
      </w:r>
      <w:r w:rsidR="007F201F" w:rsidRPr="00EE2A0A">
        <w:rPr>
          <w:rFonts w:ascii="標楷體" w:eastAsia="標楷體" w:hAnsi="標楷體" w:hint="eastAsia"/>
          <w:color w:val="000000" w:themeColor="text1"/>
          <w:spacing w:val="4"/>
        </w:rPr>
        <w:t>4</w:t>
      </w:r>
      <w:r w:rsidR="007F201F" w:rsidRPr="00EE2A0A">
        <w:rPr>
          <w:rFonts w:ascii="標楷體" w:eastAsia="標楷體" w:hAnsi="標楷體"/>
          <w:color w:val="000000" w:themeColor="text1"/>
          <w:spacing w:val="4"/>
        </w:rPr>
        <w:t>,</w:t>
      </w:r>
      <w:r w:rsidR="007F201F" w:rsidRPr="00EE2A0A">
        <w:rPr>
          <w:rFonts w:ascii="標楷體" w:eastAsia="標楷體" w:hAnsi="標楷體" w:hint="eastAsia"/>
          <w:color w:val="000000" w:themeColor="text1"/>
          <w:spacing w:val="4"/>
        </w:rPr>
        <w:t>4</w:t>
      </w:r>
      <w:r w:rsidRPr="00EE2A0A">
        <w:rPr>
          <w:rFonts w:ascii="標楷體" w:eastAsia="標楷體" w:hAnsi="標楷體"/>
          <w:color w:val="000000" w:themeColor="text1"/>
          <w:spacing w:val="4"/>
        </w:rPr>
        <w:t>64</w:t>
      </w:r>
      <w:r w:rsidRPr="00EE2A0A">
        <w:rPr>
          <w:rFonts w:ascii="標楷體" w:eastAsia="標楷體" w:hAnsi="標楷體" w:hint="eastAsia"/>
          <w:color w:val="000000" w:themeColor="text1"/>
          <w:spacing w:val="4"/>
        </w:rPr>
        <w:t>萬餘元及累積</w:t>
      </w:r>
      <w:r w:rsidR="00DC6F3E" w:rsidRPr="00EE2A0A">
        <w:rPr>
          <w:rFonts w:ascii="標楷體" w:eastAsia="標楷體" w:hAnsi="標楷體" w:hint="eastAsia"/>
          <w:color w:val="000000" w:themeColor="text1"/>
          <w:spacing w:val="4"/>
        </w:rPr>
        <w:t>賸</w:t>
      </w:r>
      <w:r w:rsidRPr="00EE2A0A">
        <w:rPr>
          <w:rFonts w:ascii="標楷體" w:eastAsia="標楷體" w:hAnsi="標楷體" w:hint="eastAsia"/>
          <w:color w:val="000000" w:themeColor="text1"/>
          <w:spacing w:val="4"/>
        </w:rPr>
        <w:t>餘</w:t>
      </w:r>
      <w:r w:rsidR="007F201F" w:rsidRPr="00EE2A0A">
        <w:rPr>
          <w:rFonts w:ascii="標楷體" w:eastAsia="標楷體" w:hAnsi="標楷體" w:hint="eastAsia"/>
          <w:color w:val="000000" w:themeColor="text1"/>
          <w:spacing w:val="4"/>
        </w:rPr>
        <w:t>2億5</w:t>
      </w:r>
      <w:r w:rsidRPr="00EE2A0A">
        <w:rPr>
          <w:rFonts w:ascii="標楷體" w:eastAsia="標楷體" w:hAnsi="標楷體"/>
          <w:color w:val="000000" w:themeColor="text1"/>
          <w:spacing w:val="4"/>
        </w:rPr>
        <w:t>,</w:t>
      </w:r>
      <w:r w:rsidR="007F201F" w:rsidRPr="00EE2A0A">
        <w:rPr>
          <w:rFonts w:ascii="標楷體" w:eastAsia="標楷體" w:hAnsi="標楷體" w:hint="eastAsia"/>
          <w:color w:val="000000" w:themeColor="text1"/>
          <w:spacing w:val="4"/>
        </w:rPr>
        <w:t>385</w:t>
      </w:r>
      <w:r w:rsidRPr="00EE2A0A">
        <w:rPr>
          <w:rFonts w:ascii="標楷體" w:eastAsia="標楷體" w:hAnsi="標楷體" w:hint="eastAsia"/>
          <w:color w:val="000000" w:themeColor="text1"/>
          <w:spacing w:val="4"/>
        </w:rPr>
        <w:t>萬餘元</w:t>
      </w:r>
      <w:r w:rsidRPr="007F201F">
        <w:rPr>
          <w:rFonts w:ascii="標楷體" w:eastAsia="標楷體" w:hAnsi="標楷體" w:hint="eastAsia"/>
          <w:color w:val="000000" w:themeColor="text1"/>
        </w:rPr>
        <w:t>。</w:t>
      </w:r>
    </w:p>
    <w:p w14:paraId="10D9B7B8" w14:textId="77777777" w:rsidR="00236238" w:rsidRDefault="00236238" w:rsidP="00EE2A0A">
      <w:pPr>
        <w:pStyle w:val="304"/>
        <w:overflowPunct w:val="0"/>
        <w:spacing w:line="520" w:lineRule="exact"/>
        <w:ind w:firstLine="420"/>
        <w:rPr>
          <w:rFonts w:cs="新細明體"/>
          <w:bCs/>
          <w:color w:val="auto"/>
          <w:szCs w:val="28"/>
        </w:rPr>
      </w:pPr>
      <w:r w:rsidRPr="00206DB7">
        <w:rPr>
          <w:rFonts w:cs="新細明體" w:hint="eastAsia"/>
          <w:bCs/>
          <w:color w:val="auto"/>
          <w:szCs w:val="28"/>
        </w:rPr>
        <w:t>（四）</w:t>
      </w:r>
      <w:r>
        <w:rPr>
          <w:rFonts w:hint="eastAsia"/>
          <w:color w:val="auto"/>
          <w:szCs w:val="28"/>
        </w:rPr>
        <w:t xml:space="preserve">　</w:t>
      </w:r>
      <w:r w:rsidRPr="00206DB7">
        <w:rPr>
          <w:rFonts w:cs="新細明體" w:hint="eastAsia"/>
          <w:bCs/>
          <w:color w:val="auto"/>
          <w:szCs w:val="28"/>
        </w:rPr>
        <w:t>重要審核意見</w:t>
      </w:r>
    </w:p>
    <w:p w14:paraId="0B69B6AF" w14:textId="20606071" w:rsidR="00236238" w:rsidRPr="008A4EB6" w:rsidRDefault="00230AFC" w:rsidP="00EE2A0A">
      <w:pPr>
        <w:overflowPunct w:val="0"/>
        <w:snapToGrid w:val="0"/>
        <w:spacing w:line="580" w:lineRule="exact"/>
        <w:ind w:firstLineChars="450" w:firstLine="1261"/>
        <w:jc w:val="both"/>
        <w:rPr>
          <w:rFonts w:ascii="標楷體" w:eastAsia="標楷體" w:hAnsi="標楷體"/>
          <w:b/>
          <w:sz w:val="28"/>
          <w:szCs w:val="28"/>
        </w:rPr>
      </w:pPr>
      <w:r w:rsidRPr="008A4EB6">
        <w:rPr>
          <w:rFonts w:ascii="標楷體" w:eastAsia="標楷體" w:hAnsi="標楷體" w:hint="eastAsia"/>
          <w:b/>
          <w:sz w:val="28"/>
          <w:szCs w:val="28"/>
        </w:rPr>
        <w:t xml:space="preserve">1.　</w:t>
      </w:r>
      <w:r w:rsidR="0032214F" w:rsidRPr="0032214F">
        <w:rPr>
          <w:rFonts w:ascii="標楷體" w:eastAsia="標楷體" w:hAnsi="標楷體" w:hint="eastAsia"/>
          <w:b/>
          <w:sz w:val="28"/>
          <w:szCs w:val="28"/>
        </w:rPr>
        <w:t>國原院維護中專利授權技術移轉比率偏低，取得專利權2年以上專利，逾</w:t>
      </w:r>
      <w:proofErr w:type="gramStart"/>
      <w:r w:rsidR="0032214F" w:rsidRPr="0032214F">
        <w:rPr>
          <w:rFonts w:ascii="標楷體" w:eastAsia="標楷體" w:hAnsi="標楷體" w:hint="eastAsia"/>
          <w:b/>
          <w:sz w:val="28"/>
          <w:szCs w:val="28"/>
        </w:rPr>
        <w:t>5成</w:t>
      </w:r>
      <w:proofErr w:type="gramEnd"/>
      <w:r w:rsidR="0032214F" w:rsidRPr="0032214F">
        <w:rPr>
          <w:rFonts w:ascii="標楷體" w:eastAsia="標楷體" w:hAnsi="標楷體" w:hint="eastAsia"/>
          <w:b/>
          <w:sz w:val="28"/>
          <w:szCs w:val="28"/>
        </w:rPr>
        <w:t>仍未授權技術移轉或被引用，</w:t>
      </w:r>
      <w:r w:rsidR="00DC6F3E">
        <w:rPr>
          <w:rFonts w:ascii="標楷體" w:eastAsia="標楷體" w:hAnsi="標楷體" w:hint="eastAsia"/>
          <w:b/>
          <w:sz w:val="28"/>
          <w:szCs w:val="28"/>
        </w:rPr>
        <w:t>研發成果運用效益</w:t>
      </w:r>
      <w:r w:rsidR="0032214F" w:rsidRPr="0032214F">
        <w:rPr>
          <w:rFonts w:ascii="標楷體" w:eastAsia="標楷體" w:hAnsi="標楷體" w:hint="eastAsia"/>
          <w:b/>
          <w:sz w:val="28"/>
          <w:szCs w:val="28"/>
        </w:rPr>
        <w:t>容有檢討</w:t>
      </w:r>
      <w:r w:rsidR="00DC6F3E">
        <w:rPr>
          <w:rFonts w:ascii="標楷體" w:eastAsia="標楷體" w:hAnsi="標楷體" w:hint="eastAsia"/>
          <w:b/>
          <w:sz w:val="28"/>
          <w:szCs w:val="28"/>
        </w:rPr>
        <w:t>提升</w:t>
      </w:r>
      <w:r w:rsidR="0032214F" w:rsidRPr="0032214F">
        <w:rPr>
          <w:rFonts w:ascii="標楷體" w:eastAsia="標楷體" w:hAnsi="標楷體" w:hint="eastAsia"/>
          <w:b/>
          <w:sz w:val="28"/>
          <w:szCs w:val="28"/>
        </w:rPr>
        <w:t>空間，允宜督促加強推廣運用，以增益</w:t>
      </w:r>
      <w:r w:rsidR="00DC6F3E">
        <w:rPr>
          <w:rFonts w:ascii="標楷體" w:eastAsia="標楷體" w:hAnsi="標楷體" w:hint="eastAsia"/>
          <w:b/>
          <w:sz w:val="28"/>
          <w:szCs w:val="28"/>
        </w:rPr>
        <w:t>專利運用及維護成效</w:t>
      </w:r>
      <w:r w:rsidR="00236238" w:rsidRPr="008F112F">
        <w:rPr>
          <w:rFonts w:ascii="標楷體" w:eastAsia="標楷體" w:hAnsi="標楷體" w:hint="eastAsia"/>
          <w:b/>
          <w:sz w:val="28"/>
          <w:szCs w:val="28"/>
        </w:rPr>
        <w:t>。</w:t>
      </w:r>
    </w:p>
    <w:p w14:paraId="1DE295E3" w14:textId="030A634F" w:rsidR="006E3247" w:rsidRDefault="00C4660C" w:rsidP="00861F05">
      <w:pPr>
        <w:overflowPunct w:val="0"/>
        <w:snapToGrid w:val="0"/>
        <w:spacing w:line="583" w:lineRule="exact"/>
        <w:ind w:firstLineChars="200" w:firstLine="480"/>
        <w:jc w:val="both"/>
        <w:rPr>
          <w:rFonts w:ascii="標楷體" w:eastAsia="標楷體" w:hAnsi="標楷體"/>
          <w:szCs w:val="32"/>
        </w:rPr>
      </w:pPr>
      <w:r>
        <w:rPr>
          <w:rFonts w:ascii="標楷體" w:eastAsia="標楷體" w:hAnsi="標楷體" w:hint="eastAsia"/>
        </w:rPr>
        <w:t>國家原子能科技</w:t>
      </w:r>
      <w:r w:rsidRPr="008A4EB6">
        <w:rPr>
          <w:rFonts w:ascii="標楷體" w:eastAsia="標楷體" w:hAnsi="標楷體" w:hint="eastAsia"/>
        </w:rPr>
        <w:t>研究院（下稱</w:t>
      </w:r>
      <w:r>
        <w:rPr>
          <w:rFonts w:ascii="標楷體" w:eastAsia="標楷體" w:hAnsi="標楷體" w:hint="eastAsia"/>
        </w:rPr>
        <w:t>國原</w:t>
      </w:r>
      <w:r w:rsidRPr="008A4EB6">
        <w:rPr>
          <w:rFonts w:ascii="標楷體" w:eastAsia="標楷體" w:hAnsi="標楷體" w:hint="eastAsia"/>
        </w:rPr>
        <w:t>院）</w:t>
      </w:r>
      <w:r w:rsidR="003F4788" w:rsidRPr="003F4788">
        <w:rPr>
          <w:rFonts w:ascii="標楷體" w:eastAsia="標楷體" w:hAnsi="標楷體" w:hint="eastAsia"/>
          <w:szCs w:val="32"/>
        </w:rPr>
        <w:t>為我國原子能與輻射應用之研究機構，依據國</w:t>
      </w:r>
      <w:r w:rsidR="00251EC2">
        <w:rPr>
          <w:rFonts w:ascii="標楷體" w:eastAsia="標楷體" w:hAnsi="標楷體" w:hint="eastAsia"/>
          <w:szCs w:val="32"/>
        </w:rPr>
        <w:t>家</w:t>
      </w:r>
      <w:r w:rsidR="003F4788" w:rsidRPr="003F4788">
        <w:rPr>
          <w:rFonts w:ascii="標楷體" w:eastAsia="標楷體" w:hAnsi="標楷體" w:hint="eastAsia"/>
          <w:szCs w:val="32"/>
        </w:rPr>
        <w:t>原</w:t>
      </w:r>
      <w:r w:rsidR="00251EC2">
        <w:rPr>
          <w:rFonts w:ascii="標楷體" w:eastAsia="標楷體" w:hAnsi="標楷體" w:hint="eastAsia"/>
          <w:szCs w:val="32"/>
        </w:rPr>
        <w:t>子能科技研究</w:t>
      </w:r>
      <w:r w:rsidR="003F4788" w:rsidRPr="003F4788">
        <w:rPr>
          <w:rFonts w:ascii="標楷體" w:eastAsia="標楷體" w:hAnsi="標楷體" w:hint="eastAsia"/>
          <w:szCs w:val="32"/>
        </w:rPr>
        <w:t>院設置條例第3條規定，該院業務範圍包含：核能安全、輻射防護、放射性廢棄物處理、貯存與處置、核設施除役等技術之研究發展；核醫及</w:t>
      </w:r>
      <w:proofErr w:type="gramStart"/>
      <w:r w:rsidR="003F4788" w:rsidRPr="003F4788">
        <w:rPr>
          <w:rFonts w:ascii="標楷體" w:eastAsia="標楷體" w:hAnsi="標楷體" w:hint="eastAsia"/>
          <w:szCs w:val="32"/>
        </w:rPr>
        <w:t>醫</w:t>
      </w:r>
      <w:proofErr w:type="gramEnd"/>
      <w:r w:rsidR="003F4788" w:rsidRPr="003F4788">
        <w:rPr>
          <w:rFonts w:ascii="標楷體" w:eastAsia="標楷體" w:hAnsi="標楷體" w:hint="eastAsia"/>
          <w:szCs w:val="32"/>
        </w:rPr>
        <w:t>材、新能源技術及系統之應用研究；暨與前開業務相關之技術移轉、技術服務、產業應用與產品之製造、加工、供應及推廣服務等。國原院為鼓勵創作發明，保障研發成果之專利權利，暨推動專利之管理與維護事宜，訂有國家原子能科技研究院研究發展成果申請專利及維護作業規定，依據該作業規定第5點第2項規定：「發明人或創作單位於提出專利申請前，應先自行檢索先前技術，確定該創作發明符合申請專利要件並具有運用價值，…</w:t>
      </w:r>
      <w:proofErr w:type="gramStart"/>
      <w:r w:rsidR="003F4788" w:rsidRPr="003F4788">
        <w:rPr>
          <w:rFonts w:ascii="標楷體" w:eastAsia="標楷體" w:hAnsi="標楷體" w:hint="eastAsia"/>
          <w:szCs w:val="32"/>
        </w:rPr>
        <w:t>…</w:t>
      </w:r>
      <w:proofErr w:type="gramEnd"/>
      <w:r w:rsidR="003F4788" w:rsidRPr="003F4788">
        <w:rPr>
          <w:rFonts w:ascii="標楷體" w:eastAsia="標楷體" w:hAnsi="標楷體" w:hint="eastAsia"/>
          <w:szCs w:val="32"/>
        </w:rPr>
        <w:t>。」第12點規定：「</w:t>
      </w:r>
      <w:proofErr w:type="gramStart"/>
      <w:r w:rsidR="003F4788" w:rsidRPr="003F4788">
        <w:rPr>
          <w:rFonts w:ascii="標楷體" w:eastAsia="標楷體" w:hAnsi="標楷體" w:hint="eastAsia"/>
          <w:szCs w:val="32"/>
        </w:rPr>
        <w:t>向需繳納</w:t>
      </w:r>
      <w:proofErr w:type="gramEnd"/>
      <w:r w:rsidR="003F4788" w:rsidRPr="003F4788">
        <w:rPr>
          <w:rFonts w:ascii="標楷體" w:eastAsia="標楷體" w:hAnsi="標楷體" w:hint="eastAsia"/>
          <w:szCs w:val="32"/>
        </w:rPr>
        <w:t>專利維持費用國家</w:t>
      </w:r>
      <w:proofErr w:type="gramStart"/>
      <w:r w:rsidR="003F4788" w:rsidRPr="003F4788">
        <w:rPr>
          <w:rFonts w:ascii="標楷體" w:eastAsia="標楷體" w:hAnsi="標楷體" w:hint="eastAsia"/>
          <w:szCs w:val="32"/>
        </w:rPr>
        <w:t>（</w:t>
      </w:r>
      <w:proofErr w:type="gramEnd"/>
      <w:r w:rsidR="003F4788" w:rsidRPr="003F4788">
        <w:rPr>
          <w:rFonts w:ascii="標楷體" w:eastAsia="標楷體" w:hAnsi="標楷體" w:hint="eastAsia"/>
          <w:szCs w:val="32"/>
        </w:rPr>
        <w:t>例如：歐盟體系國家</w:t>
      </w:r>
      <w:proofErr w:type="gramStart"/>
      <w:r w:rsidR="003F4788" w:rsidRPr="003F4788">
        <w:rPr>
          <w:rFonts w:ascii="標楷體" w:eastAsia="標楷體" w:hAnsi="標楷體" w:hint="eastAsia"/>
          <w:szCs w:val="32"/>
        </w:rPr>
        <w:t>）</w:t>
      </w:r>
      <w:proofErr w:type="gramEnd"/>
      <w:r w:rsidR="003F4788" w:rsidRPr="003F4788">
        <w:rPr>
          <w:rFonts w:ascii="標楷體" w:eastAsia="標楷體" w:hAnsi="標楷體" w:hint="eastAsia"/>
          <w:szCs w:val="32"/>
        </w:rPr>
        <w:t>申請專利之案件，自第3年起，發明人或創作單位應逐年評估繳納/放棄繳納專利維持費，於專利管理系統填寫專利維持評估表後送審，依序進行單位內部審查，…</w:t>
      </w:r>
      <w:proofErr w:type="gramStart"/>
      <w:r w:rsidR="003F4788" w:rsidRPr="003F4788">
        <w:rPr>
          <w:rFonts w:ascii="標楷體" w:eastAsia="標楷體" w:hAnsi="標楷體" w:hint="eastAsia"/>
          <w:szCs w:val="32"/>
        </w:rPr>
        <w:t>…</w:t>
      </w:r>
      <w:proofErr w:type="gramEnd"/>
      <w:r w:rsidR="003F4788" w:rsidRPr="003F4788">
        <w:rPr>
          <w:rFonts w:ascii="標楷體" w:eastAsia="標楷體" w:hAnsi="標楷體" w:hint="eastAsia"/>
          <w:szCs w:val="32"/>
        </w:rPr>
        <w:t>。」據該院統計，截至113年底止，該院（含改制前身核能研究所）各項研發成果，總計提出專利申請2,734件，獲得專利2,004件（表</w:t>
      </w:r>
      <w:r w:rsidR="003F4788">
        <w:rPr>
          <w:rFonts w:ascii="標楷體" w:eastAsia="標楷體" w:hAnsi="標楷體"/>
          <w:szCs w:val="32"/>
        </w:rPr>
        <w:t>1</w:t>
      </w:r>
      <w:r w:rsidR="003F4788" w:rsidRPr="003F4788">
        <w:rPr>
          <w:rFonts w:ascii="標楷體" w:eastAsia="標楷體" w:hAnsi="標楷體" w:hint="eastAsia"/>
          <w:szCs w:val="32"/>
        </w:rPr>
        <w:t>），累計支付專利申請及維護等費用4億3,826萬餘元，其中曾授權技術移轉專利148件，累計授權金</w:t>
      </w:r>
      <w:r w:rsidR="003F4788" w:rsidRPr="003F4788">
        <w:rPr>
          <w:rFonts w:ascii="標楷體" w:eastAsia="標楷體" w:hAnsi="標楷體" w:hint="eastAsia"/>
          <w:szCs w:val="32"/>
        </w:rPr>
        <w:lastRenderedPageBreak/>
        <w:t>收入（合約金額）4億4,667萬餘元（不含該院自行運用核醫藥專利技術生產核醫藥物之銷售收入）。經查</w:t>
      </w:r>
      <w:r w:rsidR="00251EC2">
        <w:rPr>
          <w:rFonts w:ascii="標楷體" w:eastAsia="標楷體" w:hAnsi="標楷體" w:hint="eastAsia"/>
          <w:szCs w:val="32"/>
        </w:rPr>
        <w:t>，</w:t>
      </w:r>
      <w:r w:rsidR="003F4788" w:rsidRPr="003F4788">
        <w:rPr>
          <w:rFonts w:ascii="標楷體" w:eastAsia="標楷體" w:hAnsi="標楷體" w:hint="eastAsia"/>
          <w:szCs w:val="32"/>
        </w:rPr>
        <w:t>國原院近年陸續將研究範圍擴展至核後端、醫療與民生輻射及新能源應用等領域之研究，並積極將研發成果透過技術移轉等方式，</w:t>
      </w:r>
      <w:r w:rsidR="00D1367B">
        <w:rPr>
          <w:rFonts w:ascii="標楷體" w:eastAsia="標楷體" w:hAnsi="標楷體" w:hint="eastAsia"/>
          <w:szCs w:val="32"/>
        </w:rPr>
        <w:t>以</w:t>
      </w:r>
      <w:r w:rsidR="003F4788" w:rsidRPr="003F4788">
        <w:rPr>
          <w:rFonts w:ascii="標楷體" w:eastAsia="標楷體" w:hAnsi="標楷體" w:hint="eastAsia"/>
          <w:szCs w:val="32"/>
        </w:rPr>
        <w:t>協助相關領域產業提升國際競爭力，惟據該院統計</w:t>
      </w:r>
      <w:r w:rsidR="00EE2A0A" w:rsidRPr="00EA60D6">
        <w:rPr>
          <w:rFonts w:ascii="標楷體" w:eastAsia="標楷體" w:hAnsi="標楷體"/>
          <w:noProof/>
          <w:szCs w:val="32"/>
        </w:rPr>
        <mc:AlternateContent>
          <mc:Choice Requires="wps">
            <w:drawing>
              <wp:anchor distT="45720" distB="45720" distL="114300" distR="114300" simplePos="0" relativeHeight="251666432" behindDoc="0" locked="0" layoutInCell="1" allowOverlap="1" wp14:anchorId="61FCE0A1" wp14:editId="4052E982">
                <wp:simplePos x="0" y="0"/>
                <wp:positionH relativeFrom="margin">
                  <wp:posOffset>2298065</wp:posOffset>
                </wp:positionH>
                <wp:positionV relativeFrom="paragraph">
                  <wp:posOffset>1271270</wp:posOffset>
                </wp:positionV>
                <wp:extent cx="4160520" cy="238125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0520" cy="2381250"/>
                        </a:xfrm>
                        <a:prstGeom prst="rect">
                          <a:avLst/>
                        </a:prstGeom>
                        <a:solidFill>
                          <a:srgbClr val="FFFFFF"/>
                        </a:solidFill>
                        <a:ln w="9525">
                          <a:noFill/>
                          <a:miter lim="800000"/>
                          <a:headEnd/>
                          <a:tailEnd/>
                        </a:ln>
                      </wps:spPr>
                      <wps:txbx>
                        <w:txbxContent>
                          <w:tbl>
                            <w:tblPr>
                              <w:tblStyle w:val="a7"/>
                              <w:tblW w:w="0" w:type="auto"/>
                              <w:jc w:val="center"/>
                              <w:tblCellMar>
                                <w:left w:w="85" w:type="dxa"/>
                                <w:right w:w="85" w:type="dxa"/>
                              </w:tblCellMar>
                              <w:tblLook w:val="04A0" w:firstRow="1" w:lastRow="0" w:firstColumn="1" w:lastColumn="0" w:noHBand="0" w:noVBand="1"/>
                            </w:tblPr>
                            <w:tblGrid>
                              <w:gridCol w:w="840"/>
                              <w:gridCol w:w="1533"/>
                              <w:gridCol w:w="870"/>
                              <w:gridCol w:w="777"/>
                              <w:gridCol w:w="778"/>
                              <w:gridCol w:w="854"/>
                              <w:gridCol w:w="854"/>
                            </w:tblGrid>
                            <w:tr w:rsidR="006E3247" w:rsidRPr="003F4788" w14:paraId="0C3D2C55" w14:textId="77777777" w:rsidTr="00E9411B">
                              <w:trPr>
                                <w:jc w:val="center"/>
                              </w:trPr>
                              <w:tc>
                                <w:tcPr>
                                  <w:tcW w:w="6506" w:type="dxa"/>
                                  <w:gridSpan w:val="7"/>
                                  <w:tcBorders>
                                    <w:top w:val="nil"/>
                                    <w:left w:val="nil"/>
                                    <w:right w:val="nil"/>
                                  </w:tcBorders>
                                </w:tcPr>
                                <w:p w14:paraId="471D2285" w14:textId="77777777" w:rsidR="006E3247" w:rsidRPr="00AC6931" w:rsidRDefault="006E3247" w:rsidP="00E066BE">
                                  <w:pPr>
                                    <w:spacing w:afterLines="20" w:after="72"/>
                                    <w:ind w:left="650" w:hangingChars="280" w:hanging="650"/>
                                    <w:jc w:val="both"/>
                                    <w:rPr>
                                      <w:rFonts w:ascii="標楷體" w:eastAsia="標楷體" w:hAnsi="標楷體"/>
                                      <w:b/>
                                      <w:bCs/>
                                      <w:spacing w:val="-4"/>
                                      <w:sz w:val="24"/>
                                    </w:rPr>
                                  </w:pPr>
                                  <w:r w:rsidRPr="00AC6931">
                                    <w:rPr>
                                      <w:rFonts w:ascii="標楷體" w:eastAsia="標楷體" w:hAnsi="標楷體" w:hint="eastAsia"/>
                                      <w:b/>
                                      <w:bCs/>
                                      <w:spacing w:val="-4"/>
                                      <w:sz w:val="24"/>
                                    </w:rPr>
                                    <w:t>表1　113年底國家原子能科技研究院專利維護及技術移轉情形</w:t>
                                  </w:r>
                                </w:p>
                                <w:p w14:paraId="43C23377" w14:textId="77777777" w:rsidR="006E3247" w:rsidRPr="003F4788" w:rsidRDefault="006E3247" w:rsidP="00EE2A0A">
                                  <w:pPr>
                                    <w:spacing w:line="240" w:lineRule="exact"/>
                                    <w:ind w:rightChars="-30" w:right="-72"/>
                                    <w:jc w:val="right"/>
                                    <w:rPr>
                                      <w:rFonts w:ascii="標楷體" w:eastAsia="標楷體" w:hAnsi="標楷體"/>
                                      <w:bCs/>
                                      <w:szCs w:val="20"/>
                                    </w:rPr>
                                  </w:pPr>
                                  <w:r w:rsidRPr="003F4788">
                                    <w:rPr>
                                      <w:rFonts w:ascii="標楷體" w:eastAsia="標楷體" w:hAnsi="標楷體" w:hint="eastAsia"/>
                                      <w:szCs w:val="20"/>
                                    </w:rPr>
                                    <w:t>單位：件</w:t>
                                  </w:r>
                                  <w:r w:rsidRPr="003F4788">
                                    <w:rPr>
                                      <w:rFonts w:ascii="新細明體" w:hAnsi="新細明體" w:hint="eastAsia"/>
                                      <w:szCs w:val="20"/>
                                    </w:rPr>
                                    <w:t>、</w:t>
                                  </w:r>
                                  <w:r w:rsidRPr="003F4788">
                                    <w:rPr>
                                      <w:rFonts w:ascii="標楷體" w:eastAsia="標楷體" w:hAnsi="標楷體" w:hint="eastAsia"/>
                                      <w:szCs w:val="20"/>
                                    </w:rPr>
                                    <w:t>％</w:t>
                                  </w:r>
                                </w:p>
                              </w:tc>
                            </w:tr>
                            <w:tr w:rsidR="006E3247" w:rsidRPr="003F4788" w14:paraId="0BAF5AE2" w14:textId="77777777" w:rsidTr="00E9411B">
                              <w:trPr>
                                <w:jc w:val="center"/>
                              </w:trPr>
                              <w:tc>
                                <w:tcPr>
                                  <w:tcW w:w="2373" w:type="dxa"/>
                                  <w:gridSpan w:val="2"/>
                                  <w:vMerge w:val="restart"/>
                                  <w:tcBorders>
                                    <w:tl2br w:val="single" w:sz="4" w:space="0" w:color="auto"/>
                                  </w:tcBorders>
                                </w:tcPr>
                                <w:p w14:paraId="21DA7307" w14:textId="77777777" w:rsidR="006E3247" w:rsidRDefault="006E3247" w:rsidP="00E066BE">
                                  <w:pPr>
                                    <w:spacing w:line="240" w:lineRule="exact"/>
                                    <w:jc w:val="right"/>
                                    <w:rPr>
                                      <w:rFonts w:ascii="標楷體" w:eastAsia="標楷體" w:hAnsi="標楷體"/>
                                      <w:szCs w:val="20"/>
                                    </w:rPr>
                                  </w:pPr>
                                  <w:r w:rsidRPr="003F4788">
                                    <w:rPr>
                                      <w:rFonts w:ascii="標楷體" w:eastAsia="標楷體" w:hAnsi="標楷體" w:hint="eastAsia"/>
                                      <w:szCs w:val="20"/>
                                    </w:rPr>
                                    <w:t>專利</w:t>
                                  </w:r>
                                  <w:r>
                                    <w:rPr>
                                      <w:rFonts w:ascii="標楷體" w:eastAsia="標楷體" w:hAnsi="標楷體" w:hint="eastAsia"/>
                                      <w:szCs w:val="20"/>
                                    </w:rPr>
                                    <w:t>件數</w:t>
                                  </w:r>
                                </w:p>
                                <w:p w14:paraId="547B8538" w14:textId="77777777" w:rsidR="006E3247" w:rsidRDefault="006E3247" w:rsidP="00E066BE">
                                  <w:pPr>
                                    <w:spacing w:line="240" w:lineRule="exact"/>
                                    <w:jc w:val="right"/>
                                    <w:rPr>
                                      <w:rFonts w:ascii="標楷體" w:eastAsia="標楷體" w:hAnsi="標楷體"/>
                                      <w:szCs w:val="20"/>
                                    </w:rPr>
                                  </w:pPr>
                                </w:p>
                                <w:p w14:paraId="21B29F98" w14:textId="77777777" w:rsidR="006E3247" w:rsidRPr="003F4788" w:rsidRDefault="006E3247" w:rsidP="00E066BE">
                                  <w:pPr>
                                    <w:spacing w:line="240" w:lineRule="exact"/>
                                    <w:rPr>
                                      <w:rFonts w:ascii="標楷體" w:eastAsia="標楷體" w:hAnsi="標楷體"/>
                                      <w:szCs w:val="20"/>
                                    </w:rPr>
                                  </w:pPr>
                                  <w:r>
                                    <w:rPr>
                                      <w:rFonts w:ascii="標楷體" w:eastAsia="標楷體" w:hAnsi="標楷體" w:hint="eastAsia"/>
                                      <w:szCs w:val="20"/>
                                    </w:rPr>
                                    <w:t>專利狀態</w:t>
                                  </w:r>
                                </w:p>
                              </w:tc>
                              <w:tc>
                                <w:tcPr>
                                  <w:tcW w:w="870" w:type="dxa"/>
                                  <w:vMerge w:val="restart"/>
                                  <w:tcBorders>
                                    <w:right w:val="nil"/>
                                  </w:tcBorders>
                                  <w:vAlign w:val="center"/>
                                </w:tcPr>
                                <w:p w14:paraId="5CA1536C" w14:textId="77777777" w:rsidR="006E3247" w:rsidRDefault="006E3247" w:rsidP="00E066BE">
                                  <w:pPr>
                                    <w:spacing w:line="260" w:lineRule="exact"/>
                                    <w:jc w:val="center"/>
                                    <w:rPr>
                                      <w:rFonts w:ascii="標楷體" w:eastAsia="標楷體" w:hAnsi="標楷體"/>
                                      <w:szCs w:val="20"/>
                                    </w:rPr>
                                  </w:pPr>
                                  <w:r>
                                    <w:rPr>
                                      <w:rFonts w:ascii="標楷體" w:eastAsia="標楷體" w:hAnsi="標楷體" w:hint="eastAsia"/>
                                      <w:szCs w:val="20"/>
                                    </w:rPr>
                                    <w:t>合計</w:t>
                                  </w:r>
                                </w:p>
                                <w:p w14:paraId="340A41D5" w14:textId="77777777" w:rsidR="006E3247" w:rsidRPr="003F4788" w:rsidRDefault="006E3247" w:rsidP="00E066BE">
                                  <w:pPr>
                                    <w:spacing w:line="260" w:lineRule="exact"/>
                                    <w:jc w:val="center"/>
                                    <w:rPr>
                                      <w:rFonts w:ascii="標楷體" w:eastAsia="標楷體" w:hAnsi="標楷體"/>
                                      <w:szCs w:val="20"/>
                                    </w:rPr>
                                  </w:pPr>
                                  <w:r>
                                    <w:rPr>
                                      <w:rFonts w:ascii="標楷體" w:eastAsia="標楷體" w:hAnsi="標楷體" w:hint="eastAsia"/>
                                      <w:szCs w:val="20"/>
                                    </w:rPr>
                                    <w:t>（A</w:t>
                                  </w:r>
                                  <w:r>
                                    <w:rPr>
                                      <w:rFonts w:ascii="標楷體" w:eastAsia="標楷體" w:hAnsi="標楷體"/>
                                      <w:szCs w:val="20"/>
                                    </w:rPr>
                                    <w:t>+B</w:t>
                                  </w:r>
                                  <w:r>
                                    <w:rPr>
                                      <w:rFonts w:ascii="標楷體" w:eastAsia="標楷體" w:hAnsi="標楷體" w:hint="eastAsia"/>
                                      <w:szCs w:val="20"/>
                                    </w:rPr>
                                    <w:t>）</w:t>
                                  </w:r>
                                </w:p>
                              </w:tc>
                              <w:tc>
                                <w:tcPr>
                                  <w:tcW w:w="3263" w:type="dxa"/>
                                  <w:gridSpan w:val="4"/>
                                  <w:tcBorders>
                                    <w:left w:val="nil"/>
                                  </w:tcBorders>
                                </w:tcPr>
                                <w:p w14:paraId="088C5BED" w14:textId="77777777" w:rsidR="006E3247" w:rsidRPr="003F4788" w:rsidRDefault="006E3247" w:rsidP="00E066BE">
                                  <w:pPr>
                                    <w:spacing w:line="260" w:lineRule="exact"/>
                                    <w:jc w:val="center"/>
                                    <w:rPr>
                                      <w:rFonts w:ascii="標楷體" w:eastAsia="標楷體" w:hAnsi="標楷體"/>
                                      <w:szCs w:val="20"/>
                                    </w:rPr>
                                  </w:pPr>
                                </w:p>
                              </w:tc>
                            </w:tr>
                            <w:tr w:rsidR="006E3247" w:rsidRPr="003F4788" w14:paraId="559F12BD" w14:textId="77777777" w:rsidTr="00E9411B">
                              <w:trPr>
                                <w:jc w:val="center"/>
                              </w:trPr>
                              <w:tc>
                                <w:tcPr>
                                  <w:tcW w:w="2373" w:type="dxa"/>
                                  <w:gridSpan w:val="2"/>
                                  <w:vMerge/>
                                  <w:tcBorders>
                                    <w:tl2br w:val="single" w:sz="4" w:space="0" w:color="auto"/>
                                  </w:tcBorders>
                                  <w:vAlign w:val="center"/>
                                </w:tcPr>
                                <w:p w14:paraId="613E4406" w14:textId="77777777" w:rsidR="006E3247" w:rsidRPr="003F4788" w:rsidRDefault="006E3247" w:rsidP="00E066BE">
                                  <w:pPr>
                                    <w:spacing w:line="240" w:lineRule="exact"/>
                                    <w:jc w:val="both"/>
                                    <w:rPr>
                                      <w:rFonts w:ascii="標楷體" w:eastAsia="標楷體" w:hAnsi="標楷體"/>
                                      <w:szCs w:val="20"/>
                                    </w:rPr>
                                  </w:pPr>
                                </w:p>
                              </w:tc>
                              <w:tc>
                                <w:tcPr>
                                  <w:tcW w:w="870" w:type="dxa"/>
                                  <w:vMerge/>
                                </w:tcPr>
                                <w:p w14:paraId="2CC495AA" w14:textId="77777777" w:rsidR="006E3247" w:rsidRPr="003F4788" w:rsidRDefault="006E3247" w:rsidP="00E066BE">
                                  <w:pPr>
                                    <w:spacing w:line="260" w:lineRule="exact"/>
                                    <w:jc w:val="both"/>
                                    <w:rPr>
                                      <w:rFonts w:ascii="標楷體" w:eastAsia="標楷體" w:hAnsi="標楷體"/>
                                      <w:szCs w:val="20"/>
                                    </w:rPr>
                                  </w:pPr>
                                </w:p>
                              </w:tc>
                              <w:tc>
                                <w:tcPr>
                                  <w:tcW w:w="1555" w:type="dxa"/>
                                  <w:gridSpan w:val="2"/>
                                  <w:tcBorders>
                                    <w:bottom w:val="nil"/>
                                  </w:tcBorders>
                                  <w:vAlign w:val="center"/>
                                </w:tcPr>
                                <w:p w14:paraId="0CAE5B6D" w14:textId="77777777" w:rsidR="006E3247" w:rsidRPr="003F4788" w:rsidRDefault="006E3247" w:rsidP="00E066BE">
                                  <w:pPr>
                                    <w:spacing w:line="260" w:lineRule="exact"/>
                                    <w:jc w:val="center"/>
                                    <w:rPr>
                                      <w:rFonts w:ascii="標楷體" w:eastAsia="標楷體" w:hAnsi="標楷體"/>
                                      <w:spacing w:val="-4"/>
                                      <w:szCs w:val="20"/>
                                    </w:rPr>
                                  </w:pPr>
                                  <w:r w:rsidRPr="003F4788">
                                    <w:rPr>
                                      <w:rFonts w:ascii="標楷體" w:eastAsia="標楷體" w:hAnsi="標楷體" w:hint="eastAsia"/>
                                      <w:spacing w:val="-4"/>
                                      <w:szCs w:val="20"/>
                                    </w:rPr>
                                    <w:t>曾授權技術移轉</w:t>
                                  </w:r>
                                </w:p>
                              </w:tc>
                              <w:tc>
                                <w:tcPr>
                                  <w:tcW w:w="1708" w:type="dxa"/>
                                  <w:gridSpan w:val="2"/>
                                  <w:tcBorders>
                                    <w:bottom w:val="nil"/>
                                  </w:tcBorders>
                                  <w:vAlign w:val="center"/>
                                </w:tcPr>
                                <w:p w14:paraId="17F60EB6" w14:textId="77777777" w:rsidR="006E3247" w:rsidRPr="003F4788" w:rsidRDefault="006E3247" w:rsidP="00E066BE">
                                  <w:pPr>
                                    <w:spacing w:line="260" w:lineRule="exact"/>
                                    <w:jc w:val="center"/>
                                    <w:rPr>
                                      <w:rFonts w:ascii="標楷體" w:eastAsia="標楷體" w:hAnsi="標楷體"/>
                                      <w:spacing w:val="-4"/>
                                      <w:szCs w:val="20"/>
                                    </w:rPr>
                                  </w:pPr>
                                  <w:r w:rsidRPr="003F4788">
                                    <w:rPr>
                                      <w:rFonts w:ascii="標楷體" w:eastAsia="標楷體" w:hAnsi="標楷體"/>
                                      <w:spacing w:val="-4"/>
                                      <w:szCs w:val="20"/>
                                    </w:rPr>
                                    <w:t>未</w:t>
                                  </w:r>
                                  <w:r w:rsidRPr="003F4788">
                                    <w:rPr>
                                      <w:rFonts w:ascii="標楷體" w:eastAsia="標楷體" w:hAnsi="標楷體" w:hint="eastAsia"/>
                                      <w:spacing w:val="-4"/>
                                      <w:szCs w:val="20"/>
                                    </w:rPr>
                                    <w:t>曾授權技術移轉</w:t>
                                  </w:r>
                                </w:p>
                              </w:tc>
                            </w:tr>
                            <w:tr w:rsidR="006E3247" w:rsidRPr="00633C39" w14:paraId="6A5EBBA5" w14:textId="77777777" w:rsidTr="00E9411B">
                              <w:trPr>
                                <w:jc w:val="center"/>
                              </w:trPr>
                              <w:tc>
                                <w:tcPr>
                                  <w:tcW w:w="2373" w:type="dxa"/>
                                  <w:gridSpan w:val="2"/>
                                  <w:vMerge/>
                                  <w:tcBorders>
                                    <w:tl2br w:val="single" w:sz="4" w:space="0" w:color="auto"/>
                                  </w:tcBorders>
                                  <w:vAlign w:val="center"/>
                                </w:tcPr>
                                <w:p w14:paraId="529EC675" w14:textId="77777777" w:rsidR="006E3247" w:rsidRPr="003F4788" w:rsidRDefault="006E3247" w:rsidP="00E066BE">
                                  <w:pPr>
                                    <w:spacing w:line="240" w:lineRule="exact"/>
                                    <w:jc w:val="center"/>
                                    <w:rPr>
                                      <w:rFonts w:ascii="標楷體" w:eastAsia="標楷體" w:hAnsi="標楷體"/>
                                      <w:szCs w:val="20"/>
                                    </w:rPr>
                                  </w:pPr>
                                </w:p>
                              </w:tc>
                              <w:tc>
                                <w:tcPr>
                                  <w:tcW w:w="870" w:type="dxa"/>
                                  <w:vMerge/>
                                  <w:tcBorders>
                                    <w:right w:val="single" w:sz="4" w:space="0" w:color="auto"/>
                                  </w:tcBorders>
                                  <w:vAlign w:val="center"/>
                                </w:tcPr>
                                <w:p w14:paraId="303062A0" w14:textId="77777777" w:rsidR="006E3247" w:rsidRPr="003F4788" w:rsidRDefault="006E3247" w:rsidP="00E066BE">
                                  <w:pPr>
                                    <w:spacing w:line="260" w:lineRule="exact"/>
                                    <w:jc w:val="right"/>
                                    <w:rPr>
                                      <w:rFonts w:ascii="標楷體" w:eastAsia="標楷體" w:hAnsi="標楷體"/>
                                      <w:szCs w:val="20"/>
                                    </w:rPr>
                                  </w:pPr>
                                </w:p>
                              </w:tc>
                              <w:tc>
                                <w:tcPr>
                                  <w:tcW w:w="777" w:type="dxa"/>
                                  <w:tcBorders>
                                    <w:top w:val="nil"/>
                                    <w:left w:val="single" w:sz="4" w:space="0" w:color="auto"/>
                                    <w:bottom w:val="single" w:sz="4" w:space="0" w:color="auto"/>
                                    <w:right w:val="single" w:sz="4" w:space="0" w:color="auto"/>
                                  </w:tcBorders>
                                  <w:vAlign w:val="center"/>
                                </w:tcPr>
                                <w:p w14:paraId="4B447216" w14:textId="77777777" w:rsidR="006E3247" w:rsidRPr="003F4788" w:rsidRDefault="006E3247" w:rsidP="00E066BE">
                                  <w:pPr>
                                    <w:spacing w:line="260" w:lineRule="exact"/>
                                    <w:jc w:val="center"/>
                                    <w:rPr>
                                      <w:rFonts w:ascii="標楷體" w:eastAsia="標楷體" w:hAnsi="標楷體"/>
                                      <w:szCs w:val="20"/>
                                    </w:rPr>
                                  </w:pPr>
                                  <w:r>
                                    <w:rPr>
                                      <w:rFonts w:ascii="標楷體" w:eastAsia="標楷體" w:hAnsi="標楷體" w:hint="eastAsia"/>
                                      <w:szCs w:val="20"/>
                                    </w:rPr>
                                    <w:t>（A）</w:t>
                                  </w:r>
                                </w:p>
                              </w:tc>
                              <w:tc>
                                <w:tcPr>
                                  <w:tcW w:w="778" w:type="dxa"/>
                                  <w:tcBorders>
                                    <w:left w:val="single" w:sz="4" w:space="0" w:color="auto"/>
                                    <w:right w:val="single" w:sz="4" w:space="0" w:color="auto"/>
                                  </w:tcBorders>
                                  <w:vAlign w:val="center"/>
                                </w:tcPr>
                                <w:p w14:paraId="1BD9874B" w14:textId="77777777" w:rsidR="006E3247" w:rsidRPr="003F4788" w:rsidRDefault="006E3247" w:rsidP="00E066BE">
                                  <w:pPr>
                                    <w:spacing w:line="260" w:lineRule="exact"/>
                                    <w:jc w:val="center"/>
                                    <w:rPr>
                                      <w:rFonts w:ascii="標楷體" w:eastAsia="標楷體" w:hAnsi="標楷體"/>
                                      <w:szCs w:val="20"/>
                                    </w:rPr>
                                  </w:pPr>
                                  <w:r>
                                    <w:rPr>
                                      <w:rFonts w:ascii="標楷體" w:eastAsia="標楷體" w:hAnsi="標楷體" w:hint="eastAsia"/>
                                      <w:szCs w:val="20"/>
                                    </w:rPr>
                                    <w:t>占</w:t>
                                  </w:r>
                                  <w:r w:rsidRPr="003F4788">
                                    <w:rPr>
                                      <w:rFonts w:ascii="標楷體" w:eastAsia="標楷體" w:hAnsi="標楷體" w:hint="eastAsia"/>
                                      <w:szCs w:val="20"/>
                                    </w:rPr>
                                    <w:t>比</w:t>
                                  </w:r>
                                </w:p>
                              </w:tc>
                              <w:tc>
                                <w:tcPr>
                                  <w:tcW w:w="854" w:type="dxa"/>
                                  <w:tcBorders>
                                    <w:top w:val="nil"/>
                                    <w:left w:val="single" w:sz="4" w:space="0" w:color="auto"/>
                                    <w:bottom w:val="single" w:sz="4" w:space="0" w:color="auto"/>
                                    <w:right w:val="single" w:sz="4" w:space="0" w:color="auto"/>
                                  </w:tcBorders>
                                  <w:vAlign w:val="center"/>
                                </w:tcPr>
                                <w:p w14:paraId="0327FECC" w14:textId="77777777" w:rsidR="006E3247" w:rsidRPr="003F4788" w:rsidRDefault="006E3247" w:rsidP="00E066BE">
                                  <w:pPr>
                                    <w:spacing w:line="260" w:lineRule="exact"/>
                                    <w:jc w:val="center"/>
                                    <w:rPr>
                                      <w:rFonts w:ascii="標楷體" w:eastAsia="標楷體" w:hAnsi="標楷體"/>
                                      <w:szCs w:val="20"/>
                                    </w:rPr>
                                  </w:pPr>
                                  <w:r>
                                    <w:rPr>
                                      <w:rFonts w:ascii="標楷體" w:eastAsia="標楷體" w:hAnsi="標楷體" w:hint="eastAsia"/>
                                      <w:szCs w:val="20"/>
                                    </w:rPr>
                                    <w:t>（B）</w:t>
                                  </w:r>
                                </w:p>
                              </w:tc>
                              <w:tc>
                                <w:tcPr>
                                  <w:tcW w:w="854" w:type="dxa"/>
                                  <w:tcBorders>
                                    <w:left w:val="single" w:sz="4" w:space="0" w:color="auto"/>
                                  </w:tcBorders>
                                  <w:vAlign w:val="center"/>
                                </w:tcPr>
                                <w:p w14:paraId="30669494" w14:textId="77777777" w:rsidR="006E3247" w:rsidRPr="003F4788" w:rsidRDefault="006E3247" w:rsidP="00E066BE">
                                  <w:pPr>
                                    <w:spacing w:line="260" w:lineRule="exact"/>
                                    <w:jc w:val="center"/>
                                    <w:rPr>
                                      <w:rFonts w:ascii="標楷體" w:eastAsia="標楷體" w:hAnsi="標楷體"/>
                                      <w:szCs w:val="20"/>
                                    </w:rPr>
                                  </w:pPr>
                                  <w:r>
                                    <w:rPr>
                                      <w:rFonts w:ascii="標楷體" w:eastAsia="標楷體" w:hAnsi="標楷體" w:hint="eastAsia"/>
                                      <w:szCs w:val="20"/>
                                    </w:rPr>
                                    <w:t>占</w:t>
                                  </w:r>
                                  <w:r w:rsidRPr="003F4788">
                                    <w:rPr>
                                      <w:rFonts w:ascii="標楷體" w:eastAsia="標楷體" w:hAnsi="標楷體" w:hint="eastAsia"/>
                                      <w:szCs w:val="20"/>
                                    </w:rPr>
                                    <w:t>比</w:t>
                                  </w:r>
                                </w:p>
                              </w:tc>
                            </w:tr>
                            <w:tr w:rsidR="006E3247" w:rsidRPr="00633C39" w14:paraId="1AE344EC" w14:textId="77777777" w:rsidTr="00EE2A0A">
                              <w:trPr>
                                <w:trHeight w:hRule="exact" w:val="284"/>
                                <w:jc w:val="center"/>
                              </w:trPr>
                              <w:tc>
                                <w:tcPr>
                                  <w:tcW w:w="2373" w:type="dxa"/>
                                  <w:gridSpan w:val="2"/>
                                  <w:vAlign w:val="center"/>
                                </w:tcPr>
                                <w:p w14:paraId="4F519D87" w14:textId="77777777" w:rsidR="006E3247" w:rsidRPr="003F4788" w:rsidRDefault="006E3247" w:rsidP="00E066BE">
                                  <w:pPr>
                                    <w:spacing w:line="240" w:lineRule="exact"/>
                                    <w:jc w:val="center"/>
                                    <w:rPr>
                                      <w:rFonts w:ascii="標楷體" w:eastAsia="標楷體" w:hAnsi="標楷體"/>
                                      <w:b/>
                                      <w:szCs w:val="20"/>
                                    </w:rPr>
                                  </w:pPr>
                                  <w:r w:rsidRPr="003F4788">
                                    <w:rPr>
                                      <w:rFonts w:ascii="標楷體" w:eastAsia="標楷體" w:hAnsi="標楷體" w:hint="eastAsia"/>
                                      <w:b/>
                                      <w:szCs w:val="20"/>
                                    </w:rPr>
                                    <w:t>合   計</w:t>
                                  </w:r>
                                </w:p>
                              </w:tc>
                              <w:tc>
                                <w:tcPr>
                                  <w:tcW w:w="870" w:type="dxa"/>
                                  <w:vAlign w:val="center"/>
                                </w:tcPr>
                                <w:p w14:paraId="0915362A" w14:textId="77777777" w:rsidR="006E3247" w:rsidRPr="003F4788" w:rsidRDefault="006E3247" w:rsidP="00E066BE">
                                  <w:pPr>
                                    <w:spacing w:line="260" w:lineRule="exact"/>
                                    <w:jc w:val="right"/>
                                    <w:rPr>
                                      <w:rFonts w:ascii="標楷體" w:eastAsia="標楷體" w:hAnsi="標楷體"/>
                                      <w:b/>
                                      <w:szCs w:val="20"/>
                                    </w:rPr>
                                  </w:pPr>
                                  <w:r w:rsidRPr="003F4788">
                                    <w:rPr>
                                      <w:rFonts w:ascii="標楷體" w:eastAsia="標楷體" w:hAnsi="標楷體" w:hint="eastAsia"/>
                                      <w:b/>
                                      <w:szCs w:val="20"/>
                                    </w:rPr>
                                    <w:t>2,004</w:t>
                                  </w:r>
                                </w:p>
                              </w:tc>
                              <w:tc>
                                <w:tcPr>
                                  <w:tcW w:w="777" w:type="dxa"/>
                                  <w:tcBorders>
                                    <w:top w:val="single" w:sz="4" w:space="0" w:color="auto"/>
                                  </w:tcBorders>
                                  <w:vAlign w:val="center"/>
                                </w:tcPr>
                                <w:p w14:paraId="0DCB8EE0" w14:textId="77777777" w:rsidR="006E3247" w:rsidRPr="003F4788" w:rsidRDefault="006E3247" w:rsidP="00E066BE">
                                  <w:pPr>
                                    <w:spacing w:line="260" w:lineRule="exact"/>
                                    <w:jc w:val="right"/>
                                    <w:rPr>
                                      <w:rFonts w:ascii="標楷體" w:eastAsia="標楷體" w:hAnsi="標楷體"/>
                                      <w:b/>
                                      <w:szCs w:val="20"/>
                                    </w:rPr>
                                  </w:pPr>
                                  <w:r w:rsidRPr="003F4788">
                                    <w:rPr>
                                      <w:rFonts w:ascii="標楷體" w:eastAsia="標楷體" w:hAnsi="標楷體" w:hint="eastAsia"/>
                                      <w:b/>
                                      <w:szCs w:val="20"/>
                                    </w:rPr>
                                    <w:t>148</w:t>
                                  </w:r>
                                </w:p>
                              </w:tc>
                              <w:tc>
                                <w:tcPr>
                                  <w:tcW w:w="778" w:type="dxa"/>
                                  <w:tcBorders>
                                    <w:top w:val="single" w:sz="4" w:space="0" w:color="auto"/>
                                  </w:tcBorders>
                                  <w:vAlign w:val="center"/>
                                </w:tcPr>
                                <w:p w14:paraId="5534E1E5" w14:textId="77777777" w:rsidR="006E3247" w:rsidRPr="003F4788" w:rsidRDefault="006E3247" w:rsidP="00E066BE">
                                  <w:pPr>
                                    <w:spacing w:line="260" w:lineRule="exact"/>
                                    <w:jc w:val="right"/>
                                    <w:rPr>
                                      <w:rFonts w:ascii="標楷體" w:eastAsia="標楷體" w:hAnsi="標楷體"/>
                                      <w:b/>
                                      <w:szCs w:val="20"/>
                                    </w:rPr>
                                  </w:pPr>
                                  <w:r w:rsidRPr="003F4788">
                                    <w:rPr>
                                      <w:rFonts w:ascii="標楷體" w:eastAsia="標楷體" w:hAnsi="標楷體" w:hint="eastAsia"/>
                                      <w:b/>
                                      <w:szCs w:val="20"/>
                                    </w:rPr>
                                    <w:t>7.39</w:t>
                                  </w:r>
                                </w:p>
                              </w:tc>
                              <w:tc>
                                <w:tcPr>
                                  <w:tcW w:w="854" w:type="dxa"/>
                                  <w:tcBorders>
                                    <w:top w:val="single" w:sz="4" w:space="0" w:color="auto"/>
                                  </w:tcBorders>
                                  <w:vAlign w:val="center"/>
                                </w:tcPr>
                                <w:p w14:paraId="68CAE2B5" w14:textId="77777777" w:rsidR="006E3247" w:rsidRPr="003F4788" w:rsidRDefault="006E3247" w:rsidP="00E066BE">
                                  <w:pPr>
                                    <w:spacing w:line="260" w:lineRule="exact"/>
                                    <w:jc w:val="right"/>
                                    <w:rPr>
                                      <w:rFonts w:ascii="標楷體" w:eastAsia="標楷體" w:hAnsi="標楷體"/>
                                      <w:b/>
                                      <w:szCs w:val="20"/>
                                    </w:rPr>
                                  </w:pPr>
                                  <w:r w:rsidRPr="003F4788">
                                    <w:rPr>
                                      <w:rFonts w:ascii="標楷體" w:eastAsia="標楷體" w:hAnsi="標楷體" w:hint="eastAsia"/>
                                      <w:b/>
                                      <w:szCs w:val="20"/>
                                    </w:rPr>
                                    <w:t>1,856</w:t>
                                  </w:r>
                                </w:p>
                              </w:tc>
                              <w:tc>
                                <w:tcPr>
                                  <w:tcW w:w="854" w:type="dxa"/>
                                  <w:vAlign w:val="center"/>
                                </w:tcPr>
                                <w:p w14:paraId="4A6835C3" w14:textId="77777777" w:rsidR="006E3247" w:rsidRPr="003F4788" w:rsidRDefault="006E3247" w:rsidP="00E066BE">
                                  <w:pPr>
                                    <w:spacing w:line="260" w:lineRule="exact"/>
                                    <w:jc w:val="right"/>
                                    <w:rPr>
                                      <w:rFonts w:ascii="標楷體" w:eastAsia="標楷體" w:hAnsi="標楷體"/>
                                      <w:b/>
                                      <w:szCs w:val="20"/>
                                    </w:rPr>
                                  </w:pPr>
                                  <w:r w:rsidRPr="003F4788">
                                    <w:rPr>
                                      <w:rFonts w:ascii="標楷體" w:eastAsia="標楷體" w:hAnsi="標楷體" w:hint="eastAsia"/>
                                      <w:b/>
                                      <w:szCs w:val="20"/>
                                    </w:rPr>
                                    <w:t>92.61</w:t>
                                  </w:r>
                                </w:p>
                              </w:tc>
                            </w:tr>
                            <w:tr w:rsidR="006E3247" w:rsidRPr="00633C39" w14:paraId="0F9E5EAF" w14:textId="77777777" w:rsidTr="00EE2A0A">
                              <w:trPr>
                                <w:trHeight w:hRule="exact" w:val="284"/>
                                <w:jc w:val="center"/>
                              </w:trPr>
                              <w:tc>
                                <w:tcPr>
                                  <w:tcW w:w="840" w:type="dxa"/>
                                  <w:vMerge w:val="restart"/>
                                  <w:vAlign w:val="center"/>
                                </w:tcPr>
                                <w:p w14:paraId="1BD7C55D" w14:textId="77777777" w:rsidR="006E3247" w:rsidRPr="003F4788" w:rsidRDefault="006E3247" w:rsidP="00E066BE">
                                  <w:pPr>
                                    <w:spacing w:beforeLines="15" w:before="54" w:afterLines="15" w:after="54" w:line="260" w:lineRule="exact"/>
                                    <w:jc w:val="both"/>
                                    <w:rPr>
                                      <w:rFonts w:ascii="標楷體" w:eastAsia="標楷體" w:hAnsi="標楷體"/>
                                      <w:szCs w:val="20"/>
                                    </w:rPr>
                                  </w:pPr>
                                  <w:r w:rsidRPr="003F4788">
                                    <w:rPr>
                                      <w:rFonts w:ascii="標楷體" w:eastAsia="標楷體" w:hAnsi="標楷體" w:hint="eastAsia"/>
                                      <w:szCs w:val="20"/>
                                    </w:rPr>
                                    <w:t>維護中</w:t>
                                  </w:r>
                                </w:p>
                              </w:tc>
                              <w:tc>
                                <w:tcPr>
                                  <w:tcW w:w="1533" w:type="dxa"/>
                                  <w:vAlign w:val="center"/>
                                </w:tcPr>
                                <w:p w14:paraId="3FBB3A08" w14:textId="77777777" w:rsidR="006E3247" w:rsidRPr="003F4788" w:rsidRDefault="006E3247" w:rsidP="00E066BE">
                                  <w:pPr>
                                    <w:spacing w:line="240" w:lineRule="exact"/>
                                    <w:jc w:val="both"/>
                                    <w:rPr>
                                      <w:rFonts w:ascii="標楷體" w:eastAsia="標楷體" w:hAnsi="標楷體"/>
                                      <w:szCs w:val="20"/>
                                    </w:rPr>
                                  </w:pPr>
                                  <w:r w:rsidRPr="003F4788">
                                    <w:rPr>
                                      <w:rFonts w:ascii="標楷體" w:eastAsia="標楷體" w:hAnsi="標楷體" w:hint="eastAsia"/>
                                      <w:szCs w:val="20"/>
                                    </w:rPr>
                                    <w:t>小計</w:t>
                                  </w:r>
                                </w:p>
                              </w:tc>
                              <w:tc>
                                <w:tcPr>
                                  <w:tcW w:w="870" w:type="dxa"/>
                                  <w:vAlign w:val="center"/>
                                </w:tcPr>
                                <w:p w14:paraId="0CAE160F"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552</w:t>
                                  </w:r>
                                </w:p>
                              </w:tc>
                              <w:tc>
                                <w:tcPr>
                                  <w:tcW w:w="777" w:type="dxa"/>
                                  <w:vAlign w:val="center"/>
                                </w:tcPr>
                                <w:p w14:paraId="0D90E610"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84</w:t>
                                  </w:r>
                                </w:p>
                              </w:tc>
                              <w:tc>
                                <w:tcPr>
                                  <w:tcW w:w="778" w:type="dxa"/>
                                  <w:vAlign w:val="center"/>
                                </w:tcPr>
                                <w:p w14:paraId="0AD6B886"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15.22</w:t>
                                  </w:r>
                                </w:p>
                              </w:tc>
                              <w:tc>
                                <w:tcPr>
                                  <w:tcW w:w="854" w:type="dxa"/>
                                  <w:vAlign w:val="center"/>
                                </w:tcPr>
                                <w:p w14:paraId="6A71B5CF"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468</w:t>
                                  </w:r>
                                </w:p>
                              </w:tc>
                              <w:tc>
                                <w:tcPr>
                                  <w:tcW w:w="854" w:type="dxa"/>
                                  <w:vAlign w:val="center"/>
                                </w:tcPr>
                                <w:p w14:paraId="2758AAD4"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84.78</w:t>
                                  </w:r>
                                </w:p>
                              </w:tc>
                            </w:tr>
                            <w:tr w:rsidR="006E3247" w:rsidRPr="00633C39" w14:paraId="50FB6E04" w14:textId="77777777" w:rsidTr="00EE2A0A">
                              <w:trPr>
                                <w:trHeight w:hRule="exact" w:val="284"/>
                                <w:jc w:val="center"/>
                              </w:trPr>
                              <w:tc>
                                <w:tcPr>
                                  <w:tcW w:w="840" w:type="dxa"/>
                                  <w:vMerge/>
                                </w:tcPr>
                                <w:p w14:paraId="49A326FB" w14:textId="77777777" w:rsidR="006E3247" w:rsidRPr="003F4788" w:rsidRDefault="006E3247" w:rsidP="00E066BE">
                                  <w:pPr>
                                    <w:spacing w:beforeLines="15" w:before="54" w:afterLines="15" w:after="54" w:line="260" w:lineRule="exact"/>
                                    <w:jc w:val="both"/>
                                    <w:rPr>
                                      <w:rFonts w:ascii="標楷體" w:eastAsia="標楷體" w:hAnsi="標楷體"/>
                                      <w:szCs w:val="20"/>
                                    </w:rPr>
                                  </w:pPr>
                                </w:p>
                              </w:tc>
                              <w:tc>
                                <w:tcPr>
                                  <w:tcW w:w="1533" w:type="dxa"/>
                                  <w:vAlign w:val="center"/>
                                </w:tcPr>
                                <w:p w14:paraId="131B48FF" w14:textId="77777777" w:rsidR="006E3247" w:rsidRPr="003F4788" w:rsidRDefault="006E3247" w:rsidP="00E066BE">
                                  <w:pPr>
                                    <w:spacing w:line="240" w:lineRule="exact"/>
                                    <w:jc w:val="both"/>
                                    <w:rPr>
                                      <w:rFonts w:ascii="標楷體" w:eastAsia="標楷體" w:hAnsi="標楷體"/>
                                      <w:szCs w:val="20"/>
                                    </w:rPr>
                                  </w:pPr>
                                  <w:r w:rsidRPr="003F4788">
                                    <w:rPr>
                                      <w:rFonts w:ascii="標楷體" w:eastAsia="標楷體" w:hAnsi="標楷體" w:hint="eastAsia"/>
                                      <w:szCs w:val="20"/>
                                    </w:rPr>
                                    <w:t>取得未滿2年</w:t>
                                  </w:r>
                                </w:p>
                              </w:tc>
                              <w:tc>
                                <w:tcPr>
                                  <w:tcW w:w="870" w:type="dxa"/>
                                  <w:vAlign w:val="center"/>
                                </w:tcPr>
                                <w:p w14:paraId="18CC2200"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82</w:t>
                                  </w:r>
                                </w:p>
                              </w:tc>
                              <w:tc>
                                <w:tcPr>
                                  <w:tcW w:w="777" w:type="dxa"/>
                                  <w:vAlign w:val="center"/>
                                </w:tcPr>
                                <w:p w14:paraId="6A4118CA"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6</w:t>
                                  </w:r>
                                </w:p>
                              </w:tc>
                              <w:tc>
                                <w:tcPr>
                                  <w:tcW w:w="778" w:type="dxa"/>
                                  <w:vAlign w:val="center"/>
                                </w:tcPr>
                                <w:p w14:paraId="5E60DF76"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7.32</w:t>
                                  </w:r>
                                </w:p>
                              </w:tc>
                              <w:tc>
                                <w:tcPr>
                                  <w:tcW w:w="854" w:type="dxa"/>
                                  <w:vAlign w:val="center"/>
                                </w:tcPr>
                                <w:p w14:paraId="4569A927"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76</w:t>
                                  </w:r>
                                </w:p>
                              </w:tc>
                              <w:tc>
                                <w:tcPr>
                                  <w:tcW w:w="854" w:type="dxa"/>
                                  <w:vAlign w:val="center"/>
                                </w:tcPr>
                                <w:p w14:paraId="018B1D9B"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92.68</w:t>
                                  </w:r>
                                </w:p>
                              </w:tc>
                            </w:tr>
                            <w:tr w:rsidR="006E3247" w:rsidRPr="00633C39" w14:paraId="183CE220" w14:textId="77777777" w:rsidTr="00EE2A0A">
                              <w:trPr>
                                <w:trHeight w:hRule="exact" w:val="284"/>
                                <w:jc w:val="center"/>
                              </w:trPr>
                              <w:tc>
                                <w:tcPr>
                                  <w:tcW w:w="840" w:type="dxa"/>
                                  <w:vMerge/>
                                </w:tcPr>
                                <w:p w14:paraId="58B87DD3" w14:textId="77777777" w:rsidR="006E3247" w:rsidRPr="003F4788" w:rsidRDefault="006E3247" w:rsidP="00E066BE">
                                  <w:pPr>
                                    <w:spacing w:beforeLines="15" w:before="54" w:afterLines="15" w:after="54" w:line="260" w:lineRule="exact"/>
                                    <w:jc w:val="both"/>
                                    <w:rPr>
                                      <w:rFonts w:ascii="標楷體" w:eastAsia="標楷體" w:hAnsi="標楷體"/>
                                      <w:szCs w:val="20"/>
                                    </w:rPr>
                                  </w:pPr>
                                </w:p>
                              </w:tc>
                              <w:tc>
                                <w:tcPr>
                                  <w:tcW w:w="1533" w:type="dxa"/>
                                  <w:vAlign w:val="center"/>
                                </w:tcPr>
                                <w:p w14:paraId="38BFDBF3" w14:textId="77777777" w:rsidR="006E3247" w:rsidRPr="003F4788" w:rsidRDefault="006E3247" w:rsidP="00E066BE">
                                  <w:pPr>
                                    <w:spacing w:line="240" w:lineRule="exact"/>
                                    <w:jc w:val="both"/>
                                    <w:rPr>
                                      <w:rFonts w:ascii="標楷體" w:eastAsia="標楷體" w:hAnsi="標楷體"/>
                                      <w:szCs w:val="20"/>
                                    </w:rPr>
                                  </w:pPr>
                                  <w:r w:rsidRPr="003F4788">
                                    <w:rPr>
                                      <w:rFonts w:ascii="標楷體" w:eastAsia="標楷體" w:hAnsi="標楷體" w:hint="eastAsia"/>
                                      <w:szCs w:val="20"/>
                                    </w:rPr>
                                    <w:t>取得2年以上</w:t>
                                  </w:r>
                                </w:p>
                              </w:tc>
                              <w:tc>
                                <w:tcPr>
                                  <w:tcW w:w="870" w:type="dxa"/>
                                  <w:vAlign w:val="center"/>
                                </w:tcPr>
                                <w:p w14:paraId="3365BA04"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470</w:t>
                                  </w:r>
                                </w:p>
                              </w:tc>
                              <w:tc>
                                <w:tcPr>
                                  <w:tcW w:w="777" w:type="dxa"/>
                                  <w:vAlign w:val="center"/>
                                </w:tcPr>
                                <w:p w14:paraId="609E02E5"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78</w:t>
                                  </w:r>
                                </w:p>
                              </w:tc>
                              <w:tc>
                                <w:tcPr>
                                  <w:tcW w:w="778" w:type="dxa"/>
                                  <w:vAlign w:val="center"/>
                                </w:tcPr>
                                <w:p w14:paraId="28E1E40F"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16.60</w:t>
                                  </w:r>
                                </w:p>
                              </w:tc>
                              <w:tc>
                                <w:tcPr>
                                  <w:tcW w:w="854" w:type="dxa"/>
                                  <w:vAlign w:val="center"/>
                                </w:tcPr>
                                <w:p w14:paraId="7CF6D742"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392</w:t>
                                  </w:r>
                                </w:p>
                              </w:tc>
                              <w:tc>
                                <w:tcPr>
                                  <w:tcW w:w="854" w:type="dxa"/>
                                  <w:vAlign w:val="center"/>
                                </w:tcPr>
                                <w:p w14:paraId="24ACE794"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83.40</w:t>
                                  </w:r>
                                </w:p>
                              </w:tc>
                            </w:tr>
                            <w:tr w:rsidR="006E3247" w:rsidRPr="00633C39" w14:paraId="4B762568" w14:textId="77777777" w:rsidTr="00EE2A0A">
                              <w:trPr>
                                <w:trHeight w:hRule="exact" w:val="284"/>
                                <w:jc w:val="center"/>
                              </w:trPr>
                              <w:tc>
                                <w:tcPr>
                                  <w:tcW w:w="2373" w:type="dxa"/>
                                  <w:gridSpan w:val="2"/>
                                  <w:vAlign w:val="center"/>
                                </w:tcPr>
                                <w:p w14:paraId="72BB926E" w14:textId="77777777" w:rsidR="006E3247" w:rsidRPr="003F4788" w:rsidRDefault="006E3247" w:rsidP="00E066BE">
                                  <w:pPr>
                                    <w:spacing w:line="240" w:lineRule="exact"/>
                                    <w:jc w:val="both"/>
                                    <w:rPr>
                                      <w:rFonts w:ascii="標楷體" w:eastAsia="標楷體" w:hAnsi="標楷體"/>
                                      <w:szCs w:val="20"/>
                                    </w:rPr>
                                  </w:pPr>
                                  <w:r w:rsidRPr="003F4788">
                                    <w:rPr>
                                      <w:rFonts w:ascii="標楷體" w:eastAsia="標楷體" w:hAnsi="標楷體" w:hint="eastAsia"/>
                                      <w:szCs w:val="20"/>
                                    </w:rPr>
                                    <w:t>專利讓與</w:t>
                                  </w:r>
                                </w:p>
                              </w:tc>
                              <w:tc>
                                <w:tcPr>
                                  <w:tcW w:w="870" w:type="dxa"/>
                                  <w:vAlign w:val="center"/>
                                </w:tcPr>
                                <w:p w14:paraId="20ED77A1"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10</w:t>
                                  </w:r>
                                </w:p>
                              </w:tc>
                              <w:tc>
                                <w:tcPr>
                                  <w:tcW w:w="777" w:type="dxa"/>
                                  <w:vAlign w:val="center"/>
                                </w:tcPr>
                                <w:p w14:paraId="51132418"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8</w:t>
                                  </w:r>
                                </w:p>
                              </w:tc>
                              <w:tc>
                                <w:tcPr>
                                  <w:tcW w:w="778" w:type="dxa"/>
                                  <w:vAlign w:val="center"/>
                                </w:tcPr>
                                <w:p w14:paraId="665C86EE"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80.00</w:t>
                                  </w:r>
                                </w:p>
                              </w:tc>
                              <w:tc>
                                <w:tcPr>
                                  <w:tcW w:w="854" w:type="dxa"/>
                                  <w:vAlign w:val="center"/>
                                </w:tcPr>
                                <w:p w14:paraId="06B14CFA"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2</w:t>
                                  </w:r>
                                </w:p>
                              </w:tc>
                              <w:tc>
                                <w:tcPr>
                                  <w:tcW w:w="854" w:type="dxa"/>
                                  <w:vAlign w:val="center"/>
                                </w:tcPr>
                                <w:p w14:paraId="5AE2D79A"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20.00</w:t>
                                  </w:r>
                                </w:p>
                              </w:tc>
                            </w:tr>
                            <w:tr w:rsidR="006E3247" w:rsidRPr="00633C39" w14:paraId="3A32A97A" w14:textId="77777777" w:rsidTr="00EE2A0A">
                              <w:trPr>
                                <w:trHeight w:hRule="exact" w:val="567"/>
                                <w:jc w:val="center"/>
                              </w:trPr>
                              <w:tc>
                                <w:tcPr>
                                  <w:tcW w:w="2373" w:type="dxa"/>
                                  <w:gridSpan w:val="2"/>
                                  <w:tcBorders>
                                    <w:bottom w:val="single" w:sz="4" w:space="0" w:color="auto"/>
                                  </w:tcBorders>
                                  <w:vAlign w:val="center"/>
                                </w:tcPr>
                                <w:p w14:paraId="0E85E74B" w14:textId="77777777" w:rsidR="006E3247" w:rsidRPr="003F4788" w:rsidRDefault="006E3247" w:rsidP="00E066BE">
                                  <w:pPr>
                                    <w:spacing w:line="240" w:lineRule="exact"/>
                                    <w:jc w:val="both"/>
                                    <w:rPr>
                                      <w:rFonts w:ascii="標楷體" w:eastAsia="標楷體" w:hAnsi="標楷體"/>
                                      <w:szCs w:val="20"/>
                                    </w:rPr>
                                  </w:pPr>
                                  <w:r w:rsidRPr="003F4788">
                                    <w:rPr>
                                      <w:rFonts w:ascii="標楷體" w:eastAsia="標楷體" w:hAnsi="標楷體" w:hint="eastAsia"/>
                                      <w:szCs w:val="20"/>
                                    </w:rPr>
                                    <w:t>已終止維護</w:t>
                                  </w:r>
                                </w:p>
                                <w:p w14:paraId="4206D9EC" w14:textId="77777777" w:rsidR="006E3247" w:rsidRPr="003F4788" w:rsidRDefault="006E3247" w:rsidP="00E066BE">
                                  <w:pPr>
                                    <w:spacing w:line="240" w:lineRule="exact"/>
                                    <w:jc w:val="both"/>
                                    <w:rPr>
                                      <w:rFonts w:ascii="標楷體" w:eastAsia="標楷體" w:hAnsi="標楷體"/>
                                      <w:szCs w:val="20"/>
                                    </w:rPr>
                                  </w:pPr>
                                  <w:r w:rsidRPr="003F4788">
                                    <w:rPr>
                                      <w:rFonts w:ascii="標楷體" w:eastAsia="標楷體" w:hAnsi="標楷體" w:hint="eastAsia"/>
                                      <w:szCs w:val="20"/>
                                    </w:rPr>
                                    <w:t>(</w:t>
                                  </w:r>
                                  <w:proofErr w:type="gramStart"/>
                                  <w:r w:rsidRPr="003F4788">
                                    <w:rPr>
                                      <w:rFonts w:ascii="標楷體" w:eastAsia="標楷體" w:hAnsi="標楷體" w:hint="eastAsia"/>
                                      <w:szCs w:val="20"/>
                                    </w:rPr>
                                    <w:t>含已屆</w:t>
                                  </w:r>
                                  <w:proofErr w:type="gramEnd"/>
                                  <w:r w:rsidRPr="003F4788">
                                    <w:rPr>
                                      <w:rFonts w:ascii="標楷體" w:eastAsia="標楷體" w:hAnsi="標楷體" w:hint="eastAsia"/>
                                      <w:szCs w:val="20"/>
                                    </w:rPr>
                                    <w:t>專利保護期限者</w:t>
                                  </w:r>
                                  <w:proofErr w:type="gramStart"/>
                                  <w:r w:rsidRPr="003F4788">
                                    <w:rPr>
                                      <w:rFonts w:ascii="標楷體" w:eastAsia="標楷體" w:hAnsi="標楷體" w:hint="eastAsia"/>
                                      <w:szCs w:val="20"/>
                                    </w:rPr>
                                    <w:t>）</w:t>
                                  </w:r>
                                  <w:proofErr w:type="gramEnd"/>
                                </w:p>
                              </w:tc>
                              <w:tc>
                                <w:tcPr>
                                  <w:tcW w:w="870" w:type="dxa"/>
                                  <w:tcBorders>
                                    <w:bottom w:val="single" w:sz="4" w:space="0" w:color="auto"/>
                                  </w:tcBorders>
                                  <w:vAlign w:val="center"/>
                                </w:tcPr>
                                <w:p w14:paraId="1BE31CFC"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1,442</w:t>
                                  </w:r>
                                </w:p>
                              </w:tc>
                              <w:tc>
                                <w:tcPr>
                                  <w:tcW w:w="777" w:type="dxa"/>
                                  <w:tcBorders>
                                    <w:bottom w:val="single" w:sz="4" w:space="0" w:color="auto"/>
                                  </w:tcBorders>
                                  <w:vAlign w:val="center"/>
                                </w:tcPr>
                                <w:p w14:paraId="72DBB8C0"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56</w:t>
                                  </w:r>
                                </w:p>
                              </w:tc>
                              <w:tc>
                                <w:tcPr>
                                  <w:tcW w:w="778" w:type="dxa"/>
                                  <w:tcBorders>
                                    <w:bottom w:val="single" w:sz="4" w:space="0" w:color="auto"/>
                                  </w:tcBorders>
                                  <w:vAlign w:val="center"/>
                                </w:tcPr>
                                <w:p w14:paraId="724B8958"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3.88</w:t>
                                  </w:r>
                                </w:p>
                              </w:tc>
                              <w:tc>
                                <w:tcPr>
                                  <w:tcW w:w="854" w:type="dxa"/>
                                  <w:tcBorders>
                                    <w:bottom w:val="single" w:sz="4" w:space="0" w:color="auto"/>
                                  </w:tcBorders>
                                  <w:vAlign w:val="center"/>
                                </w:tcPr>
                                <w:p w14:paraId="56E0EEE0"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1,386</w:t>
                                  </w:r>
                                </w:p>
                              </w:tc>
                              <w:tc>
                                <w:tcPr>
                                  <w:tcW w:w="854" w:type="dxa"/>
                                  <w:tcBorders>
                                    <w:bottom w:val="single" w:sz="4" w:space="0" w:color="auto"/>
                                  </w:tcBorders>
                                  <w:vAlign w:val="center"/>
                                </w:tcPr>
                                <w:p w14:paraId="0E38F599"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96.12</w:t>
                                  </w:r>
                                </w:p>
                              </w:tc>
                            </w:tr>
                            <w:tr w:rsidR="006E3247" w:rsidRPr="003F4788" w14:paraId="42A6D0D4" w14:textId="77777777" w:rsidTr="00E9411B">
                              <w:trPr>
                                <w:jc w:val="center"/>
                              </w:trPr>
                              <w:tc>
                                <w:tcPr>
                                  <w:tcW w:w="6506" w:type="dxa"/>
                                  <w:gridSpan w:val="7"/>
                                  <w:tcBorders>
                                    <w:left w:val="nil"/>
                                    <w:bottom w:val="nil"/>
                                    <w:right w:val="nil"/>
                                  </w:tcBorders>
                                </w:tcPr>
                                <w:p w14:paraId="449C7E51" w14:textId="77777777" w:rsidR="006E3247" w:rsidRPr="003F4788" w:rsidRDefault="006E3247" w:rsidP="00E066BE">
                                  <w:pPr>
                                    <w:spacing w:line="240" w:lineRule="exact"/>
                                    <w:jc w:val="both"/>
                                    <w:rPr>
                                      <w:rFonts w:ascii="標楷體" w:eastAsia="標楷體" w:hAnsi="標楷體"/>
                                      <w:sz w:val="18"/>
                                      <w:szCs w:val="18"/>
                                    </w:rPr>
                                  </w:pPr>
                                  <w:r w:rsidRPr="003F4788">
                                    <w:rPr>
                                      <w:rFonts w:ascii="標楷體" w:eastAsia="標楷體" w:hAnsi="標楷體" w:cs="Tahoma" w:hint="eastAsia"/>
                                      <w:sz w:val="18"/>
                                      <w:szCs w:val="18"/>
                                    </w:rPr>
                                    <w:t>資</w:t>
                                  </w:r>
                                  <w:r w:rsidRPr="003F4788">
                                    <w:rPr>
                                      <w:rFonts w:ascii="標楷體" w:eastAsia="標楷體" w:hAnsi="標楷體" w:cs="Tahoma"/>
                                      <w:sz w:val="18"/>
                                      <w:szCs w:val="18"/>
                                    </w:rPr>
                                    <w:t>料來源：整理自</w:t>
                                  </w:r>
                                  <w:r w:rsidRPr="003F4788">
                                    <w:rPr>
                                      <w:rFonts w:ascii="標楷體" w:eastAsia="標楷體" w:hAnsi="標楷體" w:cs="Tahoma" w:hint="eastAsia"/>
                                      <w:sz w:val="18"/>
                                      <w:szCs w:val="18"/>
                                    </w:rPr>
                                    <w:t>國家原子能科技研究院</w:t>
                                  </w:r>
                                  <w:r w:rsidRPr="003F4788">
                                    <w:rPr>
                                      <w:rFonts w:ascii="標楷體" w:eastAsia="標楷體" w:hAnsi="標楷體" w:cs="Tahoma"/>
                                      <w:sz w:val="18"/>
                                      <w:szCs w:val="18"/>
                                    </w:rPr>
                                    <w:t>提供資料。</w:t>
                                  </w:r>
                                </w:p>
                              </w:tc>
                            </w:tr>
                          </w:tbl>
                          <w:p w14:paraId="14A621F8" w14:textId="77777777" w:rsidR="006E3247" w:rsidRPr="00E066BE" w:rsidRDefault="006E3247" w:rsidP="006E3247">
                            <w:pPr>
                              <w:spacing w:line="240" w:lineRule="exact"/>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1FCE0A1" id="_x0000_t202" coordsize="21600,21600" o:spt="202" path="m,l,21600r21600,l21600,xe">
                <v:stroke joinstyle="miter"/>
                <v:path gradientshapeok="t" o:connecttype="rect"/>
              </v:shapetype>
              <v:shape id="文字方塊 2" o:spid="_x0000_s1026" type="#_x0000_t202" style="position:absolute;left:0;text-align:left;margin-left:180.95pt;margin-top:100.1pt;width:327.6pt;height:187.5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" stroked="f">
                <v:textbox inset="0,0,0,0">
                  <w:txbxContent>
                    <w:tbl>
                      <w:tblPr>
                        <w:tblStyle w:val="a7"/>
                        <w:tblW w:w="0" w:type="auto"/>
                        <w:jc w:val="center"/>
                        <w:tblCellMar>
                          <w:left w:w="85" w:type="dxa"/>
                          <w:right w:w="85" w:type="dxa"/>
                        </w:tblCellMar>
                        <w:tblLook w:val="04A0" w:firstRow="1" w:lastRow="0" w:firstColumn="1" w:lastColumn="0" w:noHBand="0" w:noVBand="1"/>
                      </w:tblPr>
                      <w:tblGrid>
                        <w:gridCol w:w="840"/>
                        <w:gridCol w:w="1533"/>
                        <w:gridCol w:w="870"/>
                        <w:gridCol w:w="777"/>
                        <w:gridCol w:w="778"/>
                        <w:gridCol w:w="854"/>
                        <w:gridCol w:w="854"/>
                      </w:tblGrid>
                      <w:tr w:rsidR="006E3247" w:rsidRPr="003F4788" w14:paraId="0C3D2C55" w14:textId="77777777" w:rsidTr="00E9411B">
                        <w:trPr>
                          <w:jc w:val="center"/>
                        </w:trPr>
                        <w:tc>
                          <w:tcPr>
                            <w:tcW w:w="6506" w:type="dxa"/>
                            <w:gridSpan w:val="7"/>
                            <w:tcBorders>
                              <w:top w:val="nil"/>
                              <w:left w:val="nil"/>
                              <w:right w:val="nil"/>
                            </w:tcBorders>
                          </w:tcPr>
                          <w:p w14:paraId="471D2285" w14:textId="77777777" w:rsidR="006E3247" w:rsidRPr="00AC6931" w:rsidRDefault="006E3247" w:rsidP="00E066BE">
                            <w:pPr>
                              <w:spacing w:afterLines="20" w:after="72"/>
                              <w:ind w:left="650" w:hangingChars="280" w:hanging="650"/>
                              <w:jc w:val="both"/>
                              <w:rPr>
                                <w:rFonts w:ascii="標楷體" w:eastAsia="標楷體" w:hAnsi="標楷體"/>
                                <w:b/>
                                <w:bCs/>
                                <w:spacing w:val="-4"/>
                                <w:sz w:val="24"/>
                              </w:rPr>
                            </w:pPr>
                            <w:r w:rsidRPr="00AC6931">
                              <w:rPr>
                                <w:rFonts w:ascii="標楷體" w:eastAsia="標楷體" w:hAnsi="標楷體" w:hint="eastAsia"/>
                                <w:b/>
                                <w:bCs/>
                                <w:spacing w:val="-4"/>
                                <w:sz w:val="24"/>
                              </w:rPr>
                              <w:t>表1　113年底國家原子能科技研究院專利維護及技術移轉情形</w:t>
                            </w:r>
                          </w:p>
                          <w:p w14:paraId="43C23377" w14:textId="77777777" w:rsidR="006E3247" w:rsidRPr="003F4788" w:rsidRDefault="006E3247" w:rsidP="00EE2A0A">
                            <w:pPr>
                              <w:spacing w:line="240" w:lineRule="exact"/>
                              <w:ind w:rightChars="-30" w:right="-72"/>
                              <w:jc w:val="right"/>
                              <w:rPr>
                                <w:rFonts w:ascii="標楷體" w:eastAsia="標楷體" w:hAnsi="標楷體"/>
                                <w:bCs/>
                                <w:szCs w:val="20"/>
                              </w:rPr>
                            </w:pPr>
                            <w:r w:rsidRPr="003F4788">
                              <w:rPr>
                                <w:rFonts w:ascii="標楷體" w:eastAsia="標楷體" w:hAnsi="標楷體" w:hint="eastAsia"/>
                                <w:szCs w:val="20"/>
                              </w:rPr>
                              <w:t>單位：件</w:t>
                            </w:r>
                            <w:r w:rsidRPr="003F4788">
                              <w:rPr>
                                <w:rFonts w:ascii="新細明體" w:hAnsi="新細明體" w:hint="eastAsia"/>
                                <w:szCs w:val="20"/>
                              </w:rPr>
                              <w:t>、</w:t>
                            </w:r>
                            <w:r w:rsidRPr="003F4788">
                              <w:rPr>
                                <w:rFonts w:ascii="標楷體" w:eastAsia="標楷體" w:hAnsi="標楷體" w:hint="eastAsia"/>
                                <w:szCs w:val="20"/>
                              </w:rPr>
                              <w:t>％</w:t>
                            </w:r>
                          </w:p>
                        </w:tc>
                      </w:tr>
                      <w:tr w:rsidR="006E3247" w:rsidRPr="003F4788" w14:paraId="0BAF5AE2" w14:textId="77777777" w:rsidTr="00E9411B">
                        <w:trPr>
                          <w:jc w:val="center"/>
                        </w:trPr>
                        <w:tc>
                          <w:tcPr>
                            <w:tcW w:w="2373" w:type="dxa"/>
                            <w:gridSpan w:val="2"/>
                            <w:vMerge w:val="restart"/>
                            <w:tcBorders>
                              <w:tl2br w:val="single" w:sz="4" w:space="0" w:color="auto"/>
                            </w:tcBorders>
                          </w:tcPr>
                          <w:p w14:paraId="21DA7307" w14:textId="77777777" w:rsidR="006E3247" w:rsidRDefault="006E3247" w:rsidP="00E066BE">
                            <w:pPr>
                              <w:spacing w:line="240" w:lineRule="exact"/>
                              <w:jc w:val="right"/>
                              <w:rPr>
                                <w:rFonts w:ascii="標楷體" w:eastAsia="標楷體" w:hAnsi="標楷體"/>
                                <w:szCs w:val="20"/>
                              </w:rPr>
                            </w:pPr>
                            <w:r w:rsidRPr="003F4788">
                              <w:rPr>
                                <w:rFonts w:ascii="標楷體" w:eastAsia="標楷體" w:hAnsi="標楷體" w:hint="eastAsia"/>
                                <w:szCs w:val="20"/>
                              </w:rPr>
                              <w:t>專利</w:t>
                            </w:r>
                            <w:r>
                              <w:rPr>
                                <w:rFonts w:ascii="標楷體" w:eastAsia="標楷體" w:hAnsi="標楷體" w:hint="eastAsia"/>
                                <w:szCs w:val="20"/>
                              </w:rPr>
                              <w:t>件數</w:t>
                            </w:r>
                          </w:p>
                          <w:p w14:paraId="547B8538" w14:textId="77777777" w:rsidR="006E3247" w:rsidRDefault="006E3247" w:rsidP="00E066BE">
                            <w:pPr>
                              <w:spacing w:line="240" w:lineRule="exact"/>
                              <w:jc w:val="right"/>
                              <w:rPr>
                                <w:rFonts w:ascii="標楷體" w:eastAsia="標楷體" w:hAnsi="標楷體"/>
                                <w:szCs w:val="20"/>
                              </w:rPr>
                            </w:pPr>
                          </w:p>
                          <w:p w14:paraId="21B29F98" w14:textId="77777777" w:rsidR="006E3247" w:rsidRPr="003F4788" w:rsidRDefault="006E3247" w:rsidP="00E066BE">
                            <w:pPr>
                              <w:spacing w:line="240" w:lineRule="exact"/>
                              <w:rPr>
                                <w:rFonts w:ascii="標楷體" w:eastAsia="標楷體" w:hAnsi="標楷體"/>
                                <w:szCs w:val="20"/>
                              </w:rPr>
                            </w:pPr>
                            <w:r>
                              <w:rPr>
                                <w:rFonts w:ascii="標楷體" w:eastAsia="標楷體" w:hAnsi="標楷體" w:hint="eastAsia"/>
                                <w:szCs w:val="20"/>
                              </w:rPr>
                              <w:t>專利狀態</w:t>
                            </w:r>
                          </w:p>
                        </w:tc>
                        <w:tc>
                          <w:tcPr>
                            <w:tcW w:w="870" w:type="dxa"/>
                            <w:vMerge w:val="restart"/>
                            <w:tcBorders>
                              <w:right w:val="nil"/>
                            </w:tcBorders>
                            <w:vAlign w:val="center"/>
                          </w:tcPr>
                          <w:p w14:paraId="5CA1536C" w14:textId="77777777" w:rsidR="006E3247" w:rsidRDefault="006E3247" w:rsidP="00E066BE">
                            <w:pPr>
                              <w:spacing w:line="260" w:lineRule="exact"/>
                              <w:jc w:val="center"/>
                              <w:rPr>
                                <w:rFonts w:ascii="標楷體" w:eastAsia="標楷體" w:hAnsi="標楷體"/>
                                <w:szCs w:val="20"/>
                              </w:rPr>
                            </w:pPr>
                            <w:r>
                              <w:rPr>
                                <w:rFonts w:ascii="標楷體" w:eastAsia="標楷體" w:hAnsi="標楷體" w:hint="eastAsia"/>
                                <w:szCs w:val="20"/>
                              </w:rPr>
                              <w:t>合計</w:t>
                            </w:r>
                          </w:p>
                          <w:p w14:paraId="340A41D5" w14:textId="77777777" w:rsidR="006E3247" w:rsidRPr="003F4788" w:rsidRDefault="006E3247" w:rsidP="00E066BE">
                            <w:pPr>
                              <w:spacing w:line="260" w:lineRule="exact"/>
                              <w:jc w:val="center"/>
                              <w:rPr>
                                <w:rFonts w:ascii="標楷體" w:eastAsia="標楷體" w:hAnsi="標楷體"/>
                                <w:szCs w:val="20"/>
                              </w:rPr>
                            </w:pPr>
                            <w:r>
                              <w:rPr>
                                <w:rFonts w:ascii="標楷體" w:eastAsia="標楷體" w:hAnsi="標楷體" w:hint="eastAsia"/>
                                <w:szCs w:val="20"/>
                              </w:rPr>
                              <w:t>（A</w:t>
                            </w:r>
                            <w:r>
                              <w:rPr>
                                <w:rFonts w:ascii="標楷體" w:eastAsia="標楷體" w:hAnsi="標楷體"/>
                                <w:szCs w:val="20"/>
                              </w:rPr>
                              <w:t>+B</w:t>
                            </w:r>
                            <w:r>
                              <w:rPr>
                                <w:rFonts w:ascii="標楷體" w:eastAsia="標楷體" w:hAnsi="標楷體" w:hint="eastAsia"/>
                                <w:szCs w:val="20"/>
                              </w:rPr>
                              <w:t>）</w:t>
                            </w:r>
                          </w:p>
                        </w:tc>
                        <w:tc>
                          <w:tcPr>
                            <w:tcW w:w="3263" w:type="dxa"/>
                            <w:gridSpan w:val="4"/>
                            <w:tcBorders>
                              <w:left w:val="nil"/>
                            </w:tcBorders>
                          </w:tcPr>
                          <w:p w14:paraId="088C5BED" w14:textId="77777777" w:rsidR="006E3247" w:rsidRPr="003F4788" w:rsidRDefault="006E3247" w:rsidP="00E066BE">
                            <w:pPr>
                              <w:spacing w:line="260" w:lineRule="exact"/>
                              <w:jc w:val="center"/>
                              <w:rPr>
                                <w:rFonts w:ascii="標楷體" w:eastAsia="標楷體" w:hAnsi="標楷體"/>
                                <w:szCs w:val="20"/>
                              </w:rPr>
                            </w:pPr>
                          </w:p>
                        </w:tc>
                      </w:tr>
                      <w:tr w:rsidR="006E3247" w:rsidRPr="003F4788" w14:paraId="559F12BD" w14:textId="77777777" w:rsidTr="00E9411B">
                        <w:trPr>
                          <w:jc w:val="center"/>
                        </w:trPr>
                        <w:tc>
                          <w:tcPr>
                            <w:tcW w:w="2373" w:type="dxa"/>
                            <w:gridSpan w:val="2"/>
                            <w:vMerge/>
                            <w:tcBorders>
                              <w:tl2br w:val="single" w:sz="4" w:space="0" w:color="auto"/>
                            </w:tcBorders>
                            <w:vAlign w:val="center"/>
                          </w:tcPr>
                          <w:p w14:paraId="613E4406" w14:textId="77777777" w:rsidR="006E3247" w:rsidRPr="003F4788" w:rsidRDefault="006E3247" w:rsidP="00E066BE">
                            <w:pPr>
                              <w:spacing w:line="240" w:lineRule="exact"/>
                              <w:jc w:val="both"/>
                              <w:rPr>
                                <w:rFonts w:ascii="標楷體" w:eastAsia="標楷體" w:hAnsi="標楷體"/>
                                <w:szCs w:val="20"/>
                              </w:rPr>
                            </w:pPr>
                          </w:p>
                        </w:tc>
                        <w:tc>
                          <w:tcPr>
                            <w:tcW w:w="870" w:type="dxa"/>
                            <w:vMerge/>
                          </w:tcPr>
                          <w:p w14:paraId="2CC495AA" w14:textId="77777777" w:rsidR="006E3247" w:rsidRPr="003F4788" w:rsidRDefault="006E3247" w:rsidP="00E066BE">
                            <w:pPr>
                              <w:spacing w:line="260" w:lineRule="exact"/>
                              <w:jc w:val="both"/>
                              <w:rPr>
                                <w:rFonts w:ascii="標楷體" w:eastAsia="標楷體" w:hAnsi="標楷體"/>
                                <w:szCs w:val="20"/>
                              </w:rPr>
                            </w:pPr>
                          </w:p>
                        </w:tc>
                        <w:tc>
                          <w:tcPr>
                            <w:tcW w:w="1555" w:type="dxa"/>
                            <w:gridSpan w:val="2"/>
                            <w:tcBorders>
                              <w:bottom w:val="nil"/>
                            </w:tcBorders>
                            <w:vAlign w:val="center"/>
                          </w:tcPr>
                          <w:p w14:paraId="0CAE5B6D" w14:textId="77777777" w:rsidR="006E3247" w:rsidRPr="003F4788" w:rsidRDefault="006E3247" w:rsidP="00E066BE">
                            <w:pPr>
                              <w:spacing w:line="260" w:lineRule="exact"/>
                              <w:jc w:val="center"/>
                              <w:rPr>
                                <w:rFonts w:ascii="標楷體" w:eastAsia="標楷體" w:hAnsi="標楷體"/>
                                <w:spacing w:val="-4"/>
                                <w:szCs w:val="20"/>
                              </w:rPr>
                            </w:pPr>
                            <w:r w:rsidRPr="003F4788">
                              <w:rPr>
                                <w:rFonts w:ascii="標楷體" w:eastAsia="標楷體" w:hAnsi="標楷體" w:hint="eastAsia"/>
                                <w:spacing w:val="-4"/>
                                <w:szCs w:val="20"/>
                              </w:rPr>
                              <w:t>曾授權技術移轉</w:t>
                            </w:r>
                          </w:p>
                        </w:tc>
                        <w:tc>
                          <w:tcPr>
                            <w:tcW w:w="1708" w:type="dxa"/>
                            <w:gridSpan w:val="2"/>
                            <w:tcBorders>
                              <w:bottom w:val="nil"/>
                            </w:tcBorders>
                            <w:vAlign w:val="center"/>
                          </w:tcPr>
                          <w:p w14:paraId="17F60EB6" w14:textId="77777777" w:rsidR="006E3247" w:rsidRPr="003F4788" w:rsidRDefault="006E3247" w:rsidP="00E066BE">
                            <w:pPr>
                              <w:spacing w:line="260" w:lineRule="exact"/>
                              <w:jc w:val="center"/>
                              <w:rPr>
                                <w:rFonts w:ascii="標楷體" w:eastAsia="標楷體" w:hAnsi="標楷體"/>
                                <w:spacing w:val="-4"/>
                                <w:szCs w:val="20"/>
                              </w:rPr>
                            </w:pPr>
                            <w:r w:rsidRPr="003F4788">
                              <w:rPr>
                                <w:rFonts w:ascii="標楷體" w:eastAsia="標楷體" w:hAnsi="標楷體"/>
                                <w:spacing w:val="-4"/>
                                <w:szCs w:val="20"/>
                              </w:rPr>
                              <w:t>未</w:t>
                            </w:r>
                            <w:r w:rsidRPr="003F4788">
                              <w:rPr>
                                <w:rFonts w:ascii="標楷體" w:eastAsia="標楷體" w:hAnsi="標楷體" w:hint="eastAsia"/>
                                <w:spacing w:val="-4"/>
                                <w:szCs w:val="20"/>
                              </w:rPr>
                              <w:t>曾授權技術移轉</w:t>
                            </w:r>
                          </w:p>
                        </w:tc>
                      </w:tr>
                      <w:tr w:rsidR="006E3247" w:rsidRPr="00633C39" w14:paraId="6A5EBBA5" w14:textId="77777777" w:rsidTr="00E9411B">
                        <w:trPr>
                          <w:jc w:val="center"/>
                        </w:trPr>
                        <w:tc>
                          <w:tcPr>
                            <w:tcW w:w="2373" w:type="dxa"/>
                            <w:gridSpan w:val="2"/>
                            <w:vMerge/>
                            <w:tcBorders>
                              <w:tl2br w:val="single" w:sz="4" w:space="0" w:color="auto"/>
                            </w:tcBorders>
                            <w:vAlign w:val="center"/>
                          </w:tcPr>
                          <w:p w14:paraId="529EC675" w14:textId="77777777" w:rsidR="006E3247" w:rsidRPr="003F4788" w:rsidRDefault="006E3247" w:rsidP="00E066BE">
                            <w:pPr>
                              <w:spacing w:line="240" w:lineRule="exact"/>
                              <w:jc w:val="center"/>
                              <w:rPr>
                                <w:rFonts w:ascii="標楷體" w:eastAsia="標楷體" w:hAnsi="標楷體"/>
                                <w:szCs w:val="20"/>
                              </w:rPr>
                            </w:pPr>
                          </w:p>
                        </w:tc>
                        <w:tc>
                          <w:tcPr>
                            <w:tcW w:w="870" w:type="dxa"/>
                            <w:vMerge/>
                            <w:tcBorders>
                              <w:right w:val="single" w:sz="4" w:space="0" w:color="auto"/>
                            </w:tcBorders>
                            <w:vAlign w:val="center"/>
                          </w:tcPr>
                          <w:p w14:paraId="303062A0" w14:textId="77777777" w:rsidR="006E3247" w:rsidRPr="003F4788" w:rsidRDefault="006E3247" w:rsidP="00E066BE">
                            <w:pPr>
                              <w:spacing w:line="260" w:lineRule="exact"/>
                              <w:jc w:val="right"/>
                              <w:rPr>
                                <w:rFonts w:ascii="標楷體" w:eastAsia="標楷體" w:hAnsi="標楷體"/>
                                <w:szCs w:val="20"/>
                              </w:rPr>
                            </w:pPr>
                          </w:p>
                        </w:tc>
                        <w:tc>
                          <w:tcPr>
                            <w:tcW w:w="777" w:type="dxa"/>
                            <w:tcBorders>
                              <w:top w:val="nil"/>
                              <w:left w:val="single" w:sz="4" w:space="0" w:color="auto"/>
                              <w:bottom w:val="single" w:sz="4" w:space="0" w:color="auto"/>
                              <w:right w:val="single" w:sz="4" w:space="0" w:color="auto"/>
                            </w:tcBorders>
                            <w:vAlign w:val="center"/>
                          </w:tcPr>
                          <w:p w14:paraId="4B447216" w14:textId="77777777" w:rsidR="006E3247" w:rsidRPr="003F4788" w:rsidRDefault="006E3247" w:rsidP="00E066BE">
                            <w:pPr>
                              <w:spacing w:line="260" w:lineRule="exact"/>
                              <w:jc w:val="center"/>
                              <w:rPr>
                                <w:rFonts w:ascii="標楷體" w:eastAsia="標楷體" w:hAnsi="標楷體"/>
                                <w:szCs w:val="20"/>
                              </w:rPr>
                            </w:pPr>
                            <w:r>
                              <w:rPr>
                                <w:rFonts w:ascii="標楷體" w:eastAsia="標楷體" w:hAnsi="標楷體" w:hint="eastAsia"/>
                                <w:szCs w:val="20"/>
                              </w:rPr>
                              <w:t>（A）</w:t>
                            </w:r>
                          </w:p>
                        </w:tc>
                        <w:tc>
                          <w:tcPr>
                            <w:tcW w:w="778" w:type="dxa"/>
                            <w:tcBorders>
                              <w:left w:val="single" w:sz="4" w:space="0" w:color="auto"/>
                              <w:right w:val="single" w:sz="4" w:space="0" w:color="auto"/>
                            </w:tcBorders>
                            <w:vAlign w:val="center"/>
                          </w:tcPr>
                          <w:p w14:paraId="1BD9874B" w14:textId="77777777" w:rsidR="006E3247" w:rsidRPr="003F4788" w:rsidRDefault="006E3247" w:rsidP="00E066BE">
                            <w:pPr>
                              <w:spacing w:line="260" w:lineRule="exact"/>
                              <w:jc w:val="center"/>
                              <w:rPr>
                                <w:rFonts w:ascii="標楷體" w:eastAsia="標楷體" w:hAnsi="標楷體"/>
                                <w:szCs w:val="20"/>
                              </w:rPr>
                            </w:pPr>
                            <w:r>
                              <w:rPr>
                                <w:rFonts w:ascii="標楷體" w:eastAsia="標楷體" w:hAnsi="標楷體" w:hint="eastAsia"/>
                                <w:szCs w:val="20"/>
                              </w:rPr>
                              <w:t>占</w:t>
                            </w:r>
                            <w:r w:rsidRPr="003F4788">
                              <w:rPr>
                                <w:rFonts w:ascii="標楷體" w:eastAsia="標楷體" w:hAnsi="標楷體" w:hint="eastAsia"/>
                                <w:szCs w:val="20"/>
                              </w:rPr>
                              <w:t>比</w:t>
                            </w:r>
                          </w:p>
                        </w:tc>
                        <w:tc>
                          <w:tcPr>
                            <w:tcW w:w="854" w:type="dxa"/>
                            <w:tcBorders>
                              <w:top w:val="nil"/>
                              <w:left w:val="single" w:sz="4" w:space="0" w:color="auto"/>
                              <w:bottom w:val="single" w:sz="4" w:space="0" w:color="auto"/>
                              <w:right w:val="single" w:sz="4" w:space="0" w:color="auto"/>
                            </w:tcBorders>
                            <w:vAlign w:val="center"/>
                          </w:tcPr>
                          <w:p w14:paraId="0327FECC" w14:textId="77777777" w:rsidR="006E3247" w:rsidRPr="003F4788" w:rsidRDefault="006E3247" w:rsidP="00E066BE">
                            <w:pPr>
                              <w:spacing w:line="260" w:lineRule="exact"/>
                              <w:jc w:val="center"/>
                              <w:rPr>
                                <w:rFonts w:ascii="標楷體" w:eastAsia="標楷體" w:hAnsi="標楷體"/>
                                <w:szCs w:val="20"/>
                              </w:rPr>
                            </w:pPr>
                            <w:r>
                              <w:rPr>
                                <w:rFonts w:ascii="標楷體" w:eastAsia="標楷體" w:hAnsi="標楷體" w:hint="eastAsia"/>
                                <w:szCs w:val="20"/>
                              </w:rPr>
                              <w:t>（B）</w:t>
                            </w:r>
                          </w:p>
                        </w:tc>
                        <w:tc>
                          <w:tcPr>
                            <w:tcW w:w="854" w:type="dxa"/>
                            <w:tcBorders>
                              <w:left w:val="single" w:sz="4" w:space="0" w:color="auto"/>
                            </w:tcBorders>
                            <w:vAlign w:val="center"/>
                          </w:tcPr>
                          <w:p w14:paraId="30669494" w14:textId="77777777" w:rsidR="006E3247" w:rsidRPr="003F4788" w:rsidRDefault="006E3247" w:rsidP="00E066BE">
                            <w:pPr>
                              <w:spacing w:line="260" w:lineRule="exact"/>
                              <w:jc w:val="center"/>
                              <w:rPr>
                                <w:rFonts w:ascii="標楷體" w:eastAsia="標楷體" w:hAnsi="標楷體"/>
                                <w:szCs w:val="20"/>
                              </w:rPr>
                            </w:pPr>
                            <w:r>
                              <w:rPr>
                                <w:rFonts w:ascii="標楷體" w:eastAsia="標楷體" w:hAnsi="標楷體" w:hint="eastAsia"/>
                                <w:szCs w:val="20"/>
                              </w:rPr>
                              <w:t>占</w:t>
                            </w:r>
                            <w:r w:rsidRPr="003F4788">
                              <w:rPr>
                                <w:rFonts w:ascii="標楷體" w:eastAsia="標楷體" w:hAnsi="標楷體" w:hint="eastAsia"/>
                                <w:szCs w:val="20"/>
                              </w:rPr>
                              <w:t>比</w:t>
                            </w:r>
                          </w:p>
                        </w:tc>
                      </w:tr>
                      <w:tr w:rsidR="006E3247" w:rsidRPr="00633C39" w14:paraId="1AE344EC" w14:textId="77777777" w:rsidTr="00EE2A0A">
                        <w:trPr>
                          <w:trHeight w:hRule="exact" w:val="284"/>
                          <w:jc w:val="center"/>
                        </w:trPr>
                        <w:tc>
                          <w:tcPr>
                            <w:tcW w:w="2373" w:type="dxa"/>
                            <w:gridSpan w:val="2"/>
                            <w:vAlign w:val="center"/>
                          </w:tcPr>
                          <w:p w14:paraId="4F519D87" w14:textId="77777777" w:rsidR="006E3247" w:rsidRPr="003F4788" w:rsidRDefault="006E3247" w:rsidP="00E066BE">
                            <w:pPr>
                              <w:spacing w:line="240" w:lineRule="exact"/>
                              <w:jc w:val="center"/>
                              <w:rPr>
                                <w:rFonts w:ascii="標楷體" w:eastAsia="標楷體" w:hAnsi="標楷體"/>
                                <w:b/>
                                <w:szCs w:val="20"/>
                              </w:rPr>
                            </w:pPr>
                            <w:r w:rsidRPr="003F4788">
                              <w:rPr>
                                <w:rFonts w:ascii="標楷體" w:eastAsia="標楷體" w:hAnsi="標楷體" w:hint="eastAsia"/>
                                <w:b/>
                                <w:szCs w:val="20"/>
                              </w:rPr>
                              <w:t>合   計</w:t>
                            </w:r>
                          </w:p>
                        </w:tc>
                        <w:tc>
                          <w:tcPr>
                            <w:tcW w:w="870" w:type="dxa"/>
                            <w:vAlign w:val="center"/>
                          </w:tcPr>
                          <w:p w14:paraId="0915362A" w14:textId="77777777" w:rsidR="006E3247" w:rsidRPr="003F4788" w:rsidRDefault="006E3247" w:rsidP="00E066BE">
                            <w:pPr>
                              <w:spacing w:line="260" w:lineRule="exact"/>
                              <w:jc w:val="right"/>
                              <w:rPr>
                                <w:rFonts w:ascii="標楷體" w:eastAsia="標楷體" w:hAnsi="標楷體"/>
                                <w:b/>
                                <w:szCs w:val="20"/>
                              </w:rPr>
                            </w:pPr>
                            <w:r w:rsidRPr="003F4788">
                              <w:rPr>
                                <w:rFonts w:ascii="標楷體" w:eastAsia="標楷體" w:hAnsi="標楷體" w:hint="eastAsia"/>
                                <w:b/>
                                <w:szCs w:val="20"/>
                              </w:rPr>
                              <w:t>2,004</w:t>
                            </w:r>
                          </w:p>
                        </w:tc>
                        <w:tc>
                          <w:tcPr>
                            <w:tcW w:w="777" w:type="dxa"/>
                            <w:tcBorders>
                              <w:top w:val="single" w:sz="4" w:space="0" w:color="auto"/>
                            </w:tcBorders>
                            <w:vAlign w:val="center"/>
                          </w:tcPr>
                          <w:p w14:paraId="0DCB8EE0" w14:textId="77777777" w:rsidR="006E3247" w:rsidRPr="003F4788" w:rsidRDefault="006E3247" w:rsidP="00E066BE">
                            <w:pPr>
                              <w:spacing w:line="260" w:lineRule="exact"/>
                              <w:jc w:val="right"/>
                              <w:rPr>
                                <w:rFonts w:ascii="標楷體" w:eastAsia="標楷體" w:hAnsi="標楷體"/>
                                <w:b/>
                                <w:szCs w:val="20"/>
                              </w:rPr>
                            </w:pPr>
                            <w:r w:rsidRPr="003F4788">
                              <w:rPr>
                                <w:rFonts w:ascii="標楷體" w:eastAsia="標楷體" w:hAnsi="標楷體" w:hint="eastAsia"/>
                                <w:b/>
                                <w:szCs w:val="20"/>
                              </w:rPr>
                              <w:t>148</w:t>
                            </w:r>
                          </w:p>
                        </w:tc>
                        <w:tc>
                          <w:tcPr>
                            <w:tcW w:w="778" w:type="dxa"/>
                            <w:tcBorders>
                              <w:top w:val="single" w:sz="4" w:space="0" w:color="auto"/>
                            </w:tcBorders>
                            <w:vAlign w:val="center"/>
                          </w:tcPr>
                          <w:p w14:paraId="5534E1E5" w14:textId="77777777" w:rsidR="006E3247" w:rsidRPr="003F4788" w:rsidRDefault="006E3247" w:rsidP="00E066BE">
                            <w:pPr>
                              <w:spacing w:line="260" w:lineRule="exact"/>
                              <w:jc w:val="right"/>
                              <w:rPr>
                                <w:rFonts w:ascii="標楷體" w:eastAsia="標楷體" w:hAnsi="標楷體"/>
                                <w:b/>
                                <w:szCs w:val="20"/>
                              </w:rPr>
                            </w:pPr>
                            <w:r w:rsidRPr="003F4788">
                              <w:rPr>
                                <w:rFonts w:ascii="標楷體" w:eastAsia="標楷體" w:hAnsi="標楷體" w:hint="eastAsia"/>
                                <w:b/>
                                <w:szCs w:val="20"/>
                              </w:rPr>
                              <w:t>7.39</w:t>
                            </w:r>
                          </w:p>
                        </w:tc>
                        <w:tc>
                          <w:tcPr>
                            <w:tcW w:w="854" w:type="dxa"/>
                            <w:tcBorders>
                              <w:top w:val="single" w:sz="4" w:space="0" w:color="auto"/>
                            </w:tcBorders>
                            <w:vAlign w:val="center"/>
                          </w:tcPr>
                          <w:p w14:paraId="68CAE2B5" w14:textId="77777777" w:rsidR="006E3247" w:rsidRPr="003F4788" w:rsidRDefault="006E3247" w:rsidP="00E066BE">
                            <w:pPr>
                              <w:spacing w:line="260" w:lineRule="exact"/>
                              <w:jc w:val="right"/>
                              <w:rPr>
                                <w:rFonts w:ascii="標楷體" w:eastAsia="標楷體" w:hAnsi="標楷體"/>
                                <w:b/>
                                <w:szCs w:val="20"/>
                              </w:rPr>
                            </w:pPr>
                            <w:r w:rsidRPr="003F4788">
                              <w:rPr>
                                <w:rFonts w:ascii="標楷體" w:eastAsia="標楷體" w:hAnsi="標楷體" w:hint="eastAsia"/>
                                <w:b/>
                                <w:szCs w:val="20"/>
                              </w:rPr>
                              <w:t>1,856</w:t>
                            </w:r>
                          </w:p>
                        </w:tc>
                        <w:tc>
                          <w:tcPr>
                            <w:tcW w:w="854" w:type="dxa"/>
                            <w:vAlign w:val="center"/>
                          </w:tcPr>
                          <w:p w14:paraId="4A6835C3" w14:textId="77777777" w:rsidR="006E3247" w:rsidRPr="003F4788" w:rsidRDefault="006E3247" w:rsidP="00E066BE">
                            <w:pPr>
                              <w:spacing w:line="260" w:lineRule="exact"/>
                              <w:jc w:val="right"/>
                              <w:rPr>
                                <w:rFonts w:ascii="標楷體" w:eastAsia="標楷體" w:hAnsi="標楷體"/>
                                <w:b/>
                                <w:szCs w:val="20"/>
                              </w:rPr>
                            </w:pPr>
                            <w:r w:rsidRPr="003F4788">
                              <w:rPr>
                                <w:rFonts w:ascii="標楷體" w:eastAsia="標楷體" w:hAnsi="標楷體" w:hint="eastAsia"/>
                                <w:b/>
                                <w:szCs w:val="20"/>
                              </w:rPr>
                              <w:t>92.61</w:t>
                            </w:r>
                          </w:p>
                        </w:tc>
                      </w:tr>
                      <w:tr w:rsidR="006E3247" w:rsidRPr="00633C39" w14:paraId="0F9E5EAF" w14:textId="77777777" w:rsidTr="00EE2A0A">
                        <w:trPr>
                          <w:trHeight w:hRule="exact" w:val="284"/>
                          <w:jc w:val="center"/>
                        </w:trPr>
                        <w:tc>
                          <w:tcPr>
                            <w:tcW w:w="840" w:type="dxa"/>
                            <w:vMerge w:val="restart"/>
                            <w:vAlign w:val="center"/>
                          </w:tcPr>
                          <w:p w14:paraId="1BD7C55D" w14:textId="77777777" w:rsidR="006E3247" w:rsidRPr="003F4788" w:rsidRDefault="006E3247" w:rsidP="00E066BE">
                            <w:pPr>
                              <w:spacing w:beforeLines="15" w:before="54" w:afterLines="15" w:after="54" w:line="260" w:lineRule="exact"/>
                              <w:jc w:val="both"/>
                              <w:rPr>
                                <w:rFonts w:ascii="標楷體" w:eastAsia="標楷體" w:hAnsi="標楷體"/>
                                <w:szCs w:val="20"/>
                              </w:rPr>
                            </w:pPr>
                            <w:r w:rsidRPr="003F4788">
                              <w:rPr>
                                <w:rFonts w:ascii="標楷體" w:eastAsia="標楷體" w:hAnsi="標楷體" w:hint="eastAsia"/>
                                <w:szCs w:val="20"/>
                              </w:rPr>
                              <w:t>維護中</w:t>
                            </w:r>
                          </w:p>
                        </w:tc>
                        <w:tc>
                          <w:tcPr>
                            <w:tcW w:w="1533" w:type="dxa"/>
                            <w:vAlign w:val="center"/>
                          </w:tcPr>
                          <w:p w14:paraId="3FBB3A08" w14:textId="77777777" w:rsidR="006E3247" w:rsidRPr="003F4788" w:rsidRDefault="006E3247" w:rsidP="00E066BE">
                            <w:pPr>
                              <w:spacing w:line="240" w:lineRule="exact"/>
                              <w:jc w:val="both"/>
                              <w:rPr>
                                <w:rFonts w:ascii="標楷體" w:eastAsia="標楷體" w:hAnsi="標楷體"/>
                                <w:szCs w:val="20"/>
                              </w:rPr>
                            </w:pPr>
                            <w:r w:rsidRPr="003F4788">
                              <w:rPr>
                                <w:rFonts w:ascii="標楷體" w:eastAsia="標楷體" w:hAnsi="標楷體" w:hint="eastAsia"/>
                                <w:szCs w:val="20"/>
                              </w:rPr>
                              <w:t>小計</w:t>
                            </w:r>
                          </w:p>
                        </w:tc>
                        <w:tc>
                          <w:tcPr>
                            <w:tcW w:w="870" w:type="dxa"/>
                            <w:vAlign w:val="center"/>
                          </w:tcPr>
                          <w:p w14:paraId="0CAE160F"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552</w:t>
                            </w:r>
                          </w:p>
                        </w:tc>
                        <w:tc>
                          <w:tcPr>
                            <w:tcW w:w="777" w:type="dxa"/>
                            <w:vAlign w:val="center"/>
                          </w:tcPr>
                          <w:p w14:paraId="0D90E610"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84</w:t>
                            </w:r>
                          </w:p>
                        </w:tc>
                        <w:tc>
                          <w:tcPr>
                            <w:tcW w:w="778" w:type="dxa"/>
                            <w:vAlign w:val="center"/>
                          </w:tcPr>
                          <w:p w14:paraId="0AD6B886"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15.22</w:t>
                            </w:r>
                          </w:p>
                        </w:tc>
                        <w:tc>
                          <w:tcPr>
                            <w:tcW w:w="854" w:type="dxa"/>
                            <w:vAlign w:val="center"/>
                          </w:tcPr>
                          <w:p w14:paraId="6A71B5CF"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468</w:t>
                            </w:r>
                          </w:p>
                        </w:tc>
                        <w:tc>
                          <w:tcPr>
                            <w:tcW w:w="854" w:type="dxa"/>
                            <w:vAlign w:val="center"/>
                          </w:tcPr>
                          <w:p w14:paraId="2758AAD4"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84.78</w:t>
                            </w:r>
                          </w:p>
                        </w:tc>
                      </w:tr>
                      <w:tr w:rsidR="006E3247" w:rsidRPr="00633C39" w14:paraId="50FB6E04" w14:textId="77777777" w:rsidTr="00EE2A0A">
                        <w:trPr>
                          <w:trHeight w:hRule="exact" w:val="284"/>
                          <w:jc w:val="center"/>
                        </w:trPr>
                        <w:tc>
                          <w:tcPr>
                            <w:tcW w:w="840" w:type="dxa"/>
                            <w:vMerge/>
                          </w:tcPr>
                          <w:p w14:paraId="49A326FB" w14:textId="77777777" w:rsidR="006E3247" w:rsidRPr="003F4788" w:rsidRDefault="006E3247" w:rsidP="00E066BE">
                            <w:pPr>
                              <w:spacing w:beforeLines="15" w:before="54" w:afterLines="15" w:after="54" w:line="260" w:lineRule="exact"/>
                              <w:jc w:val="both"/>
                              <w:rPr>
                                <w:rFonts w:ascii="標楷體" w:eastAsia="標楷體" w:hAnsi="標楷體"/>
                                <w:szCs w:val="20"/>
                              </w:rPr>
                            </w:pPr>
                          </w:p>
                        </w:tc>
                        <w:tc>
                          <w:tcPr>
                            <w:tcW w:w="1533" w:type="dxa"/>
                            <w:vAlign w:val="center"/>
                          </w:tcPr>
                          <w:p w14:paraId="131B48FF" w14:textId="77777777" w:rsidR="006E3247" w:rsidRPr="003F4788" w:rsidRDefault="006E3247" w:rsidP="00E066BE">
                            <w:pPr>
                              <w:spacing w:line="240" w:lineRule="exact"/>
                              <w:jc w:val="both"/>
                              <w:rPr>
                                <w:rFonts w:ascii="標楷體" w:eastAsia="標楷體" w:hAnsi="標楷體"/>
                                <w:szCs w:val="20"/>
                              </w:rPr>
                            </w:pPr>
                            <w:r w:rsidRPr="003F4788">
                              <w:rPr>
                                <w:rFonts w:ascii="標楷體" w:eastAsia="標楷體" w:hAnsi="標楷體" w:hint="eastAsia"/>
                                <w:szCs w:val="20"/>
                              </w:rPr>
                              <w:t>取得未滿2年</w:t>
                            </w:r>
                          </w:p>
                        </w:tc>
                        <w:tc>
                          <w:tcPr>
                            <w:tcW w:w="870" w:type="dxa"/>
                            <w:vAlign w:val="center"/>
                          </w:tcPr>
                          <w:p w14:paraId="18CC2200"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82</w:t>
                            </w:r>
                          </w:p>
                        </w:tc>
                        <w:tc>
                          <w:tcPr>
                            <w:tcW w:w="777" w:type="dxa"/>
                            <w:vAlign w:val="center"/>
                          </w:tcPr>
                          <w:p w14:paraId="6A4118CA"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6</w:t>
                            </w:r>
                          </w:p>
                        </w:tc>
                        <w:tc>
                          <w:tcPr>
                            <w:tcW w:w="778" w:type="dxa"/>
                            <w:vAlign w:val="center"/>
                          </w:tcPr>
                          <w:p w14:paraId="5E60DF76"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7.32</w:t>
                            </w:r>
                          </w:p>
                        </w:tc>
                        <w:tc>
                          <w:tcPr>
                            <w:tcW w:w="854" w:type="dxa"/>
                            <w:vAlign w:val="center"/>
                          </w:tcPr>
                          <w:p w14:paraId="4569A927"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76</w:t>
                            </w:r>
                          </w:p>
                        </w:tc>
                        <w:tc>
                          <w:tcPr>
                            <w:tcW w:w="854" w:type="dxa"/>
                            <w:vAlign w:val="center"/>
                          </w:tcPr>
                          <w:p w14:paraId="018B1D9B"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92.68</w:t>
                            </w:r>
                          </w:p>
                        </w:tc>
                      </w:tr>
                      <w:tr w:rsidR="006E3247" w:rsidRPr="00633C39" w14:paraId="183CE220" w14:textId="77777777" w:rsidTr="00EE2A0A">
                        <w:trPr>
                          <w:trHeight w:hRule="exact" w:val="284"/>
                          <w:jc w:val="center"/>
                        </w:trPr>
                        <w:tc>
                          <w:tcPr>
                            <w:tcW w:w="840" w:type="dxa"/>
                            <w:vMerge/>
                          </w:tcPr>
                          <w:p w14:paraId="58B87DD3" w14:textId="77777777" w:rsidR="006E3247" w:rsidRPr="003F4788" w:rsidRDefault="006E3247" w:rsidP="00E066BE">
                            <w:pPr>
                              <w:spacing w:beforeLines="15" w:before="54" w:afterLines="15" w:after="54" w:line="260" w:lineRule="exact"/>
                              <w:jc w:val="both"/>
                              <w:rPr>
                                <w:rFonts w:ascii="標楷體" w:eastAsia="標楷體" w:hAnsi="標楷體"/>
                                <w:szCs w:val="20"/>
                              </w:rPr>
                            </w:pPr>
                          </w:p>
                        </w:tc>
                        <w:tc>
                          <w:tcPr>
                            <w:tcW w:w="1533" w:type="dxa"/>
                            <w:vAlign w:val="center"/>
                          </w:tcPr>
                          <w:p w14:paraId="38BFDBF3" w14:textId="77777777" w:rsidR="006E3247" w:rsidRPr="003F4788" w:rsidRDefault="006E3247" w:rsidP="00E066BE">
                            <w:pPr>
                              <w:spacing w:line="240" w:lineRule="exact"/>
                              <w:jc w:val="both"/>
                              <w:rPr>
                                <w:rFonts w:ascii="標楷體" w:eastAsia="標楷體" w:hAnsi="標楷體"/>
                                <w:szCs w:val="20"/>
                              </w:rPr>
                            </w:pPr>
                            <w:r w:rsidRPr="003F4788">
                              <w:rPr>
                                <w:rFonts w:ascii="標楷體" w:eastAsia="標楷體" w:hAnsi="標楷體" w:hint="eastAsia"/>
                                <w:szCs w:val="20"/>
                              </w:rPr>
                              <w:t>取得2年以上</w:t>
                            </w:r>
                          </w:p>
                        </w:tc>
                        <w:tc>
                          <w:tcPr>
                            <w:tcW w:w="870" w:type="dxa"/>
                            <w:vAlign w:val="center"/>
                          </w:tcPr>
                          <w:p w14:paraId="3365BA04"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470</w:t>
                            </w:r>
                          </w:p>
                        </w:tc>
                        <w:tc>
                          <w:tcPr>
                            <w:tcW w:w="777" w:type="dxa"/>
                            <w:vAlign w:val="center"/>
                          </w:tcPr>
                          <w:p w14:paraId="609E02E5"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78</w:t>
                            </w:r>
                          </w:p>
                        </w:tc>
                        <w:tc>
                          <w:tcPr>
                            <w:tcW w:w="778" w:type="dxa"/>
                            <w:vAlign w:val="center"/>
                          </w:tcPr>
                          <w:p w14:paraId="28E1E40F"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16.60</w:t>
                            </w:r>
                          </w:p>
                        </w:tc>
                        <w:tc>
                          <w:tcPr>
                            <w:tcW w:w="854" w:type="dxa"/>
                            <w:vAlign w:val="center"/>
                          </w:tcPr>
                          <w:p w14:paraId="7CF6D742"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392</w:t>
                            </w:r>
                          </w:p>
                        </w:tc>
                        <w:tc>
                          <w:tcPr>
                            <w:tcW w:w="854" w:type="dxa"/>
                            <w:vAlign w:val="center"/>
                          </w:tcPr>
                          <w:p w14:paraId="24ACE794"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83.40</w:t>
                            </w:r>
                          </w:p>
                        </w:tc>
                      </w:tr>
                      <w:tr w:rsidR="006E3247" w:rsidRPr="00633C39" w14:paraId="4B762568" w14:textId="77777777" w:rsidTr="00EE2A0A">
                        <w:trPr>
                          <w:trHeight w:hRule="exact" w:val="284"/>
                          <w:jc w:val="center"/>
                        </w:trPr>
                        <w:tc>
                          <w:tcPr>
                            <w:tcW w:w="2373" w:type="dxa"/>
                            <w:gridSpan w:val="2"/>
                            <w:vAlign w:val="center"/>
                          </w:tcPr>
                          <w:p w14:paraId="72BB926E" w14:textId="77777777" w:rsidR="006E3247" w:rsidRPr="003F4788" w:rsidRDefault="006E3247" w:rsidP="00E066BE">
                            <w:pPr>
                              <w:spacing w:line="240" w:lineRule="exact"/>
                              <w:jc w:val="both"/>
                              <w:rPr>
                                <w:rFonts w:ascii="標楷體" w:eastAsia="標楷體" w:hAnsi="標楷體"/>
                                <w:szCs w:val="20"/>
                              </w:rPr>
                            </w:pPr>
                            <w:r w:rsidRPr="003F4788">
                              <w:rPr>
                                <w:rFonts w:ascii="標楷體" w:eastAsia="標楷體" w:hAnsi="標楷體" w:hint="eastAsia"/>
                                <w:szCs w:val="20"/>
                              </w:rPr>
                              <w:t>專利讓與</w:t>
                            </w:r>
                          </w:p>
                        </w:tc>
                        <w:tc>
                          <w:tcPr>
                            <w:tcW w:w="870" w:type="dxa"/>
                            <w:vAlign w:val="center"/>
                          </w:tcPr>
                          <w:p w14:paraId="20ED77A1"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10</w:t>
                            </w:r>
                          </w:p>
                        </w:tc>
                        <w:tc>
                          <w:tcPr>
                            <w:tcW w:w="777" w:type="dxa"/>
                            <w:vAlign w:val="center"/>
                          </w:tcPr>
                          <w:p w14:paraId="51132418"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8</w:t>
                            </w:r>
                          </w:p>
                        </w:tc>
                        <w:tc>
                          <w:tcPr>
                            <w:tcW w:w="778" w:type="dxa"/>
                            <w:vAlign w:val="center"/>
                          </w:tcPr>
                          <w:p w14:paraId="665C86EE"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80.00</w:t>
                            </w:r>
                          </w:p>
                        </w:tc>
                        <w:tc>
                          <w:tcPr>
                            <w:tcW w:w="854" w:type="dxa"/>
                            <w:vAlign w:val="center"/>
                          </w:tcPr>
                          <w:p w14:paraId="06B14CFA"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2</w:t>
                            </w:r>
                          </w:p>
                        </w:tc>
                        <w:tc>
                          <w:tcPr>
                            <w:tcW w:w="854" w:type="dxa"/>
                            <w:vAlign w:val="center"/>
                          </w:tcPr>
                          <w:p w14:paraId="5AE2D79A"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20.00</w:t>
                            </w:r>
                          </w:p>
                        </w:tc>
                      </w:tr>
                      <w:tr w:rsidR="006E3247" w:rsidRPr="00633C39" w14:paraId="3A32A97A" w14:textId="77777777" w:rsidTr="00EE2A0A">
                        <w:trPr>
                          <w:trHeight w:hRule="exact" w:val="567"/>
                          <w:jc w:val="center"/>
                        </w:trPr>
                        <w:tc>
                          <w:tcPr>
                            <w:tcW w:w="2373" w:type="dxa"/>
                            <w:gridSpan w:val="2"/>
                            <w:tcBorders>
                              <w:bottom w:val="single" w:sz="4" w:space="0" w:color="auto"/>
                            </w:tcBorders>
                            <w:vAlign w:val="center"/>
                          </w:tcPr>
                          <w:p w14:paraId="0E85E74B" w14:textId="77777777" w:rsidR="006E3247" w:rsidRPr="003F4788" w:rsidRDefault="006E3247" w:rsidP="00E066BE">
                            <w:pPr>
                              <w:spacing w:line="240" w:lineRule="exact"/>
                              <w:jc w:val="both"/>
                              <w:rPr>
                                <w:rFonts w:ascii="標楷體" w:eastAsia="標楷體" w:hAnsi="標楷體"/>
                                <w:szCs w:val="20"/>
                              </w:rPr>
                            </w:pPr>
                            <w:r w:rsidRPr="003F4788">
                              <w:rPr>
                                <w:rFonts w:ascii="標楷體" w:eastAsia="標楷體" w:hAnsi="標楷體" w:hint="eastAsia"/>
                                <w:szCs w:val="20"/>
                              </w:rPr>
                              <w:t>已終止維護</w:t>
                            </w:r>
                          </w:p>
                          <w:p w14:paraId="4206D9EC" w14:textId="77777777" w:rsidR="006E3247" w:rsidRPr="003F4788" w:rsidRDefault="006E3247" w:rsidP="00E066BE">
                            <w:pPr>
                              <w:spacing w:line="240" w:lineRule="exact"/>
                              <w:jc w:val="both"/>
                              <w:rPr>
                                <w:rFonts w:ascii="標楷體" w:eastAsia="標楷體" w:hAnsi="標楷體"/>
                                <w:szCs w:val="20"/>
                              </w:rPr>
                            </w:pPr>
                            <w:r w:rsidRPr="003F4788">
                              <w:rPr>
                                <w:rFonts w:ascii="標楷體" w:eastAsia="標楷體" w:hAnsi="標楷體" w:hint="eastAsia"/>
                                <w:szCs w:val="20"/>
                              </w:rPr>
                              <w:t>(</w:t>
                            </w:r>
                            <w:proofErr w:type="gramStart"/>
                            <w:r w:rsidRPr="003F4788">
                              <w:rPr>
                                <w:rFonts w:ascii="標楷體" w:eastAsia="標楷體" w:hAnsi="標楷體" w:hint="eastAsia"/>
                                <w:szCs w:val="20"/>
                              </w:rPr>
                              <w:t>含已屆</w:t>
                            </w:r>
                            <w:proofErr w:type="gramEnd"/>
                            <w:r w:rsidRPr="003F4788">
                              <w:rPr>
                                <w:rFonts w:ascii="標楷體" w:eastAsia="標楷體" w:hAnsi="標楷體" w:hint="eastAsia"/>
                                <w:szCs w:val="20"/>
                              </w:rPr>
                              <w:t>專利保護期限者</w:t>
                            </w:r>
                            <w:proofErr w:type="gramStart"/>
                            <w:r w:rsidRPr="003F4788">
                              <w:rPr>
                                <w:rFonts w:ascii="標楷體" w:eastAsia="標楷體" w:hAnsi="標楷體" w:hint="eastAsia"/>
                                <w:szCs w:val="20"/>
                              </w:rPr>
                              <w:t>）</w:t>
                            </w:r>
                            <w:proofErr w:type="gramEnd"/>
                          </w:p>
                        </w:tc>
                        <w:tc>
                          <w:tcPr>
                            <w:tcW w:w="870" w:type="dxa"/>
                            <w:tcBorders>
                              <w:bottom w:val="single" w:sz="4" w:space="0" w:color="auto"/>
                            </w:tcBorders>
                            <w:vAlign w:val="center"/>
                          </w:tcPr>
                          <w:p w14:paraId="1BE31CFC"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1,442</w:t>
                            </w:r>
                          </w:p>
                        </w:tc>
                        <w:tc>
                          <w:tcPr>
                            <w:tcW w:w="777" w:type="dxa"/>
                            <w:tcBorders>
                              <w:bottom w:val="single" w:sz="4" w:space="0" w:color="auto"/>
                            </w:tcBorders>
                            <w:vAlign w:val="center"/>
                          </w:tcPr>
                          <w:p w14:paraId="72DBB8C0"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56</w:t>
                            </w:r>
                          </w:p>
                        </w:tc>
                        <w:tc>
                          <w:tcPr>
                            <w:tcW w:w="778" w:type="dxa"/>
                            <w:tcBorders>
                              <w:bottom w:val="single" w:sz="4" w:space="0" w:color="auto"/>
                            </w:tcBorders>
                            <w:vAlign w:val="center"/>
                          </w:tcPr>
                          <w:p w14:paraId="724B8958"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3.88</w:t>
                            </w:r>
                          </w:p>
                        </w:tc>
                        <w:tc>
                          <w:tcPr>
                            <w:tcW w:w="854" w:type="dxa"/>
                            <w:tcBorders>
                              <w:bottom w:val="single" w:sz="4" w:space="0" w:color="auto"/>
                            </w:tcBorders>
                            <w:vAlign w:val="center"/>
                          </w:tcPr>
                          <w:p w14:paraId="56E0EEE0"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1,386</w:t>
                            </w:r>
                          </w:p>
                        </w:tc>
                        <w:tc>
                          <w:tcPr>
                            <w:tcW w:w="854" w:type="dxa"/>
                            <w:tcBorders>
                              <w:bottom w:val="single" w:sz="4" w:space="0" w:color="auto"/>
                            </w:tcBorders>
                            <w:vAlign w:val="center"/>
                          </w:tcPr>
                          <w:p w14:paraId="0E38F599" w14:textId="77777777" w:rsidR="006E3247" w:rsidRPr="003F4788" w:rsidRDefault="006E3247" w:rsidP="00E066BE">
                            <w:pPr>
                              <w:spacing w:line="260" w:lineRule="exact"/>
                              <w:jc w:val="right"/>
                              <w:rPr>
                                <w:rFonts w:ascii="標楷體" w:eastAsia="標楷體" w:hAnsi="標楷體"/>
                                <w:szCs w:val="20"/>
                              </w:rPr>
                            </w:pPr>
                            <w:r w:rsidRPr="003F4788">
                              <w:rPr>
                                <w:rFonts w:ascii="標楷體" w:eastAsia="標楷體" w:hAnsi="標楷體" w:hint="eastAsia"/>
                                <w:szCs w:val="20"/>
                              </w:rPr>
                              <w:t>96.12</w:t>
                            </w:r>
                          </w:p>
                        </w:tc>
                      </w:tr>
                      <w:tr w:rsidR="006E3247" w:rsidRPr="003F4788" w14:paraId="42A6D0D4" w14:textId="77777777" w:rsidTr="00E9411B">
                        <w:trPr>
                          <w:jc w:val="center"/>
                        </w:trPr>
                        <w:tc>
                          <w:tcPr>
                            <w:tcW w:w="6506" w:type="dxa"/>
                            <w:gridSpan w:val="7"/>
                            <w:tcBorders>
                              <w:left w:val="nil"/>
                              <w:bottom w:val="nil"/>
                              <w:right w:val="nil"/>
                            </w:tcBorders>
                          </w:tcPr>
                          <w:p w14:paraId="449C7E51" w14:textId="77777777" w:rsidR="006E3247" w:rsidRPr="003F4788" w:rsidRDefault="006E3247" w:rsidP="00E066BE">
                            <w:pPr>
                              <w:spacing w:line="240" w:lineRule="exact"/>
                              <w:jc w:val="both"/>
                              <w:rPr>
                                <w:rFonts w:ascii="標楷體" w:eastAsia="標楷體" w:hAnsi="標楷體"/>
                                <w:sz w:val="18"/>
                                <w:szCs w:val="18"/>
                              </w:rPr>
                            </w:pPr>
                            <w:r w:rsidRPr="003F4788">
                              <w:rPr>
                                <w:rFonts w:ascii="標楷體" w:eastAsia="標楷體" w:hAnsi="標楷體" w:cs="Tahoma" w:hint="eastAsia"/>
                                <w:sz w:val="18"/>
                                <w:szCs w:val="18"/>
                              </w:rPr>
                              <w:t>資</w:t>
                            </w:r>
                            <w:r w:rsidRPr="003F4788">
                              <w:rPr>
                                <w:rFonts w:ascii="標楷體" w:eastAsia="標楷體" w:hAnsi="標楷體" w:cs="Tahoma"/>
                                <w:sz w:val="18"/>
                                <w:szCs w:val="18"/>
                              </w:rPr>
                              <w:t>料來源：整理自</w:t>
                            </w:r>
                            <w:r w:rsidRPr="003F4788">
                              <w:rPr>
                                <w:rFonts w:ascii="標楷體" w:eastAsia="標楷體" w:hAnsi="標楷體" w:cs="Tahoma" w:hint="eastAsia"/>
                                <w:sz w:val="18"/>
                                <w:szCs w:val="18"/>
                              </w:rPr>
                              <w:t>國家原子能科技研究院</w:t>
                            </w:r>
                            <w:r w:rsidRPr="003F4788">
                              <w:rPr>
                                <w:rFonts w:ascii="標楷體" w:eastAsia="標楷體" w:hAnsi="標楷體" w:cs="Tahoma"/>
                                <w:sz w:val="18"/>
                                <w:szCs w:val="18"/>
                              </w:rPr>
                              <w:t>提供資料。</w:t>
                            </w:r>
                          </w:p>
                        </w:tc>
                      </w:tr>
                    </w:tbl>
                    <w:p w14:paraId="14A621F8" w14:textId="77777777" w:rsidR="006E3247" w:rsidRPr="00E066BE" w:rsidRDefault="006E3247" w:rsidP="006E3247">
                      <w:pPr>
                        <w:spacing w:line="240" w:lineRule="exact"/>
                      </w:pPr>
                    </w:p>
                  </w:txbxContent>
                </v:textbox>
                <w10:wrap type="square" anchorx="margin"/>
              </v:shape>
            </w:pict>
          </mc:Fallback>
        </mc:AlternateContent>
      </w:r>
      <w:r w:rsidR="003F4788" w:rsidRPr="003F4788">
        <w:rPr>
          <w:rFonts w:ascii="標楷體" w:eastAsia="標楷體" w:hAnsi="標楷體" w:hint="eastAsia"/>
          <w:szCs w:val="32"/>
        </w:rPr>
        <w:t>（表</w:t>
      </w:r>
      <w:r w:rsidR="003F4788">
        <w:rPr>
          <w:rFonts w:ascii="標楷體" w:eastAsia="標楷體" w:hAnsi="標楷體"/>
          <w:szCs w:val="32"/>
        </w:rPr>
        <w:t>1</w:t>
      </w:r>
      <w:r w:rsidR="003F4788" w:rsidRPr="003F4788">
        <w:rPr>
          <w:rFonts w:ascii="標楷體" w:eastAsia="標楷體" w:hAnsi="標楷體" w:hint="eastAsia"/>
          <w:szCs w:val="32"/>
        </w:rPr>
        <w:t>），截至113年底止，尚在維護中專利共計552件，曾授權技術移轉</w:t>
      </w:r>
      <w:r w:rsidR="00A3277E">
        <w:rPr>
          <w:rFonts w:ascii="標楷體" w:eastAsia="標楷體" w:hAnsi="標楷體" w:hint="eastAsia"/>
          <w:szCs w:val="32"/>
        </w:rPr>
        <w:t>者</w:t>
      </w:r>
      <w:r w:rsidR="003F4788" w:rsidRPr="003F4788">
        <w:rPr>
          <w:rFonts w:ascii="標楷體" w:eastAsia="標楷體" w:hAnsi="標楷體" w:hint="eastAsia"/>
          <w:szCs w:val="32"/>
        </w:rPr>
        <w:t>84件（占維護中專利比率15.22％）、未曾授權技術移轉</w:t>
      </w:r>
      <w:r w:rsidR="00A3277E">
        <w:rPr>
          <w:rFonts w:ascii="標楷體" w:eastAsia="標楷體" w:hAnsi="標楷體" w:hint="eastAsia"/>
          <w:szCs w:val="32"/>
        </w:rPr>
        <w:t>者</w:t>
      </w:r>
      <w:r w:rsidR="003F4788" w:rsidRPr="003F4788">
        <w:rPr>
          <w:rFonts w:ascii="標楷體" w:eastAsia="標楷體" w:hAnsi="標楷體" w:hint="eastAsia"/>
          <w:szCs w:val="32"/>
        </w:rPr>
        <w:t>468件（占維護中專利比率84.78％），其中已取得專利權2年以上仍未曾授權技術移轉者計392件，占取得專利權2年以上專利比率83.40％，研發成果之運用效益及商品化程度容有提升空間。復查</w:t>
      </w:r>
      <w:r w:rsidR="00251EC2">
        <w:rPr>
          <w:rFonts w:ascii="標楷體" w:eastAsia="標楷體" w:hAnsi="標楷體" w:hint="eastAsia"/>
          <w:szCs w:val="32"/>
        </w:rPr>
        <w:t>，</w:t>
      </w:r>
      <w:r w:rsidR="003F4788" w:rsidRPr="003F4788">
        <w:rPr>
          <w:rFonts w:ascii="標楷體" w:eastAsia="標楷體" w:hAnsi="標楷體" w:hint="eastAsia"/>
          <w:szCs w:val="32"/>
        </w:rPr>
        <w:t>國原院為強化研發成果之運用佈局與推廣，於113年推動研發成果推廣精</w:t>
      </w:r>
      <w:proofErr w:type="gramStart"/>
      <w:r w:rsidR="003F4788" w:rsidRPr="003F4788">
        <w:rPr>
          <w:rFonts w:ascii="標楷體" w:eastAsia="標楷體" w:hAnsi="標楷體" w:hint="eastAsia"/>
          <w:szCs w:val="32"/>
        </w:rPr>
        <w:t>進暨智</w:t>
      </w:r>
      <w:proofErr w:type="gramEnd"/>
      <w:r w:rsidR="003F4788" w:rsidRPr="003F4788">
        <w:rPr>
          <w:rFonts w:ascii="標楷體" w:eastAsia="標楷體" w:hAnsi="標楷體" w:hint="eastAsia"/>
          <w:szCs w:val="32"/>
        </w:rPr>
        <w:t>財盤點分析計畫，</w:t>
      </w:r>
      <w:r w:rsidR="00D1367B">
        <w:rPr>
          <w:rFonts w:ascii="標楷體" w:eastAsia="標楷體" w:hAnsi="標楷體" w:hint="eastAsia"/>
          <w:szCs w:val="32"/>
        </w:rPr>
        <w:t>期</w:t>
      </w:r>
      <w:r w:rsidR="003F4788" w:rsidRPr="003F4788">
        <w:rPr>
          <w:rFonts w:ascii="標楷體" w:eastAsia="標楷體" w:hAnsi="標楷體" w:hint="eastAsia"/>
          <w:szCs w:val="32"/>
        </w:rPr>
        <w:t>透過建立專利引用資訊盤點機制，協助研發及管理人員尋找專利之潛在使用者與已使用者，</w:t>
      </w:r>
      <w:proofErr w:type="gramStart"/>
      <w:r w:rsidR="003F4788" w:rsidRPr="003F4788">
        <w:rPr>
          <w:rFonts w:ascii="標楷體" w:eastAsia="標楷體" w:hAnsi="標楷體" w:hint="eastAsia"/>
          <w:szCs w:val="32"/>
        </w:rPr>
        <w:t>俾</w:t>
      </w:r>
      <w:proofErr w:type="gramEnd"/>
      <w:r w:rsidR="003F4788" w:rsidRPr="003F4788">
        <w:rPr>
          <w:rFonts w:ascii="標楷體" w:eastAsia="標楷體" w:hAnsi="標楷體" w:hint="eastAsia"/>
          <w:szCs w:val="32"/>
        </w:rPr>
        <w:t>進一步拓展推廣及應用合作機會，據該院盤點專利引用結果，截至113年8月1日止，維護中專利共計575件，被引用專利220件，總引用次數920次。經</w:t>
      </w:r>
      <w:r w:rsidR="00D1367B">
        <w:rPr>
          <w:rFonts w:ascii="標楷體" w:eastAsia="標楷體" w:hAnsi="標楷體" w:hint="eastAsia"/>
          <w:szCs w:val="32"/>
        </w:rPr>
        <w:t>交叉</w:t>
      </w:r>
      <w:r w:rsidR="003F4788" w:rsidRPr="003F4788">
        <w:rPr>
          <w:rFonts w:ascii="標楷體" w:eastAsia="標楷體" w:hAnsi="標楷體" w:hint="eastAsia"/>
          <w:szCs w:val="32"/>
        </w:rPr>
        <w:t>分析截至113年底維護中且取得專利權2年以上專利（470件）被引用及技術移轉情形，未曾授權技術移轉專利計392件，其中曾被引用148件、未曾被引用244件（表</w:t>
      </w:r>
      <w:r w:rsidR="003F4788">
        <w:rPr>
          <w:rFonts w:ascii="標楷體" w:eastAsia="標楷體" w:hAnsi="標楷體"/>
          <w:szCs w:val="32"/>
        </w:rPr>
        <w:t>2</w:t>
      </w:r>
      <w:r w:rsidR="003F4788" w:rsidRPr="003F4788">
        <w:rPr>
          <w:rFonts w:ascii="標楷體" w:eastAsia="標楷體" w:hAnsi="標楷體" w:hint="eastAsia"/>
          <w:szCs w:val="32"/>
        </w:rPr>
        <w:t>），顯示有逾半數取得專利權2年以上專利，未被引</w:t>
      </w:r>
      <w:r w:rsidR="00EE2A0A" w:rsidRPr="00EA60D6">
        <w:rPr>
          <w:rFonts w:ascii="標楷體" w:eastAsia="標楷體" w:hAnsi="標楷體"/>
          <w:noProof/>
          <w:szCs w:val="32"/>
        </w:rPr>
        <mc:AlternateContent>
          <mc:Choice Requires="wps">
            <w:drawing>
              <wp:anchor distT="45720" distB="45720" distL="114300" distR="114300" simplePos="0" relativeHeight="251664384" behindDoc="0" locked="0" layoutInCell="1" allowOverlap="1" wp14:anchorId="1B4B3D33" wp14:editId="7D4EABE2">
                <wp:simplePos x="0" y="0"/>
                <wp:positionH relativeFrom="margin">
                  <wp:posOffset>2736215</wp:posOffset>
                </wp:positionH>
                <wp:positionV relativeFrom="paragraph">
                  <wp:posOffset>6462395</wp:posOffset>
                </wp:positionV>
                <wp:extent cx="3746500" cy="1962150"/>
                <wp:effectExtent l="0" t="0" r="6350" b="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0" cy="1962150"/>
                        </a:xfrm>
                        <a:prstGeom prst="rect">
                          <a:avLst/>
                        </a:prstGeom>
                        <a:solidFill>
                          <a:srgbClr val="FFFFFF"/>
                        </a:solidFill>
                        <a:ln w="9525">
                          <a:noFill/>
                          <a:miter lim="800000"/>
                          <a:headEnd/>
                          <a:tailEnd/>
                        </a:ln>
                      </wps:spPr>
                      <wps:txbx>
                        <w:txbxContent>
                          <w:tbl>
                            <w:tblPr>
                              <w:tblStyle w:val="a7"/>
                              <w:tblW w:w="0" w:type="auto"/>
                              <w:jc w:val="center"/>
                              <w:tblCellMar>
                                <w:left w:w="57" w:type="dxa"/>
                                <w:right w:w="57" w:type="dxa"/>
                              </w:tblCellMar>
                              <w:tblLook w:val="04A0" w:firstRow="1" w:lastRow="0" w:firstColumn="1" w:lastColumn="0" w:noHBand="0" w:noVBand="1"/>
                            </w:tblPr>
                            <w:tblGrid>
                              <w:gridCol w:w="1559"/>
                              <w:gridCol w:w="851"/>
                              <w:gridCol w:w="1559"/>
                              <w:gridCol w:w="1773"/>
                            </w:tblGrid>
                            <w:tr w:rsidR="006E3247" w:rsidRPr="0042498A" w14:paraId="51EF2E5A" w14:textId="77777777" w:rsidTr="00D52D06">
                              <w:trPr>
                                <w:jc w:val="center"/>
                              </w:trPr>
                              <w:tc>
                                <w:tcPr>
                                  <w:tcW w:w="5742" w:type="dxa"/>
                                  <w:gridSpan w:val="4"/>
                                  <w:tcBorders>
                                    <w:top w:val="nil"/>
                                    <w:left w:val="nil"/>
                                    <w:right w:val="nil"/>
                                  </w:tcBorders>
                                </w:tcPr>
                                <w:p w14:paraId="2FE499DD" w14:textId="77777777" w:rsidR="006E3247" w:rsidRPr="0042498A" w:rsidRDefault="006E3247" w:rsidP="0047548C">
                                  <w:pPr>
                                    <w:spacing w:line="300" w:lineRule="exact"/>
                                    <w:ind w:left="673" w:hangingChars="280" w:hanging="673"/>
                                    <w:jc w:val="both"/>
                                    <w:rPr>
                                      <w:rFonts w:ascii="標楷體" w:eastAsia="標楷體" w:hAnsi="標楷體"/>
                                      <w:b/>
                                      <w:bCs/>
                                      <w:sz w:val="24"/>
                                    </w:rPr>
                                  </w:pPr>
                                  <w:r w:rsidRPr="0042498A">
                                    <w:rPr>
                                      <w:rFonts w:ascii="標楷體" w:eastAsia="標楷體" w:hAnsi="標楷體" w:hint="eastAsia"/>
                                      <w:b/>
                                      <w:bCs/>
                                      <w:sz w:val="24"/>
                                    </w:rPr>
                                    <w:t>表</w:t>
                                  </w:r>
                                  <w:r>
                                    <w:rPr>
                                      <w:rFonts w:ascii="標楷體" w:eastAsia="標楷體" w:hAnsi="標楷體" w:hint="eastAsia"/>
                                      <w:b/>
                                      <w:bCs/>
                                      <w:sz w:val="24"/>
                                    </w:rPr>
                                    <w:t>2</w:t>
                                  </w:r>
                                  <w:r w:rsidRPr="0042498A">
                                    <w:rPr>
                                      <w:rFonts w:ascii="標楷體" w:eastAsia="標楷體" w:hAnsi="標楷體" w:hint="eastAsia"/>
                                      <w:b/>
                                      <w:bCs/>
                                      <w:sz w:val="24"/>
                                    </w:rPr>
                                    <w:t xml:space="preserve">　</w:t>
                                  </w:r>
                                  <w:r w:rsidRPr="00BB04C2">
                                    <w:rPr>
                                      <w:rFonts w:ascii="標楷體" w:eastAsia="標楷體" w:hAnsi="標楷體" w:hint="eastAsia"/>
                                      <w:b/>
                                      <w:bCs/>
                                      <w:sz w:val="24"/>
                                    </w:rPr>
                                    <w:t>113年底</w:t>
                                  </w:r>
                                  <w:r w:rsidRPr="0047548C">
                                    <w:rPr>
                                      <w:rFonts w:ascii="標楷體" w:eastAsia="標楷體" w:hAnsi="標楷體" w:hint="eastAsia"/>
                                      <w:b/>
                                      <w:bCs/>
                                      <w:spacing w:val="-2"/>
                                      <w:sz w:val="24"/>
                                    </w:rPr>
                                    <w:t>國家原子能科技研究院維護中且取得專利權2年以上專利被引用及技術移轉情形</w:t>
                                  </w:r>
                                </w:p>
                                <w:p w14:paraId="6FEF7F2F" w14:textId="77777777" w:rsidR="006E3247" w:rsidRPr="0042498A" w:rsidRDefault="006E3247" w:rsidP="00EE2A0A">
                                  <w:pPr>
                                    <w:spacing w:beforeLines="30" w:before="108" w:line="240" w:lineRule="exact"/>
                                    <w:ind w:rightChars="-30" w:right="-72"/>
                                    <w:jc w:val="right"/>
                                    <w:rPr>
                                      <w:rFonts w:ascii="標楷體" w:eastAsia="標楷體" w:hAnsi="標楷體"/>
                                      <w:bCs/>
                                      <w:szCs w:val="20"/>
                                    </w:rPr>
                                  </w:pPr>
                                  <w:r w:rsidRPr="0042498A">
                                    <w:rPr>
                                      <w:rFonts w:ascii="標楷體" w:eastAsia="標楷體" w:hAnsi="標楷體" w:hint="eastAsia"/>
                                      <w:szCs w:val="20"/>
                                    </w:rPr>
                                    <w:t>單位：件</w:t>
                                  </w:r>
                                </w:p>
                              </w:tc>
                            </w:tr>
                            <w:tr w:rsidR="006E3247" w:rsidRPr="0042498A" w14:paraId="5B387F08" w14:textId="77777777" w:rsidTr="00D52D06">
                              <w:trPr>
                                <w:jc w:val="center"/>
                              </w:trPr>
                              <w:tc>
                                <w:tcPr>
                                  <w:tcW w:w="1559" w:type="dxa"/>
                                  <w:vMerge w:val="restart"/>
                                  <w:vAlign w:val="center"/>
                                </w:tcPr>
                                <w:p w14:paraId="5FD20B55" w14:textId="77777777" w:rsidR="006E3247" w:rsidRPr="0042498A" w:rsidRDefault="006E3247" w:rsidP="00FD225D">
                                  <w:pPr>
                                    <w:overflowPunct w:val="0"/>
                                    <w:spacing w:line="280" w:lineRule="exact"/>
                                    <w:jc w:val="center"/>
                                    <w:textAlignment w:val="center"/>
                                    <w:rPr>
                                      <w:rFonts w:ascii="標楷體" w:eastAsia="標楷體" w:hAnsi="標楷體"/>
                                    </w:rPr>
                                  </w:pPr>
                                  <w:r w:rsidRPr="0042498A">
                                    <w:rPr>
                                      <w:rFonts w:ascii="標楷體" w:eastAsia="標楷體" w:hAnsi="標楷體" w:hint="eastAsia"/>
                                    </w:rPr>
                                    <w:t>專利被引用情形</w:t>
                                  </w:r>
                                </w:p>
                              </w:tc>
                              <w:tc>
                                <w:tcPr>
                                  <w:tcW w:w="851" w:type="dxa"/>
                                  <w:vMerge w:val="restart"/>
                                  <w:tcBorders>
                                    <w:right w:val="nil"/>
                                  </w:tcBorders>
                                </w:tcPr>
                                <w:p w14:paraId="1809B783" w14:textId="77777777" w:rsidR="006E3247" w:rsidRPr="0042498A" w:rsidRDefault="006E3247" w:rsidP="00FD225D">
                                  <w:pPr>
                                    <w:overflowPunct w:val="0"/>
                                    <w:spacing w:line="280" w:lineRule="exact"/>
                                    <w:jc w:val="both"/>
                                    <w:textAlignment w:val="center"/>
                                    <w:rPr>
                                      <w:rFonts w:ascii="標楷體" w:eastAsia="標楷體" w:hAnsi="標楷體"/>
                                    </w:rPr>
                                  </w:pPr>
                                </w:p>
                              </w:tc>
                              <w:tc>
                                <w:tcPr>
                                  <w:tcW w:w="3332" w:type="dxa"/>
                                  <w:gridSpan w:val="2"/>
                                  <w:tcBorders>
                                    <w:left w:val="nil"/>
                                  </w:tcBorders>
                                </w:tcPr>
                                <w:p w14:paraId="47D1EB31" w14:textId="77777777" w:rsidR="006E3247" w:rsidRPr="0042498A" w:rsidRDefault="006E3247" w:rsidP="00FD225D">
                                  <w:pPr>
                                    <w:overflowPunct w:val="0"/>
                                    <w:spacing w:line="280" w:lineRule="exact"/>
                                    <w:jc w:val="center"/>
                                    <w:textAlignment w:val="center"/>
                                    <w:rPr>
                                      <w:rFonts w:ascii="標楷體" w:eastAsia="標楷體" w:hAnsi="標楷體"/>
                                    </w:rPr>
                                  </w:pPr>
                                  <w:r w:rsidRPr="0042498A">
                                    <w:rPr>
                                      <w:rFonts w:ascii="標楷體" w:eastAsia="標楷體" w:hAnsi="標楷體" w:hint="eastAsia"/>
                                    </w:rPr>
                                    <w:t>專利技術移轉情形</w:t>
                                  </w:r>
                                </w:p>
                              </w:tc>
                            </w:tr>
                            <w:tr w:rsidR="006E3247" w:rsidRPr="0042498A" w14:paraId="588AE1D1" w14:textId="77777777" w:rsidTr="00D52D06">
                              <w:trPr>
                                <w:jc w:val="center"/>
                              </w:trPr>
                              <w:tc>
                                <w:tcPr>
                                  <w:tcW w:w="1559" w:type="dxa"/>
                                  <w:vMerge/>
                                </w:tcPr>
                                <w:p w14:paraId="216E33A5" w14:textId="77777777" w:rsidR="006E3247" w:rsidRPr="0042498A" w:rsidRDefault="006E3247" w:rsidP="00FD225D">
                                  <w:pPr>
                                    <w:overflowPunct w:val="0"/>
                                    <w:spacing w:line="280" w:lineRule="exact"/>
                                    <w:jc w:val="both"/>
                                    <w:textAlignment w:val="center"/>
                                    <w:rPr>
                                      <w:rFonts w:ascii="標楷體" w:eastAsia="標楷體" w:hAnsi="標楷體"/>
                                    </w:rPr>
                                  </w:pPr>
                                </w:p>
                              </w:tc>
                              <w:tc>
                                <w:tcPr>
                                  <w:tcW w:w="851" w:type="dxa"/>
                                  <w:vMerge/>
                                </w:tcPr>
                                <w:p w14:paraId="1BBFFD56" w14:textId="77777777" w:rsidR="006E3247" w:rsidRPr="0042498A" w:rsidRDefault="006E3247" w:rsidP="00FD225D">
                                  <w:pPr>
                                    <w:overflowPunct w:val="0"/>
                                    <w:spacing w:line="280" w:lineRule="exact"/>
                                    <w:jc w:val="both"/>
                                    <w:textAlignment w:val="center"/>
                                    <w:rPr>
                                      <w:rFonts w:ascii="標楷體" w:eastAsia="標楷體" w:hAnsi="標楷體"/>
                                    </w:rPr>
                                  </w:pPr>
                                </w:p>
                              </w:tc>
                              <w:tc>
                                <w:tcPr>
                                  <w:tcW w:w="1559" w:type="dxa"/>
                                </w:tcPr>
                                <w:p w14:paraId="2F668F28" w14:textId="77777777" w:rsidR="006E3247" w:rsidRPr="0042498A" w:rsidRDefault="006E3247" w:rsidP="00FD225D">
                                  <w:pPr>
                                    <w:overflowPunct w:val="0"/>
                                    <w:spacing w:line="280" w:lineRule="exact"/>
                                    <w:jc w:val="center"/>
                                    <w:textAlignment w:val="center"/>
                                    <w:rPr>
                                      <w:rFonts w:ascii="標楷體" w:eastAsia="標楷體" w:hAnsi="標楷體"/>
                                    </w:rPr>
                                  </w:pPr>
                                  <w:r w:rsidRPr="0042498A">
                                    <w:rPr>
                                      <w:rFonts w:ascii="標楷體" w:eastAsia="標楷體" w:hAnsi="標楷體" w:hint="eastAsia"/>
                                    </w:rPr>
                                    <w:t>曾授權技術移轉</w:t>
                                  </w:r>
                                </w:p>
                              </w:tc>
                              <w:tc>
                                <w:tcPr>
                                  <w:tcW w:w="1773" w:type="dxa"/>
                                </w:tcPr>
                                <w:p w14:paraId="0C8EACE1" w14:textId="77777777" w:rsidR="006E3247" w:rsidRPr="0042498A" w:rsidRDefault="006E3247" w:rsidP="00FD225D">
                                  <w:pPr>
                                    <w:overflowPunct w:val="0"/>
                                    <w:spacing w:line="280" w:lineRule="exact"/>
                                    <w:jc w:val="center"/>
                                    <w:textAlignment w:val="center"/>
                                    <w:rPr>
                                      <w:rFonts w:ascii="標楷體" w:eastAsia="標楷體" w:hAnsi="標楷體"/>
                                    </w:rPr>
                                  </w:pPr>
                                  <w:r w:rsidRPr="0042498A">
                                    <w:rPr>
                                      <w:rFonts w:ascii="標楷體" w:eastAsia="標楷體" w:hAnsi="標楷體"/>
                                    </w:rPr>
                                    <w:t>未</w:t>
                                  </w:r>
                                  <w:r w:rsidRPr="0042498A">
                                    <w:rPr>
                                      <w:rFonts w:ascii="標楷體" w:eastAsia="標楷體" w:hAnsi="標楷體" w:hint="eastAsia"/>
                                    </w:rPr>
                                    <w:t>曾授權技術移轉</w:t>
                                  </w:r>
                                </w:p>
                              </w:tc>
                            </w:tr>
                            <w:tr w:rsidR="006E3247" w:rsidRPr="0042498A" w14:paraId="195F95A9" w14:textId="77777777" w:rsidTr="00EE2A0A">
                              <w:trPr>
                                <w:trHeight w:hRule="exact" w:val="340"/>
                                <w:jc w:val="center"/>
                              </w:trPr>
                              <w:tc>
                                <w:tcPr>
                                  <w:tcW w:w="1559" w:type="dxa"/>
                                </w:tcPr>
                                <w:p w14:paraId="630603F6" w14:textId="77777777" w:rsidR="006E3247" w:rsidRPr="0042498A" w:rsidRDefault="006E3247" w:rsidP="00FD225D">
                                  <w:pPr>
                                    <w:overflowPunct w:val="0"/>
                                    <w:spacing w:line="280" w:lineRule="exact"/>
                                    <w:jc w:val="center"/>
                                    <w:textAlignment w:val="center"/>
                                    <w:rPr>
                                      <w:rFonts w:ascii="標楷體" w:eastAsia="標楷體" w:hAnsi="標楷體"/>
                                    </w:rPr>
                                  </w:pPr>
                                  <w:r w:rsidRPr="0042498A">
                                    <w:rPr>
                                      <w:rFonts w:ascii="標楷體" w:eastAsia="標楷體" w:hAnsi="標楷體" w:hint="eastAsia"/>
                                      <w:b/>
                                    </w:rPr>
                                    <w:t>合 計</w:t>
                                  </w:r>
                                </w:p>
                              </w:tc>
                              <w:tc>
                                <w:tcPr>
                                  <w:tcW w:w="851" w:type="dxa"/>
                                  <w:vAlign w:val="center"/>
                                </w:tcPr>
                                <w:p w14:paraId="78D2E9ED" w14:textId="77777777" w:rsidR="006E3247" w:rsidRPr="0042498A" w:rsidRDefault="006E3247" w:rsidP="00FD225D">
                                  <w:pPr>
                                    <w:overflowPunct w:val="0"/>
                                    <w:spacing w:line="280" w:lineRule="exact"/>
                                    <w:jc w:val="right"/>
                                    <w:textAlignment w:val="center"/>
                                    <w:rPr>
                                      <w:rFonts w:ascii="標楷體" w:eastAsia="標楷體" w:hAnsi="標楷體"/>
                                    </w:rPr>
                                  </w:pPr>
                                  <w:r w:rsidRPr="0042498A">
                                    <w:rPr>
                                      <w:rFonts w:ascii="標楷體" w:eastAsia="標楷體" w:hAnsi="標楷體" w:hint="eastAsia"/>
                                      <w:b/>
                                    </w:rPr>
                                    <w:t>470</w:t>
                                  </w:r>
                                </w:p>
                              </w:tc>
                              <w:tc>
                                <w:tcPr>
                                  <w:tcW w:w="1559" w:type="dxa"/>
                                  <w:vAlign w:val="center"/>
                                </w:tcPr>
                                <w:p w14:paraId="4E652913" w14:textId="77777777" w:rsidR="006E3247" w:rsidRPr="0042498A" w:rsidRDefault="006E3247" w:rsidP="00FD225D">
                                  <w:pPr>
                                    <w:overflowPunct w:val="0"/>
                                    <w:spacing w:line="280" w:lineRule="exact"/>
                                    <w:jc w:val="right"/>
                                    <w:textAlignment w:val="center"/>
                                    <w:rPr>
                                      <w:rFonts w:ascii="標楷體" w:eastAsia="標楷體" w:hAnsi="標楷體"/>
                                    </w:rPr>
                                  </w:pPr>
                                  <w:r w:rsidRPr="0042498A">
                                    <w:rPr>
                                      <w:rFonts w:ascii="標楷體" w:eastAsia="標楷體" w:hAnsi="標楷體" w:hint="eastAsia"/>
                                      <w:b/>
                                    </w:rPr>
                                    <w:t>78</w:t>
                                  </w:r>
                                </w:p>
                              </w:tc>
                              <w:tc>
                                <w:tcPr>
                                  <w:tcW w:w="1773" w:type="dxa"/>
                                  <w:vAlign w:val="center"/>
                                </w:tcPr>
                                <w:p w14:paraId="19E5A109" w14:textId="77777777" w:rsidR="006E3247" w:rsidRPr="0042498A" w:rsidRDefault="006E3247" w:rsidP="00FD225D">
                                  <w:pPr>
                                    <w:overflowPunct w:val="0"/>
                                    <w:spacing w:line="280" w:lineRule="exact"/>
                                    <w:jc w:val="right"/>
                                    <w:textAlignment w:val="center"/>
                                    <w:rPr>
                                      <w:rFonts w:ascii="標楷體" w:eastAsia="標楷體" w:hAnsi="標楷體"/>
                                    </w:rPr>
                                  </w:pPr>
                                  <w:r w:rsidRPr="0042498A">
                                    <w:rPr>
                                      <w:rFonts w:ascii="標楷體" w:eastAsia="標楷體" w:hAnsi="標楷體" w:hint="eastAsia"/>
                                      <w:b/>
                                    </w:rPr>
                                    <w:t>392</w:t>
                                  </w:r>
                                </w:p>
                              </w:tc>
                            </w:tr>
                            <w:tr w:rsidR="006E3247" w:rsidRPr="0042498A" w14:paraId="1DBEC541" w14:textId="77777777" w:rsidTr="00EE2A0A">
                              <w:trPr>
                                <w:trHeight w:hRule="exact" w:val="340"/>
                                <w:jc w:val="center"/>
                              </w:trPr>
                              <w:tc>
                                <w:tcPr>
                                  <w:tcW w:w="1559" w:type="dxa"/>
                                </w:tcPr>
                                <w:p w14:paraId="02FD4180" w14:textId="77777777" w:rsidR="006E3247" w:rsidRPr="0042498A" w:rsidRDefault="006E3247" w:rsidP="00FD225D">
                                  <w:pPr>
                                    <w:overflowPunct w:val="0"/>
                                    <w:spacing w:line="280" w:lineRule="exact"/>
                                    <w:jc w:val="both"/>
                                    <w:textAlignment w:val="center"/>
                                    <w:rPr>
                                      <w:rFonts w:ascii="標楷體" w:eastAsia="標楷體" w:hAnsi="標楷體"/>
                                    </w:rPr>
                                  </w:pPr>
                                  <w:r w:rsidRPr="0042498A">
                                    <w:rPr>
                                      <w:rFonts w:ascii="標楷體" w:eastAsia="標楷體" w:hAnsi="標楷體" w:hint="eastAsia"/>
                                    </w:rPr>
                                    <w:t>曾被引用</w:t>
                                  </w:r>
                                </w:p>
                              </w:tc>
                              <w:tc>
                                <w:tcPr>
                                  <w:tcW w:w="851" w:type="dxa"/>
                                  <w:vAlign w:val="center"/>
                                </w:tcPr>
                                <w:p w14:paraId="48C67B74" w14:textId="77777777" w:rsidR="006E3247" w:rsidRPr="0042498A" w:rsidRDefault="006E3247" w:rsidP="00FD225D">
                                  <w:pPr>
                                    <w:overflowPunct w:val="0"/>
                                    <w:spacing w:line="280" w:lineRule="exact"/>
                                    <w:jc w:val="right"/>
                                    <w:textAlignment w:val="center"/>
                                    <w:rPr>
                                      <w:rFonts w:ascii="標楷體" w:eastAsia="標楷體" w:hAnsi="標楷體"/>
                                    </w:rPr>
                                  </w:pPr>
                                  <w:r w:rsidRPr="0042498A">
                                    <w:rPr>
                                      <w:rFonts w:ascii="標楷體" w:eastAsia="標楷體" w:hAnsi="標楷體" w:hint="eastAsia"/>
                                    </w:rPr>
                                    <w:t>192</w:t>
                                  </w:r>
                                </w:p>
                              </w:tc>
                              <w:tc>
                                <w:tcPr>
                                  <w:tcW w:w="1559" w:type="dxa"/>
                                  <w:vAlign w:val="center"/>
                                </w:tcPr>
                                <w:p w14:paraId="017AF494" w14:textId="77777777" w:rsidR="006E3247" w:rsidRPr="0042498A" w:rsidRDefault="006E3247" w:rsidP="00FD225D">
                                  <w:pPr>
                                    <w:overflowPunct w:val="0"/>
                                    <w:spacing w:line="280" w:lineRule="exact"/>
                                    <w:jc w:val="right"/>
                                    <w:textAlignment w:val="center"/>
                                    <w:rPr>
                                      <w:rFonts w:ascii="標楷體" w:eastAsia="標楷體" w:hAnsi="標楷體"/>
                                    </w:rPr>
                                  </w:pPr>
                                  <w:r w:rsidRPr="0042498A">
                                    <w:rPr>
                                      <w:rFonts w:ascii="標楷體" w:eastAsia="標楷體" w:hAnsi="標楷體" w:hint="eastAsia"/>
                                    </w:rPr>
                                    <w:t>44</w:t>
                                  </w:r>
                                </w:p>
                              </w:tc>
                              <w:tc>
                                <w:tcPr>
                                  <w:tcW w:w="1773" w:type="dxa"/>
                                  <w:vAlign w:val="center"/>
                                </w:tcPr>
                                <w:p w14:paraId="6505774E" w14:textId="77777777" w:rsidR="006E3247" w:rsidRPr="0042498A" w:rsidRDefault="006E3247" w:rsidP="00FD225D">
                                  <w:pPr>
                                    <w:overflowPunct w:val="0"/>
                                    <w:spacing w:line="280" w:lineRule="exact"/>
                                    <w:jc w:val="right"/>
                                    <w:textAlignment w:val="center"/>
                                    <w:rPr>
                                      <w:rFonts w:ascii="標楷體" w:eastAsia="標楷體" w:hAnsi="標楷體"/>
                                    </w:rPr>
                                  </w:pPr>
                                  <w:r w:rsidRPr="0042498A">
                                    <w:rPr>
                                      <w:rFonts w:ascii="標楷體" w:eastAsia="標楷體" w:hAnsi="標楷體" w:hint="eastAsia"/>
                                    </w:rPr>
                                    <w:t>148</w:t>
                                  </w:r>
                                </w:p>
                              </w:tc>
                            </w:tr>
                            <w:tr w:rsidR="006E3247" w:rsidRPr="0042498A" w14:paraId="2FE845C5" w14:textId="77777777" w:rsidTr="00EE2A0A">
                              <w:trPr>
                                <w:trHeight w:hRule="exact" w:val="340"/>
                                <w:jc w:val="center"/>
                              </w:trPr>
                              <w:tc>
                                <w:tcPr>
                                  <w:tcW w:w="1559" w:type="dxa"/>
                                  <w:tcBorders>
                                    <w:bottom w:val="single" w:sz="4" w:space="0" w:color="auto"/>
                                  </w:tcBorders>
                                </w:tcPr>
                                <w:p w14:paraId="3AA20C5B" w14:textId="77777777" w:rsidR="006E3247" w:rsidRPr="0042498A" w:rsidRDefault="006E3247" w:rsidP="00FD225D">
                                  <w:pPr>
                                    <w:overflowPunct w:val="0"/>
                                    <w:spacing w:line="280" w:lineRule="exact"/>
                                    <w:jc w:val="both"/>
                                    <w:textAlignment w:val="center"/>
                                    <w:rPr>
                                      <w:rFonts w:ascii="標楷體" w:eastAsia="標楷體" w:hAnsi="標楷體"/>
                                    </w:rPr>
                                  </w:pPr>
                                  <w:r w:rsidRPr="0042498A">
                                    <w:rPr>
                                      <w:rFonts w:ascii="標楷體" w:eastAsia="標楷體" w:hAnsi="標楷體" w:hint="eastAsia"/>
                                    </w:rPr>
                                    <w:t>未曾被引用</w:t>
                                  </w:r>
                                </w:p>
                              </w:tc>
                              <w:tc>
                                <w:tcPr>
                                  <w:tcW w:w="851" w:type="dxa"/>
                                  <w:tcBorders>
                                    <w:bottom w:val="single" w:sz="4" w:space="0" w:color="auto"/>
                                  </w:tcBorders>
                                  <w:vAlign w:val="center"/>
                                </w:tcPr>
                                <w:p w14:paraId="75C0CC4F" w14:textId="77777777" w:rsidR="006E3247" w:rsidRPr="0042498A" w:rsidRDefault="006E3247" w:rsidP="00FD225D">
                                  <w:pPr>
                                    <w:overflowPunct w:val="0"/>
                                    <w:spacing w:line="280" w:lineRule="exact"/>
                                    <w:jc w:val="right"/>
                                    <w:textAlignment w:val="center"/>
                                    <w:rPr>
                                      <w:rFonts w:ascii="標楷體" w:eastAsia="標楷體" w:hAnsi="標楷體"/>
                                    </w:rPr>
                                  </w:pPr>
                                  <w:r w:rsidRPr="0042498A">
                                    <w:rPr>
                                      <w:rFonts w:ascii="標楷體" w:eastAsia="標楷體" w:hAnsi="標楷體" w:hint="eastAsia"/>
                                    </w:rPr>
                                    <w:t>278</w:t>
                                  </w:r>
                                </w:p>
                              </w:tc>
                              <w:tc>
                                <w:tcPr>
                                  <w:tcW w:w="1559" w:type="dxa"/>
                                  <w:tcBorders>
                                    <w:bottom w:val="single" w:sz="4" w:space="0" w:color="auto"/>
                                  </w:tcBorders>
                                  <w:vAlign w:val="center"/>
                                </w:tcPr>
                                <w:p w14:paraId="006AD6F5" w14:textId="77777777" w:rsidR="006E3247" w:rsidRPr="0042498A" w:rsidRDefault="006E3247" w:rsidP="00FD225D">
                                  <w:pPr>
                                    <w:overflowPunct w:val="0"/>
                                    <w:spacing w:line="280" w:lineRule="exact"/>
                                    <w:jc w:val="right"/>
                                    <w:textAlignment w:val="center"/>
                                    <w:rPr>
                                      <w:rFonts w:ascii="標楷體" w:eastAsia="標楷體" w:hAnsi="標楷體"/>
                                    </w:rPr>
                                  </w:pPr>
                                  <w:r w:rsidRPr="0042498A">
                                    <w:rPr>
                                      <w:rFonts w:ascii="標楷體" w:eastAsia="標楷體" w:hAnsi="標楷體" w:hint="eastAsia"/>
                                    </w:rPr>
                                    <w:t>34</w:t>
                                  </w:r>
                                </w:p>
                              </w:tc>
                              <w:tc>
                                <w:tcPr>
                                  <w:tcW w:w="1773" w:type="dxa"/>
                                  <w:tcBorders>
                                    <w:bottom w:val="single" w:sz="4" w:space="0" w:color="auto"/>
                                  </w:tcBorders>
                                  <w:vAlign w:val="center"/>
                                </w:tcPr>
                                <w:p w14:paraId="1DC529FB" w14:textId="77777777" w:rsidR="006E3247" w:rsidRPr="0042498A" w:rsidRDefault="006E3247" w:rsidP="00FD225D">
                                  <w:pPr>
                                    <w:overflowPunct w:val="0"/>
                                    <w:spacing w:line="280" w:lineRule="exact"/>
                                    <w:jc w:val="right"/>
                                    <w:textAlignment w:val="center"/>
                                    <w:rPr>
                                      <w:rFonts w:ascii="標楷體" w:eastAsia="標楷體" w:hAnsi="標楷體"/>
                                    </w:rPr>
                                  </w:pPr>
                                  <w:r w:rsidRPr="0042498A">
                                    <w:rPr>
                                      <w:rFonts w:ascii="標楷體" w:eastAsia="標楷體" w:hAnsi="標楷體" w:hint="eastAsia"/>
                                    </w:rPr>
                                    <w:t>244</w:t>
                                  </w:r>
                                </w:p>
                              </w:tc>
                            </w:tr>
                            <w:tr w:rsidR="006E3247" w:rsidRPr="0042498A" w14:paraId="3A3D29C0" w14:textId="77777777" w:rsidTr="00D52D06">
                              <w:trPr>
                                <w:jc w:val="center"/>
                              </w:trPr>
                              <w:tc>
                                <w:tcPr>
                                  <w:tcW w:w="5742" w:type="dxa"/>
                                  <w:gridSpan w:val="4"/>
                                  <w:tcBorders>
                                    <w:left w:val="nil"/>
                                    <w:bottom w:val="nil"/>
                                    <w:right w:val="nil"/>
                                  </w:tcBorders>
                                </w:tcPr>
                                <w:p w14:paraId="7CC975C2" w14:textId="77777777" w:rsidR="006E3247" w:rsidRPr="0042498A" w:rsidRDefault="006E3247" w:rsidP="00FD225D">
                                  <w:pPr>
                                    <w:spacing w:line="260" w:lineRule="exact"/>
                                    <w:jc w:val="both"/>
                                    <w:rPr>
                                      <w:rFonts w:ascii="標楷體" w:eastAsia="標楷體" w:hAnsi="標楷體" w:cs="Tahoma"/>
                                      <w:sz w:val="18"/>
                                      <w:szCs w:val="18"/>
                                    </w:rPr>
                                  </w:pPr>
                                  <w:proofErr w:type="gramStart"/>
                                  <w:r w:rsidRPr="0042498A">
                                    <w:rPr>
                                      <w:rFonts w:ascii="標楷體" w:eastAsia="標楷體" w:hAnsi="標楷體" w:cs="Tahoma" w:hint="eastAsia"/>
                                      <w:sz w:val="18"/>
                                      <w:szCs w:val="18"/>
                                    </w:rPr>
                                    <w:t>註</w:t>
                                  </w:r>
                                  <w:proofErr w:type="gramEnd"/>
                                  <w:r w:rsidRPr="0042498A">
                                    <w:rPr>
                                      <w:rFonts w:ascii="標楷體" w:eastAsia="標楷體" w:hAnsi="標楷體" w:cs="Tahoma" w:hint="eastAsia"/>
                                      <w:sz w:val="18"/>
                                      <w:szCs w:val="18"/>
                                    </w:rPr>
                                    <w:t>：1.專利被引用情形統計至113年8月</w:t>
                                  </w:r>
                                  <w:r>
                                    <w:rPr>
                                      <w:rFonts w:ascii="標楷體" w:eastAsia="標楷體" w:hAnsi="標楷體" w:cs="Tahoma" w:hint="eastAsia"/>
                                      <w:sz w:val="18"/>
                                      <w:szCs w:val="18"/>
                                    </w:rPr>
                                    <w:t>1日</w:t>
                                  </w:r>
                                  <w:r w:rsidRPr="0042498A">
                                    <w:rPr>
                                      <w:rFonts w:ascii="標楷體" w:eastAsia="標楷體" w:hAnsi="標楷體" w:cs="Tahoma" w:hint="eastAsia"/>
                                      <w:sz w:val="18"/>
                                      <w:szCs w:val="18"/>
                                    </w:rPr>
                                    <w:t>。</w:t>
                                  </w:r>
                                </w:p>
                                <w:p w14:paraId="57B79E35" w14:textId="77777777" w:rsidR="006E3247" w:rsidRPr="0042498A" w:rsidRDefault="006E3247" w:rsidP="00FD225D">
                                  <w:pPr>
                                    <w:spacing w:line="260" w:lineRule="exact"/>
                                    <w:ind w:leftChars="150" w:left="360"/>
                                    <w:jc w:val="both"/>
                                    <w:rPr>
                                      <w:rFonts w:ascii="標楷體" w:eastAsia="標楷體" w:hAnsi="標楷體"/>
                                      <w:bCs/>
                                      <w:sz w:val="32"/>
                                      <w:szCs w:val="32"/>
                                    </w:rPr>
                                  </w:pPr>
                                  <w:r w:rsidRPr="0042498A">
                                    <w:rPr>
                                      <w:rFonts w:ascii="標楷體" w:eastAsia="標楷體" w:hAnsi="標楷體" w:cs="Tahoma" w:hint="eastAsia"/>
                                      <w:sz w:val="18"/>
                                      <w:szCs w:val="18"/>
                                    </w:rPr>
                                    <w:t>2.資</w:t>
                                  </w:r>
                                  <w:r w:rsidRPr="0042498A">
                                    <w:rPr>
                                      <w:rFonts w:ascii="標楷體" w:eastAsia="標楷體" w:hAnsi="標楷體" w:cs="Tahoma"/>
                                      <w:sz w:val="18"/>
                                      <w:szCs w:val="18"/>
                                    </w:rPr>
                                    <w:t>料來源：整理自</w:t>
                                  </w:r>
                                  <w:r w:rsidRPr="0042498A">
                                    <w:rPr>
                                      <w:rFonts w:ascii="標楷體" w:eastAsia="標楷體" w:hAnsi="標楷體" w:cs="Tahoma" w:hint="eastAsia"/>
                                      <w:sz w:val="18"/>
                                      <w:szCs w:val="18"/>
                                    </w:rPr>
                                    <w:t>國家原子能科技研究院</w:t>
                                  </w:r>
                                  <w:r w:rsidRPr="0042498A">
                                    <w:rPr>
                                      <w:rFonts w:ascii="標楷體" w:eastAsia="標楷體" w:hAnsi="標楷體" w:cs="Tahoma"/>
                                      <w:sz w:val="18"/>
                                      <w:szCs w:val="18"/>
                                    </w:rPr>
                                    <w:t>提供資料。</w:t>
                                  </w:r>
                                </w:p>
                              </w:tc>
                            </w:tr>
                          </w:tbl>
                          <w:p w14:paraId="57778410" w14:textId="77777777" w:rsidR="006E3247" w:rsidRPr="00D52D06" w:rsidRDefault="006E3247" w:rsidP="006E3247">
                            <w:pPr>
                              <w:spacing w:line="240" w:lineRule="exact"/>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B4B3D33" id="_x0000_s1027" type="#_x0000_t202" style="position:absolute;left:0;text-align:left;margin-left:215.45pt;margin-top:508.85pt;width:295pt;height:154.5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" stroked="f">
                <v:textbox inset="0,0,0,0">
                  <w:txbxContent>
                    <w:tbl>
                      <w:tblPr>
                        <w:tblStyle w:val="a7"/>
                        <w:tblW w:w="0" w:type="auto"/>
                        <w:jc w:val="center"/>
                        <w:tblCellMar>
                          <w:left w:w="57" w:type="dxa"/>
                          <w:right w:w="57" w:type="dxa"/>
                        </w:tblCellMar>
                        <w:tblLook w:val="04A0" w:firstRow="1" w:lastRow="0" w:firstColumn="1" w:lastColumn="0" w:noHBand="0" w:noVBand="1"/>
                      </w:tblPr>
                      <w:tblGrid>
                        <w:gridCol w:w="1559"/>
                        <w:gridCol w:w="851"/>
                        <w:gridCol w:w="1559"/>
                        <w:gridCol w:w="1773"/>
                      </w:tblGrid>
                      <w:tr w:rsidR="006E3247" w:rsidRPr="0042498A" w14:paraId="51EF2E5A" w14:textId="77777777" w:rsidTr="00D52D06">
                        <w:trPr>
                          <w:jc w:val="center"/>
                        </w:trPr>
                        <w:tc>
                          <w:tcPr>
                            <w:tcW w:w="5742" w:type="dxa"/>
                            <w:gridSpan w:val="4"/>
                            <w:tcBorders>
                              <w:top w:val="nil"/>
                              <w:left w:val="nil"/>
                              <w:right w:val="nil"/>
                            </w:tcBorders>
                          </w:tcPr>
                          <w:p w14:paraId="2FE499DD" w14:textId="77777777" w:rsidR="006E3247" w:rsidRPr="0042498A" w:rsidRDefault="006E3247" w:rsidP="0047548C">
                            <w:pPr>
                              <w:spacing w:line="300" w:lineRule="exact"/>
                              <w:ind w:left="673" w:hangingChars="280" w:hanging="673"/>
                              <w:jc w:val="both"/>
                              <w:rPr>
                                <w:rFonts w:ascii="標楷體" w:eastAsia="標楷體" w:hAnsi="標楷體"/>
                                <w:b/>
                                <w:bCs/>
                                <w:sz w:val="24"/>
                              </w:rPr>
                            </w:pPr>
                            <w:r w:rsidRPr="0042498A">
                              <w:rPr>
                                <w:rFonts w:ascii="標楷體" w:eastAsia="標楷體" w:hAnsi="標楷體" w:hint="eastAsia"/>
                                <w:b/>
                                <w:bCs/>
                                <w:sz w:val="24"/>
                              </w:rPr>
                              <w:t>表</w:t>
                            </w:r>
                            <w:r>
                              <w:rPr>
                                <w:rFonts w:ascii="標楷體" w:eastAsia="標楷體" w:hAnsi="標楷體" w:hint="eastAsia"/>
                                <w:b/>
                                <w:bCs/>
                                <w:sz w:val="24"/>
                              </w:rPr>
                              <w:t>2</w:t>
                            </w:r>
                            <w:r w:rsidRPr="0042498A">
                              <w:rPr>
                                <w:rFonts w:ascii="標楷體" w:eastAsia="標楷體" w:hAnsi="標楷體" w:hint="eastAsia"/>
                                <w:b/>
                                <w:bCs/>
                                <w:sz w:val="24"/>
                              </w:rPr>
                              <w:t xml:space="preserve">　</w:t>
                            </w:r>
                            <w:r w:rsidRPr="00BB04C2">
                              <w:rPr>
                                <w:rFonts w:ascii="標楷體" w:eastAsia="標楷體" w:hAnsi="標楷體" w:hint="eastAsia"/>
                                <w:b/>
                                <w:bCs/>
                                <w:sz w:val="24"/>
                              </w:rPr>
                              <w:t>113年底</w:t>
                            </w:r>
                            <w:r w:rsidRPr="0047548C">
                              <w:rPr>
                                <w:rFonts w:ascii="標楷體" w:eastAsia="標楷體" w:hAnsi="標楷體" w:hint="eastAsia"/>
                                <w:b/>
                                <w:bCs/>
                                <w:spacing w:val="-2"/>
                                <w:sz w:val="24"/>
                              </w:rPr>
                              <w:t>國家原子能科技研究院維護中且取得專利權2年以上專利被引用及技術移轉情形</w:t>
                            </w:r>
                          </w:p>
                          <w:p w14:paraId="6FEF7F2F" w14:textId="77777777" w:rsidR="006E3247" w:rsidRPr="0042498A" w:rsidRDefault="006E3247" w:rsidP="00EE2A0A">
                            <w:pPr>
                              <w:spacing w:beforeLines="30" w:before="108" w:line="240" w:lineRule="exact"/>
                              <w:ind w:rightChars="-30" w:right="-72"/>
                              <w:jc w:val="right"/>
                              <w:rPr>
                                <w:rFonts w:ascii="標楷體" w:eastAsia="標楷體" w:hAnsi="標楷體"/>
                                <w:bCs/>
                                <w:szCs w:val="20"/>
                              </w:rPr>
                            </w:pPr>
                            <w:r w:rsidRPr="0042498A">
                              <w:rPr>
                                <w:rFonts w:ascii="標楷體" w:eastAsia="標楷體" w:hAnsi="標楷體" w:hint="eastAsia"/>
                                <w:szCs w:val="20"/>
                              </w:rPr>
                              <w:t>單位：件</w:t>
                            </w:r>
                          </w:p>
                        </w:tc>
                      </w:tr>
                      <w:tr w:rsidR="006E3247" w:rsidRPr="0042498A" w14:paraId="5B387F08" w14:textId="77777777" w:rsidTr="00D52D06">
                        <w:trPr>
                          <w:jc w:val="center"/>
                        </w:trPr>
                        <w:tc>
                          <w:tcPr>
                            <w:tcW w:w="1559" w:type="dxa"/>
                            <w:vMerge w:val="restart"/>
                            <w:vAlign w:val="center"/>
                          </w:tcPr>
                          <w:p w14:paraId="5FD20B55" w14:textId="77777777" w:rsidR="006E3247" w:rsidRPr="0042498A" w:rsidRDefault="006E3247" w:rsidP="00FD225D">
                            <w:pPr>
                              <w:overflowPunct w:val="0"/>
                              <w:spacing w:line="280" w:lineRule="exact"/>
                              <w:jc w:val="center"/>
                              <w:textAlignment w:val="center"/>
                              <w:rPr>
                                <w:rFonts w:ascii="標楷體" w:eastAsia="標楷體" w:hAnsi="標楷體"/>
                              </w:rPr>
                            </w:pPr>
                            <w:r w:rsidRPr="0042498A">
                              <w:rPr>
                                <w:rFonts w:ascii="標楷體" w:eastAsia="標楷體" w:hAnsi="標楷體" w:hint="eastAsia"/>
                              </w:rPr>
                              <w:t>專利被引用情形</w:t>
                            </w:r>
                          </w:p>
                        </w:tc>
                        <w:tc>
                          <w:tcPr>
                            <w:tcW w:w="851" w:type="dxa"/>
                            <w:vMerge w:val="restart"/>
                            <w:tcBorders>
                              <w:right w:val="nil"/>
                            </w:tcBorders>
                          </w:tcPr>
                          <w:p w14:paraId="1809B783" w14:textId="77777777" w:rsidR="006E3247" w:rsidRPr="0042498A" w:rsidRDefault="006E3247" w:rsidP="00FD225D">
                            <w:pPr>
                              <w:overflowPunct w:val="0"/>
                              <w:spacing w:line="280" w:lineRule="exact"/>
                              <w:jc w:val="both"/>
                              <w:textAlignment w:val="center"/>
                              <w:rPr>
                                <w:rFonts w:ascii="標楷體" w:eastAsia="標楷體" w:hAnsi="標楷體"/>
                              </w:rPr>
                            </w:pPr>
                          </w:p>
                        </w:tc>
                        <w:tc>
                          <w:tcPr>
                            <w:tcW w:w="3332" w:type="dxa"/>
                            <w:gridSpan w:val="2"/>
                            <w:tcBorders>
                              <w:left w:val="nil"/>
                            </w:tcBorders>
                          </w:tcPr>
                          <w:p w14:paraId="47D1EB31" w14:textId="77777777" w:rsidR="006E3247" w:rsidRPr="0042498A" w:rsidRDefault="006E3247" w:rsidP="00FD225D">
                            <w:pPr>
                              <w:overflowPunct w:val="0"/>
                              <w:spacing w:line="280" w:lineRule="exact"/>
                              <w:jc w:val="center"/>
                              <w:textAlignment w:val="center"/>
                              <w:rPr>
                                <w:rFonts w:ascii="標楷體" w:eastAsia="標楷體" w:hAnsi="標楷體"/>
                              </w:rPr>
                            </w:pPr>
                            <w:r w:rsidRPr="0042498A">
                              <w:rPr>
                                <w:rFonts w:ascii="標楷體" w:eastAsia="標楷體" w:hAnsi="標楷體" w:hint="eastAsia"/>
                              </w:rPr>
                              <w:t>專利技術移轉情形</w:t>
                            </w:r>
                          </w:p>
                        </w:tc>
                      </w:tr>
                      <w:tr w:rsidR="006E3247" w:rsidRPr="0042498A" w14:paraId="588AE1D1" w14:textId="77777777" w:rsidTr="00D52D06">
                        <w:trPr>
                          <w:jc w:val="center"/>
                        </w:trPr>
                        <w:tc>
                          <w:tcPr>
                            <w:tcW w:w="1559" w:type="dxa"/>
                            <w:vMerge/>
                          </w:tcPr>
                          <w:p w14:paraId="216E33A5" w14:textId="77777777" w:rsidR="006E3247" w:rsidRPr="0042498A" w:rsidRDefault="006E3247" w:rsidP="00FD225D">
                            <w:pPr>
                              <w:overflowPunct w:val="0"/>
                              <w:spacing w:line="280" w:lineRule="exact"/>
                              <w:jc w:val="both"/>
                              <w:textAlignment w:val="center"/>
                              <w:rPr>
                                <w:rFonts w:ascii="標楷體" w:eastAsia="標楷體" w:hAnsi="標楷體"/>
                              </w:rPr>
                            </w:pPr>
                          </w:p>
                        </w:tc>
                        <w:tc>
                          <w:tcPr>
                            <w:tcW w:w="851" w:type="dxa"/>
                            <w:vMerge/>
                          </w:tcPr>
                          <w:p w14:paraId="1BBFFD56" w14:textId="77777777" w:rsidR="006E3247" w:rsidRPr="0042498A" w:rsidRDefault="006E3247" w:rsidP="00FD225D">
                            <w:pPr>
                              <w:overflowPunct w:val="0"/>
                              <w:spacing w:line="280" w:lineRule="exact"/>
                              <w:jc w:val="both"/>
                              <w:textAlignment w:val="center"/>
                              <w:rPr>
                                <w:rFonts w:ascii="標楷體" w:eastAsia="標楷體" w:hAnsi="標楷體"/>
                              </w:rPr>
                            </w:pPr>
                          </w:p>
                        </w:tc>
                        <w:tc>
                          <w:tcPr>
                            <w:tcW w:w="1559" w:type="dxa"/>
                          </w:tcPr>
                          <w:p w14:paraId="2F668F28" w14:textId="77777777" w:rsidR="006E3247" w:rsidRPr="0042498A" w:rsidRDefault="006E3247" w:rsidP="00FD225D">
                            <w:pPr>
                              <w:overflowPunct w:val="0"/>
                              <w:spacing w:line="280" w:lineRule="exact"/>
                              <w:jc w:val="center"/>
                              <w:textAlignment w:val="center"/>
                              <w:rPr>
                                <w:rFonts w:ascii="標楷體" w:eastAsia="標楷體" w:hAnsi="標楷體"/>
                              </w:rPr>
                            </w:pPr>
                            <w:r w:rsidRPr="0042498A">
                              <w:rPr>
                                <w:rFonts w:ascii="標楷體" w:eastAsia="標楷體" w:hAnsi="標楷體" w:hint="eastAsia"/>
                              </w:rPr>
                              <w:t>曾授權技術移轉</w:t>
                            </w:r>
                          </w:p>
                        </w:tc>
                        <w:tc>
                          <w:tcPr>
                            <w:tcW w:w="1773" w:type="dxa"/>
                          </w:tcPr>
                          <w:p w14:paraId="0C8EACE1" w14:textId="77777777" w:rsidR="006E3247" w:rsidRPr="0042498A" w:rsidRDefault="006E3247" w:rsidP="00FD225D">
                            <w:pPr>
                              <w:overflowPunct w:val="0"/>
                              <w:spacing w:line="280" w:lineRule="exact"/>
                              <w:jc w:val="center"/>
                              <w:textAlignment w:val="center"/>
                              <w:rPr>
                                <w:rFonts w:ascii="標楷體" w:eastAsia="標楷體" w:hAnsi="標楷體"/>
                              </w:rPr>
                            </w:pPr>
                            <w:r w:rsidRPr="0042498A">
                              <w:rPr>
                                <w:rFonts w:ascii="標楷體" w:eastAsia="標楷體" w:hAnsi="標楷體"/>
                              </w:rPr>
                              <w:t>未</w:t>
                            </w:r>
                            <w:r w:rsidRPr="0042498A">
                              <w:rPr>
                                <w:rFonts w:ascii="標楷體" w:eastAsia="標楷體" w:hAnsi="標楷體" w:hint="eastAsia"/>
                              </w:rPr>
                              <w:t>曾授權技術移轉</w:t>
                            </w:r>
                          </w:p>
                        </w:tc>
                      </w:tr>
                      <w:tr w:rsidR="006E3247" w:rsidRPr="0042498A" w14:paraId="195F95A9" w14:textId="77777777" w:rsidTr="00EE2A0A">
                        <w:trPr>
                          <w:trHeight w:hRule="exact" w:val="340"/>
                          <w:jc w:val="center"/>
                        </w:trPr>
                        <w:tc>
                          <w:tcPr>
                            <w:tcW w:w="1559" w:type="dxa"/>
                          </w:tcPr>
                          <w:p w14:paraId="630603F6" w14:textId="77777777" w:rsidR="006E3247" w:rsidRPr="0042498A" w:rsidRDefault="006E3247" w:rsidP="00FD225D">
                            <w:pPr>
                              <w:overflowPunct w:val="0"/>
                              <w:spacing w:line="280" w:lineRule="exact"/>
                              <w:jc w:val="center"/>
                              <w:textAlignment w:val="center"/>
                              <w:rPr>
                                <w:rFonts w:ascii="標楷體" w:eastAsia="標楷體" w:hAnsi="標楷體"/>
                              </w:rPr>
                            </w:pPr>
                            <w:r w:rsidRPr="0042498A">
                              <w:rPr>
                                <w:rFonts w:ascii="標楷體" w:eastAsia="標楷體" w:hAnsi="標楷體" w:hint="eastAsia"/>
                                <w:b/>
                              </w:rPr>
                              <w:t>合 計</w:t>
                            </w:r>
                          </w:p>
                        </w:tc>
                        <w:tc>
                          <w:tcPr>
                            <w:tcW w:w="851" w:type="dxa"/>
                            <w:vAlign w:val="center"/>
                          </w:tcPr>
                          <w:p w14:paraId="78D2E9ED" w14:textId="77777777" w:rsidR="006E3247" w:rsidRPr="0042498A" w:rsidRDefault="006E3247" w:rsidP="00FD225D">
                            <w:pPr>
                              <w:overflowPunct w:val="0"/>
                              <w:spacing w:line="280" w:lineRule="exact"/>
                              <w:jc w:val="right"/>
                              <w:textAlignment w:val="center"/>
                              <w:rPr>
                                <w:rFonts w:ascii="標楷體" w:eastAsia="標楷體" w:hAnsi="標楷體"/>
                              </w:rPr>
                            </w:pPr>
                            <w:r w:rsidRPr="0042498A">
                              <w:rPr>
                                <w:rFonts w:ascii="標楷體" w:eastAsia="標楷體" w:hAnsi="標楷體" w:hint="eastAsia"/>
                                <w:b/>
                              </w:rPr>
                              <w:t>470</w:t>
                            </w:r>
                          </w:p>
                        </w:tc>
                        <w:tc>
                          <w:tcPr>
                            <w:tcW w:w="1559" w:type="dxa"/>
                            <w:vAlign w:val="center"/>
                          </w:tcPr>
                          <w:p w14:paraId="4E652913" w14:textId="77777777" w:rsidR="006E3247" w:rsidRPr="0042498A" w:rsidRDefault="006E3247" w:rsidP="00FD225D">
                            <w:pPr>
                              <w:overflowPunct w:val="0"/>
                              <w:spacing w:line="280" w:lineRule="exact"/>
                              <w:jc w:val="right"/>
                              <w:textAlignment w:val="center"/>
                              <w:rPr>
                                <w:rFonts w:ascii="標楷體" w:eastAsia="標楷體" w:hAnsi="標楷體"/>
                              </w:rPr>
                            </w:pPr>
                            <w:r w:rsidRPr="0042498A">
                              <w:rPr>
                                <w:rFonts w:ascii="標楷體" w:eastAsia="標楷體" w:hAnsi="標楷體" w:hint="eastAsia"/>
                                <w:b/>
                              </w:rPr>
                              <w:t>78</w:t>
                            </w:r>
                          </w:p>
                        </w:tc>
                        <w:tc>
                          <w:tcPr>
                            <w:tcW w:w="1773" w:type="dxa"/>
                            <w:vAlign w:val="center"/>
                          </w:tcPr>
                          <w:p w14:paraId="19E5A109" w14:textId="77777777" w:rsidR="006E3247" w:rsidRPr="0042498A" w:rsidRDefault="006E3247" w:rsidP="00FD225D">
                            <w:pPr>
                              <w:overflowPunct w:val="0"/>
                              <w:spacing w:line="280" w:lineRule="exact"/>
                              <w:jc w:val="right"/>
                              <w:textAlignment w:val="center"/>
                              <w:rPr>
                                <w:rFonts w:ascii="標楷體" w:eastAsia="標楷體" w:hAnsi="標楷體"/>
                              </w:rPr>
                            </w:pPr>
                            <w:r w:rsidRPr="0042498A">
                              <w:rPr>
                                <w:rFonts w:ascii="標楷體" w:eastAsia="標楷體" w:hAnsi="標楷體" w:hint="eastAsia"/>
                                <w:b/>
                              </w:rPr>
                              <w:t>392</w:t>
                            </w:r>
                          </w:p>
                        </w:tc>
                      </w:tr>
                      <w:tr w:rsidR="006E3247" w:rsidRPr="0042498A" w14:paraId="1DBEC541" w14:textId="77777777" w:rsidTr="00EE2A0A">
                        <w:trPr>
                          <w:trHeight w:hRule="exact" w:val="340"/>
                          <w:jc w:val="center"/>
                        </w:trPr>
                        <w:tc>
                          <w:tcPr>
                            <w:tcW w:w="1559" w:type="dxa"/>
                          </w:tcPr>
                          <w:p w14:paraId="02FD4180" w14:textId="77777777" w:rsidR="006E3247" w:rsidRPr="0042498A" w:rsidRDefault="006E3247" w:rsidP="00FD225D">
                            <w:pPr>
                              <w:overflowPunct w:val="0"/>
                              <w:spacing w:line="280" w:lineRule="exact"/>
                              <w:jc w:val="both"/>
                              <w:textAlignment w:val="center"/>
                              <w:rPr>
                                <w:rFonts w:ascii="標楷體" w:eastAsia="標楷體" w:hAnsi="標楷體"/>
                              </w:rPr>
                            </w:pPr>
                            <w:r w:rsidRPr="0042498A">
                              <w:rPr>
                                <w:rFonts w:ascii="標楷體" w:eastAsia="標楷體" w:hAnsi="標楷體" w:hint="eastAsia"/>
                              </w:rPr>
                              <w:t>曾被引用</w:t>
                            </w:r>
                          </w:p>
                        </w:tc>
                        <w:tc>
                          <w:tcPr>
                            <w:tcW w:w="851" w:type="dxa"/>
                            <w:vAlign w:val="center"/>
                          </w:tcPr>
                          <w:p w14:paraId="48C67B74" w14:textId="77777777" w:rsidR="006E3247" w:rsidRPr="0042498A" w:rsidRDefault="006E3247" w:rsidP="00FD225D">
                            <w:pPr>
                              <w:overflowPunct w:val="0"/>
                              <w:spacing w:line="280" w:lineRule="exact"/>
                              <w:jc w:val="right"/>
                              <w:textAlignment w:val="center"/>
                              <w:rPr>
                                <w:rFonts w:ascii="標楷體" w:eastAsia="標楷體" w:hAnsi="標楷體"/>
                              </w:rPr>
                            </w:pPr>
                            <w:r w:rsidRPr="0042498A">
                              <w:rPr>
                                <w:rFonts w:ascii="標楷體" w:eastAsia="標楷體" w:hAnsi="標楷體" w:hint="eastAsia"/>
                              </w:rPr>
                              <w:t>192</w:t>
                            </w:r>
                          </w:p>
                        </w:tc>
                        <w:tc>
                          <w:tcPr>
                            <w:tcW w:w="1559" w:type="dxa"/>
                            <w:vAlign w:val="center"/>
                          </w:tcPr>
                          <w:p w14:paraId="017AF494" w14:textId="77777777" w:rsidR="006E3247" w:rsidRPr="0042498A" w:rsidRDefault="006E3247" w:rsidP="00FD225D">
                            <w:pPr>
                              <w:overflowPunct w:val="0"/>
                              <w:spacing w:line="280" w:lineRule="exact"/>
                              <w:jc w:val="right"/>
                              <w:textAlignment w:val="center"/>
                              <w:rPr>
                                <w:rFonts w:ascii="標楷體" w:eastAsia="標楷體" w:hAnsi="標楷體"/>
                              </w:rPr>
                            </w:pPr>
                            <w:r w:rsidRPr="0042498A">
                              <w:rPr>
                                <w:rFonts w:ascii="標楷體" w:eastAsia="標楷體" w:hAnsi="標楷體" w:hint="eastAsia"/>
                              </w:rPr>
                              <w:t>44</w:t>
                            </w:r>
                          </w:p>
                        </w:tc>
                        <w:tc>
                          <w:tcPr>
                            <w:tcW w:w="1773" w:type="dxa"/>
                            <w:vAlign w:val="center"/>
                          </w:tcPr>
                          <w:p w14:paraId="6505774E" w14:textId="77777777" w:rsidR="006E3247" w:rsidRPr="0042498A" w:rsidRDefault="006E3247" w:rsidP="00FD225D">
                            <w:pPr>
                              <w:overflowPunct w:val="0"/>
                              <w:spacing w:line="280" w:lineRule="exact"/>
                              <w:jc w:val="right"/>
                              <w:textAlignment w:val="center"/>
                              <w:rPr>
                                <w:rFonts w:ascii="標楷體" w:eastAsia="標楷體" w:hAnsi="標楷體"/>
                              </w:rPr>
                            </w:pPr>
                            <w:r w:rsidRPr="0042498A">
                              <w:rPr>
                                <w:rFonts w:ascii="標楷體" w:eastAsia="標楷體" w:hAnsi="標楷體" w:hint="eastAsia"/>
                              </w:rPr>
                              <w:t>148</w:t>
                            </w:r>
                          </w:p>
                        </w:tc>
                      </w:tr>
                      <w:tr w:rsidR="006E3247" w:rsidRPr="0042498A" w14:paraId="2FE845C5" w14:textId="77777777" w:rsidTr="00EE2A0A">
                        <w:trPr>
                          <w:trHeight w:hRule="exact" w:val="340"/>
                          <w:jc w:val="center"/>
                        </w:trPr>
                        <w:tc>
                          <w:tcPr>
                            <w:tcW w:w="1559" w:type="dxa"/>
                            <w:tcBorders>
                              <w:bottom w:val="single" w:sz="4" w:space="0" w:color="auto"/>
                            </w:tcBorders>
                          </w:tcPr>
                          <w:p w14:paraId="3AA20C5B" w14:textId="77777777" w:rsidR="006E3247" w:rsidRPr="0042498A" w:rsidRDefault="006E3247" w:rsidP="00FD225D">
                            <w:pPr>
                              <w:overflowPunct w:val="0"/>
                              <w:spacing w:line="280" w:lineRule="exact"/>
                              <w:jc w:val="both"/>
                              <w:textAlignment w:val="center"/>
                              <w:rPr>
                                <w:rFonts w:ascii="標楷體" w:eastAsia="標楷體" w:hAnsi="標楷體"/>
                              </w:rPr>
                            </w:pPr>
                            <w:r w:rsidRPr="0042498A">
                              <w:rPr>
                                <w:rFonts w:ascii="標楷體" w:eastAsia="標楷體" w:hAnsi="標楷體" w:hint="eastAsia"/>
                              </w:rPr>
                              <w:t>未曾被引用</w:t>
                            </w:r>
                          </w:p>
                        </w:tc>
                        <w:tc>
                          <w:tcPr>
                            <w:tcW w:w="851" w:type="dxa"/>
                            <w:tcBorders>
                              <w:bottom w:val="single" w:sz="4" w:space="0" w:color="auto"/>
                            </w:tcBorders>
                            <w:vAlign w:val="center"/>
                          </w:tcPr>
                          <w:p w14:paraId="75C0CC4F" w14:textId="77777777" w:rsidR="006E3247" w:rsidRPr="0042498A" w:rsidRDefault="006E3247" w:rsidP="00FD225D">
                            <w:pPr>
                              <w:overflowPunct w:val="0"/>
                              <w:spacing w:line="280" w:lineRule="exact"/>
                              <w:jc w:val="right"/>
                              <w:textAlignment w:val="center"/>
                              <w:rPr>
                                <w:rFonts w:ascii="標楷體" w:eastAsia="標楷體" w:hAnsi="標楷體"/>
                              </w:rPr>
                            </w:pPr>
                            <w:r w:rsidRPr="0042498A">
                              <w:rPr>
                                <w:rFonts w:ascii="標楷體" w:eastAsia="標楷體" w:hAnsi="標楷體" w:hint="eastAsia"/>
                              </w:rPr>
                              <w:t>278</w:t>
                            </w:r>
                          </w:p>
                        </w:tc>
                        <w:tc>
                          <w:tcPr>
                            <w:tcW w:w="1559" w:type="dxa"/>
                            <w:tcBorders>
                              <w:bottom w:val="single" w:sz="4" w:space="0" w:color="auto"/>
                            </w:tcBorders>
                            <w:vAlign w:val="center"/>
                          </w:tcPr>
                          <w:p w14:paraId="006AD6F5" w14:textId="77777777" w:rsidR="006E3247" w:rsidRPr="0042498A" w:rsidRDefault="006E3247" w:rsidP="00FD225D">
                            <w:pPr>
                              <w:overflowPunct w:val="0"/>
                              <w:spacing w:line="280" w:lineRule="exact"/>
                              <w:jc w:val="right"/>
                              <w:textAlignment w:val="center"/>
                              <w:rPr>
                                <w:rFonts w:ascii="標楷體" w:eastAsia="標楷體" w:hAnsi="標楷體"/>
                              </w:rPr>
                            </w:pPr>
                            <w:r w:rsidRPr="0042498A">
                              <w:rPr>
                                <w:rFonts w:ascii="標楷體" w:eastAsia="標楷體" w:hAnsi="標楷體" w:hint="eastAsia"/>
                              </w:rPr>
                              <w:t>34</w:t>
                            </w:r>
                          </w:p>
                        </w:tc>
                        <w:tc>
                          <w:tcPr>
                            <w:tcW w:w="1773" w:type="dxa"/>
                            <w:tcBorders>
                              <w:bottom w:val="single" w:sz="4" w:space="0" w:color="auto"/>
                            </w:tcBorders>
                            <w:vAlign w:val="center"/>
                          </w:tcPr>
                          <w:p w14:paraId="1DC529FB" w14:textId="77777777" w:rsidR="006E3247" w:rsidRPr="0042498A" w:rsidRDefault="006E3247" w:rsidP="00FD225D">
                            <w:pPr>
                              <w:overflowPunct w:val="0"/>
                              <w:spacing w:line="280" w:lineRule="exact"/>
                              <w:jc w:val="right"/>
                              <w:textAlignment w:val="center"/>
                              <w:rPr>
                                <w:rFonts w:ascii="標楷體" w:eastAsia="標楷體" w:hAnsi="標楷體"/>
                              </w:rPr>
                            </w:pPr>
                            <w:r w:rsidRPr="0042498A">
                              <w:rPr>
                                <w:rFonts w:ascii="標楷體" w:eastAsia="標楷體" w:hAnsi="標楷體" w:hint="eastAsia"/>
                              </w:rPr>
                              <w:t>244</w:t>
                            </w:r>
                          </w:p>
                        </w:tc>
                      </w:tr>
                      <w:tr w:rsidR="006E3247" w:rsidRPr="0042498A" w14:paraId="3A3D29C0" w14:textId="77777777" w:rsidTr="00D52D06">
                        <w:trPr>
                          <w:jc w:val="center"/>
                        </w:trPr>
                        <w:tc>
                          <w:tcPr>
                            <w:tcW w:w="5742" w:type="dxa"/>
                            <w:gridSpan w:val="4"/>
                            <w:tcBorders>
                              <w:left w:val="nil"/>
                              <w:bottom w:val="nil"/>
                              <w:right w:val="nil"/>
                            </w:tcBorders>
                          </w:tcPr>
                          <w:p w14:paraId="7CC975C2" w14:textId="77777777" w:rsidR="006E3247" w:rsidRPr="0042498A" w:rsidRDefault="006E3247" w:rsidP="00FD225D">
                            <w:pPr>
                              <w:spacing w:line="260" w:lineRule="exact"/>
                              <w:jc w:val="both"/>
                              <w:rPr>
                                <w:rFonts w:ascii="標楷體" w:eastAsia="標楷體" w:hAnsi="標楷體" w:cs="Tahoma"/>
                                <w:sz w:val="18"/>
                                <w:szCs w:val="18"/>
                              </w:rPr>
                            </w:pPr>
                            <w:proofErr w:type="gramStart"/>
                            <w:r w:rsidRPr="0042498A">
                              <w:rPr>
                                <w:rFonts w:ascii="標楷體" w:eastAsia="標楷體" w:hAnsi="標楷體" w:cs="Tahoma" w:hint="eastAsia"/>
                                <w:sz w:val="18"/>
                                <w:szCs w:val="18"/>
                              </w:rPr>
                              <w:t>註</w:t>
                            </w:r>
                            <w:proofErr w:type="gramEnd"/>
                            <w:r w:rsidRPr="0042498A">
                              <w:rPr>
                                <w:rFonts w:ascii="標楷體" w:eastAsia="標楷體" w:hAnsi="標楷體" w:cs="Tahoma" w:hint="eastAsia"/>
                                <w:sz w:val="18"/>
                                <w:szCs w:val="18"/>
                              </w:rPr>
                              <w:t>：1.專利被引用情形統計至113年8月</w:t>
                            </w:r>
                            <w:r>
                              <w:rPr>
                                <w:rFonts w:ascii="標楷體" w:eastAsia="標楷體" w:hAnsi="標楷體" w:cs="Tahoma" w:hint="eastAsia"/>
                                <w:sz w:val="18"/>
                                <w:szCs w:val="18"/>
                              </w:rPr>
                              <w:t>1日</w:t>
                            </w:r>
                            <w:r w:rsidRPr="0042498A">
                              <w:rPr>
                                <w:rFonts w:ascii="標楷體" w:eastAsia="標楷體" w:hAnsi="標楷體" w:cs="Tahoma" w:hint="eastAsia"/>
                                <w:sz w:val="18"/>
                                <w:szCs w:val="18"/>
                              </w:rPr>
                              <w:t>。</w:t>
                            </w:r>
                          </w:p>
                          <w:p w14:paraId="57B79E35" w14:textId="77777777" w:rsidR="006E3247" w:rsidRPr="0042498A" w:rsidRDefault="006E3247" w:rsidP="00FD225D">
                            <w:pPr>
                              <w:spacing w:line="260" w:lineRule="exact"/>
                              <w:ind w:leftChars="150" w:left="360"/>
                              <w:jc w:val="both"/>
                              <w:rPr>
                                <w:rFonts w:ascii="標楷體" w:eastAsia="標楷體" w:hAnsi="標楷體"/>
                                <w:bCs/>
                                <w:sz w:val="32"/>
                                <w:szCs w:val="32"/>
                              </w:rPr>
                            </w:pPr>
                            <w:r w:rsidRPr="0042498A">
                              <w:rPr>
                                <w:rFonts w:ascii="標楷體" w:eastAsia="標楷體" w:hAnsi="標楷體" w:cs="Tahoma" w:hint="eastAsia"/>
                                <w:sz w:val="18"/>
                                <w:szCs w:val="18"/>
                              </w:rPr>
                              <w:t>2.資</w:t>
                            </w:r>
                            <w:r w:rsidRPr="0042498A">
                              <w:rPr>
                                <w:rFonts w:ascii="標楷體" w:eastAsia="標楷體" w:hAnsi="標楷體" w:cs="Tahoma"/>
                                <w:sz w:val="18"/>
                                <w:szCs w:val="18"/>
                              </w:rPr>
                              <w:t>料來源：整理自</w:t>
                            </w:r>
                            <w:r w:rsidRPr="0042498A">
                              <w:rPr>
                                <w:rFonts w:ascii="標楷體" w:eastAsia="標楷體" w:hAnsi="標楷體" w:cs="Tahoma" w:hint="eastAsia"/>
                                <w:sz w:val="18"/>
                                <w:szCs w:val="18"/>
                              </w:rPr>
                              <w:t>國家原子能科技研究院</w:t>
                            </w:r>
                            <w:r w:rsidRPr="0042498A">
                              <w:rPr>
                                <w:rFonts w:ascii="標楷體" w:eastAsia="標楷體" w:hAnsi="標楷體" w:cs="Tahoma"/>
                                <w:sz w:val="18"/>
                                <w:szCs w:val="18"/>
                              </w:rPr>
                              <w:t>提供資料。</w:t>
                            </w:r>
                          </w:p>
                        </w:tc>
                      </w:tr>
                    </w:tbl>
                    <w:p w14:paraId="57778410" w14:textId="77777777" w:rsidR="006E3247" w:rsidRPr="00D52D06" w:rsidRDefault="006E3247" w:rsidP="006E3247">
                      <w:pPr>
                        <w:spacing w:line="240" w:lineRule="exact"/>
                      </w:pPr>
                    </w:p>
                  </w:txbxContent>
                </v:textbox>
                <w10:wrap type="square" anchorx="margin"/>
              </v:shape>
            </w:pict>
          </mc:Fallback>
        </mc:AlternateContent>
      </w:r>
      <w:r w:rsidR="003F4788" w:rsidRPr="003F4788">
        <w:rPr>
          <w:rFonts w:ascii="標楷體" w:eastAsia="標楷體" w:hAnsi="標楷體" w:hint="eastAsia"/>
          <w:szCs w:val="32"/>
        </w:rPr>
        <w:t>用或授權技術移轉。</w:t>
      </w:r>
      <w:proofErr w:type="gramStart"/>
      <w:r w:rsidR="003F4788" w:rsidRPr="003F4788">
        <w:rPr>
          <w:rFonts w:ascii="標楷體" w:eastAsia="標楷體" w:hAnsi="標楷體" w:hint="eastAsia"/>
          <w:szCs w:val="32"/>
        </w:rPr>
        <w:t>鑑</w:t>
      </w:r>
      <w:proofErr w:type="gramEnd"/>
      <w:r w:rsidR="003F4788" w:rsidRPr="003F4788">
        <w:rPr>
          <w:rFonts w:ascii="標楷體" w:eastAsia="標楷體" w:hAnsi="標楷體" w:hint="eastAsia"/>
          <w:szCs w:val="32"/>
        </w:rPr>
        <w:t>於國原院雖已改制行政法人，政府每年補助之科</w:t>
      </w:r>
      <w:proofErr w:type="gramStart"/>
      <w:r w:rsidR="003F4788" w:rsidRPr="003F4788">
        <w:rPr>
          <w:rFonts w:ascii="標楷體" w:eastAsia="標楷體" w:hAnsi="標楷體" w:hint="eastAsia"/>
          <w:szCs w:val="32"/>
        </w:rPr>
        <w:t>研</w:t>
      </w:r>
      <w:proofErr w:type="gramEnd"/>
      <w:r w:rsidR="003F4788" w:rsidRPr="003F4788">
        <w:rPr>
          <w:rFonts w:ascii="標楷體" w:eastAsia="標楷體" w:hAnsi="標楷體" w:hint="eastAsia"/>
          <w:szCs w:val="32"/>
        </w:rPr>
        <w:t>經費仍高達20億餘元（國原院113、114年度政府補助收入預算數分別為22億餘元、20億餘元），</w:t>
      </w:r>
      <w:r w:rsidR="00D1367B">
        <w:rPr>
          <w:rFonts w:ascii="標楷體" w:eastAsia="標楷體" w:hAnsi="標楷體" w:hint="eastAsia"/>
          <w:szCs w:val="32"/>
        </w:rPr>
        <w:t>惟</w:t>
      </w:r>
      <w:r w:rsidR="003F4788" w:rsidRPr="003F4788">
        <w:rPr>
          <w:rFonts w:ascii="標楷體" w:eastAsia="標楷體" w:hAnsi="標楷體" w:hint="eastAsia"/>
          <w:szCs w:val="32"/>
        </w:rPr>
        <w:t>該院近年研發成果授權金收入每年約僅1千餘萬元，專利之運用</w:t>
      </w:r>
      <w:proofErr w:type="gramStart"/>
      <w:r w:rsidR="003F4788" w:rsidRPr="003F4788">
        <w:rPr>
          <w:rFonts w:ascii="標楷體" w:eastAsia="標楷體" w:hAnsi="標楷體" w:hint="eastAsia"/>
          <w:szCs w:val="32"/>
        </w:rPr>
        <w:t>率</w:t>
      </w:r>
      <w:r w:rsidR="00251EC2">
        <w:rPr>
          <w:rFonts w:ascii="標楷體" w:eastAsia="標楷體" w:hAnsi="標楷體" w:hint="eastAsia"/>
          <w:szCs w:val="32"/>
        </w:rPr>
        <w:t>允宜研</w:t>
      </w:r>
      <w:proofErr w:type="gramEnd"/>
      <w:r w:rsidR="00251EC2">
        <w:rPr>
          <w:rFonts w:ascii="標楷體" w:eastAsia="標楷體" w:hAnsi="標楷體" w:hint="eastAsia"/>
          <w:szCs w:val="32"/>
        </w:rPr>
        <w:t>謀</w:t>
      </w:r>
      <w:r w:rsidR="003F4788" w:rsidRPr="003F4788">
        <w:rPr>
          <w:rFonts w:ascii="標楷體" w:eastAsia="標楷體" w:hAnsi="標楷體" w:hint="eastAsia"/>
          <w:szCs w:val="32"/>
        </w:rPr>
        <w:t>提升。為期充分發揮研發成果效益</w:t>
      </w:r>
      <w:r w:rsidR="003F4788">
        <w:rPr>
          <w:rFonts w:ascii="標楷體" w:eastAsia="標楷體" w:hAnsi="標楷體" w:hint="eastAsia"/>
          <w:szCs w:val="32"/>
        </w:rPr>
        <w:t>，</w:t>
      </w:r>
      <w:r w:rsidR="003F4788" w:rsidRPr="003F4788">
        <w:rPr>
          <w:rFonts w:ascii="標楷體" w:eastAsia="標楷體" w:hAnsi="標楷體" w:hint="eastAsia"/>
          <w:szCs w:val="32"/>
        </w:rPr>
        <w:t>經函請核</w:t>
      </w:r>
      <w:r w:rsidR="003F4788">
        <w:rPr>
          <w:rFonts w:ascii="標楷體" w:eastAsia="標楷體" w:hAnsi="標楷體" w:hint="eastAsia"/>
          <w:szCs w:val="32"/>
        </w:rPr>
        <w:t>能</w:t>
      </w:r>
      <w:r w:rsidR="003F4788" w:rsidRPr="003F4788">
        <w:rPr>
          <w:rFonts w:ascii="標楷體" w:eastAsia="標楷體" w:hAnsi="標楷體" w:hint="eastAsia"/>
          <w:szCs w:val="32"/>
        </w:rPr>
        <w:t>安</w:t>
      </w:r>
      <w:r w:rsidR="003F4788">
        <w:rPr>
          <w:rFonts w:ascii="標楷體" w:eastAsia="標楷體" w:hAnsi="標楷體" w:hint="eastAsia"/>
          <w:szCs w:val="32"/>
        </w:rPr>
        <w:t>全委員</w:t>
      </w:r>
      <w:r w:rsidR="003F4788" w:rsidRPr="003F4788">
        <w:rPr>
          <w:rFonts w:ascii="標楷體" w:eastAsia="標楷體" w:hAnsi="標楷體" w:hint="eastAsia"/>
          <w:szCs w:val="32"/>
        </w:rPr>
        <w:t>會督促國原院賡續強化研</w:t>
      </w:r>
      <w:r w:rsidR="003F4788" w:rsidRPr="003F4788">
        <w:rPr>
          <w:rFonts w:ascii="標楷體" w:eastAsia="標楷體" w:hAnsi="標楷體" w:hint="eastAsia"/>
          <w:szCs w:val="32"/>
        </w:rPr>
        <w:lastRenderedPageBreak/>
        <w:t>發成果之擴散應用，審慎評估產業發展現況，及市場之競爭性技術，暨其供需與應用現況等，妥擬推廣運用策略，並持續檢討專利繼續維護效益，以有效提升專利運用及維護成效。</w:t>
      </w:r>
      <w:r w:rsidR="003F4788">
        <w:rPr>
          <w:rFonts w:ascii="標楷體" w:eastAsia="標楷體" w:hAnsi="標楷體" w:hint="eastAsia"/>
          <w:szCs w:val="32"/>
        </w:rPr>
        <w:t>據復：</w:t>
      </w:r>
      <w:r w:rsidR="003F4788" w:rsidRPr="003F4788">
        <w:rPr>
          <w:rFonts w:ascii="標楷體" w:eastAsia="標楷體" w:hAnsi="標楷體" w:hint="eastAsia"/>
          <w:szCs w:val="32"/>
        </w:rPr>
        <w:t>專利技</w:t>
      </w:r>
      <w:r w:rsidR="00D1367B">
        <w:rPr>
          <w:rFonts w:ascii="標楷體" w:eastAsia="標楷體" w:hAnsi="標楷體" w:hint="eastAsia"/>
          <w:szCs w:val="32"/>
        </w:rPr>
        <w:t>術移</w:t>
      </w:r>
      <w:r w:rsidR="003F4788" w:rsidRPr="003F4788">
        <w:rPr>
          <w:rFonts w:ascii="標楷體" w:eastAsia="標楷體" w:hAnsi="標楷體" w:hint="eastAsia"/>
          <w:szCs w:val="32"/>
        </w:rPr>
        <w:t>轉涉及全球經濟景氣、產業政策、科技發展趨勢等因素，國原院為加強專利之推廣運用，近年積極推動各項精進作為，包括：</w:t>
      </w:r>
      <w:r>
        <w:rPr>
          <w:rFonts w:ascii="標楷體" w:eastAsia="標楷體" w:hAnsi="標楷體" w:hint="eastAsia"/>
          <w:szCs w:val="32"/>
        </w:rPr>
        <w:t>（</w:t>
      </w:r>
      <w:r w:rsidR="003F4788" w:rsidRPr="003F4788">
        <w:rPr>
          <w:rFonts w:ascii="標楷體" w:eastAsia="標楷體" w:hAnsi="標楷體" w:hint="eastAsia"/>
          <w:szCs w:val="32"/>
        </w:rPr>
        <w:t>1</w:t>
      </w:r>
      <w:r>
        <w:rPr>
          <w:rFonts w:ascii="標楷體" w:eastAsia="標楷體" w:hAnsi="標楷體" w:hint="eastAsia"/>
          <w:szCs w:val="32"/>
        </w:rPr>
        <w:t>）</w:t>
      </w:r>
      <w:r w:rsidR="003F4788" w:rsidRPr="003F4788">
        <w:rPr>
          <w:rFonts w:ascii="標楷體" w:eastAsia="標楷體" w:hAnsi="標楷體" w:hint="eastAsia"/>
          <w:szCs w:val="32"/>
        </w:rPr>
        <w:t>強化專利申請之內部審核機制，以提升專利申請通過率，及未來商品化與產業推廣運用之可能性；</w:t>
      </w:r>
      <w:r>
        <w:rPr>
          <w:rFonts w:ascii="標楷體" w:eastAsia="標楷體" w:hAnsi="標楷體" w:hint="eastAsia"/>
          <w:szCs w:val="32"/>
        </w:rPr>
        <w:t>（</w:t>
      </w:r>
      <w:r w:rsidR="003F4788" w:rsidRPr="003F4788">
        <w:rPr>
          <w:rFonts w:ascii="標楷體" w:eastAsia="標楷體" w:hAnsi="標楷體" w:hint="eastAsia"/>
          <w:szCs w:val="32"/>
        </w:rPr>
        <w:t>2</w:t>
      </w:r>
      <w:r>
        <w:rPr>
          <w:rFonts w:ascii="標楷體" w:eastAsia="標楷體" w:hAnsi="標楷體" w:hint="eastAsia"/>
          <w:szCs w:val="32"/>
        </w:rPr>
        <w:t>）</w:t>
      </w:r>
      <w:r w:rsidR="003F4788" w:rsidRPr="003F4788">
        <w:rPr>
          <w:rFonts w:ascii="標楷體" w:eastAsia="標楷體" w:hAnsi="標楷體" w:hint="eastAsia"/>
          <w:szCs w:val="32"/>
        </w:rPr>
        <w:t>透過參與國內外新創技術比賽、定期刊登新型技術與專利訊息等多元管道，提升專利能見度，以增加與產業之合作機會；</w:t>
      </w:r>
      <w:r>
        <w:rPr>
          <w:rFonts w:ascii="標楷體" w:eastAsia="標楷體" w:hAnsi="標楷體" w:hint="eastAsia"/>
          <w:szCs w:val="32"/>
        </w:rPr>
        <w:t>（</w:t>
      </w:r>
      <w:r w:rsidR="003F4788" w:rsidRPr="003F4788">
        <w:rPr>
          <w:rFonts w:ascii="標楷體" w:eastAsia="標楷體" w:hAnsi="標楷體" w:hint="eastAsia"/>
          <w:szCs w:val="32"/>
        </w:rPr>
        <w:t>3</w:t>
      </w:r>
      <w:r>
        <w:rPr>
          <w:rFonts w:ascii="標楷體" w:eastAsia="標楷體" w:hAnsi="標楷體" w:hint="eastAsia"/>
          <w:szCs w:val="32"/>
        </w:rPr>
        <w:t>）</w:t>
      </w:r>
      <w:r w:rsidR="003F4788" w:rsidRPr="003F4788">
        <w:rPr>
          <w:rFonts w:ascii="標楷體" w:eastAsia="標楷體" w:hAnsi="標楷體" w:hint="eastAsia"/>
          <w:szCs w:val="32"/>
        </w:rPr>
        <w:t>積極透過專利技術商談媒合會、邀請國內外企業入院參訪等方式，展示研發成果，以主動爭取商機；</w:t>
      </w:r>
      <w:r>
        <w:rPr>
          <w:rFonts w:ascii="標楷體" w:eastAsia="標楷體" w:hAnsi="標楷體" w:hint="eastAsia"/>
          <w:szCs w:val="32"/>
        </w:rPr>
        <w:t>（</w:t>
      </w:r>
      <w:r w:rsidR="003F4788" w:rsidRPr="003F4788">
        <w:rPr>
          <w:rFonts w:ascii="標楷體" w:eastAsia="標楷體" w:hAnsi="標楷體" w:hint="eastAsia"/>
          <w:szCs w:val="32"/>
        </w:rPr>
        <w:t>4</w:t>
      </w:r>
      <w:r>
        <w:rPr>
          <w:rFonts w:ascii="標楷體" w:eastAsia="標楷體" w:hAnsi="標楷體" w:hint="eastAsia"/>
          <w:szCs w:val="32"/>
        </w:rPr>
        <w:t>）</w:t>
      </w:r>
      <w:r w:rsidR="003F4788" w:rsidRPr="003F4788">
        <w:rPr>
          <w:rFonts w:ascii="標楷體" w:eastAsia="標楷體" w:hAnsi="標楷體" w:hint="eastAsia"/>
          <w:szCs w:val="32"/>
        </w:rPr>
        <w:t>針對逾5年未使用專利，定期進行評估，以</w:t>
      </w:r>
      <w:proofErr w:type="gramStart"/>
      <w:r w:rsidR="003F4788" w:rsidRPr="003F4788">
        <w:rPr>
          <w:rFonts w:ascii="標楷體" w:eastAsia="標楷體" w:hAnsi="標楷體" w:hint="eastAsia"/>
          <w:szCs w:val="32"/>
        </w:rPr>
        <w:t>汰</w:t>
      </w:r>
      <w:proofErr w:type="gramEnd"/>
      <w:r w:rsidR="003F4788" w:rsidRPr="003F4788">
        <w:rPr>
          <w:rFonts w:ascii="標楷體" w:eastAsia="標楷體" w:hAnsi="標楷體" w:hint="eastAsia"/>
          <w:szCs w:val="32"/>
        </w:rPr>
        <w:t>弱留強並節省公</w:t>
      </w:r>
      <w:proofErr w:type="gramStart"/>
      <w:r w:rsidR="003F4788" w:rsidRPr="003F4788">
        <w:rPr>
          <w:rFonts w:ascii="標楷體" w:eastAsia="標楷體" w:hAnsi="標楷體" w:hint="eastAsia"/>
          <w:szCs w:val="32"/>
        </w:rPr>
        <w:t>帑</w:t>
      </w:r>
      <w:proofErr w:type="gramEnd"/>
      <w:r w:rsidR="003F4788" w:rsidRPr="003F4788">
        <w:rPr>
          <w:rFonts w:ascii="標楷體" w:eastAsia="標楷體" w:hAnsi="標楷體" w:hint="eastAsia"/>
          <w:szCs w:val="32"/>
        </w:rPr>
        <w:t>支出。透過</w:t>
      </w:r>
      <w:proofErr w:type="gramStart"/>
      <w:r w:rsidR="003F4788" w:rsidRPr="003F4788">
        <w:rPr>
          <w:rFonts w:ascii="標楷體" w:eastAsia="標楷體" w:hAnsi="標楷體" w:hint="eastAsia"/>
          <w:szCs w:val="32"/>
        </w:rPr>
        <w:t>上開精進</w:t>
      </w:r>
      <w:proofErr w:type="gramEnd"/>
      <w:r w:rsidR="003F4788" w:rsidRPr="003F4788">
        <w:rPr>
          <w:rFonts w:ascii="標楷體" w:eastAsia="標楷體" w:hAnsi="標楷體" w:hint="eastAsia"/>
          <w:szCs w:val="32"/>
        </w:rPr>
        <w:t>作為，該院整體專利運用率已逐年提升，</w:t>
      </w:r>
      <w:proofErr w:type="gramStart"/>
      <w:r w:rsidR="003F4788" w:rsidRPr="003F4788">
        <w:rPr>
          <w:rFonts w:ascii="標楷體" w:eastAsia="標楷體" w:hAnsi="標楷體" w:hint="eastAsia"/>
          <w:szCs w:val="32"/>
        </w:rPr>
        <w:t>嗣</w:t>
      </w:r>
      <w:proofErr w:type="gramEnd"/>
      <w:r w:rsidR="003F4788" w:rsidRPr="003F4788">
        <w:rPr>
          <w:rFonts w:ascii="標楷體" w:eastAsia="標楷體" w:hAnsi="標楷體" w:hint="eastAsia"/>
          <w:szCs w:val="32"/>
        </w:rPr>
        <w:t>將</w:t>
      </w:r>
      <w:proofErr w:type="gramStart"/>
      <w:r w:rsidR="003F4788" w:rsidRPr="003F4788">
        <w:rPr>
          <w:rFonts w:ascii="標楷體" w:eastAsia="標楷體" w:hAnsi="標楷體" w:hint="eastAsia"/>
          <w:szCs w:val="32"/>
        </w:rPr>
        <w:t>賡</w:t>
      </w:r>
      <w:proofErr w:type="gramEnd"/>
      <w:r w:rsidR="003F4788" w:rsidRPr="003F4788">
        <w:rPr>
          <w:rFonts w:ascii="標楷體" w:eastAsia="標楷體" w:hAnsi="標楷體" w:hint="eastAsia"/>
          <w:szCs w:val="32"/>
        </w:rPr>
        <w:t>續推動各項精進措施，以強化專利之推廣運用</w:t>
      </w:r>
      <w:r w:rsidR="003F4788">
        <w:rPr>
          <w:rFonts w:ascii="標楷體" w:eastAsia="標楷體" w:hAnsi="標楷體" w:hint="eastAsia"/>
          <w:szCs w:val="32"/>
        </w:rPr>
        <w:t>。</w:t>
      </w:r>
    </w:p>
    <w:p w14:paraId="34FB553B" w14:textId="5B12CF21" w:rsidR="005159F1" w:rsidRPr="008A4EB6" w:rsidRDefault="005159F1" w:rsidP="006E3247">
      <w:pPr>
        <w:overflowPunct w:val="0"/>
        <w:snapToGrid w:val="0"/>
        <w:spacing w:line="560" w:lineRule="exact"/>
        <w:ind w:firstLineChars="450" w:firstLine="1261"/>
        <w:jc w:val="both"/>
        <w:rPr>
          <w:rFonts w:ascii="標楷體" w:eastAsia="標楷體" w:hAnsi="標楷體"/>
          <w:b/>
          <w:sz w:val="28"/>
          <w:szCs w:val="28"/>
        </w:rPr>
      </w:pPr>
      <w:r>
        <w:rPr>
          <w:rFonts w:ascii="標楷體" w:eastAsia="標楷體" w:hAnsi="標楷體" w:hint="eastAsia"/>
          <w:b/>
          <w:sz w:val="28"/>
          <w:szCs w:val="28"/>
        </w:rPr>
        <w:t>2</w:t>
      </w:r>
      <w:r w:rsidRPr="008A4EB6">
        <w:rPr>
          <w:rFonts w:ascii="標楷體" w:eastAsia="標楷體" w:hAnsi="標楷體" w:hint="eastAsia"/>
          <w:b/>
          <w:sz w:val="28"/>
          <w:szCs w:val="28"/>
        </w:rPr>
        <w:t xml:space="preserve">.　</w:t>
      </w:r>
      <w:r w:rsidRPr="005159F1">
        <w:rPr>
          <w:rFonts w:ascii="標楷體" w:eastAsia="標楷體" w:hAnsi="標楷體" w:hint="eastAsia"/>
          <w:b/>
          <w:sz w:val="28"/>
          <w:szCs w:val="28"/>
        </w:rPr>
        <w:t>國原院已建立相關內控機制，惟評估項目未</w:t>
      </w:r>
      <w:proofErr w:type="gramStart"/>
      <w:r w:rsidRPr="005159F1">
        <w:rPr>
          <w:rFonts w:ascii="標楷體" w:eastAsia="標楷體" w:hAnsi="標楷體" w:hint="eastAsia"/>
          <w:b/>
          <w:sz w:val="28"/>
          <w:szCs w:val="28"/>
        </w:rPr>
        <w:t>臻</w:t>
      </w:r>
      <w:proofErr w:type="gramEnd"/>
      <w:r w:rsidRPr="005159F1">
        <w:rPr>
          <w:rFonts w:ascii="標楷體" w:eastAsia="標楷體" w:hAnsi="標楷體" w:hint="eastAsia"/>
          <w:b/>
          <w:sz w:val="28"/>
          <w:szCs w:val="28"/>
        </w:rPr>
        <w:t>完備，無法</w:t>
      </w:r>
      <w:r w:rsidR="005F7944">
        <w:rPr>
          <w:rFonts w:ascii="標楷體" w:eastAsia="標楷體" w:hAnsi="標楷體" w:hint="eastAsia"/>
          <w:b/>
          <w:sz w:val="28"/>
          <w:szCs w:val="28"/>
        </w:rPr>
        <w:t>有效</w:t>
      </w:r>
      <w:r w:rsidRPr="005159F1">
        <w:rPr>
          <w:rFonts w:ascii="標楷體" w:eastAsia="標楷體" w:hAnsi="標楷體" w:hint="eastAsia"/>
          <w:b/>
          <w:sz w:val="28"/>
          <w:szCs w:val="28"/>
        </w:rPr>
        <w:t>確保控制目標之達成，允宜</w:t>
      </w:r>
      <w:proofErr w:type="gramStart"/>
      <w:r w:rsidRPr="005159F1">
        <w:rPr>
          <w:rFonts w:ascii="標楷體" w:eastAsia="標楷體" w:hAnsi="標楷體" w:hint="eastAsia"/>
          <w:b/>
          <w:sz w:val="28"/>
          <w:szCs w:val="28"/>
        </w:rPr>
        <w:t>研</w:t>
      </w:r>
      <w:proofErr w:type="gramEnd"/>
      <w:r w:rsidRPr="005159F1">
        <w:rPr>
          <w:rFonts w:ascii="標楷體" w:eastAsia="標楷體" w:hAnsi="標楷體" w:hint="eastAsia"/>
          <w:b/>
          <w:sz w:val="28"/>
          <w:szCs w:val="28"/>
        </w:rPr>
        <w:t>謀</w:t>
      </w:r>
      <w:r w:rsidR="00C4660C">
        <w:rPr>
          <w:rFonts w:ascii="標楷體" w:eastAsia="標楷體" w:hAnsi="標楷體" w:hint="eastAsia"/>
          <w:b/>
          <w:sz w:val="28"/>
          <w:szCs w:val="28"/>
        </w:rPr>
        <w:t>檢討</w:t>
      </w:r>
      <w:r w:rsidRPr="005159F1">
        <w:rPr>
          <w:rFonts w:ascii="標楷體" w:eastAsia="標楷體" w:hAnsi="標楷體" w:hint="eastAsia"/>
          <w:b/>
          <w:sz w:val="28"/>
          <w:szCs w:val="28"/>
        </w:rPr>
        <w:t>改善。</w:t>
      </w:r>
    </w:p>
    <w:p w14:paraId="7C44116F" w14:textId="1D1B1398" w:rsidR="006E3247" w:rsidRDefault="00AD196C" w:rsidP="00C26D85">
      <w:pPr>
        <w:overflowPunct w:val="0"/>
        <w:snapToGrid w:val="0"/>
        <w:spacing w:line="542" w:lineRule="exact"/>
        <w:ind w:firstLineChars="200" w:firstLine="480"/>
        <w:jc w:val="both"/>
        <w:rPr>
          <w:rFonts w:ascii="標楷體" w:eastAsia="標楷體" w:hAnsi="標楷體"/>
          <w:szCs w:val="32"/>
        </w:rPr>
      </w:pPr>
      <w:r>
        <w:rPr>
          <w:rFonts w:ascii="標楷體" w:eastAsia="標楷體" w:hAnsi="標楷體" w:hint="eastAsia"/>
          <w:noProof/>
          <w:szCs w:val="32"/>
        </w:rPr>
        <mc:AlternateContent>
          <mc:Choice Requires="wps">
            <w:drawing>
              <wp:anchor distT="45720" distB="45720" distL="114300" distR="114300" simplePos="0" relativeHeight="251668480" behindDoc="0" locked="0" layoutInCell="1" allowOverlap="1" wp14:anchorId="55923294" wp14:editId="6C34E3C1">
                <wp:simplePos x="0" y="0"/>
                <wp:positionH relativeFrom="margin">
                  <wp:posOffset>1103630</wp:posOffset>
                </wp:positionH>
                <wp:positionV relativeFrom="paragraph">
                  <wp:posOffset>1530985</wp:posOffset>
                </wp:positionV>
                <wp:extent cx="5462905" cy="2769870"/>
                <wp:effectExtent l="0" t="0" r="4445" b="0"/>
                <wp:wrapSquare wrapText="bothSides"/>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2905" cy="276987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F14ED4C" w14:textId="77777777" w:rsidR="006E3247" w:rsidRPr="00B81152" w:rsidRDefault="006E3247" w:rsidP="006E3247">
                            <w:pPr>
                              <w:jc w:val="center"/>
                              <w:rPr>
                                <w:rFonts w:ascii="標楷體" w:eastAsia="標楷體" w:hAnsi="標楷體"/>
                                <w:b/>
                                <w:bCs/>
                                <w:sz w:val="18"/>
                                <w:szCs w:val="18"/>
                              </w:rPr>
                            </w:pPr>
                            <w:r w:rsidRPr="00B81152">
                              <w:rPr>
                                <w:rFonts w:ascii="標楷體" w:eastAsia="標楷體" w:hAnsi="標楷體" w:hint="eastAsia"/>
                                <w:b/>
                                <w:bCs/>
                              </w:rPr>
                              <w:t>圖1　國原院稽核作業流程</w:t>
                            </w:r>
                          </w:p>
                          <w:p w14:paraId="00E03F26" w14:textId="77777777" w:rsidR="006E3247" w:rsidRDefault="006E3247" w:rsidP="006E3247">
                            <w:pPr>
                              <w:spacing w:beforeLines="50" w:before="180"/>
                              <w:jc w:val="both"/>
                              <w:rPr>
                                <w:rFonts w:ascii="標楷體" w:eastAsia="標楷體" w:hAnsi="標楷體"/>
                                <w:sz w:val="18"/>
                                <w:szCs w:val="18"/>
                              </w:rPr>
                            </w:pPr>
                            <w:r w:rsidRPr="00221B14">
                              <w:rPr>
                                <w:noProof/>
                              </w:rPr>
                              <w:drawing>
                                <wp:inline distT="0" distB="0" distL="0" distR="0" wp14:anchorId="6D0DB02B" wp14:editId="7A201270">
                                  <wp:extent cx="5276850" cy="1940257"/>
                                  <wp:effectExtent l="0" t="0" r="0" b="317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5276850" cy="1940257"/>
                                          </a:xfrm>
                                          <a:prstGeom prst="rect">
                                            <a:avLst/>
                                          </a:prstGeom>
                                          <a:noFill/>
                                          <a:ln>
                                            <a:noFill/>
                                          </a:ln>
                                        </pic:spPr>
                                      </pic:pic>
                                    </a:graphicData>
                                  </a:graphic>
                                </wp:inline>
                              </w:drawing>
                            </w:r>
                          </w:p>
                          <w:p w14:paraId="35E353AC" w14:textId="77777777" w:rsidR="006E3247" w:rsidRPr="00497CEB" w:rsidRDefault="006E3247" w:rsidP="006E3247">
                            <w:pPr>
                              <w:jc w:val="both"/>
                              <w:rPr>
                                <w:rFonts w:ascii="標楷體" w:eastAsia="標楷體" w:hAnsi="標楷體"/>
                                <w:sz w:val="18"/>
                                <w:szCs w:val="18"/>
                              </w:rPr>
                            </w:pPr>
                            <w:r w:rsidRPr="00497CEB">
                              <w:rPr>
                                <w:rFonts w:ascii="標楷體" w:eastAsia="標楷體" w:hAnsi="標楷體" w:hint="eastAsia"/>
                                <w:sz w:val="18"/>
                                <w:szCs w:val="18"/>
                              </w:rPr>
                              <w:t>資料來源：</w:t>
                            </w:r>
                            <w:r>
                              <w:rPr>
                                <w:rFonts w:ascii="標楷體" w:eastAsia="標楷體" w:hAnsi="標楷體" w:hint="eastAsia"/>
                                <w:sz w:val="18"/>
                                <w:szCs w:val="18"/>
                              </w:rPr>
                              <w:t>整理自</w:t>
                            </w:r>
                            <w:r w:rsidRPr="00B81152">
                              <w:rPr>
                                <w:rFonts w:ascii="標楷體" w:eastAsia="標楷體" w:hAnsi="標楷體" w:hint="eastAsia"/>
                                <w:sz w:val="18"/>
                                <w:szCs w:val="18"/>
                              </w:rPr>
                              <w:t>國家原子能科技研究院提供資料</w:t>
                            </w:r>
                            <w:r>
                              <w:rPr>
                                <w:rFonts w:ascii="標楷體" w:eastAsia="標楷體" w:hAnsi="標楷體" w:hint="eastAsia"/>
                                <w:sz w:val="18"/>
                                <w:szCs w:val="18"/>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923294" id="文字方塊 3" o:spid="_x0000_s1028" type="#_x0000_t202" style="position:absolute;left:0;text-align:left;margin-left:86.9pt;margin-top:120.55pt;width:430.15pt;height:218.1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" stroked="f">
                <v:textbox>
                  <w:txbxContent>
                    <w:p w14:paraId="1F14ED4C" w14:textId="77777777" w:rsidR="006E3247" w:rsidRPr="00B81152" w:rsidRDefault="006E3247" w:rsidP="006E3247">
                      <w:pPr>
                        <w:jc w:val="center"/>
                        <w:rPr>
                          <w:rFonts w:ascii="標楷體" w:eastAsia="標楷體" w:hAnsi="標楷體"/>
                          <w:b/>
                          <w:bCs/>
                          <w:sz w:val="18"/>
                          <w:szCs w:val="18"/>
                        </w:rPr>
                      </w:pPr>
                      <w:r w:rsidRPr="00B81152">
                        <w:rPr>
                          <w:rFonts w:ascii="標楷體" w:eastAsia="標楷體" w:hAnsi="標楷體" w:hint="eastAsia"/>
                          <w:b/>
                          <w:bCs/>
                        </w:rPr>
                        <w:t>圖1　國原院稽核作業流程</w:t>
                      </w:r>
                    </w:p>
                    <w:p w14:paraId="00E03F26" w14:textId="77777777" w:rsidR="006E3247" w:rsidRDefault="006E3247" w:rsidP="006E3247">
                      <w:pPr>
                        <w:spacing w:beforeLines="50" w:before="180"/>
                        <w:jc w:val="both"/>
                        <w:rPr>
                          <w:rFonts w:ascii="標楷體" w:eastAsia="標楷體" w:hAnsi="標楷體"/>
                          <w:sz w:val="18"/>
                          <w:szCs w:val="18"/>
                        </w:rPr>
                      </w:pPr>
                      <w:r w:rsidRPr="00221B14">
                        <w:rPr>
                          <w:noProof/>
                        </w:rPr>
                        <w:drawing>
                          <wp:inline distT="0" distB="0" distL="0" distR="0" wp14:anchorId="6D0DB02B" wp14:editId="7A201270">
                            <wp:extent cx="5276850" cy="1940257"/>
                            <wp:effectExtent l="0" t="0" r="0" b="317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5276850" cy="1940257"/>
                                    </a:xfrm>
                                    <a:prstGeom prst="rect">
                                      <a:avLst/>
                                    </a:prstGeom>
                                    <a:noFill/>
                                    <a:ln>
                                      <a:noFill/>
                                    </a:ln>
                                  </pic:spPr>
                                </pic:pic>
                              </a:graphicData>
                            </a:graphic>
                          </wp:inline>
                        </w:drawing>
                      </w:r>
                    </w:p>
                    <w:p w14:paraId="35E353AC" w14:textId="77777777" w:rsidR="006E3247" w:rsidRPr="00497CEB" w:rsidRDefault="006E3247" w:rsidP="006E3247">
                      <w:pPr>
                        <w:jc w:val="both"/>
                        <w:rPr>
                          <w:rFonts w:ascii="標楷體" w:eastAsia="標楷體" w:hAnsi="標楷體"/>
                          <w:sz w:val="18"/>
                          <w:szCs w:val="18"/>
                        </w:rPr>
                      </w:pPr>
                      <w:r w:rsidRPr="00497CEB">
                        <w:rPr>
                          <w:rFonts w:ascii="標楷體" w:eastAsia="標楷體" w:hAnsi="標楷體" w:hint="eastAsia"/>
                          <w:sz w:val="18"/>
                          <w:szCs w:val="18"/>
                        </w:rPr>
                        <w:t>資料來源：</w:t>
                      </w:r>
                      <w:r>
                        <w:rPr>
                          <w:rFonts w:ascii="標楷體" w:eastAsia="標楷體" w:hAnsi="標楷體" w:hint="eastAsia"/>
                          <w:sz w:val="18"/>
                          <w:szCs w:val="18"/>
                        </w:rPr>
                        <w:t>整理自</w:t>
                      </w:r>
                      <w:r w:rsidRPr="00B81152">
                        <w:rPr>
                          <w:rFonts w:ascii="標楷體" w:eastAsia="標楷體" w:hAnsi="標楷體" w:hint="eastAsia"/>
                          <w:sz w:val="18"/>
                          <w:szCs w:val="18"/>
                        </w:rPr>
                        <w:t>國家原子能科技研究院提供資料</w:t>
                      </w:r>
                      <w:r>
                        <w:rPr>
                          <w:rFonts w:ascii="標楷體" w:eastAsia="標楷體" w:hAnsi="標楷體" w:hint="eastAsia"/>
                          <w:sz w:val="18"/>
                          <w:szCs w:val="18"/>
                        </w:rPr>
                        <w:t>。</w:t>
                      </w:r>
                    </w:p>
                  </w:txbxContent>
                </v:textbox>
                <w10:wrap type="square" anchorx="margin"/>
              </v:shape>
            </w:pict>
          </mc:Fallback>
        </mc:AlternateContent>
      </w:r>
      <w:r w:rsidR="00C4660C">
        <w:rPr>
          <w:rFonts w:ascii="標楷體" w:eastAsia="標楷體" w:hAnsi="標楷體" w:hint="eastAsia"/>
        </w:rPr>
        <w:t>國家原子能科技</w:t>
      </w:r>
      <w:r w:rsidR="00C4660C" w:rsidRPr="008A4EB6">
        <w:rPr>
          <w:rFonts w:ascii="標楷體" w:eastAsia="標楷體" w:hAnsi="標楷體" w:hint="eastAsia"/>
        </w:rPr>
        <w:t>研究院（下稱</w:t>
      </w:r>
      <w:r w:rsidR="00C4660C">
        <w:rPr>
          <w:rFonts w:ascii="標楷體" w:eastAsia="標楷體" w:hAnsi="標楷體" w:hint="eastAsia"/>
        </w:rPr>
        <w:t>國原</w:t>
      </w:r>
      <w:r w:rsidR="00C4660C" w:rsidRPr="008A4EB6">
        <w:rPr>
          <w:rFonts w:ascii="標楷體" w:eastAsia="標楷體" w:hAnsi="標楷體" w:hint="eastAsia"/>
        </w:rPr>
        <w:t>院）</w:t>
      </w:r>
      <w:r w:rsidR="005159F1" w:rsidRPr="005159F1">
        <w:rPr>
          <w:rFonts w:ascii="標楷體" w:eastAsia="標楷體" w:hAnsi="標楷體" w:hint="eastAsia"/>
          <w:szCs w:val="32"/>
        </w:rPr>
        <w:t>依據</w:t>
      </w:r>
      <w:r w:rsidR="00DC29BF" w:rsidRPr="00DC29BF">
        <w:rPr>
          <w:rFonts w:ascii="標楷體" w:eastAsia="標楷體" w:hAnsi="標楷體" w:hint="eastAsia"/>
          <w:szCs w:val="32"/>
        </w:rPr>
        <w:t>國家原子能科技研究</w:t>
      </w:r>
      <w:r w:rsidR="005159F1" w:rsidRPr="005159F1">
        <w:rPr>
          <w:rFonts w:ascii="標楷體" w:eastAsia="標楷體" w:hAnsi="標楷體" w:hint="eastAsia"/>
          <w:szCs w:val="32"/>
        </w:rPr>
        <w:t>院設置條例第5條規定訂定內部控制規章，該規章第9點，訂有「提供財物或勞務及其收款循環」及「採購及付款循環」等8大循環之內部控制機制，該等循環所涵蓋之各營運活動，由該院各業務主辦單位律</w:t>
      </w:r>
      <w:r w:rsidR="00A4410D">
        <w:rPr>
          <w:rFonts w:ascii="標楷體" w:eastAsia="標楷體" w:hAnsi="標楷體" w:hint="eastAsia"/>
          <w:szCs w:val="32"/>
        </w:rPr>
        <w:t>定</w:t>
      </w:r>
      <w:r w:rsidR="005159F1" w:rsidRPr="005159F1">
        <w:rPr>
          <w:rFonts w:ascii="標楷體" w:eastAsia="標楷體" w:hAnsi="標楷體" w:hint="eastAsia"/>
          <w:szCs w:val="32"/>
        </w:rPr>
        <w:t>相關內部控制規範；同規章第10點規定，該院內部控制制度之自行檢查包括自行評估及內部稽核2種方式執行，其中自行評估部分，係依該院訂定年度內部控制自行評估計畫執行</w:t>
      </w:r>
      <w:r w:rsidR="006E3247">
        <w:rPr>
          <w:rFonts w:ascii="標楷體" w:eastAsia="標楷體" w:hAnsi="標楷體" w:hint="eastAsia"/>
          <w:szCs w:val="32"/>
        </w:rPr>
        <w:t>（圖1）</w:t>
      </w:r>
      <w:r w:rsidR="005159F1" w:rsidRPr="005159F1">
        <w:rPr>
          <w:rFonts w:ascii="標楷體" w:eastAsia="標楷體" w:hAnsi="標楷體" w:hint="eastAsia"/>
          <w:szCs w:val="32"/>
        </w:rPr>
        <w:t>，該計畫除須說明自行評估作業的程序及方法，並須依風險評估結果納入「確定應進行評估之控制作業」等項目。經查</w:t>
      </w:r>
      <w:r w:rsidR="00C4660C">
        <w:rPr>
          <w:rFonts w:ascii="標楷體" w:eastAsia="標楷體" w:hAnsi="標楷體" w:hint="eastAsia"/>
          <w:szCs w:val="32"/>
        </w:rPr>
        <w:t>，</w:t>
      </w:r>
      <w:r w:rsidR="005159F1" w:rsidRPr="005159F1">
        <w:rPr>
          <w:rFonts w:ascii="標楷體" w:eastAsia="標楷體" w:hAnsi="標楷體" w:hint="eastAsia"/>
          <w:szCs w:val="32"/>
        </w:rPr>
        <w:t>國原院負責內部控制單位</w:t>
      </w:r>
      <w:r w:rsidR="005159F1" w:rsidRPr="005159F1">
        <w:rPr>
          <w:rFonts w:ascii="標楷體" w:eastAsia="標楷體" w:hAnsi="標楷體" w:hint="eastAsia"/>
          <w:szCs w:val="32"/>
        </w:rPr>
        <w:lastRenderedPageBreak/>
        <w:t>於112年11月22日訂定「國家原子能科技研究院內部控制自行評估計畫」，律定該院各單位應自行評估內部控制執行情形，評估結果須填具該計畫所附內部控制自行評估表，以作為該院評估內部控制有效性</w:t>
      </w:r>
      <w:proofErr w:type="gramStart"/>
      <w:r w:rsidR="005159F1" w:rsidRPr="005159F1">
        <w:rPr>
          <w:rFonts w:ascii="標楷體" w:eastAsia="標楷體" w:hAnsi="標楷體" w:hint="eastAsia"/>
          <w:szCs w:val="32"/>
        </w:rPr>
        <w:t>之參據</w:t>
      </w:r>
      <w:proofErr w:type="gramEnd"/>
      <w:r w:rsidR="005159F1" w:rsidRPr="005159F1">
        <w:rPr>
          <w:rFonts w:ascii="標楷體" w:eastAsia="標楷體" w:hAnsi="標楷體" w:hint="eastAsia"/>
          <w:szCs w:val="32"/>
        </w:rPr>
        <w:t>。惟該評估表僅以控制環境角度列有「評估單位目標無法達成之風險，並決定需優先處理之風險項目，以及定期滾動檢討風險評估，以因應內部及外部環境之改變」等4項必要評估重點，並以備註方式要求各單位自行填寫評估重點，未按該院內部控制規章第10點規定，依風險評估結果於計畫中納入「確定應進行評估之控制作業」，衍生院內16個</w:t>
      </w:r>
      <w:proofErr w:type="gramStart"/>
      <w:r w:rsidR="005159F1" w:rsidRPr="005159F1">
        <w:rPr>
          <w:rFonts w:ascii="標楷體" w:eastAsia="標楷體" w:hAnsi="標楷體" w:hint="eastAsia"/>
          <w:szCs w:val="32"/>
        </w:rPr>
        <w:t>單位查填之</w:t>
      </w:r>
      <w:proofErr w:type="gramEnd"/>
      <w:r w:rsidR="005159F1" w:rsidRPr="005159F1">
        <w:rPr>
          <w:rFonts w:ascii="標楷體" w:eastAsia="標楷體" w:hAnsi="標楷體" w:hint="eastAsia"/>
          <w:szCs w:val="32"/>
        </w:rPr>
        <w:t>自行評估表，對轄管工作之控制作業未見相關自評結果，難以檢視各循環流程環節是否已有效管控，經函請核</w:t>
      </w:r>
      <w:r w:rsidR="00C4660C">
        <w:rPr>
          <w:rFonts w:ascii="標楷體" w:eastAsia="標楷體" w:hAnsi="標楷體" w:hint="eastAsia"/>
          <w:szCs w:val="32"/>
        </w:rPr>
        <w:t>能</w:t>
      </w:r>
      <w:r w:rsidR="005159F1" w:rsidRPr="005159F1">
        <w:rPr>
          <w:rFonts w:ascii="標楷體" w:eastAsia="標楷體" w:hAnsi="標楷體" w:hint="eastAsia"/>
          <w:szCs w:val="32"/>
        </w:rPr>
        <w:t>安</w:t>
      </w:r>
      <w:r w:rsidR="00C4660C">
        <w:rPr>
          <w:rFonts w:ascii="標楷體" w:eastAsia="標楷體" w:hAnsi="標楷體" w:hint="eastAsia"/>
          <w:szCs w:val="32"/>
        </w:rPr>
        <w:t>全委員</w:t>
      </w:r>
      <w:r w:rsidR="005159F1" w:rsidRPr="005159F1">
        <w:rPr>
          <w:rFonts w:ascii="標楷體" w:eastAsia="標楷體" w:hAnsi="標楷體" w:hint="eastAsia"/>
          <w:szCs w:val="32"/>
        </w:rPr>
        <w:t>會督促檢討改善。據復：</w:t>
      </w:r>
      <w:r w:rsidR="00C4660C">
        <w:rPr>
          <w:rFonts w:ascii="標楷體" w:eastAsia="標楷體" w:hAnsi="標楷體" w:hint="eastAsia"/>
          <w:szCs w:val="32"/>
        </w:rPr>
        <w:t>（1）</w:t>
      </w:r>
      <w:r w:rsidR="005159F1" w:rsidRPr="005159F1">
        <w:rPr>
          <w:rFonts w:ascii="標楷體" w:eastAsia="標楷體" w:hAnsi="標楷體" w:hint="eastAsia"/>
          <w:szCs w:val="32"/>
        </w:rPr>
        <w:t>國原院已於</w:t>
      </w:r>
      <w:proofErr w:type="gramStart"/>
      <w:r w:rsidR="005159F1" w:rsidRPr="005159F1">
        <w:rPr>
          <w:rFonts w:ascii="標楷體" w:eastAsia="標楷體" w:hAnsi="標楷體" w:hint="eastAsia"/>
          <w:szCs w:val="32"/>
        </w:rPr>
        <w:t>114</w:t>
      </w:r>
      <w:proofErr w:type="gramEnd"/>
      <w:r w:rsidR="005159F1" w:rsidRPr="005159F1">
        <w:rPr>
          <w:rFonts w:ascii="標楷體" w:eastAsia="標楷體" w:hAnsi="標楷體" w:hint="eastAsia"/>
          <w:szCs w:val="32"/>
        </w:rPr>
        <w:t>年度內部控制風險評估作業，要求各評估單位參酌</w:t>
      </w:r>
      <w:proofErr w:type="gramStart"/>
      <w:r w:rsidR="005159F1" w:rsidRPr="005159F1">
        <w:rPr>
          <w:rFonts w:ascii="標楷體" w:eastAsia="標楷體" w:hAnsi="標楷體" w:hint="eastAsia"/>
          <w:szCs w:val="32"/>
        </w:rPr>
        <w:t>113</w:t>
      </w:r>
      <w:proofErr w:type="gramEnd"/>
      <w:r w:rsidR="005159F1" w:rsidRPr="005159F1">
        <w:rPr>
          <w:rFonts w:ascii="標楷體" w:eastAsia="標楷體" w:hAnsi="標楷體" w:hint="eastAsia"/>
          <w:szCs w:val="32"/>
        </w:rPr>
        <w:t>年度風險評估及處理情形、外部反映涉及有關內部控制重要意見等，就職掌業務及涉外相關行政業務，確實檢討風險項目，強化風險分析與對應之控制對策，提升風險辨識與控管之即時性與完整性，並參照風險評估結果，擬定</w:t>
      </w:r>
      <w:proofErr w:type="gramStart"/>
      <w:r w:rsidR="005159F1" w:rsidRPr="005159F1">
        <w:rPr>
          <w:rFonts w:ascii="標楷體" w:eastAsia="標楷體" w:hAnsi="標楷體" w:hint="eastAsia"/>
          <w:szCs w:val="32"/>
        </w:rPr>
        <w:t>114</w:t>
      </w:r>
      <w:proofErr w:type="gramEnd"/>
      <w:r w:rsidR="005159F1" w:rsidRPr="005159F1">
        <w:rPr>
          <w:rFonts w:ascii="標楷體" w:eastAsia="標楷體" w:hAnsi="標楷體" w:hint="eastAsia"/>
          <w:szCs w:val="32"/>
        </w:rPr>
        <w:t>年度內部控制作業</w:t>
      </w:r>
      <w:r w:rsidR="00C4660C">
        <w:rPr>
          <w:rFonts w:ascii="標楷體" w:eastAsia="標楷體" w:hAnsi="標楷體" w:hint="eastAsia"/>
          <w:szCs w:val="32"/>
        </w:rPr>
        <w:t>，</w:t>
      </w:r>
      <w:r w:rsidR="005159F1" w:rsidRPr="005159F1">
        <w:rPr>
          <w:rFonts w:ascii="標楷體" w:eastAsia="標楷體" w:hAnsi="標楷體" w:hint="eastAsia"/>
          <w:szCs w:val="32"/>
        </w:rPr>
        <w:t>另同步修訂自行評估表，供各評估單位檢討相關控制作業落實執行情形，確保內部控制之執行成效</w:t>
      </w:r>
      <w:r w:rsidR="00C4660C" w:rsidRPr="005159F1">
        <w:rPr>
          <w:rFonts w:ascii="標楷體" w:eastAsia="標楷體" w:hAnsi="標楷體" w:hint="eastAsia"/>
          <w:szCs w:val="32"/>
        </w:rPr>
        <w:t>；</w:t>
      </w:r>
      <w:r w:rsidR="00C4660C">
        <w:rPr>
          <w:rFonts w:ascii="標楷體" w:eastAsia="標楷體" w:hAnsi="標楷體" w:hint="eastAsia"/>
          <w:szCs w:val="32"/>
        </w:rPr>
        <w:t>（2）該會</w:t>
      </w:r>
      <w:r w:rsidR="005159F1" w:rsidRPr="005159F1">
        <w:rPr>
          <w:rFonts w:ascii="標楷體" w:eastAsia="標楷體" w:hAnsi="標楷體" w:hint="eastAsia"/>
          <w:szCs w:val="32"/>
        </w:rPr>
        <w:t>將持續督促追蹤國原院落實強化內部控制</w:t>
      </w:r>
      <w:r w:rsidR="00C4660C">
        <w:rPr>
          <w:rFonts w:ascii="標楷體" w:eastAsia="標楷體" w:hAnsi="標楷體" w:hint="eastAsia"/>
          <w:szCs w:val="32"/>
        </w:rPr>
        <w:t>機制情形</w:t>
      </w:r>
      <w:r w:rsidR="005159F1" w:rsidRPr="005159F1">
        <w:rPr>
          <w:rFonts w:ascii="標楷體" w:eastAsia="標楷體" w:hAnsi="標楷體" w:hint="eastAsia"/>
          <w:szCs w:val="32"/>
        </w:rPr>
        <w:t>。</w:t>
      </w:r>
    </w:p>
    <w:p w14:paraId="5E10E9FA" w14:textId="21393B33" w:rsidR="00C87BAB" w:rsidRPr="00C87BAB" w:rsidRDefault="00C87BAB" w:rsidP="00EE2A0A">
      <w:pPr>
        <w:pStyle w:val="304"/>
        <w:overflowPunct w:val="0"/>
        <w:spacing w:beforeLines="20" w:before="72" w:line="600" w:lineRule="exact"/>
        <w:ind w:firstLine="420"/>
        <w:rPr>
          <w:rFonts w:cs="新細明體"/>
          <w:bCs/>
          <w:color w:val="auto"/>
          <w:szCs w:val="28"/>
        </w:rPr>
      </w:pPr>
      <w:r w:rsidRPr="00206DB7">
        <w:rPr>
          <w:rFonts w:cs="新細明體" w:hint="eastAsia"/>
          <w:bCs/>
          <w:color w:val="auto"/>
          <w:szCs w:val="28"/>
        </w:rPr>
        <w:t>（</w:t>
      </w:r>
      <w:r>
        <w:rPr>
          <w:rFonts w:cs="新細明體" w:hint="eastAsia"/>
          <w:bCs/>
          <w:color w:val="auto"/>
          <w:szCs w:val="28"/>
        </w:rPr>
        <w:t>五</w:t>
      </w:r>
      <w:r w:rsidRPr="00206DB7">
        <w:rPr>
          <w:rFonts w:cs="新細明體" w:hint="eastAsia"/>
          <w:bCs/>
          <w:color w:val="auto"/>
          <w:szCs w:val="28"/>
        </w:rPr>
        <w:t>）</w:t>
      </w:r>
      <w:r>
        <w:rPr>
          <w:rFonts w:hint="eastAsia"/>
          <w:color w:val="auto"/>
          <w:szCs w:val="28"/>
        </w:rPr>
        <w:t xml:space="preserve">　</w:t>
      </w:r>
      <w:proofErr w:type="gramStart"/>
      <w:r w:rsidRPr="00C87BAB">
        <w:rPr>
          <w:rFonts w:cs="新細明體" w:hint="eastAsia"/>
          <w:bCs/>
          <w:color w:val="auto"/>
          <w:szCs w:val="28"/>
        </w:rPr>
        <w:t>11</w:t>
      </w:r>
      <w:r>
        <w:rPr>
          <w:rFonts w:cs="新細明體"/>
          <w:bCs/>
          <w:color w:val="auto"/>
          <w:szCs w:val="28"/>
        </w:rPr>
        <w:t>2</w:t>
      </w:r>
      <w:proofErr w:type="gramEnd"/>
      <w:r w:rsidRPr="00C87BAB">
        <w:rPr>
          <w:rFonts w:cs="新細明體" w:hint="eastAsia"/>
          <w:bCs/>
          <w:color w:val="auto"/>
          <w:szCs w:val="28"/>
        </w:rPr>
        <w:t>年度重要審核意見追蹤查核情形</w:t>
      </w:r>
    </w:p>
    <w:p w14:paraId="49ECF296" w14:textId="4D6ADCDC" w:rsidR="00C87BAB" w:rsidRPr="00C87BAB" w:rsidRDefault="00C87BAB" w:rsidP="00EE2A0A">
      <w:pPr>
        <w:overflowPunct w:val="0"/>
        <w:spacing w:line="600" w:lineRule="exact"/>
        <w:ind w:firstLineChars="200" w:firstLine="480"/>
        <w:jc w:val="both"/>
        <w:rPr>
          <w:rFonts w:ascii="標楷體" w:eastAsia="標楷體" w:hAnsi="標楷體" w:cs="標楷體"/>
        </w:rPr>
      </w:pPr>
      <w:r w:rsidRPr="00C87BAB">
        <w:rPr>
          <w:rFonts w:ascii="標楷體" w:eastAsia="標楷體" w:hAnsi="標楷體" w:cs="標楷體" w:hint="eastAsia"/>
        </w:rPr>
        <w:t>本部於</w:t>
      </w:r>
      <w:proofErr w:type="gramStart"/>
      <w:r w:rsidRPr="00C87BAB">
        <w:rPr>
          <w:rFonts w:ascii="標楷體" w:eastAsia="標楷體" w:hAnsi="標楷體" w:cs="標楷體" w:hint="eastAsia"/>
        </w:rPr>
        <w:t>11</w:t>
      </w:r>
      <w:r>
        <w:rPr>
          <w:rFonts w:ascii="標楷體" w:eastAsia="標楷體" w:hAnsi="標楷體" w:cs="標楷體" w:hint="eastAsia"/>
        </w:rPr>
        <w:t>2</w:t>
      </w:r>
      <w:proofErr w:type="gramEnd"/>
      <w:r w:rsidRPr="00C87BAB">
        <w:rPr>
          <w:rFonts w:ascii="標楷體" w:eastAsia="標楷體" w:hAnsi="標楷體" w:cs="標楷體" w:hint="eastAsia"/>
        </w:rPr>
        <w:t>年度審核報告非營業部分內列重要審核意見</w:t>
      </w:r>
      <w:r w:rsidRPr="00C87BAB">
        <w:rPr>
          <w:rFonts w:ascii="標楷體" w:eastAsia="標楷體" w:hAnsi="標楷體" w:cs="標楷體"/>
        </w:rPr>
        <w:t>2</w:t>
      </w:r>
      <w:r w:rsidRPr="00C87BAB">
        <w:rPr>
          <w:rFonts w:ascii="標楷體" w:eastAsia="標楷體" w:hAnsi="標楷體" w:cs="標楷體" w:hint="eastAsia"/>
        </w:rPr>
        <w:t>項，經</w:t>
      </w:r>
      <w:proofErr w:type="gramStart"/>
      <w:r w:rsidRPr="00C87BAB">
        <w:rPr>
          <w:rFonts w:ascii="標楷體" w:eastAsia="標楷體" w:hAnsi="標楷體" w:cs="標楷體" w:hint="eastAsia"/>
        </w:rPr>
        <w:t>賡</w:t>
      </w:r>
      <w:proofErr w:type="gramEnd"/>
      <w:r w:rsidRPr="00C87BAB">
        <w:rPr>
          <w:rFonts w:ascii="標楷體" w:eastAsia="標楷體" w:hAnsi="標楷體" w:cs="標楷體" w:hint="eastAsia"/>
        </w:rPr>
        <w:t>續追蹤查核實際辦理結果，均已</w:t>
      </w:r>
      <w:proofErr w:type="gramStart"/>
      <w:r w:rsidRPr="00C87BAB">
        <w:rPr>
          <w:rFonts w:ascii="標楷體" w:eastAsia="標楷體" w:hAnsi="標楷體" w:cs="標楷體" w:hint="eastAsia"/>
        </w:rPr>
        <w:t>研</w:t>
      </w:r>
      <w:proofErr w:type="gramEnd"/>
      <w:r w:rsidRPr="00C87BAB">
        <w:rPr>
          <w:rFonts w:ascii="標楷體" w:eastAsia="標楷體" w:hAnsi="標楷體" w:cs="標楷體" w:hint="eastAsia"/>
        </w:rPr>
        <w:t>謀改善或依改善措施持續辦理（表</w:t>
      </w:r>
      <w:r>
        <w:rPr>
          <w:rFonts w:ascii="標楷體" w:eastAsia="標楷體" w:hAnsi="標楷體" w:cs="標楷體" w:hint="eastAsia"/>
        </w:rPr>
        <w:t>3</w:t>
      </w:r>
      <w:r w:rsidRPr="00C87BAB">
        <w:rPr>
          <w:rFonts w:ascii="標楷體" w:eastAsia="標楷體" w:hAnsi="標楷體" w:cs="標楷體" w:hint="eastAsia"/>
        </w:rPr>
        <w:t>）。</w:t>
      </w: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303"/>
        <w:gridCol w:w="3563"/>
      </w:tblGrid>
      <w:tr w:rsidR="00C87BAB" w:rsidRPr="00C87BAB" w14:paraId="3F0F3E0C" w14:textId="77777777" w:rsidTr="00C87BAB">
        <w:trPr>
          <w:trHeight w:val="397"/>
          <w:jc w:val="center"/>
        </w:trPr>
        <w:tc>
          <w:tcPr>
            <w:tcW w:w="9866" w:type="dxa"/>
            <w:gridSpan w:val="2"/>
            <w:tcBorders>
              <w:top w:val="nil"/>
              <w:left w:val="nil"/>
              <w:bottom w:val="single" w:sz="4" w:space="0" w:color="auto"/>
              <w:right w:val="nil"/>
            </w:tcBorders>
            <w:vAlign w:val="center"/>
          </w:tcPr>
          <w:p w14:paraId="22234B5F" w14:textId="07F32B6B" w:rsidR="00C87BAB" w:rsidRPr="00C87BAB" w:rsidRDefault="00C87BAB" w:rsidP="0056284A">
            <w:pPr>
              <w:overflowPunct w:val="0"/>
              <w:spacing w:line="520" w:lineRule="exact"/>
              <w:jc w:val="center"/>
              <w:rPr>
                <w:rFonts w:ascii="標楷體" w:eastAsia="標楷體" w:hAnsi="標楷體" w:cs="標楷體"/>
                <w:sz w:val="20"/>
              </w:rPr>
            </w:pPr>
            <w:r w:rsidRPr="00C87BAB">
              <w:rPr>
                <w:rFonts w:ascii="標楷體" w:eastAsia="標楷體" w:hAnsi="標楷體" w:cs="標楷體" w:hint="eastAsia"/>
                <w:b/>
                <w:spacing w:val="-6"/>
              </w:rPr>
              <w:t>表</w:t>
            </w:r>
            <w:r>
              <w:rPr>
                <w:rFonts w:ascii="標楷體" w:eastAsia="標楷體" w:hAnsi="標楷體" w:cs="標楷體" w:hint="eastAsia"/>
                <w:b/>
                <w:spacing w:val="-6"/>
              </w:rPr>
              <w:t>3</w:t>
            </w:r>
            <w:r w:rsidRPr="00C87BAB">
              <w:rPr>
                <w:rFonts w:ascii="標楷體" w:eastAsia="標楷體" w:hAnsi="標楷體" w:cs="標楷體" w:hint="eastAsia"/>
                <w:b/>
                <w:spacing w:val="-6"/>
              </w:rPr>
              <w:t xml:space="preserve">　</w:t>
            </w:r>
            <w:proofErr w:type="gramStart"/>
            <w:r w:rsidRPr="00C87BAB">
              <w:rPr>
                <w:rFonts w:ascii="標楷體" w:eastAsia="標楷體" w:hAnsi="標楷體" w:cs="標楷體"/>
                <w:b/>
                <w:spacing w:val="-6"/>
              </w:rPr>
              <w:t>1</w:t>
            </w:r>
            <w:r w:rsidRPr="00C87BAB">
              <w:rPr>
                <w:rFonts w:ascii="標楷體" w:eastAsia="標楷體" w:hAnsi="標楷體" w:cs="標楷體" w:hint="eastAsia"/>
                <w:b/>
                <w:spacing w:val="-6"/>
              </w:rPr>
              <w:t>1</w:t>
            </w:r>
            <w:r>
              <w:rPr>
                <w:rFonts w:ascii="標楷體" w:eastAsia="標楷體" w:hAnsi="標楷體" w:cs="標楷體" w:hint="eastAsia"/>
                <w:b/>
                <w:spacing w:val="-6"/>
              </w:rPr>
              <w:t>2</w:t>
            </w:r>
            <w:proofErr w:type="gramEnd"/>
            <w:r w:rsidRPr="00C87BAB">
              <w:rPr>
                <w:rFonts w:ascii="標楷體" w:eastAsia="標楷體" w:hAnsi="標楷體" w:cs="標楷體" w:hint="eastAsia"/>
                <w:b/>
                <w:spacing w:val="-6"/>
              </w:rPr>
              <w:t>年度審核報告非營業部分所列國家</w:t>
            </w:r>
            <w:r>
              <w:rPr>
                <w:rFonts w:ascii="標楷體" w:eastAsia="標楷體" w:hAnsi="標楷體" w:cs="標楷體" w:hint="eastAsia"/>
                <w:b/>
                <w:spacing w:val="-6"/>
              </w:rPr>
              <w:t>原子能科技研究院</w:t>
            </w:r>
            <w:r w:rsidRPr="00C87BAB">
              <w:rPr>
                <w:rFonts w:ascii="標楷體" w:eastAsia="標楷體" w:hAnsi="標楷體" w:cs="標楷體" w:hint="eastAsia"/>
                <w:b/>
                <w:spacing w:val="-6"/>
              </w:rPr>
              <w:t>重要審核意見覆核辦理情形</w:t>
            </w:r>
          </w:p>
        </w:tc>
      </w:tr>
      <w:tr w:rsidR="00C87BAB" w:rsidRPr="00C87BAB" w14:paraId="1BA0C74D" w14:textId="77777777" w:rsidTr="00EE2A0A">
        <w:trPr>
          <w:trHeight w:hRule="exact" w:val="454"/>
          <w:jc w:val="center"/>
        </w:trPr>
        <w:tc>
          <w:tcPr>
            <w:tcW w:w="6303" w:type="dxa"/>
            <w:tcBorders>
              <w:top w:val="single" w:sz="4" w:space="0" w:color="auto"/>
              <w:left w:val="single" w:sz="4" w:space="0" w:color="auto"/>
              <w:bottom w:val="single" w:sz="4" w:space="0" w:color="auto"/>
              <w:right w:val="single" w:sz="4" w:space="0" w:color="auto"/>
            </w:tcBorders>
            <w:vAlign w:val="center"/>
          </w:tcPr>
          <w:p w14:paraId="46CC3796" w14:textId="77777777" w:rsidR="00C87BAB" w:rsidRPr="00C87BAB" w:rsidRDefault="00C87BAB" w:rsidP="00A83160">
            <w:pPr>
              <w:overflowPunct w:val="0"/>
              <w:spacing w:line="280" w:lineRule="exact"/>
              <w:jc w:val="center"/>
              <w:textAlignment w:val="center"/>
              <w:rPr>
                <w:rFonts w:ascii="標楷體" w:eastAsia="標楷體" w:hAnsi="標楷體" w:cs="標楷體"/>
                <w:sz w:val="20"/>
              </w:rPr>
            </w:pPr>
            <w:r w:rsidRPr="00C87BAB">
              <w:rPr>
                <w:rFonts w:ascii="標楷體" w:eastAsia="標楷體" w:hAnsi="標楷體" w:cs="標楷體" w:hint="eastAsia"/>
                <w:sz w:val="20"/>
              </w:rPr>
              <w:t>重要審核意見標題</w:t>
            </w:r>
          </w:p>
        </w:tc>
        <w:tc>
          <w:tcPr>
            <w:tcW w:w="3563" w:type="dxa"/>
            <w:tcBorders>
              <w:top w:val="single" w:sz="4" w:space="0" w:color="auto"/>
              <w:left w:val="single" w:sz="4" w:space="0" w:color="auto"/>
              <w:bottom w:val="single" w:sz="4" w:space="0" w:color="auto"/>
              <w:right w:val="single" w:sz="4" w:space="0" w:color="auto"/>
            </w:tcBorders>
            <w:vAlign w:val="center"/>
          </w:tcPr>
          <w:p w14:paraId="237D5E8B" w14:textId="77777777" w:rsidR="00C87BAB" w:rsidRPr="00C87BAB" w:rsidRDefault="00C87BAB" w:rsidP="00A83160">
            <w:pPr>
              <w:overflowPunct w:val="0"/>
              <w:spacing w:line="280" w:lineRule="exact"/>
              <w:jc w:val="center"/>
              <w:textAlignment w:val="center"/>
              <w:rPr>
                <w:rFonts w:ascii="標楷體" w:eastAsia="標楷體" w:hAnsi="標楷體" w:cs="標楷體"/>
                <w:sz w:val="20"/>
              </w:rPr>
            </w:pPr>
            <w:r w:rsidRPr="00C87BAB">
              <w:rPr>
                <w:rFonts w:ascii="標楷體" w:eastAsia="標楷體" w:hAnsi="標楷體" w:cs="標楷體" w:hint="eastAsia"/>
                <w:sz w:val="20"/>
              </w:rPr>
              <w:t>說明</w:t>
            </w:r>
          </w:p>
        </w:tc>
      </w:tr>
      <w:tr w:rsidR="00C87BAB" w:rsidRPr="00C87BAB" w14:paraId="6A2CC96B" w14:textId="77777777" w:rsidTr="00EE2A0A">
        <w:trPr>
          <w:trHeight w:hRule="exact" w:val="454"/>
          <w:jc w:val="center"/>
        </w:trPr>
        <w:tc>
          <w:tcPr>
            <w:tcW w:w="9866" w:type="dxa"/>
            <w:gridSpan w:val="2"/>
            <w:tcBorders>
              <w:top w:val="single" w:sz="4" w:space="0" w:color="auto"/>
              <w:left w:val="single" w:sz="4" w:space="0" w:color="auto"/>
              <w:bottom w:val="single" w:sz="4" w:space="0" w:color="auto"/>
              <w:right w:val="single" w:sz="4" w:space="0" w:color="auto"/>
            </w:tcBorders>
            <w:vAlign w:val="center"/>
          </w:tcPr>
          <w:p w14:paraId="020A8F6C" w14:textId="56E543DE" w:rsidR="00C87BAB" w:rsidRPr="00C87BAB" w:rsidRDefault="00C87BAB" w:rsidP="005B436E">
            <w:pPr>
              <w:overflowPunct w:val="0"/>
              <w:spacing w:line="280" w:lineRule="exact"/>
              <w:jc w:val="both"/>
              <w:textAlignment w:val="center"/>
              <w:rPr>
                <w:rFonts w:ascii="標楷體" w:eastAsia="標楷體" w:hAnsi="標楷體" w:cs="標楷體"/>
                <w:sz w:val="20"/>
              </w:rPr>
            </w:pPr>
            <w:r w:rsidRPr="00C87BAB">
              <w:rPr>
                <w:rFonts w:ascii="標楷體" w:eastAsia="標楷體" w:hAnsi="標楷體" w:cs="標楷體" w:hint="eastAsia"/>
                <w:b/>
                <w:noProof/>
                <w:sz w:val="20"/>
              </w:rPr>
              <w:t>已研謀改善或依改善措施持續辦理</w:t>
            </w:r>
          </w:p>
        </w:tc>
      </w:tr>
      <w:tr w:rsidR="00C87BAB" w:rsidRPr="00C87BAB" w14:paraId="0394AF34" w14:textId="77777777" w:rsidTr="00EE2A0A">
        <w:trPr>
          <w:trHeight w:hRule="exact" w:val="1361"/>
          <w:jc w:val="center"/>
        </w:trPr>
        <w:tc>
          <w:tcPr>
            <w:tcW w:w="6303" w:type="dxa"/>
            <w:tcBorders>
              <w:top w:val="single" w:sz="4" w:space="0" w:color="auto"/>
              <w:left w:val="single" w:sz="4" w:space="0" w:color="auto"/>
              <w:bottom w:val="single" w:sz="4" w:space="0" w:color="auto"/>
              <w:right w:val="single" w:sz="4" w:space="0" w:color="auto"/>
            </w:tcBorders>
            <w:vAlign w:val="center"/>
          </w:tcPr>
          <w:p w14:paraId="53380E00" w14:textId="47173095" w:rsidR="00C87BAB" w:rsidRPr="00C87BAB" w:rsidRDefault="00640E21" w:rsidP="00EE2A0A">
            <w:pPr>
              <w:overflowPunct w:val="0"/>
              <w:spacing w:afterLines="10" w:after="36" w:line="300" w:lineRule="exact"/>
              <w:ind w:left="200" w:hangingChars="100" w:hanging="200"/>
              <w:jc w:val="both"/>
              <w:rPr>
                <w:rFonts w:ascii="標楷體" w:eastAsia="標楷體" w:hAnsi="標楷體" w:cs="標楷體"/>
                <w:noProof/>
                <w:sz w:val="20"/>
              </w:rPr>
            </w:pPr>
            <w:r>
              <w:rPr>
                <w:rFonts w:ascii="標楷體" w:eastAsia="標楷體" w:hAnsi="標楷體" w:cs="標楷體" w:hint="eastAsia"/>
                <w:noProof/>
                <w:sz w:val="20"/>
              </w:rPr>
              <w:t>1.</w:t>
            </w:r>
            <w:r w:rsidRPr="00640E21">
              <w:rPr>
                <w:rFonts w:ascii="標楷體" w:eastAsia="標楷體" w:hAnsi="標楷體" w:cs="標楷體" w:hint="eastAsia"/>
                <w:noProof/>
                <w:sz w:val="20"/>
              </w:rPr>
              <w:t>核能研究所於112年9月27日改制為行政法人國原院，惟部分制度規章法制作業程序仍未完備，另改制後尚有1成5人力待甄補，允宜賡續加強辦理，以完善相關內部制度規章，並補實人力缺額，俾利業務順利推展</w:t>
            </w:r>
            <w:r w:rsidR="00C87BAB" w:rsidRPr="00C87BAB">
              <w:rPr>
                <w:rFonts w:ascii="標楷體" w:eastAsia="標楷體" w:hAnsi="標楷體" w:cs="標楷體" w:hint="eastAsia"/>
                <w:noProof/>
                <w:sz w:val="20"/>
              </w:rPr>
              <w:t>。</w:t>
            </w:r>
          </w:p>
        </w:tc>
        <w:tc>
          <w:tcPr>
            <w:tcW w:w="3563" w:type="dxa"/>
            <w:vMerge w:val="restart"/>
            <w:tcBorders>
              <w:left w:val="single" w:sz="4" w:space="0" w:color="auto"/>
              <w:right w:val="single" w:sz="4" w:space="0" w:color="auto"/>
              <w:tl2br w:val="single" w:sz="4" w:space="0" w:color="auto"/>
            </w:tcBorders>
            <w:vAlign w:val="center"/>
          </w:tcPr>
          <w:p w14:paraId="287DF7B5" w14:textId="77777777" w:rsidR="00C87BAB" w:rsidRPr="00C87BAB" w:rsidRDefault="00C87BAB" w:rsidP="00C87BAB">
            <w:pPr>
              <w:overflowPunct w:val="0"/>
              <w:spacing w:afterLines="20" w:after="72" w:line="360" w:lineRule="exact"/>
              <w:jc w:val="both"/>
              <w:rPr>
                <w:rFonts w:ascii="標楷體" w:eastAsia="標楷體" w:hAnsi="標楷體" w:cs="標楷體"/>
                <w:sz w:val="20"/>
              </w:rPr>
            </w:pPr>
          </w:p>
        </w:tc>
      </w:tr>
      <w:tr w:rsidR="00C87BAB" w:rsidRPr="00C87BAB" w14:paraId="20FCF40C" w14:textId="77777777" w:rsidTr="00EE2A0A">
        <w:trPr>
          <w:trHeight w:hRule="exact" w:val="1361"/>
          <w:jc w:val="center"/>
        </w:trPr>
        <w:tc>
          <w:tcPr>
            <w:tcW w:w="6303" w:type="dxa"/>
            <w:tcBorders>
              <w:top w:val="single" w:sz="4" w:space="0" w:color="auto"/>
              <w:left w:val="single" w:sz="4" w:space="0" w:color="auto"/>
              <w:bottom w:val="single" w:sz="4" w:space="0" w:color="auto"/>
              <w:right w:val="single" w:sz="4" w:space="0" w:color="auto"/>
            </w:tcBorders>
            <w:vAlign w:val="center"/>
          </w:tcPr>
          <w:p w14:paraId="7A120633" w14:textId="5049F1F7" w:rsidR="00C87BAB" w:rsidRPr="00C87BAB" w:rsidRDefault="00045606" w:rsidP="00EE2A0A">
            <w:pPr>
              <w:overflowPunct w:val="0"/>
              <w:spacing w:afterLines="10" w:after="36" w:line="300" w:lineRule="exact"/>
              <w:ind w:left="200" w:hangingChars="100" w:hanging="200"/>
              <w:jc w:val="both"/>
              <w:rPr>
                <w:rFonts w:ascii="標楷體" w:eastAsia="標楷體" w:hAnsi="標楷體" w:cs="標楷體"/>
                <w:noProof/>
                <w:sz w:val="20"/>
              </w:rPr>
            </w:pPr>
            <w:r>
              <w:rPr>
                <w:rFonts w:ascii="標楷體" w:eastAsia="標楷體" w:hAnsi="標楷體" w:cs="標楷體" w:hint="eastAsia"/>
                <w:bCs/>
                <w:noProof/>
                <w:sz w:val="20"/>
              </w:rPr>
              <w:t>2</w:t>
            </w:r>
            <w:r>
              <w:rPr>
                <w:rFonts w:ascii="標楷體" w:eastAsia="標楷體" w:hAnsi="標楷體" w:cs="標楷體"/>
                <w:bCs/>
                <w:noProof/>
                <w:sz w:val="20"/>
              </w:rPr>
              <w:t>.</w:t>
            </w:r>
            <w:r w:rsidRPr="00045606">
              <w:rPr>
                <w:rFonts w:ascii="標楷體" w:eastAsia="標楷體" w:hAnsi="標楷體" w:cs="標楷體" w:hint="eastAsia"/>
                <w:bCs/>
                <w:noProof/>
                <w:sz w:val="20"/>
              </w:rPr>
              <w:t>國原院為完善國內科技研究與產業發展所需基礎設施，推動國家中子與質子科學應用研究－70 MeV中型迴旋加速器建置計畫，惟未審慎評估合理預算，新建館舍工程多次流標，延誤採購期程，致加速器本體交貨後尚須空置逾1年始得進廠安裝及測試，允宜研謀檢討改進</w:t>
            </w:r>
            <w:r w:rsidR="00C87BAB" w:rsidRPr="00C87BAB">
              <w:rPr>
                <w:rFonts w:ascii="標楷體" w:eastAsia="標楷體" w:hAnsi="標楷體" w:cs="標楷體" w:hint="eastAsia"/>
                <w:noProof/>
                <w:sz w:val="20"/>
              </w:rPr>
              <w:t>。</w:t>
            </w:r>
          </w:p>
        </w:tc>
        <w:tc>
          <w:tcPr>
            <w:tcW w:w="3563" w:type="dxa"/>
            <w:vMerge/>
            <w:tcBorders>
              <w:left w:val="single" w:sz="4" w:space="0" w:color="auto"/>
              <w:bottom w:val="single" w:sz="4" w:space="0" w:color="auto"/>
              <w:right w:val="single" w:sz="4" w:space="0" w:color="auto"/>
              <w:tl2br w:val="single" w:sz="4" w:space="0" w:color="auto"/>
            </w:tcBorders>
            <w:vAlign w:val="center"/>
          </w:tcPr>
          <w:p w14:paraId="2084C818" w14:textId="77777777" w:rsidR="00C87BAB" w:rsidRPr="00C87BAB" w:rsidRDefault="00C87BAB" w:rsidP="00C87BAB">
            <w:pPr>
              <w:overflowPunct w:val="0"/>
              <w:spacing w:afterLines="20" w:after="72" w:line="360" w:lineRule="exact"/>
              <w:jc w:val="both"/>
              <w:rPr>
                <w:rFonts w:ascii="標楷體" w:eastAsia="標楷體" w:hAnsi="標楷體" w:cs="標楷體"/>
                <w:sz w:val="20"/>
              </w:rPr>
            </w:pPr>
          </w:p>
        </w:tc>
      </w:tr>
      <w:tr w:rsidR="001560B4" w:rsidRPr="00C87BAB" w14:paraId="79931956" w14:textId="77777777" w:rsidTr="001560B4">
        <w:trPr>
          <w:trHeight w:val="170"/>
          <w:jc w:val="center"/>
        </w:trPr>
        <w:tc>
          <w:tcPr>
            <w:tcW w:w="9866" w:type="dxa"/>
            <w:gridSpan w:val="2"/>
            <w:tcBorders>
              <w:top w:val="single" w:sz="4" w:space="0" w:color="auto"/>
              <w:left w:val="nil"/>
              <w:bottom w:val="nil"/>
              <w:right w:val="nil"/>
            </w:tcBorders>
            <w:vAlign w:val="center"/>
          </w:tcPr>
          <w:p w14:paraId="3A2A0874" w14:textId="3E3D5D24" w:rsidR="001560B4" w:rsidRPr="001560B4" w:rsidRDefault="001560B4" w:rsidP="00DC29BF">
            <w:pPr>
              <w:overflowPunct w:val="0"/>
              <w:spacing w:line="246" w:lineRule="exact"/>
              <w:jc w:val="both"/>
              <w:rPr>
                <w:rFonts w:ascii="標楷體" w:eastAsia="標楷體" w:hAnsi="標楷體" w:cs="標楷體"/>
                <w:sz w:val="18"/>
                <w:szCs w:val="18"/>
              </w:rPr>
            </w:pPr>
            <w:proofErr w:type="gramStart"/>
            <w:r w:rsidRPr="001560B4">
              <w:rPr>
                <w:rFonts w:ascii="標楷體" w:eastAsia="標楷體" w:hAnsi="標楷體" w:cs="標楷體" w:hint="eastAsia"/>
                <w:sz w:val="18"/>
                <w:szCs w:val="18"/>
              </w:rPr>
              <w:t>註</w:t>
            </w:r>
            <w:proofErr w:type="gramEnd"/>
            <w:r w:rsidRPr="001560B4">
              <w:rPr>
                <w:rFonts w:ascii="標楷體" w:eastAsia="標楷體" w:hAnsi="標楷體" w:cs="標楷體" w:hint="eastAsia"/>
                <w:sz w:val="18"/>
                <w:szCs w:val="18"/>
              </w:rPr>
              <w:t>：</w:t>
            </w:r>
            <w:proofErr w:type="gramStart"/>
            <w:r w:rsidRPr="001560B4">
              <w:rPr>
                <w:rFonts w:ascii="標楷體" w:eastAsia="標楷體" w:hAnsi="標楷體" w:cs="標楷體" w:hint="eastAsia"/>
                <w:sz w:val="18"/>
                <w:szCs w:val="18"/>
              </w:rPr>
              <w:t>113</w:t>
            </w:r>
            <w:proofErr w:type="gramEnd"/>
            <w:r w:rsidRPr="001560B4">
              <w:rPr>
                <w:rFonts w:ascii="標楷體" w:eastAsia="標楷體" w:hAnsi="標楷體" w:cs="標楷體" w:hint="eastAsia"/>
                <w:sz w:val="18"/>
                <w:szCs w:val="18"/>
              </w:rPr>
              <w:t>年度行政法人之重要審核意見由原列於審核報告非營業部分改列為審核報告營業部分表達</w:t>
            </w:r>
            <w:r>
              <w:rPr>
                <w:rFonts w:ascii="標楷體" w:eastAsia="標楷體" w:hAnsi="標楷體" w:cs="標楷體" w:hint="eastAsia"/>
                <w:sz w:val="18"/>
                <w:szCs w:val="18"/>
              </w:rPr>
              <w:t>。</w:t>
            </w:r>
          </w:p>
        </w:tc>
      </w:tr>
    </w:tbl>
    <w:p w14:paraId="547E8A1E" w14:textId="6C5A564A" w:rsidR="00236238" w:rsidRDefault="00236238" w:rsidP="0056284A">
      <w:pPr>
        <w:overflowPunct w:val="0"/>
        <w:snapToGrid w:val="0"/>
        <w:spacing w:line="660" w:lineRule="exact"/>
        <w:ind w:firstLineChars="200" w:firstLine="480"/>
        <w:jc w:val="both"/>
        <w:rPr>
          <w:rFonts w:ascii="標楷體" w:eastAsia="標楷體" w:hAnsi="標楷體"/>
        </w:rPr>
      </w:pPr>
      <w:r w:rsidRPr="008A4EB6">
        <w:rPr>
          <w:rFonts w:ascii="標楷體" w:eastAsia="標楷體" w:hAnsi="標楷體" w:hint="eastAsia"/>
        </w:rPr>
        <w:t>茲將該行政法人</w:t>
      </w:r>
      <w:proofErr w:type="gramStart"/>
      <w:r w:rsidRPr="008A4EB6">
        <w:rPr>
          <w:rFonts w:ascii="標楷體" w:eastAsia="標楷體" w:hAnsi="標楷體" w:hint="eastAsia"/>
        </w:rPr>
        <w:t>11</w:t>
      </w:r>
      <w:r w:rsidR="003F3357">
        <w:rPr>
          <w:rFonts w:ascii="標楷體" w:eastAsia="標楷體" w:hAnsi="標楷體"/>
        </w:rPr>
        <w:t>3</w:t>
      </w:r>
      <w:proofErr w:type="gramEnd"/>
      <w:r w:rsidRPr="008A4EB6">
        <w:rPr>
          <w:rFonts w:ascii="標楷體" w:eastAsia="標楷體" w:hAnsi="標楷體" w:hint="eastAsia"/>
        </w:rPr>
        <w:t>年度收支營運及資產負債情形，分別列表如次：</w:t>
      </w:r>
    </w:p>
    <w:p w14:paraId="15857319" w14:textId="22DCE711" w:rsidR="00236238" w:rsidRPr="006B5B5A" w:rsidRDefault="00181327" w:rsidP="00236238">
      <w:pPr>
        <w:widowControl/>
        <w:overflowPunct w:val="0"/>
        <w:spacing w:beforeLines="100" w:before="360" w:line="320" w:lineRule="exact"/>
        <w:jc w:val="center"/>
        <w:rPr>
          <w:rFonts w:ascii="標楷體" w:eastAsia="標楷體" w:hAnsi="標楷體" w:cs="標楷體"/>
          <w:b/>
          <w:sz w:val="32"/>
          <w:szCs w:val="32"/>
          <w:u w:val="single"/>
        </w:rPr>
      </w:pPr>
      <w:r>
        <w:rPr>
          <w:rFonts w:ascii="標楷體" w:eastAsia="標楷體" w:hAnsi="標楷體" w:hint="eastAsia"/>
          <w:b/>
          <w:sz w:val="32"/>
          <w:szCs w:val="32"/>
          <w:u w:val="single"/>
        </w:rPr>
        <w:lastRenderedPageBreak/>
        <w:t xml:space="preserve">　</w:t>
      </w:r>
      <w:r w:rsidR="00236238" w:rsidRPr="000854A9">
        <w:rPr>
          <w:rFonts w:ascii="標楷體" w:eastAsia="標楷體" w:hAnsi="標楷體" w:hint="eastAsia"/>
          <w:b/>
          <w:sz w:val="32"/>
          <w:szCs w:val="32"/>
          <w:u w:val="single"/>
        </w:rPr>
        <w:t>國家原子能科技研究院收支營運表</w:t>
      </w:r>
      <w:r>
        <w:rPr>
          <w:rFonts w:ascii="標楷體" w:eastAsia="標楷體" w:hAnsi="標楷體" w:hint="eastAsia"/>
          <w:b/>
          <w:sz w:val="32"/>
          <w:szCs w:val="32"/>
          <w:u w:val="single"/>
        </w:rPr>
        <w:t xml:space="preserve">　</w:t>
      </w:r>
    </w:p>
    <w:p w14:paraId="3B9D4386" w14:textId="1E82F913" w:rsidR="00236238" w:rsidRPr="00181327" w:rsidRDefault="00236238" w:rsidP="00732C36">
      <w:pPr>
        <w:pStyle w:val="3T0201"/>
        <w:spacing w:beforeLines="0" w:before="0" w:afterLines="0" w:after="0" w:line="320" w:lineRule="exact"/>
        <w:ind w:rightChars="-10" w:right="-24"/>
        <w:rPr>
          <w:rFonts w:hAnsi="Arial Narrow"/>
          <w:color w:val="auto"/>
        </w:rPr>
      </w:pPr>
      <w:r w:rsidRPr="008A4EB6">
        <w:rPr>
          <w:rFonts w:hint="eastAsia"/>
          <w:color w:val="auto"/>
        </w:rPr>
        <w:t>中華民國</w:t>
      </w:r>
      <w:proofErr w:type="gramStart"/>
      <w:r w:rsidRPr="008A4EB6">
        <w:rPr>
          <w:rFonts w:hint="eastAsia"/>
          <w:color w:val="auto"/>
        </w:rPr>
        <w:t>11</w:t>
      </w:r>
      <w:r w:rsidR="003A35C0">
        <w:rPr>
          <w:rFonts w:hint="eastAsia"/>
          <w:color w:val="auto"/>
        </w:rPr>
        <w:t>3</w:t>
      </w:r>
      <w:proofErr w:type="gramEnd"/>
      <w:r w:rsidRPr="008A4EB6">
        <w:rPr>
          <w:rFonts w:hint="eastAsia"/>
          <w:color w:val="auto"/>
        </w:rPr>
        <w:t>年度</w:t>
      </w:r>
      <w:bookmarkStart w:id="0" w:name="_Hlk200011273"/>
      <w:r w:rsidR="003A35C0">
        <w:rPr>
          <w:rFonts w:hint="eastAsia"/>
          <w:color w:val="auto"/>
        </w:rPr>
        <w:t xml:space="preserve"> </w:t>
      </w:r>
      <w:r w:rsidR="00732C36">
        <w:rPr>
          <w:rFonts w:hint="eastAsia"/>
          <w:color w:val="auto"/>
        </w:rPr>
        <w:t xml:space="preserve"> </w:t>
      </w:r>
      <w:r w:rsidR="003A35C0">
        <w:rPr>
          <w:color w:val="auto"/>
        </w:rPr>
        <w:t xml:space="preserve"> </w:t>
      </w:r>
      <w:r w:rsidR="003A35C0" w:rsidRPr="008A4EB6">
        <w:rPr>
          <w:rFonts w:hint="eastAsia"/>
          <w:color w:val="auto"/>
        </w:rPr>
        <w:t xml:space="preserve">                </w:t>
      </w:r>
      <w:bookmarkEnd w:id="0"/>
      <w:r w:rsidR="003A35C0" w:rsidRPr="00732C36">
        <w:rPr>
          <w:rFonts w:hAnsi="Arial Narrow" w:hint="eastAsia"/>
          <w:color w:val="auto"/>
        </w:rPr>
        <w:t>單位：新臺幣元</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58"/>
        <w:gridCol w:w="1422"/>
        <w:gridCol w:w="819"/>
        <w:gridCol w:w="1397"/>
        <w:gridCol w:w="794"/>
        <w:gridCol w:w="1379"/>
        <w:gridCol w:w="837"/>
      </w:tblGrid>
      <w:tr w:rsidR="00236238" w:rsidRPr="008A4EB6" w14:paraId="0A04ABC2" w14:textId="77777777" w:rsidTr="00732C36">
        <w:trPr>
          <w:trHeight w:val="380"/>
          <w:jc w:val="center"/>
        </w:trPr>
        <w:tc>
          <w:tcPr>
            <w:tcW w:w="3458" w:type="dxa"/>
            <w:vMerge w:val="restart"/>
            <w:tcBorders>
              <w:top w:val="single" w:sz="8" w:space="0" w:color="auto"/>
              <w:left w:val="nil"/>
            </w:tcBorders>
            <w:vAlign w:val="center"/>
          </w:tcPr>
          <w:p w14:paraId="1B34436C" w14:textId="77777777" w:rsidR="00236238" w:rsidRPr="008A4EB6" w:rsidRDefault="00236238" w:rsidP="00732C36">
            <w:pPr>
              <w:adjustRightInd w:val="0"/>
              <w:snapToGrid w:val="0"/>
              <w:spacing w:line="220" w:lineRule="exact"/>
              <w:jc w:val="distribute"/>
              <w:textAlignment w:val="center"/>
              <w:rPr>
                <w:rFonts w:ascii="標楷體" w:eastAsia="標楷體" w:hAnsi="標楷體"/>
              </w:rPr>
            </w:pPr>
            <w:r w:rsidRPr="008A4EB6">
              <w:rPr>
                <w:rFonts w:ascii="標楷體" w:eastAsia="標楷體" w:hAnsi="標楷體" w:hint="eastAsia"/>
              </w:rPr>
              <w:t>科目</w:t>
            </w:r>
          </w:p>
        </w:tc>
        <w:tc>
          <w:tcPr>
            <w:tcW w:w="2178" w:type="dxa"/>
            <w:gridSpan w:val="2"/>
            <w:tcBorders>
              <w:top w:val="single" w:sz="8" w:space="0" w:color="auto"/>
              <w:bottom w:val="single" w:sz="4" w:space="0" w:color="auto"/>
            </w:tcBorders>
            <w:vAlign w:val="center"/>
          </w:tcPr>
          <w:p w14:paraId="3F0B549C" w14:textId="77777777" w:rsidR="00236238" w:rsidRPr="008A4EB6" w:rsidRDefault="00236238" w:rsidP="00A74129">
            <w:pPr>
              <w:adjustRightInd w:val="0"/>
              <w:snapToGrid w:val="0"/>
              <w:spacing w:line="220" w:lineRule="exact"/>
              <w:ind w:leftChars="30" w:left="72" w:rightChars="30" w:right="72"/>
              <w:jc w:val="distribute"/>
              <w:textAlignment w:val="center"/>
              <w:rPr>
                <w:rFonts w:ascii="標楷體" w:eastAsia="標楷體" w:hAnsi="標楷體"/>
              </w:rPr>
            </w:pPr>
            <w:r w:rsidRPr="008A4EB6">
              <w:rPr>
                <w:rFonts w:ascii="標楷體" w:eastAsia="標楷體" w:hAnsi="標楷體" w:hint="eastAsia"/>
              </w:rPr>
              <w:t>預算數</w:t>
            </w:r>
          </w:p>
        </w:tc>
        <w:tc>
          <w:tcPr>
            <w:tcW w:w="2130" w:type="dxa"/>
            <w:gridSpan w:val="2"/>
            <w:tcBorders>
              <w:top w:val="single" w:sz="8" w:space="0" w:color="auto"/>
              <w:bottom w:val="single" w:sz="4" w:space="0" w:color="auto"/>
            </w:tcBorders>
            <w:vAlign w:val="center"/>
          </w:tcPr>
          <w:p w14:paraId="30B9BE5D" w14:textId="77777777" w:rsidR="00236238" w:rsidRPr="008A4EB6" w:rsidRDefault="00236238" w:rsidP="00A74129">
            <w:pPr>
              <w:adjustRightInd w:val="0"/>
              <w:snapToGrid w:val="0"/>
              <w:spacing w:line="220" w:lineRule="exact"/>
              <w:ind w:leftChars="30" w:left="72" w:rightChars="30" w:right="72"/>
              <w:jc w:val="distribute"/>
              <w:textAlignment w:val="center"/>
              <w:rPr>
                <w:rFonts w:ascii="標楷體" w:eastAsia="標楷體" w:hAnsi="標楷體"/>
              </w:rPr>
            </w:pPr>
            <w:r w:rsidRPr="008A4EB6">
              <w:rPr>
                <w:rFonts w:ascii="標楷體" w:eastAsia="標楷體" w:hAnsi="標楷體" w:hint="eastAsia"/>
              </w:rPr>
              <w:t>決算數</w:t>
            </w:r>
          </w:p>
        </w:tc>
        <w:tc>
          <w:tcPr>
            <w:tcW w:w="2154" w:type="dxa"/>
            <w:gridSpan w:val="2"/>
            <w:tcBorders>
              <w:top w:val="single" w:sz="8" w:space="0" w:color="auto"/>
              <w:bottom w:val="single" w:sz="4" w:space="0" w:color="auto"/>
              <w:right w:val="nil"/>
            </w:tcBorders>
            <w:vAlign w:val="center"/>
          </w:tcPr>
          <w:p w14:paraId="60C8B985" w14:textId="77777777" w:rsidR="00236238" w:rsidRDefault="00236238" w:rsidP="00A74129">
            <w:pPr>
              <w:spacing w:line="220" w:lineRule="exact"/>
              <w:ind w:leftChars="10" w:left="24" w:rightChars="10" w:right="24"/>
              <w:jc w:val="distribute"/>
              <w:textAlignment w:val="center"/>
              <w:rPr>
                <w:rFonts w:ascii="標楷體" w:eastAsia="標楷體" w:hAnsi="標楷體"/>
                <w:spacing w:val="-10"/>
              </w:rPr>
            </w:pPr>
            <w:r w:rsidRPr="008A4EB6">
              <w:rPr>
                <w:rFonts w:ascii="標楷體" w:eastAsia="標楷體" w:hAnsi="標楷體" w:hint="eastAsia"/>
                <w:spacing w:val="-10"/>
              </w:rPr>
              <w:t>決算數與預算數</w:t>
            </w:r>
          </w:p>
          <w:p w14:paraId="0F8204F4" w14:textId="77777777" w:rsidR="00236238" w:rsidRPr="008A4EB6" w:rsidRDefault="00236238" w:rsidP="00A74129">
            <w:pPr>
              <w:spacing w:line="220" w:lineRule="exact"/>
              <w:ind w:leftChars="10" w:left="24" w:rightChars="10" w:right="24"/>
              <w:jc w:val="distribute"/>
              <w:textAlignment w:val="center"/>
              <w:rPr>
                <w:rFonts w:ascii="標楷體" w:eastAsia="標楷體" w:hAnsi="標楷體"/>
                <w:spacing w:val="-10"/>
              </w:rPr>
            </w:pPr>
            <w:r w:rsidRPr="008A4EB6">
              <w:rPr>
                <w:rFonts w:ascii="標楷體" w:eastAsia="標楷體" w:hAnsi="標楷體" w:hint="eastAsia"/>
                <w:spacing w:val="-10"/>
              </w:rPr>
              <w:t>比較增減</w:t>
            </w:r>
          </w:p>
        </w:tc>
      </w:tr>
      <w:tr w:rsidR="00236238" w:rsidRPr="008A4EB6" w14:paraId="26E9C2A7" w14:textId="77777777" w:rsidTr="00732C36">
        <w:trPr>
          <w:trHeight w:val="375"/>
          <w:jc w:val="center"/>
        </w:trPr>
        <w:tc>
          <w:tcPr>
            <w:tcW w:w="3458" w:type="dxa"/>
            <w:vMerge/>
            <w:tcBorders>
              <w:left w:val="nil"/>
              <w:bottom w:val="single" w:sz="8" w:space="0" w:color="auto"/>
            </w:tcBorders>
            <w:vAlign w:val="center"/>
          </w:tcPr>
          <w:p w14:paraId="703DDDE8" w14:textId="77777777" w:rsidR="00236238" w:rsidRPr="008A4EB6" w:rsidRDefault="00236238" w:rsidP="00A74129">
            <w:pPr>
              <w:adjustRightInd w:val="0"/>
              <w:snapToGrid w:val="0"/>
              <w:spacing w:line="220" w:lineRule="exact"/>
              <w:jc w:val="distribute"/>
              <w:textAlignment w:val="center"/>
              <w:rPr>
                <w:rFonts w:ascii="標楷體" w:eastAsia="標楷體" w:hAnsi="標楷體"/>
                <w:b/>
                <w:spacing w:val="6"/>
              </w:rPr>
            </w:pPr>
          </w:p>
        </w:tc>
        <w:tc>
          <w:tcPr>
            <w:tcW w:w="1382" w:type="dxa"/>
            <w:tcBorders>
              <w:bottom w:val="single" w:sz="8" w:space="0" w:color="auto"/>
            </w:tcBorders>
            <w:shd w:val="clear" w:color="auto" w:fill="auto"/>
            <w:vAlign w:val="center"/>
          </w:tcPr>
          <w:p w14:paraId="10770279" w14:textId="77777777" w:rsidR="00236238" w:rsidRPr="008A4EB6" w:rsidRDefault="00236238" w:rsidP="00A74129">
            <w:pPr>
              <w:adjustRightInd w:val="0"/>
              <w:snapToGrid w:val="0"/>
              <w:spacing w:line="220" w:lineRule="exact"/>
              <w:ind w:leftChars="30" w:left="72" w:rightChars="30" w:right="72"/>
              <w:jc w:val="distribute"/>
              <w:textAlignment w:val="center"/>
              <w:rPr>
                <w:rFonts w:ascii="標楷體" w:eastAsia="標楷體" w:hAnsi="標楷體"/>
              </w:rPr>
            </w:pPr>
            <w:r w:rsidRPr="008A4EB6">
              <w:rPr>
                <w:rFonts w:ascii="標楷體" w:eastAsia="標楷體" w:hAnsi="標楷體" w:hint="eastAsia"/>
              </w:rPr>
              <w:t>金額</w:t>
            </w:r>
          </w:p>
        </w:tc>
        <w:tc>
          <w:tcPr>
            <w:tcW w:w="796" w:type="dxa"/>
            <w:tcBorders>
              <w:bottom w:val="single" w:sz="8" w:space="0" w:color="auto"/>
            </w:tcBorders>
            <w:shd w:val="clear" w:color="auto" w:fill="auto"/>
            <w:vAlign w:val="center"/>
          </w:tcPr>
          <w:p w14:paraId="40A692BB" w14:textId="77777777" w:rsidR="00236238" w:rsidRPr="008A4EB6" w:rsidRDefault="00236238" w:rsidP="00A74129">
            <w:pPr>
              <w:adjustRightInd w:val="0"/>
              <w:snapToGrid w:val="0"/>
              <w:spacing w:line="220" w:lineRule="exact"/>
              <w:ind w:leftChars="30" w:left="72" w:rightChars="30" w:right="72"/>
              <w:jc w:val="distribute"/>
              <w:textAlignment w:val="center"/>
              <w:rPr>
                <w:rFonts w:ascii="標楷體" w:eastAsia="標楷體" w:hAnsi="標楷體"/>
              </w:rPr>
            </w:pPr>
            <w:r w:rsidRPr="008A4EB6">
              <w:rPr>
                <w:rFonts w:ascii="標楷體" w:eastAsia="標楷體" w:hAnsi="標楷體" w:hint="eastAsia"/>
              </w:rPr>
              <w:t>％</w:t>
            </w:r>
          </w:p>
        </w:tc>
        <w:tc>
          <w:tcPr>
            <w:tcW w:w="1358" w:type="dxa"/>
            <w:tcBorders>
              <w:bottom w:val="single" w:sz="8" w:space="0" w:color="auto"/>
            </w:tcBorders>
            <w:shd w:val="clear" w:color="auto" w:fill="auto"/>
            <w:vAlign w:val="center"/>
          </w:tcPr>
          <w:p w14:paraId="5157E14E" w14:textId="77777777" w:rsidR="00236238" w:rsidRPr="008A4EB6" w:rsidRDefault="00236238" w:rsidP="00A74129">
            <w:pPr>
              <w:adjustRightInd w:val="0"/>
              <w:snapToGrid w:val="0"/>
              <w:spacing w:line="220" w:lineRule="exact"/>
              <w:ind w:leftChars="30" w:left="72" w:rightChars="30" w:right="72"/>
              <w:jc w:val="distribute"/>
              <w:textAlignment w:val="center"/>
              <w:rPr>
                <w:rFonts w:ascii="標楷體" w:eastAsia="標楷體" w:hAnsi="標楷體"/>
              </w:rPr>
            </w:pPr>
            <w:r w:rsidRPr="008A4EB6">
              <w:rPr>
                <w:rFonts w:ascii="標楷體" w:eastAsia="標楷體" w:hAnsi="標楷體" w:hint="eastAsia"/>
              </w:rPr>
              <w:t>金額</w:t>
            </w:r>
          </w:p>
        </w:tc>
        <w:tc>
          <w:tcPr>
            <w:tcW w:w="772" w:type="dxa"/>
            <w:tcBorders>
              <w:bottom w:val="single" w:sz="8" w:space="0" w:color="auto"/>
            </w:tcBorders>
            <w:shd w:val="clear" w:color="auto" w:fill="auto"/>
            <w:vAlign w:val="center"/>
          </w:tcPr>
          <w:p w14:paraId="336B5137" w14:textId="77777777" w:rsidR="00236238" w:rsidRPr="008A4EB6" w:rsidRDefault="00236238" w:rsidP="00A74129">
            <w:pPr>
              <w:adjustRightInd w:val="0"/>
              <w:snapToGrid w:val="0"/>
              <w:spacing w:line="220" w:lineRule="exact"/>
              <w:ind w:leftChars="30" w:left="72" w:rightChars="30" w:right="72"/>
              <w:jc w:val="distribute"/>
              <w:textAlignment w:val="center"/>
              <w:rPr>
                <w:rFonts w:ascii="標楷體" w:eastAsia="標楷體" w:hAnsi="標楷體"/>
              </w:rPr>
            </w:pPr>
            <w:r w:rsidRPr="008A4EB6">
              <w:rPr>
                <w:rFonts w:ascii="標楷體" w:eastAsia="標楷體" w:hAnsi="標楷體" w:hint="eastAsia"/>
              </w:rPr>
              <w:t>％</w:t>
            </w:r>
          </w:p>
        </w:tc>
        <w:tc>
          <w:tcPr>
            <w:tcW w:w="1340" w:type="dxa"/>
            <w:tcBorders>
              <w:bottom w:val="single" w:sz="8" w:space="0" w:color="auto"/>
            </w:tcBorders>
            <w:shd w:val="clear" w:color="auto" w:fill="auto"/>
            <w:vAlign w:val="center"/>
          </w:tcPr>
          <w:p w14:paraId="371789B1" w14:textId="77777777" w:rsidR="00236238" w:rsidRPr="008A4EB6" w:rsidRDefault="00236238" w:rsidP="00A74129">
            <w:pPr>
              <w:adjustRightInd w:val="0"/>
              <w:snapToGrid w:val="0"/>
              <w:spacing w:line="220" w:lineRule="exact"/>
              <w:ind w:leftChars="18" w:left="72" w:rightChars="30" w:right="72" w:hangingChars="12" w:hanging="29"/>
              <w:jc w:val="distribute"/>
              <w:textAlignment w:val="center"/>
              <w:rPr>
                <w:rFonts w:ascii="標楷體" w:eastAsia="標楷體" w:hAnsi="標楷體"/>
              </w:rPr>
            </w:pPr>
            <w:r w:rsidRPr="008A4EB6">
              <w:rPr>
                <w:rFonts w:ascii="標楷體" w:eastAsia="標楷體" w:hAnsi="標楷體" w:hint="eastAsia"/>
              </w:rPr>
              <w:t>金額</w:t>
            </w:r>
          </w:p>
        </w:tc>
        <w:tc>
          <w:tcPr>
            <w:tcW w:w="814" w:type="dxa"/>
            <w:tcBorders>
              <w:bottom w:val="single" w:sz="8" w:space="0" w:color="auto"/>
              <w:right w:val="nil"/>
            </w:tcBorders>
            <w:shd w:val="clear" w:color="auto" w:fill="auto"/>
            <w:vAlign w:val="center"/>
          </w:tcPr>
          <w:p w14:paraId="1D0A158F" w14:textId="77777777" w:rsidR="00236238" w:rsidRPr="008A4EB6" w:rsidRDefault="00236238" w:rsidP="00A74129">
            <w:pPr>
              <w:adjustRightInd w:val="0"/>
              <w:snapToGrid w:val="0"/>
              <w:spacing w:line="220" w:lineRule="exact"/>
              <w:ind w:leftChars="30" w:left="72" w:rightChars="30" w:right="72"/>
              <w:jc w:val="distribute"/>
              <w:textAlignment w:val="center"/>
              <w:rPr>
                <w:rFonts w:ascii="標楷體" w:eastAsia="標楷體" w:hAnsi="標楷體"/>
              </w:rPr>
            </w:pPr>
            <w:r w:rsidRPr="008A4EB6">
              <w:rPr>
                <w:rFonts w:ascii="標楷體" w:eastAsia="標楷體" w:hAnsi="標楷體" w:hint="eastAsia"/>
              </w:rPr>
              <w:t>％</w:t>
            </w:r>
          </w:p>
        </w:tc>
      </w:tr>
      <w:tr w:rsidR="00E05668" w:rsidRPr="008A4EB6" w14:paraId="3DB68BBD" w14:textId="77777777" w:rsidTr="00732C36">
        <w:trPr>
          <w:trHeight w:val="692"/>
          <w:jc w:val="center"/>
        </w:trPr>
        <w:tc>
          <w:tcPr>
            <w:tcW w:w="3458" w:type="dxa"/>
            <w:tcBorders>
              <w:top w:val="single" w:sz="8" w:space="0" w:color="auto"/>
              <w:left w:val="nil"/>
              <w:bottom w:val="nil"/>
            </w:tcBorders>
            <w:vAlign w:val="center"/>
          </w:tcPr>
          <w:p w14:paraId="70DD40E1" w14:textId="77777777" w:rsidR="00E05668" w:rsidRPr="008A4EB6" w:rsidRDefault="00E05668" w:rsidP="00E05668">
            <w:pPr>
              <w:spacing w:line="220" w:lineRule="exact"/>
              <w:ind w:rightChars="5" w:right="12"/>
              <w:jc w:val="distribute"/>
              <w:textAlignment w:val="center"/>
              <w:rPr>
                <w:rFonts w:ascii="標楷體" w:eastAsia="標楷體" w:hAnsi="標楷體" w:cs="新細明體"/>
                <w:b/>
                <w:kern w:val="0"/>
                <w:sz w:val="22"/>
                <w:szCs w:val="22"/>
              </w:rPr>
            </w:pPr>
            <w:r w:rsidRPr="008A4EB6">
              <w:rPr>
                <w:rFonts w:ascii="標楷體" w:eastAsia="標楷體" w:hAnsi="標楷體" w:cs="新細明體" w:hint="eastAsia"/>
                <w:b/>
                <w:kern w:val="0"/>
                <w:sz w:val="22"/>
                <w:szCs w:val="22"/>
              </w:rPr>
              <w:t>收入合計</w:t>
            </w:r>
          </w:p>
        </w:tc>
        <w:tc>
          <w:tcPr>
            <w:tcW w:w="1382" w:type="dxa"/>
            <w:tcBorders>
              <w:top w:val="nil"/>
              <w:bottom w:val="nil"/>
            </w:tcBorders>
            <w:shd w:val="clear" w:color="auto" w:fill="auto"/>
            <w:vAlign w:val="center"/>
          </w:tcPr>
          <w:p w14:paraId="730EEB20" w14:textId="10DB32A6" w:rsidR="00E05668" w:rsidRPr="006E68E2" w:rsidRDefault="00E05668" w:rsidP="00E05668">
            <w:pPr>
              <w:pStyle w:val="3"/>
              <w:spacing w:line="220" w:lineRule="exact"/>
              <w:ind w:right="11"/>
              <w:textAlignment w:val="center"/>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2,993,007,000</w:t>
            </w:r>
          </w:p>
        </w:tc>
        <w:tc>
          <w:tcPr>
            <w:tcW w:w="796" w:type="dxa"/>
            <w:tcBorders>
              <w:top w:val="nil"/>
              <w:bottom w:val="nil"/>
            </w:tcBorders>
            <w:shd w:val="clear" w:color="auto" w:fill="auto"/>
            <w:vAlign w:val="center"/>
          </w:tcPr>
          <w:p w14:paraId="1E5F2057" w14:textId="68880042" w:rsidR="00E05668" w:rsidRPr="006E68E2" w:rsidRDefault="00E05668" w:rsidP="00E05668">
            <w:pPr>
              <w:pStyle w:val="3"/>
              <w:spacing w:line="220" w:lineRule="exact"/>
              <w:ind w:right="11"/>
              <w:textAlignment w:val="center"/>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100.00</w:t>
            </w:r>
            <w:r w:rsidRPr="006E68E2">
              <w:rPr>
                <w:rFonts w:asciiTheme="minorEastAsia" w:eastAsiaTheme="minorEastAsia" w:hAnsiTheme="minorEastAsia"/>
                <w:color w:val="000000" w:themeColor="text1"/>
                <w:w w:val="100"/>
                <w:szCs w:val="18"/>
                <w:highlight w:val="yellow"/>
              </w:rPr>
              <w:t xml:space="preserve"> </w:t>
            </w:r>
          </w:p>
        </w:tc>
        <w:tc>
          <w:tcPr>
            <w:tcW w:w="1358" w:type="dxa"/>
            <w:tcBorders>
              <w:top w:val="nil"/>
              <w:bottom w:val="nil"/>
            </w:tcBorders>
            <w:shd w:val="clear" w:color="auto" w:fill="auto"/>
            <w:vAlign w:val="center"/>
          </w:tcPr>
          <w:p w14:paraId="42686ADE" w14:textId="5177DC3B" w:rsidR="00E05668" w:rsidRPr="006E68E2" w:rsidRDefault="00E05668" w:rsidP="00E05668">
            <w:pPr>
              <w:pStyle w:val="3"/>
              <w:spacing w:line="220" w:lineRule="exact"/>
              <w:ind w:right="11"/>
              <w:textAlignment w:val="center"/>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2,776,577,228</w:t>
            </w:r>
          </w:p>
        </w:tc>
        <w:tc>
          <w:tcPr>
            <w:tcW w:w="772" w:type="dxa"/>
            <w:tcBorders>
              <w:top w:val="nil"/>
              <w:bottom w:val="nil"/>
            </w:tcBorders>
            <w:shd w:val="clear" w:color="auto" w:fill="auto"/>
            <w:vAlign w:val="center"/>
          </w:tcPr>
          <w:p w14:paraId="3AD8A881" w14:textId="41B26484" w:rsidR="00E05668" w:rsidRPr="006E68E2" w:rsidRDefault="00E05668" w:rsidP="00E05668">
            <w:pPr>
              <w:pStyle w:val="3"/>
              <w:spacing w:line="220" w:lineRule="exact"/>
              <w:ind w:right="11"/>
              <w:textAlignment w:val="center"/>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100.00</w:t>
            </w:r>
            <w:r w:rsidRPr="006E68E2">
              <w:rPr>
                <w:rFonts w:asciiTheme="minorEastAsia" w:eastAsiaTheme="minorEastAsia" w:hAnsiTheme="minorEastAsia"/>
                <w:color w:val="000000" w:themeColor="text1"/>
                <w:w w:val="100"/>
                <w:szCs w:val="18"/>
                <w:highlight w:val="yellow"/>
              </w:rPr>
              <w:t xml:space="preserve"> </w:t>
            </w:r>
          </w:p>
        </w:tc>
        <w:tc>
          <w:tcPr>
            <w:tcW w:w="1340" w:type="dxa"/>
            <w:tcBorders>
              <w:top w:val="nil"/>
              <w:bottom w:val="nil"/>
            </w:tcBorders>
            <w:shd w:val="clear" w:color="auto" w:fill="auto"/>
            <w:vAlign w:val="center"/>
          </w:tcPr>
          <w:p w14:paraId="24C53F3F" w14:textId="3490AA3E" w:rsidR="00E05668" w:rsidRPr="006E68E2" w:rsidRDefault="00E05668" w:rsidP="00E05668">
            <w:pPr>
              <w:pStyle w:val="3"/>
              <w:spacing w:line="220" w:lineRule="exact"/>
              <w:ind w:right="11"/>
              <w:textAlignment w:val="center"/>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- 216,429,772</w:t>
            </w:r>
          </w:p>
        </w:tc>
        <w:tc>
          <w:tcPr>
            <w:tcW w:w="814" w:type="dxa"/>
            <w:tcBorders>
              <w:top w:val="nil"/>
              <w:bottom w:val="nil"/>
              <w:right w:val="nil"/>
            </w:tcBorders>
            <w:shd w:val="clear" w:color="auto" w:fill="auto"/>
            <w:vAlign w:val="center"/>
          </w:tcPr>
          <w:p w14:paraId="3E181A52" w14:textId="25EE3FF1" w:rsidR="00E05668" w:rsidRPr="006E68E2" w:rsidRDefault="00E05668" w:rsidP="00E05668">
            <w:pPr>
              <w:pStyle w:val="3"/>
              <w:spacing w:line="220" w:lineRule="exact"/>
              <w:ind w:right="11"/>
              <w:textAlignment w:val="center"/>
              <w:rPr>
                <w:rFonts w:asciiTheme="minorEastAsia" w:eastAsiaTheme="minorEastAsia" w:hAnsiTheme="minorEastAsia"/>
                <w:color w:val="000000" w:themeColor="text1"/>
                <w:w w:val="100"/>
                <w:szCs w:val="18"/>
              </w:rPr>
            </w:pPr>
            <w:r w:rsidRPr="006E68E2">
              <w:rPr>
                <w:rFonts w:asciiTheme="minorEastAsia" w:eastAsiaTheme="minorEastAsia" w:hAnsiTheme="minorEastAsia" w:hint="eastAsia"/>
                <w:b/>
                <w:color w:val="000000" w:themeColor="text1"/>
                <w:w w:val="100"/>
                <w:szCs w:val="18"/>
              </w:rPr>
              <w:t>- 7.23</w:t>
            </w:r>
            <w:r w:rsidRPr="006E68E2">
              <w:rPr>
                <w:rFonts w:asciiTheme="minorEastAsia" w:eastAsiaTheme="minorEastAsia" w:hAnsiTheme="minorEastAsia"/>
                <w:color w:val="000000" w:themeColor="text1"/>
                <w:w w:val="100"/>
                <w:szCs w:val="18"/>
              </w:rPr>
              <w:t xml:space="preserve"> </w:t>
            </w:r>
          </w:p>
        </w:tc>
      </w:tr>
      <w:tr w:rsidR="00E05668" w:rsidRPr="008A4EB6" w14:paraId="34B5679D" w14:textId="77777777" w:rsidTr="00732C36">
        <w:trPr>
          <w:trHeight w:val="692"/>
          <w:jc w:val="center"/>
        </w:trPr>
        <w:tc>
          <w:tcPr>
            <w:tcW w:w="3458" w:type="dxa"/>
            <w:tcBorders>
              <w:top w:val="nil"/>
              <w:left w:val="nil"/>
              <w:bottom w:val="nil"/>
            </w:tcBorders>
            <w:vAlign w:val="center"/>
          </w:tcPr>
          <w:p w14:paraId="1F1BA43C" w14:textId="77777777" w:rsidR="00E05668" w:rsidRPr="008A4EB6" w:rsidRDefault="00E05668" w:rsidP="00E05668">
            <w:pPr>
              <w:spacing w:line="220" w:lineRule="exact"/>
              <w:ind w:rightChars="5" w:right="12" w:firstLineChars="100" w:firstLine="220"/>
              <w:jc w:val="distribute"/>
              <w:textAlignment w:val="center"/>
              <w:rPr>
                <w:rFonts w:ascii="標楷體" w:eastAsia="標楷體" w:hAnsi="標楷體" w:cs="新細明體"/>
                <w:sz w:val="22"/>
                <w:szCs w:val="22"/>
              </w:rPr>
            </w:pPr>
            <w:r w:rsidRPr="008A4EB6">
              <w:rPr>
                <w:rFonts w:ascii="標楷體" w:eastAsia="標楷體" w:hAnsi="標楷體" w:cs="新細明體" w:hint="eastAsia"/>
                <w:sz w:val="22"/>
                <w:szCs w:val="22"/>
              </w:rPr>
              <w:t>業務收入</w:t>
            </w:r>
          </w:p>
        </w:tc>
        <w:tc>
          <w:tcPr>
            <w:tcW w:w="1382" w:type="dxa"/>
            <w:tcBorders>
              <w:top w:val="nil"/>
              <w:bottom w:val="nil"/>
            </w:tcBorders>
            <w:shd w:val="clear" w:color="auto" w:fill="auto"/>
            <w:vAlign w:val="center"/>
          </w:tcPr>
          <w:p w14:paraId="02784BB8" w14:textId="50EB4EC0" w:rsidR="00E05668" w:rsidRPr="006E68E2" w:rsidRDefault="00E05668" w:rsidP="00E05668">
            <w:pPr>
              <w:pStyle w:val="3"/>
              <w:spacing w:line="220" w:lineRule="exact"/>
              <w:ind w:right="11"/>
              <w:textAlignment w:val="center"/>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2,988,816,000</w:t>
            </w:r>
          </w:p>
        </w:tc>
        <w:tc>
          <w:tcPr>
            <w:tcW w:w="796" w:type="dxa"/>
            <w:tcBorders>
              <w:top w:val="nil"/>
              <w:bottom w:val="nil"/>
            </w:tcBorders>
            <w:shd w:val="clear" w:color="auto" w:fill="auto"/>
            <w:vAlign w:val="center"/>
          </w:tcPr>
          <w:p w14:paraId="5BFD94FA" w14:textId="1DE428FB" w:rsidR="00E05668" w:rsidRPr="006E68E2" w:rsidRDefault="00E05668" w:rsidP="00E05668">
            <w:pPr>
              <w:pStyle w:val="3"/>
              <w:spacing w:line="220" w:lineRule="exact"/>
              <w:ind w:right="11"/>
              <w:textAlignment w:val="center"/>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99.86</w:t>
            </w:r>
            <w:r w:rsidRPr="006E68E2">
              <w:rPr>
                <w:rFonts w:asciiTheme="minorEastAsia" w:eastAsiaTheme="minorEastAsia" w:hAnsiTheme="minorEastAsia"/>
                <w:color w:val="000000" w:themeColor="text1"/>
                <w:w w:val="100"/>
                <w:szCs w:val="18"/>
                <w:highlight w:val="yellow"/>
              </w:rPr>
              <w:t xml:space="preserve"> </w:t>
            </w:r>
          </w:p>
        </w:tc>
        <w:tc>
          <w:tcPr>
            <w:tcW w:w="1358" w:type="dxa"/>
            <w:tcBorders>
              <w:top w:val="nil"/>
              <w:bottom w:val="nil"/>
            </w:tcBorders>
            <w:shd w:val="clear" w:color="auto" w:fill="auto"/>
            <w:vAlign w:val="center"/>
          </w:tcPr>
          <w:p w14:paraId="2A493170" w14:textId="39B2F222" w:rsidR="00E05668" w:rsidRPr="006E68E2" w:rsidRDefault="00E05668" w:rsidP="00E05668">
            <w:pPr>
              <w:pStyle w:val="3"/>
              <w:spacing w:line="220" w:lineRule="exact"/>
              <w:ind w:right="11"/>
              <w:textAlignment w:val="center"/>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2,768,372,888</w:t>
            </w:r>
          </w:p>
        </w:tc>
        <w:tc>
          <w:tcPr>
            <w:tcW w:w="772" w:type="dxa"/>
            <w:tcBorders>
              <w:top w:val="nil"/>
              <w:bottom w:val="nil"/>
            </w:tcBorders>
            <w:shd w:val="clear" w:color="auto" w:fill="auto"/>
            <w:vAlign w:val="center"/>
          </w:tcPr>
          <w:p w14:paraId="54FA4E68" w14:textId="0ECC8239" w:rsidR="00E05668" w:rsidRPr="006E68E2" w:rsidRDefault="00E05668" w:rsidP="00E05668">
            <w:pPr>
              <w:pStyle w:val="3"/>
              <w:spacing w:line="220" w:lineRule="exact"/>
              <w:ind w:right="11"/>
              <w:textAlignment w:val="center"/>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99.70</w:t>
            </w:r>
            <w:r w:rsidRPr="006E68E2">
              <w:rPr>
                <w:rFonts w:asciiTheme="minorEastAsia" w:eastAsiaTheme="minorEastAsia" w:hAnsiTheme="minorEastAsia"/>
                <w:color w:val="000000" w:themeColor="text1"/>
                <w:w w:val="100"/>
                <w:szCs w:val="18"/>
                <w:highlight w:val="yellow"/>
              </w:rPr>
              <w:t xml:space="preserve"> </w:t>
            </w:r>
          </w:p>
        </w:tc>
        <w:tc>
          <w:tcPr>
            <w:tcW w:w="1340" w:type="dxa"/>
            <w:tcBorders>
              <w:top w:val="nil"/>
              <w:bottom w:val="nil"/>
            </w:tcBorders>
            <w:shd w:val="clear" w:color="auto" w:fill="auto"/>
            <w:vAlign w:val="center"/>
          </w:tcPr>
          <w:p w14:paraId="219ED8E1" w14:textId="32716A67" w:rsidR="00E05668" w:rsidRPr="006E68E2" w:rsidRDefault="00E05668" w:rsidP="00E05668">
            <w:pPr>
              <w:pStyle w:val="3"/>
              <w:spacing w:line="220" w:lineRule="exact"/>
              <w:ind w:right="11"/>
              <w:textAlignment w:val="center"/>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- 220,443,112</w:t>
            </w:r>
          </w:p>
        </w:tc>
        <w:tc>
          <w:tcPr>
            <w:tcW w:w="814" w:type="dxa"/>
            <w:tcBorders>
              <w:top w:val="nil"/>
              <w:bottom w:val="nil"/>
              <w:right w:val="nil"/>
            </w:tcBorders>
            <w:shd w:val="clear" w:color="auto" w:fill="auto"/>
            <w:vAlign w:val="center"/>
          </w:tcPr>
          <w:p w14:paraId="65F2F532" w14:textId="10065CBE" w:rsidR="00E05668" w:rsidRPr="006E68E2" w:rsidRDefault="00E05668" w:rsidP="00E05668">
            <w:pPr>
              <w:pStyle w:val="3"/>
              <w:spacing w:line="220" w:lineRule="exact"/>
              <w:ind w:right="11"/>
              <w:textAlignment w:val="center"/>
              <w:rPr>
                <w:rFonts w:asciiTheme="minorEastAsia" w:eastAsiaTheme="minorEastAsia" w:hAnsiTheme="minorEastAsia"/>
                <w:color w:val="000000" w:themeColor="text1"/>
                <w:w w:val="100"/>
                <w:szCs w:val="18"/>
              </w:rPr>
            </w:pPr>
            <w:r w:rsidRPr="006E68E2">
              <w:rPr>
                <w:rFonts w:asciiTheme="minorEastAsia" w:eastAsiaTheme="minorEastAsia" w:hAnsiTheme="minorEastAsia" w:hint="eastAsia"/>
                <w:color w:val="000000" w:themeColor="text1"/>
                <w:w w:val="100"/>
                <w:szCs w:val="18"/>
              </w:rPr>
              <w:t>- 7.38</w:t>
            </w:r>
            <w:r w:rsidRPr="006E68E2">
              <w:rPr>
                <w:rFonts w:asciiTheme="minorEastAsia" w:eastAsiaTheme="minorEastAsia" w:hAnsiTheme="minorEastAsia"/>
                <w:color w:val="000000" w:themeColor="text1"/>
                <w:w w:val="100"/>
                <w:szCs w:val="18"/>
              </w:rPr>
              <w:t xml:space="preserve"> </w:t>
            </w:r>
          </w:p>
        </w:tc>
      </w:tr>
      <w:tr w:rsidR="00E05668" w:rsidRPr="008A4EB6" w14:paraId="3CE5411C" w14:textId="77777777" w:rsidTr="00732C36">
        <w:trPr>
          <w:trHeight w:val="692"/>
          <w:jc w:val="center"/>
        </w:trPr>
        <w:tc>
          <w:tcPr>
            <w:tcW w:w="3458" w:type="dxa"/>
            <w:tcBorders>
              <w:top w:val="nil"/>
              <w:left w:val="nil"/>
              <w:bottom w:val="nil"/>
            </w:tcBorders>
            <w:vAlign w:val="center"/>
          </w:tcPr>
          <w:p w14:paraId="2E54D3D1" w14:textId="77777777" w:rsidR="00E05668" w:rsidRPr="008A4EB6" w:rsidRDefault="00E05668" w:rsidP="00E05668">
            <w:pPr>
              <w:spacing w:line="220" w:lineRule="exact"/>
              <w:ind w:rightChars="5" w:right="12" w:firstLineChars="100" w:firstLine="220"/>
              <w:jc w:val="distribute"/>
              <w:textAlignment w:val="center"/>
              <w:rPr>
                <w:rFonts w:ascii="標楷體" w:eastAsia="標楷體" w:hAnsi="標楷體" w:cs="新細明體"/>
                <w:sz w:val="22"/>
                <w:szCs w:val="22"/>
              </w:rPr>
            </w:pPr>
            <w:r w:rsidRPr="008A4EB6">
              <w:rPr>
                <w:rFonts w:ascii="標楷體" w:eastAsia="標楷體" w:hAnsi="標楷體" w:cs="新細明體" w:hint="eastAsia"/>
                <w:sz w:val="22"/>
                <w:szCs w:val="22"/>
              </w:rPr>
              <w:t>業務外收入</w:t>
            </w:r>
          </w:p>
        </w:tc>
        <w:tc>
          <w:tcPr>
            <w:tcW w:w="1382" w:type="dxa"/>
            <w:tcBorders>
              <w:top w:val="nil"/>
              <w:bottom w:val="nil"/>
            </w:tcBorders>
            <w:shd w:val="clear" w:color="auto" w:fill="auto"/>
            <w:vAlign w:val="center"/>
          </w:tcPr>
          <w:p w14:paraId="074ED458" w14:textId="0230A509" w:rsidR="00E05668" w:rsidRPr="000854A9" w:rsidRDefault="00E05668" w:rsidP="00E05668">
            <w:pPr>
              <w:pStyle w:val="3"/>
              <w:spacing w:line="220" w:lineRule="exact"/>
              <w:ind w:right="11"/>
              <w:textAlignment w:val="center"/>
              <w:rPr>
                <w:rFonts w:asciiTheme="minorEastAsia" w:eastAsiaTheme="minorEastAsia" w:hAnsiTheme="minorEastAsia"/>
                <w:color w:val="000000" w:themeColor="text1"/>
                <w:w w:val="100"/>
                <w:szCs w:val="18"/>
              </w:rPr>
            </w:pPr>
            <w:r w:rsidRPr="006E68E2">
              <w:rPr>
                <w:rFonts w:asciiTheme="minorEastAsia" w:eastAsiaTheme="minorEastAsia" w:hAnsiTheme="minorEastAsia" w:hint="eastAsia"/>
                <w:color w:val="000000" w:themeColor="text1"/>
                <w:w w:val="100"/>
                <w:szCs w:val="18"/>
              </w:rPr>
              <w:t>4,191,000</w:t>
            </w:r>
          </w:p>
        </w:tc>
        <w:tc>
          <w:tcPr>
            <w:tcW w:w="796" w:type="dxa"/>
            <w:tcBorders>
              <w:top w:val="nil"/>
              <w:bottom w:val="nil"/>
            </w:tcBorders>
            <w:shd w:val="clear" w:color="auto" w:fill="auto"/>
            <w:vAlign w:val="center"/>
          </w:tcPr>
          <w:p w14:paraId="7634D828" w14:textId="4292941D" w:rsidR="00E05668" w:rsidRPr="006E68E2" w:rsidRDefault="00E05668" w:rsidP="00E05668">
            <w:pPr>
              <w:pStyle w:val="3"/>
              <w:spacing w:line="220" w:lineRule="exact"/>
              <w:ind w:right="11"/>
              <w:textAlignment w:val="center"/>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0.14</w:t>
            </w:r>
            <w:r w:rsidRPr="006E68E2">
              <w:rPr>
                <w:rFonts w:asciiTheme="minorEastAsia" w:eastAsiaTheme="minorEastAsia" w:hAnsiTheme="minorEastAsia"/>
                <w:color w:val="000000" w:themeColor="text1"/>
                <w:w w:val="100"/>
                <w:szCs w:val="18"/>
                <w:highlight w:val="yellow"/>
              </w:rPr>
              <w:t xml:space="preserve"> </w:t>
            </w:r>
          </w:p>
        </w:tc>
        <w:tc>
          <w:tcPr>
            <w:tcW w:w="1358" w:type="dxa"/>
            <w:tcBorders>
              <w:top w:val="nil"/>
              <w:bottom w:val="nil"/>
            </w:tcBorders>
            <w:shd w:val="clear" w:color="auto" w:fill="auto"/>
            <w:vAlign w:val="center"/>
          </w:tcPr>
          <w:p w14:paraId="64556C77" w14:textId="641849F4" w:rsidR="00E05668" w:rsidRPr="000854A9" w:rsidRDefault="00E05668" w:rsidP="00E05668">
            <w:pPr>
              <w:pStyle w:val="3"/>
              <w:spacing w:line="220" w:lineRule="exact"/>
              <w:ind w:right="11"/>
              <w:textAlignment w:val="center"/>
              <w:rPr>
                <w:rFonts w:asciiTheme="minorEastAsia" w:eastAsiaTheme="minorEastAsia" w:hAnsiTheme="minorEastAsia"/>
                <w:color w:val="000000" w:themeColor="text1"/>
                <w:w w:val="100"/>
                <w:szCs w:val="18"/>
              </w:rPr>
            </w:pPr>
            <w:r w:rsidRPr="006E68E2">
              <w:rPr>
                <w:rFonts w:asciiTheme="minorEastAsia" w:eastAsiaTheme="minorEastAsia" w:hAnsiTheme="minorEastAsia" w:hint="eastAsia"/>
                <w:color w:val="000000" w:themeColor="text1"/>
                <w:w w:val="100"/>
                <w:szCs w:val="18"/>
              </w:rPr>
              <w:t>8,204,340</w:t>
            </w:r>
          </w:p>
        </w:tc>
        <w:tc>
          <w:tcPr>
            <w:tcW w:w="772" w:type="dxa"/>
            <w:tcBorders>
              <w:top w:val="nil"/>
              <w:bottom w:val="nil"/>
            </w:tcBorders>
            <w:shd w:val="clear" w:color="auto" w:fill="auto"/>
            <w:vAlign w:val="center"/>
          </w:tcPr>
          <w:p w14:paraId="3C2F0DD6" w14:textId="504056C6" w:rsidR="00E05668" w:rsidRPr="006E68E2" w:rsidRDefault="00E05668" w:rsidP="00E05668">
            <w:pPr>
              <w:pStyle w:val="3"/>
              <w:spacing w:line="220" w:lineRule="exact"/>
              <w:ind w:right="11"/>
              <w:textAlignment w:val="center"/>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0.30</w:t>
            </w:r>
            <w:r w:rsidRPr="006E68E2">
              <w:rPr>
                <w:rFonts w:asciiTheme="minorEastAsia" w:eastAsiaTheme="minorEastAsia" w:hAnsiTheme="minorEastAsia"/>
                <w:color w:val="000000" w:themeColor="text1"/>
                <w:w w:val="100"/>
                <w:szCs w:val="18"/>
                <w:highlight w:val="yellow"/>
              </w:rPr>
              <w:t xml:space="preserve"> </w:t>
            </w:r>
          </w:p>
        </w:tc>
        <w:tc>
          <w:tcPr>
            <w:tcW w:w="1340" w:type="dxa"/>
            <w:tcBorders>
              <w:top w:val="nil"/>
              <w:bottom w:val="nil"/>
            </w:tcBorders>
            <w:shd w:val="clear" w:color="auto" w:fill="auto"/>
            <w:vAlign w:val="center"/>
          </w:tcPr>
          <w:p w14:paraId="7432A733" w14:textId="76C93DD0" w:rsidR="00E05668" w:rsidRPr="006E68E2" w:rsidRDefault="00E05668" w:rsidP="00E05668">
            <w:pPr>
              <w:pStyle w:val="3"/>
              <w:spacing w:line="220" w:lineRule="exact"/>
              <w:ind w:right="11"/>
              <w:textAlignment w:val="center"/>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4,013,340</w:t>
            </w:r>
          </w:p>
        </w:tc>
        <w:tc>
          <w:tcPr>
            <w:tcW w:w="814" w:type="dxa"/>
            <w:tcBorders>
              <w:top w:val="nil"/>
              <w:bottom w:val="nil"/>
              <w:right w:val="nil"/>
            </w:tcBorders>
            <w:shd w:val="clear" w:color="auto" w:fill="auto"/>
            <w:vAlign w:val="center"/>
          </w:tcPr>
          <w:p w14:paraId="56455546" w14:textId="5DDEC033" w:rsidR="00E05668" w:rsidRPr="006E68E2" w:rsidRDefault="00E05668" w:rsidP="00E05668">
            <w:pPr>
              <w:pStyle w:val="3"/>
              <w:spacing w:line="220" w:lineRule="exact"/>
              <w:ind w:right="11"/>
              <w:textAlignment w:val="center"/>
              <w:rPr>
                <w:rFonts w:asciiTheme="minorEastAsia" w:eastAsiaTheme="minorEastAsia" w:hAnsiTheme="minorEastAsia"/>
                <w:color w:val="000000" w:themeColor="text1"/>
                <w:w w:val="100"/>
                <w:szCs w:val="18"/>
              </w:rPr>
            </w:pPr>
            <w:r w:rsidRPr="006E68E2">
              <w:rPr>
                <w:rFonts w:asciiTheme="minorEastAsia" w:eastAsiaTheme="minorEastAsia" w:hAnsiTheme="minorEastAsia" w:hint="eastAsia"/>
                <w:color w:val="000000" w:themeColor="text1"/>
                <w:w w:val="100"/>
                <w:szCs w:val="18"/>
              </w:rPr>
              <w:t>95.76</w:t>
            </w:r>
            <w:r w:rsidRPr="006E68E2">
              <w:rPr>
                <w:rFonts w:asciiTheme="minorEastAsia" w:eastAsiaTheme="minorEastAsia" w:hAnsiTheme="minorEastAsia"/>
                <w:color w:val="000000" w:themeColor="text1"/>
                <w:w w:val="100"/>
                <w:szCs w:val="18"/>
              </w:rPr>
              <w:t xml:space="preserve"> </w:t>
            </w:r>
          </w:p>
        </w:tc>
      </w:tr>
      <w:tr w:rsidR="00E05668" w:rsidRPr="008A4EB6" w14:paraId="477C4BF6" w14:textId="77777777" w:rsidTr="00732C36">
        <w:trPr>
          <w:trHeight w:val="692"/>
          <w:jc w:val="center"/>
        </w:trPr>
        <w:tc>
          <w:tcPr>
            <w:tcW w:w="3458" w:type="dxa"/>
            <w:tcBorders>
              <w:top w:val="nil"/>
              <w:left w:val="nil"/>
              <w:bottom w:val="nil"/>
            </w:tcBorders>
            <w:vAlign w:val="center"/>
          </w:tcPr>
          <w:p w14:paraId="41FFB17A" w14:textId="77777777" w:rsidR="00E05668" w:rsidRPr="008A4EB6" w:rsidRDefault="00E05668" w:rsidP="00E05668">
            <w:pPr>
              <w:spacing w:line="220" w:lineRule="exact"/>
              <w:ind w:rightChars="5" w:right="12"/>
              <w:jc w:val="distribute"/>
              <w:textAlignment w:val="center"/>
              <w:rPr>
                <w:rFonts w:ascii="標楷體" w:eastAsia="標楷體" w:hAnsi="標楷體" w:cs="新細明體"/>
                <w:b/>
                <w:kern w:val="0"/>
                <w:sz w:val="22"/>
                <w:szCs w:val="22"/>
              </w:rPr>
            </w:pPr>
            <w:r w:rsidRPr="008A4EB6">
              <w:rPr>
                <w:rFonts w:ascii="標楷體" w:eastAsia="標楷體" w:hAnsi="標楷體" w:cs="新細明體" w:hint="eastAsia"/>
                <w:b/>
                <w:kern w:val="0"/>
                <w:sz w:val="22"/>
                <w:szCs w:val="22"/>
              </w:rPr>
              <w:t>支出合計</w:t>
            </w:r>
          </w:p>
        </w:tc>
        <w:tc>
          <w:tcPr>
            <w:tcW w:w="1382" w:type="dxa"/>
            <w:tcBorders>
              <w:top w:val="nil"/>
              <w:bottom w:val="nil"/>
            </w:tcBorders>
            <w:shd w:val="clear" w:color="auto" w:fill="auto"/>
            <w:vAlign w:val="center"/>
          </w:tcPr>
          <w:p w14:paraId="09487B27" w14:textId="34E384EE" w:rsidR="00E05668" w:rsidRPr="006E68E2" w:rsidRDefault="00E05668" w:rsidP="00E05668">
            <w:pPr>
              <w:pStyle w:val="3"/>
              <w:spacing w:line="220" w:lineRule="exact"/>
              <w:ind w:right="11"/>
              <w:textAlignment w:val="center"/>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2,947,139,000</w:t>
            </w:r>
          </w:p>
        </w:tc>
        <w:tc>
          <w:tcPr>
            <w:tcW w:w="796" w:type="dxa"/>
            <w:tcBorders>
              <w:top w:val="nil"/>
              <w:bottom w:val="nil"/>
            </w:tcBorders>
            <w:shd w:val="clear" w:color="auto" w:fill="auto"/>
            <w:vAlign w:val="center"/>
          </w:tcPr>
          <w:p w14:paraId="3CA934E0" w14:textId="281C8E07" w:rsidR="00E05668" w:rsidRPr="006E68E2" w:rsidRDefault="00E05668" w:rsidP="00E05668">
            <w:pPr>
              <w:pStyle w:val="3"/>
              <w:spacing w:line="220" w:lineRule="exact"/>
              <w:ind w:right="11"/>
              <w:textAlignment w:val="center"/>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98.47</w:t>
            </w:r>
            <w:r w:rsidRPr="006E68E2">
              <w:rPr>
                <w:rFonts w:asciiTheme="minorEastAsia" w:eastAsiaTheme="minorEastAsia" w:hAnsiTheme="minorEastAsia"/>
                <w:color w:val="000000" w:themeColor="text1"/>
                <w:w w:val="100"/>
                <w:szCs w:val="18"/>
                <w:highlight w:val="yellow"/>
              </w:rPr>
              <w:t xml:space="preserve"> </w:t>
            </w:r>
          </w:p>
        </w:tc>
        <w:tc>
          <w:tcPr>
            <w:tcW w:w="1358" w:type="dxa"/>
            <w:tcBorders>
              <w:top w:val="nil"/>
              <w:bottom w:val="nil"/>
            </w:tcBorders>
            <w:shd w:val="clear" w:color="auto" w:fill="auto"/>
            <w:vAlign w:val="center"/>
          </w:tcPr>
          <w:p w14:paraId="425E4792" w14:textId="03FDD3BE" w:rsidR="00E05668" w:rsidRPr="006E68E2" w:rsidRDefault="00E05668" w:rsidP="00E05668">
            <w:pPr>
              <w:pStyle w:val="3"/>
              <w:spacing w:line="220" w:lineRule="exact"/>
              <w:ind w:right="11"/>
              <w:textAlignment w:val="center"/>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2,508,877,403</w:t>
            </w:r>
          </w:p>
        </w:tc>
        <w:tc>
          <w:tcPr>
            <w:tcW w:w="772" w:type="dxa"/>
            <w:tcBorders>
              <w:top w:val="nil"/>
              <w:bottom w:val="nil"/>
            </w:tcBorders>
            <w:shd w:val="clear" w:color="auto" w:fill="auto"/>
            <w:vAlign w:val="center"/>
          </w:tcPr>
          <w:p w14:paraId="35EC8FD8" w14:textId="0BBF8F61" w:rsidR="00E05668" w:rsidRPr="006E68E2" w:rsidRDefault="00E05668" w:rsidP="00E05668">
            <w:pPr>
              <w:pStyle w:val="3"/>
              <w:spacing w:line="220" w:lineRule="exact"/>
              <w:ind w:right="11"/>
              <w:textAlignment w:val="center"/>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90.36</w:t>
            </w:r>
            <w:r w:rsidRPr="006E68E2">
              <w:rPr>
                <w:rFonts w:asciiTheme="minorEastAsia" w:eastAsiaTheme="minorEastAsia" w:hAnsiTheme="minorEastAsia"/>
                <w:color w:val="000000" w:themeColor="text1"/>
                <w:w w:val="100"/>
                <w:szCs w:val="18"/>
                <w:highlight w:val="yellow"/>
              </w:rPr>
              <w:t xml:space="preserve"> </w:t>
            </w:r>
          </w:p>
        </w:tc>
        <w:tc>
          <w:tcPr>
            <w:tcW w:w="1340" w:type="dxa"/>
            <w:tcBorders>
              <w:top w:val="nil"/>
              <w:bottom w:val="nil"/>
            </w:tcBorders>
            <w:shd w:val="clear" w:color="auto" w:fill="auto"/>
            <w:vAlign w:val="center"/>
          </w:tcPr>
          <w:p w14:paraId="4F572936" w14:textId="57370268" w:rsidR="00E05668" w:rsidRPr="006E68E2" w:rsidRDefault="00E05668" w:rsidP="00E05668">
            <w:pPr>
              <w:pStyle w:val="3"/>
              <w:spacing w:line="220" w:lineRule="exact"/>
              <w:ind w:right="11"/>
              <w:textAlignment w:val="center"/>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- 438,261,597</w:t>
            </w:r>
          </w:p>
        </w:tc>
        <w:tc>
          <w:tcPr>
            <w:tcW w:w="814" w:type="dxa"/>
            <w:tcBorders>
              <w:top w:val="nil"/>
              <w:bottom w:val="nil"/>
              <w:right w:val="nil"/>
            </w:tcBorders>
            <w:shd w:val="clear" w:color="auto" w:fill="auto"/>
            <w:vAlign w:val="center"/>
          </w:tcPr>
          <w:p w14:paraId="5DD4CAFE" w14:textId="45E1D94A" w:rsidR="00E05668" w:rsidRPr="006E68E2" w:rsidRDefault="00E05668" w:rsidP="00E05668">
            <w:pPr>
              <w:pStyle w:val="3"/>
              <w:spacing w:line="220" w:lineRule="exact"/>
              <w:ind w:right="11"/>
              <w:textAlignment w:val="center"/>
              <w:rPr>
                <w:rFonts w:asciiTheme="minorEastAsia" w:eastAsiaTheme="minorEastAsia" w:hAnsiTheme="minorEastAsia"/>
                <w:color w:val="000000" w:themeColor="text1"/>
                <w:w w:val="100"/>
                <w:szCs w:val="18"/>
              </w:rPr>
            </w:pPr>
            <w:r w:rsidRPr="006E68E2">
              <w:rPr>
                <w:rFonts w:asciiTheme="minorEastAsia" w:eastAsiaTheme="minorEastAsia" w:hAnsiTheme="minorEastAsia" w:hint="eastAsia"/>
                <w:b/>
                <w:color w:val="000000" w:themeColor="text1"/>
                <w:w w:val="100"/>
                <w:szCs w:val="18"/>
              </w:rPr>
              <w:t>- 14.87</w:t>
            </w:r>
            <w:r w:rsidRPr="006E68E2">
              <w:rPr>
                <w:rFonts w:asciiTheme="minorEastAsia" w:eastAsiaTheme="minorEastAsia" w:hAnsiTheme="minorEastAsia"/>
                <w:color w:val="000000" w:themeColor="text1"/>
                <w:w w:val="100"/>
                <w:szCs w:val="18"/>
              </w:rPr>
              <w:t xml:space="preserve"> </w:t>
            </w:r>
          </w:p>
        </w:tc>
      </w:tr>
      <w:tr w:rsidR="00E05668" w:rsidRPr="008A4EB6" w14:paraId="0BCA4F12" w14:textId="77777777" w:rsidTr="00732C36">
        <w:trPr>
          <w:trHeight w:val="692"/>
          <w:jc w:val="center"/>
        </w:trPr>
        <w:tc>
          <w:tcPr>
            <w:tcW w:w="3458" w:type="dxa"/>
            <w:tcBorders>
              <w:top w:val="nil"/>
              <w:left w:val="nil"/>
              <w:bottom w:val="nil"/>
            </w:tcBorders>
            <w:vAlign w:val="center"/>
          </w:tcPr>
          <w:p w14:paraId="067B0678" w14:textId="77777777" w:rsidR="00E05668" w:rsidRPr="008A4EB6" w:rsidRDefault="00E05668" w:rsidP="00E05668">
            <w:pPr>
              <w:spacing w:line="220" w:lineRule="exact"/>
              <w:ind w:rightChars="5" w:right="12" w:firstLineChars="100" w:firstLine="220"/>
              <w:jc w:val="distribute"/>
              <w:textAlignment w:val="center"/>
              <w:rPr>
                <w:rFonts w:ascii="標楷體" w:eastAsia="標楷體" w:hAnsi="標楷體" w:cs="新細明體"/>
                <w:sz w:val="22"/>
                <w:szCs w:val="22"/>
              </w:rPr>
            </w:pPr>
            <w:r w:rsidRPr="008A4EB6">
              <w:rPr>
                <w:rFonts w:ascii="標楷體" w:eastAsia="標楷體" w:hAnsi="標楷體" w:cs="新細明體" w:hint="eastAsia"/>
                <w:sz w:val="22"/>
                <w:szCs w:val="22"/>
              </w:rPr>
              <w:t>業務成本與費用</w:t>
            </w:r>
          </w:p>
        </w:tc>
        <w:tc>
          <w:tcPr>
            <w:tcW w:w="1382" w:type="dxa"/>
            <w:tcBorders>
              <w:top w:val="nil"/>
              <w:bottom w:val="nil"/>
            </w:tcBorders>
            <w:shd w:val="clear" w:color="auto" w:fill="auto"/>
            <w:vAlign w:val="center"/>
          </w:tcPr>
          <w:p w14:paraId="38B3E4DD" w14:textId="6F0F4CF6" w:rsidR="00E05668" w:rsidRPr="006E68E2" w:rsidRDefault="00E05668" w:rsidP="00E05668">
            <w:pPr>
              <w:pStyle w:val="3"/>
              <w:spacing w:line="220" w:lineRule="exact"/>
              <w:ind w:right="11"/>
              <w:textAlignment w:val="center"/>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2,947,139,000</w:t>
            </w:r>
          </w:p>
        </w:tc>
        <w:tc>
          <w:tcPr>
            <w:tcW w:w="796" w:type="dxa"/>
            <w:tcBorders>
              <w:top w:val="nil"/>
              <w:bottom w:val="nil"/>
            </w:tcBorders>
            <w:shd w:val="clear" w:color="auto" w:fill="auto"/>
            <w:vAlign w:val="center"/>
          </w:tcPr>
          <w:p w14:paraId="685FBFC2" w14:textId="1512C907" w:rsidR="00E05668" w:rsidRPr="006E68E2" w:rsidRDefault="00E05668" w:rsidP="00E05668">
            <w:pPr>
              <w:pStyle w:val="3"/>
              <w:spacing w:line="220" w:lineRule="exact"/>
              <w:ind w:right="11"/>
              <w:textAlignment w:val="center"/>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98.47</w:t>
            </w:r>
            <w:r w:rsidRPr="006E68E2">
              <w:rPr>
                <w:rFonts w:asciiTheme="minorEastAsia" w:eastAsiaTheme="minorEastAsia" w:hAnsiTheme="minorEastAsia"/>
                <w:color w:val="000000" w:themeColor="text1"/>
                <w:w w:val="100"/>
                <w:szCs w:val="18"/>
                <w:highlight w:val="yellow"/>
              </w:rPr>
              <w:t xml:space="preserve"> </w:t>
            </w:r>
          </w:p>
        </w:tc>
        <w:tc>
          <w:tcPr>
            <w:tcW w:w="1358" w:type="dxa"/>
            <w:tcBorders>
              <w:top w:val="nil"/>
              <w:bottom w:val="nil"/>
            </w:tcBorders>
            <w:shd w:val="clear" w:color="auto" w:fill="auto"/>
            <w:vAlign w:val="center"/>
          </w:tcPr>
          <w:p w14:paraId="3C4C6EA3" w14:textId="5C85AD68" w:rsidR="00E05668" w:rsidRPr="006E68E2" w:rsidRDefault="00E05668" w:rsidP="00E05668">
            <w:pPr>
              <w:pStyle w:val="3"/>
              <w:spacing w:line="220" w:lineRule="exact"/>
              <w:ind w:right="11"/>
              <w:textAlignment w:val="center"/>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2,508,877,403</w:t>
            </w:r>
          </w:p>
        </w:tc>
        <w:tc>
          <w:tcPr>
            <w:tcW w:w="772" w:type="dxa"/>
            <w:tcBorders>
              <w:top w:val="nil"/>
              <w:bottom w:val="nil"/>
            </w:tcBorders>
            <w:shd w:val="clear" w:color="auto" w:fill="auto"/>
            <w:vAlign w:val="center"/>
          </w:tcPr>
          <w:p w14:paraId="5B3D320A" w14:textId="18610DC0" w:rsidR="00E05668" w:rsidRPr="006E68E2" w:rsidRDefault="00E05668" w:rsidP="00E05668">
            <w:pPr>
              <w:pStyle w:val="3"/>
              <w:spacing w:line="220" w:lineRule="exact"/>
              <w:ind w:right="11"/>
              <w:textAlignment w:val="center"/>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90.36</w:t>
            </w:r>
            <w:r w:rsidRPr="006E68E2">
              <w:rPr>
                <w:rFonts w:asciiTheme="minorEastAsia" w:eastAsiaTheme="minorEastAsia" w:hAnsiTheme="minorEastAsia"/>
                <w:color w:val="000000" w:themeColor="text1"/>
                <w:w w:val="100"/>
                <w:szCs w:val="18"/>
                <w:highlight w:val="yellow"/>
              </w:rPr>
              <w:t xml:space="preserve"> </w:t>
            </w:r>
          </w:p>
        </w:tc>
        <w:tc>
          <w:tcPr>
            <w:tcW w:w="1340" w:type="dxa"/>
            <w:tcBorders>
              <w:top w:val="nil"/>
              <w:bottom w:val="nil"/>
            </w:tcBorders>
            <w:shd w:val="clear" w:color="auto" w:fill="auto"/>
            <w:vAlign w:val="center"/>
          </w:tcPr>
          <w:p w14:paraId="55B586C5" w14:textId="22C2A063" w:rsidR="00E05668" w:rsidRPr="006E68E2" w:rsidRDefault="00E05668" w:rsidP="00E05668">
            <w:pPr>
              <w:pStyle w:val="3"/>
              <w:spacing w:line="220" w:lineRule="exact"/>
              <w:ind w:right="11"/>
              <w:textAlignment w:val="center"/>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- 438,261,597</w:t>
            </w:r>
          </w:p>
        </w:tc>
        <w:tc>
          <w:tcPr>
            <w:tcW w:w="814" w:type="dxa"/>
            <w:tcBorders>
              <w:top w:val="nil"/>
              <w:bottom w:val="nil"/>
              <w:right w:val="nil"/>
            </w:tcBorders>
            <w:shd w:val="clear" w:color="auto" w:fill="auto"/>
            <w:vAlign w:val="center"/>
          </w:tcPr>
          <w:p w14:paraId="300004F1" w14:textId="6635FC48" w:rsidR="00E05668" w:rsidRPr="006E68E2" w:rsidRDefault="00E05668" w:rsidP="00E05668">
            <w:pPr>
              <w:pStyle w:val="3"/>
              <w:spacing w:line="220" w:lineRule="exact"/>
              <w:ind w:right="11"/>
              <w:textAlignment w:val="center"/>
              <w:rPr>
                <w:rFonts w:asciiTheme="minorEastAsia" w:eastAsiaTheme="minorEastAsia" w:hAnsiTheme="minorEastAsia"/>
                <w:color w:val="000000" w:themeColor="text1"/>
                <w:w w:val="100"/>
                <w:szCs w:val="18"/>
              </w:rPr>
            </w:pPr>
            <w:r w:rsidRPr="006E68E2">
              <w:rPr>
                <w:rFonts w:asciiTheme="minorEastAsia" w:eastAsiaTheme="minorEastAsia" w:hAnsiTheme="minorEastAsia" w:hint="eastAsia"/>
                <w:color w:val="000000" w:themeColor="text1"/>
                <w:w w:val="100"/>
                <w:szCs w:val="18"/>
              </w:rPr>
              <w:t>- 14.87</w:t>
            </w:r>
            <w:r w:rsidRPr="006E68E2">
              <w:rPr>
                <w:rFonts w:asciiTheme="minorEastAsia" w:eastAsiaTheme="minorEastAsia" w:hAnsiTheme="minorEastAsia"/>
                <w:color w:val="000000" w:themeColor="text1"/>
                <w:w w:val="100"/>
                <w:szCs w:val="18"/>
              </w:rPr>
              <w:t xml:space="preserve"> </w:t>
            </w:r>
          </w:p>
        </w:tc>
      </w:tr>
      <w:tr w:rsidR="00E05668" w:rsidRPr="008A4EB6" w14:paraId="46D84FA2" w14:textId="77777777" w:rsidTr="00732C36">
        <w:trPr>
          <w:trHeight w:val="692"/>
          <w:jc w:val="center"/>
        </w:trPr>
        <w:tc>
          <w:tcPr>
            <w:tcW w:w="3458" w:type="dxa"/>
            <w:tcBorders>
              <w:top w:val="nil"/>
              <w:left w:val="nil"/>
              <w:bottom w:val="nil"/>
            </w:tcBorders>
            <w:vAlign w:val="center"/>
          </w:tcPr>
          <w:p w14:paraId="148CF8F5" w14:textId="77777777" w:rsidR="00E05668" w:rsidRPr="008A4EB6" w:rsidRDefault="00E05668" w:rsidP="00E05668">
            <w:pPr>
              <w:spacing w:line="220" w:lineRule="exact"/>
              <w:ind w:rightChars="5" w:right="12"/>
              <w:jc w:val="distribute"/>
              <w:textAlignment w:val="center"/>
              <w:rPr>
                <w:rFonts w:ascii="標楷體" w:eastAsia="標楷體" w:hAnsi="標楷體" w:cs="新細明體"/>
                <w:b/>
                <w:kern w:val="0"/>
                <w:sz w:val="22"/>
                <w:szCs w:val="22"/>
              </w:rPr>
            </w:pPr>
            <w:r w:rsidRPr="008A4EB6">
              <w:rPr>
                <w:rFonts w:ascii="標楷體" w:eastAsia="標楷體" w:hAnsi="標楷體" w:cs="新細明體" w:hint="eastAsia"/>
                <w:b/>
                <w:kern w:val="0"/>
                <w:sz w:val="22"/>
                <w:szCs w:val="22"/>
              </w:rPr>
              <w:t>稅前本期賸餘（短</w:t>
            </w:r>
            <w:proofErr w:type="gramStart"/>
            <w:r w:rsidRPr="008A4EB6">
              <w:rPr>
                <w:rFonts w:ascii="標楷體" w:eastAsia="標楷體" w:hAnsi="標楷體" w:cs="新細明體" w:hint="eastAsia"/>
                <w:b/>
                <w:kern w:val="0"/>
                <w:sz w:val="22"/>
                <w:szCs w:val="22"/>
              </w:rPr>
              <w:t>絀</w:t>
            </w:r>
            <w:proofErr w:type="gramEnd"/>
            <w:r w:rsidRPr="008A4EB6">
              <w:rPr>
                <w:rFonts w:ascii="標楷體" w:eastAsia="標楷體" w:hAnsi="標楷體" w:cs="新細明體" w:hint="eastAsia"/>
                <w:b/>
                <w:kern w:val="0"/>
                <w:sz w:val="22"/>
                <w:szCs w:val="22"/>
              </w:rPr>
              <w:t>）</w:t>
            </w:r>
          </w:p>
        </w:tc>
        <w:tc>
          <w:tcPr>
            <w:tcW w:w="1382" w:type="dxa"/>
            <w:tcBorders>
              <w:top w:val="nil"/>
              <w:bottom w:val="nil"/>
            </w:tcBorders>
            <w:shd w:val="clear" w:color="auto" w:fill="auto"/>
            <w:vAlign w:val="center"/>
          </w:tcPr>
          <w:p w14:paraId="7F378373" w14:textId="7D33142D" w:rsidR="00E05668" w:rsidRPr="006E68E2" w:rsidRDefault="00E05668" w:rsidP="00E05668">
            <w:pPr>
              <w:pStyle w:val="3"/>
              <w:spacing w:line="220" w:lineRule="exact"/>
              <w:ind w:right="11"/>
              <w:textAlignment w:val="center"/>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45,868,000</w:t>
            </w:r>
          </w:p>
        </w:tc>
        <w:tc>
          <w:tcPr>
            <w:tcW w:w="796" w:type="dxa"/>
            <w:tcBorders>
              <w:top w:val="nil"/>
              <w:bottom w:val="nil"/>
            </w:tcBorders>
            <w:shd w:val="clear" w:color="auto" w:fill="auto"/>
            <w:vAlign w:val="center"/>
          </w:tcPr>
          <w:p w14:paraId="0FBAD8AD" w14:textId="4EA889A9" w:rsidR="00E05668" w:rsidRPr="006E68E2" w:rsidRDefault="00E05668" w:rsidP="00E05668">
            <w:pPr>
              <w:pStyle w:val="3"/>
              <w:spacing w:line="220" w:lineRule="exact"/>
              <w:ind w:right="11"/>
              <w:textAlignment w:val="center"/>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1.53</w:t>
            </w:r>
            <w:r w:rsidRPr="006E68E2">
              <w:rPr>
                <w:rFonts w:asciiTheme="minorEastAsia" w:eastAsiaTheme="minorEastAsia" w:hAnsiTheme="minorEastAsia"/>
                <w:color w:val="000000" w:themeColor="text1"/>
                <w:w w:val="100"/>
                <w:szCs w:val="18"/>
                <w:highlight w:val="yellow"/>
              </w:rPr>
              <w:t xml:space="preserve"> </w:t>
            </w:r>
          </w:p>
        </w:tc>
        <w:tc>
          <w:tcPr>
            <w:tcW w:w="1358" w:type="dxa"/>
            <w:tcBorders>
              <w:top w:val="nil"/>
              <w:bottom w:val="nil"/>
            </w:tcBorders>
            <w:shd w:val="clear" w:color="auto" w:fill="auto"/>
            <w:vAlign w:val="center"/>
          </w:tcPr>
          <w:p w14:paraId="0E172F1B" w14:textId="0AD8456D" w:rsidR="00E05668" w:rsidRPr="006E68E2" w:rsidRDefault="00E05668" w:rsidP="00E05668">
            <w:pPr>
              <w:pStyle w:val="3"/>
              <w:spacing w:line="220" w:lineRule="exact"/>
              <w:ind w:right="11"/>
              <w:textAlignment w:val="center"/>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267,699,825</w:t>
            </w:r>
          </w:p>
        </w:tc>
        <w:tc>
          <w:tcPr>
            <w:tcW w:w="772" w:type="dxa"/>
            <w:tcBorders>
              <w:top w:val="nil"/>
              <w:bottom w:val="nil"/>
            </w:tcBorders>
            <w:shd w:val="clear" w:color="auto" w:fill="auto"/>
            <w:vAlign w:val="center"/>
          </w:tcPr>
          <w:p w14:paraId="2A76D283" w14:textId="6FA26633" w:rsidR="00E05668" w:rsidRPr="006E68E2" w:rsidRDefault="00E05668" w:rsidP="00E05668">
            <w:pPr>
              <w:pStyle w:val="3"/>
              <w:spacing w:line="220" w:lineRule="exact"/>
              <w:ind w:right="11"/>
              <w:textAlignment w:val="center"/>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9.64</w:t>
            </w:r>
            <w:r w:rsidRPr="006E68E2">
              <w:rPr>
                <w:rFonts w:asciiTheme="minorEastAsia" w:eastAsiaTheme="minorEastAsia" w:hAnsiTheme="minorEastAsia"/>
                <w:color w:val="000000" w:themeColor="text1"/>
                <w:w w:val="100"/>
                <w:szCs w:val="18"/>
                <w:highlight w:val="yellow"/>
              </w:rPr>
              <w:t xml:space="preserve"> </w:t>
            </w:r>
          </w:p>
        </w:tc>
        <w:tc>
          <w:tcPr>
            <w:tcW w:w="1340" w:type="dxa"/>
            <w:tcBorders>
              <w:top w:val="nil"/>
              <w:bottom w:val="nil"/>
            </w:tcBorders>
            <w:shd w:val="clear" w:color="auto" w:fill="auto"/>
            <w:vAlign w:val="center"/>
          </w:tcPr>
          <w:p w14:paraId="2B76ABCE" w14:textId="2463C934" w:rsidR="00E05668" w:rsidRPr="006E68E2" w:rsidRDefault="00E05668" w:rsidP="00E05668">
            <w:pPr>
              <w:pStyle w:val="3"/>
              <w:spacing w:line="220" w:lineRule="exact"/>
              <w:ind w:right="11"/>
              <w:textAlignment w:val="center"/>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221,831,825</w:t>
            </w:r>
          </w:p>
        </w:tc>
        <w:tc>
          <w:tcPr>
            <w:tcW w:w="814" w:type="dxa"/>
            <w:tcBorders>
              <w:top w:val="nil"/>
              <w:bottom w:val="nil"/>
              <w:right w:val="nil"/>
            </w:tcBorders>
            <w:shd w:val="clear" w:color="auto" w:fill="auto"/>
            <w:vAlign w:val="center"/>
          </w:tcPr>
          <w:p w14:paraId="02A9CADE" w14:textId="31A81731" w:rsidR="00E05668" w:rsidRPr="006E68E2" w:rsidRDefault="00E05668" w:rsidP="00E05668">
            <w:pPr>
              <w:pStyle w:val="3"/>
              <w:spacing w:line="220" w:lineRule="exact"/>
              <w:ind w:right="11"/>
              <w:textAlignment w:val="center"/>
              <w:rPr>
                <w:rFonts w:asciiTheme="minorEastAsia" w:eastAsiaTheme="minorEastAsia" w:hAnsiTheme="minorEastAsia"/>
                <w:color w:val="000000" w:themeColor="text1"/>
                <w:w w:val="100"/>
                <w:szCs w:val="18"/>
              </w:rPr>
            </w:pPr>
            <w:r w:rsidRPr="006E68E2">
              <w:rPr>
                <w:rFonts w:asciiTheme="minorEastAsia" w:eastAsiaTheme="minorEastAsia" w:hAnsiTheme="minorEastAsia" w:hint="eastAsia"/>
                <w:b/>
                <w:color w:val="000000" w:themeColor="text1"/>
                <w:w w:val="100"/>
                <w:szCs w:val="18"/>
              </w:rPr>
              <w:t>483.63</w:t>
            </w:r>
            <w:r w:rsidRPr="006E68E2">
              <w:rPr>
                <w:rFonts w:asciiTheme="minorEastAsia" w:eastAsiaTheme="minorEastAsia" w:hAnsiTheme="minorEastAsia"/>
                <w:color w:val="000000" w:themeColor="text1"/>
                <w:w w:val="100"/>
                <w:szCs w:val="18"/>
              </w:rPr>
              <w:t xml:space="preserve"> </w:t>
            </w:r>
          </w:p>
        </w:tc>
      </w:tr>
      <w:tr w:rsidR="00E05668" w:rsidRPr="008A4EB6" w14:paraId="72A1A029" w14:textId="77777777" w:rsidTr="00732C36">
        <w:trPr>
          <w:trHeight w:val="692"/>
          <w:jc w:val="center"/>
        </w:trPr>
        <w:tc>
          <w:tcPr>
            <w:tcW w:w="3458" w:type="dxa"/>
            <w:tcBorders>
              <w:top w:val="nil"/>
              <w:left w:val="nil"/>
              <w:bottom w:val="nil"/>
            </w:tcBorders>
            <w:vAlign w:val="center"/>
          </w:tcPr>
          <w:p w14:paraId="7373E167" w14:textId="77777777" w:rsidR="00E05668" w:rsidRPr="008A4EB6" w:rsidRDefault="00E05668" w:rsidP="00E05668">
            <w:pPr>
              <w:spacing w:line="220" w:lineRule="exact"/>
              <w:ind w:rightChars="5" w:right="12" w:firstLineChars="100" w:firstLine="220"/>
              <w:jc w:val="distribute"/>
              <w:textAlignment w:val="center"/>
              <w:rPr>
                <w:rFonts w:ascii="標楷體" w:eastAsia="標楷體" w:hAnsi="標楷體" w:cs="新細明體"/>
                <w:sz w:val="22"/>
                <w:szCs w:val="22"/>
              </w:rPr>
            </w:pPr>
            <w:r w:rsidRPr="000854A9">
              <w:rPr>
                <w:rFonts w:ascii="標楷體" w:eastAsia="標楷體" w:hAnsi="標楷體" w:cs="新細明體" w:hint="eastAsia"/>
                <w:sz w:val="22"/>
                <w:szCs w:val="22"/>
              </w:rPr>
              <w:t>所得稅費用（利益）</w:t>
            </w:r>
          </w:p>
        </w:tc>
        <w:tc>
          <w:tcPr>
            <w:tcW w:w="1382" w:type="dxa"/>
            <w:tcBorders>
              <w:top w:val="nil"/>
              <w:bottom w:val="nil"/>
            </w:tcBorders>
            <w:shd w:val="clear" w:color="auto" w:fill="auto"/>
            <w:vAlign w:val="center"/>
          </w:tcPr>
          <w:p w14:paraId="3F9B1E4F" w14:textId="5B04C7AA" w:rsidR="00E05668" w:rsidRPr="000854A9" w:rsidRDefault="00E05668" w:rsidP="00E05668">
            <w:pPr>
              <w:pStyle w:val="3"/>
              <w:spacing w:line="220" w:lineRule="exact"/>
              <w:ind w:right="11"/>
              <w:textAlignment w:val="center"/>
              <w:rPr>
                <w:rFonts w:asciiTheme="minorEastAsia" w:eastAsiaTheme="minorEastAsia" w:hAnsiTheme="minorEastAsia"/>
                <w:color w:val="000000" w:themeColor="text1"/>
                <w:w w:val="100"/>
                <w:szCs w:val="18"/>
              </w:rPr>
            </w:pPr>
            <w:r w:rsidRPr="006E68E2">
              <w:rPr>
                <w:rFonts w:asciiTheme="minorEastAsia" w:eastAsiaTheme="minorEastAsia" w:hAnsiTheme="minorEastAsia" w:hint="eastAsia"/>
                <w:color w:val="000000" w:themeColor="text1"/>
                <w:w w:val="100"/>
                <w:szCs w:val="18"/>
              </w:rPr>
              <w:t>－</w:t>
            </w:r>
          </w:p>
        </w:tc>
        <w:tc>
          <w:tcPr>
            <w:tcW w:w="796" w:type="dxa"/>
            <w:tcBorders>
              <w:top w:val="nil"/>
              <w:bottom w:val="nil"/>
            </w:tcBorders>
            <w:shd w:val="clear" w:color="auto" w:fill="auto"/>
            <w:vAlign w:val="center"/>
          </w:tcPr>
          <w:p w14:paraId="3CE69A23" w14:textId="209CB348" w:rsidR="00E05668" w:rsidRPr="000854A9" w:rsidRDefault="00E05668" w:rsidP="00E05668">
            <w:pPr>
              <w:pStyle w:val="3"/>
              <w:spacing w:line="220" w:lineRule="exact"/>
              <w:ind w:right="11"/>
              <w:textAlignment w:val="center"/>
              <w:rPr>
                <w:rFonts w:asciiTheme="minorEastAsia" w:eastAsiaTheme="minorEastAsia" w:hAnsiTheme="minorEastAsia"/>
                <w:color w:val="000000" w:themeColor="text1"/>
                <w:w w:val="100"/>
                <w:szCs w:val="18"/>
              </w:rPr>
            </w:pPr>
            <w:r w:rsidRPr="006E68E2">
              <w:rPr>
                <w:rFonts w:asciiTheme="minorEastAsia" w:eastAsiaTheme="minorEastAsia" w:hAnsiTheme="minorEastAsia" w:hint="eastAsia"/>
                <w:color w:val="000000" w:themeColor="text1"/>
                <w:w w:val="100"/>
                <w:szCs w:val="18"/>
              </w:rPr>
              <w:t>－</w:t>
            </w:r>
            <w:r w:rsidRPr="006E68E2">
              <w:rPr>
                <w:rFonts w:asciiTheme="minorEastAsia" w:eastAsiaTheme="minorEastAsia" w:hAnsiTheme="minorEastAsia"/>
                <w:color w:val="000000" w:themeColor="text1"/>
                <w:w w:val="100"/>
                <w:szCs w:val="18"/>
                <w:highlight w:val="yellow"/>
              </w:rPr>
              <w:t xml:space="preserve"> </w:t>
            </w:r>
          </w:p>
        </w:tc>
        <w:tc>
          <w:tcPr>
            <w:tcW w:w="1358" w:type="dxa"/>
            <w:tcBorders>
              <w:top w:val="nil"/>
              <w:bottom w:val="nil"/>
            </w:tcBorders>
            <w:shd w:val="clear" w:color="auto" w:fill="auto"/>
            <w:vAlign w:val="center"/>
          </w:tcPr>
          <w:p w14:paraId="75B3F798" w14:textId="47BE68C6" w:rsidR="00E05668" w:rsidRPr="006E68E2" w:rsidRDefault="00E05668" w:rsidP="00E05668">
            <w:pPr>
              <w:pStyle w:val="3"/>
              <w:spacing w:line="220" w:lineRule="exact"/>
              <w:ind w:right="11"/>
              <w:textAlignment w:val="center"/>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53,539,964</w:t>
            </w:r>
          </w:p>
        </w:tc>
        <w:tc>
          <w:tcPr>
            <w:tcW w:w="772" w:type="dxa"/>
            <w:tcBorders>
              <w:top w:val="nil"/>
              <w:bottom w:val="nil"/>
            </w:tcBorders>
            <w:shd w:val="clear" w:color="auto" w:fill="auto"/>
            <w:vAlign w:val="center"/>
          </w:tcPr>
          <w:p w14:paraId="142E7BFB" w14:textId="47E778A5" w:rsidR="00E05668" w:rsidRPr="006E68E2" w:rsidRDefault="00E05668" w:rsidP="00E05668">
            <w:pPr>
              <w:pStyle w:val="3"/>
              <w:spacing w:line="220" w:lineRule="exact"/>
              <w:ind w:right="11"/>
              <w:textAlignment w:val="center"/>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1.93</w:t>
            </w:r>
            <w:r w:rsidRPr="006E68E2">
              <w:rPr>
                <w:rFonts w:asciiTheme="minorEastAsia" w:eastAsiaTheme="minorEastAsia" w:hAnsiTheme="minorEastAsia"/>
                <w:color w:val="000000" w:themeColor="text1"/>
                <w:w w:val="100"/>
                <w:szCs w:val="18"/>
                <w:highlight w:val="yellow"/>
              </w:rPr>
              <w:t xml:space="preserve"> </w:t>
            </w:r>
          </w:p>
        </w:tc>
        <w:tc>
          <w:tcPr>
            <w:tcW w:w="1340" w:type="dxa"/>
            <w:tcBorders>
              <w:top w:val="nil"/>
              <w:bottom w:val="nil"/>
            </w:tcBorders>
            <w:shd w:val="clear" w:color="auto" w:fill="auto"/>
            <w:vAlign w:val="center"/>
          </w:tcPr>
          <w:p w14:paraId="5657061A" w14:textId="6BD02B23" w:rsidR="00E05668" w:rsidRPr="006E68E2" w:rsidRDefault="00E05668" w:rsidP="00E05668">
            <w:pPr>
              <w:pStyle w:val="3"/>
              <w:spacing w:line="220" w:lineRule="exact"/>
              <w:ind w:right="11"/>
              <w:textAlignment w:val="center"/>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53,539,964</w:t>
            </w:r>
          </w:p>
        </w:tc>
        <w:tc>
          <w:tcPr>
            <w:tcW w:w="814" w:type="dxa"/>
            <w:tcBorders>
              <w:top w:val="nil"/>
              <w:bottom w:val="nil"/>
              <w:right w:val="nil"/>
            </w:tcBorders>
            <w:shd w:val="clear" w:color="auto" w:fill="auto"/>
            <w:vAlign w:val="center"/>
          </w:tcPr>
          <w:p w14:paraId="6391FCF1" w14:textId="0E49F3BF" w:rsidR="00E05668" w:rsidRPr="006E68E2" w:rsidRDefault="00E05668" w:rsidP="00E05668">
            <w:pPr>
              <w:pStyle w:val="3"/>
              <w:spacing w:line="220" w:lineRule="exact"/>
              <w:ind w:right="11"/>
              <w:textAlignment w:val="center"/>
              <w:rPr>
                <w:rFonts w:asciiTheme="minorEastAsia" w:eastAsiaTheme="minorEastAsia" w:hAnsiTheme="minorEastAsia"/>
                <w:color w:val="000000" w:themeColor="text1"/>
                <w:w w:val="100"/>
                <w:szCs w:val="18"/>
              </w:rPr>
            </w:pPr>
            <w:r w:rsidRPr="006E68E2">
              <w:rPr>
                <w:rFonts w:asciiTheme="minorEastAsia" w:eastAsiaTheme="minorEastAsia" w:hAnsiTheme="minorEastAsia" w:hint="eastAsia"/>
                <w:color w:val="000000" w:themeColor="text1"/>
                <w:w w:val="100"/>
                <w:szCs w:val="18"/>
              </w:rPr>
              <w:t>--</w:t>
            </w:r>
            <w:r w:rsidRPr="006E68E2">
              <w:rPr>
                <w:rFonts w:asciiTheme="minorEastAsia" w:eastAsiaTheme="minorEastAsia" w:hAnsiTheme="minorEastAsia"/>
                <w:color w:val="000000" w:themeColor="text1"/>
                <w:w w:val="100"/>
                <w:szCs w:val="18"/>
              </w:rPr>
              <w:t xml:space="preserve"> </w:t>
            </w:r>
          </w:p>
        </w:tc>
      </w:tr>
      <w:tr w:rsidR="00E05668" w:rsidRPr="008A4EB6" w14:paraId="01925B62" w14:textId="77777777" w:rsidTr="00732C36">
        <w:trPr>
          <w:trHeight w:val="692"/>
          <w:jc w:val="center"/>
        </w:trPr>
        <w:tc>
          <w:tcPr>
            <w:tcW w:w="3458" w:type="dxa"/>
            <w:tcBorders>
              <w:top w:val="nil"/>
              <w:left w:val="nil"/>
              <w:bottom w:val="single" w:sz="8" w:space="0" w:color="auto"/>
            </w:tcBorders>
            <w:vAlign w:val="center"/>
          </w:tcPr>
          <w:p w14:paraId="3D8A3357" w14:textId="688D56EB" w:rsidR="00E05668" w:rsidRPr="008A4EB6" w:rsidRDefault="00C958A2" w:rsidP="00E05668">
            <w:pPr>
              <w:spacing w:line="220" w:lineRule="exact"/>
              <w:ind w:rightChars="5" w:right="12"/>
              <w:jc w:val="distribute"/>
              <w:textAlignment w:val="center"/>
              <w:rPr>
                <w:rFonts w:ascii="標楷體" w:eastAsia="標楷體" w:hAnsi="標楷體" w:cs="新細明體"/>
                <w:b/>
                <w:sz w:val="22"/>
                <w:szCs w:val="22"/>
              </w:rPr>
            </w:pPr>
            <w:r>
              <w:rPr>
                <w:rFonts w:ascii="標楷體" w:eastAsia="標楷體" w:hAnsi="標楷體" w:cs="新細明體" w:hint="eastAsia"/>
                <w:b/>
                <w:sz w:val="22"/>
                <w:szCs w:val="22"/>
              </w:rPr>
              <w:t>稅後</w:t>
            </w:r>
            <w:r w:rsidR="00E05668" w:rsidRPr="000854A9">
              <w:rPr>
                <w:rFonts w:ascii="標楷體" w:eastAsia="標楷體" w:hAnsi="標楷體" w:cs="新細明體" w:hint="eastAsia"/>
                <w:b/>
                <w:sz w:val="22"/>
                <w:szCs w:val="22"/>
              </w:rPr>
              <w:t>本期賸餘（短</w:t>
            </w:r>
            <w:proofErr w:type="gramStart"/>
            <w:r w:rsidR="00E05668" w:rsidRPr="000854A9">
              <w:rPr>
                <w:rFonts w:ascii="標楷體" w:eastAsia="標楷體" w:hAnsi="標楷體" w:cs="新細明體" w:hint="eastAsia"/>
                <w:b/>
                <w:sz w:val="22"/>
                <w:szCs w:val="22"/>
              </w:rPr>
              <w:t>絀</w:t>
            </w:r>
            <w:proofErr w:type="gramEnd"/>
            <w:r w:rsidR="00E05668" w:rsidRPr="000854A9">
              <w:rPr>
                <w:rFonts w:ascii="標楷體" w:eastAsia="標楷體" w:hAnsi="標楷體" w:cs="新細明體" w:hint="eastAsia"/>
                <w:b/>
                <w:sz w:val="22"/>
                <w:szCs w:val="22"/>
              </w:rPr>
              <w:t>）</w:t>
            </w:r>
          </w:p>
        </w:tc>
        <w:tc>
          <w:tcPr>
            <w:tcW w:w="1382" w:type="dxa"/>
            <w:tcBorders>
              <w:top w:val="nil"/>
              <w:bottom w:val="single" w:sz="8" w:space="0" w:color="auto"/>
            </w:tcBorders>
            <w:shd w:val="clear" w:color="auto" w:fill="auto"/>
            <w:vAlign w:val="center"/>
          </w:tcPr>
          <w:p w14:paraId="79E0608D" w14:textId="55ED07EB" w:rsidR="00E05668" w:rsidRPr="006E68E2" w:rsidRDefault="00E05668" w:rsidP="00E05668">
            <w:pPr>
              <w:pStyle w:val="3"/>
              <w:spacing w:line="220" w:lineRule="exact"/>
              <w:ind w:right="11"/>
              <w:textAlignment w:val="center"/>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45,868,000</w:t>
            </w:r>
          </w:p>
        </w:tc>
        <w:tc>
          <w:tcPr>
            <w:tcW w:w="796" w:type="dxa"/>
            <w:tcBorders>
              <w:top w:val="nil"/>
              <w:bottom w:val="single" w:sz="8" w:space="0" w:color="auto"/>
            </w:tcBorders>
            <w:shd w:val="clear" w:color="auto" w:fill="auto"/>
            <w:vAlign w:val="center"/>
          </w:tcPr>
          <w:p w14:paraId="2FE4FA29" w14:textId="4DACA5E6" w:rsidR="00E05668" w:rsidRPr="006E68E2" w:rsidRDefault="00E05668" w:rsidP="00E05668">
            <w:pPr>
              <w:pStyle w:val="3"/>
              <w:spacing w:line="220" w:lineRule="exact"/>
              <w:ind w:right="11"/>
              <w:textAlignment w:val="center"/>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1.53</w:t>
            </w:r>
            <w:r w:rsidRPr="006E68E2">
              <w:rPr>
                <w:rFonts w:asciiTheme="minorEastAsia" w:eastAsiaTheme="minorEastAsia" w:hAnsiTheme="minorEastAsia"/>
                <w:color w:val="000000" w:themeColor="text1"/>
                <w:w w:val="100"/>
                <w:szCs w:val="18"/>
                <w:highlight w:val="yellow"/>
              </w:rPr>
              <w:t xml:space="preserve"> </w:t>
            </w:r>
          </w:p>
        </w:tc>
        <w:tc>
          <w:tcPr>
            <w:tcW w:w="1358" w:type="dxa"/>
            <w:tcBorders>
              <w:top w:val="nil"/>
              <w:bottom w:val="single" w:sz="8" w:space="0" w:color="auto"/>
            </w:tcBorders>
            <w:shd w:val="clear" w:color="auto" w:fill="auto"/>
            <w:vAlign w:val="center"/>
          </w:tcPr>
          <w:p w14:paraId="7E5DB0F6" w14:textId="0FDECC40" w:rsidR="00E05668" w:rsidRPr="006E68E2" w:rsidRDefault="00E05668" w:rsidP="00E05668">
            <w:pPr>
              <w:pStyle w:val="3"/>
              <w:spacing w:line="220" w:lineRule="exact"/>
              <w:ind w:right="11"/>
              <w:textAlignment w:val="center"/>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214,159,861</w:t>
            </w:r>
          </w:p>
        </w:tc>
        <w:tc>
          <w:tcPr>
            <w:tcW w:w="772" w:type="dxa"/>
            <w:tcBorders>
              <w:top w:val="nil"/>
              <w:bottom w:val="single" w:sz="8" w:space="0" w:color="auto"/>
            </w:tcBorders>
            <w:shd w:val="clear" w:color="auto" w:fill="auto"/>
            <w:vAlign w:val="center"/>
          </w:tcPr>
          <w:p w14:paraId="6B5AC4CD" w14:textId="6AA79E22" w:rsidR="00E05668" w:rsidRPr="006E68E2" w:rsidRDefault="00E05668" w:rsidP="00E05668">
            <w:pPr>
              <w:pStyle w:val="3"/>
              <w:spacing w:line="220" w:lineRule="exact"/>
              <w:ind w:right="11"/>
              <w:textAlignment w:val="center"/>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7.71</w:t>
            </w:r>
            <w:r w:rsidRPr="006E68E2">
              <w:rPr>
                <w:rFonts w:asciiTheme="minorEastAsia" w:eastAsiaTheme="minorEastAsia" w:hAnsiTheme="minorEastAsia"/>
                <w:color w:val="000000" w:themeColor="text1"/>
                <w:w w:val="100"/>
                <w:szCs w:val="18"/>
                <w:highlight w:val="yellow"/>
              </w:rPr>
              <w:t xml:space="preserve"> </w:t>
            </w:r>
          </w:p>
        </w:tc>
        <w:tc>
          <w:tcPr>
            <w:tcW w:w="1340" w:type="dxa"/>
            <w:tcBorders>
              <w:top w:val="nil"/>
              <w:bottom w:val="single" w:sz="8" w:space="0" w:color="auto"/>
            </w:tcBorders>
            <w:shd w:val="clear" w:color="auto" w:fill="auto"/>
            <w:vAlign w:val="center"/>
          </w:tcPr>
          <w:p w14:paraId="143CDAFF" w14:textId="7C9A80E1" w:rsidR="00E05668" w:rsidRPr="006E68E2" w:rsidRDefault="00E05668" w:rsidP="00E05668">
            <w:pPr>
              <w:pStyle w:val="3"/>
              <w:spacing w:line="220" w:lineRule="exact"/>
              <w:ind w:right="11"/>
              <w:textAlignment w:val="center"/>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168,291,861</w:t>
            </w:r>
          </w:p>
        </w:tc>
        <w:tc>
          <w:tcPr>
            <w:tcW w:w="814" w:type="dxa"/>
            <w:tcBorders>
              <w:top w:val="nil"/>
              <w:bottom w:val="single" w:sz="8" w:space="0" w:color="auto"/>
              <w:right w:val="nil"/>
            </w:tcBorders>
            <w:shd w:val="clear" w:color="auto" w:fill="auto"/>
            <w:vAlign w:val="center"/>
          </w:tcPr>
          <w:p w14:paraId="7DAA191D" w14:textId="4FA92FBB" w:rsidR="00E05668" w:rsidRPr="006E68E2" w:rsidRDefault="00E05668" w:rsidP="00E05668">
            <w:pPr>
              <w:pStyle w:val="3"/>
              <w:spacing w:line="220" w:lineRule="exact"/>
              <w:ind w:right="11"/>
              <w:textAlignment w:val="center"/>
              <w:rPr>
                <w:rFonts w:asciiTheme="minorEastAsia" w:eastAsiaTheme="minorEastAsia" w:hAnsiTheme="minorEastAsia"/>
                <w:color w:val="000000" w:themeColor="text1"/>
                <w:w w:val="100"/>
                <w:szCs w:val="18"/>
              </w:rPr>
            </w:pPr>
            <w:r w:rsidRPr="006E68E2">
              <w:rPr>
                <w:rFonts w:asciiTheme="minorEastAsia" w:eastAsiaTheme="minorEastAsia" w:hAnsiTheme="minorEastAsia" w:hint="eastAsia"/>
                <w:b/>
                <w:color w:val="000000" w:themeColor="text1"/>
                <w:w w:val="100"/>
                <w:szCs w:val="18"/>
              </w:rPr>
              <w:t>366.90</w:t>
            </w:r>
            <w:r w:rsidRPr="006E68E2">
              <w:rPr>
                <w:rFonts w:asciiTheme="minorEastAsia" w:eastAsiaTheme="minorEastAsia" w:hAnsiTheme="minorEastAsia"/>
                <w:color w:val="000000" w:themeColor="text1"/>
                <w:w w:val="100"/>
                <w:szCs w:val="18"/>
              </w:rPr>
              <w:t xml:space="preserve"> </w:t>
            </w:r>
          </w:p>
        </w:tc>
      </w:tr>
    </w:tbl>
    <w:p w14:paraId="66C87D2A" w14:textId="77777777" w:rsidR="00236238" w:rsidRDefault="00236238" w:rsidP="00A2588E">
      <w:pPr>
        <w:jc w:val="center"/>
        <w:rPr>
          <w:rFonts w:ascii="標楷體" w:eastAsia="標楷體" w:hAnsi="標楷體"/>
          <w:sz w:val="28"/>
          <w:szCs w:val="28"/>
          <w:u w:val="single"/>
        </w:rPr>
      </w:pPr>
    </w:p>
    <w:p w14:paraId="3476A7CD" w14:textId="31988A2A" w:rsidR="00236238" w:rsidRPr="00A157DD" w:rsidRDefault="006756F4" w:rsidP="00236238">
      <w:pPr>
        <w:spacing w:line="310" w:lineRule="exact"/>
        <w:jc w:val="center"/>
        <w:rPr>
          <w:rFonts w:ascii="標楷體" w:eastAsia="標楷體" w:hAnsi="標楷體"/>
          <w:b/>
          <w:sz w:val="32"/>
          <w:szCs w:val="32"/>
          <w:u w:val="single"/>
        </w:rPr>
      </w:pPr>
      <w:r>
        <w:rPr>
          <w:rFonts w:ascii="標楷體" w:eastAsia="標楷體" w:hAnsi="標楷體" w:hint="eastAsia"/>
          <w:sz w:val="28"/>
          <w:szCs w:val="28"/>
          <w:u w:val="single"/>
        </w:rPr>
        <w:t xml:space="preserve">　</w:t>
      </w:r>
      <w:r w:rsidR="00236238" w:rsidRPr="00AB2283">
        <w:rPr>
          <w:rFonts w:ascii="標楷體" w:eastAsia="標楷體" w:hAnsi="標楷體" w:hint="eastAsia"/>
          <w:b/>
          <w:sz w:val="32"/>
          <w:szCs w:val="32"/>
          <w:u w:val="single"/>
        </w:rPr>
        <w:t>國家原子能科技研究院平衡表</w:t>
      </w:r>
      <w:r>
        <w:rPr>
          <w:rFonts w:ascii="標楷體" w:eastAsia="標楷體" w:hAnsi="標楷體" w:hint="eastAsia"/>
          <w:b/>
          <w:sz w:val="32"/>
          <w:szCs w:val="32"/>
          <w:u w:val="single"/>
        </w:rPr>
        <w:t xml:space="preserve">　</w:t>
      </w:r>
    </w:p>
    <w:p w14:paraId="471025DC" w14:textId="2FB76F6F" w:rsidR="00236238" w:rsidRPr="008A4EB6" w:rsidRDefault="00236238" w:rsidP="00732C36">
      <w:pPr>
        <w:pStyle w:val="3T0201"/>
        <w:spacing w:beforeLines="0" w:before="0" w:afterLines="0" w:after="0" w:line="310" w:lineRule="exact"/>
        <w:ind w:rightChars="-10" w:right="-24"/>
        <w:rPr>
          <w:rFonts w:hAnsi="Arial Narrow"/>
          <w:color w:val="auto"/>
          <w:w w:val="95"/>
        </w:rPr>
      </w:pPr>
      <w:r w:rsidRPr="008A4EB6">
        <w:rPr>
          <w:rFonts w:hint="eastAsia"/>
          <w:color w:val="auto"/>
        </w:rPr>
        <w:t>中華民國11</w:t>
      </w:r>
      <w:r w:rsidR="00D930E8">
        <w:rPr>
          <w:rFonts w:hint="eastAsia"/>
          <w:color w:val="auto"/>
        </w:rPr>
        <w:t>3</w:t>
      </w:r>
      <w:r w:rsidRPr="008A4EB6">
        <w:rPr>
          <w:rFonts w:hint="eastAsia"/>
          <w:color w:val="auto"/>
        </w:rPr>
        <w:t>年12月31日</w:t>
      </w:r>
      <w:r w:rsidR="00732C36">
        <w:rPr>
          <w:rFonts w:hint="eastAsia"/>
          <w:color w:val="auto"/>
        </w:rPr>
        <w:t xml:space="preserve"> </w:t>
      </w:r>
      <w:r w:rsidR="006756F4">
        <w:rPr>
          <w:rFonts w:hint="eastAsia"/>
          <w:color w:val="auto"/>
        </w:rPr>
        <w:t xml:space="preserve"> </w:t>
      </w:r>
      <w:r w:rsidR="006756F4" w:rsidRPr="008A4EB6">
        <w:rPr>
          <w:rFonts w:hint="eastAsia"/>
          <w:color w:val="auto"/>
        </w:rPr>
        <w:t xml:space="preserve">            </w:t>
      </w:r>
      <w:r w:rsidR="006756F4" w:rsidRPr="00732C36">
        <w:rPr>
          <w:rFonts w:hint="eastAsia"/>
          <w:color w:val="auto"/>
        </w:rPr>
        <w:t xml:space="preserve"> </w:t>
      </w:r>
      <w:r w:rsidR="006756F4" w:rsidRPr="00732C36">
        <w:rPr>
          <w:rFonts w:hAnsi="Arial Narrow" w:hint="eastAsia"/>
          <w:color w:val="auto"/>
        </w:rPr>
        <w:t>單位：新臺幣元</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12"/>
        <w:gridCol w:w="1458"/>
        <w:gridCol w:w="846"/>
        <w:gridCol w:w="2787"/>
        <w:gridCol w:w="1458"/>
        <w:gridCol w:w="845"/>
      </w:tblGrid>
      <w:tr w:rsidR="009D3D7A" w:rsidRPr="008A4EB6" w14:paraId="5512478C" w14:textId="77777777" w:rsidTr="00732C36">
        <w:trPr>
          <w:trHeight w:val="624"/>
          <w:jc w:val="center"/>
        </w:trPr>
        <w:tc>
          <w:tcPr>
            <w:tcW w:w="2733" w:type="dxa"/>
            <w:tcBorders>
              <w:top w:val="single" w:sz="8" w:space="0" w:color="auto"/>
              <w:left w:val="nil"/>
              <w:bottom w:val="single" w:sz="8" w:space="0" w:color="auto"/>
            </w:tcBorders>
            <w:vAlign w:val="center"/>
          </w:tcPr>
          <w:p w14:paraId="6C6B14B6" w14:textId="08027B25" w:rsidR="00D1367B" w:rsidRPr="008A4EB6" w:rsidRDefault="00D1367B" w:rsidP="00AC460F">
            <w:pPr>
              <w:widowControl/>
              <w:overflowPunct w:val="0"/>
              <w:adjustRightInd w:val="0"/>
              <w:snapToGrid w:val="0"/>
              <w:spacing w:line="240" w:lineRule="exact"/>
              <w:ind w:leftChars="1" w:left="2" w:rightChars="1" w:right="2"/>
              <w:jc w:val="distribute"/>
              <w:rPr>
                <w:rFonts w:ascii="標楷體" w:eastAsia="標楷體" w:hAnsi="標楷體"/>
                <w:b/>
                <w:spacing w:val="6"/>
              </w:rPr>
            </w:pPr>
            <w:r w:rsidRPr="009D3D7A">
              <w:rPr>
                <w:rFonts w:ascii="標楷體" w:eastAsia="標楷體" w:hAnsi="標楷體" w:cs="標楷體" w:hint="eastAsia"/>
              </w:rPr>
              <w:t>科目</w:t>
            </w:r>
          </w:p>
        </w:tc>
        <w:tc>
          <w:tcPr>
            <w:tcW w:w="1417" w:type="dxa"/>
            <w:tcBorders>
              <w:top w:val="single" w:sz="8" w:space="0" w:color="auto"/>
              <w:bottom w:val="single" w:sz="8" w:space="0" w:color="auto"/>
            </w:tcBorders>
            <w:vAlign w:val="center"/>
          </w:tcPr>
          <w:p w14:paraId="63067809" w14:textId="77777777" w:rsidR="00D1367B" w:rsidRPr="008A4EB6" w:rsidRDefault="00D1367B" w:rsidP="00D1367B">
            <w:pPr>
              <w:adjustRightInd w:val="0"/>
              <w:snapToGrid w:val="0"/>
              <w:spacing w:line="240" w:lineRule="exact"/>
              <w:ind w:leftChars="30" w:left="72" w:rightChars="30" w:right="72"/>
              <w:jc w:val="distribute"/>
              <w:rPr>
                <w:rFonts w:ascii="標楷體" w:eastAsia="標楷體" w:hAnsi="標楷體"/>
              </w:rPr>
            </w:pPr>
            <w:r w:rsidRPr="008A4EB6">
              <w:rPr>
                <w:rFonts w:ascii="標楷體" w:eastAsia="標楷體" w:hAnsi="標楷體" w:hint="eastAsia"/>
              </w:rPr>
              <w:t>金額</w:t>
            </w:r>
          </w:p>
        </w:tc>
        <w:tc>
          <w:tcPr>
            <w:tcW w:w="822" w:type="dxa"/>
            <w:tcBorders>
              <w:top w:val="single" w:sz="8" w:space="0" w:color="auto"/>
              <w:bottom w:val="single" w:sz="8" w:space="0" w:color="auto"/>
            </w:tcBorders>
            <w:vAlign w:val="center"/>
          </w:tcPr>
          <w:p w14:paraId="0A37DD18" w14:textId="77777777" w:rsidR="00D1367B" w:rsidRPr="008A4EB6" w:rsidRDefault="00D1367B" w:rsidP="00D1367B">
            <w:pPr>
              <w:adjustRightInd w:val="0"/>
              <w:snapToGrid w:val="0"/>
              <w:spacing w:line="240" w:lineRule="exact"/>
              <w:ind w:leftChars="30" w:left="72" w:rightChars="30" w:right="72"/>
              <w:jc w:val="distribute"/>
              <w:rPr>
                <w:rFonts w:ascii="標楷體" w:eastAsia="標楷體" w:hAnsi="標楷體"/>
              </w:rPr>
            </w:pPr>
            <w:r w:rsidRPr="008A4EB6">
              <w:rPr>
                <w:rFonts w:ascii="標楷體" w:eastAsia="標楷體" w:hAnsi="標楷體" w:hint="eastAsia"/>
              </w:rPr>
              <w:t>％</w:t>
            </w:r>
          </w:p>
        </w:tc>
        <w:tc>
          <w:tcPr>
            <w:tcW w:w="2709" w:type="dxa"/>
            <w:tcBorders>
              <w:top w:val="single" w:sz="8" w:space="0" w:color="auto"/>
              <w:bottom w:val="single" w:sz="8" w:space="0" w:color="auto"/>
            </w:tcBorders>
            <w:vAlign w:val="center"/>
          </w:tcPr>
          <w:p w14:paraId="047DF79F" w14:textId="2EA804DF" w:rsidR="00D1367B" w:rsidRPr="00147908" w:rsidRDefault="00D1367B" w:rsidP="00147908">
            <w:pPr>
              <w:widowControl/>
              <w:overflowPunct w:val="0"/>
              <w:adjustRightInd w:val="0"/>
              <w:snapToGrid w:val="0"/>
              <w:spacing w:line="240" w:lineRule="exact"/>
              <w:ind w:leftChars="1" w:left="2" w:rightChars="1" w:right="2"/>
              <w:jc w:val="distribute"/>
              <w:rPr>
                <w:rFonts w:ascii="標楷體" w:eastAsia="標楷體" w:hAnsi="標楷體" w:cs="標楷體"/>
              </w:rPr>
            </w:pPr>
            <w:r w:rsidRPr="00147908">
              <w:rPr>
                <w:rFonts w:ascii="標楷體" w:eastAsia="標楷體" w:hAnsi="標楷體" w:cs="標楷體" w:hint="eastAsia"/>
              </w:rPr>
              <w:t>科目</w:t>
            </w:r>
          </w:p>
        </w:tc>
        <w:tc>
          <w:tcPr>
            <w:tcW w:w="1417" w:type="dxa"/>
            <w:tcBorders>
              <w:top w:val="single" w:sz="8" w:space="0" w:color="auto"/>
              <w:bottom w:val="single" w:sz="8" w:space="0" w:color="auto"/>
            </w:tcBorders>
            <w:vAlign w:val="center"/>
          </w:tcPr>
          <w:p w14:paraId="6F9143CF" w14:textId="77777777" w:rsidR="00D1367B" w:rsidRPr="008A4EB6" w:rsidRDefault="00D1367B" w:rsidP="00D1367B">
            <w:pPr>
              <w:adjustRightInd w:val="0"/>
              <w:snapToGrid w:val="0"/>
              <w:spacing w:line="240" w:lineRule="exact"/>
              <w:ind w:leftChars="30" w:left="72" w:rightChars="30" w:right="72"/>
              <w:jc w:val="distribute"/>
              <w:rPr>
                <w:rFonts w:ascii="標楷體" w:eastAsia="標楷體" w:hAnsi="標楷體"/>
              </w:rPr>
            </w:pPr>
            <w:r w:rsidRPr="008A4EB6">
              <w:rPr>
                <w:rFonts w:ascii="標楷體" w:eastAsia="標楷體" w:hAnsi="標楷體" w:hint="eastAsia"/>
              </w:rPr>
              <w:t>金額</w:t>
            </w:r>
          </w:p>
        </w:tc>
        <w:tc>
          <w:tcPr>
            <w:tcW w:w="821" w:type="dxa"/>
            <w:tcBorders>
              <w:top w:val="single" w:sz="8" w:space="0" w:color="auto"/>
              <w:bottom w:val="single" w:sz="8" w:space="0" w:color="auto"/>
              <w:right w:val="nil"/>
            </w:tcBorders>
            <w:vAlign w:val="center"/>
          </w:tcPr>
          <w:p w14:paraId="32E34D1E" w14:textId="77777777" w:rsidR="00D1367B" w:rsidRPr="008A4EB6" w:rsidRDefault="00D1367B" w:rsidP="00D1367B">
            <w:pPr>
              <w:adjustRightInd w:val="0"/>
              <w:snapToGrid w:val="0"/>
              <w:spacing w:line="240" w:lineRule="exact"/>
              <w:ind w:leftChars="30" w:left="72" w:rightChars="30" w:right="72"/>
              <w:jc w:val="distribute"/>
              <w:rPr>
                <w:rFonts w:ascii="標楷體" w:eastAsia="標楷體" w:hAnsi="標楷體"/>
              </w:rPr>
            </w:pPr>
            <w:r w:rsidRPr="008A4EB6">
              <w:rPr>
                <w:rFonts w:ascii="標楷體" w:eastAsia="標楷體" w:hAnsi="標楷體" w:hint="eastAsia"/>
              </w:rPr>
              <w:t>％</w:t>
            </w:r>
          </w:p>
        </w:tc>
      </w:tr>
      <w:tr w:rsidR="000A707E" w:rsidRPr="008A4EB6" w14:paraId="3FE28FC8" w14:textId="77777777" w:rsidTr="00732C36">
        <w:trPr>
          <w:trHeight w:val="663"/>
          <w:jc w:val="center"/>
        </w:trPr>
        <w:tc>
          <w:tcPr>
            <w:tcW w:w="2733" w:type="dxa"/>
            <w:tcBorders>
              <w:top w:val="single" w:sz="8" w:space="0" w:color="auto"/>
              <w:left w:val="nil"/>
              <w:bottom w:val="nil"/>
            </w:tcBorders>
            <w:vAlign w:val="center"/>
          </w:tcPr>
          <w:p w14:paraId="394FA2EC" w14:textId="77777777" w:rsidR="000A707E" w:rsidRPr="009D3D7A" w:rsidRDefault="000A707E" w:rsidP="000A707E">
            <w:pPr>
              <w:pStyle w:val="3"/>
              <w:spacing w:line="240" w:lineRule="exact"/>
              <w:ind w:right="28"/>
              <w:jc w:val="distribute"/>
              <w:rPr>
                <w:rFonts w:ascii="標楷體" w:eastAsia="標楷體" w:hAnsi="標楷體" w:cs="新細明體"/>
                <w:b/>
                <w:bCs w:val="0"/>
                <w:sz w:val="22"/>
                <w:szCs w:val="22"/>
              </w:rPr>
            </w:pPr>
            <w:r w:rsidRPr="00F3707C">
              <w:rPr>
                <w:rFonts w:ascii="標楷體" w:eastAsia="標楷體" w:hAnsi="標楷體" w:cs="新細明體" w:hint="eastAsia"/>
                <w:b/>
                <w:w w:val="100"/>
                <w:sz w:val="22"/>
                <w:szCs w:val="22"/>
              </w:rPr>
              <w:t>資產</w:t>
            </w:r>
          </w:p>
        </w:tc>
        <w:tc>
          <w:tcPr>
            <w:tcW w:w="1417" w:type="dxa"/>
            <w:tcBorders>
              <w:top w:val="nil"/>
              <w:bottom w:val="nil"/>
            </w:tcBorders>
            <w:shd w:val="clear" w:color="auto" w:fill="auto"/>
            <w:vAlign w:val="center"/>
          </w:tcPr>
          <w:p w14:paraId="3F2A0223" w14:textId="5E564B0C" w:rsidR="000A707E" w:rsidRPr="002403FC" w:rsidRDefault="000A707E" w:rsidP="000A707E">
            <w:pPr>
              <w:pStyle w:val="3"/>
              <w:overflowPunct w:val="0"/>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b/>
                <w:color w:val="000000" w:themeColor="text1"/>
                <w:w w:val="100"/>
                <w:kern w:val="0"/>
                <w:szCs w:val="18"/>
              </w:rPr>
              <w:t>4,291,544,745</w:t>
            </w:r>
          </w:p>
        </w:tc>
        <w:tc>
          <w:tcPr>
            <w:tcW w:w="822" w:type="dxa"/>
            <w:tcBorders>
              <w:top w:val="nil"/>
              <w:bottom w:val="nil"/>
            </w:tcBorders>
            <w:shd w:val="clear" w:color="auto" w:fill="auto"/>
            <w:vAlign w:val="center"/>
          </w:tcPr>
          <w:p w14:paraId="49A0E0B7" w14:textId="59DCB3AB" w:rsidR="000A707E" w:rsidRPr="002403FC" w:rsidRDefault="000A707E" w:rsidP="000A707E">
            <w:pPr>
              <w:pStyle w:val="3"/>
              <w:overflowPunct w:val="0"/>
              <w:spacing w:line="240" w:lineRule="exact"/>
              <w:ind w:right="28"/>
              <w:rPr>
                <w:rFonts w:asciiTheme="minorEastAsia" w:eastAsiaTheme="minorEastAsia" w:hAnsiTheme="minorEastAsia"/>
                <w:color w:val="000000" w:themeColor="text1"/>
                <w:w w:val="100"/>
                <w:kern w:val="0"/>
                <w:szCs w:val="18"/>
                <w:highlight w:val="yellow"/>
              </w:rPr>
            </w:pPr>
            <w:r>
              <w:rPr>
                <w:rFonts w:asciiTheme="minorEastAsia" w:eastAsiaTheme="minorEastAsia" w:hAnsiTheme="minorEastAsia" w:hint="eastAsia"/>
                <w:b/>
                <w:color w:val="000000" w:themeColor="text1"/>
                <w:w w:val="100"/>
                <w:kern w:val="0"/>
                <w:szCs w:val="18"/>
              </w:rPr>
              <w:t>100.00</w:t>
            </w:r>
            <w:r w:rsidRPr="002403FC">
              <w:rPr>
                <w:rFonts w:asciiTheme="minorEastAsia" w:eastAsiaTheme="minorEastAsia" w:hAnsiTheme="minorEastAsia"/>
                <w:color w:val="000000" w:themeColor="text1"/>
                <w:w w:val="100"/>
                <w:kern w:val="0"/>
                <w:szCs w:val="18"/>
                <w:highlight w:val="yellow"/>
              </w:rPr>
              <w:t xml:space="preserve"> </w:t>
            </w:r>
          </w:p>
        </w:tc>
        <w:tc>
          <w:tcPr>
            <w:tcW w:w="2709" w:type="dxa"/>
            <w:tcBorders>
              <w:top w:val="nil"/>
              <w:left w:val="nil"/>
              <w:bottom w:val="nil"/>
            </w:tcBorders>
            <w:vAlign w:val="center"/>
          </w:tcPr>
          <w:p w14:paraId="287AE1B4" w14:textId="422F9E32" w:rsidR="000A707E" w:rsidRPr="00AC460F" w:rsidRDefault="000A707E" w:rsidP="000A707E">
            <w:pPr>
              <w:pStyle w:val="3"/>
              <w:overflowPunct w:val="0"/>
              <w:spacing w:line="240" w:lineRule="exact"/>
              <w:ind w:leftChars="1" w:left="2" w:right="6"/>
              <w:jc w:val="left"/>
              <w:rPr>
                <w:rFonts w:asciiTheme="minorEastAsia" w:eastAsiaTheme="minorEastAsia" w:hAnsiTheme="minorEastAsia"/>
                <w:b/>
                <w:color w:val="000000" w:themeColor="text1"/>
                <w:w w:val="100"/>
                <w:kern w:val="0"/>
                <w:szCs w:val="18"/>
              </w:rPr>
            </w:pPr>
            <w:r w:rsidRPr="00AC460F">
              <w:rPr>
                <w:rFonts w:ascii="標楷體" w:eastAsia="標楷體" w:hAnsi="標楷體" w:cs="新細明體" w:hint="eastAsia"/>
                <w:b/>
                <w:spacing w:val="192"/>
                <w:w w:val="100"/>
                <w:kern w:val="0"/>
                <w:sz w:val="22"/>
                <w:szCs w:val="22"/>
                <w:fitText w:val="2640" w:id="-699762944"/>
              </w:rPr>
              <w:t>負債及淨</w:t>
            </w:r>
            <w:r w:rsidRPr="00AC460F">
              <w:rPr>
                <w:rFonts w:ascii="標楷體" w:eastAsia="標楷體" w:hAnsi="標楷體" w:cs="新細明體" w:hint="eastAsia"/>
                <w:b/>
                <w:spacing w:val="1"/>
                <w:w w:val="100"/>
                <w:kern w:val="0"/>
                <w:sz w:val="22"/>
                <w:szCs w:val="22"/>
                <w:fitText w:val="2640" w:id="-699762944"/>
              </w:rPr>
              <w:t>值</w:t>
            </w:r>
          </w:p>
        </w:tc>
        <w:tc>
          <w:tcPr>
            <w:tcW w:w="1417" w:type="dxa"/>
            <w:tcBorders>
              <w:top w:val="nil"/>
              <w:bottom w:val="nil"/>
            </w:tcBorders>
            <w:shd w:val="clear" w:color="auto" w:fill="auto"/>
            <w:vAlign w:val="center"/>
          </w:tcPr>
          <w:p w14:paraId="0D317EB3" w14:textId="1B2F602C" w:rsidR="000A707E" w:rsidRPr="002403FC" w:rsidRDefault="000A707E" w:rsidP="000A707E">
            <w:pPr>
              <w:pStyle w:val="3"/>
              <w:overflowPunct w:val="0"/>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b/>
                <w:color w:val="000000" w:themeColor="text1"/>
                <w:w w:val="100"/>
                <w:kern w:val="0"/>
                <w:szCs w:val="18"/>
              </w:rPr>
              <w:t>4,291,544,745</w:t>
            </w:r>
          </w:p>
        </w:tc>
        <w:tc>
          <w:tcPr>
            <w:tcW w:w="821" w:type="dxa"/>
            <w:tcBorders>
              <w:top w:val="single" w:sz="8" w:space="0" w:color="auto"/>
              <w:bottom w:val="nil"/>
              <w:right w:val="nil"/>
            </w:tcBorders>
            <w:shd w:val="clear" w:color="auto" w:fill="auto"/>
            <w:vAlign w:val="center"/>
          </w:tcPr>
          <w:p w14:paraId="3ED6575E" w14:textId="402FC138" w:rsidR="000A707E" w:rsidRPr="00AB2283" w:rsidRDefault="000A707E" w:rsidP="000A707E">
            <w:pPr>
              <w:pStyle w:val="3"/>
              <w:overflowPunct w:val="0"/>
              <w:spacing w:line="240" w:lineRule="exact"/>
              <w:ind w:right="28"/>
              <w:rPr>
                <w:rFonts w:asciiTheme="minorEastAsia" w:eastAsiaTheme="minorEastAsia" w:hAnsiTheme="minorEastAsia"/>
                <w:b/>
                <w:color w:val="000000" w:themeColor="text1"/>
                <w:w w:val="100"/>
                <w:kern w:val="0"/>
                <w:szCs w:val="18"/>
              </w:rPr>
            </w:pPr>
            <w:r>
              <w:rPr>
                <w:rFonts w:asciiTheme="minorEastAsia" w:eastAsiaTheme="minorEastAsia" w:hAnsiTheme="minorEastAsia" w:hint="eastAsia"/>
                <w:b/>
                <w:color w:val="000000" w:themeColor="text1"/>
                <w:w w:val="100"/>
                <w:kern w:val="0"/>
                <w:szCs w:val="18"/>
              </w:rPr>
              <w:t>100.00</w:t>
            </w:r>
            <w:r w:rsidRPr="002403FC">
              <w:rPr>
                <w:rFonts w:asciiTheme="minorEastAsia" w:eastAsiaTheme="minorEastAsia" w:hAnsiTheme="minorEastAsia"/>
                <w:color w:val="000000" w:themeColor="text1"/>
                <w:w w:val="100"/>
                <w:kern w:val="0"/>
                <w:szCs w:val="18"/>
                <w:highlight w:val="yellow"/>
              </w:rPr>
              <w:t xml:space="preserve"> </w:t>
            </w:r>
          </w:p>
        </w:tc>
      </w:tr>
      <w:tr w:rsidR="000A707E" w:rsidRPr="008A4EB6" w14:paraId="1BFF32E1" w14:textId="77777777" w:rsidTr="00732C36">
        <w:trPr>
          <w:trHeight w:val="663"/>
          <w:jc w:val="center"/>
        </w:trPr>
        <w:tc>
          <w:tcPr>
            <w:tcW w:w="2733" w:type="dxa"/>
            <w:tcBorders>
              <w:top w:val="nil"/>
              <w:left w:val="nil"/>
              <w:bottom w:val="nil"/>
            </w:tcBorders>
            <w:vAlign w:val="center"/>
          </w:tcPr>
          <w:p w14:paraId="71B2D54D" w14:textId="77777777" w:rsidR="000A707E" w:rsidRPr="008A4EB6" w:rsidRDefault="000A707E" w:rsidP="000A707E">
            <w:pPr>
              <w:spacing w:line="240" w:lineRule="exact"/>
              <w:ind w:rightChars="3" w:right="7" w:firstLineChars="150" w:firstLine="330"/>
              <w:jc w:val="distribute"/>
              <w:rPr>
                <w:rFonts w:ascii="標楷體" w:eastAsia="標楷體" w:hAnsi="標楷體"/>
                <w:sz w:val="22"/>
                <w:szCs w:val="22"/>
              </w:rPr>
            </w:pPr>
            <w:r w:rsidRPr="008A4EB6">
              <w:rPr>
                <w:rFonts w:ascii="標楷體" w:eastAsia="標楷體" w:hAnsi="標楷體" w:hint="eastAsia"/>
                <w:sz w:val="22"/>
                <w:szCs w:val="22"/>
              </w:rPr>
              <w:t>流動資產</w:t>
            </w:r>
          </w:p>
        </w:tc>
        <w:tc>
          <w:tcPr>
            <w:tcW w:w="1417" w:type="dxa"/>
            <w:tcBorders>
              <w:top w:val="nil"/>
              <w:bottom w:val="nil"/>
            </w:tcBorders>
            <w:shd w:val="clear" w:color="auto" w:fill="auto"/>
            <w:vAlign w:val="center"/>
          </w:tcPr>
          <w:p w14:paraId="74ADEF85" w14:textId="742DDEB5" w:rsidR="000A707E" w:rsidRPr="002403FC" w:rsidRDefault="000A707E" w:rsidP="000A707E">
            <w:pPr>
              <w:pStyle w:val="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color w:val="000000" w:themeColor="text1"/>
                <w:w w:val="100"/>
                <w:kern w:val="0"/>
                <w:szCs w:val="18"/>
              </w:rPr>
              <w:t>1,033,031,734</w:t>
            </w:r>
          </w:p>
        </w:tc>
        <w:tc>
          <w:tcPr>
            <w:tcW w:w="822" w:type="dxa"/>
            <w:tcBorders>
              <w:top w:val="nil"/>
              <w:bottom w:val="nil"/>
            </w:tcBorders>
            <w:shd w:val="clear" w:color="auto" w:fill="auto"/>
            <w:vAlign w:val="center"/>
          </w:tcPr>
          <w:p w14:paraId="4FCAA798" w14:textId="2533CF26" w:rsidR="000A707E" w:rsidRPr="002403FC" w:rsidRDefault="000A707E" w:rsidP="000A707E">
            <w:pPr>
              <w:pStyle w:val="3"/>
              <w:spacing w:line="240" w:lineRule="exact"/>
              <w:ind w:right="28"/>
              <w:rPr>
                <w:rFonts w:asciiTheme="minorEastAsia" w:eastAsiaTheme="minorEastAsia" w:hAnsiTheme="minorEastAsia"/>
                <w:color w:val="000000" w:themeColor="text1"/>
                <w:w w:val="100"/>
                <w:kern w:val="0"/>
                <w:szCs w:val="18"/>
                <w:highlight w:val="yellow"/>
              </w:rPr>
            </w:pPr>
            <w:r>
              <w:rPr>
                <w:rFonts w:asciiTheme="minorEastAsia" w:eastAsiaTheme="minorEastAsia" w:hAnsiTheme="minorEastAsia" w:hint="eastAsia"/>
                <w:color w:val="000000" w:themeColor="text1"/>
                <w:w w:val="100"/>
                <w:kern w:val="0"/>
                <w:szCs w:val="18"/>
              </w:rPr>
              <w:t>24.07</w:t>
            </w:r>
            <w:r w:rsidRPr="002403FC">
              <w:rPr>
                <w:rFonts w:asciiTheme="minorEastAsia" w:eastAsiaTheme="minorEastAsia" w:hAnsiTheme="minorEastAsia"/>
                <w:color w:val="000000" w:themeColor="text1"/>
                <w:w w:val="100"/>
                <w:kern w:val="0"/>
                <w:szCs w:val="18"/>
                <w:highlight w:val="yellow"/>
              </w:rPr>
              <w:t xml:space="preserve"> </w:t>
            </w:r>
          </w:p>
        </w:tc>
        <w:tc>
          <w:tcPr>
            <w:tcW w:w="2709" w:type="dxa"/>
            <w:tcBorders>
              <w:top w:val="nil"/>
              <w:left w:val="nil"/>
              <w:bottom w:val="nil"/>
            </w:tcBorders>
            <w:vAlign w:val="center"/>
          </w:tcPr>
          <w:p w14:paraId="1CF87101" w14:textId="37D4CAD2" w:rsidR="000A707E" w:rsidRPr="00AC460F" w:rsidRDefault="000A707E" w:rsidP="000D5378">
            <w:pPr>
              <w:pStyle w:val="3"/>
              <w:spacing w:line="240" w:lineRule="exact"/>
              <w:ind w:right="28" w:firstLineChars="80" w:firstLine="176"/>
              <w:jc w:val="distribute"/>
              <w:rPr>
                <w:rFonts w:asciiTheme="minorEastAsia" w:eastAsiaTheme="minorEastAsia" w:hAnsiTheme="minorEastAsia"/>
                <w:color w:val="000000" w:themeColor="text1"/>
                <w:w w:val="100"/>
                <w:kern w:val="0"/>
                <w:szCs w:val="18"/>
                <w:highlight w:val="yellow"/>
              </w:rPr>
            </w:pPr>
            <w:r w:rsidRPr="00AC460F">
              <w:rPr>
                <w:rFonts w:ascii="標楷體" w:eastAsia="標楷體" w:hAnsi="標楷體" w:cs="新細明體" w:hint="eastAsia"/>
                <w:b/>
                <w:w w:val="100"/>
                <w:sz w:val="22"/>
                <w:szCs w:val="22"/>
              </w:rPr>
              <w:t>負債</w:t>
            </w:r>
          </w:p>
        </w:tc>
        <w:tc>
          <w:tcPr>
            <w:tcW w:w="1417" w:type="dxa"/>
            <w:tcBorders>
              <w:top w:val="nil"/>
              <w:bottom w:val="nil"/>
            </w:tcBorders>
            <w:shd w:val="clear" w:color="auto" w:fill="auto"/>
            <w:vAlign w:val="center"/>
          </w:tcPr>
          <w:p w14:paraId="0213EEEF" w14:textId="41313245" w:rsidR="000A707E" w:rsidRPr="002403FC" w:rsidRDefault="000A707E" w:rsidP="000A707E">
            <w:pPr>
              <w:pStyle w:val="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b/>
                <w:color w:val="000000" w:themeColor="text1"/>
                <w:w w:val="100"/>
                <w:kern w:val="0"/>
                <w:szCs w:val="18"/>
              </w:rPr>
              <w:t>3,993,041,837</w:t>
            </w:r>
          </w:p>
        </w:tc>
        <w:tc>
          <w:tcPr>
            <w:tcW w:w="821" w:type="dxa"/>
            <w:tcBorders>
              <w:top w:val="nil"/>
              <w:bottom w:val="nil"/>
              <w:right w:val="nil"/>
            </w:tcBorders>
            <w:shd w:val="clear" w:color="auto" w:fill="auto"/>
            <w:vAlign w:val="center"/>
          </w:tcPr>
          <w:p w14:paraId="51C209CF" w14:textId="32468A78" w:rsidR="000A707E" w:rsidRPr="002403FC" w:rsidRDefault="000A707E" w:rsidP="000A707E">
            <w:pPr>
              <w:pStyle w:val="3"/>
              <w:spacing w:line="240" w:lineRule="exact"/>
              <w:ind w:right="28"/>
              <w:rPr>
                <w:rFonts w:asciiTheme="minorEastAsia" w:eastAsiaTheme="minorEastAsia" w:hAnsiTheme="minorEastAsia"/>
                <w:color w:val="000000" w:themeColor="text1"/>
                <w:w w:val="100"/>
                <w:kern w:val="0"/>
                <w:szCs w:val="18"/>
                <w:highlight w:val="yellow"/>
              </w:rPr>
            </w:pPr>
            <w:r>
              <w:rPr>
                <w:rFonts w:asciiTheme="minorEastAsia" w:eastAsiaTheme="minorEastAsia" w:hAnsiTheme="minorEastAsia" w:hint="eastAsia"/>
                <w:b/>
                <w:color w:val="000000" w:themeColor="text1"/>
                <w:w w:val="100"/>
                <w:kern w:val="0"/>
                <w:szCs w:val="18"/>
              </w:rPr>
              <w:t>93.04</w:t>
            </w:r>
            <w:r w:rsidRPr="002403FC">
              <w:rPr>
                <w:rFonts w:asciiTheme="minorEastAsia" w:eastAsiaTheme="minorEastAsia" w:hAnsiTheme="minorEastAsia"/>
                <w:color w:val="000000" w:themeColor="text1"/>
                <w:w w:val="100"/>
                <w:kern w:val="0"/>
                <w:szCs w:val="18"/>
                <w:highlight w:val="yellow"/>
              </w:rPr>
              <w:t xml:space="preserve"> </w:t>
            </w:r>
          </w:p>
        </w:tc>
      </w:tr>
      <w:tr w:rsidR="000A707E" w:rsidRPr="008A4EB6" w14:paraId="6908FA26" w14:textId="77777777" w:rsidTr="00732C36">
        <w:trPr>
          <w:trHeight w:val="663"/>
          <w:jc w:val="center"/>
        </w:trPr>
        <w:tc>
          <w:tcPr>
            <w:tcW w:w="2733" w:type="dxa"/>
            <w:tcBorders>
              <w:top w:val="nil"/>
              <w:left w:val="nil"/>
              <w:bottom w:val="nil"/>
            </w:tcBorders>
            <w:vAlign w:val="center"/>
          </w:tcPr>
          <w:p w14:paraId="284FA2B4" w14:textId="77777777" w:rsidR="000A707E" w:rsidRPr="00AB2283" w:rsidRDefault="000A707E" w:rsidP="000A707E">
            <w:pPr>
              <w:spacing w:line="240" w:lineRule="exact"/>
              <w:ind w:rightChars="3" w:right="7" w:firstLineChars="150" w:firstLine="330"/>
              <w:jc w:val="distribute"/>
              <w:rPr>
                <w:rFonts w:ascii="標楷體" w:eastAsia="標楷體" w:hAnsi="標楷體"/>
                <w:sz w:val="22"/>
                <w:szCs w:val="22"/>
              </w:rPr>
            </w:pPr>
            <w:r w:rsidRPr="00AB2283">
              <w:rPr>
                <w:rFonts w:ascii="標楷體" w:eastAsia="標楷體" w:hAnsi="標楷體" w:hint="eastAsia"/>
                <w:sz w:val="22"/>
                <w:szCs w:val="22"/>
              </w:rPr>
              <w:t>不動產、廠房及設備</w:t>
            </w:r>
          </w:p>
        </w:tc>
        <w:tc>
          <w:tcPr>
            <w:tcW w:w="1417" w:type="dxa"/>
            <w:tcBorders>
              <w:top w:val="nil"/>
              <w:bottom w:val="nil"/>
            </w:tcBorders>
            <w:shd w:val="clear" w:color="auto" w:fill="auto"/>
            <w:vAlign w:val="center"/>
          </w:tcPr>
          <w:p w14:paraId="12219960" w14:textId="14589BE8" w:rsidR="000A707E" w:rsidRPr="00AB2283" w:rsidRDefault="000A707E" w:rsidP="000A707E">
            <w:pPr>
              <w:pStyle w:val="3"/>
              <w:spacing w:line="240" w:lineRule="exact"/>
              <w:ind w:right="28"/>
              <w:rPr>
                <w:rFonts w:asciiTheme="minorEastAsia" w:eastAsiaTheme="minorEastAsia" w:hAnsiTheme="minorEastAsia"/>
                <w:color w:val="000000" w:themeColor="text1"/>
                <w:w w:val="100"/>
                <w:kern w:val="0"/>
                <w:szCs w:val="18"/>
              </w:rPr>
            </w:pPr>
            <w:r w:rsidRPr="002403FC">
              <w:rPr>
                <w:rFonts w:asciiTheme="minorEastAsia" w:eastAsiaTheme="minorEastAsia" w:hAnsiTheme="minorEastAsia" w:hint="eastAsia"/>
                <w:color w:val="000000" w:themeColor="text1"/>
                <w:w w:val="100"/>
                <w:kern w:val="0"/>
                <w:szCs w:val="18"/>
              </w:rPr>
              <w:t>941,148,207</w:t>
            </w:r>
          </w:p>
        </w:tc>
        <w:tc>
          <w:tcPr>
            <w:tcW w:w="822" w:type="dxa"/>
            <w:tcBorders>
              <w:top w:val="nil"/>
              <w:bottom w:val="nil"/>
            </w:tcBorders>
            <w:shd w:val="clear" w:color="auto" w:fill="auto"/>
            <w:vAlign w:val="center"/>
          </w:tcPr>
          <w:p w14:paraId="2E05C461" w14:textId="10BC6A85" w:rsidR="000A707E" w:rsidRPr="00AB2283" w:rsidRDefault="000A707E" w:rsidP="000A707E">
            <w:pPr>
              <w:pStyle w:val="3"/>
              <w:spacing w:line="240" w:lineRule="exact"/>
              <w:ind w:right="28"/>
              <w:rPr>
                <w:rFonts w:asciiTheme="minorEastAsia" w:eastAsiaTheme="minorEastAsia" w:hAnsiTheme="minorEastAsia"/>
                <w:color w:val="000000" w:themeColor="text1"/>
                <w:w w:val="100"/>
                <w:kern w:val="0"/>
                <w:szCs w:val="18"/>
              </w:rPr>
            </w:pPr>
            <w:r>
              <w:rPr>
                <w:rFonts w:asciiTheme="minorEastAsia" w:eastAsiaTheme="minorEastAsia" w:hAnsiTheme="minorEastAsia" w:hint="eastAsia"/>
                <w:color w:val="000000" w:themeColor="text1"/>
                <w:w w:val="100"/>
                <w:kern w:val="0"/>
                <w:szCs w:val="18"/>
              </w:rPr>
              <w:t>21.93</w:t>
            </w:r>
            <w:r w:rsidRPr="002403FC">
              <w:rPr>
                <w:rFonts w:asciiTheme="minorEastAsia" w:eastAsiaTheme="minorEastAsia" w:hAnsiTheme="minorEastAsia"/>
                <w:color w:val="000000" w:themeColor="text1"/>
                <w:w w:val="100"/>
                <w:kern w:val="0"/>
                <w:szCs w:val="18"/>
                <w:highlight w:val="yellow"/>
              </w:rPr>
              <w:t xml:space="preserve"> </w:t>
            </w:r>
          </w:p>
        </w:tc>
        <w:tc>
          <w:tcPr>
            <w:tcW w:w="2709" w:type="dxa"/>
            <w:tcBorders>
              <w:top w:val="nil"/>
              <w:left w:val="nil"/>
              <w:bottom w:val="nil"/>
            </w:tcBorders>
            <w:vAlign w:val="center"/>
          </w:tcPr>
          <w:p w14:paraId="21CDB006" w14:textId="79759EEC" w:rsidR="000A707E" w:rsidRPr="00AC460F" w:rsidRDefault="000A707E" w:rsidP="000A707E">
            <w:pPr>
              <w:spacing w:line="240" w:lineRule="exact"/>
              <w:ind w:rightChars="3" w:right="7" w:firstLineChars="150" w:firstLine="330"/>
              <w:jc w:val="distribute"/>
              <w:rPr>
                <w:rFonts w:asciiTheme="minorEastAsia" w:eastAsiaTheme="minorEastAsia" w:hAnsiTheme="minorEastAsia"/>
                <w:color w:val="000000" w:themeColor="text1"/>
                <w:kern w:val="0"/>
                <w:szCs w:val="18"/>
                <w:highlight w:val="yellow"/>
              </w:rPr>
            </w:pPr>
            <w:r w:rsidRPr="00147908">
              <w:rPr>
                <w:rFonts w:ascii="標楷體" w:eastAsia="標楷體" w:hAnsi="標楷體" w:hint="eastAsia"/>
                <w:sz w:val="22"/>
                <w:szCs w:val="22"/>
              </w:rPr>
              <w:t>流動負債</w:t>
            </w:r>
          </w:p>
        </w:tc>
        <w:tc>
          <w:tcPr>
            <w:tcW w:w="1417" w:type="dxa"/>
            <w:tcBorders>
              <w:top w:val="nil"/>
              <w:bottom w:val="nil"/>
            </w:tcBorders>
            <w:shd w:val="clear" w:color="auto" w:fill="auto"/>
            <w:vAlign w:val="center"/>
          </w:tcPr>
          <w:p w14:paraId="6AE68814" w14:textId="2AAEFAD1" w:rsidR="000A707E" w:rsidRPr="00AB2283" w:rsidRDefault="000A707E" w:rsidP="000A707E">
            <w:pPr>
              <w:pStyle w:val="3"/>
              <w:spacing w:line="240" w:lineRule="exact"/>
              <w:ind w:right="28"/>
              <w:rPr>
                <w:rFonts w:asciiTheme="minorEastAsia" w:eastAsiaTheme="minorEastAsia" w:hAnsiTheme="minorEastAsia"/>
                <w:color w:val="000000" w:themeColor="text1"/>
                <w:w w:val="100"/>
                <w:kern w:val="0"/>
                <w:szCs w:val="18"/>
              </w:rPr>
            </w:pPr>
            <w:r w:rsidRPr="002403FC">
              <w:rPr>
                <w:rFonts w:asciiTheme="minorEastAsia" w:eastAsiaTheme="minorEastAsia" w:hAnsiTheme="minorEastAsia" w:hint="eastAsia"/>
                <w:color w:val="000000" w:themeColor="text1"/>
                <w:w w:val="100"/>
                <w:kern w:val="0"/>
                <w:szCs w:val="18"/>
              </w:rPr>
              <w:t>721,807,834</w:t>
            </w:r>
          </w:p>
        </w:tc>
        <w:tc>
          <w:tcPr>
            <w:tcW w:w="821" w:type="dxa"/>
            <w:tcBorders>
              <w:top w:val="nil"/>
              <w:bottom w:val="nil"/>
              <w:right w:val="nil"/>
            </w:tcBorders>
            <w:shd w:val="clear" w:color="auto" w:fill="auto"/>
            <w:vAlign w:val="center"/>
          </w:tcPr>
          <w:p w14:paraId="28FF666C" w14:textId="407ADAA7" w:rsidR="000A707E" w:rsidRPr="002403FC" w:rsidRDefault="000A707E" w:rsidP="000A707E">
            <w:pPr>
              <w:pStyle w:val="3"/>
              <w:spacing w:line="240" w:lineRule="exact"/>
              <w:ind w:right="28"/>
              <w:rPr>
                <w:rFonts w:asciiTheme="minorEastAsia" w:eastAsiaTheme="minorEastAsia" w:hAnsiTheme="minorEastAsia"/>
                <w:color w:val="000000" w:themeColor="text1"/>
                <w:w w:val="100"/>
                <w:kern w:val="0"/>
                <w:szCs w:val="18"/>
                <w:highlight w:val="yellow"/>
              </w:rPr>
            </w:pPr>
            <w:r>
              <w:rPr>
                <w:rFonts w:asciiTheme="minorEastAsia" w:eastAsiaTheme="minorEastAsia" w:hAnsiTheme="minorEastAsia" w:hint="eastAsia"/>
                <w:color w:val="000000" w:themeColor="text1"/>
                <w:w w:val="100"/>
                <w:kern w:val="0"/>
                <w:szCs w:val="18"/>
              </w:rPr>
              <w:t>16.82</w:t>
            </w:r>
            <w:r w:rsidRPr="002403FC">
              <w:rPr>
                <w:rFonts w:asciiTheme="minorEastAsia" w:eastAsiaTheme="minorEastAsia" w:hAnsiTheme="minorEastAsia"/>
                <w:color w:val="000000" w:themeColor="text1"/>
                <w:w w:val="100"/>
                <w:kern w:val="0"/>
                <w:szCs w:val="18"/>
                <w:highlight w:val="yellow"/>
              </w:rPr>
              <w:t xml:space="preserve"> </w:t>
            </w:r>
          </w:p>
        </w:tc>
      </w:tr>
      <w:tr w:rsidR="000A707E" w:rsidRPr="008A4EB6" w14:paraId="420F219D" w14:textId="77777777" w:rsidTr="00732C36">
        <w:trPr>
          <w:trHeight w:val="663"/>
          <w:jc w:val="center"/>
        </w:trPr>
        <w:tc>
          <w:tcPr>
            <w:tcW w:w="2733" w:type="dxa"/>
            <w:tcBorders>
              <w:top w:val="nil"/>
              <w:left w:val="nil"/>
              <w:bottom w:val="nil"/>
            </w:tcBorders>
            <w:vAlign w:val="center"/>
          </w:tcPr>
          <w:p w14:paraId="1871777F" w14:textId="77777777" w:rsidR="000A707E" w:rsidRPr="00AB2283" w:rsidRDefault="000A707E" w:rsidP="000A707E">
            <w:pPr>
              <w:spacing w:line="240" w:lineRule="exact"/>
              <w:ind w:rightChars="3" w:right="7" w:firstLineChars="150" w:firstLine="330"/>
              <w:jc w:val="distribute"/>
              <w:rPr>
                <w:rFonts w:ascii="標楷體" w:eastAsia="標楷體" w:hAnsi="標楷體"/>
                <w:sz w:val="22"/>
                <w:szCs w:val="22"/>
              </w:rPr>
            </w:pPr>
            <w:r w:rsidRPr="00AB2283">
              <w:rPr>
                <w:rFonts w:ascii="標楷體" w:eastAsia="標楷體" w:hAnsi="標楷體" w:hint="eastAsia"/>
                <w:sz w:val="22"/>
                <w:szCs w:val="22"/>
              </w:rPr>
              <w:t>無形資產</w:t>
            </w:r>
          </w:p>
        </w:tc>
        <w:tc>
          <w:tcPr>
            <w:tcW w:w="1417" w:type="dxa"/>
            <w:tcBorders>
              <w:top w:val="nil"/>
              <w:bottom w:val="nil"/>
            </w:tcBorders>
            <w:shd w:val="clear" w:color="auto" w:fill="auto"/>
            <w:vAlign w:val="center"/>
          </w:tcPr>
          <w:p w14:paraId="540207FF" w14:textId="25DA295B" w:rsidR="000A707E" w:rsidRPr="00AB2283" w:rsidRDefault="000A707E" w:rsidP="000A707E">
            <w:pPr>
              <w:pStyle w:val="3"/>
              <w:spacing w:line="240" w:lineRule="exact"/>
              <w:ind w:right="28"/>
              <w:rPr>
                <w:rFonts w:asciiTheme="minorEastAsia" w:eastAsiaTheme="minorEastAsia" w:hAnsiTheme="minorEastAsia"/>
                <w:color w:val="000000" w:themeColor="text1"/>
                <w:w w:val="100"/>
                <w:kern w:val="0"/>
                <w:szCs w:val="18"/>
              </w:rPr>
            </w:pPr>
            <w:r w:rsidRPr="002403FC">
              <w:rPr>
                <w:rFonts w:asciiTheme="minorEastAsia" w:eastAsiaTheme="minorEastAsia" w:hAnsiTheme="minorEastAsia" w:hint="eastAsia"/>
                <w:color w:val="000000" w:themeColor="text1"/>
                <w:w w:val="100"/>
                <w:kern w:val="0"/>
                <w:szCs w:val="18"/>
              </w:rPr>
              <w:t>176,556,814</w:t>
            </w:r>
          </w:p>
        </w:tc>
        <w:tc>
          <w:tcPr>
            <w:tcW w:w="822" w:type="dxa"/>
            <w:tcBorders>
              <w:top w:val="nil"/>
              <w:bottom w:val="nil"/>
            </w:tcBorders>
            <w:shd w:val="clear" w:color="auto" w:fill="auto"/>
            <w:vAlign w:val="center"/>
          </w:tcPr>
          <w:p w14:paraId="6CF998B3" w14:textId="3D44DA16" w:rsidR="000A707E" w:rsidRPr="00AB2283" w:rsidRDefault="000A707E" w:rsidP="000A707E">
            <w:pPr>
              <w:pStyle w:val="3"/>
              <w:spacing w:line="240" w:lineRule="exact"/>
              <w:ind w:right="28"/>
              <w:rPr>
                <w:rFonts w:asciiTheme="minorEastAsia" w:eastAsiaTheme="minorEastAsia" w:hAnsiTheme="minorEastAsia"/>
                <w:color w:val="000000" w:themeColor="text1"/>
                <w:w w:val="100"/>
                <w:kern w:val="0"/>
                <w:szCs w:val="18"/>
              </w:rPr>
            </w:pPr>
            <w:r>
              <w:rPr>
                <w:rFonts w:asciiTheme="minorEastAsia" w:eastAsiaTheme="minorEastAsia" w:hAnsiTheme="minorEastAsia" w:hint="eastAsia"/>
                <w:color w:val="000000" w:themeColor="text1"/>
                <w:w w:val="100"/>
                <w:kern w:val="0"/>
                <w:szCs w:val="18"/>
              </w:rPr>
              <w:t>4.11</w:t>
            </w:r>
            <w:r w:rsidRPr="002403FC">
              <w:rPr>
                <w:rFonts w:asciiTheme="minorEastAsia" w:eastAsiaTheme="minorEastAsia" w:hAnsiTheme="minorEastAsia"/>
                <w:color w:val="000000" w:themeColor="text1"/>
                <w:w w:val="100"/>
                <w:kern w:val="0"/>
                <w:szCs w:val="18"/>
                <w:highlight w:val="yellow"/>
              </w:rPr>
              <w:t xml:space="preserve"> </w:t>
            </w:r>
          </w:p>
        </w:tc>
        <w:tc>
          <w:tcPr>
            <w:tcW w:w="2709" w:type="dxa"/>
            <w:tcBorders>
              <w:top w:val="nil"/>
              <w:left w:val="nil"/>
              <w:bottom w:val="nil"/>
            </w:tcBorders>
            <w:vAlign w:val="center"/>
          </w:tcPr>
          <w:p w14:paraId="1F7163C9" w14:textId="305EAC43" w:rsidR="000A707E" w:rsidRPr="00AC460F" w:rsidRDefault="000A707E" w:rsidP="000A707E">
            <w:pPr>
              <w:spacing w:line="240" w:lineRule="exact"/>
              <w:ind w:rightChars="3" w:right="7" w:firstLineChars="150" w:firstLine="330"/>
              <w:jc w:val="distribute"/>
              <w:rPr>
                <w:rFonts w:asciiTheme="minorEastAsia" w:eastAsiaTheme="minorEastAsia" w:hAnsiTheme="minorEastAsia"/>
                <w:color w:val="000000" w:themeColor="text1"/>
                <w:kern w:val="0"/>
                <w:szCs w:val="18"/>
                <w:highlight w:val="yellow"/>
              </w:rPr>
            </w:pPr>
            <w:r w:rsidRPr="00AC460F">
              <w:rPr>
                <w:rFonts w:ascii="標楷體" w:eastAsia="標楷體" w:hAnsi="標楷體" w:hint="eastAsia"/>
                <w:sz w:val="22"/>
                <w:szCs w:val="22"/>
              </w:rPr>
              <w:t>其他負債</w:t>
            </w:r>
          </w:p>
        </w:tc>
        <w:tc>
          <w:tcPr>
            <w:tcW w:w="1417" w:type="dxa"/>
            <w:tcBorders>
              <w:top w:val="nil"/>
              <w:bottom w:val="nil"/>
            </w:tcBorders>
            <w:shd w:val="clear" w:color="auto" w:fill="auto"/>
            <w:vAlign w:val="center"/>
          </w:tcPr>
          <w:p w14:paraId="5C0DDD5A" w14:textId="0E6D6F37" w:rsidR="000A707E" w:rsidRPr="00AB2283" w:rsidRDefault="000A707E" w:rsidP="000A707E">
            <w:pPr>
              <w:pStyle w:val="3"/>
              <w:spacing w:line="240" w:lineRule="exact"/>
              <w:ind w:right="28"/>
              <w:rPr>
                <w:rFonts w:asciiTheme="minorEastAsia" w:eastAsiaTheme="minorEastAsia" w:hAnsiTheme="minorEastAsia"/>
                <w:color w:val="000000" w:themeColor="text1"/>
                <w:w w:val="100"/>
                <w:kern w:val="0"/>
                <w:szCs w:val="18"/>
              </w:rPr>
            </w:pPr>
            <w:r w:rsidRPr="002403FC">
              <w:rPr>
                <w:rFonts w:asciiTheme="minorEastAsia" w:eastAsiaTheme="minorEastAsia" w:hAnsiTheme="minorEastAsia" w:hint="eastAsia"/>
                <w:color w:val="000000" w:themeColor="text1"/>
                <w:w w:val="100"/>
                <w:kern w:val="0"/>
                <w:szCs w:val="18"/>
              </w:rPr>
              <w:t>3,271,234,003</w:t>
            </w:r>
          </w:p>
        </w:tc>
        <w:tc>
          <w:tcPr>
            <w:tcW w:w="821" w:type="dxa"/>
            <w:tcBorders>
              <w:top w:val="nil"/>
              <w:bottom w:val="nil"/>
              <w:right w:val="nil"/>
            </w:tcBorders>
            <w:shd w:val="clear" w:color="auto" w:fill="auto"/>
            <w:vAlign w:val="center"/>
          </w:tcPr>
          <w:p w14:paraId="1AF19C8A" w14:textId="7E6D4204" w:rsidR="000A707E" w:rsidRPr="002403FC" w:rsidRDefault="000A707E" w:rsidP="000A707E">
            <w:pPr>
              <w:pStyle w:val="3"/>
              <w:spacing w:line="240" w:lineRule="exact"/>
              <w:ind w:right="28"/>
              <w:rPr>
                <w:rFonts w:asciiTheme="minorEastAsia" w:eastAsiaTheme="minorEastAsia" w:hAnsiTheme="minorEastAsia"/>
                <w:color w:val="000000" w:themeColor="text1"/>
                <w:w w:val="100"/>
                <w:kern w:val="0"/>
                <w:szCs w:val="18"/>
                <w:highlight w:val="yellow"/>
              </w:rPr>
            </w:pPr>
            <w:r>
              <w:rPr>
                <w:rFonts w:asciiTheme="minorEastAsia" w:eastAsiaTheme="minorEastAsia" w:hAnsiTheme="minorEastAsia" w:hint="eastAsia"/>
                <w:color w:val="000000" w:themeColor="text1"/>
                <w:w w:val="100"/>
                <w:kern w:val="0"/>
                <w:szCs w:val="18"/>
              </w:rPr>
              <w:t>76.23</w:t>
            </w:r>
            <w:r w:rsidRPr="002403FC">
              <w:rPr>
                <w:rFonts w:asciiTheme="minorEastAsia" w:eastAsiaTheme="minorEastAsia" w:hAnsiTheme="minorEastAsia"/>
                <w:color w:val="000000" w:themeColor="text1"/>
                <w:w w:val="100"/>
                <w:kern w:val="0"/>
                <w:szCs w:val="18"/>
                <w:highlight w:val="yellow"/>
              </w:rPr>
              <w:t xml:space="preserve"> </w:t>
            </w:r>
          </w:p>
        </w:tc>
      </w:tr>
      <w:tr w:rsidR="000A707E" w:rsidRPr="008A4EB6" w14:paraId="351D9F8E" w14:textId="77777777" w:rsidTr="00732C36">
        <w:trPr>
          <w:trHeight w:val="663"/>
          <w:jc w:val="center"/>
        </w:trPr>
        <w:tc>
          <w:tcPr>
            <w:tcW w:w="2733" w:type="dxa"/>
            <w:tcBorders>
              <w:top w:val="nil"/>
              <w:left w:val="nil"/>
              <w:bottom w:val="nil"/>
            </w:tcBorders>
            <w:vAlign w:val="center"/>
          </w:tcPr>
          <w:p w14:paraId="598968D0" w14:textId="77777777" w:rsidR="000A707E" w:rsidRPr="00AB2283" w:rsidRDefault="000A707E" w:rsidP="000A707E">
            <w:pPr>
              <w:spacing w:line="240" w:lineRule="exact"/>
              <w:ind w:rightChars="3" w:right="7" w:firstLineChars="150" w:firstLine="330"/>
              <w:jc w:val="distribute"/>
              <w:rPr>
                <w:rFonts w:ascii="標楷體" w:eastAsia="標楷體" w:hAnsi="標楷體"/>
                <w:sz w:val="22"/>
                <w:szCs w:val="22"/>
              </w:rPr>
            </w:pPr>
            <w:r w:rsidRPr="00AB2283">
              <w:rPr>
                <w:rFonts w:ascii="標楷體" w:eastAsia="標楷體" w:hAnsi="標楷體" w:hint="eastAsia"/>
                <w:sz w:val="22"/>
                <w:szCs w:val="22"/>
              </w:rPr>
              <w:t>其他資產</w:t>
            </w:r>
          </w:p>
        </w:tc>
        <w:tc>
          <w:tcPr>
            <w:tcW w:w="1417" w:type="dxa"/>
            <w:tcBorders>
              <w:top w:val="nil"/>
              <w:bottom w:val="nil"/>
            </w:tcBorders>
            <w:shd w:val="clear" w:color="auto" w:fill="auto"/>
            <w:vAlign w:val="center"/>
          </w:tcPr>
          <w:p w14:paraId="0786D92B" w14:textId="6BE833C8" w:rsidR="000A707E" w:rsidRPr="00AB2283" w:rsidRDefault="000A707E" w:rsidP="000A707E">
            <w:pPr>
              <w:pStyle w:val="3"/>
              <w:spacing w:line="240" w:lineRule="exact"/>
              <w:ind w:right="28"/>
              <w:rPr>
                <w:rFonts w:asciiTheme="minorEastAsia" w:eastAsiaTheme="minorEastAsia" w:hAnsiTheme="minorEastAsia"/>
                <w:color w:val="000000" w:themeColor="text1"/>
                <w:w w:val="100"/>
                <w:kern w:val="0"/>
                <w:szCs w:val="18"/>
              </w:rPr>
            </w:pPr>
            <w:r w:rsidRPr="002403FC">
              <w:rPr>
                <w:rFonts w:asciiTheme="minorEastAsia" w:eastAsiaTheme="minorEastAsia" w:hAnsiTheme="minorEastAsia" w:hint="eastAsia"/>
                <w:color w:val="000000" w:themeColor="text1"/>
                <w:w w:val="100"/>
                <w:kern w:val="0"/>
                <w:szCs w:val="18"/>
              </w:rPr>
              <w:t>2,140,807,990</w:t>
            </w:r>
          </w:p>
        </w:tc>
        <w:tc>
          <w:tcPr>
            <w:tcW w:w="822" w:type="dxa"/>
            <w:tcBorders>
              <w:top w:val="nil"/>
              <w:bottom w:val="nil"/>
            </w:tcBorders>
            <w:shd w:val="clear" w:color="auto" w:fill="auto"/>
            <w:vAlign w:val="center"/>
          </w:tcPr>
          <w:p w14:paraId="5B4605C9" w14:textId="0B5DB19B" w:rsidR="000A707E" w:rsidRPr="00AB2283" w:rsidRDefault="000A707E" w:rsidP="000A707E">
            <w:pPr>
              <w:pStyle w:val="3"/>
              <w:spacing w:line="240" w:lineRule="exact"/>
              <w:ind w:right="28"/>
              <w:rPr>
                <w:rFonts w:asciiTheme="minorEastAsia" w:eastAsiaTheme="minorEastAsia" w:hAnsiTheme="minorEastAsia"/>
                <w:color w:val="000000" w:themeColor="text1"/>
                <w:w w:val="100"/>
                <w:kern w:val="0"/>
                <w:szCs w:val="18"/>
              </w:rPr>
            </w:pPr>
            <w:r>
              <w:rPr>
                <w:rFonts w:asciiTheme="minorEastAsia" w:eastAsiaTheme="minorEastAsia" w:hAnsiTheme="minorEastAsia" w:hint="eastAsia"/>
                <w:color w:val="000000" w:themeColor="text1"/>
                <w:w w:val="100"/>
                <w:kern w:val="0"/>
                <w:szCs w:val="18"/>
              </w:rPr>
              <w:t>49.88</w:t>
            </w:r>
            <w:r w:rsidRPr="002403FC">
              <w:rPr>
                <w:rFonts w:asciiTheme="minorEastAsia" w:eastAsiaTheme="minorEastAsia" w:hAnsiTheme="minorEastAsia"/>
                <w:color w:val="000000" w:themeColor="text1"/>
                <w:w w:val="100"/>
                <w:kern w:val="0"/>
                <w:szCs w:val="18"/>
                <w:highlight w:val="yellow"/>
              </w:rPr>
              <w:t xml:space="preserve"> </w:t>
            </w:r>
          </w:p>
        </w:tc>
        <w:tc>
          <w:tcPr>
            <w:tcW w:w="2709" w:type="dxa"/>
            <w:tcBorders>
              <w:top w:val="nil"/>
              <w:left w:val="nil"/>
              <w:bottom w:val="nil"/>
            </w:tcBorders>
            <w:vAlign w:val="center"/>
          </w:tcPr>
          <w:p w14:paraId="71F9E672" w14:textId="3B0348CD" w:rsidR="000A707E" w:rsidRPr="00147908" w:rsidRDefault="000A707E" w:rsidP="000D5378">
            <w:pPr>
              <w:pStyle w:val="3"/>
              <w:spacing w:line="240" w:lineRule="exact"/>
              <w:ind w:leftChars="5" w:left="12" w:right="28" w:firstLineChars="80" w:firstLine="176"/>
              <w:jc w:val="distribute"/>
              <w:rPr>
                <w:rFonts w:ascii="標楷體" w:eastAsia="標楷體" w:hAnsi="標楷體" w:cs="新細明體"/>
                <w:b/>
                <w:w w:val="100"/>
                <w:sz w:val="22"/>
                <w:szCs w:val="22"/>
              </w:rPr>
            </w:pPr>
            <w:r w:rsidRPr="000D5378">
              <w:rPr>
                <w:rFonts w:ascii="標楷體" w:eastAsia="標楷體" w:hAnsi="標楷體" w:cs="新細明體" w:hint="eastAsia"/>
                <w:b/>
                <w:w w:val="100"/>
                <w:sz w:val="22"/>
                <w:szCs w:val="22"/>
              </w:rPr>
              <w:t>淨值</w:t>
            </w:r>
          </w:p>
        </w:tc>
        <w:tc>
          <w:tcPr>
            <w:tcW w:w="1417" w:type="dxa"/>
            <w:tcBorders>
              <w:top w:val="nil"/>
              <w:bottom w:val="nil"/>
            </w:tcBorders>
            <w:shd w:val="clear" w:color="auto" w:fill="auto"/>
            <w:vAlign w:val="center"/>
          </w:tcPr>
          <w:p w14:paraId="1B0A85B9" w14:textId="37F458E2" w:rsidR="000A707E" w:rsidRPr="00AB2283" w:rsidRDefault="000A707E" w:rsidP="000A707E">
            <w:pPr>
              <w:pStyle w:val="3"/>
              <w:spacing w:line="240" w:lineRule="exact"/>
              <w:ind w:right="28"/>
              <w:rPr>
                <w:rFonts w:asciiTheme="minorEastAsia" w:eastAsiaTheme="minorEastAsia" w:hAnsiTheme="minorEastAsia"/>
                <w:color w:val="000000" w:themeColor="text1"/>
                <w:w w:val="100"/>
                <w:kern w:val="0"/>
                <w:szCs w:val="18"/>
              </w:rPr>
            </w:pPr>
            <w:r w:rsidRPr="002403FC">
              <w:rPr>
                <w:rFonts w:asciiTheme="minorEastAsia" w:eastAsiaTheme="minorEastAsia" w:hAnsiTheme="minorEastAsia" w:hint="eastAsia"/>
                <w:b/>
                <w:color w:val="000000" w:themeColor="text1"/>
                <w:w w:val="100"/>
                <w:kern w:val="0"/>
                <w:szCs w:val="18"/>
              </w:rPr>
              <w:t>298,502,908</w:t>
            </w:r>
          </w:p>
        </w:tc>
        <w:tc>
          <w:tcPr>
            <w:tcW w:w="821" w:type="dxa"/>
            <w:tcBorders>
              <w:top w:val="nil"/>
              <w:bottom w:val="nil"/>
              <w:right w:val="nil"/>
            </w:tcBorders>
            <w:shd w:val="clear" w:color="auto" w:fill="auto"/>
            <w:vAlign w:val="center"/>
          </w:tcPr>
          <w:p w14:paraId="7DB8C9AB" w14:textId="64C8B1DE" w:rsidR="000A707E" w:rsidRPr="002403FC" w:rsidRDefault="000A707E" w:rsidP="000A707E">
            <w:pPr>
              <w:pStyle w:val="3"/>
              <w:spacing w:line="240" w:lineRule="exact"/>
              <w:ind w:right="28"/>
              <w:rPr>
                <w:rFonts w:asciiTheme="minorEastAsia" w:eastAsiaTheme="minorEastAsia" w:hAnsiTheme="minorEastAsia"/>
                <w:color w:val="000000" w:themeColor="text1"/>
                <w:w w:val="100"/>
                <w:kern w:val="0"/>
                <w:szCs w:val="18"/>
              </w:rPr>
            </w:pPr>
            <w:r>
              <w:rPr>
                <w:rFonts w:asciiTheme="minorEastAsia" w:eastAsiaTheme="minorEastAsia" w:hAnsiTheme="minorEastAsia" w:hint="eastAsia"/>
                <w:b/>
                <w:color w:val="000000" w:themeColor="text1"/>
                <w:w w:val="100"/>
                <w:kern w:val="0"/>
                <w:szCs w:val="18"/>
              </w:rPr>
              <w:t>6.96</w:t>
            </w:r>
            <w:r w:rsidRPr="002403FC">
              <w:rPr>
                <w:rFonts w:asciiTheme="minorEastAsia" w:eastAsiaTheme="minorEastAsia" w:hAnsiTheme="minorEastAsia"/>
                <w:color w:val="000000" w:themeColor="text1"/>
                <w:w w:val="100"/>
                <w:kern w:val="0"/>
                <w:szCs w:val="18"/>
                <w:highlight w:val="yellow"/>
              </w:rPr>
              <w:t xml:space="preserve"> </w:t>
            </w:r>
          </w:p>
        </w:tc>
      </w:tr>
      <w:tr w:rsidR="00347114" w:rsidRPr="008A4EB6" w14:paraId="2237010A" w14:textId="77777777" w:rsidTr="00732C36">
        <w:trPr>
          <w:trHeight w:val="663"/>
          <w:jc w:val="center"/>
        </w:trPr>
        <w:tc>
          <w:tcPr>
            <w:tcW w:w="2733" w:type="dxa"/>
            <w:tcBorders>
              <w:top w:val="nil"/>
              <w:left w:val="nil"/>
              <w:bottom w:val="nil"/>
            </w:tcBorders>
            <w:vAlign w:val="center"/>
          </w:tcPr>
          <w:p w14:paraId="4C7EDCEF" w14:textId="1A7690BE" w:rsidR="00347114" w:rsidRPr="008A4EB6" w:rsidRDefault="00347114" w:rsidP="00347114">
            <w:pPr>
              <w:spacing w:line="240" w:lineRule="exact"/>
              <w:ind w:rightChars="3" w:right="7"/>
              <w:jc w:val="distribute"/>
              <w:rPr>
                <w:rFonts w:ascii="標楷體" w:eastAsia="標楷體" w:hAnsi="標楷體" w:cs="新細明體"/>
                <w:b/>
                <w:sz w:val="22"/>
                <w:szCs w:val="22"/>
              </w:rPr>
            </w:pPr>
          </w:p>
        </w:tc>
        <w:tc>
          <w:tcPr>
            <w:tcW w:w="1417" w:type="dxa"/>
            <w:tcBorders>
              <w:top w:val="nil"/>
              <w:bottom w:val="nil"/>
            </w:tcBorders>
            <w:shd w:val="clear" w:color="auto" w:fill="auto"/>
            <w:vAlign w:val="center"/>
          </w:tcPr>
          <w:p w14:paraId="39EE8834" w14:textId="68EB0047" w:rsidR="00347114" w:rsidRPr="002403FC" w:rsidRDefault="00347114" w:rsidP="00347114">
            <w:pPr>
              <w:pStyle w:val="3"/>
              <w:spacing w:line="240" w:lineRule="exact"/>
              <w:ind w:right="28"/>
              <w:rPr>
                <w:rFonts w:asciiTheme="minorEastAsia" w:eastAsiaTheme="minorEastAsia" w:hAnsiTheme="minorEastAsia"/>
                <w:color w:val="000000" w:themeColor="text1"/>
                <w:w w:val="100"/>
                <w:kern w:val="0"/>
                <w:szCs w:val="18"/>
                <w:highlight w:val="yellow"/>
              </w:rPr>
            </w:pPr>
          </w:p>
        </w:tc>
        <w:tc>
          <w:tcPr>
            <w:tcW w:w="822" w:type="dxa"/>
            <w:tcBorders>
              <w:top w:val="nil"/>
              <w:bottom w:val="nil"/>
            </w:tcBorders>
            <w:shd w:val="clear" w:color="auto" w:fill="auto"/>
            <w:vAlign w:val="center"/>
          </w:tcPr>
          <w:p w14:paraId="0EEC0265" w14:textId="24733983" w:rsidR="00347114" w:rsidRPr="002403FC" w:rsidRDefault="00347114" w:rsidP="00347114">
            <w:pPr>
              <w:pStyle w:val="3"/>
              <w:spacing w:line="240" w:lineRule="exact"/>
              <w:ind w:right="28"/>
              <w:rPr>
                <w:rFonts w:asciiTheme="minorEastAsia" w:eastAsiaTheme="minorEastAsia" w:hAnsiTheme="minorEastAsia"/>
                <w:color w:val="000000" w:themeColor="text1"/>
                <w:w w:val="100"/>
                <w:kern w:val="0"/>
                <w:szCs w:val="18"/>
                <w:highlight w:val="yellow"/>
              </w:rPr>
            </w:pPr>
          </w:p>
        </w:tc>
        <w:tc>
          <w:tcPr>
            <w:tcW w:w="2709" w:type="dxa"/>
            <w:tcBorders>
              <w:top w:val="nil"/>
              <w:left w:val="nil"/>
              <w:bottom w:val="nil"/>
              <w:right w:val="single" w:sz="4" w:space="0" w:color="auto"/>
            </w:tcBorders>
            <w:vAlign w:val="center"/>
          </w:tcPr>
          <w:p w14:paraId="072085CA" w14:textId="09ED6F4C" w:rsidR="00347114" w:rsidRPr="00147908" w:rsidRDefault="00347114" w:rsidP="00347114">
            <w:pPr>
              <w:spacing w:line="240" w:lineRule="exact"/>
              <w:ind w:rightChars="3" w:right="7" w:firstLineChars="150" w:firstLine="330"/>
              <w:jc w:val="distribute"/>
              <w:rPr>
                <w:rFonts w:ascii="標楷體" w:eastAsia="標楷體" w:hAnsi="標楷體"/>
                <w:sz w:val="22"/>
                <w:szCs w:val="22"/>
              </w:rPr>
            </w:pPr>
            <w:r w:rsidRPr="00147908">
              <w:rPr>
                <w:rFonts w:ascii="標楷體" w:eastAsia="標楷體" w:hAnsi="標楷體" w:hint="eastAsia"/>
                <w:sz w:val="22"/>
                <w:szCs w:val="22"/>
              </w:rPr>
              <w:t>公積</w:t>
            </w:r>
          </w:p>
        </w:tc>
        <w:tc>
          <w:tcPr>
            <w:tcW w:w="1417" w:type="dxa"/>
            <w:tcBorders>
              <w:top w:val="nil"/>
              <w:bottom w:val="nil"/>
            </w:tcBorders>
            <w:shd w:val="clear" w:color="auto" w:fill="auto"/>
            <w:vAlign w:val="center"/>
          </w:tcPr>
          <w:p w14:paraId="05B95746" w14:textId="33159A66" w:rsidR="00347114" w:rsidRPr="002403FC" w:rsidRDefault="00347114" w:rsidP="00347114">
            <w:pPr>
              <w:pStyle w:val="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color w:val="000000" w:themeColor="text1"/>
                <w:w w:val="100"/>
                <w:kern w:val="0"/>
                <w:szCs w:val="18"/>
              </w:rPr>
              <w:t>44,647,224</w:t>
            </w:r>
          </w:p>
        </w:tc>
        <w:tc>
          <w:tcPr>
            <w:tcW w:w="821" w:type="dxa"/>
            <w:tcBorders>
              <w:top w:val="nil"/>
              <w:bottom w:val="nil"/>
              <w:right w:val="nil"/>
            </w:tcBorders>
            <w:shd w:val="clear" w:color="auto" w:fill="auto"/>
            <w:vAlign w:val="center"/>
          </w:tcPr>
          <w:p w14:paraId="3255D772" w14:textId="131629A8" w:rsidR="00347114" w:rsidRPr="002403FC" w:rsidRDefault="00347114" w:rsidP="00347114">
            <w:pPr>
              <w:pStyle w:val="3"/>
              <w:spacing w:line="240" w:lineRule="exact"/>
              <w:ind w:right="28"/>
              <w:rPr>
                <w:rFonts w:asciiTheme="minorEastAsia" w:eastAsiaTheme="minorEastAsia" w:hAnsiTheme="minorEastAsia"/>
                <w:color w:val="000000" w:themeColor="text1"/>
                <w:w w:val="100"/>
                <w:kern w:val="0"/>
                <w:szCs w:val="18"/>
              </w:rPr>
            </w:pPr>
            <w:r>
              <w:rPr>
                <w:rFonts w:asciiTheme="minorEastAsia" w:eastAsiaTheme="minorEastAsia" w:hAnsiTheme="minorEastAsia" w:hint="eastAsia"/>
                <w:color w:val="000000" w:themeColor="text1"/>
                <w:w w:val="100"/>
                <w:kern w:val="0"/>
                <w:szCs w:val="18"/>
              </w:rPr>
              <w:t>1.04</w:t>
            </w:r>
            <w:r w:rsidRPr="002403FC">
              <w:rPr>
                <w:rFonts w:asciiTheme="minorEastAsia" w:eastAsiaTheme="minorEastAsia" w:hAnsiTheme="minorEastAsia"/>
                <w:color w:val="000000" w:themeColor="text1"/>
                <w:w w:val="100"/>
                <w:kern w:val="0"/>
                <w:szCs w:val="18"/>
                <w:highlight w:val="yellow"/>
              </w:rPr>
              <w:t xml:space="preserve"> </w:t>
            </w:r>
          </w:p>
        </w:tc>
      </w:tr>
      <w:tr w:rsidR="00347114" w:rsidRPr="008A4EB6" w14:paraId="1E45A62C" w14:textId="77777777" w:rsidTr="00732C36">
        <w:trPr>
          <w:trHeight w:val="663"/>
          <w:jc w:val="center"/>
        </w:trPr>
        <w:tc>
          <w:tcPr>
            <w:tcW w:w="2733" w:type="dxa"/>
            <w:tcBorders>
              <w:top w:val="nil"/>
              <w:left w:val="nil"/>
              <w:bottom w:val="single" w:sz="8" w:space="0" w:color="auto"/>
            </w:tcBorders>
            <w:vAlign w:val="center"/>
          </w:tcPr>
          <w:p w14:paraId="332FA131" w14:textId="559F4530" w:rsidR="00347114" w:rsidRPr="008A4EB6" w:rsidRDefault="00347114" w:rsidP="00347114">
            <w:pPr>
              <w:spacing w:line="240" w:lineRule="exact"/>
              <w:ind w:rightChars="3" w:right="7" w:firstLineChars="100" w:firstLine="220"/>
              <w:jc w:val="distribute"/>
              <w:rPr>
                <w:rFonts w:ascii="標楷體" w:eastAsia="標楷體" w:hAnsi="標楷體" w:cs="新細明體"/>
                <w:b/>
                <w:sz w:val="22"/>
                <w:szCs w:val="22"/>
              </w:rPr>
            </w:pPr>
          </w:p>
        </w:tc>
        <w:tc>
          <w:tcPr>
            <w:tcW w:w="1417" w:type="dxa"/>
            <w:tcBorders>
              <w:top w:val="nil"/>
              <w:bottom w:val="single" w:sz="8" w:space="0" w:color="auto"/>
            </w:tcBorders>
            <w:shd w:val="clear" w:color="auto" w:fill="auto"/>
            <w:vAlign w:val="center"/>
          </w:tcPr>
          <w:p w14:paraId="4547B65B" w14:textId="519B808B" w:rsidR="00347114" w:rsidRPr="002403FC" w:rsidRDefault="00347114" w:rsidP="00347114">
            <w:pPr>
              <w:pStyle w:val="3"/>
              <w:spacing w:line="240" w:lineRule="exact"/>
              <w:ind w:right="28"/>
              <w:rPr>
                <w:rFonts w:asciiTheme="minorEastAsia" w:eastAsiaTheme="minorEastAsia" w:hAnsiTheme="minorEastAsia"/>
                <w:color w:val="000000" w:themeColor="text1"/>
                <w:w w:val="100"/>
                <w:kern w:val="0"/>
                <w:szCs w:val="18"/>
                <w:highlight w:val="yellow"/>
              </w:rPr>
            </w:pPr>
          </w:p>
        </w:tc>
        <w:tc>
          <w:tcPr>
            <w:tcW w:w="822" w:type="dxa"/>
            <w:tcBorders>
              <w:top w:val="nil"/>
              <w:bottom w:val="single" w:sz="8" w:space="0" w:color="auto"/>
            </w:tcBorders>
            <w:shd w:val="clear" w:color="auto" w:fill="auto"/>
            <w:vAlign w:val="center"/>
          </w:tcPr>
          <w:p w14:paraId="6B2BADED" w14:textId="737224E3" w:rsidR="00347114" w:rsidRPr="002403FC" w:rsidRDefault="00347114" w:rsidP="00347114">
            <w:pPr>
              <w:pStyle w:val="3"/>
              <w:spacing w:line="240" w:lineRule="exact"/>
              <w:ind w:right="28"/>
              <w:rPr>
                <w:rFonts w:asciiTheme="minorEastAsia" w:eastAsiaTheme="minorEastAsia" w:hAnsiTheme="minorEastAsia"/>
                <w:color w:val="000000" w:themeColor="text1"/>
                <w:w w:val="100"/>
                <w:kern w:val="0"/>
                <w:szCs w:val="18"/>
                <w:highlight w:val="yellow"/>
              </w:rPr>
            </w:pPr>
          </w:p>
        </w:tc>
        <w:tc>
          <w:tcPr>
            <w:tcW w:w="2709" w:type="dxa"/>
            <w:tcBorders>
              <w:top w:val="nil"/>
              <w:left w:val="nil"/>
              <w:bottom w:val="single" w:sz="8" w:space="0" w:color="auto"/>
              <w:right w:val="single" w:sz="4" w:space="0" w:color="auto"/>
            </w:tcBorders>
            <w:vAlign w:val="center"/>
          </w:tcPr>
          <w:p w14:paraId="25E409B1" w14:textId="74D36AFB" w:rsidR="00347114" w:rsidRPr="00AC460F" w:rsidRDefault="00347114" w:rsidP="00347114">
            <w:pPr>
              <w:spacing w:line="240" w:lineRule="exact"/>
              <w:ind w:rightChars="3" w:right="7" w:firstLineChars="150" w:firstLine="330"/>
              <w:jc w:val="distribute"/>
              <w:rPr>
                <w:rFonts w:asciiTheme="minorEastAsia" w:eastAsiaTheme="minorEastAsia" w:hAnsiTheme="minorEastAsia"/>
                <w:color w:val="000000" w:themeColor="text1"/>
                <w:kern w:val="0"/>
                <w:szCs w:val="18"/>
                <w:highlight w:val="yellow"/>
              </w:rPr>
            </w:pPr>
            <w:r w:rsidRPr="00147908">
              <w:rPr>
                <w:rFonts w:ascii="標楷體" w:eastAsia="標楷體" w:hAnsi="標楷體" w:hint="eastAsia"/>
                <w:sz w:val="22"/>
                <w:szCs w:val="22"/>
              </w:rPr>
              <w:t>累積餘</w:t>
            </w:r>
            <w:proofErr w:type="gramStart"/>
            <w:r w:rsidRPr="00147908">
              <w:rPr>
                <w:rFonts w:ascii="標楷體" w:eastAsia="標楷體" w:hAnsi="標楷體" w:hint="eastAsia"/>
                <w:sz w:val="22"/>
                <w:szCs w:val="22"/>
              </w:rPr>
              <w:t>絀</w:t>
            </w:r>
            <w:proofErr w:type="gramEnd"/>
          </w:p>
        </w:tc>
        <w:tc>
          <w:tcPr>
            <w:tcW w:w="1417" w:type="dxa"/>
            <w:tcBorders>
              <w:top w:val="nil"/>
              <w:bottom w:val="single" w:sz="8" w:space="0" w:color="auto"/>
            </w:tcBorders>
            <w:shd w:val="clear" w:color="auto" w:fill="auto"/>
            <w:vAlign w:val="center"/>
          </w:tcPr>
          <w:p w14:paraId="38548599" w14:textId="06244588" w:rsidR="00347114" w:rsidRPr="002403FC" w:rsidRDefault="00347114" w:rsidP="00347114">
            <w:pPr>
              <w:pStyle w:val="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color w:val="000000" w:themeColor="text1"/>
                <w:w w:val="100"/>
                <w:kern w:val="0"/>
                <w:szCs w:val="18"/>
              </w:rPr>
              <w:t>253,855,684</w:t>
            </w:r>
          </w:p>
        </w:tc>
        <w:tc>
          <w:tcPr>
            <w:tcW w:w="821" w:type="dxa"/>
            <w:tcBorders>
              <w:top w:val="nil"/>
              <w:bottom w:val="single" w:sz="8" w:space="0" w:color="auto"/>
              <w:right w:val="nil"/>
            </w:tcBorders>
            <w:shd w:val="clear" w:color="auto" w:fill="auto"/>
            <w:vAlign w:val="center"/>
          </w:tcPr>
          <w:p w14:paraId="1D95FE33" w14:textId="75762B2C" w:rsidR="00347114" w:rsidRPr="002403FC" w:rsidRDefault="00347114" w:rsidP="00347114">
            <w:pPr>
              <w:pStyle w:val="3"/>
              <w:spacing w:line="240" w:lineRule="exact"/>
              <w:ind w:right="28"/>
              <w:rPr>
                <w:rFonts w:asciiTheme="minorEastAsia" w:eastAsiaTheme="minorEastAsia" w:hAnsiTheme="minorEastAsia"/>
                <w:color w:val="000000" w:themeColor="text1"/>
                <w:w w:val="100"/>
                <w:kern w:val="0"/>
                <w:szCs w:val="18"/>
              </w:rPr>
            </w:pPr>
            <w:r>
              <w:rPr>
                <w:rFonts w:asciiTheme="minorEastAsia" w:eastAsiaTheme="minorEastAsia" w:hAnsiTheme="minorEastAsia" w:hint="eastAsia"/>
                <w:color w:val="000000" w:themeColor="text1"/>
                <w:w w:val="100"/>
                <w:kern w:val="0"/>
                <w:szCs w:val="18"/>
              </w:rPr>
              <w:t>5.92</w:t>
            </w:r>
            <w:r w:rsidRPr="002403FC">
              <w:rPr>
                <w:rFonts w:asciiTheme="minorEastAsia" w:eastAsiaTheme="minorEastAsia" w:hAnsiTheme="minorEastAsia"/>
                <w:color w:val="000000" w:themeColor="text1"/>
                <w:w w:val="100"/>
                <w:kern w:val="0"/>
                <w:szCs w:val="18"/>
                <w:highlight w:val="yellow"/>
              </w:rPr>
              <w:t xml:space="preserve"> </w:t>
            </w:r>
          </w:p>
        </w:tc>
      </w:tr>
    </w:tbl>
    <w:p w14:paraId="6EDDD6A1" w14:textId="151012F0" w:rsidR="00236238" w:rsidRDefault="00236238" w:rsidP="0034690D">
      <w:pPr>
        <w:pStyle w:val="3-T03019P"/>
        <w:spacing w:line="274" w:lineRule="exact"/>
        <w:ind w:left="234" w:hangingChars="130" w:hanging="234"/>
        <w:rPr>
          <w:color w:val="auto"/>
          <w:szCs w:val="18"/>
        </w:rPr>
      </w:pPr>
      <w:proofErr w:type="gramStart"/>
      <w:r w:rsidRPr="008A4EB6">
        <w:rPr>
          <w:rFonts w:hint="eastAsia"/>
          <w:color w:val="auto"/>
          <w:szCs w:val="18"/>
        </w:rPr>
        <w:t>註</w:t>
      </w:r>
      <w:proofErr w:type="gramEnd"/>
      <w:r w:rsidRPr="008A4EB6">
        <w:rPr>
          <w:rFonts w:hint="eastAsia"/>
          <w:color w:val="auto"/>
          <w:szCs w:val="18"/>
        </w:rPr>
        <w:t>：</w:t>
      </w:r>
      <w:r w:rsidR="00652460" w:rsidRPr="00652460">
        <w:rPr>
          <w:rFonts w:hint="eastAsia"/>
          <w:color w:val="auto"/>
          <w:szCs w:val="18"/>
        </w:rPr>
        <w:t>信託代理與保證資產（負債）</w:t>
      </w:r>
      <w:r w:rsidR="00F8418F">
        <w:rPr>
          <w:rFonts w:hint="eastAsia"/>
          <w:color w:val="auto"/>
          <w:szCs w:val="18"/>
        </w:rPr>
        <w:t>134</w:t>
      </w:r>
      <w:r w:rsidR="00F8418F">
        <w:rPr>
          <w:color w:val="auto"/>
          <w:szCs w:val="18"/>
        </w:rPr>
        <w:t>,628,8</w:t>
      </w:r>
      <w:r w:rsidR="00476ABA">
        <w:rPr>
          <w:color w:val="auto"/>
          <w:szCs w:val="18"/>
        </w:rPr>
        <w:t>82</w:t>
      </w:r>
      <w:r w:rsidR="00652460" w:rsidRPr="00652460">
        <w:rPr>
          <w:rFonts w:hint="eastAsia"/>
          <w:color w:val="auto"/>
          <w:szCs w:val="18"/>
        </w:rPr>
        <w:t>元。</w:t>
      </w:r>
    </w:p>
    <w:sectPr w:rsidR="00236238" w:rsidSect="006A1E31">
      <w:footerReference w:type="even" r:id="rId9"/>
      <w:footerReference w:type="default" r:id="rId10"/>
      <w:pgSz w:w="11906" w:h="16838" w:code="9"/>
      <w:pgMar w:top="1418" w:right="851" w:bottom="1418" w:left="851" w:header="1021" w:footer="737" w:gutter="0"/>
      <w:pgNumType w:start="165"/>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AD6F0" w14:textId="77777777" w:rsidR="00CE1F15" w:rsidRDefault="00CE1F15" w:rsidP="00184762">
      <w:r>
        <w:separator/>
      </w:r>
    </w:p>
  </w:endnote>
  <w:endnote w:type="continuationSeparator" w:id="0">
    <w:p w14:paraId="34CA2207" w14:textId="77777777" w:rsidR="00CE1F15" w:rsidRDefault="00CE1F15" w:rsidP="00184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65799" w14:textId="0D9A45B0" w:rsidR="000E70BC" w:rsidRPr="00EE2A0A" w:rsidRDefault="00613F6A" w:rsidP="00EE2A0A">
    <w:pPr>
      <w:pStyle w:val="a5"/>
      <w:jc w:val="center"/>
      <w:rPr>
        <w:rFonts w:ascii="標楷體" w:eastAsia="標楷體" w:hAnsi="標楷體"/>
      </w:rPr>
    </w:pPr>
    <w:proofErr w:type="gramStart"/>
    <w:r>
      <w:rPr>
        <w:rFonts w:ascii="標楷體" w:eastAsia="標楷體" w:hAnsi="標楷體" w:hint="eastAsia"/>
      </w:rPr>
      <w:t>戊</w:t>
    </w:r>
    <w:proofErr w:type="gramEnd"/>
    <w:r w:rsidR="00EE2A0A">
      <w:rPr>
        <w:rFonts w:ascii="標楷體" w:eastAsia="標楷體" w:hAnsi="標楷體" w:hint="eastAsia"/>
      </w:rPr>
      <w:t>－</w:t>
    </w:r>
    <w:sdt>
      <w:sdtPr>
        <w:rPr>
          <w:rFonts w:ascii="標楷體" w:eastAsia="標楷體" w:hAnsi="標楷體"/>
        </w:rPr>
        <w:id w:val="729657545"/>
        <w:docPartObj>
          <w:docPartGallery w:val="Page Numbers (Bottom of Page)"/>
          <w:docPartUnique/>
        </w:docPartObj>
      </w:sdtPr>
      <w:sdtContent>
        <w:r w:rsidR="008E324B" w:rsidRPr="002B765D">
          <w:rPr>
            <w:rFonts w:ascii="標楷體" w:eastAsia="標楷體" w:hAnsi="標楷體"/>
          </w:rPr>
          <w:fldChar w:fldCharType="begin"/>
        </w:r>
        <w:r w:rsidR="008E324B" w:rsidRPr="002B765D">
          <w:rPr>
            <w:rFonts w:ascii="標楷體" w:eastAsia="標楷體" w:hAnsi="標楷體"/>
          </w:rPr>
          <w:instrText>PAGE   \* MERGEFORMAT</w:instrText>
        </w:r>
        <w:r w:rsidR="008E324B" w:rsidRPr="002B765D">
          <w:rPr>
            <w:rFonts w:ascii="標楷體" w:eastAsia="標楷體" w:hAnsi="標楷體"/>
          </w:rPr>
          <w:fldChar w:fldCharType="separate"/>
        </w:r>
        <w:r w:rsidR="008E324B" w:rsidRPr="002B765D">
          <w:rPr>
            <w:rFonts w:ascii="標楷體" w:eastAsia="標楷體" w:hAnsi="標楷體"/>
            <w:noProof/>
            <w:lang w:val="zh-TW"/>
          </w:rPr>
          <w:t>4</w:t>
        </w:r>
        <w:r w:rsidR="008E324B" w:rsidRPr="002B765D">
          <w:rPr>
            <w:rFonts w:ascii="標楷體" w:eastAsia="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1944133"/>
      <w:docPartObj>
        <w:docPartGallery w:val="Page Numbers (Bottom of Page)"/>
        <w:docPartUnique/>
      </w:docPartObj>
    </w:sdtPr>
    <w:sdtEndPr>
      <w:rPr>
        <w:rFonts w:ascii="標楷體" w:eastAsia="標楷體" w:hAnsi="標楷體"/>
      </w:rPr>
    </w:sdtEndPr>
    <w:sdtContent>
      <w:p w14:paraId="73F1BE3A" w14:textId="476BB075" w:rsidR="000E70BC" w:rsidRPr="00EE2A0A" w:rsidRDefault="00613F6A" w:rsidP="00EE2A0A">
        <w:pPr>
          <w:pStyle w:val="a5"/>
          <w:jc w:val="center"/>
          <w:rPr>
            <w:rFonts w:ascii="標楷體" w:eastAsia="標楷體" w:hAnsi="標楷體"/>
          </w:rPr>
        </w:pPr>
        <w:proofErr w:type="gramStart"/>
        <w:r>
          <w:rPr>
            <w:rFonts w:ascii="標楷體" w:eastAsia="標楷體" w:hAnsi="標楷體" w:hint="eastAsia"/>
          </w:rPr>
          <w:t>戊</w:t>
        </w:r>
        <w:proofErr w:type="gramEnd"/>
        <w:r w:rsidR="00EE2A0A">
          <w:rPr>
            <w:rFonts w:ascii="標楷體" w:eastAsia="標楷體" w:hAnsi="標楷體" w:hint="eastAsia"/>
          </w:rPr>
          <w:t>－</w:t>
        </w:r>
        <w:r w:rsidR="008E324B" w:rsidRPr="00236238">
          <w:rPr>
            <w:rFonts w:ascii="標楷體" w:eastAsia="標楷體" w:hAnsi="標楷體"/>
          </w:rPr>
          <w:fldChar w:fldCharType="begin"/>
        </w:r>
        <w:r w:rsidR="008E324B" w:rsidRPr="00236238">
          <w:rPr>
            <w:rFonts w:ascii="標楷體" w:eastAsia="標楷體" w:hAnsi="標楷體"/>
          </w:rPr>
          <w:instrText>PAGE   \* MERGEFORMAT</w:instrText>
        </w:r>
        <w:r w:rsidR="008E324B" w:rsidRPr="00236238">
          <w:rPr>
            <w:rFonts w:ascii="標楷體" w:eastAsia="標楷體" w:hAnsi="標楷體"/>
          </w:rPr>
          <w:fldChar w:fldCharType="separate"/>
        </w:r>
        <w:r w:rsidR="008E324B" w:rsidRPr="00236238">
          <w:rPr>
            <w:rFonts w:ascii="標楷體" w:eastAsia="標楷體" w:hAnsi="標楷體"/>
            <w:noProof/>
            <w:lang w:val="zh-TW"/>
          </w:rPr>
          <w:t>3</w:t>
        </w:r>
        <w:r w:rsidR="008E324B" w:rsidRPr="00236238">
          <w:rPr>
            <w:rFonts w:ascii="標楷體" w:eastAsia="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E3BE6" w14:textId="77777777" w:rsidR="00CE1F15" w:rsidRDefault="00CE1F15" w:rsidP="00184762">
      <w:r>
        <w:separator/>
      </w:r>
    </w:p>
  </w:footnote>
  <w:footnote w:type="continuationSeparator" w:id="0">
    <w:p w14:paraId="3D38921C" w14:textId="77777777" w:rsidR="00CE1F15" w:rsidRDefault="00CE1F15" w:rsidP="001847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mirrorMargins/>
  <w:bordersDoNotSurroundHeader/>
  <w:bordersDoNotSurroundFooter/>
  <w:proofState w:spelling="clean" w:grammar="clean"/>
  <w:defaultTabStop w:val="480"/>
  <w:evenAndOddHeaders/>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6E3D"/>
    <w:rsid w:val="000356F0"/>
    <w:rsid w:val="00045606"/>
    <w:rsid w:val="00083B1E"/>
    <w:rsid w:val="000A707E"/>
    <w:rsid w:val="000C3D5E"/>
    <w:rsid w:val="000D5378"/>
    <w:rsid w:val="000E57FD"/>
    <w:rsid w:val="000E70BC"/>
    <w:rsid w:val="000E7DEA"/>
    <w:rsid w:val="001253B6"/>
    <w:rsid w:val="00134C4A"/>
    <w:rsid w:val="00147908"/>
    <w:rsid w:val="00155014"/>
    <w:rsid w:val="001560B4"/>
    <w:rsid w:val="00166BE1"/>
    <w:rsid w:val="00181327"/>
    <w:rsid w:val="00184762"/>
    <w:rsid w:val="00184989"/>
    <w:rsid w:val="0018687A"/>
    <w:rsid w:val="001F3C6E"/>
    <w:rsid w:val="001F741C"/>
    <w:rsid w:val="00203C7B"/>
    <w:rsid w:val="00220172"/>
    <w:rsid w:val="00230AFC"/>
    <w:rsid w:val="00236238"/>
    <w:rsid w:val="00251EC2"/>
    <w:rsid w:val="0026788E"/>
    <w:rsid w:val="002709BC"/>
    <w:rsid w:val="002720DB"/>
    <w:rsid w:val="00287402"/>
    <w:rsid w:val="002B2B4A"/>
    <w:rsid w:val="002B765D"/>
    <w:rsid w:val="002D0314"/>
    <w:rsid w:val="0032214F"/>
    <w:rsid w:val="00334AA7"/>
    <w:rsid w:val="0034690D"/>
    <w:rsid w:val="00347114"/>
    <w:rsid w:val="00352C5E"/>
    <w:rsid w:val="0038530F"/>
    <w:rsid w:val="003A35C0"/>
    <w:rsid w:val="003D29CE"/>
    <w:rsid w:val="003E0110"/>
    <w:rsid w:val="003F3357"/>
    <w:rsid w:val="003F37F5"/>
    <w:rsid w:val="003F4788"/>
    <w:rsid w:val="004159B8"/>
    <w:rsid w:val="0042498A"/>
    <w:rsid w:val="00472A18"/>
    <w:rsid w:val="0047488B"/>
    <w:rsid w:val="0047548C"/>
    <w:rsid w:val="00476ABA"/>
    <w:rsid w:val="004818A4"/>
    <w:rsid w:val="004D0CF2"/>
    <w:rsid w:val="00515153"/>
    <w:rsid w:val="005159F1"/>
    <w:rsid w:val="00557C75"/>
    <w:rsid w:val="0056284A"/>
    <w:rsid w:val="005647EC"/>
    <w:rsid w:val="00585757"/>
    <w:rsid w:val="005862E8"/>
    <w:rsid w:val="005B436E"/>
    <w:rsid w:val="005F7944"/>
    <w:rsid w:val="00613F6A"/>
    <w:rsid w:val="00633C39"/>
    <w:rsid w:val="00640E21"/>
    <w:rsid w:val="00652460"/>
    <w:rsid w:val="0065534E"/>
    <w:rsid w:val="00656A72"/>
    <w:rsid w:val="0066299F"/>
    <w:rsid w:val="00670034"/>
    <w:rsid w:val="006756F4"/>
    <w:rsid w:val="0068283A"/>
    <w:rsid w:val="006A1E31"/>
    <w:rsid w:val="006B0EBC"/>
    <w:rsid w:val="006C4344"/>
    <w:rsid w:val="006E3247"/>
    <w:rsid w:val="006E5A6A"/>
    <w:rsid w:val="00732C36"/>
    <w:rsid w:val="00734C29"/>
    <w:rsid w:val="00752E1A"/>
    <w:rsid w:val="00773952"/>
    <w:rsid w:val="00791C50"/>
    <w:rsid w:val="007979C5"/>
    <w:rsid w:val="007F201F"/>
    <w:rsid w:val="00813FA9"/>
    <w:rsid w:val="00861F05"/>
    <w:rsid w:val="008E3102"/>
    <w:rsid w:val="008E324B"/>
    <w:rsid w:val="00901AC3"/>
    <w:rsid w:val="00904E98"/>
    <w:rsid w:val="009126D1"/>
    <w:rsid w:val="00934B2F"/>
    <w:rsid w:val="009445D5"/>
    <w:rsid w:val="009527EA"/>
    <w:rsid w:val="009921AF"/>
    <w:rsid w:val="00997B6E"/>
    <w:rsid w:val="009C7E53"/>
    <w:rsid w:val="009D3D7A"/>
    <w:rsid w:val="009F1D9A"/>
    <w:rsid w:val="00A14E86"/>
    <w:rsid w:val="00A2588E"/>
    <w:rsid w:val="00A26E3D"/>
    <w:rsid w:val="00A3277E"/>
    <w:rsid w:val="00A328EC"/>
    <w:rsid w:val="00A4410D"/>
    <w:rsid w:val="00A82335"/>
    <w:rsid w:val="00A83160"/>
    <w:rsid w:val="00AA4BE8"/>
    <w:rsid w:val="00AC3F24"/>
    <w:rsid w:val="00AC460F"/>
    <w:rsid w:val="00AC6931"/>
    <w:rsid w:val="00AD196C"/>
    <w:rsid w:val="00AE71B3"/>
    <w:rsid w:val="00B05C26"/>
    <w:rsid w:val="00B40015"/>
    <w:rsid w:val="00B45CC9"/>
    <w:rsid w:val="00B46767"/>
    <w:rsid w:val="00B57626"/>
    <w:rsid w:val="00B81152"/>
    <w:rsid w:val="00B817B1"/>
    <w:rsid w:val="00B963F7"/>
    <w:rsid w:val="00BB04C2"/>
    <w:rsid w:val="00BE0F28"/>
    <w:rsid w:val="00C26D85"/>
    <w:rsid w:val="00C4660C"/>
    <w:rsid w:val="00C86233"/>
    <w:rsid w:val="00C87BAB"/>
    <w:rsid w:val="00C958A2"/>
    <w:rsid w:val="00CA58AC"/>
    <w:rsid w:val="00CC5683"/>
    <w:rsid w:val="00CE1F15"/>
    <w:rsid w:val="00D1367B"/>
    <w:rsid w:val="00D33EA8"/>
    <w:rsid w:val="00D45595"/>
    <w:rsid w:val="00D46AEB"/>
    <w:rsid w:val="00D52D06"/>
    <w:rsid w:val="00D65BC7"/>
    <w:rsid w:val="00D8238A"/>
    <w:rsid w:val="00D930E8"/>
    <w:rsid w:val="00DB18CA"/>
    <w:rsid w:val="00DB2C3C"/>
    <w:rsid w:val="00DC1915"/>
    <w:rsid w:val="00DC29BF"/>
    <w:rsid w:val="00DC6F3E"/>
    <w:rsid w:val="00DD4522"/>
    <w:rsid w:val="00E05668"/>
    <w:rsid w:val="00E066BE"/>
    <w:rsid w:val="00EA60D6"/>
    <w:rsid w:val="00EB6FE0"/>
    <w:rsid w:val="00EC2960"/>
    <w:rsid w:val="00EC510A"/>
    <w:rsid w:val="00EE2A0A"/>
    <w:rsid w:val="00EE7B52"/>
    <w:rsid w:val="00F03051"/>
    <w:rsid w:val="00F2192E"/>
    <w:rsid w:val="00F33A1E"/>
    <w:rsid w:val="00F3707C"/>
    <w:rsid w:val="00F41A65"/>
    <w:rsid w:val="00F50A15"/>
    <w:rsid w:val="00F54E1A"/>
    <w:rsid w:val="00F8418F"/>
    <w:rsid w:val="00FD225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6A2BA"/>
  <w15:chartTrackingRefBased/>
  <w15:docId w15:val="{5FA892DA-630A-4D3C-85D8-1E67673F2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6238"/>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84762"/>
    <w:pPr>
      <w:tabs>
        <w:tab w:val="center" w:pos="4153"/>
        <w:tab w:val="right" w:pos="8306"/>
      </w:tabs>
      <w:snapToGrid w:val="0"/>
    </w:pPr>
    <w:rPr>
      <w:rFonts w:asciiTheme="minorHAnsi" w:eastAsiaTheme="minorEastAsia" w:hAnsiTheme="minorHAnsi" w:cstheme="minorBidi"/>
      <w:sz w:val="20"/>
      <w:szCs w:val="20"/>
    </w:rPr>
  </w:style>
  <w:style w:type="character" w:customStyle="1" w:styleId="a4">
    <w:name w:val="頁首 字元"/>
    <w:basedOn w:val="a0"/>
    <w:link w:val="a3"/>
    <w:uiPriority w:val="99"/>
    <w:rsid w:val="00184762"/>
    <w:rPr>
      <w:sz w:val="20"/>
      <w:szCs w:val="20"/>
    </w:rPr>
  </w:style>
  <w:style w:type="paragraph" w:styleId="a5">
    <w:name w:val="footer"/>
    <w:basedOn w:val="a"/>
    <w:link w:val="a6"/>
    <w:uiPriority w:val="99"/>
    <w:unhideWhenUsed/>
    <w:rsid w:val="00184762"/>
    <w:pPr>
      <w:tabs>
        <w:tab w:val="center" w:pos="4153"/>
        <w:tab w:val="right" w:pos="8306"/>
      </w:tabs>
      <w:snapToGrid w:val="0"/>
    </w:pPr>
    <w:rPr>
      <w:rFonts w:asciiTheme="minorHAnsi" w:eastAsiaTheme="minorEastAsia" w:hAnsiTheme="minorHAnsi" w:cstheme="minorBidi"/>
      <w:sz w:val="20"/>
      <w:szCs w:val="20"/>
    </w:rPr>
  </w:style>
  <w:style w:type="character" w:customStyle="1" w:styleId="a6">
    <w:name w:val="頁尾 字元"/>
    <w:basedOn w:val="a0"/>
    <w:link w:val="a5"/>
    <w:uiPriority w:val="99"/>
    <w:rsid w:val="00184762"/>
    <w:rPr>
      <w:sz w:val="20"/>
      <w:szCs w:val="20"/>
    </w:rPr>
  </w:style>
  <w:style w:type="paragraph" w:customStyle="1" w:styleId="3">
    <w:name w:val="表格欄3數字"/>
    <w:basedOn w:val="a"/>
    <w:rsid w:val="00236238"/>
    <w:pPr>
      <w:jc w:val="right"/>
    </w:pPr>
    <w:rPr>
      <w:rFonts w:ascii="細明體" w:eastAsia="細明體" w:hAnsi="Arial"/>
      <w:bCs/>
      <w:w w:val="90"/>
      <w:sz w:val="18"/>
      <w:szCs w:val="20"/>
    </w:rPr>
  </w:style>
  <w:style w:type="paragraph" w:customStyle="1" w:styleId="3T0201">
    <w:name w:val="3廳_T02表01_中華民國"/>
    <w:qFormat/>
    <w:rsid w:val="00236238"/>
    <w:pPr>
      <w:tabs>
        <w:tab w:val="left" w:pos="4560"/>
      </w:tabs>
      <w:snapToGrid w:val="0"/>
      <w:spacing w:beforeLines="20" w:before="20" w:afterLines="20" w:after="20"/>
      <w:jc w:val="right"/>
    </w:pPr>
    <w:rPr>
      <w:rFonts w:ascii="標楷體" w:eastAsia="標楷體" w:hAnsi="標楷體" w:cs="標楷體"/>
      <w:color w:val="000000" w:themeColor="text1"/>
      <w:szCs w:val="24"/>
    </w:rPr>
  </w:style>
  <w:style w:type="paragraph" w:customStyle="1" w:styleId="3-T03019P">
    <w:name w:val="3廳-T03表格內文備註01_9P"/>
    <w:basedOn w:val="a"/>
    <w:qFormat/>
    <w:rsid w:val="00236238"/>
    <w:pPr>
      <w:widowControl/>
      <w:tabs>
        <w:tab w:val="center" w:pos="4800"/>
      </w:tabs>
      <w:overflowPunct w:val="0"/>
      <w:spacing w:line="240" w:lineRule="exact"/>
      <w:ind w:left="200" w:hangingChars="200" w:hanging="200"/>
      <w:jc w:val="both"/>
    </w:pPr>
    <w:rPr>
      <w:rFonts w:ascii="標楷體" w:eastAsia="標楷體" w:hAnsi="標楷體" w:cs="標楷體"/>
      <w:color w:val="000000" w:themeColor="text1"/>
      <w:sz w:val="18"/>
    </w:rPr>
  </w:style>
  <w:style w:type="paragraph" w:customStyle="1" w:styleId="304">
    <w:name w:val="3廳_標題04_機關名稱"/>
    <w:qFormat/>
    <w:rsid w:val="00236238"/>
    <w:pPr>
      <w:ind w:firstLineChars="150" w:firstLine="150"/>
      <w:jc w:val="both"/>
    </w:pPr>
    <w:rPr>
      <w:rFonts w:ascii="標楷體" w:eastAsia="標楷體" w:hAnsi="標楷體" w:cs="標楷體"/>
      <w:b/>
      <w:color w:val="000000" w:themeColor="text1"/>
      <w:sz w:val="28"/>
      <w:szCs w:val="40"/>
    </w:rPr>
  </w:style>
  <w:style w:type="paragraph" w:customStyle="1" w:styleId="303">
    <w:name w:val="3廳_標題03_一、"/>
    <w:qFormat/>
    <w:rsid w:val="00236238"/>
    <w:pPr>
      <w:jc w:val="both"/>
    </w:pPr>
    <w:rPr>
      <w:rFonts w:ascii="標楷體" w:eastAsia="標楷體" w:hAnsi="標楷體" w:cs="標楷體"/>
      <w:b/>
      <w:color w:val="000000" w:themeColor="text1"/>
      <w:sz w:val="32"/>
      <w:szCs w:val="40"/>
    </w:rPr>
  </w:style>
  <w:style w:type="table" w:styleId="a7">
    <w:name w:val="Table Grid"/>
    <w:basedOn w:val="a1"/>
    <w:uiPriority w:val="39"/>
    <w:rsid w:val="003F478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9F5B9-4F17-41D2-B092-D22A6457E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2447</Words>
  <Characters>2914</Characters>
  <Application>Microsoft Office Word</Application>
  <DocSecurity>0</DocSecurity>
  <Lines>161</Lines>
  <Paragraphs>172</Paragraphs>
  <ScaleCrop>false</ScaleCrop>
  <Company/>
  <LinksUpToDate>false</LinksUpToDate>
  <CharactersWithSpaces>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林郁婷</dc:creator>
  <cp:keywords/>
  <dc:description/>
  <cp:lastModifiedBy>吳 雪峰</cp:lastModifiedBy>
  <cp:revision>3</cp:revision>
  <cp:lastPrinted>2025-06-27T09:45:00Z</cp:lastPrinted>
  <dcterms:created xsi:type="dcterms:W3CDTF">2025-07-03T07:23:00Z</dcterms:created>
  <dcterms:modified xsi:type="dcterms:W3CDTF">2025-07-05T00:32:00Z</dcterms:modified>
</cp:coreProperties>
</file>