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6DBFA" w14:textId="77777777" w:rsidR="00BD65A9" w:rsidRPr="00E434DA" w:rsidRDefault="00844356" w:rsidP="008C07A0">
      <w:pPr>
        <w:spacing w:line="400" w:lineRule="exact"/>
        <w:jc w:val="right"/>
        <w:rPr>
          <w:rFonts w:ascii="標楷體" w:eastAsia="標楷體"/>
          <w:color w:val="000000" w:themeColor="text1"/>
          <w:spacing w:val="20"/>
          <w:sz w:val="32"/>
          <w:szCs w:val="24"/>
          <w:u w:val="single"/>
        </w:rPr>
      </w:pPr>
      <w:r w:rsidRPr="00E434DA">
        <w:rPr>
          <w:rFonts w:ascii="標楷體" w:eastAsia="標楷體" w:hint="eastAsia"/>
          <w:color w:val="000000" w:themeColor="text1"/>
          <w:sz w:val="32"/>
          <w:szCs w:val="24"/>
          <w:u w:val="single"/>
        </w:rPr>
        <w:t xml:space="preserve"> </w:t>
      </w:r>
      <w:proofErr w:type="gramStart"/>
      <w:r w:rsidR="00E91E00" w:rsidRPr="00E434DA">
        <w:rPr>
          <w:rFonts w:ascii="標楷體" w:eastAsia="標楷體" w:hint="eastAsia"/>
          <w:color w:val="000000" w:themeColor="text1"/>
          <w:spacing w:val="20"/>
          <w:sz w:val="32"/>
          <w:szCs w:val="24"/>
          <w:u w:val="single"/>
        </w:rPr>
        <w:t>柒</w:t>
      </w:r>
      <w:proofErr w:type="gramEnd"/>
      <w:r w:rsidR="00E91E00" w:rsidRPr="00E434DA">
        <w:rPr>
          <w:rFonts w:ascii="標楷體" w:eastAsia="標楷體" w:hint="eastAsia"/>
          <w:color w:val="000000" w:themeColor="text1"/>
          <w:spacing w:val="20"/>
          <w:sz w:val="32"/>
          <w:szCs w:val="24"/>
          <w:u w:val="single"/>
        </w:rPr>
        <w:t>、盈　虧　審　定　後</w:t>
      </w:r>
    </w:p>
    <w:p w14:paraId="3C11C67C" w14:textId="77777777" w:rsidR="00BD65A9" w:rsidRPr="00E434DA" w:rsidRDefault="00BD65A9" w:rsidP="008C07A0">
      <w:pPr>
        <w:snapToGrid w:val="0"/>
        <w:spacing w:afterLines="20" w:after="72" w:line="400" w:lineRule="exact"/>
        <w:ind w:rightChars="30" w:right="72"/>
        <w:jc w:val="right"/>
        <w:rPr>
          <w:rFonts w:ascii="標楷體" w:eastAsia="標楷體"/>
          <w:color w:val="000000" w:themeColor="text1"/>
          <w:spacing w:val="100"/>
          <w:szCs w:val="24"/>
        </w:rPr>
      </w:pPr>
      <w:r w:rsidRPr="00E434DA">
        <w:rPr>
          <w:rFonts w:ascii="標楷體" w:eastAsia="標楷體" w:hint="eastAsia"/>
          <w:color w:val="000000" w:themeColor="text1"/>
          <w:spacing w:val="100"/>
          <w:szCs w:val="24"/>
        </w:rPr>
        <w:t>中華民</w:t>
      </w:r>
      <w:r w:rsidRPr="00E434DA">
        <w:rPr>
          <w:rFonts w:ascii="標楷體" w:eastAsia="標楷體" w:hint="eastAsia"/>
          <w:color w:val="000000" w:themeColor="text1"/>
          <w:szCs w:val="24"/>
        </w:rPr>
        <w:t>國</w:t>
      </w:r>
    </w:p>
    <w:p w14:paraId="10F85386" w14:textId="77777777" w:rsidR="00BD65A9" w:rsidRPr="00E434DA" w:rsidRDefault="00BD65A9" w:rsidP="009F0F2D">
      <w:pPr>
        <w:snapToGrid w:val="0"/>
        <w:spacing w:line="300" w:lineRule="exact"/>
        <w:jc w:val="right"/>
        <w:rPr>
          <w:rFonts w:ascii="標楷體" w:eastAsia="標楷體"/>
          <w:color w:val="000000" w:themeColor="text1"/>
          <w:kern w:val="0"/>
          <w:szCs w:val="24"/>
        </w:rPr>
      </w:pPr>
    </w:p>
    <w:tbl>
      <w:tblPr>
        <w:tblW w:w="10206" w:type="dxa"/>
        <w:tblBorders>
          <w:top w:val="single" w:sz="8" w:space="0" w:color="auto"/>
          <w:bottom w:val="single" w:sz="8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89"/>
        <w:gridCol w:w="2134"/>
        <w:gridCol w:w="2081"/>
        <w:gridCol w:w="2002"/>
      </w:tblGrid>
      <w:tr w:rsidR="00E434DA" w:rsidRPr="00E434DA" w14:paraId="62DBFBDA" w14:textId="77777777" w:rsidTr="005B5515">
        <w:trPr>
          <w:trHeight w:hRule="exact" w:val="703"/>
        </w:trPr>
        <w:tc>
          <w:tcPr>
            <w:tcW w:w="398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1A8F24E" w14:textId="77777777" w:rsidR="00BD65A9" w:rsidRPr="00E434DA" w:rsidRDefault="00844356" w:rsidP="009B0F87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Cs w:val="24"/>
              </w:rPr>
              <w:t>基金</w:t>
            </w:r>
            <w:r w:rsidR="00BD65A9" w:rsidRPr="00E434DA">
              <w:rPr>
                <w:rFonts w:ascii="標楷體" w:eastAsia="標楷體" w:hint="eastAsia"/>
                <w:color w:val="000000" w:themeColor="text1"/>
                <w:szCs w:val="24"/>
              </w:rPr>
              <w:t>名稱</w:t>
            </w:r>
          </w:p>
        </w:tc>
        <w:tc>
          <w:tcPr>
            <w:tcW w:w="2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9645DC5" w14:textId="77777777" w:rsidR="00BD65A9" w:rsidRPr="00E434DA" w:rsidRDefault="00BD65A9" w:rsidP="009B0F87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資產總額</w:t>
            </w:r>
          </w:p>
        </w:tc>
        <w:tc>
          <w:tcPr>
            <w:tcW w:w="20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A6E3AB0" w14:textId="77777777" w:rsidR="00BD65A9" w:rsidRPr="00E434DA" w:rsidRDefault="00BD65A9" w:rsidP="009B0F87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流動資產</w:t>
            </w:r>
          </w:p>
        </w:tc>
        <w:tc>
          <w:tcPr>
            <w:tcW w:w="200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CE4FE7" w14:textId="77777777" w:rsidR="00BD65A9" w:rsidRPr="00E434DA" w:rsidRDefault="00BD65A9" w:rsidP="009B0F87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押匯貼現及放款</w:t>
            </w:r>
          </w:p>
        </w:tc>
      </w:tr>
      <w:tr w:rsidR="00E434DA" w:rsidRPr="00E434DA" w14:paraId="4EE6956C" w14:textId="77777777" w:rsidTr="005B5515">
        <w:trPr>
          <w:trHeight w:hRule="exact" w:val="516"/>
        </w:trPr>
        <w:tc>
          <w:tcPr>
            <w:tcW w:w="3989" w:type="dxa"/>
            <w:tcBorders>
              <w:top w:val="single" w:sz="8" w:space="0" w:color="auto"/>
            </w:tcBorders>
            <w:vAlign w:val="center"/>
          </w:tcPr>
          <w:p w14:paraId="2C59B71C" w14:textId="77777777" w:rsidR="00EC09DA" w:rsidRPr="00E434DA" w:rsidRDefault="00EC09DA" w:rsidP="00EC09DA">
            <w:pPr>
              <w:spacing w:line="240" w:lineRule="exact"/>
              <w:ind w:leftChars="10" w:left="24" w:rightChars="10" w:right="24"/>
              <w:jc w:val="distribute"/>
              <w:rPr>
                <w:rFonts w:eastAsia="標楷體" w:cs="新細明體"/>
                <w:b/>
                <w:color w:val="000000" w:themeColor="text1"/>
                <w:szCs w:val="24"/>
              </w:rPr>
            </w:pPr>
            <w:r w:rsidRPr="00E434DA">
              <w:rPr>
                <w:rFonts w:eastAsia="標楷體" w:cs="新細明體" w:hint="eastAsia"/>
                <w:b/>
                <w:color w:val="000000" w:themeColor="text1"/>
                <w:szCs w:val="24"/>
              </w:rPr>
              <w:t>合計</w:t>
            </w:r>
          </w:p>
        </w:tc>
        <w:tc>
          <w:tcPr>
            <w:tcW w:w="2134" w:type="dxa"/>
            <w:tcBorders>
              <w:top w:val="single" w:sz="8" w:space="0" w:color="auto"/>
            </w:tcBorders>
            <w:vAlign w:val="center"/>
          </w:tcPr>
          <w:p w14:paraId="08D280A5" w14:textId="5F67DFE5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46,526,849,727,740</w:t>
            </w:r>
          </w:p>
        </w:tc>
        <w:tc>
          <w:tcPr>
            <w:tcW w:w="2081" w:type="dxa"/>
            <w:tcBorders>
              <w:top w:val="single" w:sz="8" w:space="0" w:color="auto"/>
            </w:tcBorders>
            <w:vAlign w:val="center"/>
          </w:tcPr>
          <w:p w14:paraId="0E9DFAC2" w14:textId="74FD37FD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10,945,500,979,003</w:t>
            </w:r>
          </w:p>
        </w:tc>
        <w:tc>
          <w:tcPr>
            <w:tcW w:w="2002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5DA99C85" w14:textId="5FCBA5E3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6,286,793,947,784</w:t>
            </w:r>
          </w:p>
        </w:tc>
      </w:tr>
      <w:tr w:rsidR="00E434DA" w:rsidRPr="00E434DA" w14:paraId="40D55263" w14:textId="77777777" w:rsidTr="005B5515">
        <w:trPr>
          <w:trHeight w:hRule="exact" w:val="516"/>
        </w:trPr>
        <w:tc>
          <w:tcPr>
            <w:tcW w:w="3989" w:type="dxa"/>
            <w:vAlign w:val="center"/>
          </w:tcPr>
          <w:p w14:paraId="7EFF3AC7" w14:textId="77777777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ind w:left="57" w:rightChars="10" w:right="24"/>
              <w:jc w:val="distribute"/>
              <w:rPr>
                <w:rFonts w:ascii="標楷體" w:eastAsia="標楷體"/>
                <w:color w:val="000000" w:themeColor="text1"/>
                <w:sz w:val="20"/>
                <w:szCs w:val="24"/>
              </w:rPr>
            </w:pPr>
            <w:r w:rsidRPr="00E434DA">
              <w:rPr>
                <w:rFonts w:ascii="標楷體" w:eastAsia="標楷體" w:hint="eastAsia"/>
                <w:b/>
                <w:color w:val="000000" w:themeColor="text1"/>
                <w:szCs w:val="24"/>
              </w:rPr>
              <w:t>行政院主管</w:t>
            </w:r>
          </w:p>
        </w:tc>
        <w:tc>
          <w:tcPr>
            <w:tcW w:w="2134" w:type="dxa"/>
            <w:vAlign w:val="center"/>
          </w:tcPr>
          <w:p w14:paraId="207EEFBD" w14:textId="1AA9166F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20,908,831,876,462</w:t>
            </w:r>
          </w:p>
        </w:tc>
        <w:tc>
          <w:tcPr>
            <w:tcW w:w="2081" w:type="dxa"/>
            <w:vAlign w:val="center"/>
          </w:tcPr>
          <w:p w14:paraId="40BFDA7C" w14:textId="7E6BC5E4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2,288,768,515,878</w:t>
            </w:r>
          </w:p>
        </w:tc>
        <w:tc>
          <w:tcPr>
            <w:tcW w:w="2002" w:type="dxa"/>
            <w:tcBorders>
              <w:right w:val="single" w:sz="4" w:space="0" w:color="auto"/>
            </w:tcBorders>
            <w:vAlign w:val="center"/>
          </w:tcPr>
          <w:p w14:paraId="1B2DA310" w14:textId="4793483F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305,205,017,191</w:t>
            </w:r>
          </w:p>
        </w:tc>
      </w:tr>
      <w:tr w:rsidR="00E434DA" w:rsidRPr="00E434DA" w14:paraId="5148F2E4" w14:textId="77777777" w:rsidTr="005B5515">
        <w:trPr>
          <w:trHeight w:hRule="exact" w:val="516"/>
        </w:trPr>
        <w:tc>
          <w:tcPr>
            <w:tcW w:w="3989" w:type="dxa"/>
            <w:vAlign w:val="center"/>
          </w:tcPr>
          <w:p w14:paraId="52C674EF" w14:textId="77777777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ind w:left="227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 w:val="22"/>
              </w:rPr>
              <w:t>中央銀行</w:t>
            </w:r>
          </w:p>
        </w:tc>
        <w:tc>
          <w:tcPr>
            <w:tcW w:w="2134" w:type="dxa"/>
            <w:vAlign w:val="center"/>
          </w:tcPr>
          <w:p w14:paraId="2280CDEB" w14:textId="6600D2A6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20,908,831,876,462</w:t>
            </w:r>
          </w:p>
        </w:tc>
        <w:tc>
          <w:tcPr>
            <w:tcW w:w="2081" w:type="dxa"/>
            <w:vAlign w:val="center"/>
          </w:tcPr>
          <w:p w14:paraId="426862B9" w14:textId="738FF466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2,288,768,515,878</w:t>
            </w:r>
          </w:p>
        </w:tc>
        <w:tc>
          <w:tcPr>
            <w:tcW w:w="2002" w:type="dxa"/>
            <w:tcBorders>
              <w:right w:val="single" w:sz="4" w:space="0" w:color="auto"/>
            </w:tcBorders>
            <w:vAlign w:val="center"/>
          </w:tcPr>
          <w:p w14:paraId="39A02F72" w14:textId="372CC56A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305,205,017,191</w:t>
            </w:r>
          </w:p>
        </w:tc>
      </w:tr>
      <w:tr w:rsidR="00E434DA" w:rsidRPr="00E434DA" w14:paraId="4AE5335C" w14:textId="77777777" w:rsidTr="005B5515">
        <w:trPr>
          <w:trHeight w:hRule="exact" w:val="516"/>
        </w:trPr>
        <w:tc>
          <w:tcPr>
            <w:tcW w:w="3989" w:type="dxa"/>
            <w:vAlign w:val="center"/>
          </w:tcPr>
          <w:p w14:paraId="769B03CB" w14:textId="77777777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ind w:left="57" w:rightChars="10" w:right="24"/>
              <w:jc w:val="distribute"/>
              <w:rPr>
                <w:rFonts w:ascii="標楷體" w:eastAsia="標楷體"/>
                <w:b/>
                <w:color w:val="000000" w:themeColor="text1"/>
                <w:szCs w:val="24"/>
              </w:rPr>
            </w:pPr>
            <w:r w:rsidRPr="00E434DA">
              <w:rPr>
                <w:rFonts w:ascii="標楷體" w:eastAsia="標楷體" w:hint="eastAsia"/>
                <w:b/>
                <w:color w:val="000000" w:themeColor="text1"/>
                <w:szCs w:val="24"/>
              </w:rPr>
              <w:t>經濟部主管</w:t>
            </w:r>
          </w:p>
        </w:tc>
        <w:tc>
          <w:tcPr>
            <w:tcW w:w="2134" w:type="dxa"/>
            <w:vAlign w:val="center"/>
          </w:tcPr>
          <w:p w14:paraId="33ED8353" w14:textId="0FCE4641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4,889,855,150,876</w:t>
            </w:r>
          </w:p>
        </w:tc>
        <w:tc>
          <w:tcPr>
            <w:tcW w:w="2081" w:type="dxa"/>
            <w:vAlign w:val="center"/>
          </w:tcPr>
          <w:p w14:paraId="39D3D54E" w14:textId="33330BF1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499,668,766,547</w:t>
            </w:r>
          </w:p>
        </w:tc>
        <w:tc>
          <w:tcPr>
            <w:tcW w:w="2002" w:type="dxa"/>
            <w:tcBorders>
              <w:right w:val="single" w:sz="4" w:space="0" w:color="auto"/>
            </w:tcBorders>
            <w:vAlign w:val="center"/>
          </w:tcPr>
          <w:p w14:paraId="0EAAD620" w14:textId="5829A758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</w:rPr>
              <w:t>－</w:t>
            </w:r>
          </w:p>
        </w:tc>
      </w:tr>
      <w:tr w:rsidR="00E434DA" w:rsidRPr="00E434DA" w14:paraId="6A3863FA" w14:textId="77777777" w:rsidTr="005B5515">
        <w:trPr>
          <w:trHeight w:hRule="exact" w:val="516"/>
        </w:trPr>
        <w:tc>
          <w:tcPr>
            <w:tcW w:w="3989" w:type="dxa"/>
            <w:vAlign w:val="center"/>
          </w:tcPr>
          <w:p w14:paraId="55F030EE" w14:textId="77777777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ind w:left="227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 w:val="22"/>
              </w:rPr>
              <w:t>台灣糖業股份有限公司</w:t>
            </w:r>
          </w:p>
        </w:tc>
        <w:tc>
          <w:tcPr>
            <w:tcW w:w="2134" w:type="dxa"/>
            <w:vAlign w:val="center"/>
          </w:tcPr>
          <w:p w14:paraId="7A91F280" w14:textId="63A872DA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669,807,725,655</w:t>
            </w:r>
          </w:p>
        </w:tc>
        <w:tc>
          <w:tcPr>
            <w:tcW w:w="2081" w:type="dxa"/>
            <w:vAlign w:val="center"/>
          </w:tcPr>
          <w:p w14:paraId="4C1102BF" w14:textId="67A3E836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43,720,425,883</w:t>
            </w:r>
          </w:p>
        </w:tc>
        <w:tc>
          <w:tcPr>
            <w:tcW w:w="2002" w:type="dxa"/>
            <w:tcBorders>
              <w:right w:val="single" w:sz="4" w:space="0" w:color="auto"/>
            </w:tcBorders>
            <w:vAlign w:val="center"/>
          </w:tcPr>
          <w:p w14:paraId="43A3491B" w14:textId="0CE290D8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sz w:val="18"/>
              </w:rPr>
              <w:t>－</w:t>
            </w:r>
          </w:p>
        </w:tc>
      </w:tr>
      <w:tr w:rsidR="00E434DA" w:rsidRPr="00E434DA" w14:paraId="192F5604" w14:textId="77777777" w:rsidTr="005B5515">
        <w:trPr>
          <w:trHeight w:hRule="exact" w:val="516"/>
        </w:trPr>
        <w:tc>
          <w:tcPr>
            <w:tcW w:w="3989" w:type="dxa"/>
            <w:vAlign w:val="center"/>
          </w:tcPr>
          <w:p w14:paraId="10605F7D" w14:textId="77777777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ind w:left="227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 w:val="22"/>
              </w:rPr>
              <w:t>台灣中油股份有限公司</w:t>
            </w:r>
          </w:p>
        </w:tc>
        <w:tc>
          <w:tcPr>
            <w:tcW w:w="2134" w:type="dxa"/>
            <w:vAlign w:val="center"/>
          </w:tcPr>
          <w:p w14:paraId="5C3C06F0" w14:textId="7E7FC49E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1,111,463,318,701</w:t>
            </w:r>
          </w:p>
        </w:tc>
        <w:tc>
          <w:tcPr>
            <w:tcW w:w="2081" w:type="dxa"/>
            <w:vAlign w:val="center"/>
          </w:tcPr>
          <w:p w14:paraId="05E31ECD" w14:textId="47A8CB0B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282,553,260,352</w:t>
            </w:r>
          </w:p>
        </w:tc>
        <w:tc>
          <w:tcPr>
            <w:tcW w:w="2002" w:type="dxa"/>
            <w:tcBorders>
              <w:right w:val="single" w:sz="4" w:space="0" w:color="auto"/>
            </w:tcBorders>
            <w:vAlign w:val="center"/>
          </w:tcPr>
          <w:p w14:paraId="75214A61" w14:textId="6AE29E3C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sz w:val="18"/>
              </w:rPr>
              <w:t>－</w:t>
            </w:r>
          </w:p>
        </w:tc>
      </w:tr>
      <w:tr w:rsidR="00E434DA" w:rsidRPr="00E434DA" w14:paraId="5D5980E5" w14:textId="77777777" w:rsidTr="005B5515">
        <w:trPr>
          <w:trHeight w:hRule="exact" w:val="516"/>
        </w:trPr>
        <w:tc>
          <w:tcPr>
            <w:tcW w:w="3989" w:type="dxa"/>
            <w:vAlign w:val="center"/>
          </w:tcPr>
          <w:p w14:paraId="480384C9" w14:textId="77777777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ind w:left="227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 w:val="22"/>
              </w:rPr>
              <w:t>台灣電力股份有限公司</w:t>
            </w:r>
          </w:p>
        </w:tc>
        <w:tc>
          <w:tcPr>
            <w:tcW w:w="2134" w:type="dxa"/>
            <w:vAlign w:val="center"/>
          </w:tcPr>
          <w:p w14:paraId="4A09E8BD" w14:textId="4E333522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2,728,074,087,877</w:t>
            </w:r>
          </w:p>
        </w:tc>
        <w:tc>
          <w:tcPr>
            <w:tcW w:w="2081" w:type="dxa"/>
            <w:vAlign w:val="center"/>
          </w:tcPr>
          <w:p w14:paraId="79326CB4" w14:textId="5C39352F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169,184,863,021</w:t>
            </w:r>
          </w:p>
        </w:tc>
        <w:tc>
          <w:tcPr>
            <w:tcW w:w="2002" w:type="dxa"/>
            <w:tcBorders>
              <w:right w:val="single" w:sz="4" w:space="0" w:color="auto"/>
            </w:tcBorders>
            <w:vAlign w:val="center"/>
          </w:tcPr>
          <w:p w14:paraId="1E8131A0" w14:textId="17279E58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sz w:val="18"/>
              </w:rPr>
              <w:t>－</w:t>
            </w:r>
          </w:p>
        </w:tc>
      </w:tr>
      <w:tr w:rsidR="00E434DA" w:rsidRPr="00E434DA" w14:paraId="2F7581B8" w14:textId="77777777" w:rsidTr="005B5515">
        <w:trPr>
          <w:trHeight w:hRule="exact" w:val="516"/>
        </w:trPr>
        <w:tc>
          <w:tcPr>
            <w:tcW w:w="3989" w:type="dxa"/>
            <w:vAlign w:val="center"/>
          </w:tcPr>
          <w:p w14:paraId="4DB2ACC1" w14:textId="77777777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ind w:left="227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 w:val="22"/>
              </w:rPr>
              <w:t>台灣自來水股份有限公司</w:t>
            </w:r>
          </w:p>
        </w:tc>
        <w:tc>
          <w:tcPr>
            <w:tcW w:w="2134" w:type="dxa"/>
            <w:vAlign w:val="center"/>
          </w:tcPr>
          <w:p w14:paraId="5A9A409A" w14:textId="1C7C7AA1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380,510,018,643</w:t>
            </w:r>
          </w:p>
        </w:tc>
        <w:tc>
          <w:tcPr>
            <w:tcW w:w="2081" w:type="dxa"/>
            <w:vAlign w:val="center"/>
          </w:tcPr>
          <w:p w14:paraId="6AAD41A3" w14:textId="3B7E0633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4,210,217,291</w:t>
            </w:r>
          </w:p>
        </w:tc>
        <w:tc>
          <w:tcPr>
            <w:tcW w:w="2002" w:type="dxa"/>
            <w:tcBorders>
              <w:right w:val="single" w:sz="4" w:space="0" w:color="auto"/>
            </w:tcBorders>
            <w:vAlign w:val="center"/>
          </w:tcPr>
          <w:p w14:paraId="13BC076C" w14:textId="3805D3C9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sz w:val="18"/>
              </w:rPr>
              <w:t>－</w:t>
            </w:r>
          </w:p>
        </w:tc>
      </w:tr>
      <w:tr w:rsidR="00E434DA" w:rsidRPr="00E434DA" w14:paraId="53FFF684" w14:textId="77777777" w:rsidTr="005B5515">
        <w:trPr>
          <w:trHeight w:hRule="exact" w:val="516"/>
        </w:trPr>
        <w:tc>
          <w:tcPr>
            <w:tcW w:w="3989" w:type="dxa"/>
            <w:vAlign w:val="center"/>
          </w:tcPr>
          <w:p w14:paraId="49FE2E42" w14:textId="77777777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ind w:left="57" w:rightChars="10" w:right="24"/>
              <w:jc w:val="distribute"/>
              <w:rPr>
                <w:rFonts w:ascii="標楷體" w:eastAsia="標楷體"/>
                <w:b/>
                <w:color w:val="000000" w:themeColor="text1"/>
                <w:szCs w:val="24"/>
              </w:rPr>
            </w:pPr>
            <w:r w:rsidRPr="00E434DA">
              <w:rPr>
                <w:rFonts w:ascii="標楷體" w:eastAsia="標楷體" w:hint="eastAsia"/>
                <w:b/>
                <w:color w:val="000000" w:themeColor="text1"/>
                <w:szCs w:val="24"/>
              </w:rPr>
              <w:t>財政部主管</w:t>
            </w:r>
          </w:p>
        </w:tc>
        <w:tc>
          <w:tcPr>
            <w:tcW w:w="2134" w:type="dxa"/>
            <w:vAlign w:val="center"/>
          </w:tcPr>
          <w:p w14:paraId="37417F95" w14:textId="0F10A253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10,972,997,599,269</w:t>
            </w:r>
          </w:p>
        </w:tc>
        <w:tc>
          <w:tcPr>
            <w:tcW w:w="2081" w:type="dxa"/>
            <w:vAlign w:val="center"/>
          </w:tcPr>
          <w:p w14:paraId="66C8364B" w14:textId="285598D6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3,089,062,882,565</w:t>
            </w:r>
          </w:p>
        </w:tc>
        <w:tc>
          <w:tcPr>
            <w:tcW w:w="2002" w:type="dxa"/>
            <w:tcBorders>
              <w:right w:val="single" w:sz="4" w:space="0" w:color="auto"/>
            </w:tcBorders>
            <w:vAlign w:val="center"/>
          </w:tcPr>
          <w:p w14:paraId="29D7B9CF" w14:textId="64539B65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5,947,760,415,044</w:t>
            </w:r>
          </w:p>
        </w:tc>
      </w:tr>
      <w:tr w:rsidR="00E434DA" w:rsidRPr="00E434DA" w14:paraId="6B8EE133" w14:textId="77777777" w:rsidTr="005B5515">
        <w:trPr>
          <w:trHeight w:hRule="exact" w:val="516"/>
        </w:trPr>
        <w:tc>
          <w:tcPr>
            <w:tcW w:w="3989" w:type="dxa"/>
            <w:vAlign w:val="center"/>
          </w:tcPr>
          <w:p w14:paraId="1DA10843" w14:textId="77777777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ind w:left="227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 w:val="22"/>
              </w:rPr>
              <w:t>中國輸出入銀行</w:t>
            </w:r>
          </w:p>
        </w:tc>
        <w:tc>
          <w:tcPr>
            <w:tcW w:w="2134" w:type="dxa"/>
            <w:vAlign w:val="center"/>
          </w:tcPr>
          <w:p w14:paraId="45C6B1CE" w14:textId="3FB0731D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213,307,713,031</w:t>
            </w:r>
          </w:p>
        </w:tc>
        <w:tc>
          <w:tcPr>
            <w:tcW w:w="2081" w:type="dxa"/>
            <w:vAlign w:val="center"/>
          </w:tcPr>
          <w:p w14:paraId="729FFFE7" w14:textId="105D3361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8,946,551,596</w:t>
            </w:r>
          </w:p>
        </w:tc>
        <w:tc>
          <w:tcPr>
            <w:tcW w:w="2002" w:type="dxa"/>
            <w:tcBorders>
              <w:right w:val="single" w:sz="4" w:space="0" w:color="auto"/>
            </w:tcBorders>
            <w:vAlign w:val="center"/>
          </w:tcPr>
          <w:p w14:paraId="7F293979" w14:textId="34AF0ACF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202,747,774,942</w:t>
            </w:r>
          </w:p>
        </w:tc>
      </w:tr>
      <w:tr w:rsidR="00E434DA" w:rsidRPr="00E434DA" w14:paraId="6CED6F12" w14:textId="77777777" w:rsidTr="005B5515">
        <w:trPr>
          <w:trHeight w:hRule="exact" w:val="516"/>
        </w:trPr>
        <w:tc>
          <w:tcPr>
            <w:tcW w:w="3989" w:type="dxa"/>
            <w:vAlign w:val="center"/>
          </w:tcPr>
          <w:p w14:paraId="6362404F" w14:textId="77777777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ind w:left="227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 w:val="22"/>
              </w:rPr>
              <w:t>臺灣金融控股股份有限公司</w:t>
            </w:r>
          </w:p>
        </w:tc>
        <w:tc>
          <w:tcPr>
            <w:tcW w:w="2134" w:type="dxa"/>
            <w:vAlign w:val="center"/>
          </w:tcPr>
          <w:p w14:paraId="4B4A0E5C" w14:textId="076E1666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7,040,524,642,168</w:t>
            </w:r>
          </w:p>
        </w:tc>
        <w:tc>
          <w:tcPr>
            <w:tcW w:w="2081" w:type="dxa"/>
            <w:vAlign w:val="center"/>
          </w:tcPr>
          <w:p w14:paraId="7315BC55" w14:textId="230A71F1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2,281,305,354,467</w:t>
            </w:r>
          </w:p>
        </w:tc>
        <w:tc>
          <w:tcPr>
            <w:tcW w:w="2002" w:type="dxa"/>
            <w:tcBorders>
              <w:right w:val="single" w:sz="4" w:space="0" w:color="auto"/>
            </w:tcBorders>
            <w:vAlign w:val="center"/>
          </w:tcPr>
          <w:p w14:paraId="23E6EBB6" w14:textId="42F3BE44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3,342,761,971,775</w:t>
            </w:r>
          </w:p>
        </w:tc>
      </w:tr>
      <w:tr w:rsidR="00E434DA" w:rsidRPr="00E434DA" w14:paraId="1E2C0BF4" w14:textId="77777777" w:rsidTr="005B5515">
        <w:trPr>
          <w:trHeight w:hRule="exact" w:val="516"/>
        </w:trPr>
        <w:tc>
          <w:tcPr>
            <w:tcW w:w="3989" w:type="dxa"/>
            <w:vAlign w:val="center"/>
          </w:tcPr>
          <w:p w14:paraId="6BCAEA17" w14:textId="77777777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ind w:left="227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 w:val="22"/>
              </w:rPr>
              <w:t>臺灣土地銀行股份有限公司</w:t>
            </w:r>
          </w:p>
        </w:tc>
        <w:tc>
          <w:tcPr>
            <w:tcW w:w="2134" w:type="dxa"/>
            <w:vAlign w:val="center"/>
          </w:tcPr>
          <w:p w14:paraId="62836B91" w14:textId="24E77311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3,600,191,694,785</w:t>
            </w:r>
          </w:p>
        </w:tc>
        <w:tc>
          <w:tcPr>
            <w:tcW w:w="2081" w:type="dxa"/>
            <w:vAlign w:val="center"/>
          </w:tcPr>
          <w:p w14:paraId="66C27337" w14:textId="5C05AB2E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750,148,269,067</w:t>
            </w:r>
          </w:p>
        </w:tc>
        <w:tc>
          <w:tcPr>
            <w:tcW w:w="2002" w:type="dxa"/>
            <w:tcBorders>
              <w:right w:val="single" w:sz="4" w:space="0" w:color="auto"/>
            </w:tcBorders>
            <w:vAlign w:val="center"/>
          </w:tcPr>
          <w:p w14:paraId="4CCAE124" w14:textId="66AC9F71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2,402,250,668,327</w:t>
            </w:r>
          </w:p>
        </w:tc>
      </w:tr>
      <w:tr w:rsidR="00E434DA" w:rsidRPr="00E434DA" w14:paraId="034AAF8C" w14:textId="77777777" w:rsidTr="005B5515">
        <w:trPr>
          <w:trHeight w:hRule="exact" w:val="516"/>
        </w:trPr>
        <w:tc>
          <w:tcPr>
            <w:tcW w:w="3989" w:type="dxa"/>
            <w:vAlign w:val="center"/>
          </w:tcPr>
          <w:p w14:paraId="1AD35C5F" w14:textId="77777777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ind w:left="227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 w:val="22"/>
              </w:rPr>
              <w:t>財政部印刷廠</w:t>
            </w:r>
          </w:p>
        </w:tc>
        <w:tc>
          <w:tcPr>
            <w:tcW w:w="2134" w:type="dxa"/>
            <w:vAlign w:val="center"/>
          </w:tcPr>
          <w:p w14:paraId="398B5BFD" w14:textId="12A7A3F7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1,254,723,969</w:t>
            </w:r>
          </w:p>
        </w:tc>
        <w:tc>
          <w:tcPr>
            <w:tcW w:w="2081" w:type="dxa"/>
            <w:vAlign w:val="center"/>
          </w:tcPr>
          <w:p w14:paraId="3254CA95" w14:textId="65C81BF4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590,743,033</w:t>
            </w:r>
          </w:p>
        </w:tc>
        <w:tc>
          <w:tcPr>
            <w:tcW w:w="2002" w:type="dxa"/>
            <w:tcBorders>
              <w:right w:val="single" w:sz="4" w:space="0" w:color="auto"/>
            </w:tcBorders>
            <w:vAlign w:val="center"/>
          </w:tcPr>
          <w:p w14:paraId="79EC8F84" w14:textId="222D780F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sz w:val="18"/>
              </w:rPr>
              <w:t>－</w:t>
            </w:r>
          </w:p>
        </w:tc>
      </w:tr>
      <w:tr w:rsidR="00E434DA" w:rsidRPr="00E434DA" w14:paraId="10B3130D" w14:textId="77777777" w:rsidTr="005B5515">
        <w:trPr>
          <w:trHeight w:hRule="exact" w:val="516"/>
        </w:trPr>
        <w:tc>
          <w:tcPr>
            <w:tcW w:w="3989" w:type="dxa"/>
            <w:vAlign w:val="center"/>
          </w:tcPr>
          <w:p w14:paraId="633D333F" w14:textId="77777777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ind w:left="227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 w:val="22"/>
              </w:rPr>
              <w:t>臺灣菸酒股份有限公司</w:t>
            </w:r>
          </w:p>
        </w:tc>
        <w:tc>
          <w:tcPr>
            <w:tcW w:w="2134" w:type="dxa"/>
            <w:vAlign w:val="center"/>
          </w:tcPr>
          <w:p w14:paraId="3DE3EA3B" w14:textId="173CF31E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117,718,825,316</w:t>
            </w:r>
          </w:p>
        </w:tc>
        <w:tc>
          <w:tcPr>
            <w:tcW w:w="2081" w:type="dxa"/>
            <w:vAlign w:val="center"/>
          </w:tcPr>
          <w:p w14:paraId="6B9DAAF4" w14:textId="09BA6188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48,071,964,402</w:t>
            </w:r>
          </w:p>
        </w:tc>
        <w:tc>
          <w:tcPr>
            <w:tcW w:w="2002" w:type="dxa"/>
            <w:tcBorders>
              <w:right w:val="single" w:sz="4" w:space="0" w:color="auto"/>
            </w:tcBorders>
            <w:vAlign w:val="center"/>
          </w:tcPr>
          <w:p w14:paraId="1AB44476" w14:textId="7D01070B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sz w:val="18"/>
              </w:rPr>
              <w:t>－</w:t>
            </w:r>
          </w:p>
        </w:tc>
      </w:tr>
      <w:tr w:rsidR="00E434DA" w:rsidRPr="00E434DA" w14:paraId="6DCCC496" w14:textId="77777777" w:rsidTr="005B5515">
        <w:trPr>
          <w:trHeight w:hRule="exact" w:val="516"/>
        </w:trPr>
        <w:tc>
          <w:tcPr>
            <w:tcW w:w="3989" w:type="dxa"/>
            <w:vAlign w:val="center"/>
          </w:tcPr>
          <w:p w14:paraId="40EE8555" w14:textId="77777777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ind w:left="57" w:rightChars="10" w:right="24"/>
              <w:jc w:val="distribute"/>
              <w:rPr>
                <w:rFonts w:ascii="標楷體" w:eastAsia="標楷體"/>
                <w:b/>
                <w:color w:val="000000" w:themeColor="text1"/>
                <w:szCs w:val="24"/>
              </w:rPr>
            </w:pPr>
            <w:r w:rsidRPr="00E434DA">
              <w:rPr>
                <w:rFonts w:ascii="標楷體" w:eastAsia="標楷體" w:hint="eastAsia"/>
                <w:b/>
                <w:color w:val="000000" w:themeColor="text1"/>
                <w:szCs w:val="24"/>
              </w:rPr>
              <w:t>交通部主管</w:t>
            </w:r>
          </w:p>
        </w:tc>
        <w:tc>
          <w:tcPr>
            <w:tcW w:w="2134" w:type="dxa"/>
            <w:vAlign w:val="center"/>
          </w:tcPr>
          <w:p w14:paraId="197DDCC8" w14:textId="3CAE0728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9,577,198,696,928</w:t>
            </w:r>
          </w:p>
        </w:tc>
        <w:tc>
          <w:tcPr>
            <w:tcW w:w="2081" w:type="dxa"/>
            <w:vAlign w:val="center"/>
          </w:tcPr>
          <w:p w14:paraId="0C8BA267" w14:textId="12540D68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4,890,469,816,596</w:t>
            </w:r>
          </w:p>
        </w:tc>
        <w:tc>
          <w:tcPr>
            <w:tcW w:w="2002" w:type="dxa"/>
            <w:tcBorders>
              <w:right w:val="single" w:sz="4" w:space="0" w:color="auto"/>
            </w:tcBorders>
            <w:vAlign w:val="center"/>
          </w:tcPr>
          <w:p w14:paraId="63E1F04E" w14:textId="4E14D544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33,828,515,549</w:t>
            </w:r>
          </w:p>
        </w:tc>
      </w:tr>
      <w:tr w:rsidR="00E434DA" w:rsidRPr="00E434DA" w14:paraId="270600DD" w14:textId="77777777" w:rsidTr="005B5515">
        <w:trPr>
          <w:trHeight w:hRule="exact" w:val="516"/>
        </w:trPr>
        <w:tc>
          <w:tcPr>
            <w:tcW w:w="3989" w:type="dxa"/>
            <w:vAlign w:val="center"/>
          </w:tcPr>
          <w:p w14:paraId="639EB00B" w14:textId="77777777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ind w:left="227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 w:val="22"/>
              </w:rPr>
              <w:t>中華郵政股份有限公司</w:t>
            </w:r>
          </w:p>
        </w:tc>
        <w:tc>
          <w:tcPr>
            <w:tcW w:w="2134" w:type="dxa"/>
            <w:vAlign w:val="center"/>
          </w:tcPr>
          <w:p w14:paraId="59D47215" w14:textId="7905C040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8,571,488,607,636</w:t>
            </w:r>
          </w:p>
        </w:tc>
        <w:tc>
          <w:tcPr>
            <w:tcW w:w="2081" w:type="dxa"/>
            <w:vAlign w:val="center"/>
          </w:tcPr>
          <w:p w14:paraId="46297289" w14:textId="5076D518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4,850,627,804,609</w:t>
            </w:r>
          </w:p>
        </w:tc>
        <w:tc>
          <w:tcPr>
            <w:tcW w:w="2002" w:type="dxa"/>
            <w:tcBorders>
              <w:right w:val="single" w:sz="4" w:space="0" w:color="auto"/>
            </w:tcBorders>
            <w:vAlign w:val="center"/>
          </w:tcPr>
          <w:p w14:paraId="3F1BC29E" w14:textId="3678D0E5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33,828,515,549</w:t>
            </w:r>
          </w:p>
        </w:tc>
      </w:tr>
      <w:tr w:rsidR="00E434DA" w:rsidRPr="00E434DA" w14:paraId="514A97F2" w14:textId="77777777" w:rsidTr="005B5515">
        <w:trPr>
          <w:trHeight w:hRule="exact" w:val="516"/>
        </w:trPr>
        <w:tc>
          <w:tcPr>
            <w:tcW w:w="3989" w:type="dxa"/>
            <w:vAlign w:val="center"/>
          </w:tcPr>
          <w:p w14:paraId="2C5BF37B" w14:textId="50797194" w:rsidR="00E434DA" w:rsidRPr="00E434DA" w:rsidRDefault="00E434DA" w:rsidP="00E434DA">
            <w:pPr>
              <w:autoSpaceDE w:val="0"/>
              <w:autoSpaceDN w:val="0"/>
              <w:adjustRightInd w:val="0"/>
              <w:spacing w:line="240" w:lineRule="exact"/>
              <w:ind w:left="227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 w:val="22"/>
              </w:rPr>
              <w:t>國營臺灣鐵路股份有限公司</w:t>
            </w:r>
          </w:p>
        </w:tc>
        <w:tc>
          <w:tcPr>
            <w:tcW w:w="2134" w:type="dxa"/>
            <w:vAlign w:val="center"/>
          </w:tcPr>
          <w:p w14:paraId="5E987D50" w14:textId="21AD7734" w:rsidR="00E434DA" w:rsidRPr="00E434DA" w:rsidRDefault="00E434DA" w:rsidP="00E434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780,164,512,409</w:t>
            </w:r>
          </w:p>
        </w:tc>
        <w:tc>
          <w:tcPr>
            <w:tcW w:w="2081" w:type="dxa"/>
            <w:vAlign w:val="center"/>
          </w:tcPr>
          <w:p w14:paraId="1B0C58C8" w14:textId="47485D14" w:rsidR="00E434DA" w:rsidRPr="00E434DA" w:rsidRDefault="00E434DA" w:rsidP="00E434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11,262,709,198</w:t>
            </w:r>
          </w:p>
        </w:tc>
        <w:tc>
          <w:tcPr>
            <w:tcW w:w="2002" w:type="dxa"/>
            <w:tcBorders>
              <w:right w:val="single" w:sz="4" w:space="0" w:color="auto"/>
            </w:tcBorders>
            <w:vAlign w:val="center"/>
          </w:tcPr>
          <w:p w14:paraId="43B6A7A7" w14:textId="12ADAA09" w:rsidR="00E434DA" w:rsidRPr="00E434DA" w:rsidRDefault="00E434DA" w:rsidP="00E434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sz w:val="18"/>
              </w:rPr>
              <w:t>－</w:t>
            </w:r>
          </w:p>
        </w:tc>
      </w:tr>
      <w:tr w:rsidR="00E434DA" w:rsidRPr="00E434DA" w14:paraId="247DF6D4" w14:textId="77777777" w:rsidTr="005B5515">
        <w:trPr>
          <w:trHeight w:hRule="exact" w:val="516"/>
        </w:trPr>
        <w:tc>
          <w:tcPr>
            <w:tcW w:w="3989" w:type="dxa"/>
            <w:vAlign w:val="center"/>
          </w:tcPr>
          <w:p w14:paraId="35B3F66E" w14:textId="51C5236F" w:rsidR="00E434DA" w:rsidRPr="00E434DA" w:rsidRDefault="00E434DA" w:rsidP="00E434DA">
            <w:pPr>
              <w:autoSpaceDE w:val="0"/>
              <w:autoSpaceDN w:val="0"/>
              <w:adjustRightInd w:val="0"/>
              <w:spacing w:line="240" w:lineRule="exact"/>
              <w:ind w:left="227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 w:val="22"/>
              </w:rPr>
              <w:t>臺灣港務股份有限公司</w:t>
            </w:r>
          </w:p>
        </w:tc>
        <w:tc>
          <w:tcPr>
            <w:tcW w:w="2134" w:type="dxa"/>
            <w:vAlign w:val="center"/>
          </w:tcPr>
          <w:p w14:paraId="5401B9CB" w14:textId="3ADA1337" w:rsidR="00E434DA" w:rsidRPr="00E434DA" w:rsidRDefault="00E434DA" w:rsidP="00E434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143,934,379,350</w:t>
            </w:r>
          </w:p>
        </w:tc>
        <w:tc>
          <w:tcPr>
            <w:tcW w:w="2081" w:type="dxa"/>
            <w:vAlign w:val="center"/>
          </w:tcPr>
          <w:p w14:paraId="614186CC" w14:textId="75FE0A45" w:rsidR="00E434DA" w:rsidRPr="00E434DA" w:rsidRDefault="00E434DA" w:rsidP="00E434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23,155,581,003</w:t>
            </w:r>
          </w:p>
        </w:tc>
        <w:tc>
          <w:tcPr>
            <w:tcW w:w="2002" w:type="dxa"/>
            <w:tcBorders>
              <w:right w:val="single" w:sz="4" w:space="0" w:color="auto"/>
            </w:tcBorders>
            <w:vAlign w:val="center"/>
          </w:tcPr>
          <w:p w14:paraId="29DD2916" w14:textId="0D150EB4" w:rsidR="00E434DA" w:rsidRPr="00E434DA" w:rsidRDefault="00E434DA" w:rsidP="00E434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sz w:val="18"/>
              </w:rPr>
              <w:t>－</w:t>
            </w:r>
          </w:p>
        </w:tc>
      </w:tr>
      <w:tr w:rsidR="00E434DA" w:rsidRPr="00E434DA" w14:paraId="251EA02E" w14:textId="77777777" w:rsidTr="005B5515">
        <w:trPr>
          <w:trHeight w:hRule="exact" w:val="516"/>
        </w:trPr>
        <w:tc>
          <w:tcPr>
            <w:tcW w:w="3989" w:type="dxa"/>
            <w:vAlign w:val="center"/>
          </w:tcPr>
          <w:p w14:paraId="0F72E196" w14:textId="77777777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ind w:left="227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 w:val="22"/>
              </w:rPr>
              <w:t>桃園國際機場股份有限公司</w:t>
            </w:r>
          </w:p>
        </w:tc>
        <w:tc>
          <w:tcPr>
            <w:tcW w:w="2134" w:type="dxa"/>
            <w:vAlign w:val="center"/>
          </w:tcPr>
          <w:p w14:paraId="4544DE4E" w14:textId="1DB2FF32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81,611,197,533</w:t>
            </w:r>
          </w:p>
        </w:tc>
        <w:tc>
          <w:tcPr>
            <w:tcW w:w="2081" w:type="dxa"/>
            <w:vAlign w:val="center"/>
          </w:tcPr>
          <w:p w14:paraId="7E11339E" w14:textId="2B88527D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5,423,721,786</w:t>
            </w:r>
          </w:p>
        </w:tc>
        <w:tc>
          <w:tcPr>
            <w:tcW w:w="2002" w:type="dxa"/>
            <w:tcBorders>
              <w:right w:val="single" w:sz="4" w:space="0" w:color="auto"/>
            </w:tcBorders>
            <w:vAlign w:val="center"/>
          </w:tcPr>
          <w:p w14:paraId="74F63A11" w14:textId="26BE663C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sz w:val="18"/>
              </w:rPr>
              <w:t>－</w:t>
            </w:r>
          </w:p>
        </w:tc>
      </w:tr>
      <w:tr w:rsidR="00E434DA" w:rsidRPr="00E434DA" w14:paraId="4E2BCDCD" w14:textId="77777777" w:rsidTr="005B5515">
        <w:trPr>
          <w:trHeight w:hRule="exact" w:val="516"/>
        </w:trPr>
        <w:tc>
          <w:tcPr>
            <w:tcW w:w="3989" w:type="dxa"/>
            <w:tcBorders>
              <w:bottom w:val="nil"/>
            </w:tcBorders>
            <w:vAlign w:val="center"/>
          </w:tcPr>
          <w:p w14:paraId="22F3BDE2" w14:textId="77777777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ind w:left="57" w:rightChars="10" w:right="24"/>
              <w:jc w:val="distribute"/>
              <w:rPr>
                <w:rFonts w:ascii="標楷體" w:eastAsia="標楷體"/>
                <w:b/>
                <w:color w:val="000000" w:themeColor="text1"/>
                <w:szCs w:val="24"/>
              </w:rPr>
            </w:pPr>
            <w:r w:rsidRPr="00E434DA">
              <w:rPr>
                <w:rFonts w:ascii="標楷體" w:eastAsia="標楷體" w:hint="eastAsia"/>
                <w:b/>
                <w:color w:val="000000" w:themeColor="text1"/>
                <w:szCs w:val="24"/>
              </w:rPr>
              <w:t xml:space="preserve">金融監督管理委員會主管  　　</w:t>
            </w:r>
          </w:p>
        </w:tc>
        <w:tc>
          <w:tcPr>
            <w:tcW w:w="2134" w:type="dxa"/>
            <w:tcBorders>
              <w:bottom w:val="nil"/>
            </w:tcBorders>
            <w:vAlign w:val="center"/>
          </w:tcPr>
          <w:p w14:paraId="7BC85147" w14:textId="428BE0C6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177,966,404,205</w:t>
            </w:r>
          </w:p>
        </w:tc>
        <w:tc>
          <w:tcPr>
            <w:tcW w:w="2081" w:type="dxa"/>
            <w:tcBorders>
              <w:bottom w:val="nil"/>
            </w:tcBorders>
            <w:vAlign w:val="center"/>
          </w:tcPr>
          <w:p w14:paraId="4EE30A40" w14:textId="6B37A323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177,530,997,417</w:t>
            </w:r>
          </w:p>
        </w:tc>
        <w:tc>
          <w:tcPr>
            <w:tcW w:w="2002" w:type="dxa"/>
            <w:tcBorders>
              <w:bottom w:val="nil"/>
              <w:right w:val="single" w:sz="4" w:space="0" w:color="auto"/>
            </w:tcBorders>
            <w:vAlign w:val="center"/>
          </w:tcPr>
          <w:p w14:paraId="770D2405" w14:textId="0133765A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</w:rPr>
              <w:t>－</w:t>
            </w:r>
          </w:p>
        </w:tc>
      </w:tr>
      <w:tr w:rsidR="00E434DA" w:rsidRPr="00E434DA" w14:paraId="549A748C" w14:textId="77777777" w:rsidTr="005B5515">
        <w:trPr>
          <w:trHeight w:hRule="exact" w:val="516"/>
        </w:trPr>
        <w:tc>
          <w:tcPr>
            <w:tcW w:w="3989" w:type="dxa"/>
            <w:tcBorders>
              <w:top w:val="nil"/>
              <w:bottom w:val="single" w:sz="8" w:space="0" w:color="auto"/>
            </w:tcBorders>
            <w:vAlign w:val="center"/>
          </w:tcPr>
          <w:p w14:paraId="0183003A" w14:textId="77777777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ind w:left="227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 w:val="22"/>
              </w:rPr>
              <w:t>中央存款保險股份有限公司</w:t>
            </w:r>
          </w:p>
        </w:tc>
        <w:tc>
          <w:tcPr>
            <w:tcW w:w="2134" w:type="dxa"/>
            <w:tcBorders>
              <w:top w:val="nil"/>
              <w:bottom w:val="single" w:sz="8" w:space="0" w:color="auto"/>
            </w:tcBorders>
            <w:vAlign w:val="center"/>
          </w:tcPr>
          <w:p w14:paraId="19AC60E1" w14:textId="4FB565BC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177,966,404,205</w:t>
            </w:r>
          </w:p>
        </w:tc>
        <w:tc>
          <w:tcPr>
            <w:tcW w:w="2081" w:type="dxa"/>
            <w:tcBorders>
              <w:top w:val="nil"/>
              <w:bottom w:val="single" w:sz="8" w:space="0" w:color="auto"/>
            </w:tcBorders>
            <w:vAlign w:val="center"/>
          </w:tcPr>
          <w:p w14:paraId="050D46E0" w14:textId="6DCA650A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177,530,997,417</w:t>
            </w:r>
          </w:p>
        </w:tc>
        <w:tc>
          <w:tcPr>
            <w:tcW w:w="2002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964A1A7" w14:textId="0E21FD65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sz w:val="18"/>
              </w:rPr>
              <w:t>－</w:t>
            </w:r>
          </w:p>
        </w:tc>
      </w:tr>
    </w:tbl>
    <w:p w14:paraId="4475FE2B" w14:textId="703923E6" w:rsidR="00BD65A9" w:rsidRPr="00E434DA" w:rsidRDefault="00BD65A9" w:rsidP="00A0144E">
      <w:pPr>
        <w:spacing w:line="220" w:lineRule="exact"/>
        <w:ind w:leftChars="4" w:left="413" w:hanging="403"/>
        <w:jc w:val="both"/>
        <w:rPr>
          <w:rFonts w:ascii="標楷體" w:eastAsia="標楷體" w:hAnsi="標楷體"/>
          <w:color w:val="000000" w:themeColor="text1"/>
          <w:sz w:val="18"/>
          <w:szCs w:val="18"/>
        </w:rPr>
      </w:pPr>
      <w:proofErr w:type="gramStart"/>
      <w:r w:rsidRPr="00E434DA">
        <w:rPr>
          <w:rFonts w:ascii="標楷體" w:eastAsia="標楷體" w:hint="eastAsia"/>
          <w:color w:val="000000" w:themeColor="text1"/>
          <w:sz w:val="18"/>
          <w:szCs w:val="18"/>
        </w:rPr>
        <w:t>註</w:t>
      </w:r>
      <w:proofErr w:type="gramEnd"/>
      <w:r w:rsidRPr="00E434DA">
        <w:rPr>
          <w:rFonts w:ascii="標楷體" w:eastAsia="標楷體" w:hint="eastAsia"/>
          <w:color w:val="000000" w:themeColor="text1"/>
          <w:sz w:val="18"/>
          <w:szCs w:val="18"/>
        </w:rPr>
        <w:t>：</w:t>
      </w:r>
      <w:r w:rsidRPr="00E434DA">
        <w:rPr>
          <w:rFonts w:ascii="標楷體" w:eastAsia="標楷體" w:hAnsi="標楷體" w:hint="eastAsia"/>
          <w:color w:val="000000" w:themeColor="text1"/>
          <w:sz w:val="18"/>
          <w:szCs w:val="18"/>
        </w:rPr>
        <w:t>1.</w:t>
      </w:r>
      <w:bookmarkStart w:id="0" w:name="_Hlk138835286"/>
      <w:r w:rsidR="00EC09DA" w:rsidRPr="00E434DA">
        <w:rPr>
          <w:rFonts w:ascii="標楷體" w:eastAsia="標楷體" w:hAnsi="標楷體" w:hint="eastAsia"/>
          <w:color w:val="000000" w:themeColor="text1"/>
          <w:sz w:val="18"/>
          <w:szCs w:val="18"/>
        </w:rPr>
        <w:t>資</w:t>
      </w:r>
      <w:r w:rsidR="00EC09DA" w:rsidRPr="00E434DA">
        <w:rPr>
          <w:rFonts w:ascii="標楷體" w:eastAsia="標楷體" w:hAnsi="標楷體" w:hint="eastAsia"/>
          <w:color w:val="000000" w:themeColor="text1"/>
          <w:spacing w:val="2"/>
          <w:sz w:val="18"/>
          <w:szCs w:val="18"/>
        </w:rPr>
        <w:t>產總額＝流動資產＋押匯貼現及放款＋基金、投資及長期應收款</w:t>
      </w:r>
      <w:r w:rsidR="00EC09DA" w:rsidRPr="00E434DA">
        <w:rPr>
          <w:rFonts w:ascii="標楷體" w:eastAsia="標楷體" w:hAnsi="標楷體" w:hint="eastAsia"/>
          <w:color w:val="000000" w:themeColor="text1"/>
          <w:sz w:val="18"/>
          <w:szCs w:val="18"/>
        </w:rPr>
        <w:t>＋不動產、廠房及設備＋使用權資產</w:t>
      </w:r>
      <w:r w:rsidR="00EC09DA" w:rsidRPr="00E434DA">
        <w:rPr>
          <w:rFonts w:ascii="標楷體" w:eastAsia="標楷體" w:hAnsi="標楷體"/>
          <w:color w:val="000000" w:themeColor="text1"/>
          <w:sz w:val="18"/>
          <w:szCs w:val="18"/>
        </w:rPr>
        <w:sym w:font="Wingdings 2" w:char="F0C6"/>
      </w:r>
      <w:r w:rsidR="00EC09DA" w:rsidRPr="00E434DA">
        <w:rPr>
          <w:rFonts w:ascii="標楷體" w:eastAsia="標楷體" w:hAnsi="標楷體" w:hint="eastAsia"/>
          <w:color w:val="000000" w:themeColor="text1"/>
          <w:sz w:val="18"/>
          <w:szCs w:val="18"/>
        </w:rPr>
        <w:t>投資性不動</w:t>
      </w:r>
      <w:bookmarkEnd w:id="0"/>
      <w:r w:rsidR="00EC09DA" w:rsidRPr="00E434DA">
        <w:rPr>
          <w:rFonts w:ascii="標楷體" w:eastAsia="標楷體" w:hAnsi="標楷體" w:hint="eastAsia"/>
          <w:color w:val="000000" w:themeColor="text1"/>
          <w:sz w:val="18"/>
          <w:szCs w:val="18"/>
        </w:rPr>
        <w:t>產</w:t>
      </w:r>
      <w:r w:rsidR="005B5515" w:rsidRPr="00E434DA">
        <w:rPr>
          <w:rFonts w:ascii="標楷體" w:eastAsia="標楷體" w:hAnsi="標楷體" w:hint="eastAsia"/>
          <w:color w:val="000000" w:themeColor="text1"/>
          <w:sz w:val="18"/>
          <w:szCs w:val="18"/>
        </w:rPr>
        <w:t>＋</w:t>
      </w:r>
    </w:p>
    <w:p w14:paraId="7DA49341" w14:textId="40A11582" w:rsidR="00BD65A9" w:rsidRPr="00E434DA" w:rsidRDefault="00BD65A9" w:rsidP="00A0144E">
      <w:pPr>
        <w:spacing w:line="220" w:lineRule="exact"/>
        <w:ind w:leftChars="-5" w:left="-12" w:firstLineChars="210" w:firstLine="378"/>
        <w:jc w:val="both"/>
        <w:rPr>
          <w:rFonts w:ascii="標楷體" w:eastAsia="標楷體"/>
          <w:color w:val="000000" w:themeColor="text1"/>
          <w:sz w:val="18"/>
          <w:szCs w:val="18"/>
        </w:rPr>
      </w:pPr>
      <w:r w:rsidRPr="00E434DA">
        <w:rPr>
          <w:rFonts w:ascii="標楷體" w:eastAsia="標楷體" w:hint="eastAsia"/>
          <w:color w:val="000000" w:themeColor="text1"/>
          <w:sz w:val="18"/>
          <w:szCs w:val="18"/>
        </w:rPr>
        <w:t>2</w:t>
      </w:r>
      <w:r w:rsidRPr="00E434DA">
        <w:rPr>
          <w:rFonts w:ascii="標楷體" w:eastAsia="標楷體" w:hAnsi="標楷體" w:hint="eastAsia"/>
          <w:color w:val="000000" w:themeColor="text1"/>
          <w:sz w:val="18"/>
          <w:szCs w:val="18"/>
        </w:rPr>
        <w:t>.</w:t>
      </w:r>
      <w:r w:rsidR="00844356" w:rsidRPr="00E434DA">
        <w:rPr>
          <w:rFonts w:ascii="標楷體" w:eastAsia="標楷體" w:hAnsi="標楷體" w:hint="eastAsia"/>
          <w:color w:val="000000" w:themeColor="text1"/>
          <w:sz w:val="18"/>
          <w:szCs w:val="18"/>
        </w:rPr>
        <w:t>負</w:t>
      </w:r>
      <w:r w:rsidR="00EC09DA" w:rsidRPr="00E434DA">
        <w:rPr>
          <w:rFonts w:ascii="標楷體" w:eastAsia="標楷體" w:hAnsi="標楷體" w:hint="eastAsia"/>
          <w:color w:val="000000" w:themeColor="text1"/>
          <w:sz w:val="18"/>
          <w:szCs w:val="18"/>
        </w:rPr>
        <w:t>債總額＝流動負債＋存款、匯款及金融債券＋央行及同業融資＋長期負債＋其他負債</w:t>
      </w:r>
      <w:r w:rsidRPr="00E434DA">
        <w:rPr>
          <w:rFonts w:ascii="標楷體" w:eastAsia="標楷體" w:hAnsi="標楷體" w:hint="eastAsia"/>
          <w:color w:val="000000" w:themeColor="text1"/>
          <w:sz w:val="18"/>
          <w:szCs w:val="18"/>
        </w:rPr>
        <w:t>。</w:t>
      </w:r>
    </w:p>
    <w:p w14:paraId="2DB22A70" w14:textId="60BD606E" w:rsidR="00BD65A9" w:rsidRPr="00E434DA" w:rsidRDefault="00BD65A9" w:rsidP="00A0144E">
      <w:pPr>
        <w:spacing w:line="220" w:lineRule="exact"/>
        <w:ind w:leftChars="-5" w:left="-12" w:firstLineChars="210" w:firstLine="378"/>
        <w:jc w:val="both"/>
        <w:rPr>
          <w:rFonts w:ascii="標楷體" w:eastAsia="標楷體" w:hAnsi="標楷體"/>
          <w:color w:val="000000" w:themeColor="text1"/>
          <w:sz w:val="18"/>
          <w:szCs w:val="18"/>
        </w:rPr>
      </w:pPr>
      <w:r w:rsidRPr="00E434DA">
        <w:rPr>
          <w:rFonts w:ascii="標楷體" w:eastAsia="標楷體" w:hint="eastAsia"/>
          <w:color w:val="000000" w:themeColor="text1"/>
          <w:sz w:val="18"/>
          <w:szCs w:val="18"/>
        </w:rPr>
        <w:t>3.</w:t>
      </w:r>
      <w:r w:rsidR="00844356" w:rsidRPr="00E434DA">
        <w:rPr>
          <w:rFonts w:ascii="標楷體" w:eastAsia="標楷體" w:hAnsi="標楷體" w:hint="eastAsia"/>
          <w:color w:val="000000" w:themeColor="text1"/>
          <w:sz w:val="18"/>
          <w:szCs w:val="18"/>
        </w:rPr>
        <w:t>權</w:t>
      </w:r>
      <w:r w:rsidR="00EC09DA" w:rsidRPr="00E434DA">
        <w:rPr>
          <w:rFonts w:ascii="標楷體" w:eastAsia="標楷體" w:hAnsi="標楷體" w:hint="eastAsia"/>
          <w:color w:val="000000" w:themeColor="text1"/>
          <w:sz w:val="18"/>
          <w:szCs w:val="18"/>
        </w:rPr>
        <w:t>益總額＝資本＋資本公積＋保留盈餘（或累積虧損）＋累積其他綜合損益＋非控制權</w:t>
      </w:r>
      <w:r w:rsidR="00412AAE" w:rsidRPr="00E434DA">
        <w:rPr>
          <w:rFonts w:ascii="標楷體" w:eastAsia="標楷體" w:hAnsi="標楷體" w:hint="eastAsia"/>
          <w:color w:val="000000" w:themeColor="text1"/>
          <w:kern w:val="0"/>
          <w:sz w:val="18"/>
          <w:szCs w:val="18"/>
        </w:rPr>
        <w:t>益。</w:t>
      </w:r>
    </w:p>
    <w:p w14:paraId="2712CE0D" w14:textId="1C1637A2" w:rsidR="00BD65A9" w:rsidRPr="00E434DA" w:rsidRDefault="00BD65A9" w:rsidP="00A0144E">
      <w:pPr>
        <w:spacing w:line="220" w:lineRule="exact"/>
        <w:ind w:leftChars="-5" w:left="-12" w:firstLineChars="210" w:firstLine="378"/>
        <w:jc w:val="both"/>
        <w:rPr>
          <w:rFonts w:ascii="標楷體" w:eastAsia="標楷體" w:hAnsi="標楷體"/>
          <w:color w:val="000000" w:themeColor="text1"/>
          <w:sz w:val="18"/>
          <w:szCs w:val="18"/>
        </w:rPr>
      </w:pPr>
      <w:r w:rsidRPr="00E434DA">
        <w:rPr>
          <w:rFonts w:ascii="標楷體" w:eastAsia="標楷體" w:hint="eastAsia"/>
          <w:color w:val="000000" w:themeColor="text1"/>
          <w:sz w:val="18"/>
          <w:szCs w:val="18"/>
        </w:rPr>
        <w:t>4.</w:t>
      </w:r>
      <w:r w:rsidR="00844356" w:rsidRPr="00E434DA">
        <w:rPr>
          <w:rFonts w:ascii="標楷體" w:eastAsia="標楷體" w:hAnsi="標楷體" w:hint="eastAsia"/>
          <w:color w:val="000000" w:themeColor="text1"/>
          <w:sz w:val="18"/>
          <w:szCs w:val="18"/>
        </w:rPr>
        <w:t>中</w:t>
      </w:r>
      <w:r w:rsidR="00EC09DA" w:rsidRPr="00E434DA">
        <w:rPr>
          <w:rFonts w:ascii="標楷體" w:eastAsia="標楷體" w:hAnsi="標楷體" w:hint="eastAsia"/>
          <w:color w:val="000000" w:themeColor="text1"/>
          <w:sz w:val="18"/>
          <w:szCs w:val="18"/>
        </w:rPr>
        <w:t>央銀行、臺灣金融控股公司及臺灣港務公司之決算及其所屬分決算，係依預算編造合併報表</w:t>
      </w:r>
      <w:r w:rsidRPr="00E434DA">
        <w:rPr>
          <w:rFonts w:ascii="標楷體" w:eastAsia="標楷體" w:hAnsi="標楷體" w:hint="eastAsia"/>
          <w:color w:val="000000" w:themeColor="text1"/>
          <w:sz w:val="18"/>
          <w:szCs w:val="18"/>
        </w:rPr>
        <w:t>。</w:t>
      </w:r>
    </w:p>
    <w:p w14:paraId="17778784" w14:textId="17AFD407" w:rsidR="00BD65A9" w:rsidRPr="00E434DA" w:rsidRDefault="00BD65A9" w:rsidP="00A0144E">
      <w:pPr>
        <w:spacing w:line="220" w:lineRule="exact"/>
        <w:ind w:leftChars="-5" w:left="-12" w:firstLineChars="210" w:firstLine="378"/>
        <w:jc w:val="both"/>
        <w:rPr>
          <w:rFonts w:ascii="標楷體" w:eastAsia="標楷體" w:hAnsi="標楷體"/>
          <w:color w:val="000000" w:themeColor="text1"/>
          <w:sz w:val="18"/>
          <w:szCs w:val="18"/>
        </w:rPr>
      </w:pPr>
      <w:r w:rsidRPr="00E434DA">
        <w:rPr>
          <w:rFonts w:ascii="標楷體" w:eastAsia="標楷體" w:hAnsi="標楷體" w:hint="eastAsia"/>
          <w:color w:val="000000" w:themeColor="text1"/>
          <w:sz w:val="18"/>
          <w:szCs w:val="18"/>
        </w:rPr>
        <w:t>5.</w:t>
      </w:r>
      <w:r w:rsidR="00844356" w:rsidRPr="00E434DA">
        <w:rPr>
          <w:rFonts w:ascii="標楷體" w:eastAsia="標楷體" w:hAnsi="標楷體" w:hint="eastAsia"/>
          <w:color w:val="000000" w:themeColor="text1"/>
          <w:sz w:val="18"/>
          <w:szCs w:val="18"/>
        </w:rPr>
        <w:t>本</w:t>
      </w:r>
      <w:r w:rsidR="00EC09DA" w:rsidRPr="00E434DA">
        <w:rPr>
          <w:rFonts w:ascii="標楷體" w:eastAsia="標楷體" w:hAnsi="標楷體" w:hint="eastAsia"/>
          <w:color w:val="000000" w:themeColor="text1"/>
          <w:sz w:val="18"/>
          <w:szCs w:val="18"/>
        </w:rPr>
        <w:t>表各項數字因</w:t>
      </w:r>
      <w:proofErr w:type="gramStart"/>
      <w:r w:rsidR="00EC09DA" w:rsidRPr="00E434DA">
        <w:rPr>
          <w:rFonts w:ascii="標楷體" w:eastAsia="標楷體" w:hAnsi="標楷體" w:hint="eastAsia"/>
          <w:color w:val="000000" w:themeColor="text1"/>
          <w:sz w:val="18"/>
          <w:szCs w:val="18"/>
        </w:rPr>
        <w:t>採</w:t>
      </w:r>
      <w:proofErr w:type="gramEnd"/>
      <w:r w:rsidR="00EC09DA" w:rsidRPr="00E434DA">
        <w:rPr>
          <w:rFonts w:ascii="標楷體" w:eastAsia="標楷體" w:hAnsi="標楷體" w:hint="eastAsia"/>
          <w:color w:val="000000" w:themeColor="text1"/>
          <w:sz w:val="18"/>
          <w:szCs w:val="18"/>
        </w:rPr>
        <w:t>四捨五入方式計算，細項數字之和與合計數或有差異</w:t>
      </w:r>
      <w:r w:rsidRPr="00E434DA">
        <w:rPr>
          <w:rFonts w:ascii="標楷體" w:eastAsia="標楷體" w:hAnsi="標楷體" w:hint="eastAsia"/>
          <w:color w:val="000000" w:themeColor="text1"/>
          <w:sz w:val="18"/>
          <w:szCs w:val="18"/>
        </w:rPr>
        <w:t>。</w:t>
      </w:r>
    </w:p>
    <w:p w14:paraId="5F968EAB" w14:textId="77777777" w:rsidR="00BD65A9" w:rsidRPr="00E434DA" w:rsidRDefault="00E91E00" w:rsidP="008C07A0">
      <w:pPr>
        <w:spacing w:line="400" w:lineRule="exact"/>
        <w:jc w:val="both"/>
        <w:rPr>
          <w:rFonts w:ascii="標楷體" w:eastAsia="標楷體"/>
          <w:color w:val="000000" w:themeColor="text1"/>
          <w:spacing w:val="20"/>
          <w:sz w:val="26"/>
          <w:szCs w:val="26"/>
          <w:u w:val="single"/>
        </w:rPr>
      </w:pPr>
      <w:r w:rsidRPr="00E434DA">
        <w:rPr>
          <w:rFonts w:ascii="標楷體" w:eastAsia="標楷體" w:hint="eastAsia"/>
          <w:color w:val="000000" w:themeColor="text1"/>
          <w:spacing w:val="20"/>
          <w:sz w:val="32"/>
          <w:szCs w:val="24"/>
          <w:u w:val="single"/>
        </w:rPr>
        <w:lastRenderedPageBreak/>
        <w:t xml:space="preserve">資　</w:t>
      </w:r>
      <w:r w:rsidR="00BD65A9" w:rsidRPr="00E434DA">
        <w:rPr>
          <w:rFonts w:ascii="標楷體" w:eastAsia="標楷體" w:hint="eastAsia"/>
          <w:color w:val="000000" w:themeColor="text1"/>
          <w:spacing w:val="20"/>
          <w:sz w:val="32"/>
          <w:szCs w:val="24"/>
          <w:u w:val="single"/>
        </w:rPr>
        <w:t>產　負　債　綜　計　表</w:t>
      </w:r>
      <w:r w:rsidR="00BD65A9" w:rsidRPr="00E434DA">
        <w:rPr>
          <w:rFonts w:ascii="標楷體" w:eastAsia="標楷體" w:hint="eastAsia"/>
          <w:color w:val="000000" w:themeColor="text1"/>
          <w:sz w:val="32"/>
          <w:szCs w:val="24"/>
          <w:u w:val="single"/>
        </w:rPr>
        <w:t xml:space="preserve"> </w:t>
      </w:r>
      <w:r w:rsidR="00006C7D" w:rsidRPr="00E434DA">
        <w:rPr>
          <w:rFonts w:ascii="標楷體" w:eastAsia="標楷體" w:hint="eastAsia"/>
          <w:color w:val="000000" w:themeColor="text1"/>
          <w:spacing w:val="20"/>
          <w:sz w:val="26"/>
          <w:szCs w:val="26"/>
        </w:rPr>
        <w:t>（</w:t>
      </w:r>
      <w:r w:rsidR="00FD0092" w:rsidRPr="00E434DA">
        <w:rPr>
          <w:rFonts w:ascii="標楷體" w:eastAsia="標楷體" w:hint="eastAsia"/>
          <w:color w:val="000000" w:themeColor="text1"/>
          <w:spacing w:val="20"/>
          <w:sz w:val="26"/>
          <w:szCs w:val="26"/>
        </w:rPr>
        <w:t>基金</w:t>
      </w:r>
      <w:r w:rsidR="00BD65A9" w:rsidRPr="00E434DA">
        <w:rPr>
          <w:rFonts w:ascii="標楷體" w:eastAsia="標楷體" w:hint="eastAsia"/>
          <w:color w:val="000000" w:themeColor="text1"/>
          <w:spacing w:val="20"/>
          <w:sz w:val="26"/>
          <w:szCs w:val="26"/>
        </w:rPr>
        <w:t>別</w:t>
      </w:r>
      <w:r w:rsidR="00006C7D" w:rsidRPr="00E434DA">
        <w:rPr>
          <w:rFonts w:ascii="標楷體" w:eastAsia="標楷體" w:hint="eastAsia"/>
          <w:color w:val="000000" w:themeColor="text1"/>
          <w:spacing w:val="20"/>
          <w:sz w:val="26"/>
          <w:szCs w:val="26"/>
        </w:rPr>
        <w:t>）</w:t>
      </w:r>
    </w:p>
    <w:p w14:paraId="2DEC2D69" w14:textId="6C3C9778" w:rsidR="00BD65A9" w:rsidRPr="00E434DA" w:rsidRDefault="00BD65A9" w:rsidP="008C07A0">
      <w:pPr>
        <w:snapToGrid w:val="0"/>
        <w:spacing w:afterLines="20" w:after="72" w:line="400" w:lineRule="exact"/>
        <w:jc w:val="both"/>
        <w:rPr>
          <w:rFonts w:ascii="標楷體" w:eastAsia="標楷體"/>
          <w:color w:val="000000" w:themeColor="text1"/>
          <w:szCs w:val="24"/>
        </w:rPr>
      </w:pPr>
      <w:r w:rsidRPr="00E434DA">
        <w:rPr>
          <w:rFonts w:ascii="標楷體" w:eastAsia="標楷體" w:hint="eastAsia"/>
          <w:color w:val="000000" w:themeColor="text1"/>
          <w:spacing w:val="40"/>
          <w:szCs w:val="24"/>
        </w:rPr>
        <w:t>1</w:t>
      </w:r>
      <w:r w:rsidR="00844356" w:rsidRPr="00E434DA">
        <w:rPr>
          <w:rFonts w:ascii="標楷體" w:eastAsia="標楷體" w:hint="eastAsia"/>
          <w:color w:val="000000" w:themeColor="text1"/>
          <w:spacing w:val="40"/>
          <w:szCs w:val="24"/>
        </w:rPr>
        <w:t>1</w:t>
      </w:r>
      <w:r w:rsidR="00EC09DA" w:rsidRPr="00E434DA">
        <w:rPr>
          <w:rFonts w:ascii="標楷體" w:eastAsia="標楷體" w:hint="eastAsia"/>
          <w:color w:val="000000" w:themeColor="text1"/>
          <w:spacing w:val="40"/>
          <w:szCs w:val="24"/>
        </w:rPr>
        <w:t>3</w:t>
      </w:r>
      <w:r w:rsidRPr="00E434DA">
        <w:rPr>
          <w:rFonts w:ascii="標楷體" w:eastAsia="標楷體" w:hint="eastAsia"/>
          <w:color w:val="000000" w:themeColor="text1"/>
          <w:spacing w:val="40"/>
          <w:szCs w:val="24"/>
        </w:rPr>
        <w:t>年12月31</w:t>
      </w:r>
      <w:r w:rsidRPr="00E434DA">
        <w:rPr>
          <w:rFonts w:ascii="標楷體" w:eastAsia="標楷體" w:hint="eastAsia"/>
          <w:color w:val="000000" w:themeColor="text1"/>
          <w:szCs w:val="24"/>
        </w:rPr>
        <w:t>日</w:t>
      </w:r>
    </w:p>
    <w:p w14:paraId="5896CF36" w14:textId="77777777" w:rsidR="00BD65A9" w:rsidRPr="00E434DA" w:rsidRDefault="00BD65A9" w:rsidP="00701FD7">
      <w:pPr>
        <w:snapToGrid w:val="0"/>
        <w:spacing w:afterLines="1" w:after="3" w:line="300" w:lineRule="exact"/>
        <w:jc w:val="right"/>
        <w:rPr>
          <w:rFonts w:ascii="標楷體" w:eastAsia="標楷體"/>
          <w:color w:val="000000" w:themeColor="text1"/>
          <w:kern w:val="0"/>
          <w:szCs w:val="24"/>
        </w:rPr>
      </w:pPr>
      <w:r w:rsidRPr="00E434DA">
        <w:rPr>
          <w:rFonts w:ascii="標楷體" w:eastAsia="標楷體" w:hint="eastAsia"/>
          <w:color w:val="000000" w:themeColor="text1"/>
          <w:kern w:val="0"/>
          <w:szCs w:val="24"/>
        </w:rPr>
        <w:t xml:space="preserve"> </w:t>
      </w:r>
      <w:r w:rsidRPr="00E434DA">
        <w:rPr>
          <w:rFonts w:ascii="標楷體" w:eastAsia="標楷體" w:hint="eastAsia"/>
          <w:color w:val="000000" w:themeColor="text1"/>
          <w:kern w:val="0"/>
          <w:sz w:val="22"/>
          <w:szCs w:val="24"/>
        </w:rPr>
        <w:t>單位：新臺幣元</w:t>
      </w:r>
    </w:p>
    <w:tbl>
      <w:tblPr>
        <w:tblW w:w="10206" w:type="dxa"/>
        <w:tblBorders>
          <w:top w:val="single" w:sz="8" w:space="0" w:color="auto"/>
          <w:bottom w:val="single" w:sz="8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52"/>
        <w:gridCol w:w="1492"/>
        <w:gridCol w:w="1506"/>
        <w:gridCol w:w="1506"/>
        <w:gridCol w:w="1419"/>
        <w:gridCol w:w="1347"/>
        <w:gridCol w:w="1384"/>
      </w:tblGrid>
      <w:tr w:rsidR="00E434DA" w:rsidRPr="00E434DA" w14:paraId="3E5B16A1" w14:textId="77777777" w:rsidTr="005B5515">
        <w:trPr>
          <w:trHeight w:hRule="exact" w:val="703"/>
        </w:trPr>
        <w:tc>
          <w:tcPr>
            <w:tcW w:w="760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C98420E" w14:textId="0E824FA6" w:rsidR="00BD65A9" w:rsidRPr="00E434DA" w:rsidRDefault="00BD65A9" w:rsidP="009B0F87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/>
                <w:color w:val="000000" w:themeColor="text1"/>
                <w:spacing w:val="-14"/>
                <w:szCs w:val="24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pacing w:val="-14"/>
                <w:szCs w:val="24"/>
              </w:rPr>
              <w:t>基金、投資     及長期應收</w:t>
            </w:r>
            <w:r w:rsidR="00E4110A" w:rsidRPr="00E434DA">
              <w:rPr>
                <w:rFonts w:ascii="標楷體" w:eastAsia="標楷體" w:hint="eastAsia"/>
                <w:color w:val="000000" w:themeColor="text1"/>
                <w:spacing w:val="-14"/>
                <w:szCs w:val="24"/>
              </w:rPr>
              <w:t>款</w:t>
            </w:r>
          </w:p>
        </w:tc>
        <w:tc>
          <w:tcPr>
            <w:tcW w:w="731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82ADB17" w14:textId="77777777" w:rsidR="00BD65A9" w:rsidRPr="00E434DA" w:rsidRDefault="00BD65A9" w:rsidP="009B0F87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/>
                <w:color w:val="000000" w:themeColor="text1"/>
                <w:spacing w:val="-18"/>
                <w:szCs w:val="24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pacing w:val="-18"/>
                <w:szCs w:val="24"/>
              </w:rPr>
              <w:t>不動</w:t>
            </w:r>
            <w:r w:rsidRPr="00E434DA">
              <w:rPr>
                <w:rFonts w:ascii="標楷體" w:eastAsia="標楷體" w:hAnsi="標楷體" w:hint="eastAsia"/>
                <w:color w:val="000000" w:themeColor="text1"/>
                <w:spacing w:val="-18"/>
                <w:szCs w:val="24"/>
              </w:rPr>
              <w:t>產、</w:t>
            </w:r>
            <w:r w:rsidRPr="00E434DA">
              <w:rPr>
                <w:rFonts w:ascii="標楷體" w:eastAsia="標楷體" w:hint="eastAsia"/>
                <w:color w:val="000000" w:themeColor="text1"/>
                <w:spacing w:val="-18"/>
                <w:szCs w:val="24"/>
              </w:rPr>
              <w:t>廠房及設備</w:t>
            </w:r>
          </w:p>
        </w:tc>
        <w:tc>
          <w:tcPr>
            <w:tcW w:w="738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F23F08C" w14:textId="77777777" w:rsidR="00BD65A9" w:rsidRPr="00E434DA" w:rsidRDefault="00BD65A9" w:rsidP="009B0F87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Cs w:val="24"/>
              </w:rPr>
              <w:t>使用權資產</w:t>
            </w:r>
          </w:p>
        </w:tc>
        <w:tc>
          <w:tcPr>
            <w:tcW w:w="738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0D019FB" w14:textId="77777777" w:rsidR="00BD65A9" w:rsidRPr="00E434DA" w:rsidRDefault="00BD65A9" w:rsidP="009B0F87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/>
                <w:color w:val="000000" w:themeColor="text1"/>
                <w:spacing w:val="-18"/>
                <w:szCs w:val="24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pacing w:val="-18"/>
                <w:szCs w:val="24"/>
              </w:rPr>
              <w:t>投資性不動產</w:t>
            </w:r>
          </w:p>
        </w:tc>
        <w:tc>
          <w:tcPr>
            <w:tcW w:w="69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A8173F9" w14:textId="77777777" w:rsidR="00BD65A9" w:rsidRPr="00E434DA" w:rsidRDefault="00BD65A9" w:rsidP="009B0F87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Cs w:val="24"/>
              </w:rPr>
              <w:t>無形資產</w:t>
            </w:r>
          </w:p>
        </w:tc>
        <w:tc>
          <w:tcPr>
            <w:tcW w:w="660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34ADD5E" w14:textId="77777777" w:rsidR="00BD65A9" w:rsidRPr="00E434DA" w:rsidRDefault="00BD65A9" w:rsidP="009B0F87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Cs w:val="24"/>
              </w:rPr>
              <w:t>生物資產</w:t>
            </w:r>
          </w:p>
        </w:tc>
        <w:tc>
          <w:tcPr>
            <w:tcW w:w="678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A1B24AF" w14:textId="77777777" w:rsidR="00BD65A9" w:rsidRPr="00E434DA" w:rsidRDefault="00BD65A9" w:rsidP="009B0F87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Cs w:val="24"/>
              </w:rPr>
              <w:t>其他資產</w:t>
            </w:r>
          </w:p>
        </w:tc>
      </w:tr>
      <w:tr w:rsidR="00E434DA" w:rsidRPr="00E434DA" w14:paraId="23BDBF28" w14:textId="77777777" w:rsidTr="005B5515">
        <w:trPr>
          <w:trHeight w:hRule="exact" w:val="516"/>
        </w:trPr>
        <w:tc>
          <w:tcPr>
            <w:tcW w:w="760" w:type="pct"/>
            <w:tcBorders>
              <w:top w:val="single" w:sz="8" w:space="0" w:color="auto"/>
            </w:tcBorders>
            <w:vAlign w:val="center"/>
          </w:tcPr>
          <w:p w14:paraId="477FFC26" w14:textId="5B2FF0EA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23,575,281,044,171</w:t>
            </w:r>
          </w:p>
        </w:tc>
        <w:tc>
          <w:tcPr>
            <w:tcW w:w="731" w:type="pct"/>
            <w:tcBorders>
              <w:top w:val="single" w:sz="8" w:space="0" w:color="auto"/>
            </w:tcBorders>
            <w:vAlign w:val="center"/>
          </w:tcPr>
          <w:p w14:paraId="13F91998" w14:textId="252A883F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4,280,032,572,162</w:t>
            </w:r>
          </w:p>
        </w:tc>
        <w:tc>
          <w:tcPr>
            <w:tcW w:w="738" w:type="pct"/>
            <w:tcBorders>
              <w:top w:val="single" w:sz="8" w:space="0" w:color="auto"/>
            </w:tcBorders>
            <w:vAlign w:val="center"/>
          </w:tcPr>
          <w:p w14:paraId="5657A340" w14:textId="4CBCEA3E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52,759,833,011</w:t>
            </w:r>
          </w:p>
        </w:tc>
        <w:tc>
          <w:tcPr>
            <w:tcW w:w="738" w:type="pct"/>
            <w:tcBorders>
              <w:top w:val="single" w:sz="8" w:space="0" w:color="auto"/>
            </w:tcBorders>
            <w:vAlign w:val="center"/>
          </w:tcPr>
          <w:p w14:paraId="7B1EAF94" w14:textId="0D2E7175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635,533,825,088</w:t>
            </w:r>
          </w:p>
        </w:tc>
        <w:tc>
          <w:tcPr>
            <w:tcW w:w="695" w:type="pct"/>
            <w:tcBorders>
              <w:top w:val="single" w:sz="8" w:space="0" w:color="auto"/>
            </w:tcBorders>
            <w:vAlign w:val="center"/>
          </w:tcPr>
          <w:p w14:paraId="6342BF18" w14:textId="64355275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6,797,928,541</w:t>
            </w:r>
          </w:p>
        </w:tc>
        <w:tc>
          <w:tcPr>
            <w:tcW w:w="660" w:type="pct"/>
            <w:tcBorders>
              <w:top w:val="single" w:sz="8" w:space="0" w:color="auto"/>
            </w:tcBorders>
            <w:vAlign w:val="center"/>
          </w:tcPr>
          <w:p w14:paraId="12A9DF27" w14:textId="33056766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286,205,468</w:t>
            </w:r>
          </w:p>
        </w:tc>
        <w:tc>
          <w:tcPr>
            <w:tcW w:w="678" w:type="pct"/>
            <w:tcBorders>
              <w:top w:val="single" w:sz="8" w:space="0" w:color="auto"/>
            </w:tcBorders>
            <w:vAlign w:val="center"/>
          </w:tcPr>
          <w:p w14:paraId="19E29012" w14:textId="03F37BF1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743,863,392,511</w:t>
            </w:r>
          </w:p>
        </w:tc>
      </w:tr>
      <w:tr w:rsidR="00E434DA" w:rsidRPr="00E434DA" w14:paraId="59972BC6" w14:textId="77777777" w:rsidTr="005B5515">
        <w:trPr>
          <w:trHeight w:hRule="exact" w:val="516"/>
        </w:trPr>
        <w:tc>
          <w:tcPr>
            <w:tcW w:w="760" w:type="pct"/>
            <w:vAlign w:val="center"/>
          </w:tcPr>
          <w:p w14:paraId="415B3959" w14:textId="59ADF687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18,295,704,005,103</w:t>
            </w:r>
          </w:p>
        </w:tc>
        <w:tc>
          <w:tcPr>
            <w:tcW w:w="731" w:type="pct"/>
            <w:vAlign w:val="center"/>
          </w:tcPr>
          <w:p w14:paraId="63B3E0AC" w14:textId="426D4D9E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11,457,221,587</w:t>
            </w:r>
          </w:p>
        </w:tc>
        <w:tc>
          <w:tcPr>
            <w:tcW w:w="738" w:type="pct"/>
            <w:vAlign w:val="center"/>
          </w:tcPr>
          <w:p w14:paraId="06BF226B" w14:textId="2F6E9414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126,481,525</w:t>
            </w:r>
          </w:p>
        </w:tc>
        <w:tc>
          <w:tcPr>
            <w:tcW w:w="738" w:type="pct"/>
            <w:vAlign w:val="center"/>
          </w:tcPr>
          <w:p w14:paraId="6D9826FA" w14:textId="15CBB5BE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164,457,631</w:t>
            </w:r>
          </w:p>
        </w:tc>
        <w:tc>
          <w:tcPr>
            <w:tcW w:w="695" w:type="pct"/>
            <w:vAlign w:val="center"/>
          </w:tcPr>
          <w:p w14:paraId="011C494C" w14:textId="26006D34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110,316,006</w:t>
            </w:r>
          </w:p>
        </w:tc>
        <w:tc>
          <w:tcPr>
            <w:tcW w:w="660" w:type="pct"/>
            <w:vAlign w:val="center"/>
          </w:tcPr>
          <w:p w14:paraId="3534A17B" w14:textId="78BB640A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678" w:type="pct"/>
            <w:vAlign w:val="center"/>
          </w:tcPr>
          <w:p w14:paraId="3F23C05B" w14:textId="52EDB0C5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7,295,861,541</w:t>
            </w:r>
          </w:p>
        </w:tc>
      </w:tr>
      <w:tr w:rsidR="00E434DA" w:rsidRPr="00E434DA" w14:paraId="0E1CDABC" w14:textId="77777777" w:rsidTr="005B5515">
        <w:trPr>
          <w:trHeight w:hRule="exact" w:val="516"/>
        </w:trPr>
        <w:tc>
          <w:tcPr>
            <w:tcW w:w="760" w:type="pct"/>
            <w:vAlign w:val="center"/>
          </w:tcPr>
          <w:p w14:paraId="177742D1" w14:textId="2AF93CA7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18,295,704,005,103</w:t>
            </w:r>
          </w:p>
        </w:tc>
        <w:tc>
          <w:tcPr>
            <w:tcW w:w="731" w:type="pct"/>
            <w:vAlign w:val="center"/>
          </w:tcPr>
          <w:p w14:paraId="554B1761" w14:textId="190DB530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11,457,221,587</w:t>
            </w:r>
          </w:p>
        </w:tc>
        <w:tc>
          <w:tcPr>
            <w:tcW w:w="738" w:type="pct"/>
            <w:vAlign w:val="center"/>
          </w:tcPr>
          <w:p w14:paraId="3CCCBAB5" w14:textId="3BC266E1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126,481,525</w:t>
            </w:r>
          </w:p>
        </w:tc>
        <w:tc>
          <w:tcPr>
            <w:tcW w:w="738" w:type="pct"/>
            <w:vAlign w:val="center"/>
          </w:tcPr>
          <w:p w14:paraId="15237CC3" w14:textId="6BCC4D3E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164,457,631</w:t>
            </w:r>
          </w:p>
        </w:tc>
        <w:tc>
          <w:tcPr>
            <w:tcW w:w="695" w:type="pct"/>
            <w:vAlign w:val="center"/>
          </w:tcPr>
          <w:p w14:paraId="0D75F180" w14:textId="29E14687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110,316,006</w:t>
            </w:r>
          </w:p>
        </w:tc>
        <w:tc>
          <w:tcPr>
            <w:tcW w:w="660" w:type="pct"/>
            <w:vAlign w:val="center"/>
          </w:tcPr>
          <w:p w14:paraId="00BE78DF" w14:textId="4829B2C5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678" w:type="pct"/>
            <w:vAlign w:val="center"/>
          </w:tcPr>
          <w:p w14:paraId="262FAD6C" w14:textId="02FE09BE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7,295,861,541</w:t>
            </w:r>
          </w:p>
        </w:tc>
      </w:tr>
      <w:tr w:rsidR="00E434DA" w:rsidRPr="00E434DA" w14:paraId="428C59FC" w14:textId="77777777" w:rsidTr="005B5515">
        <w:trPr>
          <w:trHeight w:hRule="exact" w:val="516"/>
        </w:trPr>
        <w:tc>
          <w:tcPr>
            <w:tcW w:w="760" w:type="pct"/>
            <w:vAlign w:val="center"/>
          </w:tcPr>
          <w:p w14:paraId="04001CC1" w14:textId="312D55E4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90,536,218,081</w:t>
            </w:r>
          </w:p>
        </w:tc>
        <w:tc>
          <w:tcPr>
            <w:tcW w:w="731" w:type="pct"/>
            <w:vAlign w:val="center"/>
          </w:tcPr>
          <w:p w14:paraId="135BC7A9" w14:textId="70F89328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3,036,839,765,739</w:t>
            </w:r>
          </w:p>
        </w:tc>
        <w:tc>
          <w:tcPr>
            <w:tcW w:w="738" w:type="pct"/>
            <w:vAlign w:val="center"/>
          </w:tcPr>
          <w:p w14:paraId="43074851" w14:textId="2867242F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48,400,899,825</w:t>
            </w:r>
          </w:p>
        </w:tc>
        <w:tc>
          <w:tcPr>
            <w:tcW w:w="738" w:type="pct"/>
            <w:vAlign w:val="center"/>
          </w:tcPr>
          <w:p w14:paraId="096E2A2D" w14:textId="1AE8D333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534,860,552,443</w:t>
            </w:r>
          </w:p>
        </w:tc>
        <w:tc>
          <w:tcPr>
            <w:tcW w:w="695" w:type="pct"/>
            <w:vAlign w:val="center"/>
          </w:tcPr>
          <w:p w14:paraId="6254BAF1" w14:textId="67B0FF8F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2,299,223,305</w:t>
            </w:r>
          </w:p>
        </w:tc>
        <w:tc>
          <w:tcPr>
            <w:tcW w:w="660" w:type="pct"/>
            <w:vAlign w:val="center"/>
          </w:tcPr>
          <w:p w14:paraId="67948B09" w14:textId="68B3E764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286,205,468</w:t>
            </w:r>
          </w:p>
        </w:tc>
        <w:tc>
          <w:tcPr>
            <w:tcW w:w="678" w:type="pct"/>
            <w:vAlign w:val="center"/>
          </w:tcPr>
          <w:p w14:paraId="48A6D028" w14:textId="79FDEF68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676,963,519,468</w:t>
            </w:r>
          </w:p>
        </w:tc>
      </w:tr>
      <w:tr w:rsidR="00E434DA" w:rsidRPr="00E434DA" w14:paraId="44C336FD" w14:textId="77777777" w:rsidTr="005B5515">
        <w:trPr>
          <w:trHeight w:hRule="exact" w:val="516"/>
        </w:trPr>
        <w:tc>
          <w:tcPr>
            <w:tcW w:w="760" w:type="pct"/>
            <w:vAlign w:val="center"/>
          </w:tcPr>
          <w:p w14:paraId="1D64EF04" w14:textId="41FA0629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29,047,494,261</w:t>
            </w:r>
          </w:p>
        </w:tc>
        <w:tc>
          <w:tcPr>
            <w:tcW w:w="731" w:type="pct"/>
            <w:vAlign w:val="center"/>
          </w:tcPr>
          <w:p w14:paraId="44323775" w14:textId="21299257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243,912,337,991</w:t>
            </w:r>
          </w:p>
        </w:tc>
        <w:tc>
          <w:tcPr>
            <w:tcW w:w="738" w:type="pct"/>
            <w:vAlign w:val="center"/>
          </w:tcPr>
          <w:p w14:paraId="55865686" w14:textId="71A2773C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86,632,711</w:t>
            </w:r>
          </w:p>
        </w:tc>
        <w:tc>
          <w:tcPr>
            <w:tcW w:w="738" w:type="pct"/>
            <w:vAlign w:val="center"/>
          </w:tcPr>
          <w:p w14:paraId="1DB23669" w14:textId="24A7DAAF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350,919,393,321</w:t>
            </w:r>
          </w:p>
        </w:tc>
        <w:tc>
          <w:tcPr>
            <w:tcW w:w="695" w:type="pct"/>
            <w:vAlign w:val="center"/>
          </w:tcPr>
          <w:p w14:paraId="58DE2AEB" w14:textId="1B929694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34,815,339</w:t>
            </w:r>
          </w:p>
        </w:tc>
        <w:tc>
          <w:tcPr>
            <w:tcW w:w="660" w:type="pct"/>
            <w:vAlign w:val="center"/>
          </w:tcPr>
          <w:p w14:paraId="5E214BDE" w14:textId="6C1A8969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286,205,468</w:t>
            </w:r>
          </w:p>
        </w:tc>
        <w:tc>
          <w:tcPr>
            <w:tcW w:w="678" w:type="pct"/>
            <w:vAlign w:val="center"/>
          </w:tcPr>
          <w:p w14:paraId="3E685CF7" w14:textId="6467C7F1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1,800,420,681</w:t>
            </w:r>
          </w:p>
        </w:tc>
      </w:tr>
      <w:tr w:rsidR="00E434DA" w:rsidRPr="00E434DA" w14:paraId="1AB29B63" w14:textId="77777777" w:rsidTr="005B5515">
        <w:trPr>
          <w:trHeight w:hRule="exact" w:val="516"/>
        </w:trPr>
        <w:tc>
          <w:tcPr>
            <w:tcW w:w="760" w:type="pct"/>
            <w:vAlign w:val="center"/>
          </w:tcPr>
          <w:p w14:paraId="102157C9" w14:textId="2E62D794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47,422,041,589</w:t>
            </w:r>
          </w:p>
        </w:tc>
        <w:tc>
          <w:tcPr>
            <w:tcW w:w="731" w:type="pct"/>
            <w:vAlign w:val="center"/>
          </w:tcPr>
          <w:p w14:paraId="6A31859F" w14:textId="737D512C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538,745,044,322</w:t>
            </w:r>
          </w:p>
        </w:tc>
        <w:tc>
          <w:tcPr>
            <w:tcW w:w="738" w:type="pct"/>
            <w:vAlign w:val="center"/>
          </w:tcPr>
          <w:p w14:paraId="08E0092B" w14:textId="7A305CFA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30,761,479,078</w:t>
            </w:r>
          </w:p>
        </w:tc>
        <w:tc>
          <w:tcPr>
            <w:tcW w:w="738" w:type="pct"/>
            <w:vAlign w:val="center"/>
          </w:tcPr>
          <w:p w14:paraId="15CC7963" w14:textId="3EEBF1CA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106,646,335,093</w:t>
            </w:r>
          </w:p>
        </w:tc>
        <w:tc>
          <w:tcPr>
            <w:tcW w:w="695" w:type="pct"/>
            <w:vAlign w:val="center"/>
          </w:tcPr>
          <w:p w14:paraId="6059785F" w14:textId="48F3E7F4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471,478,674</w:t>
            </w:r>
          </w:p>
        </w:tc>
        <w:tc>
          <w:tcPr>
            <w:tcW w:w="660" w:type="pct"/>
            <w:vAlign w:val="center"/>
          </w:tcPr>
          <w:p w14:paraId="636BB132" w14:textId="05D9CA57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678" w:type="pct"/>
            <w:vAlign w:val="center"/>
          </w:tcPr>
          <w:p w14:paraId="3579BF74" w14:textId="5CD5C318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104,863,679,593</w:t>
            </w:r>
          </w:p>
        </w:tc>
      </w:tr>
      <w:tr w:rsidR="00E434DA" w:rsidRPr="00E434DA" w14:paraId="6A29EA11" w14:textId="77777777" w:rsidTr="005B5515">
        <w:trPr>
          <w:trHeight w:hRule="exact" w:val="516"/>
        </w:trPr>
        <w:tc>
          <w:tcPr>
            <w:tcW w:w="760" w:type="pct"/>
            <w:vAlign w:val="center"/>
          </w:tcPr>
          <w:p w14:paraId="50FFDB10" w14:textId="1483F13A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14,066,682,231</w:t>
            </w:r>
          </w:p>
        </w:tc>
        <w:tc>
          <w:tcPr>
            <w:tcW w:w="731" w:type="pct"/>
            <w:vAlign w:val="center"/>
          </w:tcPr>
          <w:p w14:paraId="0283D433" w14:textId="718C61CE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1,887,542,281,187</w:t>
            </w:r>
          </w:p>
        </w:tc>
        <w:tc>
          <w:tcPr>
            <w:tcW w:w="738" w:type="pct"/>
            <w:vAlign w:val="center"/>
          </w:tcPr>
          <w:p w14:paraId="167064C6" w14:textId="2624466F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14,389,562,730</w:t>
            </w:r>
          </w:p>
        </w:tc>
        <w:tc>
          <w:tcPr>
            <w:tcW w:w="738" w:type="pct"/>
            <w:vAlign w:val="center"/>
          </w:tcPr>
          <w:p w14:paraId="70D6B4E7" w14:textId="4791137E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75,338,148,667</w:t>
            </w:r>
          </w:p>
        </w:tc>
        <w:tc>
          <w:tcPr>
            <w:tcW w:w="695" w:type="pct"/>
            <w:vAlign w:val="center"/>
          </w:tcPr>
          <w:p w14:paraId="77E702DE" w14:textId="24C0CE2F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1,691,377,431</w:t>
            </w:r>
          </w:p>
        </w:tc>
        <w:tc>
          <w:tcPr>
            <w:tcW w:w="660" w:type="pct"/>
            <w:vAlign w:val="center"/>
          </w:tcPr>
          <w:p w14:paraId="7465EFB6" w14:textId="464A07C3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678" w:type="pct"/>
            <w:vAlign w:val="center"/>
          </w:tcPr>
          <w:p w14:paraId="05AA1D12" w14:textId="4ACFF214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565,861,172,610</w:t>
            </w:r>
          </w:p>
        </w:tc>
      </w:tr>
      <w:tr w:rsidR="00E434DA" w:rsidRPr="00E434DA" w14:paraId="1EF733B8" w14:textId="77777777" w:rsidTr="005B5515">
        <w:trPr>
          <w:trHeight w:hRule="exact" w:val="516"/>
        </w:trPr>
        <w:tc>
          <w:tcPr>
            <w:tcW w:w="760" w:type="pct"/>
            <w:vAlign w:val="center"/>
          </w:tcPr>
          <w:p w14:paraId="650586A9" w14:textId="1A599B99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731" w:type="pct"/>
            <w:vAlign w:val="center"/>
          </w:tcPr>
          <w:p w14:paraId="200BDE3C" w14:textId="3D17E7FA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366,640,102,239</w:t>
            </w:r>
          </w:p>
        </w:tc>
        <w:tc>
          <w:tcPr>
            <w:tcW w:w="738" w:type="pct"/>
            <w:vAlign w:val="center"/>
          </w:tcPr>
          <w:p w14:paraId="0259594D" w14:textId="68CAE904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3,163,225,306</w:t>
            </w:r>
          </w:p>
        </w:tc>
        <w:tc>
          <w:tcPr>
            <w:tcW w:w="738" w:type="pct"/>
            <w:vAlign w:val="center"/>
          </w:tcPr>
          <w:p w14:paraId="38C3869C" w14:textId="5CA1AD0D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1,956,675,362</w:t>
            </w:r>
          </w:p>
        </w:tc>
        <w:tc>
          <w:tcPr>
            <w:tcW w:w="695" w:type="pct"/>
            <w:vAlign w:val="center"/>
          </w:tcPr>
          <w:p w14:paraId="400FEBE3" w14:textId="4F59F59E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101,551,861</w:t>
            </w:r>
          </w:p>
        </w:tc>
        <w:tc>
          <w:tcPr>
            <w:tcW w:w="660" w:type="pct"/>
            <w:vAlign w:val="center"/>
          </w:tcPr>
          <w:p w14:paraId="3DD92C72" w14:textId="6779CBB9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678" w:type="pct"/>
            <w:vAlign w:val="center"/>
          </w:tcPr>
          <w:p w14:paraId="4F8AE81B" w14:textId="2292692E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4,438,246,584</w:t>
            </w:r>
          </w:p>
        </w:tc>
      </w:tr>
      <w:tr w:rsidR="00E434DA" w:rsidRPr="00E434DA" w14:paraId="241D3F86" w14:textId="77777777" w:rsidTr="005B5515">
        <w:trPr>
          <w:trHeight w:hRule="exact" w:val="516"/>
        </w:trPr>
        <w:tc>
          <w:tcPr>
            <w:tcW w:w="760" w:type="pct"/>
            <w:vAlign w:val="center"/>
          </w:tcPr>
          <w:p w14:paraId="0C87E081" w14:textId="71B97860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1,651,040,059,178</w:t>
            </w:r>
          </w:p>
        </w:tc>
        <w:tc>
          <w:tcPr>
            <w:tcW w:w="731" w:type="pct"/>
            <w:vAlign w:val="center"/>
          </w:tcPr>
          <w:p w14:paraId="53BC735A" w14:textId="4508BEB8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214,086,986,797</w:t>
            </w:r>
          </w:p>
        </w:tc>
        <w:tc>
          <w:tcPr>
            <w:tcW w:w="738" w:type="pct"/>
            <w:vAlign w:val="center"/>
          </w:tcPr>
          <w:p w14:paraId="7FA23043" w14:textId="63912EC7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3,316,742,911</w:t>
            </w:r>
          </w:p>
        </w:tc>
        <w:tc>
          <w:tcPr>
            <w:tcW w:w="738" w:type="pct"/>
            <w:vAlign w:val="center"/>
          </w:tcPr>
          <w:p w14:paraId="0C22821D" w14:textId="0099DB29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48,386,932,391</w:t>
            </w:r>
          </w:p>
        </w:tc>
        <w:tc>
          <w:tcPr>
            <w:tcW w:w="695" w:type="pct"/>
            <w:vAlign w:val="center"/>
          </w:tcPr>
          <w:p w14:paraId="22E64B1C" w14:textId="31BEB657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2,785,551,400</w:t>
            </w:r>
          </w:p>
        </w:tc>
        <w:tc>
          <w:tcPr>
            <w:tcW w:w="660" w:type="pct"/>
            <w:vAlign w:val="center"/>
          </w:tcPr>
          <w:p w14:paraId="77DC29F7" w14:textId="6FE39910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678" w:type="pct"/>
            <w:vAlign w:val="center"/>
          </w:tcPr>
          <w:p w14:paraId="5442DCCB" w14:textId="3F49B308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16,558,028,983</w:t>
            </w:r>
          </w:p>
        </w:tc>
      </w:tr>
      <w:tr w:rsidR="00E434DA" w:rsidRPr="00E434DA" w14:paraId="60E27A28" w14:textId="77777777" w:rsidTr="005B5515">
        <w:trPr>
          <w:trHeight w:hRule="exact" w:val="516"/>
        </w:trPr>
        <w:tc>
          <w:tcPr>
            <w:tcW w:w="760" w:type="pct"/>
            <w:vAlign w:val="center"/>
          </w:tcPr>
          <w:p w14:paraId="111AC11D" w14:textId="2AE285A4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615,584,800</w:t>
            </w:r>
          </w:p>
        </w:tc>
        <w:tc>
          <w:tcPr>
            <w:tcW w:w="731" w:type="pct"/>
            <w:vAlign w:val="center"/>
          </w:tcPr>
          <w:p w14:paraId="4A6F294F" w14:textId="24B8F10B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499,918,435</w:t>
            </w:r>
          </w:p>
        </w:tc>
        <w:tc>
          <w:tcPr>
            <w:tcW w:w="738" w:type="pct"/>
            <w:vAlign w:val="center"/>
          </w:tcPr>
          <w:p w14:paraId="2590A93F" w14:textId="403D0FA7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6,130,404</w:t>
            </w:r>
          </w:p>
        </w:tc>
        <w:tc>
          <w:tcPr>
            <w:tcW w:w="738" w:type="pct"/>
            <w:vAlign w:val="center"/>
          </w:tcPr>
          <w:p w14:paraId="39B99ECB" w14:textId="4C79D026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695" w:type="pct"/>
            <w:vAlign w:val="center"/>
          </w:tcPr>
          <w:p w14:paraId="210DA179" w14:textId="5AFD8E7B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173,402,174</w:t>
            </w:r>
          </w:p>
        </w:tc>
        <w:tc>
          <w:tcPr>
            <w:tcW w:w="660" w:type="pct"/>
            <w:vAlign w:val="center"/>
          </w:tcPr>
          <w:p w14:paraId="22F85CA0" w14:textId="337F59A8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678" w:type="pct"/>
            <w:vAlign w:val="center"/>
          </w:tcPr>
          <w:p w14:paraId="2D062C69" w14:textId="76E213B3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318,350,680</w:t>
            </w:r>
          </w:p>
        </w:tc>
      </w:tr>
      <w:tr w:rsidR="00E434DA" w:rsidRPr="00E434DA" w14:paraId="5152031B" w14:textId="77777777" w:rsidTr="005B5515">
        <w:trPr>
          <w:trHeight w:hRule="exact" w:val="516"/>
        </w:trPr>
        <w:tc>
          <w:tcPr>
            <w:tcW w:w="760" w:type="pct"/>
            <w:vAlign w:val="center"/>
          </w:tcPr>
          <w:p w14:paraId="6B752B58" w14:textId="4C61D275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1,234,701,750,683</w:t>
            </w:r>
          </w:p>
        </w:tc>
        <w:tc>
          <w:tcPr>
            <w:tcW w:w="731" w:type="pct"/>
            <w:vAlign w:val="center"/>
          </w:tcPr>
          <w:p w14:paraId="090CAE82" w14:textId="596FFC25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141,489,591,867</w:t>
            </w:r>
          </w:p>
        </w:tc>
        <w:tc>
          <w:tcPr>
            <w:tcW w:w="738" w:type="pct"/>
            <w:vAlign w:val="center"/>
          </w:tcPr>
          <w:p w14:paraId="468F551E" w14:textId="16B17DD7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1,780,475,529</w:t>
            </w:r>
          </w:p>
        </w:tc>
        <w:tc>
          <w:tcPr>
            <w:tcW w:w="738" w:type="pct"/>
            <w:vAlign w:val="center"/>
          </w:tcPr>
          <w:p w14:paraId="03C139F7" w14:textId="4228D33E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24,385,784,387</w:t>
            </w:r>
          </w:p>
        </w:tc>
        <w:tc>
          <w:tcPr>
            <w:tcW w:w="695" w:type="pct"/>
            <w:vAlign w:val="center"/>
          </w:tcPr>
          <w:p w14:paraId="26D978F2" w14:textId="3D586BB5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1,427,405,640</w:t>
            </w:r>
          </w:p>
        </w:tc>
        <w:tc>
          <w:tcPr>
            <w:tcW w:w="660" w:type="pct"/>
            <w:vAlign w:val="center"/>
          </w:tcPr>
          <w:p w14:paraId="0001A8F2" w14:textId="2FF59AC7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678" w:type="pct"/>
            <w:vAlign w:val="center"/>
          </w:tcPr>
          <w:p w14:paraId="5ABAF4E6" w14:textId="2D71C93E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12,672,307,820</w:t>
            </w:r>
          </w:p>
        </w:tc>
      </w:tr>
      <w:tr w:rsidR="00E434DA" w:rsidRPr="00E434DA" w14:paraId="5F0F46F6" w14:textId="77777777" w:rsidTr="005B5515">
        <w:trPr>
          <w:trHeight w:hRule="exact" w:val="516"/>
        </w:trPr>
        <w:tc>
          <w:tcPr>
            <w:tcW w:w="760" w:type="pct"/>
            <w:vAlign w:val="center"/>
          </w:tcPr>
          <w:p w14:paraId="524E0B8F" w14:textId="61DDAA98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396,462,953,866</w:t>
            </w:r>
          </w:p>
        </w:tc>
        <w:tc>
          <w:tcPr>
            <w:tcW w:w="731" w:type="pct"/>
            <w:vAlign w:val="center"/>
          </w:tcPr>
          <w:p w14:paraId="171E443E" w14:textId="16E5B765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22,101,438,006</w:t>
            </w:r>
          </w:p>
        </w:tc>
        <w:tc>
          <w:tcPr>
            <w:tcW w:w="738" w:type="pct"/>
            <w:vAlign w:val="center"/>
          </w:tcPr>
          <w:p w14:paraId="7F2CC973" w14:textId="337F785E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1,142,993,883</w:t>
            </w:r>
          </w:p>
        </w:tc>
        <w:tc>
          <w:tcPr>
            <w:tcW w:w="738" w:type="pct"/>
            <w:vAlign w:val="center"/>
          </w:tcPr>
          <w:p w14:paraId="74393331" w14:textId="06CC5EF5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23,405,394,010</w:t>
            </w:r>
          </w:p>
        </w:tc>
        <w:tc>
          <w:tcPr>
            <w:tcW w:w="695" w:type="pct"/>
            <w:vAlign w:val="center"/>
          </w:tcPr>
          <w:p w14:paraId="516DC6BA" w14:textId="29A80782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1,158,558,066</w:t>
            </w:r>
          </w:p>
        </w:tc>
        <w:tc>
          <w:tcPr>
            <w:tcW w:w="660" w:type="pct"/>
            <w:vAlign w:val="center"/>
          </w:tcPr>
          <w:p w14:paraId="7B6DA502" w14:textId="390411B5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678" w:type="pct"/>
            <w:vAlign w:val="center"/>
          </w:tcPr>
          <w:p w14:paraId="38603CF5" w14:textId="5BBC429F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3,521,419,560</w:t>
            </w:r>
          </w:p>
        </w:tc>
      </w:tr>
      <w:tr w:rsidR="00E434DA" w:rsidRPr="00E434DA" w14:paraId="522C4B4D" w14:textId="77777777" w:rsidTr="005B5515">
        <w:trPr>
          <w:trHeight w:hRule="exact" w:val="516"/>
        </w:trPr>
        <w:tc>
          <w:tcPr>
            <w:tcW w:w="760" w:type="pct"/>
            <w:vAlign w:val="center"/>
          </w:tcPr>
          <w:p w14:paraId="682241E7" w14:textId="2D3DF322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731" w:type="pct"/>
            <w:vAlign w:val="center"/>
          </w:tcPr>
          <w:p w14:paraId="05472266" w14:textId="26AA3FD7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647,951,582</w:t>
            </w:r>
          </w:p>
        </w:tc>
        <w:tc>
          <w:tcPr>
            <w:tcW w:w="738" w:type="pct"/>
            <w:vAlign w:val="center"/>
          </w:tcPr>
          <w:p w14:paraId="14FF509D" w14:textId="368FCD3F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2,837,172</w:t>
            </w:r>
          </w:p>
        </w:tc>
        <w:tc>
          <w:tcPr>
            <w:tcW w:w="738" w:type="pct"/>
            <w:vAlign w:val="center"/>
          </w:tcPr>
          <w:p w14:paraId="21C45B4C" w14:textId="31963540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695" w:type="pct"/>
            <w:vAlign w:val="center"/>
          </w:tcPr>
          <w:p w14:paraId="04EF384C" w14:textId="227057AC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10,875,410</w:t>
            </w:r>
          </w:p>
        </w:tc>
        <w:tc>
          <w:tcPr>
            <w:tcW w:w="660" w:type="pct"/>
            <w:vAlign w:val="center"/>
          </w:tcPr>
          <w:p w14:paraId="684F6C3C" w14:textId="14E3CCC3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678" w:type="pct"/>
            <w:vAlign w:val="center"/>
          </w:tcPr>
          <w:p w14:paraId="49F83594" w14:textId="7BEC906C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2,316,772</w:t>
            </w:r>
          </w:p>
        </w:tc>
      </w:tr>
      <w:tr w:rsidR="00E434DA" w:rsidRPr="00E434DA" w14:paraId="691A86A0" w14:textId="77777777" w:rsidTr="005B5515">
        <w:trPr>
          <w:trHeight w:hRule="exact" w:val="516"/>
        </w:trPr>
        <w:tc>
          <w:tcPr>
            <w:tcW w:w="760" w:type="pct"/>
            <w:vAlign w:val="center"/>
          </w:tcPr>
          <w:p w14:paraId="0851AF54" w14:textId="29A5780F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19,259,769,829</w:t>
            </w:r>
          </w:p>
        </w:tc>
        <w:tc>
          <w:tcPr>
            <w:tcW w:w="731" w:type="pct"/>
            <w:vAlign w:val="center"/>
          </w:tcPr>
          <w:p w14:paraId="40BFE1A3" w14:textId="0E5ABD43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49,348,086,907</w:t>
            </w:r>
          </w:p>
        </w:tc>
        <w:tc>
          <w:tcPr>
            <w:tcW w:w="738" w:type="pct"/>
            <w:vAlign w:val="center"/>
          </w:tcPr>
          <w:p w14:paraId="1C4005EE" w14:textId="181353CD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384,305,923</w:t>
            </w:r>
          </w:p>
        </w:tc>
        <w:tc>
          <w:tcPr>
            <w:tcW w:w="738" w:type="pct"/>
            <w:vAlign w:val="center"/>
          </w:tcPr>
          <w:p w14:paraId="5F303B86" w14:textId="033B323D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595,753,994</w:t>
            </w:r>
          </w:p>
        </w:tc>
        <w:tc>
          <w:tcPr>
            <w:tcW w:w="695" w:type="pct"/>
            <w:vAlign w:val="center"/>
          </w:tcPr>
          <w:p w14:paraId="58686922" w14:textId="3C7F2F16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15,310,110</w:t>
            </w:r>
          </w:p>
        </w:tc>
        <w:tc>
          <w:tcPr>
            <w:tcW w:w="660" w:type="pct"/>
            <w:vAlign w:val="center"/>
          </w:tcPr>
          <w:p w14:paraId="389614F2" w14:textId="4BD21827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678" w:type="pct"/>
            <w:vAlign w:val="center"/>
          </w:tcPr>
          <w:p w14:paraId="70AE485A" w14:textId="4637FAA3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43,634,151</w:t>
            </w:r>
          </w:p>
        </w:tc>
      </w:tr>
      <w:tr w:rsidR="00E434DA" w:rsidRPr="00E434DA" w14:paraId="095F4F6B" w14:textId="77777777" w:rsidTr="005B5515">
        <w:trPr>
          <w:trHeight w:hRule="exact" w:val="516"/>
        </w:trPr>
        <w:tc>
          <w:tcPr>
            <w:tcW w:w="760" w:type="pct"/>
            <w:vAlign w:val="center"/>
          </w:tcPr>
          <w:p w14:paraId="39AB918D" w14:textId="797B58D8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3,538,000,761,809</w:t>
            </w:r>
          </w:p>
        </w:tc>
        <w:tc>
          <w:tcPr>
            <w:tcW w:w="731" w:type="pct"/>
            <w:vAlign w:val="center"/>
          </w:tcPr>
          <w:p w14:paraId="05FB9782" w14:textId="4F68E19C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1,017,225,662,458</w:t>
            </w:r>
          </w:p>
        </w:tc>
        <w:tc>
          <w:tcPr>
            <w:tcW w:w="738" w:type="pct"/>
            <w:vAlign w:val="center"/>
          </w:tcPr>
          <w:p w14:paraId="1FEFFC11" w14:textId="01F02503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915,708,750</w:t>
            </w:r>
          </w:p>
        </w:tc>
        <w:tc>
          <w:tcPr>
            <w:tcW w:w="738" w:type="pct"/>
            <w:vAlign w:val="center"/>
          </w:tcPr>
          <w:p w14:paraId="54A5E799" w14:textId="4CD059D8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52,121,882,623</w:t>
            </w:r>
          </w:p>
        </w:tc>
        <w:tc>
          <w:tcPr>
            <w:tcW w:w="695" w:type="pct"/>
            <w:vAlign w:val="center"/>
          </w:tcPr>
          <w:p w14:paraId="7BB2C719" w14:textId="38D624BC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1,591,052,173</w:t>
            </w:r>
          </w:p>
        </w:tc>
        <w:tc>
          <w:tcPr>
            <w:tcW w:w="660" w:type="pct"/>
            <w:vAlign w:val="center"/>
          </w:tcPr>
          <w:p w14:paraId="148D0737" w14:textId="235190E0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678" w:type="pct"/>
            <w:vAlign w:val="center"/>
          </w:tcPr>
          <w:p w14:paraId="015A89A6" w14:textId="3B8AFF93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43,045,296,969</w:t>
            </w:r>
          </w:p>
        </w:tc>
      </w:tr>
      <w:tr w:rsidR="00E434DA" w:rsidRPr="00E434DA" w14:paraId="4657C8DF" w14:textId="77777777" w:rsidTr="005B5515">
        <w:trPr>
          <w:trHeight w:hRule="exact" w:val="516"/>
        </w:trPr>
        <w:tc>
          <w:tcPr>
            <w:tcW w:w="760" w:type="pct"/>
            <w:vAlign w:val="center"/>
          </w:tcPr>
          <w:p w14:paraId="2876727F" w14:textId="430E95E3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3,508,064,085,165</w:t>
            </w:r>
          </w:p>
        </w:tc>
        <w:tc>
          <w:tcPr>
            <w:tcW w:w="731" w:type="pct"/>
            <w:vAlign w:val="center"/>
          </w:tcPr>
          <w:p w14:paraId="63134112" w14:textId="03E377E5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123,708,800,804</w:t>
            </w:r>
          </w:p>
        </w:tc>
        <w:tc>
          <w:tcPr>
            <w:tcW w:w="738" w:type="pct"/>
            <w:vAlign w:val="center"/>
          </w:tcPr>
          <w:p w14:paraId="74B44A4E" w14:textId="39636A85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874,629,586</w:t>
            </w:r>
          </w:p>
        </w:tc>
        <w:tc>
          <w:tcPr>
            <w:tcW w:w="738" w:type="pct"/>
            <w:vAlign w:val="center"/>
          </w:tcPr>
          <w:p w14:paraId="4393971C" w14:textId="5E2F6FE0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16,590,773,871</w:t>
            </w:r>
          </w:p>
        </w:tc>
        <w:tc>
          <w:tcPr>
            <w:tcW w:w="695" w:type="pct"/>
            <w:vAlign w:val="center"/>
          </w:tcPr>
          <w:p w14:paraId="1018E1EB" w14:textId="28559208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701,123,515</w:t>
            </w:r>
          </w:p>
        </w:tc>
        <w:tc>
          <w:tcPr>
            <w:tcW w:w="660" w:type="pct"/>
            <w:vAlign w:val="center"/>
          </w:tcPr>
          <w:p w14:paraId="259FB88F" w14:textId="4AE8B05A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678" w:type="pct"/>
            <w:vAlign w:val="center"/>
          </w:tcPr>
          <w:p w14:paraId="7B7804A9" w14:textId="4774C34E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37,092,874,536</w:t>
            </w:r>
          </w:p>
        </w:tc>
      </w:tr>
      <w:tr w:rsidR="00E434DA" w:rsidRPr="00E434DA" w14:paraId="4504A636" w14:textId="77777777" w:rsidTr="005B5515">
        <w:trPr>
          <w:trHeight w:hRule="exact" w:val="516"/>
        </w:trPr>
        <w:tc>
          <w:tcPr>
            <w:tcW w:w="760" w:type="pct"/>
            <w:vAlign w:val="center"/>
          </w:tcPr>
          <w:p w14:paraId="30C1E80E" w14:textId="6088AAC3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2,216,132,885</w:t>
            </w:r>
          </w:p>
        </w:tc>
        <w:tc>
          <w:tcPr>
            <w:tcW w:w="731" w:type="pct"/>
            <w:vAlign w:val="center"/>
          </w:tcPr>
          <w:p w14:paraId="19F04126" w14:textId="42EA3AD8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760,195,672,509</w:t>
            </w:r>
          </w:p>
        </w:tc>
        <w:tc>
          <w:tcPr>
            <w:tcW w:w="738" w:type="pct"/>
            <w:vAlign w:val="center"/>
          </w:tcPr>
          <w:p w14:paraId="30FFFD09" w14:textId="6C1F9AEC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738" w:type="pct"/>
            <w:vAlign w:val="center"/>
          </w:tcPr>
          <w:p w14:paraId="679B1EE1" w14:textId="47914D44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5,103,296,640</w:t>
            </w:r>
          </w:p>
        </w:tc>
        <w:tc>
          <w:tcPr>
            <w:tcW w:w="695" w:type="pct"/>
            <w:vAlign w:val="center"/>
          </w:tcPr>
          <w:p w14:paraId="44FC8B0F" w14:textId="4569BA02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40,276,699</w:t>
            </w:r>
          </w:p>
        </w:tc>
        <w:tc>
          <w:tcPr>
            <w:tcW w:w="660" w:type="pct"/>
            <w:vAlign w:val="center"/>
          </w:tcPr>
          <w:p w14:paraId="276F98D1" w14:textId="368F0819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678" w:type="pct"/>
            <w:vAlign w:val="center"/>
          </w:tcPr>
          <w:p w14:paraId="7F463FA5" w14:textId="4E95088D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1,346,424,478</w:t>
            </w:r>
          </w:p>
        </w:tc>
      </w:tr>
      <w:tr w:rsidR="00E434DA" w:rsidRPr="00E434DA" w14:paraId="5B4E6E4E" w14:textId="77777777" w:rsidTr="005B5515">
        <w:trPr>
          <w:trHeight w:hRule="exact" w:val="516"/>
        </w:trPr>
        <w:tc>
          <w:tcPr>
            <w:tcW w:w="760" w:type="pct"/>
            <w:vAlign w:val="center"/>
          </w:tcPr>
          <w:p w14:paraId="5E693677" w14:textId="3546BAF5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27,720,543,759</w:t>
            </w:r>
          </w:p>
        </w:tc>
        <w:tc>
          <w:tcPr>
            <w:tcW w:w="731" w:type="pct"/>
            <w:vAlign w:val="center"/>
          </w:tcPr>
          <w:p w14:paraId="055B4CB3" w14:textId="28127988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59,195,749,828</w:t>
            </w:r>
          </w:p>
        </w:tc>
        <w:tc>
          <w:tcPr>
            <w:tcW w:w="738" w:type="pct"/>
            <w:vAlign w:val="center"/>
          </w:tcPr>
          <w:p w14:paraId="1A9A1DDC" w14:textId="4473418F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41,079,164</w:t>
            </w:r>
          </w:p>
        </w:tc>
        <w:tc>
          <w:tcPr>
            <w:tcW w:w="738" w:type="pct"/>
            <w:vAlign w:val="center"/>
          </w:tcPr>
          <w:p w14:paraId="2578488E" w14:textId="64390D4F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30,427,812,112</w:t>
            </w:r>
          </w:p>
        </w:tc>
        <w:tc>
          <w:tcPr>
            <w:tcW w:w="695" w:type="pct"/>
            <w:vAlign w:val="center"/>
          </w:tcPr>
          <w:p w14:paraId="12843BF1" w14:textId="213B922F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584,641,608</w:t>
            </w:r>
          </w:p>
        </w:tc>
        <w:tc>
          <w:tcPr>
            <w:tcW w:w="660" w:type="pct"/>
            <w:vAlign w:val="center"/>
          </w:tcPr>
          <w:p w14:paraId="75FC438C" w14:textId="6313F83C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678" w:type="pct"/>
            <w:vAlign w:val="center"/>
          </w:tcPr>
          <w:p w14:paraId="69B83822" w14:textId="41E944B2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2,808,971,876</w:t>
            </w:r>
          </w:p>
        </w:tc>
      </w:tr>
      <w:tr w:rsidR="00E434DA" w:rsidRPr="00E434DA" w14:paraId="50D15E9B" w14:textId="77777777" w:rsidTr="005B5515">
        <w:trPr>
          <w:trHeight w:hRule="exact" w:val="516"/>
        </w:trPr>
        <w:tc>
          <w:tcPr>
            <w:tcW w:w="760" w:type="pct"/>
            <w:vAlign w:val="center"/>
          </w:tcPr>
          <w:p w14:paraId="6AEA8D23" w14:textId="09E83678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731" w:type="pct"/>
            <w:vAlign w:val="center"/>
          </w:tcPr>
          <w:p w14:paraId="433559A5" w14:textId="05EC2B5E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74,125,439,317</w:t>
            </w:r>
          </w:p>
        </w:tc>
        <w:tc>
          <w:tcPr>
            <w:tcW w:w="738" w:type="pct"/>
            <w:vAlign w:val="center"/>
          </w:tcPr>
          <w:p w14:paraId="70BCF85D" w14:textId="05D408F0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738" w:type="pct"/>
            <w:vAlign w:val="center"/>
          </w:tcPr>
          <w:p w14:paraId="1C90F76E" w14:textId="4A3E97C2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695" w:type="pct"/>
            <w:vAlign w:val="center"/>
          </w:tcPr>
          <w:p w14:paraId="00710351" w14:textId="5B884545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265,010,351</w:t>
            </w:r>
          </w:p>
        </w:tc>
        <w:tc>
          <w:tcPr>
            <w:tcW w:w="660" w:type="pct"/>
            <w:vAlign w:val="center"/>
          </w:tcPr>
          <w:p w14:paraId="0A98F16D" w14:textId="594EE012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678" w:type="pct"/>
            <w:vAlign w:val="center"/>
          </w:tcPr>
          <w:p w14:paraId="2872A284" w14:textId="3A9782BC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1,797,026,079</w:t>
            </w:r>
          </w:p>
        </w:tc>
      </w:tr>
      <w:tr w:rsidR="00E434DA" w:rsidRPr="00E434DA" w14:paraId="30305011" w14:textId="77777777" w:rsidTr="005B5515">
        <w:trPr>
          <w:trHeight w:hRule="exact" w:val="516"/>
        </w:trPr>
        <w:tc>
          <w:tcPr>
            <w:tcW w:w="760" w:type="pct"/>
            <w:vAlign w:val="center"/>
          </w:tcPr>
          <w:p w14:paraId="0B274ECB" w14:textId="6B1F8120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731" w:type="pct"/>
            <w:vAlign w:val="center"/>
          </w:tcPr>
          <w:p w14:paraId="7E0681E2" w14:textId="2DCACC49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422,935,581</w:t>
            </w:r>
          </w:p>
        </w:tc>
        <w:tc>
          <w:tcPr>
            <w:tcW w:w="738" w:type="pct"/>
            <w:vAlign w:val="center"/>
          </w:tcPr>
          <w:p w14:paraId="5AB1A786" w14:textId="5B774A42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738" w:type="pct"/>
            <w:vAlign w:val="center"/>
          </w:tcPr>
          <w:p w14:paraId="6C749339" w14:textId="6A85C992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695" w:type="pct"/>
            <w:vAlign w:val="center"/>
          </w:tcPr>
          <w:p w14:paraId="4F40DFDA" w14:textId="007B6E06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11,785,657</w:t>
            </w:r>
          </w:p>
        </w:tc>
        <w:tc>
          <w:tcPr>
            <w:tcW w:w="660" w:type="pct"/>
            <w:vAlign w:val="center"/>
          </w:tcPr>
          <w:p w14:paraId="06D888A3" w14:textId="057362A6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678" w:type="pct"/>
            <w:vAlign w:val="center"/>
          </w:tcPr>
          <w:p w14:paraId="3BFE91E8" w14:textId="22A77B78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685,550</w:t>
            </w:r>
          </w:p>
        </w:tc>
      </w:tr>
      <w:tr w:rsidR="00E434DA" w:rsidRPr="00E434DA" w14:paraId="22866994" w14:textId="77777777" w:rsidTr="005B5515">
        <w:trPr>
          <w:trHeight w:hRule="exact" w:val="516"/>
        </w:trPr>
        <w:tc>
          <w:tcPr>
            <w:tcW w:w="760" w:type="pct"/>
            <w:vAlign w:val="center"/>
          </w:tcPr>
          <w:p w14:paraId="487C6D66" w14:textId="27579DDB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731" w:type="pct"/>
            <w:vAlign w:val="center"/>
          </w:tcPr>
          <w:p w14:paraId="687DB7FF" w14:textId="72DA977F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422,935,581</w:t>
            </w:r>
          </w:p>
        </w:tc>
        <w:tc>
          <w:tcPr>
            <w:tcW w:w="738" w:type="pct"/>
            <w:vAlign w:val="center"/>
          </w:tcPr>
          <w:p w14:paraId="3A089897" w14:textId="6FDFE8BA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738" w:type="pct"/>
            <w:vAlign w:val="center"/>
          </w:tcPr>
          <w:p w14:paraId="76D2A25B" w14:textId="4324F770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695" w:type="pct"/>
            <w:vAlign w:val="center"/>
          </w:tcPr>
          <w:p w14:paraId="09AB8488" w14:textId="27154CEC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11,785,657</w:t>
            </w:r>
          </w:p>
        </w:tc>
        <w:tc>
          <w:tcPr>
            <w:tcW w:w="660" w:type="pct"/>
            <w:vAlign w:val="center"/>
          </w:tcPr>
          <w:p w14:paraId="14081878" w14:textId="3ED994C4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678" w:type="pct"/>
            <w:vAlign w:val="center"/>
          </w:tcPr>
          <w:p w14:paraId="159F7CE0" w14:textId="25FCD4C6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sz w:val="18"/>
              </w:rPr>
              <w:t>685,550</w:t>
            </w:r>
          </w:p>
        </w:tc>
      </w:tr>
    </w:tbl>
    <w:p w14:paraId="198D2231" w14:textId="759198B5" w:rsidR="00BD65A9" w:rsidRPr="00E434DA" w:rsidRDefault="00844356" w:rsidP="00A0144E">
      <w:pPr>
        <w:snapToGrid w:val="0"/>
        <w:spacing w:line="220" w:lineRule="exact"/>
        <w:ind w:right="28"/>
        <w:jc w:val="both"/>
        <w:rPr>
          <w:rFonts w:ascii="標楷體" w:eastAsia="標楷體" w:hAnsi="標楷體"/>
          <w:color w:val="000000" w:themeColor="text1"/>
          <w:kern w:val="0"/>
          <w:sz w:val="18"/>
          <w:szCs w:val="18"/>
        </w:rPr>
      </w:pPr>
      <w:r w:rsidRPr="00E434DA">
        <w:rPr>
          <w:rFonts w:ascii="標楷體" w:eastAsia="標楷體" w:hAnsi="標楷體" w:hint="eastAsia"/>
          <w:color w:val="000000" w:themeColor="text1"/>
          <w:sz w:val="18"/>
          <w:szCs w:val="18"/>
        </w:rPr>
        <w:t>無</w:t>
      </w:r>
      <w:r w:rsidR="00EC09DA" w:rsidRPr="00E434DA">
        <w:rPr>
          <w:rFonts w:ascii="標楷體" w:eastAsia="標楷體" w:hAnsi="標楷體" w:hint="eastAsia"/>
          <w:color w:val="000000" w:themeColor="text1"/>
          <w:sz w:val="18"/>
          <w:szCs w:val="18"/>
        </w:rPr>
        <w:t>形資產＋生物資產＋其他資產</w:t>
      </w:r>
      <w:r w:rsidR="00BD65A9" w:rsidRPr="00E434DA">
        <w:rPr>
          <w:rFonts w:ascii="標楷體" w:eastAsia="標楷體" w:hAnsi="標楷體" w:hint="eastAsia"/>
          <w:color w:val="000000" w:themeColor="text1"/>
          <w:kern w:val="0"/>
          <w:sz w:val="18"/>
          <w:szCs w:val="18"/>
        </w:rPr>
        <w:t>。</w:t>
      </w:r>
    </w:p>
    <w:p w14:paraId="566579F5" w14:textId="77777777" w:rsidR="00BD65A9" w:rsidRPr="00E434DA" w:rsidRDefault="00BD65A9" w:rsidP="00A0144E">
      <w:pPr>
        <w:snapToGrid w:val="0"/>
        <w:spacing w:line="220" w:lineRule="exact"/>
        <w:ind w:right="28"/>
        <w:jc w:val="both"/>
        <w:rPr>
          <w:rFonts w:ascii="標楷體" w:eastAsia="標楷體" w:hAnsi="標楷體"/>
          <w:color w:val="000000" w:themeColor="text1"/>
          <w:kern w:val="0"/>
          <w:sz w:val="18"/>
          <w:szCs w:val="18"/>
        </w:rPr>
      </w:pPr>
    </w:p>
    <w:p w14:paraId="0E0482C6" w14:textId="152337C5" w:rsidR="00BD65A9" w:rsidRPr="00E434DA" w:rsidRDefault="00BD65A9" w:rsidP="00A0144E">
      <w:pPr>
        <w:snapToGrid w:val="0"/>
        <w:spacing w:line="220" w:lineRule="exact"/>
        <w:ind w:right="28"/>
        <w:jc w:val="both"/>
        <w:rPr>
          <w:rFonts w:ascii="標楷體" w:eastAsia="標楷體" w:hAnsi="標楷體"/>
          <w:color w:val="000000" w:themeColor="text1"/>
          <w:kern w:val="0"/>
          <w:sz w:val="18"/>
          <w:szCs w:val="18"/>
        </w:rPr>
      </w:pPr>
    </w:p>
    <w:p w14:paraId="5E19A671" w14:textId="77777777" w:rsidR="00BD65A9" w:rsidRPr="00E434DA" w:rsidRDefault="00BD65A9" w:rsidP="00A0144E">
      <w:pPr>
        <w:snapToGrid w:val="0"/>
        <w:spacing w:line="220" w:lineRule="exact"/>
        <w:ind w:right="28"/>
        <w:jc w:val="both"/>
        <w:rPr>
          <w:rFonts w:ascii="標楷體" w:eastAsia="標楷體" w:hAnsi="標楷體"/>
          <w:color w:val="000000" w:themeColor="text1"/>
          <w:kern w:val="0"/>
          <w:sz w:val="18"/>
          <w:szCs w:val="18"/>
        </w:rPr>
      </w:pPr>
    </w:p>
    <w:p w14:paraId="191325F4" w14:textId="77777777" w:rsidR="00BD65A9" w:rsidRPr="00E434DA" w:rsidRDefault="00BD65A9" w:rsidP="00A0144E">
      <w:pPr>
        <w:snapToGrid w:val="0"/>
        <w:spacing w:line="220" w:lineRule="exact"/>
        <w:ind w:right="28"/>
        <w:jc w:val="both"/>
        <w:rPr>
          <w:rFonts w:ascii="標楷體" w:eastAsia="標楷體" w:hAnsi="標楷體"/>
          <w:color w:val="000000" w:themeColor="text1"/>
          <w:kern w:val="0"/>
          <w:sz w:val="20"/>
        </w:rPr>
      </w:pPr>
    </w:p>
    <w:p w14:paraId="0EA3C082" w14:textId="77777777" w:rsidR="00BD65A9" w:rsidRPr="00E434DA" w:rsidRDefault="0063124E" w:rsidP="00045404">
      <w:pPr>
        <w:spacing w:line="400" w:lineRule="exact"/>
        <w:jc w:val="right"/>
        <w:rPr>
          <w:rFonts w:ascii="標楷體" w:eastAsia="標楷體"/>
          <w:color w:val="000000" w:themeColor="text1"/>
          <w:spacing w:val="20"/>
          <w:sz w:val="32"/>
          <w:szCs w:val="24"/>
          <w:u w:val="single"/>
        </w:rPr>
      </w:pPr>
      <w:r w:rsidRPr="00E434DA">
        <w:rPr>
          <w:rFonts w:ascii="標楷體" w:eastAsia="標楷體" w:hint="eastAsia"/>
          <w:color w:val="000000" w:themeColor="text1"/>
          <w:sz w:val="32"/>
          <w:szCs w:val="24"/>
          <w:u w:val="single"/>
        </w:rPr>
        <w:lastRenderedPageBreak/>
        <w:t xml:space="preserve"> </w:t>
      </w:r>
      <w:proofErr w:type="gramStart"/>
      <w:r w:rsidR="00E91E00" w:rsidRPr="00E434DA">
        <w:rPr>
          <w:rFonts w:ascii="標楷體" w:eastAsia="標楷體" w:hint="eastAsia"/>
          <w:color w:val="000000" w:themeColor="text1"/>
          <w:spacing w:val="20"/>
          <w:sz w:val="32"/>
          <w:szCs w:val="24"/>
          <w:u w:val="single"/>
        </w:rPr>
        <w:t>柒</w:t>
      </w:r>
      <w:proofErr w:type="gramEnd"/>
      <w:r w:rsidR="00E91E00" w:rsidRPr="00E434DA">
        <w:rPr>
          <w:rFonts w:ascii="標楷體" w:eastAsia="標楷體" w:hint="eastAsia"/>
          <w:color w:val="000000" w:themeColor="text1"/>
          <w:spacing w:val="20"/>
          <w:sz w:val="32"/>
          <w:szCs w:val="24"/>
          <w:u w:val="single"/>
        </w:rPr>
        <w:t>、盈　虧　審　定　後</w:t>
      </w:r>
    </w:p>
    <w:p w14:paraId="3B1CFDEA" w14:textId="77777777" w:rsidR="00BD65A9" w:rsidRPr="00E434DA" w:rsidRDefault="00BD65A9" w:rsidP="00045404">
      <w:pPr>
        <w:snapToGrid w:val="0"/>
        <w:spacing w:afterLines="20" w:after="72" w:line="400" w:lineRule="exact"/>
        <w:ind w:rightChars="25" w:right="60"/>
        <w:jc w:val="right"/>
        <w:rPr>
          <w:rFonts w:ascii="標楷體" w:eastAsia="標楷體"/>
          <w:color w:val="000000" w:themeColor="text1"/>
          <w:spacing w:val="100"/>
          <w:szCs w:val="24"/>
        </w:rPr>
      </w:pPr>
      <w:r w:rsidRPr="00E434DA">
        <w:rPr>
          <w:rFonts w:ascii="標楷體" w:eastAsia="標楷體" w:hint="eastAsia"/>
          <w:color w:val="000000" w:themeColor="text1"/>
          <w:spacing w:val="100"/>
          <w:szCs w:val="24"/>
        </w:rPr>
        <w:t>中華民</w:t>
      </w:r>
      <w:r w:rsidRPr="00E434DA">
        <w:rPr>
          <w:rFonts w:ascii="標楷體" w:eastAsia="標楷體" w:hint="eastAsia"/>
          <w:color w:val="000000" w:themeColor="text1"/>
          <w:szCs w:val="24"/>
        </w:rPr>
        <w:t>國</w:t>
      </w:r>
    </w:p>
    <w:p w14:paraId="6245C6CF" w14:textId="77777777" w:rsidR="00BD65A9" w:rsidRPr="00E434DA" w:rsidRDefault="00BD65A9" w:rsidP="00701FD7">
      <w:pPr>
        <w:snapToGrid w:val="0"/>
        <w:spacing w:afterLines="1" w:after="3" w:line="300" w:lineRule="exact"/>
        <w:jc w:val="right"/>
        <w:rPr>
          <w:rFonts w:ascii="標楷體" w:eastAsia="標楷體"/>
          <w:color w:val="000000" w:themeColor="text1"/>
          <w:kern w:val="0"/>
          <w:szCs w:val="24"/>
        </w:rPr>
      </w:pPr>
    </w:p>
    <w:tbl>
      <w:tblPr>
        <w:tblW w:w="10206" w:type="dxa"/>
        <w:tblBorders>
          <w:top w:val="single" w:sz="8" w:space="0" w:color="auto"/>
          <w:bottom w:val="single" w:sz="8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22"/>
        <w:gridCol w:w="1546"/>
        <w:gridCol w:w="1502"/>
        <w:gridCol w:w="1460"/>
        <w:gridCol w:w="1475"/>
        <w:gridCol w:w="1401"/>
      </w:tblGrid>
      <w:tr w:rsidR="00E434DA" w:rsidRPr="00E434DA" w14:paraId="1EE2FC97" w14:textId="77777777" w:rsidTr="005B5515">
        <w:trPr>
          <w:trHeight w:hRule="exact" w:val="851"/>
        </w:trPr>
        <w:tc>
          <w:tcPr>
            <w:tcW w:w="282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9E8D402" w14:textId="77777777" w:rsidR="00BD65A9" w:rsidRPr="00E434DA" w:rsidRDefault="00844356" w:rsidP="009B0F87">
            <w:pPr>
              <w:autoSpaceDE w:val="0"/>
              <w:autoSpaceDN w:val="0"/>
              <w:adjustRightInd w:val="0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Cs w:val="24"/>
              </w:rPr>
              <w:t>基金</w:t>
            </w:r>
            <w:r w:rsidR="00BD65A9" w:rsidRPr="00E434DA">
              <w:rPr>
                <w:rFonts w:ascii="標楷體" w:eastAsia="標楷體" w:hint="eastAsia"/>
                <w:color w:val="000000" w:themeColor="text1"/>
                <w:szCs w:val="24"/>
              </w:rPr>
              <w:t>名稱</w:t>
            </w:r>
          </w:p>
        </w:tc>
        <w:tc>
          <w:tcPr>
            <w:tcW w:w="154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41A1E47" w14:textId="77777777" w:rsidR="00BD65A9" w:rsidRPr="00E434DA" w:rsidRDefault="00BD65A9" w:rsidP="009B0F87">
            <w:pPr>
              <w:autoSpaceDE w:val="0"/>
              <w:autoSpaceDN w:val="0"/>
              <w:adjustRightInd w:val="0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Cs w:val="24"/>
              </w:rPr>
              <w:t>負債總額</w:t>
            </w:r>
          </w:p>
        </w:tc>
        <w:tc>
          <w:tcPr>
            <w:tcW w:w="150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908638E" w14:textId="77777777" w:rsidR="00BD65A9" w:rsidRPr="00E434DA" w:rsidRDefault="00BD65A9" w:rsidP="009B0F87">
            <w:pPr>
              <w:autoSpaceDE w:val="0"/>
              <w:autoSpaceDN w:val="0"/>
              <w:adjustRightInd w:val="0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流動負債</w:t>
            </w:r>
          </w:p>
        </w:tc>
        <w:tc>
          <w:tcPr>
            <w:tcW w:w="146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1E02FA7" w14:textId="77777777" w:rsidR="00BD65A9" w:rsidRPr="00E434DA" w:rsidRDefault="00BD65A9" w:rsidP="009B0F87">
            <w:pPr>
              <w:autoSpaceDE w:val="0"/>
              <w:autoSpaceDN w:val="0"/>
              <w:adjustRightInd w:val="0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Cs w:val="24"/>
              </w:rPr>
              <w:t>存款、匯款        及金融債券</w:t>
            </w:r>
          </w:p>
        </w:tc>
        <w:tc>
          <w:tcPr>
            <w:tcW w:w="147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090F72F" w14:textId="77777777" w:rsidR="00BD65A9" w:rsidRPr="00E434DA" w:rsidRDefault="00BD65A9" w:rsidP="009B0F87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pacing w:val="-26"/>
                <w:szCs w:val="24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pacing w:val="-26"/>
                <w:szCs w:val="24"/>
              </w:rPr>
              <w:t>央行及同業融資</w:t>
            </w:r>
          </w:p>
        </w:tc>
        <w:tc>
          <w:tcPr>
            <w:tcW w:w="140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676D8F" w14:textId="77777777" w:rsidR="00BD65A9" w:rsidRPr="00E434DA" w:rsidRDefault="00BD65A9" w:rsidP="009B0F87">
            <w:pPr>
              <w:autoSpaceDE w:val="0"/>
              <w:autoSpaceDN w:val="0"/>
              <w:adjustRightInd w:val="0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Cs w:val="24"/>
              </w:rPr>
              <w:t>長期負債</w:t>
            </w:r>
          </w:p>
        </w:tc>
      </w:tr>
      <w:tr w:rsidR="00E434DA" w:rsidRPr="00E434DA" w14:paraId="7C096613" w14:textId="77777777" w:rsidTr="005B5515">
        <w:trPr>
          <w:trHeight w:hRule="exact" w:val="556"/>
        </w:trPr>
        <w:tc>
          <w:tcPr>
            <w:tcW w:w="2822" w:type="dxa"/>
            <w:tcBorders>
              <w:top w:val="single" w:sz="8" w:space="0" w:color="auto"/>
            </w:tcBorders>
            <w:vAlign w:val="center"/>
          </w:tcPr>
          <w:p w14:paraId="0500F28B" w14:textId="77777777" w:rsidR="00EC09DA" w:rsidRPr="00E434DA" w:rsidRDefault="00EC09DA" w:rsidP="00EC09DA">
            <w:pPr>
              <w:spacing w:line="240" w:lineRule="exact"/>
              <w:ind w:leftChars="10" w:left="24" w:rightChars="30" w:right="72"/>
              <w:jc w:val="distribute"/>
              <w:rPr>
                <w:rFonts w:eastAsia="標楷體" w:cs="新細明體"/>
                <w:b/>
                <w:color w:val="000000" w:themeColor="text1"/>
                <w:szCs w:val="24"/>
              </w:rPr>
            </w:pPr>
            <w:r w:rsidRPr="00E434DA">
              <w:rPr>
                <w:rFonts w:eastAsia="標楷體" w:cs="新細明體" w:hint="eastAsia"/>
                <w:b/>
                <w:color w:val="000000" w:themeColor="text1"/>
                <w:szCs w:val="24"/>
              </w:rPr>
              <w:t>合計</w:t>
            </w:r>
          </w:p>
        </w:tc>
        <w:tc>
          <w:tcPr>
            <w:tcW w:w="1546" w:type="dxa"/>
            <w:tcBorders>
              <w:top w:val="single" w:sz="8" w:space="0" w:color="auto"/>
            </w:tcBorders>
            <w:vAlign w:val="center"/>
          </w:tcPr>
          <w:p w14:paraId="10656F21" w14:textId="1CBD579D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w w:val="90"/>
                <w:sz w:val="18"/>
              </w:rPr>
              <w:t>42,371,327,539,852</w:t>
            </w:r>
          </w:p>
        </w:tc>
        <w:tc>
          <w:tcPr>
            <w:tcW w:w="1502" w:type="dxa"/>
            <w:tcBorders>
              <w:top w:val="single" w:sz="8" w:space="0" w:color="auto"/>
            </w:tcBorders>
            <w:vAlign w:val="center"/>
          </w:tcPr>
          <w:p w14:paraId="1E64F40C" w14:textId="1F0E231F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w w:val="90"/>
                <w:sz w:val="18"/>
              </w:rPr>
              <w:t>18,897,128,042,619</w:t>
            </w:r>
          </w:p>
        </w:tc>
        <w:tc>
          <w:tcPr>
            <w:tcW w:w="1460" w:type="dxa"/>
            <w:tcBorders>
              <w:top w:val="single" w:sz="8" w:space="0" w:color="auto"/>
            </w:tcBorders>
            <w:vAlign w:val="center"/>
          </w:tcPr>
          <w:p w14:paraId="21F32689" w14:textId="736DCC35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w w:val="90"/>
                <w:sz w:val="18"/>
              </w:rPr>
              <w:t>16,010,505,385,050</w:t>
            </w:r>
          </w:p>
        </w:tc>
        <w:tc>
          <w:tcPr>
            <w:tcW w:w="1475" w:type="dxa"/>
            <w:tcBorders>
              <w:top w:val="single" w:sz="8" w:space="0" w:color="auto"/>
            </w:tcBorders>
            <w:vAlign w:val="center"/>
          </w:tcPr>
          <w:p w14:paraId="081A15C3" w14:textId="70E123CD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w w:val="90"/>
                <w:sz w:val="18"/>
              </w:rPr>
              <w:t>54,694,413,066</w:t>
            </w:r>
          </w:p>
        </w:tc>
        <w:tc>
          <w:tcPr>
            <w:tcW w:w="1401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6BC191F5" w14:textId="6B7E36F8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w w:val="90"/>
                <w:sz w:val="18"/>
              </w:rPr>
              <w:t>1,608,007,062,385</w:t>
            </w:r>
          </w:p>
        </w:tc>
      </w:tr>
      <w:tr w:rsidR="00E434DA" w:rsidRPr="00E434DA" w14:paraId="0F5650A2" w14:textId="77777777" w:rsidTr="005B5515">
        <w:trPr>
          <w:trHeight w:hRule="exact" w:val="556"/>
        </w:trPr>
        <w:tc>
          <w:tcPr>
            <w:tcW w:w="2822" w:type="dxa"/>
            <w:vAlign w:val="center"/>
          </w:tcPr>
          <w:p w14:paraId="0F9DF3B2" w14:textId="77777777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/>
                <w:color w:val="000000" w:themeColor="text1"/>
                <w:sz w:val="20"/>
                <w:szCs w:val="24"/>
              </w:rPr>
            </w:pPr>
            <w:r w:rsidRPr="00E434DA">
              <w:rPr>
                <w:rFonts w:ascii="標楷體" w:eastAsia="標楷體" w:hint="eastAsia"/>
                <w:b/>
                <w:color w:val="000000" w:themeColor="text1"/>
                <w:szCs w:val="24"/>
              </w:rPr>
              <w:t>行政院主管</w:t>
            </w:r>
          </w:p>
        </w:tc>
        <w:tc>
          <w:tcPr>
            <w:tcW w:w="1546" w:type="dxa"/>
            <w:vAlign w:val="center"/>
          </w:tcPr>
          <w:p w14:paraId="399AB2D4" w14:textId="4B1C8D99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w w:val="90"/>
                <w:sz w:val="18"/>
              </w:rPr>
              <w:t>19,553,141,854,123</w:t>
            </w:r>
          </w:p>
        </w:tc>
        <w:tc>
          <w:tcPr>
            <w:tcW w:w="1502" w:type="dxa"/>
            <w:vAlign w:val="center"/>
          </w:tcPr>
          <w:p w14:paraId="7ECB4D92" w14:textId="05E52F86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w w:val="90"/>
                <w:sz w:val="18"/>
              </w:rPr>
              <w:t>16,788,582,726,232</w:t>
            </w:r>
          </w:p>
        </w:tc>
        <w:tc>
          <w:tcPr>
            <w:tcW w:w="1460" w:type="dxa"/>
            <w:vAlign w:val="center"/>
          </w:tcPr>
          <w:p w14:paraId="586BE315" w14:textId="3A0B36CC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w w:val="90"/>
                <w:sz w:val="18"/>
              </w:rPr>
              <w:t>479,304,043,816</w:t>
            </w:r>
          </w:p>
        </w:tc>
        <w:tc>
          <w:tcPr>
            <w:tcW w:w="1475" w:type="dxa"/>
            <w:vAlign w:val="center"/>
          </w:tcPr>
          <w:p w14:paraId="3DF37F03" w14:textId="0F8D2091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b/>
                <w:noProof/>
                <w:color w:val="000000" w:themeColor="text1"/>
                <w:w w:val="90"/>
                <w:sz w:val="18"/>
              </w:rPr>
              <w:t>－</w:t>
            </w:r>
          </w:p>
        </w:tc>
        <w:tc>
          <w:tcPr>
            <w:tcW w:w="1401" w:type="dxa"/>
            <w:tcBorders>
              <w:right w:val="single" w:sz="4" w:space="0" w:color="auto"/>
            </w:tcBorders>
            <w:vAlign w:val="center"/>
          </w:tcPr>
          <w:p w14:paraId="415C5C86" w14:textId="576B35F4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w w:val="90"/>
                <w:sz w:val="18"/>
              </w:rPr>
              <w:t>133,083,482</w:t>
            </w:r>
          </w:p>
        </w:tc>
      </w:tr>
      <w:tr w:rsidR="00E434DA" w:rsidRPr="00E434DA" w14:paraId="240052D6" w14:textId="77777777" w:rsidTr="005B5515">
        <w:trPr>
          <w:trHeight w:hRule="exact" w:val="556"/>
        </w:trPr>
        <w:tc>
          <w:tcPr>
            <w:tcW w:w="2822" w:type="dxa"/>
            <w:vAlign w:val="center"/>
          </w:tcPr>
          <w:p w14:paraId="7D60030E" w14:textId="77777777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 w:val="22"/>
              </w:rPr>
              <w:t>中央銀行</w:t>
            </w:r>
          </w:p>
        </w:tc>
        <w:tc>
          <w:tcPr>
            <w:tcW w:w="1546" w:type="dxa"/>
            <w:vAlign w:val="center"/>
          </w:tcPr>
          <w:p w14:paraId="676236BB" w14:textId="282A67B1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19,553,141,854,123</w:t>
            </w:r>
          </w:p>
        </w:tc>
        <w:tc>
          <w:tcPr>
            <w:tcW w:w="1502" w:type="dxa"/>
            <w:vAlign w:val="center"/>
          </w:tcPr>
          <w:p w14:paraId="3DDA8D82" w14:textId="7D1C021B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16,788,582,726,232</w:t>
            </w:r>
          </w:p>
        </w:tc>
        <w:tc>
          <w:tcPr>
            <w:tcW w:w="1460" w:type="dxa"/>
            <w:vAlign w:val="center"/>
          </w:tcPr>
          <w:p w14:paraId="04738B72" w14:textId="5D8CBDB3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479,304,043,816</w:t>
            </w:r>
          </w:p>
        </w:tc>
        <w:tc>
          <w:tcPr>
            <w:tcW w:w="1475" w:type="dxa"/>
            <w:vAlign w:val="center"/>
          </w:tcPr>
          <w:p w14:paraId="5FB9585F" w14:textId="3B458A85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w w:val="90"/>
                <w:sz w:val="18"/>
              </w:rPr>
              <w:t>－</w:t>
            </w:r>
          </w:p>
        </w:tc>
        <w:tc>
          <w:tcPr>
            <w:tcW w:w="1401" w:type="dxa"/>
            <w:tcBorders>
              <w:right w:val="single" w:sz="4" w:space="0" w:color="auto"/>
            </w:tcBorders>
            <w:vAlign w:val="center"/>
          </w:tcPr>
          <w:p w14:paraId="64802B0C" w14:textId="26723CE2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133,083,482</w:t>
            </w:r>
          </w:p>
        </w:tc>
      </w:tr>
      <w:tr w:rsidR="00E434DA" w:rsidRPr="00E434DA" w14:paraId="04F58799" w14:textId="77777777" w:rsidTr="005B5515">
        <w:trPr>
          <w:trHeight w:hRule="exact" w:val="556"/>
        </w:trPr>
        <w:tc>
          <w:tcPr>
            <w:tcW w:w="2822" w:type="dxa"/>
            <w:vAlign w:val="center"/>
          </w:tcPr>
          <w:p w14:paraId="3B76AFAA" w14:textId="77777777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/>
                <w:b/>
                <w:color w:val="000000" w:themeColor="text1"/>
                <w:szCs w:val="24"/>
              </w:rPr>
            </w:pPr>
            <w:r w:rsidRPr="00E434DA">
              <w:rPr>
                <w:rFonts w:ascii="標楷體" w:eastAsia="標楷體" w:hint="eastAsia"/>
                <w:b/>
                <w:color w:val="000000" w:themeColor="text1"/>
                <w:szCs w:val="24"/>
              </w:rPr>
              <w:t>經濟部主管</w:t>
            </w:r>
          </w:p>
        </w:tc>
        <w:tc>
          <w:tcPr>
            <w:tcW w:w="1546" w:type="dxa"/>
            <w:vAlign w:val="center"/>
          </w:tcPr>
          <w:p w14:paraId="533DD104" w14:textId="3114AB78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w w:val="90"/>
                <w:sz w:val="18"/>
              </w:rPr>
              <w:t>3,944,496,525,838</w:t>
            </w:r>
          </w:p>
        </w:tc>
        <w:tc>
          <w:tcPr>
            <w:tcW w:w="1502" w:type="dxa"/>
            <w:vAlign w:val="center"/>
          </w:tcPr>
          <w:p w14:paraId="05887281" w14:textId="68FADCE9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w w:val="90"/>
                <w:sz w:val="18"/>
              </w:rPr>
              <w:t>1,380,426,004,516</w:t>
            </w:r>
          </w:p>
        </w:tc>
        <w:tc>
          <w:tcPr>
            <w:tcW w:w="1460" w:type="dxa"/>
            <w:vAlign w:val="center"/>
          </w:tcPr>
          <w:p w14:paraId="5E9D6F7D" w14:textId="585BDD87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b/>
                <w:noProof/>
                <w:color w:val="000000" w:themeColor="text1"/>
                <w:w w:val="90"/>
                <w:sz w:val="18"/>
              </w:rPr>
              <w:t>－</w:t>
            </w:r>
          </w:p>
        </w:tc>
        <w:tc>
          <w:tcPr>
            <w:tcW w:w="1475" w:type="dxa"/>
            <w:vAlign w:val="center"/>
          </w:tcPr>
          <w:p w14:paraId="58CB0A31" w14:textId="73F5FE76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b/>
                <w:noProof/>
                <w:color w:val="000000" w:themeColor="text1"/>
                <w:w w:val="90"/>
                <w:sz w:val="18"/>
              </w:rPr>
              <w:t>－</w:t>
            </w:r>
          </w:p>
        </w:tc>
        <w:tc>
          <w:tcPr>
            <w:tcW w:w="1401" w:type="dxa"/>
            <w:tcBorders>
              <w:right w:val="single" w:sz="4" w:space="0" w:color="auto"/>
            </w:tcBorders>
            <w:vAlign w:val="center"/>
          </w:tcPr>
          <w:p w14:paraId="0052D657" w14:textId="2C35D82B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w w:val="90"/>
                <w:sz w:val="18"/>
              </w:rPr>
              <w:t>1,472,410,201,637</w:t>
            </w:r>
          </w:p>
        </w:tc>
      </w:tr>
      <w:tr w:rsidR="00E434DA" w:rsidRPr="00E434DA" w14:paraId="03CDEF02" w14:textId="77777777" w:rsidTr="005B5515">
        <w:trPr>
          <w:trHeight w:hRule="exact" w:val="556"/>
        </w:trPr>
        <w:tc>
          <w:tcPr>
            <w:tcW w:w="2822" w:type="dxa"/>
            <w:vAlign w:val="center"/>
          </w:tcPr>
          <w:p w14:paraId="5A5FB0B4" w14:textId="77777777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 w:val="22"/>
              </w:rPr>
              <w:t>台灣糖業股份有限公司</w:t>
            </w:r>
          </w:p>
        </w:tc>
        <w:tc>
          <w:tcPr>
            <w:tcW w:w="1546" w:type="dxa"/>
            <w:vAlign w:val="center"/>
          </w:tcPr>
          <w:p w14:paraId="240AD37A" w14:textId="6C29C13C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207,056,121,965</w:t>
            </w:r>
          </w:p>
        </w:tc>
        <w:tc>
          <w:tcPr>
            <w:tcW w:w="1502" w:type="dxa"/>
            <w:vAlign w:val="center"/>
          </w:tcPr>
          <w:p w14:paraId="4E5FBA19" w14:textId="7545BDD8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30,527,694,840</w:t>
            </w:r>
          </w:p>
        </w:tc>
        <w:tc>
          <w:tcPr>
            <w:tcW w:w="1460" w:type="dxa"/>
            <w:vAlign w:val="center"/>
          </w:tcPr>
          <w:p w14:paraId="49733590" w14:textId="4930CB32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w w:val="90"/>
                <w:sz w:val="18"/>
              </w:rPr>
              <w:t>－</w:t>
            </w:r>
          </w:p>
        </w:tc>
        <w:tc>
          <w:tcPr>
            <w:tcW w:w="1475" w:type="dxa"/>
            <w:vAlign w:val="center"/>
          </w:tcPr>
          <w:p w14:paraId="63DA9F0A" w14:textId="6822795F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w w:val="90"/>
                <w:sz w:val="18"/>
              </w:rPr>
              <w:t>－</w:t>
            </w:r>
          </w:p>
        </w:tc>
        <w:tc>
          <w:tcPr>
            <w:tcW w:w="1401" w:type="dxa"/>
            <w:tcBorders>
              <w:right w:val="single" w:sz="4" w:space="0" w:color="auto"/>
            </w:tcBorders>
            <w:vAlign w:val="center"/>
          </w:tcPr>
          <w:p w14:paraId="551438A5" w14:textId="7810FC8D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48,935,131</w:t>
            </w:r>
          </w:p>
        </w:tc>
      </w:tr>
      <w:tr w:rsidR="00E434DA" w:rsidRPr="00E434DA" w14:paraId="3D394882" w14:textId="77777777" w:rsidTr="005B5515">
        <w:trPr>
          <w:trHeight w:hRule="exact" w:val="556"/>
        </w:trPr>
        <w:tc>
          <w:tcPr>
            <w:tcW w:w="2822" w:type="dxa"/>
            <w:vAlign w:val="center"/>
          </w:tcPr>
          <w:p w14:paraId="0E56C3C5" w14:textId="77777777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 w:val="22"/>
              </w:rPr>
              <w:t>台灣中油股份有限公司</w:t>
            </w:r>
          </w:p>
        </w:tc>
        <w:tc>
          <w:tcPr>
            <w:tcW w:w="1546" w:type="dxa"/>
            <w:vAlign w:val="center"/>
          </w:tcPr>
          <w:p w14:paraId="31A11E34" w14:textId="5AED7ECB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1,029,462,012,200</w:t>
            </w:r>
          </w:p>
        </w:tc>
        <w:tc>
          <w:tcPr>
            <w:tcW w:w="1502" w:type="dxa"/>
            <w:vAlign w:val="center"/>
          </w:tcPr>
          <w:p w14:paraId="0D108F3B" w14:textId="21E7F30E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567,291,738,031</w:t>
            </w:r>
          </w:p>
        </w:tc>
        <w:tc>
          <w:tcPr>
            <w:tcW w:w="1460" w:type="dxa"/>
            <w:vAlign w:val="center"/>
          </w:tcPr>
          <w:p w14:paraId="4F5371D8" w14:textId="4F6B8929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w w:val="90"/>
                <w:sz w:val="18"/>
              </w:rPr>
              <w:t>－</w:t>
            </w:r>
          </w:p>
        </w:tc>
        <w:tc>
          <w:tcPr>
            <w:tcW w:w="1475" w:type="dxa"/>
            <w:vAlign w:val="center"/>
          </w:tcPr>
          <w:p w14:paraId="4F435A23" w14:textId="3AACE594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w w:val="90"/>
                <w:sz w:val="18"/>
              </w:rPr>
              <w:t>－</w:t>
            </w:r>
          </w:p>
        </w:tc>
        <w:tc>
          <w:tcPr>
            <w:tcW w:w="1401" w:type="dxa"/>
            <w:tcBorders>
              <w:right w:val="single" w:sz="4" w:space="0" w:color="auto"/>
            </w:tcBorders>
            <w:vAlign w:val="center"/>
          </w:tcPr>
          <w:p w14:paraId="65E5D56B" w14:textId="3CE91646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335,028,043,503</w:t>
            </w:r>
          </w:p>
        </w:tc>
      </w:tr>
      <w:tr w:rsidR="00E434DA" w:rsidRPr="00E434DA" w14:paraId="3EB98A74" w14:textId="77777777" w:rsidTr="005B5515">
        <w:trPr>
          <w:trHeight w:hRule="exact" w:val="556"/>
        </w:trPr>
        <w:tc>
          <w:tcPr>
            <w:tcW w:w="2822" w:type="dxa"/>
            <w:vAlign w:val="center"/>
          </w:tcPr>
          <w:p w14:paraId="599F6683" w14:textId="77777777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 w:val="22"/>
              </w:rPr>
              <w:t>台灣電力股份有限公司</w:t>
            </w:r>
          </w:p>
        </w:tc>
        <w:tc>
          <w:tcPr>
            <w:tcW w:w="1546" w:type="dxa"/>
            <w:vAlign w:val="center"/>
          </w:tcPr>
          <w:p w14:paraId="532C8DC6" w14:textId="3971A41F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2,527,277,664,006</w:t>
            </w:r>
          </w:p>
        </w:tc>
        <w:tc>
          <w:tcPr>
            <w:tcW w:w="1502" w:type="dxa"/>
            <w:vAlign w:val="center"/>
          </w:tcPr>
          <w:p w14:paraId="6F47CB21" w14:textId="6503E495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742,748,143,995</w:t>
            </w:r>
          </w:p>
        </w:tc>
        <w:tc>
          <w:tcPr>
            <w:tcW w:w="1460" w:type="dxa"/>
            <w:vAlign w:val="center"/>
          </w:tcPr>
          <w:p w14:paraId="3048A7E7" w14:textId="7D1A40F7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w w:val="90"/>
                <w:sz w:val="18"/>
              </w:rPr>
              <w:t>－</w:t>
            </w:r>
          </w:p>
        </w:tc>
        <w:tc>
          <w:tcPr>
            <w:tcW w:w="1475" w:type="dxa"/>
            <w:vAlign w:val="center"/>
          </w:tcPr>
          <w:p w14:paraId="6E5E0695" w14:textId="44F1AAD4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w w:val="90"/>
                <w:sz w:val="18"/>
              </w:rPr>
              <w:t>－</w:t>
            </w:r>
          </w:p>
        </w:tc>
        <w:tc>
          <w:tcPr>
            <w:tcW w:w="1401" w:type="dxa"/>
            <w:tcBorders>
              <w:right w:val="single" w:sz="4" w:space="0" w:color="auto"/>
            </w:tcBorders>
            <w:vAlign w:val="center"/>
          </w:tcPr>
          <w:p w14:paraId="282F6EC7" w14:textId="7BAA4824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1,045,574,037,839</w:t>
            </w:r>
          </w:p>
        </w:tc>
      </w:tr>
      <w:tr w:rsidR="00E434DA" w:rsidRPr="00E434DA" w14:paraId="2A7A5BDD" w14:textId="77777777" w:rsidTr="005B5515">
        <w:trPr>
          <w:trHeight w:hRule="exact" w:val="556"/>
        </w:trPr>
        <w:tc>
          <w:tcPr>
            <w:tcW w:w="2822" w:type="dxa"/>
            <w:vAlign w:val="center"/>
          </w:tcPr>
          <w:p w14:paraId="6F016CE3" w14:textId="77777777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pacing w:val="-18"/>
                <w:sz w:val="22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pacing w:val="-18"/>
                <w:sz w:val="22"/>
              </w:rPr>
              <w:t>台灣自來水股份有限公司</w:t>
            </w:r>
          </w:p>
        </w:tc>
        <w:tc>
          <w:tcPr>
            <w:tcW w:w="1546" w:type="dxa"/>
            <w:vAlign w:val="center"/>
          </w:tcPr>
          <w:p w14:paraId="24BB3E1F" w14:textId="34065040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180,700,727,667</w:t>
            </w:r>
          </w:p>
        </w:tc>
        <w:tc>
          <w:tcPr>
            <w:tcW w:w="1502" w:type="dxa"/>
            <w:vAlign w:val="center"/>
          </w:tcPr>
          <w:p w14:paraId="3E4AF644" w14:textId="74FFEF32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39,858,427,650</w:t>
            </w:r>
          </w:p>
        </w:tc>
        <w:tc>
          <w:tcPr>
            <w:tcW w:w="1460" w:type="dxa"/>
            <w:vAlign w:val="center"/>
          </w:tcPr>
          <w:p w14:paraId="5CD661B9" w14:textId="19DAC09C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w w:val="90"/>
                <w:sz w:val="18"/>
              </w:rPr>
              <w:t>－</w:t>
            </w:r>
          </w:p>
        </w:tc>
        <w:tc>
          <w:tcPr>
            <w:tcW w:w="1475" w:type="dxa"/>
            <w:vAlign w:val="center"/>
          </w:tcPr>
          <w:p w14:paraId="276FD9F0" w14:textId="6166C7CA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w w:val="90"/>
                <w:sz w:val="18"/>
              </w:rPr>
              <w:t>－</w:t>
            </w:r>
          </w:p>
        </w:tc>
        <w:tc>
          <w:tcPr>
            <w:tcW w:w="1401" w:type="dxa"/>
            <w:tcBorders>
              <w:right w:val="single" w:sz="4" w:space="0" w:color="auto"/>
            </w:tcBorders>
            <w:vAlign w:val="center"/>
          </w:tcPr>
          <w:p w14:paraId="09089CF7" w14:textId="37D3B1E4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91,759,185,164</w:t>
            </w:r>
          </w:p>
        </w:tc>
      </w:tr>
      <w:tr w:rsidR="00E434DA" w:rsidRPr="00E434DA" w14:paraId="76177949" w14:textId="77777777" w:rsidTr="005B5515">
        <w:trPr>
          <w:trHeight w:hRule="exact" w:val="556"/>
        </w:trPr>
        <w:tc>
          <w:tcPr>
            <w:tcW w:w="2822" w:type="dxa"/>
            <w:vAlign w:val="center"/>
          </w:tcPr>
          <w:p w14:paraId="3323069A" w14:textId="77777777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/>
                <w:b/>
                <w:color w:val="000000" w:themeColor="text1"/>
                <w:szCs w:val="24"/>
              </w:rPr>
            </w:pPr>
            <w:r w:rsidRPr="00E434DA">
              <w:rPr>
                <w:rFonts w:ascii="標楷體" w:eastAsia="標楷體" w:hint="eastAsia"/>
                <w:b/>
                <w:color w:val="000000" w:themeColor="text1"/>
                <w:szCs w:val="24"/>
              </w:rPr>
              <w:t>財政部主管</w:t>
            </w:r>
          </w:p>
        </w:tc>
        <w:tc>
          <w:tcPr>
            <w:tcW w:w="1546" w:type="dxa"/>
            <w:vAlign w:val="center"/>
          </w:tcPr>
          <w:p w14:paraId="61C10933" w14:textId="23E99C78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w w:val="90"/>
                <w:sz w:val="18"/>
              </w:rPr>
              <w:t>10,103,024,194,057</w:t>
            </w:r>
          </w:p>
        </w:tc>
        <w:tc>
          <w:tcPr>
            <w:tcW w:w="1502" w:type="dxa"/>
            <w:vAlign w:val="center"/>
          </w:tcPr>
          <w:p w14:paraId="458ADFC4" w14:textId="12170F98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w w:val="90"/>
                <w:sz w:val="18"/>
              </w:rPr>
              <w:t>582,551,864,058</w:t>
            </w:r>
          </w:p>
        </w:tc>
        <w:tc>
          <w:tcPr>
            <w:tcW w:w="1460" w:type="dxa"/>
            <w:vAlign w:val="center"/>
          </w:tcPr>
          <w:p w14:paraId="7BB72DCD" w14:textId="2637D8A2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w w:val="90"/>
                <w:sz w:val="18"/>
              </w:rPr>
              <w:t>8,251,986,854,254</w:t>
            </w:r>
          </w:p>
        </w:tc>
        <w:tc>
          <w:tcPr>
            <w:tcW w:w="1475" w:type="dxa"/>
            <w:vAlign w:val="center"/>
          </w:tcPr>
          <w:p w14:paraId="3D651C3E" w14:textId="5950CE0C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w w:val="90"/>
                <w:sz w:val="18"/>
              </w:rPr>
              <w:t>54,694,413,066</w:t>
            </w:r>
          </w:p>
        </w:tc>
        <w:tc>
          <w:tcPr>
            <w:tcW w:w="1401" w:type="dxa"/>
            <w:tcBorders>
              <w:right w:val="single" w:sz="4" w:space="0" w:color="auto"/>
            </w:tcBorders>
            <w:vAlign w:val="center"/>
          </w:tcPr>
          <w:p w14:paraId="6AF93948" w14:textId="19BD1DBB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w w:val="90"/>
                <w:sz w:val="18"/>
              </w:rPr>
              <w:t>87,865,154,375</w:t>
            </w:r>
          </w:p>
        </w:tc>
      </w:tr>
      <w:tr w:rsidR="00E434DA" w:rsidRPr="00E434DA" w14:paraId="3965E7C4" w14:textId="77777777" w:rsidTr="005B5515">
        <w:trPr>
          <w:trHeight w:hRule="exact" w:val="556"/>
        </w:trPr>
        <w:tc>
          <w:tcPr>
            <w:tcW w:w="2822" w:type="dxa"/>
            <w:vAlign w:val="center"/>
          </w:tcPr>
          <w:p w14:paraId="7D94E8B7" w14:textId="77777777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 w:val="22"/>
              </w:rPr>
              <w:t>中國輸出入銀行</w:t>
            </w:r>
          </w:p>
        </w:tc>
        <w:tc>
          <w:tcPr>
            <w:tcW w:w="1546" w:type="dxa"/>
            <w:vAlign w:val="center"/>
          </w:tcPr>
          <w:p w14:paraId="54B0B6C8" w14:textId="7F41D9C6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169,257,056,601</w:t>
            </w:r>
          </w:p>
        </w:tc>
        <w:tc>
          <w:tcPr>
            <w:tcW w:w="1502" w:type="dxa"/>
            <w:vAlign w:val="center"/>
          </w:tcPr>
          <w:p w14:paraId="1A60EBB4" w14:textId="3C8D17E9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28,529,750,922</w:t>
            </w:r>
          </w:p>
        </w:tc>
        <w:tc>
          <w:tcPr>
            <w:tcW w:w="1460" w:type="dxa"/>
            <w:vAlign w:val="center"/>
          </w:tcPr>
          <w:p w14:paraId="133F1217" w14:textId="711A00CB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3,699,621,313</w:t>
            </w:r>
          </w:p>
        </w:tc>
        <w:tc>
          <w:tcPr>
            <w:tcW w:w="1475" w:type="dxa"/>
            <w:vAlign w:val="center"/>
          </w:tcPr>
          <w:p w14:paraId="75A5AA95" w14:textId="68D35729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50,348,597,391</w:t>
            </w:r>
          </w:p>
        </w:tc>
        <w:tc>
          <w:tcPr>
            <w:tcW w:w="1401" w:type="dxa"/>
            <w:tcBorders>
              <w:right w:val="single" w:sz="4" w:space="0" w:color="auto"/>
            </w:tcBorders>
            <w:vAlign w:val="center"/>
          </w:tcPr>
          <w:p w14:paraId="6F8E191A" w14:textId="04BC0722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83,362,347,859</w:t>
            </w:r>
          </w:p>
        </w:tc>
      </w:tr>
      <w:tr w:rsidR="00E434DA" w:rsidRPr="00E434DA" w14:paraId="084D7E8F" w14:textId="77777777" w:rsidTr="005B5515">
        <w:trPr>
          <w:trHeight w:hRule="exact" w:val="556"/>
        </w:trPr>
        <w:tc>
          <w:tcPr>
            <w:tcW w:w="2822" w:type="dxa"/>
            <w:vAlign w:val="center"/>
          </w:tcPr>
          <w:p w14:paraId="157924A5" w14:textId="77777777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pacing w:val="-18"/>
                <w:sz w:val="22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pacing w:val="-18"/>
                <w:sz w:val="22"/>
              </w:rPr>
              <w:t>臺灣金融控股股份有限公司</w:t>
            </w:r>
          </w:p>
        </w:tc>
        <w:tc>
          <w:tcPr>
            <w:tcW w:w="1546" w:type="dxa"/>
            <w:vAlign w:val="center"/>
          </w:tcPr>
          <w:p w14:paraId="637F8AA2" w14:textId="541C5102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6,549,131,991,777</w:t>
            </w:r>
          </w:p>
        </w:tc>
        <w:tc>
          <w:tcPr>
            <w:tcW w:w="1502" w:type="dxa"/>
            <w:vAlign w:val="center"/>
          </w:tcPr>
          <w:p w14:paraId="2EF647A3" w14:textId="4689F156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344,835,463,604</w:t>
            </w:r>
          </w:p>
        </w:tc>
        <w:tc>
          <w:tcPr>
            <w:tcW w:w="1460" w:type="dxa"/>
            <w:vAlign w:val="center"/>
          </w:tcPr>
          <w:p w14:paraId="39270970" w14:textId="4C2ECAC2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5,111,683,100,313</w:t>
            </w:r>
          </w:p>
        </w:tc>
        <w:tc>
          <w:tcPr>
            <w:tcW w:w="1475" w:type="dxa"/>
            <w:vAlign w:val="center"/>
          </w:tcPr>
          <w:p w14:paraId="29A1E3A2" w14:textId="470BCAA3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3,278,500,000</w:t>
            </w:r>
          </w:p>
        </w:tc>
        <w:tc>
          <w:tcPr>
            <w:tcW w:w="1401" w:type="dxa"/>
            <w:tcBorders>
              <w:right w:val="single" w:sz="4" w:space="0" w:color="auto"/>
            </w:tcBorders>
            <w:vAlign w:val="center"/>
          </w:tcPr>
          <w:p w14:paraId="42A67E71" w14:textId="32ACAE14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2,967,379,442</w:t>
            </w:r>
          </w:p>
        </w:tc>
      </w:tr>
      <w:tr w:rsidR="00E434DA" w:rsidRPr="00E434DA" w14:paraId="020C00E0" w14:textId="77777777" w:rsidTr="005B5515">
        <w:trPr>
          <w:trHeight w:hRule="exact" w:val="556"/>
        </w:trPr>
        <w:tc>
          <w:tcPr>
            <w:tcW w:w="2822" w:type="dxa"/>
            <w:vAlign w:val="center"/>
          </w:tcPr>
          <w:p w14:paraId="1FFCEEB2" w14:textId="77777777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pacing w:val="-18"/>
                <w:sz w:val="22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pacing w:val="-18"/>
                <w:sz w:val="22"/>
              </w:rPr>
              <w:t>臺灣土地銀行股份有限公司</w:t>
            </w:r>
          </w:p>
        </w:tc>
        <w:tc>
          <w:tcPr>
            <w:tcW w:w="1546" w:type="dxa"/>
            <w:vAlign w:val="center"/>
          </w:tcPr>
          <w:p w14:paraId="455DE5BA" w14:textId="5FBA8B82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3,373,724,327,129</w:t>
            </w:r>
          </w:p>
        </w:tc>
        <w:tc>
          <w:tcPr>
            <w:tcW w:w="1502" w:type="dxa"/>
            <w:vAlign w:val="center"/>
          </w:tcPr>
          <w:p w14:paraId="3E42D9DA" w14:textId="5C0924BF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202,542,854,418</w:t>
            </w:r>
          </w:p>
        </w:tc>
        <w:tc>
          <w:tcPr>
            <w:tcW w:w="1460" w:type="dxa"/>
            <w:vAlign w:val="center"/>
          </w:tcPr>
          <w:p w14:paraId="25AC4C66" w14:textId="0492258F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3,136,604,132,628</w:t>
            </w:r>
          </w:p>
        </w:tc>
        <w:tc>
          <w:tcPr>
            <w:tcW w:w="1475" w:type="dxa"/>
            <w:vAlign w:val="center"/>
          </w:tcPr>
          <w:p w14:paraId="5DFBB47A" w14:textId="1E5992B2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1,067,315,675</w:t>
            </w:r>
          </w:p>
        </w:tc>
        <w:tc>
          <w:tcPr>
            <w:tcW w:w="1401" w:type="dxa"/>
            <w:tcBorders>
              <w:right w:val="single" w:sz="4" w:space="0" w:color="auto"/>
            </w:tcBorders>
            <w:vAlign w:val="center"/>
          </w:tcPr>
          <w:p w14:paraId="1C479AD8" w14:textId="34BAAD5F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1,216,846,646</w:t>
            </w:r>
          </w:p>
        </w:tc>
      </w:tr>
      <w:tr w:rsidR="00E434DA" w:rsidRPr="00E434DA" w14:paraId="6283C2B1" w14:textId="77777777" w:rsidTr="005B5515">
        <w:trPr>
          <w:trHeight w:hRule="exact" w:val="556"/>
        </w:trPr>
        <w:tc>
          <w:tcPr>
            <w:tcW w:w="2822" w:type="dxa"/>
            <w:vAlign w:val="center"/>
          </w:tcPr>
          <w:p w14:paraId="218A51E4" w14:textId="77777777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 w:val="22"/>
              </w:rPr>
              <w:t>財政部印刷廠</w:t>
            </w:r>
          </w:p>
        </w:tc>
        <w:tc>
          <w:tcPr>
            <w:tcW w:w="1546" w:type="dxa"/>
            <w:vAlign w:val="center"/>
          </w:tcPr>
          <w:p w14:paraId="52745A5E" w14:textId="41D9BFE3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252,365,397</w:t>
            </w:r>
          </w:p>
        </w:tc>
        <w:tc>
          <w:tcPr>
            <w:tcW w:w="1502" w:type="dxa"/>
            <w:vAlign w:val="center"/>
          </w:tcPr>
          <w:p w14:paraId="54BB9E04" w14:textId="6907083F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141,756,193</w:t>
            </w:r>
          </w:p>
        </w:tc>
        <w:tc>
          <w:tcPr>
            <w:tcW w:w="1460" w:type="dxa"/>
            <w:vAlign w:val="center"/>
          </w:tcPr>
          <w:p w14:paraId="3CA9DF70" w14:textId="612395CF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w w:val="90"/>
                <w:sz w:val="18"/>
              </w:rPr>
              <w:t>－</w:t>
            </w:r>
          </w:p>
        </w:tc>
        <w:tc>
          <w:tcPr>
            <w:tcW w:w="1475" w:type="dxa"/>
            <w:vAlign w:val="center"/>
          </w:tcPr>
          <w:p w14:paraId="5BED9950" w14:textId="34C6B1C0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w w:val="90"/>
                <w:sz w:val="18"/>
              </w:rPr>
              <w:t>－</w:t>
            </w:r>
          </w:p>
        </w:tc>
        <w:tc>
          <w:tcPr>
            <w:tcW w:w="1401" w:type="dxa"/>
            <w:tcBorders>
              <w:right w:val="single" w:sz="4" w:space="0" w:color="auto"/>
            </w:tcBorders>
            <w:vAlign w:val="center"/>
          </w:tcPr>
          <w:p w14:paraId="451F72CC" w14:textId="55427D45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2,913,719</w:t>
            </w:r>
          </w:p>
        </w:tc>
      </w:tr>
      <w:tr w:rsidR="00E434DA" w:rsidRPr="00E434DA" w14:paraId="278CFDF9" w14:textId="77777777" w:rsidTr="005B5515">
        <w:trPr>
          <w:trHeight w:hRule="exact" w:val="556"/>
        </w:trPr>
        <w:tc>
          <w:tcPr>
            <w:tcW w:w="2822" w:type="dxa"/>
            <w:vAlign w:val="center"/>
          </w:tcPr>
          <w:p w14:paraId="73D0DE2F" w14:textId="77777777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 w:val="22"/>
              </w:rPr>
              <w:t>臺灣菸酒股份有限公司</w:t>
            </w:r>
          </w:p>
        </w:tc>
        <w:tc>
          <w:tcPr>
            <w:tcW w:w="1546" w:type="dxa"/>
            <w:vAlign w:val="center"/>
          </w:tcPr>
          <w:p w14:paraId="2EE8A1C5" w14:textId="2F921B6F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10,658,453,153</w:t>
            </w:r>
          </w:p>
        </w:tc>
        <w:tc>
          <w:tcPr>
            <w:tcW w:w="1502" w:type="dxa"/>
            <w:vAlign w:val="center"/>
          </w:tcPr>
          <w:p w14:paraId="2D92BD3D" w14:textId="326CD535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6,502,038,920</w:t>
            </w:r>
          </w:p>
        </w:tc>
        <w:tc>
          <w:tcPr>
            <w:tcW w:w="1460" w:type="dxa"/>
            <w:vAlign w:val="center"/>
          </w:tcPr>
          <w:p w14:paraId="71728940" w14:textId="6004CDF6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w w:val="90"/>
                <w:sz w:val="18"/>
              </w:rPr>
              <w:t>－</w:t>
            </w:r>
          </w:p>
        </w:tc>
        <w:tc>
          <w:tcPr>
            <w:tcW w:w="1475" w:type="dxa"/>
            <w:vAlign w:val="center"/>
          </w:tcPr>
          <w:p w14:paraId="52085003" w14:textId="445CFA06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w w:val="90"/>
                <w:sz w:val="18"/>
              </w:rPr>
              <w:t>－</w:t>
            </w:r>
          </w:p>
        </w:tc>
        <w:tc>
          <w:tcPr>
            <w:tcW w:w="1401" w:type="dxa"/>
            <w:tcBorders>
              <w:right w:val="single" w:sz="4" w:space="0" w:color="auto"/>
            </w:tcBorders>
            <w:vAlign w:val="center"/>
          </w:tcPr>
          <w:p w14:paraId="23F2755C" w14:textId="4F866DDA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315,666,709</w:t>
            </w:r>
          </w:p>
        </w:tc>
      </w:tr>
      <w:tr w:rsidR="00E434DA" w:rsidRPr="00E434DA" w14:paraId="2EED8811" w14:textId="77777777" w:rsidTr="005B5515">
        <w:trPr>
          <w:trHeight w:hRule="exact" w:val="556"/>
        </w:trPr>
        <w:tc>
          <w:tcPr>
            <w:tcW w:w="2822" w:type="dxa"/>
            <w:vAlign w:val="center"/>
          </w:tcPr>
          <w:p w14:paraId="66F81218" w14:textId="77777777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/>
                <w:b/>
                <w:color w:val="000000" w:themeColor="text1"/>
                <w:szCs w:val="24"/>
              </w:rPr>
            </w:pPr>
            <w:r w:rsidRPr="00E434DA">
              <w:rPr>
                <w:rFonts w:ascii="標楷體" w:eastAsia="標楷體" w:hint="eastAsia"/>
                <w:b/>
                <w:color w:val="000000" w:themeColor="text1"/>
                <w:szCs w:val="24"/>
              </w:rPr>
              <w:t>交通部主管</w:t>
            </w:r>
          </w:p>
        </w:tc>
        <w:tc>
          <w:tcPr>
            <w:tcW w:w="1546" w:type="dxa"/>
            <w:vAlign w:val="center"/>
          </w:tcPr>
          <w:p w14:paraId="55DB1E59" w14:textId="3FBE80E8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w w:val="90"/>
                <w:sz w:val="18"/>
              </w:rPr>
              <w:t>8,603,815,908,016</w:t>
            </w:r>
          </w:p>
        </w:tc>
        <w:tc>
          <w:tcPr>
            <w:tcW w:w="1502" w:type="dxa"/>
            <w:vAlign w:val="center"/>
          </w:tcPr>
          <w:p w14:paraId="5228314B" w14:textId="3C0172A9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w w:val="90"/>
                <w:sz w:val="18"/>
              </w:rPr>
              <w:t>145,482,925,584</w:t>
            </w:r>
          </w:p>
        </w:tc>
        <w:tc>
          <w:tcPr>
            <w:tcW w:w="1460" w:type="dxa"/>
            <w:vAlign w:val="center"/>
          </w:tcPr>
          <w:p w14:paraId="6AF7F8D7" w14:textId="5F226824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w w:val="90"/>
                <w:sz w:val="18"/>
              </w:rPr>
              <w:t>7,279,214,486,979</w:t>
            </w:r>
          </w:p>
        </w:tc>
        <w:tc>
          <w:tcPr>
            <w:tcW w:w="1475" w:type="dxa"/>
            <w:vAlign w:val="center"/>
          </w:tcPr>
          <w:p w14:paraId="46122DD7" w14:textId="5720B36C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b/>
                <w:noProof/>
                <w:color w:val="000000" w:themeColor="text1"/>
                <w:w w:val="90"/>
                <w:sz w:val="18"/>
              </w:rPr>
              <w:t>－</w:t>
            </w:r>
          </w:p>
        </w:tc>
        <w:tc>
          <w:tcPr>
            <w:tcW w:w="1401" w:type="dxa"/>
            <w:tcBorders>
              <w:right w:val="single" w:sz="4" w:space="0" w:color="auto"/>
            </w:tcBorders>
            <w:vAlign w:val="center"/>
          </w:tcPr>
          <w:p w14:paraId="427573F0" w14:textId="5DA8BBDE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w w:val="90"/>
                <w:sz w:val="18"/>
              </w:rPr>
              <w:t>47,598,622,891</w:t>
            </w:r>
          </w:p>
        </w:tc>
      </w:tr>
      <w:tr w:rsidR="00E434DA" w:rsidRPr="00E434DA" w14:paraId="33CCEE5C" w14:textId="77777777" w:rsidTr="005B5515">
        <w:trPr>
          <w:trHeight w:hRule="exact" w:val="556"/>
        </w:trPr>
        <w:tc>
          <w:tcPr>
            <w:tcW w:w="2822" w:type="dxa"/>
            <w:vAlign w:val="center"/>
          </w:tcPr>
          <w:p w14:paraId="6989D1C2" w14:textId="77777777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 w:val="22"/>
              </w:rPr>
              <w:t>中華郵政股份有限公司</w:t>
            </w:r>
          </w:p>
        </w:tc>
        <w:tc>
          <w:tcPr>
            <w:tcW w:w="1546" w:type="dxa"/>
            <w:vAlign w:val="center"/>
          </w:tcPr>
          <w:p w14:paraId="6740FAA8" w14:textId="743A41F1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8,319,932,539,064</w:t>
            </w:r>
          </w:p>
        </w:tc>
        <w:tc>
          <w:tcPr>
            <w:tcW w:w="1502" w:type="dxa"/>
            <w:vAlign w:val="center"/>
          </w:tcPr>
          <w:p w14:paraId="42DCF08C" w14:textId="06742D9C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99,562,074,598</w:t>
            </w:r>
          </w:p>
        </w:tc>
        <w:tc>
          <w:tcPr>
            <w:tcW w:w="1460" w:type="dxa"/>
            <w:vAlign w:val="center"/>
          </w:tcPr>
          <w:p w14:paraId="31050BD1" w14:textId="3AE3E47F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7,279,214,486,979</w:t>
            </w:r>
          </w:p>
        </w:tc>
        <w:tc>
          <w:tcPr>
            <w:tcW w:w="1475" w:type="dxa"/>
            <w:vAlign w:val="center"/>
          </w:tcPr>
          <w:p w14:paraId="29A32C6A" w14:textId="4769A0C5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w w:val="90"/>
                <w:sz w:val="18"/>
              </w:rPr>
              <w:t>－</w:t>
            </w:r>
          </w:p>
        </w:tc>
        <w:tc>
          <w:tcPr>
            <w:tcW w:w="1401" w:type="dxa"/>
            <w:tcBorders>
              <w:right w:val="single" w:sz="4" w:space="0" w:color="auto"/>
            </w:tcBorders>
            <w:vAlign w:val="center"/>
          </w:tcPr>
          <w:p w14:paraId="73EBB007" w14:textId="3286B4FC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421,280,325</w:t>
            </w:r>
          </w:p>
        </w:tc>
      </w:tr>
      <w:tr w:rsidR="00E434DA" w:rsidRPr="00E434DA" w14:paraId="04DF3933" w14:textId="77777777" w:rsidTr="005B5515">
        <w:trPr>
          <w:trHeight w:hRule="exact" w:val="556"/>
        </w:trPr>
        <w:tc>
          <w:tcPr>
            <w:tcW w:w="2822" w:type="dxa"/>
            <w:vAlign w:val="center"/>
          </w:tcPr>
          <w:p w14:paraId="57E115F7" w14:textId="75791ABB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pacing w:val="-10"/>
                <w:sz w:val="22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pacing w:val="-10"/>
                <w:sz w:val="22"/>
              </w:rPr>
              <w:t>國營臺灣鐵路股份有限公司</w:t>
            </w:r>
          </w:p>
        </w:tc>
        <w:tc>
          <w:tcPr>
            <w:tcW w:w="1546" w:type="dxa"/>
            <w:vAlign w:val="center"/>
          </w:tcPr>
          <w:p w14:paraId="711476B3" w14:textId="6B59FA4A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247,117,823,482</w:t>
            </w:r>
          </w:p>
        </w:tc>
        <w:tc>
          <w:tcPr>
            <w:tcW w:w="1502" w:type="dxa"/>
            <w:vAlign w:val="center"/>
          </w:tcPr>
          <w:p w14:paraId="391AA64A" w14:textId="3FFC6A92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21,852,349,300</w:t>
            </w:r>
          </w:p>
        </w:tc>
        <w:tc>
          <w:tcPr>
            <w:tcW w:w="1460" w:type="dxa"/>
            <w:vAlign w:val="center"/>
          </w:tcPr>
          <w:p w14:paraId="4E6A4910" w14:textId="4D54C457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w w:val="90"/>
                <w:sz w:val="18"/>
              </w:rPr>
              <w:t>－</w:t>
            </w:r>
          </w:p>
        </w:tc>
        <w:tc>
          <w:tcPr>
            <w:tcW w:w="1475" w:type="dxa"/>
            <w:vAlign w:val="center"/>
          </w:tcPr>
          <w:p w14:paraId="5E81BF08" w14:textId="525F8EC2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w w:val="90"/>
                <w:sz w:val="18"/>
              </w:rPr>
              <w:t>－</w:t>
            </w:r>
          </w:p>
        </w:tc>
        <w:tc>
          <w:tcPr>
            <w:tcW w:w="1401" w:type="dxa"/>
            <w:tcBorders>
              <w:right w:val="single" w:sz="4" w:space="0" w:color="auto"/>
            </w:tcBorders>
            <w:vAlign w:val="center"/>
          </w:tcPr>
          <w:p w14:paraId="328A760A" w14:textId="602F0CF4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46,853,599,600</w:t>
            </w:r>
          </w:p>
        </w:tc>
      </w:tr>
      <w:tr w:rsidR="00E434DA" w:rsidRPr="00E434DA" w14:paraId="763CE518" w14:textId="77777777" w:rsidTr="005B5515">
        <w:trPr>
          <w:trHeight w:hRule="exact" w:val="556"/>
        </w:trPr>
        <w:tc>
          <w:tcPr>
            <w:tcW w:w="2822" w:type="dxa"/>
            <w:vAlign w:val="center"/>
          </w:tcPr>
          <w:p w14:paraId="02A20BA9" w14:textId="77777777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 w:val="22"/>
              </w:rPr>
              <w:t>臺灣港務股份有限公司</w:t>
            </w:r>
          </w:p>
        </w:tc>
        <w:tc>
          <w:tcPr>
            <w:tcW w:w="1546" w:type="dxa"/>
            <w:vAlign w:val="center"/>
          </w:tcPr>
          <w:p w14:paraId="1DA5F35E" w14:textId="0A38C4B7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25,333,331,643</w:t>
            </w:r>
          </w:p>
        </w:tc>
        <w:tc>
          <w:tcPr>
            <w:tcW w:w="1502" w:type="dxa"/>
            <w:vAlign w:val="center"/>
          </w:tcPr>
          <w:p w14:paraId="02760DA2" w14:textId="1AEF154C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13,649,177,889</w:t>
            </w:r>
          </w:p>
        </w:tc>
        <w:tc>
          <w:tcPr>
            <w:tcW w:w="1460" w:type="dxa"/>
            <w:vAlign w:val="center"/>
          </w:tcPr>
          <w:p w14:paraId="05F5B7FA" w14:textId="59E030C0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w w:val="90"/>
                <w:sz w:val="18"/>
              </w:rPr>
              <w:t>－</w:t>
            </w:r>
          </w:p>
        </w:tc>
        <w:tc>
          <w:tcPr>
            <w:tcW w:w="1475" w:type="dxa"/>
            <w:vAlign w:val="center"/>
          </w:tcPr>
          <w:p w14:paraId="3E9FA72C" w14:textId="0AC7EBBD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w w:val="90"/>
                <w:sz w:val="18"/>
              </w:rPr>
              <w:t>－</w:t>
            </w:r>
          </w:p>
        </w:tc>
        <w:tc>
          <w:tcPr>
            <w:tcW w:w="1401" w:type="dxa"/>
            <w:tcBorders>
              <w:right w:val="single" w:sz="4" w:space="0" w:color="auto"/>
            </w:tcBorders>
            <w:vAlign w:val="center"/>
          </w:tcPr>
          <w:p w14:paraId="0DDD1A0C" w14:textId="752877D0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323,742,966</w:t>
            </w:r>
          </w:p>
        </w:tc>
      </w:tr>
      <w:tr w:rsidR="00E434DA" w:rsidRPr="00E434DA" w14:paraId="227182CC" w14:textId="77777777" w:rsidTr="005B5515">
        <w:trPr>
          <w:trHeight w:hRule="exact" w:val="556"/>
        </w:trPr>
        <w:tc>
          <w:tcPr>
            <w:tcW w:w="2822" w:type="dxa"/>
            <w:vAlign w:val="center"/>
          </w:tcPr>
          <w:p w14:paraId="192DC667" w14:textId="77777777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pacing w:val="-18"/>
                <w:sz w:val="22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pacing w:val="-18"/>
                <w:sz w:val="22"/>
              </w:rPr>
              <w:t>桃園國際機場股份有限公司</w:t>
            </w:r>
          </w:p>
        </w:tc>
        <w:tc>
          <w:tcPr>
            <w:tcW w:w="1546" w:type="dxa"/>
            <w:vAlign w:val="center"/>
          </w:tcPr>
          <w:p w14:paraId="0C211A7D" w14:textId="2E71BC5D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11,432,213,827</w:t>
            </w:r>
          </w:p>
        </w:tc>
        <w:tc>
          <w:tcPr>
            <w:tcW w:w="1502" w:type="dxa"/>
            <w:vAlign w:val="center"/>
          </w:tcPr>
          <w:p w14:paraId="6D01E24F" w14:textId="20EE0B60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10,419,323,797</w:t>
            </w:r>
          </w:p>
        </w:tc>
        <w:tc>
          <w:tcPr>
            <w:tcW w:w="1460" w:type="dxa"/>
            <w:vAlign w:val="center"/>
          </w:tcPr>
          <w:p w14:paraId="7C53D3AD" w14:textId="4BDE19F5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w w:val="90"/>
                <w:sz w:val="18"/>
              </w:rPr>
              <w:t>－</w:t>
            </w:r>
          </w:p>
        </w:tc>
        <w:tc>
          <w:tcPr>
            <w:tcW w:w="1475" w:type="dxa"/>
            <w:vAlign w:val="center"/>
          </w:tcPr>
          <w:p w14:paraId="36EC921A" w14:textId="063A5A1B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w w:val="90"/>
                <w:sz w:val="18"/>
              </w:rPr>
              <w:t>－</w:t>
            </w:r>
          </w:p>
        </w:tc>
        <w:tc>
          <w:tcPr>
            <w:tcW w:w="1401" w:type="dxa"/>
            <w:tcBorders>
              <w:right w:val="single" w:sz="4" w:space="0" w:color="auto"/>
            </w:tcBorders>
            <w:vAlign w:val="center"/>
          </w:tcPr>
          <w:p w14:paraId="2CADCBD5" w14:textId="092EC1B0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w w:val="90"/>
                <w:sz w:val="18"/>
              </w:rPr>
              <w:t>－</w:t>
            </w:r>
          </w:p>
        </w:tc>
      </w:tr>
      <w:tr w:rsidR="00E434DA" w:rsidRPr="00E434DA" w14:paraId="44252733" w14:textId="77777777" w:rsidTr="005B5515">
        <w:trPr>
          <w:trHeight w:hRule="exact" w:val="556"/>
        </w:trPr>
        <w:tc>
          <w:tcPr>
            <w:tcW w:w="2822" w:type="dxa"/>
            <w:vAlign w:val="center"/>
          </w:tcPr>
          <w:p w14:paraId="77B38C78" w14:textId="77777777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/>
                <w:color w:val="000000" w:themeColor="text1"/>
                <w:spacing w:val="-12"/>
                <w:szCs w:val="24"/>
              </w:rPr>
            </w:pPr>
            <w:r w:rsidRPr="00E434DA">
              <w:rPr>
                <w:rFonts w:ascii="標楷體" w:eastAsia="標楷體" w:hint="eastAsia"/>
                <w:b/>
                <w:color w:val="000000" w:themeColor="text1"/>
                <w:spacing w:val="-12"/>
                <w:szCs w:val="24"/>
              </w:rPr>
              <w:t>金融監督管理委員會主管</w:t>
            </w:r>
          </w:p>
        </w:tc>
        <w:tc>
          <w:tcPr>
            <w:tcW w:w="1546" w:type="dxa"/>
            <w:vAlign w:val="center"/>
          </w:tcPr>
          <w:p w14:paraId="3E20D8EC" w14:textId="0055AD09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w w:val="90"/>
                <w:sz w:val="18"/>
              </w:rPr>
              <w:t>166,849,057,818</w:t>
            </w:r>
          </w:p>
        </w:tc>
        <w:tc>
          <w:tcPr>
            <w:tcW w:w="1502" w:type="dxa"/>
            <w:vAlign w:val="center"/>
          </w:tcPr>
          <w:p w14:paraId="0D2E9CFF" w14:textId="1AA811F8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w w:val="90"/>
                <w:sz w:val="18"/>
              </w:rPr>
              <w:t>84,522,230</w:t>
            </w:r>
          </w:p>
        </w:tc>
        <w:tc>
          <w:tcPr>
            <w:tcW w:w="1460" w:type="dxa"/>
            <w:vAlign w:val="center"/>
          </w:tcPr>
          <w:p w14:paraId="50498C25" w14:textId="17E32E6F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b/>
                <w:noProof/>
                <w:color w:val="000000" w:themeColor="text1"/>
                <w:w w:val="90"/>
                <w:sz w:val="18"/>
              </w:rPr>
              <w:t>－</w:t>
            </w:r>
          </w:p>
        </w:tc>
        <w:tc>
          <w:tcPr>
            <w:tcW w:w="1475" w:type="dxa"/>
            <w:vAlign w:val="center"/>
          </w:tcPr>
          <w:p w14:paraId="30925969" w14:textId="1CE03C79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b/>
                <w:noProof/>
                <w:color w:val="000000" w:themeColor="text1"/>
                <w:w w:val="90"/>
                <w:sz w:val="18"/>
              </w:rPr>
              <w:t>－</w:t>
            </w:r>
          </w:p>
        </w:tc>
        <w:tc>
          <w:tcPr>
            <w:tcW w:w="1401" w:type="dxa"/>
            <w:tcBorders>
              <w:right w:val="single" w:sz="4" w:space="0" w:color="auto"/>
            </w:tcBorders>
            <w:vAlign w:val="center"/>
          </w:tcPr>
          <w:p w14:paraId="797CCF2F" w14:textId="07F05DFB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b/>
                <w:noProof/>
                <w:color w:val="000000" w:themeColor="text1"/>
                <w:w w:val="90"/>
                <w:sz w:val="18"/>
              </w:rPr>
              <w:t>－</w:t>
            </w:r>
          </w:p>
        </w:tc>
      </w:tr>
      <w:tr w:rsidR="00E434DA" w:rsidRPr="00E434DA" w14:paraId="5C5FE280" w14:textId="77777777" w:rsidTr="005B5515">
        <w:trPr>
          <w:trHeight w:hRule="exact" w:val="556"/>
        </w:trPr>
        <w:tc>
          <w:tcPr>
            <w:tcW w:w="2822" w:type="dxa"/>
            <w:vAlign w:val="center"/>
          </w:tcPr>
          <w:p w14:paraId="605DA35F" w14:textId="77777777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pacing w:val="-18"/>
                <w:sz w:val="22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pacing w:val="-18"/>
                <w:sz w:val="22"/>
              </w:rPr>
              <w:t>中央存款保險股份有限公司</w:t>
            </w:r>
          </w:p>
        </w:tc>
        <w:tc>
          <w:tcPr>
            <w:tcW w:w="1546" w:type="dxa"/>
            <w:vAlign w:val="center"/>
          </w:tcPr>
          <w:p w14:paraId="0351572C" w14:textId="07C918E8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166,849,057,818</w:t>
            </w:r>
          </w:p>
        </w:tc>
        <w:tc>
          <w:tcPr>
            <w:tcW w:w="1502" w:type="dxa"/>
            <w:vAlign w:val="center"/>
          </w:tcPr>
          <w:p w14:paraId="6289D66C" w14:textId="02CD95BB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84,522,230</w:t>
            </w:r>
          </w:p>
        </w:tc>
        <w:tc>
          <w:tcPr>
            <w:tcW w:w="1460" w:type="dxa"/>
            <w:vAlign w:val="center"/>
          </w:tcPr>
          <w:p w14:paraId="5CF3EA37" w14:textId="28AC2CA0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w w:val="90"/>
                <w:sz w:val="18"/>
              </w:rPr>
              <w:t>－</w:t>
            </w:r>
          </w:p>
        </w:tc>
        <w:tc>
          <w:tcPr>
            <w:tcW w:w="1475" w:type="dxa"/>
            <w:vAlign w:val="center"/>
          </w:tcPr>
          <w:p w14:paraId="146D2FED" w14:textId="4A16FBE0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w w:val="90"/>
                <w:sz w:val="18"/>
              </w:rPr>
              <w:t>－</w:t>
            </w:r>
          </w:p>
        </w:tc>
        <w:tc>
          <w:tcPr>
            <w:tcW w:w="1401" w:type="dxa"/>
            <w:tcBorders>
              <w:right w:val="single" w:sz="4" w:space="0" w:color="auto"/>
            </w:tcBorders>
            <w:vAlign w:val="center"/>
          </w:tcPr>
          <w:p w14:paraId="3BD458CF" w14:textId="45B292B9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w w:val="90"/>
                <w:sz w:val="18"/>
              </w:rPr>
              <w:t>－</w:t>
            </w:r>
          </w:p>
        </w:tc>
      </w:tr>
    </w:tbl>
    <w:p w14:paraId="65813884" w14:textId="77777777" w:rsidR="00006C7D" w:rsidRPr="00E434DA" w:rsidRDefault="00BD65A9" w:rsidP="00045404">
      <w:pPr>
        <w:spacing w:line="400" w:lineRule="exact"/>
        <w:jc w:val="both"/>
        <w:rPr>
          <w:rFonts w:ascii="標楷體" w:eastAsia="標楷體"/>
          <w:color w:val="000000" w:themeColor="text1"/>
          <w:spacing w:val="20"/>
          <w:sz w:val="26"/>
          <w:szCs w:val="26"/>
        </w:rPr>
      </w:pPr>
      <w:r w:rsidRPr="00E434DA">
        <w:rPr>
          <w:rFonts w:ascii="標楷體" w:eastAsia="標楷體"/>
          <w:color w:val="000000" w:themeColor="text1"/>
          <w:spacing w:val="20"/>
          <w:sz w:val="32"/>
          <w:szCs w:val="24"/>
          <w:u w:val="single"/>
        </w:rPr>
        <w:br w:type="page"/>
      </w:r>
      <w:r w:rsidR="00E91E00" w:rsidRPr="00E434DA">
        <w:rPr>
          <w:rFonts w:ascii="標楷體" w:eastAsia="標楷體" w:hint="eastAsia"/>
          <w:color w:val="000000" w:themeColor="text1"/>
          <w:spacing w:val="20"/>
          <w:sz w:val="32"/>
          <w:szCs w:val="24"/>
          <w:u w:val="single"/>
        </w:rPr>
        <w:lastRenderedPageBreak/>
        <w:t xml:space="preserve">資　</w:t>
      </w:r>
      <w:r w:rsidRPr="00E434DA">
        <w:rPr>
          <w:rFonts w:ascii="標楷體" w:eastAsia="標楷體" w:hint="eastAsia"/>
          <w:color w:val="000000" w:themeColor="text1"/>
          <w:spacing w:val="20"/>
          <w:sz w:val="32"/>
          <w:szCs w:val="24"/>
          <w:u w:val="single"/>
        </w:rPr>
        <w:t>產　負　債　綜　計　表</w:t>
      </w:r>
      <w:r w:rsidRPr="00E434DA">
        <w:rPr>
          <w:rFonts w:ascii="標楷體" w:eastAsia="標楷體" w:hint="eastAsia"/>
          <w:color w:val="000000" w:themeColor="text1"/>
          <w:sz w:val="32"/>
          <w:szCs w:val="24"/>
          <w:u w:val="single"/>
        </w:rPr>
        <w:t xml:space="preserve"> </w:t>
      </w:r>
      <w:r w:rsidR="00006C7D" w:rsidRPr="00E434DA">
        <w:rPr>
          <w:rFonts w:ascii="標楷體" w:eastAsia="標楷體" w:hint="eastAsia"/>
          <w:color w:val="000000" w:themeColor="text1"/>
          <w:spacing w:val="20"/>
          <w:sz w:val="26"/>
          <w:szCs w:val="26"/>
        </w:rPr>
        <w:t>（</w:t>
      </w:r>
      <w:r w:rsidR="00FD0092" w:rsidRPr="00E434DA">
        <w:rPr>
          <w:rFonts w:ascii="標楷體" w:eastAsia="標楷體" w:hint="eastAsia"/>
          <w:color w:val="000000" w:themeColor="text1"/>
          <w:spacing w:val="20"/>
          <w:sz w:val="26"/>
          <w:szCs w:val="26"/>
        </w:rPr>
        <w:t>基金</w:t>
      </w:r>
      <w:r w:rsidRPr="00E434DA">
        <w:rPr>
          <w:rFonts w:ascii="標楷體" w:eastAsia="標楷體" w:hint="eastAsia"/>
          <w:color w:val="000000" w:themeColor="text1"/>
          <w:spacing w:val="20"/>
          <w:sz w:val="26"/>
          <w:szCs w:val="26"/>
        </w:rPr>
        <w:t>別</w:t>
      </w:r>
      <w:r w:rsidR="00006C7D" w:rsidRPr="00E434DA">
        <w:rPr>
          <w:rFonts w:ascii="標楷體" w:eastAsia="標楷體" w:hint="eastAsia"/>
          <w:color w:val="000000" w:themeColor="text1"/>
          <w:spacing w:val="20"/>
          <w:sz w:val="26"/>
          <w:szCs w:val="26"/>
        </w:rPr>
        <w:t>）</w:t>
      </w:r>
      <w:proofErr w:type="gramStart"/>
      <w:r w:rsidR="00006C7D" w:rsidRPr="00E434DA">
        <w:rPr>
          <w:rFonts w:ascii="標楷體" w:eastAsia="標楷體" w:hint="eastAsia"/>
          <w:color w:val="000000" w:themeColor="text1"/>
          <w:spacing w:val="20"/>
          <w:sz w:val="26"/>
          <w:szCs w:val="26"/>
        </w:rPr>
        <w:t>（</w:t>
      </w:r>
      <w:proofErr w:type="gramEnd"/>
      <w:r w:rsidRPr="00E434DA">
        <w:rPr>
          <w:rFonts w:ascii="標楷體" w:eastAsia="標楷體" w:hint="eastAsia"/>
          <w:color w:val="000000" w:themeColor="text1"/>
          <w:spacing w:val="20"/>
          <w:sz w:val="26"/>
          <w:szCs w:val="26"/>
        </w:rPr>
        <w:t>續</w:t>
      </w:r>
      <w:r w:rsidR="00006C7D" w:rsidRPr="00E434DA">
        <w:rPr>
          <w:rFonts w:ascii="標楷體" w:eastAsia="標楷體" w:hint="eastAsia"/>
          <w:color w:val="000000" w:themeColor="text1"/>
          <w:spacing w:val="20"/>
          <w:sz w:val="26"/>
          <w:szCs w:val="26"/>
        </w:rPr>
        <w:t>)</w:t>
      </w:r>
      <w:r w:rsidR="00006C7D" w:rsidRPr="00E434DA">
        <w:rPr>
          <w:rFonts w:ascii="標楷體" w:eastAsia="標楷體"/>
          <w:color w:val="000000" w:themeColor="text1"/>
          <w:spacing w:val="20"/>
          <w:sz w:val="26"/>
          <w:szCs w:val="26"/>
        </w:rPr>
        <w:t xml:space="preserve"> </w:t>
      </w:r>
    </w:p>
    <w:p w14:paraId="29620F00" w14:textId="6A1057A7" w:rsidR="00BD65A9" w:rsidRPr="00E434DA" w:rsidRDefault="00BD65A9" w:rsidP="00045404">
      <w:pPr>
        <w:snapToGrid w:val="0"/>
        <w:spacing w:afterLines="20" w:after="72" w:line="400" w:lineRule="exact"/>
        <w:ind w:left="57"/>
        <w:jc w:val="both"/>
        <w:rPr>
          <w:rFonts w:ascii="標楷體" w:eastAsia="標楷體"/>
          <w:color w:val="000000" w:themeColor="text1"/>
          <w:szCs w:val="24"/>
        </w:rPr>
      </w:pPr>
      <w:r w:rsidRPr="00E434DA">
        <w:rPr>
          <w:rFonts w:ascii="標楷體" w:eastAsia="標楷體" w:hint="eastAsia"/>
          <w:color w:val="000000" w:themeColor="text1"/>
          <w:spacing w:val="40"/>
          <w:szCs w:val="24"/>
        </w:rPr>
        <w:t>1</w:t>
      </w:r>
      <w:r w:rsidR="00844356" w:rsidRPr="00E434DA">
        <w:rPr>
          <w:rFonts w:ascii="標楷體" w:eastAsia="標楷體" w:hint="eastAsia"/>
          <w:color w:val="000000" w:themeColor="text1"/>
          <w:spacing w:val="40"/>
          <w:szCs w:val="24"/>
        </w:rPr>
        <w:t>1</w:t>
      </w:r>
      <w:r w:rsidR="00EC09DA" w:rsidRPr="00E434DA">
        <w:rPr>
          <w:rFonts w:ascii="標楷體" w:eastAsia="標楷體" w:hint="eastAsia"/>
          <w:color w:val="000000" w:themeColor="text1"/>
          <w:spacing w:val="40"/>
          <w:szCs w:val="24"/>
        </w:rPr>
        <w:t>3</w:t>
      </w:r>
      <w:r w:rsidRPr="00E434DA">
        <w:rPr>
          <w:rFonts w:ascii="標楷體" w:eastAsia="標楷體" w:hint="eastAsia"/>
          <w:color w:val="000000" w:themeColor="text1"/>
          <w:spacing w:val="40"/>
          <w:szCs w:val="24"/>
        </w:rPr>
        <w:t>年12月31</w:t>
      </w:r>
      <w:r w:rsidRPr="00E434DA">
        <w:rPr>
          <w:rFonts w:ascii="標楷體" w:eastAsia="標楷體" w:hint="eastAsia"/>
          <w:color w:val="000000" w:themeColor="text1"/>
          <w:szCs w:val="24"/>
        </w:rPr>
        <w:t>日</w:t>
      </w:r>
    </w:p>
    <w:p w14:paraId="31E62DD2" w14:textId="77777777" w:rsidR="00BD65A9" w:rsidRPr="00E434DA" w:rsidRDefault="00BD65A9" w:rsidP="00701FD7">
      <w:pPr>
        <w:snapToGrid w:val="0"/>
        <w:spacing w:afterLines="1" w:after="3" w:line="300" w:lineRule="exact"/>
        <w:jc w:val="right"/>
        <w:rPr>
          <w:rFonts w:ascii="標楷體" w:eastAsia="標楷體"/>
          <w:color w:val="000000" w:themeColor="text1"/>
          <w:kern w:val="0"/>
          <w:sz w:val="22"/>
          <w:szCs w:val="24"/>
        </w:rPr>
      </w:pPr>
      <w:r w:rsidRPr="00E434DA">
        <w:rPr>
          <w:rFonts w:ascii="標楷體" w:eastAsia="標楷體" w:hint="eastAsia"/>
          <w:color w:val="000000" w:themeColor="text1"/>
          <w:kern w:val="0"/>
          <w:sz w:val="22"/>
          <w:szCs w:val="24"/>
        </w:rPr>
        <w:t>單位：新臺幣元</w:t>
      </w:r>
    </w:p>
    <w:tbl>
      <w:tblPr>
        <w:tblW w:w="10206" w:type="dxa"/>
        <w:tblBorders>
          <w:top w:val="single" w:sz="8" w:space="0" w:color="auto"/>
          <w:bottom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28"/>
        <w:gridCol w:w="1559"/>
        <w:gridCol w:w="1407"/>
        <w:gridCol w:w="1395"/>
        <w:gridCol w:w="1505"/>
        <w:gridCol w:w="1436"/>
        <w:gridCol w:w="1276"/>
      </w:tblGrid>
      <w:tr w:rsidR="00E434DA" w:rsidRPr="00E434DA" w14:paraId="0E857962" w14:textId="77777777" w:rsidTr="005B5515">
        <w:trPr>
          <w:trHeight w:hRule="exact" w:val="851"/>
        </w:trPr>
        <w:tc>
          <w:tcPr>
            <w:tcW w:w="1628" w:type="dxa"/>
            <w:tcBorders>
              <w:bottom w:val="single" w:sz="8" w:space="0" w:color="auto"/>
            </w:tcBorders>
            <w:vAlign w:val="center"/>
          </w:tcPr>
          <w:p w14:paraId="66789B51" w14:textId="77777777" w:rsidR="008F3275" w:rsidRPr="00E434DA" w:rsidRDefault="008F3275" w:rsidP="008F3275">
            <w:pPr>
              <w:autoSpaceDE w:val="0"/>
              <w:autoSpaceDN w:val="0"/>
              <w:adjustRightInd w:val="0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Cs w:val="24"/>
              </w:rPr>
              <w:t>其他負債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vAlign w:val="center"/>
          </w:tcPr>
          <w:p w14:paraId="3BEB5DF3" w14:textId="77777777" w:rsidR="008F3275" w:rsidRPr="00E434DA" w:rsidRDefault="008F3275" w:rsidP="008F3275">
            <w:pPr>
              <w:autoSpaceDE w:val="0"/>
              <w:autoSpaceDN w:val="0"/>
              <w:adjustRightInd w:val="0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權益總</w:t>
            </w:r>
            <w:r w:rsidRPr="00E434DA">
              <w:rPr>
                <w:rFonts w:ascii="標楷體" w:eastAsia="標楷體" w:hint="eastAsia"/>
                <w:color w:val="000000" w:themeColor="text1"/>
                <w:szCs w:val="24"/>
              </w:rPr>
              <w:t>額</w:t>
            </w:r>
          </w:p>
        </w:tc>
        <w:tc>
          <w:tcPr>
            <w:tcW w:w="1407" w:type="dxa"/>
            <w:tcBorders>
              <w:bottom w:val="single" w:sz="8" w:space="0" w:color="auto"/>
            </w:tcBorders>
            <w:vAlign w:val="center"/>
          </w:tcPr>
          <w:p w14:paraId="4F7FFFDA" w14:textId="77777777" w:rsidR="008F3275" w:rsidRPr="00E434DA" w:rsidRDefault="008F3275" w:rsidP="008F3275">
            <w:pPr>
              <w:autoSpaceDE w:val="0"/>
              <w:autoSpaceDN w:val="0"/>
              <w:adjustRightInd w:val="0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Cs w:val="24"/>
              </w:rPr>
              <w:t>資本</w:t>
            </w:r>
          </w:p>
        </w:tc>
        <w:tc>
          <w:tcPr>
            <w:tcW w:w="1395" w:type="dxa"/>
            <w:tcBorders>
              <w:bottom w:val="single" w:sz="8" w:space="0" w:color="auto"/>
            </w:tcBorders>
            <w:vAlign w:val="center"/>
          </w:tcPr>
          <w:p w14:paraId="7C874075" w14:textId="77777777" w:rsidR="008F3275" w:rsidRPr="00E434DA" w:rsidRDefault="008F3275" w:rsidP="008F3275">
            <w:pPr>
              <w:autoSpaceDE w:val="0"/>
              <w:autoSpaceDN w:val="0"/>
              <w:adjustRightInd w:val="0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Cs w:val="24"/>
              </w:rPr>
              <w:t>資本公積</w:t>
            </w:r>
          </w:p>
        </w:tc>
        <w:tc>
          <w:tcPr>
            <w:tcW w:w="1505" w:type="dxa"/>
            <w:tcBorders>
              <w:bottom w:val="single" w:sz="8" w:space="0" w:color="auto"/>
            </w:tcBorders>
            <w:vAlign w:val="center"/>
          </w:tcPr>
          <w:p w14:paraId="6BC0C8C7" w14:textId="77777777" w:rsidR="008F3275" w:rsidRPr="00E434DA" w:rsidRDefault="008F3275" w:rsidP="008F3275">
            <w:pPr>
              <w:autoSpaceDE w:val="0"/>
              <w:autoSpaceDN w:val="0"/>
              <w:adjustRightInd w:val="0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Cs w:val="24"/>
              </w:rPr>
              <w:t>保留盈餘</w:t>
            </w:r>
          </w:p>
          <w:p w14:paraId="5DE3794C" w14:textId="77777777" w:rsidR="008F3275" w:rsidRPr="00E434DA" w:rsidRDefault="008F3275" w:rsidP="008F3275">
            <w:pPr>
              <w:autoSpaceDE w:val="0"/>
              <w:autoSpaceDN w:val="0"/>
              <w:adjustRightInd w:val="0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pacing w:val="-24"/>
                <w:szCs w:val="24"/>
              </w:rPr>
              <w:t>(</w:t>
            </w:r>
            <w:r w:rsidRPr="00E434DA">
              <w:rPr>
                <w:rFonts w:ascii="標楷體" w:eastAsia="標楷體" w:hint="eastAsia"/>
                <w:color w:val="000000" w:themeColor="text1"/>
                <w:spacing w:val="-22"/>
                <w:szCs w:val="24"/>
              </w:rPr>
              <w:t>或累積虧損</w:t>
            </w:r>
            <w:r w:rsidRPr="00E434DA">
              <w:rPr>
                <w:rFonts w:ascii="標楷體" w:eastAsia="標楷體" w:hint="eastAsia"/>
                <w:color w:val="000000" w:themeColor="text1"/>
                <w:szCs w:val="24"/>
              </w:rPr>
              <w:t>)</w:t>
            </w:r>
          </w:p>
        </w:tc>
        <w:tc>
          <w:tcPr>
            <w:tcW w:w="1436" w:type="dxa"/>
            <w:tcBorders>
              <w:bottom w:val="single" w:sz="8" w:space="0" w:color="auto"/>
            </w:tcBorders>
            <w:vAlign w:val="center"/>
          </w:tcPr>
          <w:p w14:paraId="7AB12DF3" w14:textId="77777777" w:rsidR="008F3275" w:rsidRPr="00E434DA" w:rsidRDefault="008F3275" w:rsidP="008F3275">
            <w:pPr>
              <w:autoSpaceDE w:val="0"/>
              <w:autoSpaceDN w:val="0"/>
              <w:adjustRightInd w:val="0"/>
              <w:ind w:leftChars="10" w:left="24" w:rightChars="10" w:right="24"/>
              <w:jc w:val="distribute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E434DA">
              <w:rPr>
                <w:rFonts w:ascii="標楷體" w:eastAsia="標楷體" w:hAnsi="標楷體" w:hint="eastAsia"/>
                <w:color w:val="000000" w:themeColor="text1"/>
                <w:szCs w:val="24"/>
              </w:rPr>
              <w:t>累積其他</w:t>
            </w:r>
          </w:p>
          <w:p w14:paraId="7A3CBF35" w14:textId="77777777" w:rsidR="008F3275" w:rsidRPr="00E434DA" w:rsidRDefault="008F3275" w:rsidP="008F3275">
            <w:pPr>
              <w:autoSpaceDE w:val="0"/>
              <w:autoSpaceDN w:val="0"/>
              <w:adjustRightInd w:val="0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E434DA">
              <w:rPr>
                <w:rFonts w:ascii="標楷體" w:eastAsia="標楷體" w:hAnsi="標楷體" w:hint="eastAsia"/>
                <w:color w:val="000000" w:themeColor="text1"/>
                <w:szCs w:val="24"/>
              </w:rPr>
              <w:t>綜合損益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DF9037F" w14:textId="62D4C1DD" w:rsidR="008F3275" w:rsidRPr="00E434DA" w:rsidRDefault="008F3275" w:rsidP="008F3275">
            <w:pPr>
              <w:autoSpaceDE w:val="0"/>
              <w:autoSpaceDN w:val="0"/>
              <w:adjustRightInd w:val="0"/>
              <w:ind w:leftChars="10" w:left="24" w:rightChars="10" w:right="24"/>
              <w:jc w:val="distribute"/>
              <w:rPr>
                <w:rFonts w:ascii="標楷體" w:eastAsia="標楷體" w:hAnsi="標楷體"/>
                <w:color w:val="000000" w:themeColor="text1"/>
                <w:spacing w:val="-20"/>
                <w:szCs w:val="24"/>
              </w:rPr>
            </w:pPr>
            <w:r w:rsidRPr="00E434DA">
              <w:rPr>
                <w:rFonts w:ascii="標楷體" w:eastAsia="標楷體" w:hAnsi="標楷體" w:hint="eastAsia"/>
                <w:color w:val="000000" w:themeColor="text1"/>
                <w:spacing w:val="-20"/>
                <w:szCs w:val="24"/>
              </w:rPr>
              <w:t>非控制</w:t>
            </w:r>
          </w:p>
          <w:p w14:paraId="3507FD19" w14:textId="7981D3DC" w:rsidR="008F3275" w:rsidRPr="00E434DA" w:rsidRDefault="008F3275" w:rsidP="00335EA3">
            <w:pPr>
              <w:autoSpaceDE w:val="0"/>
              <w:autoSpaceDN w:val="0"/>
              <w:adjustRightInd w:val="0"/>
              <w:ind w:leftChars="10" w:left="24" w:rightChars="10" w:right="24"/>
              <w:jc w:val="distribute"/>
              <w:rPr>
                <w:rFonts w:ascii="標楷體" w:eastAsia="標楷體" w:hAnsi="標楷體"/>
                <w:color w:val="000000" w:themeColor="text1"/>
                <w:spacing w:val="-20"/>
                <w:szCs w:val="24"/>
              </w:rPr>
            </w:pPr>
            <w:r w:rsidRPr="00E434DA">
              <w:rPr>
                <w:rFonts w:ascii="標楷體" w:eastAsia="標楷體" w:hAnsi="標楷體" w:hint="eastAsia"/>
                <w:color w:val="000000" w:themeColor="text1"/>
                <w:spacing w:val="-20"/>
                <w:szCs w:val="24"/>
              </w:rPr>
              <w:t>權益</w:t>
            </w:r>
            <w:r w:rsidR="00335EA3" w:rsidRPr="00E434DA">
              <w:rPr>
                <w:rFonts w:asciiTheme="minorEastAsia" w:eastAsiaTheme="minorEastAsia" w:hAnsiTheme="minorEastAsia" w:hint="eastAsia"/>
                <w:noProof/>
                <w:color w:val="000000" w:themeColor="text1"/>
                <w:w w:val="90"/>
                <w:sz w:val="18"/>
                <w:szCs w:val="18"/>
              </w:rPr>
              <w:t xml:space="preserve">        </w:t>
            </w:r>
          </w:p>
        </w:tc>
      </w:tr>
      <w:tr w:rsidR="00E434DA" w:rsidRPr="00E434DA" w14:paraId="24B5D6B7" w14:textId="77777777" w:rsidTr="005B5515">
        <w:trPr>
          <w:trHeight w:hRule="exact" w:val="556"/>
        </w:trPr>
        <w:tc>
          <w:tcPr>
            <w:tcW w:w="1628" w:type="dxa"/>
            <w:tcBorders>
              <w:top w:val="single" w:sz="8" w:space="0" w:color="auto"/>
              <w:bottom w:val="nil"/>
            </w:tcBorders>
            <w:vAlign w:val="center"/>
          </w:tcPr>
          <w:p w14:paraId="318E5B27" w14:textId="403F7CED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w w:val="90"/>
                <w:sz w:val="18"/>
              </w:rPr>
              <w:t>5,800,992,636,732</w:t>
            </w:r>
          </w:p>
        </w:tc>
        <w:tc>
          <w:tcPr>
            <w:tcW w:w="1559" w:type="dxa"/>
            <w:tcBorders>
              <w:top w:val="single" w:sz="8" w:space="0" w:color="auto"/>
              <w:bottom w:val="nil"/>
            </w:tcBorders>
            <w:vAlign w:val="center"/>
          </w:tcPr>
          <w:p w14:paraId="3D4BA3A3" w14:textId="7C6DFF72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w w:val="90"/>
                <w:sz w:val="18"/>
              </w:rPr>
              <w:t>4,155,522,187,888</w:t>
            </w:r>
          </w:p>
        </w:tc>
        <w:tc>
          <w:tcPr>
            <w:tcW w:w="1407" w:type="dxa"/>
            <w:tcBorders>
              <w:top w:val="single" w:sz="8" w:space="0" w:color="auto"/>
              <w:bottom w:val="nil"/>
            </w:tcBorders>
            <w:vAlign w:val="center"/>
          </w:tcPr>
          <w:p w14:paraId="19D16E19" w14:textId="128031CA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w w:val="90"/>
                <w:sz w:val="18"/>
              </w:rPr>
              <w:t>1,610,687,255,661</w:t>
            </w:r>
          </w:p>
        </w:tc>
        <w:tc>
          <w:tcPr>
            <w:tcW w:w="1395" w:type="dxa"/>
            <w:tcBorders>
              <w:top w:val="single" w:sz="8" w:space="0" w:color="auto"/>
              <w:bottom w:val="nil"/>
            </w:tcBorders>
            <w:vAlign w:val="center"/>
          </w:tcPr>
          <w:p w14:paraId="12796C4F" w14:textId="162526CF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w w:val="90"/>
                <w:sz w:val="18"/>
              </w:rPr>
              <w:t>682,656,565,254</w:t>
            </w:r>
          </w:p>
        </w:tc>
        <w:tc>
          <w:tcPr>
            <w:tcW w:w="1505" w:type="dxa"/>
            <w:tcBorders>
              <w:top w:val="single" w:sz="8" w:space="0" w:color="auto"/>
              <w:bottom w:val="nil"/>
            </w:tcBorders>
            <w:vAlign w:val="center"/>
          </w:tcPr>
          <w:p w14:paraId="573CC127" w14:textId="24BEE7EC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w w:val="90"/>
                <w:sz w:val="18"/>
              </w:rPr>
              <w:t>1,568,463,032,469</w:t>
            </w:r>
          </w:p>
        </w:tc>
        <w:tc>
          <w:tcPr>
            <w:tcW w:w="1436" w:type="dxa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50CAE6AF" w14:textId="44E0AE5D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w w:val="90"/>
                <w:sz w:val="18"/>
              </w:rPr>
              <w:t>293,660,628,717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1B4E44E5" w14:textId="3297A5B0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w w:val="90"/>
                <w:sz w:val="18"/>
              </w:rPr>
              <w:t>54,705,787</w:t>
            </w:r>
          </w:p>
        </w:tc>
      </w:tr>
      <w:tr w:rsidR="00E434DA" w:rsidRPr="00E434DA" w14:paraId="264A5F14" w14:textId="77777777" w:rsidTr="005B5515">
        <w:trPr>
          <w:trHeight w:hRule="exact" w:val="556"/>
        </w:trPr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6EFAF5EE" w14:textId="13C7A5B6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w w:val="90"/>
                <w:sz w:val="18"/>
              </w:rPr>
              <w:t>2,285,122,000,593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2CB9A84B" w14:textId="6DE329E4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w w:val="90"/>
                <w:sz w:val="18"/>
              </w:rPr>
              <w:t>1,355,690,022,339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14:paraId="697A1066" w14:textId="0C0DF8DE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w w:val="90"/>
                <w:sz w:val="18"/>
              </w:rPr>
              <w:t>80,000,000,000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0AD3FA04" w14:textId="1E117CE0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w w:val="90"/>
                <w:sz w:val="18"/>
              </w:rPr>
              <w:t>1,735,348,041</w:t>
            </w:r>
          </w:p>
        </w:tc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14:paraId="012B2095" w14:textId="635755FA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w w:val="90"/>
                <w:sz w:val="18"/>
              </w:rPr>
              <w:t>1,255,641,695,042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E8D9F49" w14:textId="587A93BF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w w:val="90"/>
                <w:sz w:val="18"/>
              </w:rPr>
              <w:t>18,312,979,256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AE7B652" w14:textId="47172944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b/>
                <w:noProof/>
                <w:color w:val="000000" w:themeColor="text1"/>
                <w:w w:val="90"/>
                <w:sz w:val="18"/>
              </w:rPr>
              <w:t>－</w:t>
            </w:r>
          </w:p>
        </w:tc>
      </w:tr>
      <w:tr w:rsidR="00E434DA" w:rsidRPr="00E434DA" w14:paraId="43FCB2E8" w14:textId="77777777" w:rsidTr="005B5515">
        <w:trPr>
          <w:trHeight w:hRule="exact" w:val="556"/>
        </w:trPr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0E2E3C57" w14:textId="5E73848C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2,285,122,000,593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1ECD8051" w14:textId="6B99EF78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1,355,690,022,339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14:paraId="4CC06B6E" w14:textId="7F54CCFE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80,000,000,000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0CE64A28" w14:textId="59A0B19D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1,735,348,041</w:t>
            </w:r>
          </w:p>
        </w:tc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14:paraId="79B7A949" w14:textId="71E714BB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1,255,641,695,042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5E63DAC" w14:textId="0038DEB2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18,312,979,256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0B968F7" w14:textId="1AA54AD5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w w:val="90"/>
                <w:sz w:val="18"/>
              </w:rPr>
              <w:t>－</w:t>
            </w:r>
          </w:p>
        </w:tc>
      </w:tr>
      <w:tr w:rsidR="00E434DA" w:rsidRPr="00E434DA" w14:paraId="1E640997" w14:textId="77777777" w:rsidTr="005B5515">
        <w:trPr>
          <w:trHeight w:hRule="exact" w:val="556"/>
        </w:trPr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50684CB1" w14:textId="459EA7F1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w w:val="90"/>
                <w:sz w:val="18"/>
              </w:rPr>
              <w:t>1,091,660,319,685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4C52F70B" w14:textId="2645F2AA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w w:val="90"/>
                <w:sz w:val="18"/>
              </w:rPr>
              <w:t>945,358,625,038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14:paraId="25DC4B8C" w14:textId="62BE18E1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w w:val="90"/>
                <w:sz w:val="18"/>
              </w:rPr>
              <w:t>947,630,736,196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0F4AF894" w14:textId="2DBA2B5A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w w:val="90"/>
                <w:sz w:val="18"/>
              </w:rPr>
              <w:t>15,356,606,883</w:t>
            </w:r>
          </w:p>
        </w:tc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14:paraId="4A2EFA84" w14:textId="457C12D4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w w:val="90"/>
                <w:sz w:val="18"/>
              </w:rPr>
              <w:t>- 84,375,282,584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74D6F00" w14:textId="2E8876DF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w w:val="90"/>
                <w:sz w:val="18"/>
              </w:rPr>
              <w:t>66,746,564,543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9FBDD43" w14:textId="295CEDA1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b/>
                <w:noProof/>
                <w:color w:val="000000" w:themeColor="text1"/>
                <w:w w:val="90"/>
                <w:sz w:val="18"/>
              </w:rPr>
              <w:t>－</w:t>
            </w:r>
          </w:p>
        </w:tc>
      </w:tr>
      <w:tr w:rsidR="00E434DA" w:rsidRPr="00E434DA" w14:paraId="7D7F3774" w14:textId="77777777" w:rsidTr="005B5515">
        <w:trPr>
          <w:trHeight w:hRule="exact" w:val="556"/>
        </w:trPr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7ED0ACCF" w14:textId="5BF8162B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176,479,491,994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268281EE" w14:textId="1AD3514B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462,751,603,690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14:paraId="77BF3D55" w14:textId="05966CD4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56,604,269,962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7EA0D6B8" w14:textId="16533574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253,847,085</w:t>
            </w:r>
          </w:p>
        </w:tc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14:paraId="7B5A3FF6" w14:textId="6C2742C2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396,739,599,144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054A897" w14:textId="5B0493D7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9,153,887,499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9780C5E" w14:textId="2E5D1749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w w:val="90"/>
                <w:sz w:val="18"/>
              </w:rPr>
              <w:t>－</w:t>
            </w:r>
          </w:p>
        </w:tc>
      </w:tr>
      <w:tr w:rsidR="00E434DA" w:rsidRPr="00E434DA" w14:paraId="456E5D0F" w14:textId="77777777" w:rsidTr="005B5515">
        <w:trPr>
          <w:trHeight w:hRule="exact" w:val="556"/>
        </w:trPr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147F5E05" w14:textId="450F291F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127,142,230,666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7546A979" w14:textId="07AC0B10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82,001,306,501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14:paraId="32E087FC" w14:textId="6F7FFDE5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130,100,000,000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6ACDA04B" w14:textId="49043B34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w w:val="90"/>
                <w:sz w:val="18"/>
              </w:rPr>
              <w:t>－</w:t>
            </w:r>
          </w:p>
        </w:tc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14:paraId="6D8B3D9A" w14:textId="7ADEDEBB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- 66,940,020,857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1C72D91" w14:textId="354C660D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18,841,327,358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78F7453" w14:textId="7A7F4A37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w w:val="90"/>
                <w:sz w:val="18"/>
              </w:rPr>
              <w:t>－</w:t>
            </w:r>
          </w:p>
        </w:tc>
      </w:tr>
      <w:tr w:rsidR="00E434DA" w:rsidRPr="00E434DA" w14:paraId="44B85642" w14:textId="77777777" w:rsidTr="005B5515">
        <w:trPr>
          <w:trHeight w:hRule="exact" w:val="556"/>
        </w:trPr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35F4D82D" w14:textId="7758D3D2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738,955,482,172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0D15F404" w14:textId="472C40E5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200,796,423,871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14:paraId="1E3F03BD" w14:textId="4990B811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583,083,000,000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727F2BAB" w14:textId="1DB774CE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36,903,286</w:t>
            </w:r>
          </w:p>
        </w:tc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14:paraId="13BB404D" w14:textId="45F02E16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- 421,074,829,101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19E8325" w14:textId="605D8B37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38,751,349,686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29762DB" w14:textId="065B6DE6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w w:val="90"/>
                <w:sz w:val="18"/>
              </w:rPr>
              <w:t>－</w:t>
            </w:r>
          </w:p>
        </w:tc>
      </w:tr>
      <w:tr w:rsidR="00E434DA" w:rsidRPr="00E434DA" w14:paraId="5D86FEC1" w14:textId="77777777" w:rsidTr="005B5515">
        <w:trPr>
          <w:trHeight w:hRule="exact" w:val="556"/>
        </w:trPr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6ED1EEA0" w14:textId="4A6FC89D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49,083,114,853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06BC695D" w14:textId="0FDD365C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199,809,290,976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14:paraId="0522C45E" w14:textId="709E886A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177,843,466,234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21D40ABD" w14:textId="2CC27D7D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15,065,856,512</w:t>
            </w:r>
          </w:p>
        </w:tc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14:paraId="5EACBE2A" w14:textId="1EF0855F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6,899,968,230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408325E" w14:textId="0CB84D7D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w w:val="90"/>
                <w:sz w:val="18"/>
              </w:rPr>
              <w:t>－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564F7E6" w14:textId="22164EA5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w w:val="90"/>
                <w:sz w:val="18"/>
              </w:rPr>
              <w:t>－</w:t>
            </w:r>
          </w:p>
        </w:tc>
      </w:tr>
      <w:tr w:rsidR="00E434DA" w:rsidRPr="00E434DA" w14:paraId="5B44BB35" w14:textId="77777777" w:rsidTr="005B5515">
        <w:trPr>
          <w:trHeight w:hRule="exact" w:val="556"/>
        </w:trPr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1EE827E7" w14:textId="76976807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w w:val="90"/>
                <w:sz w:val="18"/>
              </w:rPr>
              <w:t>1,125,925,908,304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4B4F9113" w14:textId="7EDD35ED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w w:val="90"/>
                <w:sz w:val="18"/>
              </w:rPr>
              <w:t>869,973,405,212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14:paraId="467D5CAB" w14:textId="236B2BF7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w w:val="90"/>
                <w:sz w:val="18"/>
              </w:rPr>
              <w:t>269,894,999,730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5258F2FF" w14:textId="61939104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w w:val="90"/>
                <w:sz w:val="18"/>
              </w:rPr>
              <w:t>196,428,783,662</w:t>
            </w:r>
          </w:p>
        </w:tc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14:paraId="396F0989" w14:textId="306BDB94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w w:val="90"/>
                <w:sz w:val="18"/>
              </w:rPr>
              <w:t>281,768,039,931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3CDB1FF" w14:textId="307FB56F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w w:val="90"/>
                <w:sz w:val="18"/>
              </w:rPr>
              <w:t>121,881,581,889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A8068E3" w14:textId="3D900080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b/>
                <w:noProof/>
                <w:color w:val="000000" w:themeColor="text1"/>
                <w:w w:val="90"/>
                <w:sz w:val="18"/>
              </w:rPr>
              <w:t>－</w:t>
            </w:r>
          </w:p>
        </w:tc>
      </w:tr>
      <w:tr w:rsidR="00E434DA" w:rsidRPr="00E434DA" w14:paraId="1C2DF463" w14:textId="77777777" w:rsidTr="005B5515">
        <w:trPr>
          <w:trHeight w:hRule="exact" w:val="556"/>
        </w:trPr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76CECBEC" w14:textId="59FA65EF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3,316,739,116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76721D9C" w14:textId="16B266F6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44,050,656,430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14:paraId="12E6D3B3" w14:textId="7A47869E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36,000,000,000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3C542E67" w14:textId="33CAAE3A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w w:val="90"/>
                <w:sz w:val="18"/>
              </w:rPr>
              <w:t>－</w:t>
            </w:r>
          </w:p>
        </w:tc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14:paraId="0484FDFD" w14:textId="41EF69A3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6,848,257,003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D107AD8" w14:textId="5CEFCEBB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1,202,399,427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7867472" w14:textId="3ECA069F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w w:val="90"/>
                <w:sz w:val="18"/>
              </w:rPr>
              <w:t>－</w:t>
            </w:r>
          </w:p>
        </w:tc>
      </w:tr>
      <w:tr w:rsidR="00E434DA" w:rsidRPr="00E434DA" w14:paraId="5A7B16EA" w14:textId="77777777" w:rsidTr="005B5515">
        <w:trPr>
          <w:trHeight w:hRule="exact" w:val="556"/>
        </w:trPr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2A052B92" w14:textId="542C0BE5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1,086,367,548,417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23653CF5" w14:textId="4D23711C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491,392,650,391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14:paraId="7DE05054" w14:textId="032D4F6B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103,125,000,000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217691BD" w14:textId="1D9D20E3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140,262,195,829</w:t>
            </w:r>
          </w:p>
        </w:tc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14:paraId="5CC1D6CD" w14:textId="0AB09178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153,623,488,676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35A59D5" w14:textId="71E3AFF3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94,381,965,886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5A733CC" w14:textId="6578B86E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w w:val="90"/>
                <w:sz w:val="18"/>
              </w:rPr>
              <w:t>－</w:t>
            </w:r>
          </w:p>
        </w:tc>
      </w:tr>
      <w:tr w:rsidR="00E434DA" w:rsidRPr="00E434DA" w14:paraId="3D654CAD" w14:textId="77777777" w:rsidTr="005B5515">
        <w:trPr>
          <w:trHeight w:hRule="exact" w:val="556"/>
        </w:trPr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3F2AE7E0" w14:textId="66B2595F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32,293,177,761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6C0E402F" w14:textId="2F9E7A19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226,467,367,656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14:paraId="79C133AC" w14:textId="502D5292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86,200,000,000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03E83D35" w14:textId="35484042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21,748,868,597</w:t>
            </w:r>
          </w:p>
        </w:tc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14:paraId="7F80C722" w14:textId="3BBCB789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102,983,295,621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A645BFD" w14:textId="2BF1755E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15,535,203,438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7568627" w14:textId="7D4CA68D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w w:val="90"/>
                <w:sz w:val="18"/>
              </w:rPr>
              <w:t>－</w:t>
            </w:r>
          </w:p>
        </w:tc>
      </w:tr>
      <w:tr w:rsidR="00E434DA" w:rsidRPr="00E434DA" w14:paraId="0D2C5610" w14:textId="77777777" w:rsidTr="005B5515">
        <w:trPr>
          <w:trHeight w:hRule="exact" w:val="556"/>
        </w:trPr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723B5FC3" w14:textId="58FD3C27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107,695,485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6AD5B0A7" w14:textId="5343A33F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1,002,358,572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14:paraId="22E6D767" w14:textId="2C11A0DE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715,000,000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0CE25114" w14:textId="4D2BF709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3,990,949</w:t>
            </w:r>
          </w:p>
        </w:tc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14:paraId="614D2AC1" w14:textId="5FD103AC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283,367,623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86E1AAF" w14:textId="7C13F2BC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w w:val="90"/>
                <w:sz w:val="18"/>
              </w:rPr>
              <w:t>－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3E7581D" w14:textId="46B1181D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w w:val="90"/>
                <w:sz w:val="18"/>
              </w:rPr>
              <w:t>－</w:t>
            </w:r>
          </w:p>
        </w:tc>
      </w:tr>
      <w:tr w:rsidR="00E434DA" w:rsidRPr="00E434DA" w14:paraId="2069FA9F" w14:textId="77777777" w:rsidTr="005B5515">
        <w:trPr>
          <w:trHeight w:hRule="exact" w:val="556"/>
        </w:trPr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78EE4B4C" w14:textId="238D6D71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3,840,747,525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68CB983F" w14:textId="01775B97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107,060,372,163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14:paraId="659C899E" w14:textId="5E9D2D70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43,854,999,730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41585F58" w14:textId="4666441B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34,413,728,287</w:t>
            </w:r>
          </w:p>
        </w:tc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14:paraId="764E90DA" w14:textId="739B546C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18,029,631,008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F17EBE3" w14:textId="689656D4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10,762,013,137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86D9E97" w14:textId="6172574E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w w:val="90"/>
                <w:sz w:val="18"/>
              </w:rPr>
              <w:t>－</w:t>
            </w:r>
          </w:p>
        </w:tc>
      </w:tr>
      <w:tr w:rsidR="00E434DA" w:rsidRPr="00E434DA" w14:paraId="3DCFFE08" w14:textId="77777777" w:rsidTr="005B5515">
        <w:trPr>
          <w:trHeight w:hRule="exact" w:val="556"/>
        </w:trPr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1CC071AB" w14:textId="6E249963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w w:val="90"/>
                <w:sz w:val="18"/>
              </w:rPr>
              <w:t>1,131,519,872,562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1DD560AD" w14:textId="3AA57963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w w:val="90"/>
                <w:sz w:val="18"/>
              </w:rPr>
              <w:t>973,382,788,912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14:paraId="1DEA7F20" w14:textId="0F21913E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w w:val="90"/>
                <w:sz w:val="18"/>
              </w:rPr>
              <w:t>303,161,519,735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481BC3E5" w14:textId="0E0EF1B6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w w:val="90"/>
                <w:sz w:val="18"/>
              </w:rPr>
              <w:t>469,135,561,850</w:t>
            </w:r>
          </w:p>
        </w:tc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14:paraId="6C36F6CA" w14:textId="476710FA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w w:val="90"/>
                <w:sz w:val="18"/>
              </w:rPr>
              <w:t>114,192,413,487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3A691FB" w14:textId="0D252CC2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w w:val="90"/>
                <w:sz w:val="18"/>
              </w:rPr>
              <w:t>86,838,588,053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AB78758" w14:textId="4316CD05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w w:val="90"/>
                <w:sz w:val="18"/>
              </w:rPr>
              <w:t>54,705,787</w:t>
            </w:r>
          </w:p>
        </w:tc>
      </w:tr>
      <w:tr w:rsidR="00E434DA" w:rsidRPr="00E434DA" w14:paraId="664A5561" w14:textId="77777777" w:rsidTr="005B5515">
        <w:trPr>
          <w:trHeight w:hRule="exact" w:val="556"/>
        </w:trPr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6F51422F" w14:textId="6B346FDF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940,734,697,162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1B64F7A4" w14:textId="0E48FFE4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251,556,068,572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14:paraId="0B7D1E15" w14:textId="4DBD3276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84,262,000,000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59F7B463" w14:textId="062A15CC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6,407,425,375</w:t>
            </w:r>
          </w:p>
        </w:tc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14:paraId="0ED032FA" w14:textId="78182C02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85,562,353,035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44061B5" w14:textId="5EAFB09F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75,324,290,162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682E2FA" w14:textId="48CBEEAC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w w:val="90"/>
                <w:sz w:val="18"/>
              </w:rPr>
              <w:t>－</w:t>
            </w:r>
          </w:p>
        </w:tc>
      </w:tr>
      <w:tr w:rsidR="00E434DA" w:rsidRPr="00E434DA" w14:paraId="3CF4EA2E" w14:textId="77777777" w:rsidTr="005B5515">
        <w:trPr>
          <w:trHeight w:hRule="exact" w:val="556"/>
        </w:trPr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4CBA4BCB" w14:textId="7F5301B0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178,411,874,582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21FA979E" w14:textId="4F4C829D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533,046,688,927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14:paraId="25975F51" w14:textId="1E2F4CD4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100,218,107,095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3B3074E0" w14:textId="69ABB109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443,461,874,743</w:t>
            </w:r>
          </w:p>
        </w:tc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14:paraId="4D009608" w14:textId="53C21E48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- 10,899,522,975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A8896E3" w14:textId="6CACF4BC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266,230,064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1888221" w14:textId="231FAC2F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w w:val="90"/>
                <w:sz w:val="18"/>
              </w:rPr>
              <w:t>－</w:t>
            </w:r>
          </w:p>
        </w:tc>
      </w:tr>
      <w:tr w:rsidR="00E434DA" w:rsidRPr="00E434DA" w14:paraId="211050C8" w14:textId="77777777" w:rsidTr="005B5515">
        <w:trPr>
          <w:trHeight w:hRule="exact" w:val="556"/>
        </w:trPr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1AC8B769" w14:textId="2B810C32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11,360,410,788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213102AD" w14:textId="55A45F15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118,601,047,707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14:paraId="70405DEB" w14:textId="498CA0AB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66,805,671,200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705FED9D" w14:textId="22998249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19,266,261,732</w:t>
            </w:r>
          </w:p>
        </w:tc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14:paraId="2B2B99F2" w14:textId="77F43253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21,226,341,161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2BDA0C5" w14:textId="7DC03C45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11,248,067,827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ABA1DA7" w14:textId="55BC9F8E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54,705,787</w:t>
            </w:r>
          </w:p>
        </w:tc>
      </w:tr>
      <w:tr w:rsidR="00E434DA" w:rsidRPr="00E434DA" w14:paraId="62D0BE1A" w14:textId="77777777" w:rsidTr="005B5515">
        <w:trPr>
          <w:trHeight w:hRule="exact" w:val="556"/>
        </w:trPr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09F7DC94" w14:textId="3AA2DE3F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1,012,890,030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04D5DE07" w14:textId="27E7A511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70,178,983,706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14:paraId="1BB3783B" w14:textId="2C027711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51,875,741,440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4F182010" w14:textId="61EFE3FC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w w:val="90"/>
                <w:sz w:val="18"/>
              </w:rPr>
              <w:t>－</w:t>
            </w:r>
          </w:p>
        </w:tc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14:paraId="6B92DB3A" w14:textId="5FED46E8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18,303,242,266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BF142F7" w14:textId="478EF31F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w w:val="90"/>
                <w:sz w:val="18"/>
              </w:rPr>
              <w:t>－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6D775D9" w14:textId="0C65C217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w w:val="90"/>
                <w:sz w:val="18"/>
              </w:rPr>
              <w:t>－</w:t>
            </w:r>
          </w:p>
        </w:tc>
      </w:tr>
      <w:tr w:rsidR="00E434DA" w:rsidRPr="00E434DA" w14:paraId="56BF76C6" w14:textId="77777777" w:rsidTr="005B5515">
        <w:trPr>
          <w:trHeight w:hRule="exact" w:val="556"/>
        </w:trPr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7D19D517" w14:textId="6FF23CB0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w w:val="90"/>
                <w:sz w:val="18"/>
              </w:rPr>
              <w:t>166,764,535,588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6310D7E7" w14:textId="4B7CE81B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w w:val="90"/>
                <w:sz w:val="18"/>
              </w:rPr>
              <w:t>11,117,346,387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14:paraId="18379F33" w14:textId="09168EA8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w w:val="90"/>
                <w:sz w:val="18"/>
              </w:rPr>
              <w:t>10,000,000,000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28E318AF" w14:textId="55576C3F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w w:val="90"/>
                <w:sz w:val="18"/>
              </w:rPr>
              <w:t>264,818</w:t>
            </w:r>
          </w:p>
        </w:tc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14:paraId="2B36AB0C" w14:textId="64A85C31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w w:val="90"/>
                <w:sz w:val="18"/>
              </w:rPr>
              <w:t>1,236,166,593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B4CAB0C" w14:textId="6DE8142E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b/>
                <w:noProof/>
                <w:color w:val="000000" w:themeColor="text1"/>
                <w:w w:val="90"/>
                <w:sz w:val="18"/>
              </w:rPr>
              <w:t>- 119,085,024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CC0AD27" w14:textId="71D61AFE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b/>
                <w:noProof/>
                <w:color w:val="000000" w:themeColor="text1"/>
                <w:w w:val="90"/>
                <w:sz w:val="18"/>
              </w:rPr>
              <w:t>－</w:t>
            </w:r>
          </w:p>
        </w:tc>
      </w:tr>
      <w:tr w:rsidR="00EC09DA" w:rsidRPr="00E434DA" w14:paraId="0D392630" w14:textId="77777777" w:rsidTr="005B5515">
        <w:trPr>
          <w:trHeight w:hRule="exact" w:val="556"/>
        </w:trPr>
        <w:tc>
          <w:tcPr>
            <w:tcW w:w="1628" w:type="dxa"/>
            <w:tcBorders>
              <w:top w:val="nil"/>
              <w:bottom w:val="single" w:sz="8" w:space="0" w:color="auto"/>
            </w:tcBorders>
            <w:vAlign w:val="center"/>
          </w:tcPr>
          <w:p w14:paraId="0A3C8052" w14:textId="6816628D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166,764,535,588</w:t>
            </w:r>
          </w:p>
        </w:tc>
        <w:tc>
          <w:tcPr>
            <w:tcW w:w="1559" w:type="dxa"/>
            <w:tcBorders>
              <w:top w:val="nil"/>
              <w:bottom w:val="single" w:sz="8" w:space="0" w:color="auto"/>
            </w:tcBorders>
            <w:vAlign w:val="center"/>
          </w:tcPr>
          <w:p w14:paraId="4E137CF7" w14:textId="60BE6B29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11,117,346,387</w:t>
            </w:r>
          </w:p>
        </w:tc>
        <w:tc>
          <w:tcPr>
            <w:tcW w:w="1407" w:type="dxa"/>
            <w:tcBorders>
              <w:top w:val="nil"/>
              <w:bottom w:val="single" w:sz="8" w:space="0" w:color="auto"/>
            </w:tcBorders>
            <w:vAlign w:val="center"/>
          </w:tcPr>
          <w:p w14:paraId="5CADEBE4" w14:textId="2793E9CD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10,000,000,000</w:t>
            </w:r>
          </w:p>
        </w:tc>
        <w:tc>
          <w:tcPr>
            <w:tcW w:w="1395" w:type="dxa"/>
            <w:tcBorders>
              <w:top w:val="nil"/>
              <w:bottom w:val="single" w:sz="8" w:space="0" w:color="auto"/>
            </w:tcBorders>
            <w:vAlign w:val="center"/>
          </w:tcPr>
          <w:p w14:paraId="173F73B4" w14:textId="0A05A02F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264,818</w:t>
            </w:r>
          </w:p>
        </w:tc>
        <w:tc>
          <w:tcPr>
            <w:tcW w:w="1505" w:type="dxa"/>
            <w:tcBorders>
              <w:top w:val="nil"/>
              <w:bottom w:val="single" w:sz="8" w:space="0" w:color="auto"/>
            </w:tcBorders>
            <w:vAlign w:val="center"/>
          </w:tcPr>
          <w:p w14:paraId="78468D1D" w14:textId="4648CAAB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1,236,166,593</w:t>
            </w:r>
          </w:p>
        </w:tc>
        <w:tc>
          <w:tcPr>
            <w:tcW w:w="1436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5A091BD" w14:textId="516732A8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/>
                <w:noProof/>
                <w:color w:val="000000" w:themeColor="text1"/>
                <w:w w:val="90"/>
                <w:sz w:val="18"/>
              </w:rPr>
              <w:t>- 119,085,024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79856323" w14:textId="07EC08FE" w:rsidR="00EC09DA" w:rsidRPr="00E434DA" w:rsidRDefault="00EC09DA" w:rsidP="00EC09D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E434DA">
              <w:rPr>
                <w:rFonts w:ascii="新細明體" w:hAnsi="新細明體" w:hint="eastAsia"/>
                <w:noProof/>
                <w:color w:val="000000" w:themeColor="text1"/>
                <w:w w:val="90"/>
                <w:sz w:val="18"/>
              </w:rPr>
              <w:t>－</w:t>
            </w:r>
          </w:p>
        </w:tc>
      </w:tr>
    </w:tbl>
    <w:p w14:paraId="647AA546" w14:textId="77777777" w:rsidR="00BD65A9" w:rsidRPr="00E434DA" w:rsidRDefault="00BD65A9" w:rsidP="00BD65A9">
      <w:pPr>
        <w:snapToGrid w:val="0"/>
        <w:spacing w:line="240" w:lineRule="exact"/>
        <w:ind w:right="28"/>
        <w:rPr>
          <w:rFonts w:ascii="標楷體" w:eastAsia="標楷體"/>
          <w:color w:val="000000" w:themeColor="text1"/>
          <w:kern w:val="0"/>
          <w:szCs w:val="24"/>
        </w:rPr>
      </w:pPr>
    </w:p>
    <w:sectPr w:rsidR="00BD65A9" w:rsidRPr="00E434DA" w:rsidSect="005B5515">
      <w:footerReference w:type="even" r:id="rId8"/>
      <w:footerReference w:type="default" r:id="rId9"/>
      <w:pgSz w:w="11907" w:h="16840" w:code="9"/>
      <w:pgMar w:top="1418" w:right="851" w:bottom="1418" w:left="851" w:header="1021" w:footer="737" w:gutter="0"/>
      <w:pgNumType w:start="1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8A3DF" w14:textId="77777777" w:rsidR="001F6C07" w:rsidRDefault="001F6C07" w:rsidP="00C5150A">
      <w:r>
        <w:separator/>
      </w:r>
    </w:p>
  </w:endnote>
  <w:endnote w:type="continuationSeparator" w:id="0">
    <w:p w14:paraId="05B98D5A" w14:textId="77777777" w:rsidR="001F6C07" w:rsidRDefault="001F6C07" w:rsidP="00C51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30402" w14:textId="77777777" w:rsidR="00A0144E" w:rsidRPr="0063124E" w:rsidRDefault="00A0144E" w:rsidP="00BE4880">
    <w:pPr>
      <w:pStyle w:val="a5"/>
      <w:jc w:val="center"/>
      <w:rPr>
        <w:rFonts w:ascii="標楷體" w:eastAsia="標楷體" w:hAnsi="標楷體"/>
      </w:rPr>
    </w:pPr>
    <w:r w:rsidRPr="0063124E">
      <w:rPr>
        <w:rFonts w:ascii="標楷體" w:eastAsia="標楷體" w:hAnsi="標楷體"/>
      </w:rPr>
      <w:t>丁－</w:t>
    </w:r>
    <w:r w:rsidRPr="0063124E">
      <w:rPr>
        <w:rFonts w:ascii="標楷體" w:eastAsia="標楷體" w:hAnsi="標楷體"/>
      </w:rPr>
      <w:fldChar w:fldCharType="begin"/>
    </w:r>
    <w:r w:rsidRPr="0063124E">
      <w:rPr>
        <w:rFonts w:ascii="標楷體" w:eastAsia="標楷體" w:hAnsi="標楷體"/>
      </w:rPr>
      <w:instrText>PAGE   \* MERGEFORMAT</w:instrText>
    </w:r>
    <w:r w:rsidRPr="0063124E">
      <w:rPr>
        <w:rFonts w:ascii="標楷體" w:eastAsia="標楷體" w:hAnsi="標楷體"/>
      </w:rPr>
      <w:fldChar w:fldCharType="separate"/>
    </w:r>
    <w:r w:rsidR="009D5681" w:rsidRPr="009D5681">
      <w:rPr>
        <w:rFonts w:ascii="標楷體" w:eastAsia="標楷體" w:hAnsi="標楷體"/>
        <w:noProof/>
        <w:lang w:val="zh-TW"/>
      </w:rPr>
      <w:t>14</w:t>
    </w:r>
    <w:r w:rsidRPr="0063124E">
      <w:rPr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59B43" w14:textId="77777777" w:rsidR="00A0144E" w:rsidRPr="0063124E" w:rsidRDefault="00A0144E" w:rsidP="00255CA3">
    <w:pPr>
      <w:pStyle w:val="a5"/>
      <w:jc w:val="center"/>
    </w:pPr>
    <w:r w:rsidRPr="0063124E">
      <w:rPr>
        <w:rFonts w:ascii="標楷體" w:eastAsia="標楷體" w:hAnsi="標楷體"/>
      </w:rPr>
      <w:t>丁－</w:t>
    </w:r>
    <w:r w:rsidRPr="0063124E">
      <w:rPr>
        <w:rFonts w:ascii="標楷體" w:eastAsia="標楷體" w:hAnsi="標楷體"/>
      </w:rPr>
      <w:fldChar w:fldCharType="begin"/>
    </w:r>
    <w:r w:rsidRPr="0063124E">
      <w:rPr>
        <w:rFonts w:ascii="標楷體" w:eastAsia="標楷體" w:hAnsi="標楷體"/>
      </w:rPr>
      <w:instrText>PAGE   \* MERGEFORMAT</w:instrText>
    </w:r>
    <w:r w:rsidRPr="0063124E">
      <w:rPr>
        <w:rFonts w:ascii="標楷體" w:eastAsia="標楷體" w:hAnsi="標楷體"/>
      </w:rPr>
      <w:fldChar w:fldCharType="separate"/>
    </w:r>
    <w:r w:rsidR="009D5681" w:rsidRPr="009D5681">
      <w:rPr>
        <w:rFonts w:ascii="標楷體" w:eastAsia="標楷體" w:hAnsi="標楷體"/>
        <w:noProof/>
        <w:lang w:val="zh-TW"/>
      </w:rPr>
      <w:t>11</w:t>
    </w:r>
    <w:r w:rsidRPr="0063124E">
      <w:rPr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073AF" w14:textId="77777777" w:rsidR="001F6C07" w:rsidRDefault="001F6C07" w:rsidP="00C5150A">
      <w:r>
        <w:separator/>
      </w:r>
    </w:p>
  </w:footnote>
  <w:footnote w:type="continuationSeparator" w:id="0">
    <w:p w14:paraId="66A5021D" w14:textId="77777777" w:rsidR="001F6C07" w:rsidRDefault="001F6C07" w:rsidP="00C51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E276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192A2832"/>
    <w:multiLevelType w:val="hybridMultilevel"/>
    <w:tmpl w:val="C7F491B4"/>
    <w:lvl w:ilvl="0" w:tplc="03F89904">
      <w:start w:val="100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388170C"/>
    <w:multiLevelType w:val="hybridMultilevel"/>
    <w:tmpl w:val="1D966640"/>
    <w:lvl w:ilvl="0" w:tplc="8FF2B602">
      <w:start w:val="1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49B5697F"/>
    <w:multiLevelType w:val="singleLevel"/>
    <w:tmpl w:val="4420E5E0"/>
    <w:lvl w:ilvl="0">
      <w:start w:val="1"/>
      <w:numFmt w:val="ideographTraditional"/>
      <w:pStyle w:val="1"/>
      <w:lvlText w:val="%1、"/>
      <w:lvlJc w:val="left"/>
      <w:pPr>
        <w:tabs>
          <w:tab w:val="num" w:pos="810"/>
        </w:tabs>
        <w:ind w:left="810" w:hanging="810"/>
      </w:pPr>
      <w:rPr>
        <w:rFonts w:hint="eastAsia"/>
      </w:rPr>
    </w:lvl>
  </w:abstractNum>
  <w:abstractNum w:abstractNumId="4" w15:restartNumberingAfterBreak="0">
    <w:nsid w:val="59A85E1C"/>
    <w:multiLevelType w:val="hybridMultilevel"/>
    <w:tmpl w:val="3E4AF9F6"/>
    <w:lvl w:ilvl="0" w:tplc="8CD4331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649D2EA7"/>
    <w:multiLevelType w:val="hybridMultilevel"/>
    <w:tmpl w:val="1D78E436"/>
    <w:lvl w:ilvl="0" w:tplc="19540DF8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837695021">
    <w:abstractNumId w:val="3"/>
  </w:num>
  <w:num w:numId="2" w16cid:durableId="1093667064">
    <w:abstractNumId w:val="2"/>
  </w:num>
  <w:num w:numId="3" w16cid:durableId="1042099036">
    <w:abstractNumId w:val="4"/>
  </w:num>
  <w:num w:numId="4" w16cid:durableId="1911571028">
    <w:abstractNumId w:val="0"/>
  </w:num>
  <w:num w:numId="5" w16cid:durableId="1262491766">
    <w:abstractNumId w:val="5"/>
  </w:num>
  <w:num w:numId="6" w16cid:durableId="8328343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bordersDoNotSurroundHeader/>
  <w:bordersDoNotSurroundFooter/>
  <w:proofState w:spelling="clean" w:grammar="clean"/>
  <w:defaultTabStop w:val="482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50A"/>
    <w:rsid w:val="00001525"/>
    <w:rsid w:val="00001F8A"/>
    <w:rsid w:val="0000309C"/>
    <w:rsid w:val="00006C7D"/>
    <w:rsid w:val="00007AE2"/>
    <w:rsid w:val="000103B2"/>
    <w:rsid w:val="000111A2"/>
    <w:rsid w:val="0001252E"/>
    <w:rsid w:val="00020513"/>
    <w:rsid w:val="00021872"/>
    <w:rsid w:val="00021CF7"/>
    <w:rsid w:val="00026EA4"/>
    <w:rsid w:val="00027236"/>
    <w:rsid w:val="000308DC"/>
    <w:rsid w:val="00032646"/>
    <w:rsid w:val="00032B9A"/>
    <w:rsid w:val="00032BE4"/>
    <w:rsid w:val="00042FCA"/>
    <w:rsid w:val="00044DFD"/>
    <w:rsid w:val="00045360"/>
    <w:rsid w:val="00045404"/>
    <w:rsid w:val="00046B5E"/>
    <w:rsid w:val="0005063D"/>
    <w:rsid w:val="00051EBA"/>
    <w:rsid w:val="000530DC"/>
    <w:rsid w:val="00053F90"/>
    <w:rsid w:val="0005648F"/>
    <w:rsid w:val="00060AA2"/>
    <w:rsid w:val="000621F3"/>
    <w:rsid w:val="000632B0"/>
    <w:rsid w:val="0006712D"/>
    <w:rsid w:val="0006757D"/>
    <w:rsid w:val="0006764B"/>
    <w:rsid w:val="00071524"/>
    <w:rsid w:val="00072116"/>
    <w:rsid w:val="000723DB"/>
    <w:rsid w:val="00072585"/>
    <w:rsid w:val="00072C9C"/>
    <w:rsid w:val="0007318A"/>
    <w:rsid w:val="0007518B"/>
    <w:rsid w:val="000801DE"/>
    <w:rsid w:val="00083106"/>
    <w:rsid w:val="00083729"/>
    <w:rsid w:val="00084235"/>
    <w:rsid w:val="0008504A"/>
    <w:rsid w:val="00087225"/>
    <w:rsid w:val="0008756B"/>
    <w:rsid w:val="00090791"/>
    <w:rsid w:val="00090C29"/>
    <w:rsid w:val="0009206B"/>
    <w:rsid w:val="00092A0F"/>
    <w:rsid w:val="00094A23"/>
    <w:rsid w:val="00096162"/>
    <w:rsid w:val="00097078"/>
    <w:rsid w:val="000A18C6"/>
    <w:rsid w:val="000A19D3"/>
    <w:rsid w:val="000A2DAC"/>
    <w:rsid w:val="000A3050"/>
    <w:rsid w:val="000A3AA1"/>
    <w:rsid w:val="000A4998"/>
    <w:rsid w:val="000A4ED2"/>
    <w:rsid w:val="000B089A"/>
    <w:rsid w:val="000B2F16"/>
    <w:rsid w:val="000B479D"/>
    <w:rsid w:val="000C3F7D"/>
    <w:rsid w:val="000C685B"/>
    <w:rsid w:val="000C7495"/>
    <w:rsid w:val="000C7853"/>
    <w:rsid w:val="000D2480"/>
    <w:rsid w:val="000D297B"/>
    <w:rsid w:val="000D3E66"/>
    <w:rsid w:val="000D45D3"/>
    <w:rsid w:val="000D5D36"/>
    <w:rsid w:val="000D7FAB"/>
    <w:rsid w:val="000E04A5"/>
    <w:rsid w:val="000F578B"/>
    <w:rsid w:val="001007DF"/>
    <w:rsid w:val="001007FD"/>
    <w:rsid w:val="00100876"/>
    <w:rsid w:val="00100CD4"/>
    <w:rsid w:val="0010177E"/>
    <w:rsid w:val="00107506"/>
    <w:rsid w:val="001101D2"/>
    <w:rsid w:val="001106FC"/>
    <w:rsid w:val="001119D7"/>
    <w:rsid w:val="001126F4"/>
    <w:rsid w:val="001128B5"/>
    <w:rsid w:val="00113C9A"/>
    <w:rsid w:val="00122FD1"/>
    <w:rsid w:val="0012397C"/>
    <w:rsid w:val="00124846"/>
    <w:rsid w:val="00133631"/>
    <w:rsid w:val="001404C6"/>
    <w:rsid w:val="00140E93"/>
    <w:rsid w:val="00141019"/>
    <w:rsid w:val="0014325C"/>
    <w:rsid w:val="00143871"/>
    <w:rsid w:val="0014451F"/>
    <w:rsid w:val="00145583"/>
    <w:rsid w:val="00145667"/>
    <w:rsid w:val="00147180"/>
    <w:rsid w:val="0015175E"/>
    <w:rsid w:val="00151CB1"/>
    <w:rsid w:val="0015279C"/>
    <w:rsid w:val="00153D1E"/>
    <w:rsid w:val="0015599A"/>
    <w:rsid w:val="0015632D"/>
    <w:rsid w:val="0016110F"/>
    <w:rsid w:val="00161B94"/>
    <w:rsid w:val="001665CA"/>
    <w:rsid w:val="00167EEF"/>
    <w:rsid w:val="0017229E"/>
    <w:rsid w:val="001755A5"/>
    <w:rsid w:val="0017734C"/>
    <w:rsid w:val="001821E7"/>
    <w:rsid w:val="00183900"/>
    <w:rsid w:val="00185295"/>
    <w:rsid w:val="001869CD"/>
    <w:rsid w:val="001869FA"/>
    <w:rsid w:val="001876E9"/>
    <w:rsid w:val="00187C85"/>
    <w:rsid w:val="001942C9"/>
    <w:rsid w:val="00196912"/>
    <w:rsid w:val="001A207E"/>
    <w:rsid w:val="001A3AF4"/>
    <w:rsid w:val="001A3FFD"/>
    <w:rsid w:val="001A79F9"/>
    <w:rsid w:val="001B224F"/>
    <w:rsid w:val="001B2779"/>
    <w:rsid w:val="001B2A92"/>
    <w:rsid w:val="001B40EC"/>
    <w:rsid w:val="001B410B"/>
    <w:rsid w:val="001C0E78"/>
    <w:rsid w:val="001C55FC"/>
    <w:rsid w:val="001D02C3"/>
    <w:rsid w:val="001D1249"/>
    <w:rsid w:val="001D174B"/>
    <w:rsid w:val="001D27BC"/>
    <w:rsid w:val="001D4EBD"/>
    <w:rsid w:val="001D5A9A"/>
    <w:rsid w:val="001E6C9F"/>
    <w:rsid w:val="001E7738"/>
    <w:rsid w:val="001F08DF"/>
    <w:rsid w:val="001F438C"/>
    <w:rsid w:val="001F6C07"/>
    <w:rsid w:val="001F79FF"/>
    <w:rsid w:val="00200EEF"/>
    <w:rsid w:val="00203078"/>
    <w:rsid w:val="00203CEF"/>
    <w:rsid w:val="0021286D"/>
    <w:rsid w:val="00215B8A"/>
    <w:rsid w:val="00220E0C"/>
    <w:rsid w:val="00223F9A"/>
    <w:rsid w:val="0022571A"/>
    <w:rsid w:val="00225C6B"/>
    <w:rsid w:val="0023307F"/>
    <w:rsid w:val="0023681B"/>
    <w:rsid w:val="002376BD"/>
    <w:rsid w:val="002409F2"/>
    <w:rsid w:val="00241EAC"/>
    <w:rsid w:val="00243AA7"/>
    <w:rsid w:val="00243EA2"/>
    <w:rsid w:val="002451A6"/>
    <w:rsid w:val="002463AC"/>
    <w:rsid w:val="00246EFB"/>
    <w:rsid w:val="00250A97"/>
    <w:rsid w:val="00250C6A"/>
    <w:rsid w:val="00251528"/>
    <w:rsid w:val="00254980"/>
    <w:rsid w:val="002551AA"/>
    <w:rsid w:val="00255CA3"/>
    <w:rsid w:val="00261184"/>
    <w:rsid w:val="002669EA"/>
    <w:rsid w:val="00266C69"/>
    <w:rsid w:val="00266FC6"/>
    <w:rsid w:val="00270F23"/>
    <w:rsid w:val="002712B6"/>
    <w:rsid w:val="0027159C"/>
    <w:rsid w:val="002731EE"/>
    <w:rsid w:val="00274E28"/>
    <w:rsid w:val="00277FBB"/>
    <w:rsid w:val="00280A6E"/>
    <w:rsid w:val="00284A44"/>
    <w:rsid w:val="00285CF8"/>
    <w:rsid w:val="00290796"/>
    <w:rsid w:val="0029298A"/>
    <w:rsid w:val="002A14D9"/>
    <w:rsid w:val="002A4E0D"/>
    <w:rsid w:val="002A73C6"/>
    <w:rsid w:val="002B193C"/>
    <w:rsid w:val="002B2B8C"/>
    <w:rsid w:val="002B30EB"/>
    <w:rsid w:val="002B5359"/>
    <w:rsid w:val="002B667A"/>
    <w:rsid w:val="002B6EDD"/>
    <w:rsid w:val="002B7BD6"/>
    <w:rsid w:val="002C014E"/>
    <w:rsid w:val="002C0B1F"/>
    <w:rsid w:val="002C1CAF"/>
    <w:rsid w:val="002C64B3"/>
    <w:rsid w:val="002C751D"/>
    <w:rsid w:val="002D47D8"/>
    <w:rsid w:val="002D762F"/>
    <w:rsid w:val="002D79D3"/>
    <w:rsid w:val="002E0DBB"/>
    <w:rsid w:val="002E4885"/>
    <w:rsid w:val="002E55C4"/>
    <w:rsid w:val="002E579D"/>
    <w:rsid w:val="002E75BB"/>
    <w:rsid w:val="002E7AE9"/>
    <w:rsid w:val="002F09C9"/>
    <w:rsid w:val="002F21CC"/>
    <w:rsid w:val="002F2320"/>
    <w:rsid w:val="002F2F72"/>
    <w:rsid w:val="00301A20"/>
    <w:rsid w:val="0030310A"/>
    <w:rsid w:val="003045E0"/>
    <w:rsid w:val="003146CF"/>
    <w:rsid w:val="00324A02"/>
    <w:rsid w:val="00324D29"/>
    <w:rsid w:val="00327E52"/>
    <w:rsid w:val="00331874"/>
    <w:rsid w:val="003318AF"/>
    <w:rsid w:val="00332BB8"/>
    <w:rsid w:val="00335188"/>
    <w:rsid w:val="00335EA3"/>
    <w:rsid w:val="003439DB"/>
    <w:rsid w:val="00352181"/>
    <w:rsid w:val="003541F5"/>
    <w:rsid w:val="00355946"/>
    <w:rsid w:val="003622C6"/>
    <w:rsid w:val="00363496"/>
    <w:rsid w:val="00364437"/>
    <w:rsid w:val="00364597"/>
    <w:rsid w:val="00365D19"/>
    <w:rsid w:val="00372354"/>
    <w:rsid w:val="00375027"/>
    <w:rsid w:val="00376FE6"/>
    <w:rsid w:val="0038263F"/>
    <w:rsid w:val="003831E2"/>
    <w:rsid w:val="00384B32"/>
    <w:rsid w:val="003851E8"/>
    <w:rsid w:val="00385CEC"/>
    <w:rsid w:val="00386490"/>
    <w:rsid w:val="00387A4F"/>
    <w:rsid w:val="00390499"/>
    <w:rsid w:val="00392278"/>
    <w:rsid w:val="00394AFA"/>
    <w:rsid w:val="003A0625"/>
    <w:rsid w:val="003A32BC"/>
    <w:rsid w:val="003A347E"/>
    <w:rsid w:val="003A7084"/>
    <w:rsid w:val="003A78A7"/>
    <w:rsid w:val="003B1484"/>
    <w:rsid w:val="003B31E1"/>
    <w:rsid w:val="003B3596"/>
    <w:rsid w:val="003B418B"/>
    <w:rsid w:val="003B457A"/>
    <w:rsid w:val="003B45ED"/>
    <w:rsid w:val="003B7D20"/>
    <w:rsid w:val="003C7BBA"/>
    <w:rsid w:val="003D0499"/>
    <w:rsid w:val="003D0750"/>
    <w:rsid w:val="003D18BE"/>
    <w:rsid w:val="003D18E0"/>
    <w:rsid w:val="003D5360"/>
    <w:rsid w:val="003D5FA6"/>
    <w:rsid w:val="003E23E5"/>
    <w:rsid w:val="003E2899"/>
    <w:rsid w:val="003E5405"/>
    <w:rsid w:val="003E7CBE"/>
    <w:rsid w:val="003F01D6"/>
    <w:rsid w:val="003F0EC5"/>
    <w:rsid w:val="003F0F46"/>
    <w:rsid w:val="003F4C2B"/>
    <w:rsid w:val="004010AB"/>
    <w:rsid w:val="00402771"/>
    <w:rsid w:val="00403879"/>
    <w:rsid w:val="00410897"/>
    <w:rsid w:val="00412AAE"/>
    <w:rsid w:val="004245D9"/>
    <w:rsid w:val="00427581"/>
    <w:rsid w:val="004332B6"/>
    <w:rsid w:val="00434C0C"/>
    <w:rsid w:val="00437A63"/>
    <w:rsid w:val="00443E68"/>
    <w:rsid w:val="00443E83"/>
    <w:rsid w:val="00445B41"/>
    <w:rsid w:val="00450DB4"/>
    <w:rsid w:val="0045125E"/>
    <w:rsid w:val="0045246A"/>
    <w:rsid w:val="004526A4"/>
    <w:rsid w:val="00456038"/>
    <w:rsid w:val="00457B64"/>
    <w:rsid w:val="00461E6D"/>
    <w:rsid w:val="00463BFF"/>
    <w:rsid w:val="004650CE"/>
    <w:rsid w:val="004656E6"/>
    <w:rsid w:val="00466BF0"/>
    <w:rsid w:val="00471C0C"/>
    <w:rsid w:val="0047358C"/>
    <w:rsid w:val="0048063E"/>
    <w:rsid w:val="0048231B"/>
    <w:rsid w:val="004825BE"/>
    <w:rsid w:val="00483739"/>
    <w:rsid w:val="00484930"/>
    <w:rsid w:val="00485B1F"/>
    <w:rsid w:val="00485EF5"/>
    <w:rsid w:val="00486C3A"/>
    <w:rsid w:val="00486F21"/>
    <w:rsid w:val="00487043"/>
    <w:rsid w:val="004914B7"/>
    <w:rsid w:val="00495A2E"/>
    <w:rsid w:val="00497FF6"/>
    <w:rsid w:val="004A140F"/>
    <w:rsid w:val="004A1529"/>
    <w:rsid w:val="004A5593"/>
    <w:rsid w:val="004A6A07"/>
    <w:rsid w:val="004B11B3"/>
    <w:rsid w:val="004B3404"/>
    <w:rsid w:val="004B5517"/>
    <w:rsid w:val="004B5F5A"/>
    <w:rsid w:val="004C260E"/>
    <w:rsid w:val="004C740D"/>
    <w:rsid w:val="004D0067"/>
    <w:rsid w:val="004D05B5"/>
    <w:rsid w:val="004D0B50"/>
    <w:rsid w:val="004D2D35"/>
    <w:rsid w:val="004D2E86"/>
    <w:rsid w:val="004D3B32"/>
    <w:rsid w:val="004D44C0"/>
    <w:rsid w:val="004D50B7"/>
    <w:rsid w:val="004D784A"/>
    <w:rsid w:val="004D7B76"/>
    <w:rsid w:val="004E20D1"/>
    <w:rsid w:val="004E378E"/>
    <w:rsid w:val="004E7949"/>
    <w:rsid w:val="004F0E03"/>
    <w:rsid w:val="004F13F2"/>
    <w:rsid w:val="004F1457"/>
    <w:rsid w:val="004F190F"/>
    <w:rsid w:val="004F242B"/>
    <w:rsid w:val="004F44AE"/>
    <w:rsid w:val="004F5727"/>
    <w:rsid w:val="004F5F35"/>
    <w:rsid w:val="004F6384"/>
    <w:rsid w:val="005007E2"/>
    <w:rsid w:val="0050257D"/>
    <w:rsid w:val="00504F49"/>
    <w:rsid w:val="0051129B"/>
    <w:rsid w:val="005124DF"/>
    <w:rsid w:val="00513510"/>
    <w:rsid w:val="00513852"/>
    <w:rsid w:val="005144B6"/>
    <w:rsid w:val="00516E3F"/>
    <w:rsid w:val="0052037B"/>
    <w:rsid w:val="005217D8"/>
    <w:rsid w:val="005261CC"/>
    <w:rsid w:val="0052747C"/>
    <w:rsid w:val="00530384"/>
    <w:rsid w:val="00530DD8"/>
    <w:rsid w:val="005312D1"/>
    <w:rsid w:val="00531534"/>
    <w:rsid w:val="00531760"/>
    <w:rsid w:val="005331E8"/>
    <w:rsid w:val="0054011E"/>
    <w:rsid w:val="00543CC2"/>
    <w:rsid w:val="00544FBC"/>
    <w:rsid w:val="00545401"/>
    <w:rsid w:val="0054730F"/>
    <w:rsid w:val="005507D6"/>
    <w:rsid w:val="005544D1"/>
    <w:rsid w:val="005560E8"/>
    <w:rsid w:val="005572D0"/>
    <w:rsid w:val="00557307"/>
    <w:rsid w:val="005602AE"/>
    <w:rsid w:val="00561BBC"/>
    <w:rsid w:val="00562F05"/>
    <w:rsid w:val="00565F43"/>
    <w:rsid w:val="00572F5B"/>
    <w:rsid w:val="005738EB"/>
    <w:rsid w:val="00577209"/>
    <w:rsid w:val="00580ECF"/>
    <w:rsid w:val="005815BE"/>
    <w:rsid w:val="00583AE5"/>
    <w:rsid w:val="00583EEC"/>
    <w:rsid w:val="005869CE"/>
    <w:rsid w:val="0059202E"/>
    <w:rsid w:val="0059767E"/>
    <w:rsid w:val="005977E6"/>
    <w:rsid w:val="005A419C"/>
    <w:rsid w:val="005A5FDC"/>
    <w:rsid w:val="005A7236"/>
    <w:rsid w:val="005A78E1"/>
    <w:rsid w:val="005A7D82"/>
    <w:rsid w:val="005B0968"/>
    <w:rsid w:val="005B108D"/>
    <w:rsid w:val="005B12C9"/>
    <w:rsid w:val="005B1786"/>
    <w:rsid w:val="005B26DE"/>
    <w:rsid w:val="005B38DA"/>
    <w:rsid w:val="005B4C15"/>
    <w:rsid w:val="005B5515"/>
    <w:rsid w:val="005B671E"/>
    <w:rsid w:val="005C015D"/>
    <w:rsid w:val="005C19A9"/>
    <w:rsid w:val="005C2D54"/>
    <w:rsid w:val="005C7FB1"/>
    <w:rsid w:val="005D0DD6"/>
    <w:rsid w:val="005E1051"/>
    <w:rsid w:val="005E225B"/>
    <w:rsid w:val="005E3CD7"/>
    <w:rsid w:val="005F0132"/>
    <w:rsid w:val="005F10AC"/>
    <w:rsid w:val="005F1CE1"/>
    <w:rsid w:val="005F7E87"/>
    <w:rsid w:val="00603E41"/>
    <w:rsid w:val="006047DC"/>
    <w:rsid w:val="00606ABA"/>
    <w:rsid w:val="00611950"/>
    <w:rsid w:val="00624010"/>
    <w:rsid w:val="006242AA"/>
    <w:rsid w:val="00627AF7"/>
    <w:rsid w:val="0063092B"/>
    <w:rsid w:val="0063124E"/>
    <w:rsid w:val="00632166"/>
    <w:rsid w:val="00632EFD"/>
    <w:rsid w:val="00637BF7"/>
    <w:rsid w:val="006403EF"/>
    <w:rsid w:val="00641603"/>
    <w:rsid w:val="00642AA3"/>
    <w:rsid w:val="00642C71"/>
    <w:rsid w:val="0064737E"/>
    <w:rsid w:val="006517F9"/>
    <w:rsid w:val="00653AB2"/>
    <w:rsid w:val="00654E91"/>
    <w:rsid w:val="00655310"/>
    <w:rsid w:val="006625B7"/>
    <w:rsid w:val="00664453"/>
    <w:rsid w:val="0066461F"/>
    <w:rsid w:val="006651C3"/>
    <w:rsid w:val="006653F8"/>
    <w:rsid w:val="006702E4"/>
    <w:rsid w:val="0067047F"/>
    <w:rsid w:val="0067227A"/>
    <w:rsid w:val="00673457"/>
    <w:rsid w:val="00675247"/>
    <w:rsid w:val="006756C7"/>
    <w:rsid w:val="00676681"/>
    <w:rsid w:val="006771FB"/>
    <w:rsid w:val="006779A0"/>
    <w:rsid w:val="00684485"/>
    <w:rsid w:val="006906E8"/>
    <w:rsid w:val="00694DF1"/>
    <w:rsid w:val="00695642"/>
    <w:rsid w:val="00695D97"/>
    <w:rsid w:val="006A14AB"/>
    <w:rsid w:val="006A2DD3"/>
    <w:rsid w:val="006A485E"/>
    <w:rsid w:val="006A62B5"/>
    <w:rsid w:val="006A695B"/>
    <w:rsid w:val="006B01A1"/>
    <w:rsid w:val="006B3C42"/>
    <w:rsid w:val="006B43D7"/>
    <w:rsid w:val="006B562B"/>
    <w:rsid w:val="006B7B9B"/>
    <w:rsid w:val="006C0E82"/>
    <w:rsid w:val="006C16AF"/>
    <w:rsid w:val="006C2ACD"/>
    <w:rsid w:val="006C3D92"/>
    <w:rsid w:val="006D573F"/>
    <w:rsid w:val="006E0031"/>
    <w:rsid w:val="006E0FDE"/>
    <w:rsid w:val="006E1080"/>
    <w:rsid w:val="006E2F2D"/>
    <w:rsid w:val="006E442E"/>
    <w:rsid w:val="006E6EE7"/>
    <w:rsid w:val="006F0F43"/>
    <w:rsid w:val="006F17DB"/>
    <w:rsid w:val="006F3937"/>
    <w:rsid w:val="006F4A34"/>
    <w:rsid w:val="006F4FBC"/>
    <w:rsid w:val="006F72A5"/>
    <w:rsid w:val="006F7DD7"/>
    <w:rsid w:val="00701FD7"/>
    <w:rsid w:val="00702741"/>
    <w:rsid w:val="00704542"/>
    <w:rsid w:val="00704563"/>
    <w:rsid w:val="00707ADD"/>
    <w:rsid w:val="007118B1"/>
    <w:rsid w:val="00714489"/>
    <w:rsid w:val="007147FE"/>
    <w:rsid w:val="00715384"/>
    <w:rsid w:val="007200EB"/>
    <w:rsid w:val="0072037F"/>
    <w:rsid w:val="00723699"/>
    <w:rsid w:val="00724E83"/>
    <w:rsid w:val="00726066"/>
    <w:rsid w:val="00730A7B"/>
    <w:rsid w:val="00733864"/>
    <w:rsid w:val="00734E09"/>
    <w:rsid w:val="00735D36"/>
    <w:rsid w:val="00741933"/>
    <w:rsid w:val="00741CB6"/>
    <w:rsid w:val="007474DB"/>
    <w:rsid w:val="007509F3"/>
    <w:rsid w:val="00752E1D"/>
    <w:rsid w:val="0075451B"/>
    <w:rsid w:val="0076004F"/>
    <w:rsid w:val="00767B19"/>
    <w:rsid w:val="0077011B"/>
    <w:rsid w:val="00770C2C"/>
    <w:rsid w:val="00771F41"/>
    <w:rsid w:val="0077209D"/>
    <w:rsid w:val="00773969"/>
    <w:rsid w:val="0077657D"/>
    <w:rsid w:val="0078010D"/>
    <w:rsid w:val="00780A77"/>
    <w:rsid w:val="0078421D"/>
    <w:rsid w:val="00790217"/>
    <w:rsid w:val="007917FA"/>
    <w:rsid w:val="007959C5"/>
    <w:rsid w:val="0079746C"/>
    <w:rsid w:val="00797945"/>
    <w:rsid w:val="007A0E34"/>
    <w:rsid w:val="007A208E"/>
    <w:rsid w:val="007A23E7"/>
    <w:rsid w:val="007A3A9D"/>
    <w:rsid w:val="007B1702"/>
    <w:rsid w:val="007B2134"/>
    <w:rsid w:val="007B572D"/>
    <w:rsid w:val="007B6F52"/>
    <w:rsid w:val="007B7820"/>
    <w:rsid w:val="007B7F02"/>
    <w:rsid w:val="007C0247"/>
    <w:rsid w:val="007C3B67"/>
    <w:rsid w:val="007C427D"/>
    <w:rsid w:val="007C607D"/>
    <w:rsid w:val="007C6389"/>
    <w:rsid w:val="007C70AC"/>
    <w:rsid w:val="007D32C9"/>
    <w:rsid w:val="007D35BA"/>
    <w:rsid w:val="007D4161"/>
    <w:rsid w:val="007D437E"/>
    <w:rsid w:val="007D4497"/>
    <w:rsid w:val="007D4E52"/>
    <w:rsid w:val="007D525D"/>
    <w:rsid w:val="007D6109"/>
    <w:rsid w:val="007E2576"/>
    <w:rsid w:val="007E2890"/>
    <w:rsid w:val="007E2A6C"/>
    <w:rsid w:val="007E42AA"/>
    <w:rsid w:val="007E6410"/>
    <w:rsid w:val="007E7D98"/>
    <w:rsid w:val="007F0237"/>
    <w:rsid w:val="007F1AAC"/>
    <w:rsid w:val="007F2476"/>
    <w:rsid w:val="007F35AA"/>
    <w:rsid w:val="007F5927"/>
    <w:rsid w:val="007F609F"/>
    <w:rsid w:val="007F7A61"/>
    <w:rsid w:val="00800550"/>
    <w:rsid w:val="00804AE8"/>
    <w:rsid w:val="00804DB2"/>
    <w:rsid w:val="00805428"/>
    <w:rsid w:val="008122FF"/>
    <w:rsid w:val="00812B23"/>
    <w:rsid w:val="008157C3"/>
    <w:rsid w:val="008158D3"/>
    <w:rsid w:val="008173C7"/>
    <w:rsid w:val="00820D15"/>
    <w:rsid w:val="00821545"/>
    <w:rsid w:val="008215EF"/>
    <w:rsid w:val="00821BF7"/>
    <w:rsid w:val="00823D1F"/>
    <w:rsid w:val="00823D50"/>
    <w:rsid w:val="00825CC7"/>
    <w:rsid w:val="00830EDC"/>
    <w:rsid w:val="0084033D"/>
    <w:rsid w:val="00844356"/>
    <w:rsid w:val="00846A1B"/>
    <w:rsid w:val="00846F3C"/>
    <w:rsid w:val="0084719A"/>
    <w:rsid w:val="008545FA"/>
    <w:rsid w:val="0085750A"/>
    <w:rsid w:val="00862317"/>
    <w:rsid w:val="00863672"/>
    <w:rsid w:val="0086372E"/>
    <w:rsid w:val="008757BC"/>
    <w:rsid w:val="00880B3D"/>
    <w:rsid w:val="008825BC"/>
    <w:rsid w:val="00882E61"/>
    <w:rsid w:val="00882FF1"/>
    <w:rsid w:val="00885E57"/>
    <w:rsid w:val="008869E7"/>
    <w:rsid w:val="008876EF"/>
    <w:rsid w:val="00890A76"/>
    <w:rsid w:val="00893F6F"/>
    <w:rsid w:val="00895F1D"/>
    <w:rsid w:val="008973C8"/>
    <w:rsid w:val="00897811"/>
    <w:rsid w:val="008A5A34"/>
    <w:rsid w:val="008A67D5"/>
    <w:rsid w:val="008A6F72"/>
    <w:rsid w:val="008B29B5"/>
    <w:rsid w:val="008B35A7"/>
    <w:rsid w:val="008B39F5"/>
    <w:rsid w:val="008B3BCB"/>
    <w:rsid w:val="008C0130"/>
    <w:rsid w:val="008C07A0"/>
    <w:rsid w:val="008C1A13"/>
    <w:rsid w:val="008C247E"/>
    <w:rsid w:val="008C730E"/>
    <w:rsid w:val="008D34F4"/>
    <w:rsid w:val="008D39EC"/>
    <w:rsid w:val="008D39EF"/>
    <w:rsid w:val="008D452F"/>
    <w:rsid w:val="008D5167"/>
    <w:rsid w:val="008D5E71"/>
    <w:rsid w:val="008D6017"/>
    <w:rsid w:val="008D6035"/>
    <w:rsid w:val="008D62D2"/>
    <w:rsid w:val="008D75A5"/>
    <w:rsid w:val="008D7931"/>
    <w:rsid w:val="008E1570"/>
    <w:rsid w:val="008E197A"/>
    <w:rsid w:val="008E3BBC"/>
    <w:rsid w:val="008E6EE6"/>
    <w:rsid w:val="008F10C0"/>
    <w:rsid w:val="008F3275"/>
    <w:rsid w:val="008F33F3"/>
    <w:rsid w:val="008F4F13"/>
    <w:rsid w:val="008F5401"/>
    <w:rsid w:val="008F6D8C"/>
    <w:rsid w:val="008F6F86"/>
    <w:rsid w:val="00900B2F"/>
    <w:rsid w:val="00906AB2"/>
    <w:rsid w:val="00907588"/>
    <w:rsid w:val="00907681"/>
    <w:rsid w:val="009078B2"/>
    <w:rsid w:val="0091095F"/>
    <w:rsid w:val="00910AEA"/>
    <w:rsid w:val="0091371E"/>
    <w:rsid w:val="00914422"/>
    <w:rsid w:val="00920EF9"/>
    <w:rsid w:val="009222E3"/>
    <w:rsid w:val="00923C34"/>
    <w:rsid w:val="00924C3C"/>
    <w:rsid w:val="009250AE"/>
    <w:rsid w:val="00925DF7"/>
    <w:rsid w:val="00926D8B"/>
    <w:rsid w:val="009410F4"/>
    <w:rsid w:val="009414F2"/>
    <w:rsid w:val="009443F5"/>
    <w:rsid w:val="00950327"/>
    <w:rsid w:val="00952B57"/>
    <w:rsid w:val="00952CDE"/>
    <w:rsid w:val="00956183"/>
    <w:rsid w:val="00965F57"/>
    <w:rsid w:val="00967A1F"/>
    <w:rsid w:val="00967F58"/>
    <w:rsid w:val="00972D34"/>
    <w:rsid w:val="009760A7"/>
    <w:rsid w:val="00981389"/>
    <w:rsid w:val="00982CC8"/>
    <w:rsid w:val="009831A2"/>
    <w:rsid w:val="00983AFD"/>
    <w:rsid w:val="0098578F"/>
    <w:rsid w:val="009874F5"/>
    <w:rsid w:val="00987C4D"/>
    <w:rsid w:val="009902AB"/>
    <w:rsid w:val="0099536D"/>
    <w:rsid w:val="00995E16"/>
    <w:rsid w:val="00997CA4"/>
    <w:rsid w:val="009A05BE"/>
    <w:rsid w:val="009A05C6"/>
    <w:rsid w:val="009A19DC"/>
    <w:rsid w:val="009A2DCB"/>
    <w:rsid w:val="009A3497"/>
    <w:rsid w:val="009A4279"/>
    <w:rsid w:val="009A6FE2"/>
    <w:rsid w:val="009B0F87"/>
    <w:rsid w:val="009B13B7"/>
    <w:rsid w:val="009B43CE"/>
    <w:rsid w:val="009B4FAE"/>
    <w:rsid w:val="009B6EFB"/>
    <w:rsid w:val="009B7B91"/>
    <w:rsid w:val="009C0438"/>
    <w:rsid w:val="009C07D3"/>
    <w:rsid w:val="009C08F2"/>
    <w:rsid w:val="009C21D8"/>
    <w:rsid w:val="009C34FA"/>
    <w:rsid w:val="009C42AD"/>
    <w:rsid w:val="009C4AB0"/>
    <w:rsid w:val="009C5466"/>
    <w:rsid w:val="009C6F64"/>
    <w:rsid w:val="009D24F3"/>
    <w:rsid w:val="009D313D"/>
    <w:rsid w:val="009D507B"/>
    <w:rsid w:val="009D5681"/>
    <w:rsid w:val="009D5E31"/>
    <w:rsid w:val="009D7CB0"/>
    <w:rsid w:val="009E0741"/>
    <w:rsid w:val="009E0C9C"/>
    <w:rsid w:val="009E29D5"/>
    <w:rsid w:val="009E6A9F"/>
    <w:rsid w:val="009E6B56"/>
    <w:rsid w:val="009E6FDE"/>
    <w:rsid w:val="009E7009"/>
    <w:rsid w:val="009F0879"/>
    <w:rsid w:val="009F0F2D"/>
    <w:rsid w:val="009F1A0C"/>
    <w:rsid w:val="009F26D4"/>
    <w:rsid w:val="009F6559"/>
    <w:rsid w:val="009F68C6"/>
    <w:rsid w:val="009F7D3E"/>
    <w:rsid w:val="00A0144E"/>
    <w:rsid w:val="00A01BD6"/>
    <w:rsid w:val="00A059D7"/>
    <w:rsid w:val="00A0716B"/>
    <w:rsid w:val="00A1143E"/>
    <w:rsid w:val="00A13CDD"/>
    <w:rsid w:val="00A14036"/>
    <w:rsid w:val="00A14D61"/>
    <w:rsid w:val="00A152E1"/>
    <w:rsid w:val="00A20BC8"/>
    <w:rsid w:val="00A20DC5"/>
    <w:rsid w:val="00A223AB"/>
    <w:rsid w:val="00A3535B"/>
    <w:rsid w:val="00A37D11"/>
    <w:rsid w:val="00A43EF9"/>
    <w:rsid w:val="00A43FE4"/>
    <w:rsid w:val="00A44F91"/>
    <w:rsid w:val="00A45C2F"/>
    <w:rsid w:val="00A5433E"/>
    <w:rsid w:val="00A577D9"/>
    <w:rsid w:val="00A617C2"/>
    <w:rsid w:val="00A61CBA"/>
    <w:rsid w:val="00A633BA"/>
    <w:rsid w:val="00A6346F"/>
    <w:rsid w:val="00A639E5"/>
    <w:rsid w:val="00A63E4D"/>
    <w:rsid w:val="00A64CE3"/>
    <w:rsid w:val="00A71F52"/>
    <w:rsid w:val="00A73D5E"/>
    <w:rsid w:val="00A753CB"/>
    <w:rsid w:val="00A75C4E"/>
    <w:rsid w:val="00A768EF"/>
    <w:rsid w:val="00A77B3C"/>
    <w:rsid w:val="00A77C3D"/>
    <w:rsid w:val="00A80CF9"/>
    <w:rsid w:val="00A82682"/>
    <w:rsid w:val="00A836B7"/>
    <w:rsid w:val="00A856A5"/>
    <w:rsid w:val="00A8626F"/>
    <w:rsid w:val="00A86918"/>
    <w:rsid w:val="00A871CF"/>
    <w:rsid w:val="00A920A4"/>
    <w:rsid w:val="00A951BF"/>
    <w:rsid w:val="00A9569A"/>
    <w:rsid w:val="00AA1780"/>
    <w:rsid w:val="00AA178F"/>
    <w:rsid w:val="00AA1E4A"/>
    <w:rsid w:val="00AA38F1"/>
    <w:rsid w:val="00AA3E42"/>
    <w:rsid w:val="00AB18A4"/>
    <w:rsid w:val="00AB2751"/>
    <w:rsid w:val="00AB2CBB"/>
    <w:rsid w:val="00AB3181"/>
    <w:rsid w:val="00AB4166"/>
    <w:rsid w:val="00AC34B3"/>
    <w:rsid w:val="00AC48D9"/>
    <w:rsid w:val="00AC5A05"/>
    <w:rsid w:val="00AC7CFA"/>
    <w:rsid w:val="00AD0552"/>
    <w:rsid w:val="00AD2453"/>
    <w:rsid w:val="00AD355B"/>
    <w:rsid w:val="00AE1C3E"/>
    <w:rsid w:val="00AE3841"/>
    <w:rsid w:val="00AE3FFB"/>
    <w:rsid w:val="00AE4BDD"/>
    <w:rsid w:val="00AE4E14"/>
    <w:rsid w:val="00AE5F63"/>
    <w:rsid w:val="00AE75B6"/>
    <w:rsid w:val="00AF6853"/>
    <w:rsid w:val="00AF7BCB"/>
    <w:rsid w:val="00B019F5"/>
    <w:rsid w:val="00B01F50"/>
    <w:rsid w:val="00B03361"/>
    <w:rsid w:val="00B10DBC"/>
    <w:rsid w:val="00B124CB"/>
    <w:rsid w:val="00B13FF1"/>
    <w:rsid w:val="00B151BD"/>
    <w:rsid w:val="00B1582D"/>
    <w:rsid w:val="00B16331"/>
    <w:rsid w:val="00B24B8D"/>
    <w:rsid w:val="00B26989"/>
    <w:rsid w:val="00B26D65"/>
    <w:rsid w:val="00B312AD"/>
    <w:rsid w:val="00B40A99"/>
    <w:rsid w:val="00B4142D"/>
    <w:rsid w:val="00B41522"/>
    <w:rsid w:val="00B459F1"/>
    <w:rsid w:val="00B53B5D"/>
    <w:rsid w:val="00B54DEB"/>
    <w:rsid w:val="00B564D9"/>
    <w:rsid w:val="00B577E1"/>
    <w:rsid w:val="00B57EA6"/>
    <w:rsid w:val="00B57F62"/>
    <w:rsid w:val="00B61155"/>
    <w:rsid w:val="00B613DF"/>
    <w:rsid w:val="00B61DDD"/>
    <w:rsid w:val="00B62A99"/>
    <w:rsid w:val="00B62D48"/>
    <w:rsid w:val="00B63FAD"/>
    <w:rsid w:val="00B64091"/>
    <w:rsid w:val="00B64F07"/>
    <w:rsid w:val="00B67D79"/>
    <w:rsid w:val="00B70DB9"/>
    <w:rsid w:val="00B754DD"/>
    <w:rsid w:val="00B77284"/>
    <w:rsid w:val="00B80DC2"/>
    <w:rsid w:val="00B82226"/>
    <w:rsid w:val="00B830BC"/>
    <w:rsid w:val="00B8563A"/>
    <w:rsid w:val="00B86EF0"/>
    <w:rsid w:val="00B902D7"/>
    <w:rsid w:val="00B90DA4"/>
    <w:rsid w:val="00B9453C"/>
    <w:rsid w:val="00B96E20"/>
    <w:rsid w:val="00BA2EF5"/>
    <w:rsid w:val="00BA581C"/>
    <w:rsid w:val="00BA5AC1"/>
    <w:rsid w:val="00BA68D8"/>
    <w:rsid w:val="00BA7A02"/>
    <w:rsid w:val="00BA7CB8"/>
    <w:rsid w:val="00BB3684"/>
    <w:rsid w:val="00BB3AA4"/>
    <w:rsid w:val="00BB3B79"/>
    <w:rsid w:val="00BB48E9"/>
    <w:rsid w:val="00BB6780"/>
    <w:rsid w:val="00BC06B3"/>
    <w:rsid w:val="00BC5F22"/>
    <w:rsid w:val="00BD4B60"/>
    <w:rsid w:val="00BD593D"/>
    <w:rsid w:val="00BD5A1E"/>
    <w:rsid w:val="00BD65A9"/>
    <w:rsid w:val="00BE4880"/>
    <w:rsid w:val="00BE4973"/>
    <w:rsid w:val="00BF08C9"/>
    <w:rsid w:val="00BF1687"/>
    <w:rsid w:val="00BF414C"/>
    <w:rsid w:val="00BF4EC3"/>
    <w:rsid w:val="00BF5254"/>
    <w:rsid w:val="00BF5A7F"/>
    <w:rsid w:val="00BF679E"/>
    <w:rsid w:val="00BF69AA"/>
    <w:rsid w:val="00C003B2"/>
    <w:rsid w:val="00C01660"/>
    <w:rsid w:val="00C01743"/>
    <w:rsid w:val="00C02418"/>
    <w:rsid w:val="00C037A5"/>
    <w:rsid w:val="00C03849"/>
    <w:rsid w:val="00C04111"/>
    <w:rsid w:val="00C06E1B"/>
    <w:rsid w:val="00C105B2"/>
    <w:rsid w:val="00C15959"/>
    <w:rsid w:val="00C16F5F"/>
    <w:rsid w:val="00C177BD"/>
    <w:rsid w:val="00C23195"/>
    <w:rsid w:val="00C27333"/>
    <w:rsid w:val="00C373F8"/>
    <w:rsid w:val="00C41784"/>
    <w:rsid w:val="00C41EBE"/>
    <w:rsid w:val="00C42289"/>
    <w:rsid w:val="00C5150A"/>
    <w:rsid w:val="00C527C3"/>
    <w:rsid w:val="00C57E5F"/>
    <w:rsid w:val="00C60CD9"/>
    <w:rsid w:val="00C62EB0"/>
    <w:rsid w:val="00C63CBF"/>
    <w:rsid w:val="00C679F9"/>
    <w:rsid w:val="00C72FB0"/>
    <w:rsid w:val="00C764B0"/>
    <w:rsid w:val="00C82310"/>
    <w:rsid w:val="00C83775"/>
    <w:rsid w:val="00C84450"/>
    <w:rsid w:val="00C84825"/>
    <w:rsid w:val="00C8532D"/>
    <w:rsid w:val="00C9314B"/>
    <w:rsid w:val="00C95417"/>
    <w:rsid w:val="00CA0C8C"/>
    <w:rsid w:val="00CA2203"/>
    <w:rsid w:val="00CA5E25"/>
    <w:rsid w:val="00CA6BFB"/>
    <w:rsid w:val="00CB011B"/>
    <w:rsid w:val="00CB3E46"/>
    <w:rsid w:val="00CC0D06"/>
    <w:rsid w:val="00CC1855"/>
    <w:rsid w:val="00CC1ED4"/>
    <w:rsid w:val="00CC3F0E"/>
    <w:rsid w:val="00CC3FE5"/>
    <w:rsid w:val="00CC7694"/>
    <w:rsid w:val="00CC7B53"/>
    <w:rsid w:val="00CD217D"/>
    <w:rsid w:val="00CD2D38"/>
    <w:rsid w:val="00CE00B2"/>
    <w:rsid w:val="00CF08BD"/>
    <w:rsid w:val="00CF09DF"/>
    <w:rsid w:val="00CF0C9F"/>
    <w:rsid w:val="00CF3253"/>
    <w:rsid w:val="00CF3813"/>
    <w:rsid w:val="00CF45F7"/>
    <w:rsid w:val="00CF5994"/>
    <w:rsid w:val="00D04D02"/>
    <w:rsid w:val="00D20034"/>
    <w:rsid w:val="00D20EF0"/>
    <w:rsid w:val="00D210E3"/>
    <w:rsid w:val="00D21F64"/>
    <w:rsid w:val="00D230BD"/>
    <w:rsid w:val="00D27312"/>
    <w:rsid w:val="00D30E97"/>
    <w:rsid w:val="00D33AFB"/>
    <w:rsid w:val="00D379AF"/>
    <w:rsid w:val="00D37FA1"/>
    <w:rsid w:val="00D412C1"/>
    <w:rsid w:val="00D41301"/>
    <w:rsid w:val="00D43009"/>
    <w:rsid w:val="00D523E8"/>
    <w:rsid w:val="00D609F7"/>
    <w:rsid w:val="00D67BC6"/>
    <w:rsid w:val="00D718C3"/>
    <w:rsid w:val="00D73ABE"/>
    <w:rsid w:val="00D7404A"/>
    <w:rsid w:val="00D74AD3"/>
    <w:rsid w:val="00D803C1"/>
    <w:rsid w:val="00D83F52"/>
    <w:rsid w:val="00D8584E"/>
    <w:rsid w:val="00D861E1"/>
    <w:rsid w:val="00D86612"/>
    <w:rsid w:val="00D97F39"/>
    <w:rsid w:val="00DA03B5"/>
    <w:rsid w:val="00DA0898"/>
    <w:rsid w:val="00DB0B0F"/>
    <w:rsid w:val="00DB1B43"/>
    <w:rsid w:val="00DB2C3C"/>
    <w:rsid w:val="00DB306E"/>
    <w:rsid w:val="00DB6E15"/>
    <w:rsid w:val="00DC40FE"/>
    <w:rsid w:val="00DC5E8C"/>
    <w:rsid w:val="00DD0A48"/>
    <w:rsid w:val="00DD14FB"/>
    <w:rsid w:val="00DD282B"/>
    <w:rsid w:val="00DD2B12"/>
    <w:rsid w:val="00DD30B2"/>
    <w:rsid w:val="00DD4FDE"/>
    <w:rsid w:val="00DE0E49"/>
    <w:rsid w:val="00DE19A0"/>
    <w:rsid w:val="00DE585A"/>
    <w:rsid w:val="00DE6CFE"/>
    <w:rsid w:val="00DF2419"/>
    <w:rsid w:val="00DF2D79"/>
    <w:rsid w:val="00DF37C2"/>
    <w:rsid w:val="00DF51C3"/>
    <w:rsid w:val="00E03E8D"/>
    <w:rsid w:val="00E0424A"/>
    <w:rsid w:val="00E05052"/>
    <w:rsid w:val="00E06413"/>
    <w:rsid w:val="00E073DA"/>
    <w:rsid w:val="00E07C24"/>
    <w:rsid w:val="00E10826"/>
    <w:rsid w:val="00E12354"/>
    <w:rsid w:val="00E143F2"/>
    <w:rsid w:val="00E2280F"/>
    <w:rsid w:val="00E241FF"/>
    <w:rsid w:val="00E27FEC"/>
    <w:rsid w:val="00E318FB"/>
    <w:rsid w:val="00E4110A"/>
    <w:rsid w:val="00E423D8"/>
    <w:rsid w:val="00E434DA"/>
    <w:rsid w:val="00E44BBF"/>
    <w:rsid w:val="00E44C2B"/>
    <w:rsid w:val="00E47B40"/>
    <w:rsid w:val="00E547A4"/>
    <w:rsid w:val="00E570CE"/>
    <w:rsid w:val="00E57132"/>
    <w:rsid w:val="00E60DCC"/>
    <w:rsid w:val="00E674B8"/>
    <w:rsid w:val="00E7170A"/>
    <w:rsid w:val="00E75C20"/>
    <w:rsid w:val="00E80904"/>
    <w:rsid w:val="00E8542D"/>
    <w:rsid w:val="00E85B54"/>
    <w:rsid w:val="00E9066E"/>
    <w:rsid w:val="00E9193F"/>
    <w:rsid w:val="00E91E00"/>
    <w:rsid w:val="00E97ACA"/>
    <w:rsid w:val="00EA1336"/>
    <w:rsid w:val="00EA21AF"/>
    <w:rsid w:val="00EA3C2F"/>
    <w:rsid w:val="00EA451A"/>
    <w:rsid w:val="00EB00BD"/>
    <w:rsid w:val="00EB1407"/>
    <w:rsid w:val="00EB2711"/>
    <w:rsid w:val="00EB58FC"/>
    <w:rsid w:val="00EB5BB9"/>
    <w:rsid w:val="00EB5DC0"/>
    <w:rsid w:val="00EB680E"/>
    <w:rsid w:val="00EB72C4"/>
    <w:rsid w:val="00EC09DA"/>
    <w:rsid w:val="00ED1365"/>
    <w:rsid w:val="00ED411D"/>
    <w:rsid w:val="00ED6BF0"/>
    <w:rsid w:val="00ED7017"/>
    <w:rsid w:val="00ED7971"/>
    <w:rsid w:val="00EE0295"/>
    <w:rsid w:val="00EE039C"/>
    <w:rsid w:val="00EE1A27"/>
    <w:rsid w:val="00EE2C72"/>
    <w:rsid w:val="00EE3E19"/>
    <w:rsid w:val="00EE43C3"/>
    <w:rsid w:val="00EE46B7"/>
    <w:rsid w:val="00EE735B"/>
    <w:rsid w:val="00EE7F23"/>
    <w:rsid w:val="00EF0111"/>
    <w:rsid w:val="00EF4CBB"/>
    <w:rsid w:val="00EF65F9"/>
    <w:rsid w:val="00F03DB8"/>
    <w:rsid w:val="00F04312"/>
    <w:rsid w:val="00F0662E"/>
    <w:rsid w:val="00F11173"/>
    <w:rsid w:val="00F11886"/>
    <w:rsid w:val="00F149B3"/>
    <w:rsid w:val="00F200C1"/>
    <w:rsid w:val="00F21406"/>
    <w:rsid w:val="00F21F43"/>
    <w:rsid w:val="00F22583"/>
    <w:rsid w:val="00F26F99"/>
    <w:rsid w:val="00F31A90"/>
    <w:rsid w:val="00F326E9"/>
    <w:rsid w:val="00F34DC9"/>
    <w:rsid w:val="00F35AB2"/>
    <w:rsid w:val="00F35B82"/>
    <w:rsid w:val="00F369F4"/>
    <w:rsid w:val="00F417B8"/>
    <w:rsid w:val="00F421DB"/>
    <w:rsid w:val="00F44E43"/>
    <w:rsid w:val="00F46722"/>
    <w:rsid w:val="00F52995"/>
    <w:rsid w:val="00F572A1"/>
    <w:rsid w:val="00F63303"/>
    <w:rsid w:val="00F642DB"/>
    <w:rsid w:val="00F656F4"/>
    <w:rsid w:val="00F6676E"/>
    <w:rsid w:val="00F67546"/>
    <w:rsid w:val="00F67A54"/>
    <w:rsid w:val="00F72BEB"/>
    <w:rsid w:val="00F73E8D"/>
    <w:rsid w:val="00F81248"/>
    <w:rsid w:val="00F82383"/>
    <w:rsid w:val="00F83DF8"/>
    <w:rsid w:val="00F8492C"/>
    <w:rsid w:val="00F86711"/>
    <w:rsid w:val="00F9136C"/>
    <w:rsid w:val="00F91B1E"/>
    <w:rsid w:val="00F9634D"/>
    <w:rsid w:val="00F97E72"/>
    <w:rsid w:val="00FA1FA1"/>
    <w:rsid w:val="00FA30D5"/>
    <w:rsid w:val="00FA4F4C"/>
    <w:rsid w:val="00FA5FB6"/>
    <w:rsid w:val="00FA6F51"/>
    <w:rsid w:val="00FA7DC4"/>
    <w:rsid w:val="00FB2702"/>
    <w:rsid w:val="00FB6E91"/>
    <w:rsid w:val="00FB7074"/>
    <w:rsid w:val="00FC06DD"/>
    <w:rsid w:val="00FC265E"/>
    <w:rsid w:val="00FC35AC"/>
    <w:rsid w:val="00FD0092"/>
    <w:rsid w:val="00FD13DE"/>
    <w:rsid w:val="00FD1FF7"/>
    <w:rsid w:val="00FD582C"/>
    <w:rsid w:val="00FD6152"/>
    <w:rsid w:val="00FD6545"/>
    <w:rsid w:val="00FD661A"/>
    <w:rsid w:val="00FE2DC6"/>
    <w:rsid w:val="00FE73C8"/>
    <w:rsid w:val="00FF0060"/>
    <w:rsid w:val="00FF3640"/>
    <w:rsid w:val="00FF51E1"/>
    <w:rsid w:val="00FF5BF5"/>
    <w:rsid w:val="00FF5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2F704F"/>
  <w15:docId w15:val="{CC53DE07-1FE6-469A-8CEE-D8903D581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0" w:qFormat="1"/>
    <w:lsdException w:name="heading 2" w:semiHidden="1" w:uiPriority="0" w:qFormat="1"/>
    <w:lsdException w:name="heading 3" w:semiHidden="1" w:uiPriority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iPriority="0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 w:uiPriority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 w:uiPriority="0"/>
    <w:lsdException w:name="Body Text 3" w:semiHidden="1" w:uiPriority="0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 w:uiPriority="0" w:unhideWhenUsed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rsid w:val="009D5681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semiHidden/>
    <w:qFormat/>
    <w:rsid w:val="004A140F"/>
    <w:pPr>
      <w:keepNext/>
      <w:numPr>
        <w:numId w:val="1"/>
      </w:numPr>
      <w:spacing w:after="120"/>
      <w:jc w:val="center"/>
      <w:outlineLvl w:val="0"/>
    </w:pPr>
    <w:rPr>
      <w:rFonts w:ascii="Arial" w:eastAsia="標楷體" w:hAnsi="Arial"/>
      <w:b/>
      <w:kern w:val="52"/>
      <w:sz w:val="40"/>
    </w:rPr>
  </w:style>
  <w:style w:type="paragraph" w:styleId="2">
    <w:name w:val="heading 2"/>
    <w:basedOn w:val="a"/>
    <w:next w:val="a"/>
    <w:link w:val="20"/>
    <w:semiHidden/>
    <w:qFormat/>
    <w:rsid w:val="004A140F"/>
    <w:pPr>
      <w:keepNext/>
      <w:spacing w:after="120"/>
      <w:outlineLvl w:val="1"/>
    </w:pPr>
    <w:rPr>
      <w:rFonts w:ascii="Arial" w:eastAsia="標楷體" w:hAnsi="Arial"/>
      <w:b/>
      <w:sz w:val="36"/>
    </w:rPr>
  </w:style>
  <w:style w:type="paragraph" w:styleId="3">
    <w:name w:val="heading 3"/>
    <w:basedOn w:val="a"/>
    <w:next w:val="a"/>
    <w:link w:val="30"/>
    <w:semiHidden/>
    <w:qFormat/>
    <w:rsid w:val="004A140F"/>
    <w:pPr>
      <w:keepNext/>
      <w:spacing w:after="120"/>
      <w:outlineLvl w:val="2"/>
    </w:pPr>
    <w:rPr>
      <w:rFonts w:ascii="Arial" w:eastAsia="標楷體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semiHidden/>
    <w:rsid w:val="009D5681"/>
    <w:rPr>
      <w:rFonts w:ascii="Arial" w:eastAsia="標楷體" w:hAnsi="Arial"/>
      <w:b/>
      <w:kern w:val="52"/>
      <w:sz w:val="40"/>
    </w:rPr>
  </w:style>
  <w:style w:type="character" w:customStyle="1" w:styleId="20">
    <w:name w:val="標題 2 字元"/>
    <w:basedOn w:val="a0"/>
    <w:link w:val="2"/>
    <w:semiHidden/>
    <w:rsid w:val="009D5681"/>
    <w:rPr>
      <w:rFonts w:ascii="Arial" w:eastAsia="標楷體" w:hAnsi="Arial"/>
      <w:b/>
      <w:kern w:val="2"/>
      <w:sz w:val="36"/>
    </w:rPr>
  </w:style>
  <w:style w:type="character" w:customStyle="1" w:styleId="30">
    <w:name w:val="標題 3 字元"/>
    <w:basedOn w:val="a0"/>
    <w:link w:val="3"/>
    <w:semiHidden/>
    <w:rsid w:val="009D5681"/>
    <w:rPr>
      <w:rFonts w:ascii="Arial" w:eastAsia="標楷體" w:hAnsi="Arial"/>
      <w:b/>
      <w:kern w:val="2"/>
      <w:sz w:val="32"/>
    </w:rPr>
  </w:style>
  <w:style w:type="paragraph" w:styleId="a3">
    <w:name w:val="header"/>
    <w:aliases w:val="頁首 字元 字元,頁首 字元 字元 字元"/>
    <w:basedOn w:val="a"/>
    <w:link w:val="a4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aliases w:val="頁首 字元 字元 字元1,頁首 字元 字元 字元 字元"/>
    <w:link w:val="a3"/>
    <w:semiHidden/>
    <w:rsid w:val="009D5681"/>
    <w:rPr>
      <w:kern w:val="2"/>
    </w:rPr>
  </w:style>
  <w:style w:type="paragraph" w:styleId="a5">
    <w:name w:val="footer"/>
    <w:basedOn w:val="a"/>
    <w:link w:val="a6"/>
    <w:uiPriority w:val="99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rsid w:val="009D5681"/>
    <w:rPr>
      <w:kern w:val="2"/>
    </w:rPr>
  </w:style>
  <w:style w:type="paragraph" w:customStyle="1" w:styleId="a7">
    <w:name w:val="註"/>
    <w:basedOn w:val="a"/>
    <w:link w:val="a8"/>
    <w:autoRedefine/>
    <w:semiHidden/>
    <w:rsid w:val="001D4EBD"/>
    <w:pPr>
      <w:spacing w:line="240" w:lineRule="exact"/>
      <w:ind w:left="600" w:hangingChars="300" w:hanging="600"/>
      <w:jc w:val="both"/>
    </w:pPr>
    <w:rPr>
      <w:rFonts w:ascii="標楷體" w:eastAsia="標楷體" w:hAnsi="標楷體"/>
      <w:sz w:val="20"/>
    </w:rPr>
  </w:style>
  <w:style w:type="character" w:customStyle="1" w:styleId="a8">
    <w:name w:val="註 字元"/>
    <w:link w:val="a7"/>
    <w:semiHidden/>
    <w:rsid w:val="009D5681"/>
    <w:rPr>
      <w:rFonts w:ascii="標楷體" w:eastAsia="標楷體" w:hAnsi="標楷體"/>
      <w:kern w:val="2"/>
    </w:rPr>
  </w:style>
  <w:style w:type="paragraph" w:customStyle="1" w:styleId="a9">
    <w:name w:val="(一)"/>
    <w:basedOn w:val="a"/>
    <w:autoRedefine/>
    <w:semiHidden/>
    <w:rsid w:val="00DF51C3"/>
    <w:pPr>
      <w:spacing w:line="360" w:lineRule="auto"/>
      <w:ind w:firstLineChars="200" w:firstLine="641"/>
      <w:jc w:val="both"/>
    </w:pPr>
    <w:rPr>
      <w:rFonts w:ascii="標楷體" w:eastAsia="標楷體" w:hAnsi="標楷體"/>
      <w:b/>
      <w:sz w:val="32"/>
      <w:szCs w:val="32"/>
    </w:rPr>
  </w:style>
  <w:style w:type="paragraph" w:customStyle="1" w:styleId="11">
    <w:name w:val="1."/>
    <w:basedOn w:val="a"/>
    <w:autoRedefine/>
    <w:semiHidden/>
    <w:rsid w:val="00733864"/>
    <w:pPr>
      <w:spacing w:line="360" w:lineRule="auto"/>
      <w:ind w:firstLineChars="475" w:firstLine="1520"/>
      <w:jc w:val="both"/>
    </w:pPr>
    <w:rPr>
      <w:rFonts w:ascii="標楷體" w:eastAsia="標楷體" w:hAnsi="標楷體"/>
      <w:sz w:val="32"/>
      <w:szCs w:val="32"/>
    </w:rPr>
  </w:style>
  <w:style w:type="paragraph" w:customStyle="1" w:styleId="aa">
    <w:name w:val="內文之表頭"/>
    <w:basedOn w:val="a"/>
    <w:semiHidden/>
    <w:rsid w:val="00723699"/>
    <w:pPr>
      <w:ind w:leftChars="20" w:left="48" w:rightChars="20" w:right="48"/>
      <w:jc w:val="distribute"/>
    </w:pPr>
    <w:rPr>
      <w:rFonts w:ascii="標楷體" w:eastAsia="標楷體"/>
      <w:szCs w:val="24"/>
    </w:rPr>
  </w:style>
  <w:style w:type="paragraph" w:styleId="ab">
    <w:name w:val="Plain Text"/>
    <w:basedOn w:val="a"/>
    <w:link w:val="ac"/>
    <w:semiHidden/>
    <w:rsid w:val="00723699"/>
    <w:rPr>
      <w:rFonts w:ascii="細明體" w:eastAsia="細明體" w:hAnsi="Courier New"/>
    </w:rPr>
  </w:style>
  <w:style w:type="character" w:customStyle="1" w:styleId="ac">
    <w:name w:val="純文字 字元"/>
    <w:link w:val="ab"/>
    <w:semiHidden/>
    <w:rsid w:val="009D5681"/>
    <w:rPr>
      <w:rFonts w:ascii="細明體" w:eastAsia="細明體" w:hAnsi="Courier New"/>
      <w:kern w:val="2"/>
      <w:sz w:val="24"/>
    </w:rPr>
  </w:style>
  <w:style w:type="paragraph" w:styleId="ad">
    <w:name w:val="Body Text"/>
    <w:basedOn w:val="a"/>
    <w:link w:val="ae"/>
    <w:semiHidden/>
    <w:rsid w:val="00723699"/>
    <w:pPr>
      <w:spacing w:line="360" w:lineRule="exact"/>
      <w:jc w:val="both"/>
    </w:pPr>
    <w:rPr>
      <w:rFonts w:ascii="標楷體" w:eastAsia="標楷體"/>
      <w:szCs w:val="24"/>
    </w:rPr>
  </w:style>
  <w:style w:type="character" w:customStyle="1" w:styleId="ae">
    <w:name w:val="本文 字元"/>
    <w:link w:val="ad"/>
    <w:semiHidden/>
    <w:rsid w:val="009D5681"/>
    <w:rPr>
      <w:rFonts w:ascii="標楷體" w:eastAsia="標楷體"/>
      <w:kern w:val="2"/>
      <w:sz w:val="24"/>
      <w:szCs w:val="24"/>
    </w:rPr>
  </w:style>
  <w:style w:type="paragraph" w:customStyle="1" w:styleId="12">
    <w:name w:val="(1)"/>
    <w:basedOn w:val="a"/>
    <w:semiHidden/>
    <w:rsid w:val="00723699"/>
    <w:pPr>
      <w:spacing w:line="400" w:lineRule="exact"/>
      <w:ind w:firstLineChars="600" w:firstLine="1440"/>
      <w:jc w:val="both"/>
    </w:pPr>
    <w:rPr>
      <w:rFonts w:ascii="標楷體" w:eastAsia="標楷體"/>
      <w:szCs w:val="24"/>
    </w:rPr>
  </w:style>
  <w:style w:type="paragraph" w:styleId="af">
    <w:name w:val="Balloon Text"/>
    <w:basedOn w:val="a"/>
    <w:link w:val="af0"/>
    <w:semiHidden/>
    <w:rsid w:val="00702741"/>
    <w:rPr>
      <w:rFonts w:ascii="Calibri Light" w:hAnsi="Calibri Light"/>
      <w:sz w:val="18"/>
      <w:szCs w:val="18"/>
    </w:rPr>
  </w:style>
  <w:style w:type="character" w:customStyle="1" w:styleId="af0">
    <w:name w:val="註解方塊文字 字元"/>
    <w:link w:val="af"/>
    <w:semiHidden/>
    <w:rsid w:val="009D5681"/>
    <w:rPr>
      <w:rFonts w:ascii="Calibri Light" w:hAnsi="Calibri Light"/>
      <w:kern w:val="2"/>
      <w:sz w:val="18"/>
      <w:szCs w:val="18"/>
    </w:rPr>
  </w:style>
  <w:style w:type="paragraph" w:customStyle="1" w:styleId="012">
    <w:name w:val="01_內文_第一行空2字元"/>
    <w:semiHidden/>
    <w:qFormat/>
    <w:rsid w:val="00A617C2"/>
    <w:pPr>
      <w:widowControl w:val="0"/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0315">
    <w:name w:val="03_內文1._第一行空5字元"/>
    <w:semiHidden/>
    <w:qFormat/>
    <w:rsid w:val="007C427D"/>
    <w:pPr>
      <w:widowControl w:val="0"/>
      <w:overflowPunct w:val="0"/>
      <w:spacing w:line="460" w:lineRule="exact"/>
      <w:ind w:firstLineChars="500" w:firstLine="5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13">
    <w:name w:val="1_大標_甲  乙  丙"/>
    <w:semiHidden/>
    <w:qFormat/>
    <w:rsid w:val="00920EF9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218P">
    <w:name w:val="2_中標18P_丙壹～陸"/>
    <w:semiHidden/>
    <w:qFormat/>
    <w:rsid w:val="008C247E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af1">
    <w:name w:val="小標"/>
    <w:basedOn w:val="a"/>
    <w:semiHidden/>
    <w:rsid w:val="00CB3E46"/>
    <w:pPr>
      <w:adjustRightInd w:val="0"/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416P">
    <w:name w:val="4_表標題_16P"/>
    <w:semiHidden/>
    <w:qFormat/>
    <w:rsid w:val="00CB3E46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2">
    <w:name w:val="表用_中華民國"/>
    <w:semiHidden/>
    <w:qFormat/>
    <w:rsid w:val="00375027"/>
    <w:pPr>
      <w:jc w:val="center"/>
    </w:pPr>
    <w:rPr>
      <w:rFonts w:ascii="標楷體" w:eastAsia="標楷體"/>
      <w:spacing w:val="100"/>
      <w:kern w:val="2"/>
      <w:sz w:val="24"/>
    </w:rPr>
  </w:style>
  <w:style w:type="paragraph" w:customStyle="1" w:styleId="511P">
    <w:name w:val="5_表格表頭_11P"/>
    <w:semiHidden/>
    <w:qFormat/>
    <w:rsid w:val="00637BF7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paragraph" w:customStyle="1" w:styleId="12P01">
    <w:name w:val="流量表_表側加粗12P 左縮0.1公分"/>
    <w:basedOn w:val="12P"/>
    <w:semiHidden/>
    <w:qFormat/>
    <w:rsid w:val="00637BF7"/>
    <w:pPr>
      <w:ind w:left="0" w:right="0"/>
    </w:pPr>
  </w:style>
  <w:style w:type="paragraph" w:customStyle="1" w:styleId="12P">
    <w:name w:val="表側加粗12P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0P04">
    <w:name w:val="損益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3">
    <w:name w:val="表格註："/>
    <w:uiPriority w:val="1"/>
    <w:semiHidden/>
    <w:qFormat/>
    <w:rsid w:val="004B11B3"/>
    <w:pPr>
      <w:widowControl w:val="0"/>
      <w:overflowPunct w:val="0"/>
      <w:adjustRightInd w:val="0"/>
      <w:snapToGrid w:val="0"/>
      <w:spacing w:line="240" w:lineRule="exact"/>
      <w:ind w:left="300" w:hangingChars="300" w:hanging="300"/>
      <w:jc w:val="both"/>
    </w:pPr>
    <w:rPr>
      <w:rFonts w:ascii="標楷體" w:eastAsia="標楷體" w:hAnsi="標楷體"/>
      <w:kern w:val="2"/>
      <w:szCs w:val="32"/>
    </w:rPr>
  </w:style>
  <w:style w:type="character" w:styleId="af4">
    <w:name w:val="page number"/>
    <w:basedOn w:val="a0"/>
    <w:semiHidden/>
    <w:rsid w:val="004A140F"/>
  </w:style>
  <w:style w:type="paragraph" w:customStyle="1" w:styleId="af5">
    <w:name w:val="甲、"/>
    <w:basedOn w:val="a"/>
    <w:semiHidden/>
    <w:rsid w:val="004A140F"/>
    <w:pPr>
      <w:spacing w:afterLines="50" w:after="273"/>
      <w:jc w:val="center"/>
    </w:pPr>
    <w:rPr>
      <w:rFonts w:ascii="標楷體" w:eastAsia="標楷體"/>
      <w:b/>
      <w:sz w:val="40"/>
      <w:szCs w:val="24"/>
    </w:rPr>
  </w:style>
  <w:style w:type="paragraph" w:customStyle="1" w:styleId="af6">
    <w:name w:val="表頭"/>
    <w:basedOn w:val="a"/>
    <w:semiHidden/>
    <w:rsid w:val="004A140F"/>
    <w:pPr>
      <w:spacing w:line="400" w:lineRule="exact"/>
      <w:jc w:val="center"/>
    </w:pPr>
    <w:rPr>
      <w:rFonts w:ascii="標楷體" w:eastAsia="標楷體"/>
      <w:spacing w:val="20"/>
      <w:sz w:val="32"/>
      <w:szCs w:val="24"/>
      <w:u w:val="single"/>
    </w:rPr>
  </w:style>
  <w:style w:type="paragraph" w:customStyle="1" w:styleId="af7">
    <w:name w:val="表格分散"/>
    <w:basedOn w:val="a"/>
    <w:semiHidden/>
    <w:rsid w:val="004A140F"/>
    <w:pPr>
      <w:snapToGrid w:val="0"/>
      <w:ind w:left="57" w:right="57"/>
      <w:jc w:val="distribute"/>
    </w:pPr>
    <w:rPr>
      <w:rFonts w:ascii="標楷體" w:eastAsia="標楷體"/>
      <w:kern w:val="0"/>
      <w:sz w:val="22"/>
      <w:szCs w:val="24"/>
    </w:rPr>
  </w:style>
  <w:style w:type="paragraph" w:customStyle="1" w:styleId="af8">
    <w:name w:val="表格靠右"/>
    <w:basedOn w:val="a"/>
    <w:semiHidden/>
    <w:rsid w:val="004A140F"/>
    <w:pPr>
      <w:ind w:right="28"/>
      <w:jc w:val="right"/>
    </w:pPr>
    <w:rPr>
      <w:rFonts w:ascii="新細明體"/>
      <w:kern w:val="0"/>
      <w:sz w:val="18"/>
      <w:szCs w:val="24"/>
    </w:rPr>
  </w:style>
  <w:style w:type="paragraph" w:customStyle="1" w:styleId="af9">
    <w:name w:val="頁數"/>
    <w:basedOn w:val="a"/>
    <w:semiHidden/>
    <w:rsid w:val="004A140F"/>
    <w:pPr>
      <w:spacing w:line="400" w:lineRule="exact"/>
      <w:ind w:firstLine="480"/>
      <w:jc w:val="both"/>
    </w:pPr>
    <w:rPr>
      <w:rFonts w:ascii="標楷體" w:eastAsia="標楷體"/>
      <w:szCs w:val="24"/>
    </w:rPr>
  </w:style>
  <w:style w:type="paragraph" w:customStyle="1" w:styleId="afa">
    <w:name w:val="內文單位"/>
    <w:basedOn w:val="a"/>
    <w:semiHidden/>
    <w:rsid w:val="000D7FAB"/>
    <w:pPr>
      <w:spacing w:afterLines="20" w:after="109" w:line="400" w:lineRule="exact"/>
      <w:ind w:right="28"/>
    </w:pPr>
    <w:rPr>
      <w:kern w:val="0"/>
      <w:szCs w:val="24"/>
    </w:rPr>
  </w:style>
  <w:style w:type="paragraph" w:customStyle="1" w:styleId="afb">
    <w:name w:val="內文之表格"/>
    <w:basedOn w:val="a"/>
    <w:semiHidden/>
    <w:rsid w:val="004A140F"/>
    <w:pPr>
      <w:ind w:left="28" w:right="28"/>
      <w:jc w:val="both"/>
    </w:pPr>
    <w:rPr>
      <w:rFonts w:ascii="標楷體" w:eastAsia="標楷體"/>
      <w:szCs w:val="24"/>
    </w:rPr>
  </w:style>
  <w:style w:type="paragraph" w:styleId="31">
    <w:name w:val="Body Text 3"/>
    <w:basedOn w:val="a"/>
    <w:link w:val="32"/>
    <w:semiHidden/>
    <w:rsid w:val="004A140F"/>
    <w:pPr>
      <w:spacing w:line="500" w:lineRule="exact"/>
      <w:jc w:val="both"/>
    </w:pPr>
    <w:rPr>
      <w:rFonts w:ascii="標楷體" w:eastAsia="標楷體"/>
      <w:sz w:val="28"/>
      <w:szCs w:val="24"/>
    </w:rPr>
  </w:style>
  <w:style w:type="character" w:customStyle="1" w:styleId="32">
    <w:name w:val="本文 3 字元"/>
    <w:basedOn w:val="a0"/>
    <w:link w:val="31"/>
    <w:semiHidden/>
    <w:rsid w:val="009D5681"/>
    <w:rPr>
      <w:rFonts w:ascii="標楷體" w:eastAsia="標楷體"/>
      <w:kern w:val="2"/>
      <w:sz w:val="28"/>
      <w:szCs w:val="24"/>
    </w:rPr>
  </w:style>
  <w:style w:type="paragraph" w:customStyle="1" w:styleId="afc">
    <w:name w:val="表格字"/>
    <w:basedOn w:val="a"/>
    <w:semiHidden/>
    <w:rsid w:val="004A140F"/>
    <w:pPr>
      <w:spacing w:line="240" w:lineRule="exact"/>
      <w:ind w:left="369" w:right="57" w:hanging="369"/>
      <w:jc w:val="both"/>
    </w:pPr>
    <w:rPr>
      <w:rFonts w:ascii="標楷體" w:eastAsia="標楷體"/>
      <w:sz w:val="20"/>
      <w:szCs w:val="24"/>
    </w:rPr>
  </w:style>
  <w:style w:type="paragraph" w:customStyle="1" w:styleId="-A">
    <w:name w:val="註-A"/>
    <w:basedOn w:val="a7"/>
    <w:semiHidden/>
    <w:rsid w:val="004A140F"/>
    <w:pPr>
      <w:ind w:left="806" w:firstLineChars="0" w:hanging="403"/>
    </w:pPr>
    <w:rPr>
      <w:rFonts w:hAnsi="Times New Roman"/>
      <w:kern w:val="0"/>
      <w:szCs w:val="24"/>
    </w:rPr>
  </w:style>
  <w:style w:type="paragraph" w:customStyle="1" w:styleId="-A0">
    <w:name w:val="中華民國-A"/>
    <w:basedOn w:val="a"/>
    <w:semiHidden/>
    <w:rsid w:val="00B54DEB"/>
    <w:pPr>
      <w:snapToGrid w:val="0"/>
      <w:spacing w:line="400" w:lineRule="exact"/>
      <w:jc w:val="center"/>
    </w:pPr>
    <w:rPr>
      <w:rFonts w:ascii="標楷體" w:eastAsia="標楷體"/>
      <w:spacing w:val="40"/>
      <w:szCs w:val="24"/>
    </w:rPr>
  </w:style>
  <w:style w:type="paragraph" w:customStyle="1" w:styleId="15">
    <w:name w:val="樣式 (1) + 第一行:  5 字元"/>
    <w:basedOn w:val="12"/>
    <w:semiHidden/>
    <w:rsid w:val="004A140F"/>
    <w:pPr>
      <w:ind w:firstLineChars="500" w:firstLine="1200"/>
    </w:pPr>
    <w:rPr>
      <w:rFonts w:cs="新細明體"/>
      <w:szCs w:val="20"/>
    </w:rPr>
  </w:style>
  <w:style w:type="paragraph" w:customStyle="1" w:styleId="45CM">
    <w:name w:val="內文 + 行距:  固定行高 4.5CM"/>
    <w:basedOn w:val="a"/>
    <w:semiHidden/>
    <w:rsid w:val="004A140F"/>
    <w:pPr>
      <w:spacing w:line="640" w:lineRule="exact"/>
      <w:ind w:firstLine="482"/>
      <w:jc w:val="both"/>
    </w:pPr>
    <w:rPr>
      <w:rFonts w:ascii="標楷體" w:eastAsia="標楷體"/>
      <w:szCs w:val="24"/>
    </w:rPr>
  </w:style>
  <w:style w:type="paragraph" w:customStyle="1" w:styleId="14">
    <w:name w:val="樣式1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21">
    <w:name w:val="樣式2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33">
    <w:name w:val="樣式3"/>
    <w:basedOn w:val="a"/>
    <w:next w:val="14"/>
    <w:semiHidden/>
    <w:rsid w:val="004A140F"/>
    <w:pPr>
      <w:tabs>
        <w:tab w:val="left" w:pos="1554"/>
      </w:tabs>
      <w:spacing w:line="440" w:lineRule="exact"/>
      <w:ind w:right="301" w:firstLineChars="200" w:firstLine="480"/>
      <w:jc w:val="both"/>
    </w:pPr>
    <w:rPr>
      <w:rFonts w:ascii="標楷體" w:eastAsia="標楷體"/>
      <w:szCs w:val="24"/>
    </w:rPr>
  </w:style>
  <w:style w:type="paragraph" w:customStyle="1" w:styleId="45CM0">
    <w:name w:val="樣式 內文 + 行距:  固定行高 4.5CM + (符號) 標楷體"/>
    <w:basedOn w:val="a"/>
    <w:next w:val="14"/>
    <w:link w:val="45CM1"/>
    <w:semiHidden/>
    <w:rsid w:val="004A140F"/>
    <w:pPr>
      <w:spacing w:line="400" w:lineRule="exact"/>
      <w:ind w:firstLine="482"/>
      <w:jc w:val="both"/>
    </w:pPr>
    <w:rPr>
      <w:rFonts w:ascii="標楷體" w:eastAsia="標楷體"/>
      <w:spacing w:val="12"/>
      <w:szCs w:val="24"/>
    </w:rPr>
  </w:style>
  <w:style w:type="character" w:customStyle="1" w:styleId="45CM1">
    <w:name w:val="樣式 內文 + 行距:  固定行高 4.5CM + (符號) 標楷體 字元"/>
    <w:basedOn w:val="a0"/>
    <w:link w:val="45CM0"/>
    <w:semiHidden/>
    <w:rsid w:val="009D5681"/>
    <w:rPr>
      <w:rFonts w:ascii="標楷體" w:eastAsia="標楷體"/>
      <w:spacing w:val="12"/>
      <w:kern w:val="2"/>
      <w:sz w:val="24"/>
      <w:szCs w:val="24"/>
    </w:rPr>
  </w:style>
  <w:style w:type="paragraph" w:styleId="22">
    <w:name w:val="Body Text 2"/>
    <w:basedOn w:val="a"/>
    <w:link w:val="23"/>
    <w:semiHidden/>
    <w:rsid w:val="004A140F"/>
    <w:pPr>
      <w:spacing w:after="120" w:line="480" w:lineRule="auto"/>
      <w:ind w:firstLine="482"/>
      <w:jc w:val="both"/>
    </w:pPr>
    <w:rPr>
      <w:rFonts w:ascii="標楷體" w:eastAsia="標楷體"/>
      <w:szCs w:val="24"/>
    </w:rPr>
  </w:style>
  <w:style w:type="character" w:customStyle="1" w:styleId="23">
    <w:name w:val="本文 2 字元"/>
    <w:basedOn w:val="a0"/>
    <w:link w:val="22"/>
    <w:semiHidden/>
    <w:rsid w:val="009D5681"/>
    <w:rPr>
      <w:rFonts w:ascii="標楷體" w:eastAsia="標楷體"/>
      <w:kern w:val="2"/>
      <w:sz w:val="24"/>
      <w:szCs w:val="24"/>
    </w:rPr>
  </w:style>
  <w:style w:type="character" w:customStyle="1" w:styleId="afd">
    <w:name w:val="單元 字元 字元 字元"/>
    <w:basedOn w:val="a0"/>
    <w:semiHidden/>
    <w:rsid w:val="004A140F"/>
    <w:rPr>
      <w:rFonts w:ascii="標楷體" w:eastAsia="標楷體" w:hAnsi="Arial Narrow"/>
      <w:w w:val="95"/>
      <w:kern w:val="2"/>
      <w:lang w:val="en-US" w:eastAsia="zh-TW" w:bidi="ar-SA"/>
    </w:rPr>
  </w:style>
  <w:style w:type="paragraph" w:customStyle="1" w:styleId="afe">
    <w:name w:val="大標"/>
    <w:basedOn w:val="a"/>
    <w:semiHidden/>
    <w:rsid w:val="004A140F"/>
    <w:pPr>
      <w:adjustRightInd w:val="0"/>
      <w:snapToGrid w:val="0"/>
      <w:spacing w:after="60" w:line="360" w:lineRule="auto"/>
      <w:jc w:val="center"/>
    </w:pPr>
    <w:rPr>
      <w:rFonts w:ascii="標楷體" w:eastAsia="標楷體"/>
      <w:b/>
      <w:sz w:val="40"/>
      <w:szCs w:val="24"/>
    </w:rPr>
  </w:style>
  <w:style w:type="paragraph" w:customStyle="1" w:styleId="aff">
    <w:name w:val="中標"/>
    <w:basedOn w:val="a"/>
    <w:semiHidden/>
    <w:rsid w:val="004A140F"/>
    <w:pPr>
      <w:adjustRightInd w:val="0"/>
      <w:spacing w:line="360" w:lineRule="auto"/>
      <w:ind w:left="454"/>
      <w:jc w:val="both"/>
    </w:pPr>
    <w:rPr>
      <w:rFonts w:ascii="標楷體" w:eastAsia="標楷體"/>
      <w:b/>
      <w:sz w:val="36"/>
      <w:szCs w:val="24"/>
    </w:rPr>
  </w:style>
  <w:style w:type="paragraph" w:customStyle="1" w:styleId="aff0">
    <w:name w:val="（一）"/>
    <w:basedOn w:val="a"/>
    <w:link w:val="aff1"/>
    <w:semiHidden/>
    <w:rsid w:val="004A140F"/>
    <w:pPr>
      <w:adjustRightInd w:val="0"/>
      <w:spacing w:line="380" w:lineRule="exact"/>
      <w:ind w:firstLine="765"/>
      <w:jc w:val="both"/>
    </w:pPr>
    <w:rPr>
      <w:rFonts w:ascii="標楷體" w:eastAsia="標楷體"/>
      <w:kern w:val="0"/>
      <w:szCs w:val="24"/>
    </w:rPr>
  </w:style>
  <w:style w:type="character" w:customStyle="1" w:styleId="aff1">
    <w:name w:val="（一） 字元"/>
    <w:link w:val="aff0"/>
    <w:semiHidden/>
    <w:locked/>
    <w:rsid w:val="008E6EE6"/>
    <w:rPr>
      <w:rFonts w:ascii="標楷體" w:eastAsia="標楷體"/>
      <w:sz w:val="24"/>
      <w:szCs w:val="24"/>
    </w:rPr>
  </w:style>
  <w:style w:type="paragraph" w:customStyle="1" w:styleId="aff2">
    <w:name w:val="資料來源"/>
    <w:basedOn w:val="a"/>
    <w:link w:val="aff3"/>
    <w:semiHidden/>
    <w:rsid w:val="004A140F"/>
    <w:pPr>
      <w:adjustRightInd w:val="0"/>
      <w:spacing w:line="240" w:lineRule="exact"/>
      <w:ind w:left="822" w:hanging="822"/>
      <w:jc w:val="both"/>
    </w:pPr>
    <w:rPr>
      <w:rFonts w:ascii="標楷體" w:eastAsia="標楷體"/>
      <w:kern w:val="0"/>
      <w:sz w:val="20"/>
      <w:szCs w:val="24"/>
    </w:rPr>
  </w:style>
  <w:style w:type="character" w:customStyle="1" w:styleId="aff3">
    <w:name w:val="資料來源 字元"/>
    <w:basedOn w:val="a0"/>
    <w:link w:val="aff2"/>
    <w:semiHidden/>
    <w:rsid w:val="009D5681"/>
    <w:rPr>
      <w:rFonts w:ascii="標楷體" w:eastAsia="標楷體"/>
      <w:szCs w:val="24"/>
    </w:rPr>
  </w:style>
  <w:style w:type="paragraph" w:customStyle="1" w:styleId="aff4">
    <w:name w:val="表單位"/>
    <w:basedOn w:val="a"/>
    <w:semiHidden/>
    <w:rsid w:val="004A140F"/>
    <w:pPr>
      <w:adjustRightInd w:val="0"/>
      <w:jc w:val="right"/>
    </w:pPr>
    <w:rPr>
      <w:rFonts w:ascii="標楷體" w:eastAsia="標楷體"/>
      <w:kern w:val="0"/>
      <w:szCs w:val="24"/>
    </w:rPr>
  </w:style>
  <w:style w:type="paragraph" w:customStyle="1" w:styleId="aff5">
    <w:name w:val="甲乙丙"/>
    <w:basedOn w:val="a"/>
    <w:semiHidden/>
    <w:rsid w:val="004A140F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styleId="aff6">
    <w:name w:val="List Paragraph"/>
    <w:basedOn w:val="a"/>
    <w:uiPriority w:val="34"/>
    <w:semiHidden/>
    <w:qFormat/>
    <w:rsid w:val="004A140F"/>
    <w:pPr>
      <w:widowControl/>
      <w:adjustRightInd w:val="0"/>
      <w:spacing w:line="360" w:lineRule="exact"/>
      <w:ind w:leftChars="200" w:left="480" w:firstLine="482"/>
      <w:jc w:val="both"/>
    </w:pPr>
    <w:rPr>
      <w:rFonts w:ascii="標楷體" w:eastAsia="標楷體"/>
      <w:kern w:val="0"/>
      <w:szCs w:val="24"/>
    </w:rPr>
  </w:style>
  <w:style w:type="paragraph" w:customStyle="1" w:styleId="10P01">
    <w:name w:val="損益表_表側10P 左縮0.1公分"/>
    <w:semiHidden/>
    <w:qFormat/>
    <w:rsid w:val="001E6C9F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02">
    <w:name w:val="損益表_表側加粗11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">
    <w:name w:val="流量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">
    <w:name w:val="流量表_表側加粗11P 左縮0.7公分"/>
    <w:semiHidden/>
    <w:qFormat/>
    <w:rsid w:val="009D313D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aff7">
    <w:name w:val="表用_中華民國年月日"/>
    <w:semiHidden/>
    <w:qFormat/>
    <w:rsid w:val="008C247E"/>
    <w:pPr>
      <w:spacing w:line="400" w:lineRule="exact"/>
      <w:jc w:val="center"/>
    </w:pPr>
    <w:rPr>
      <w:rFonts w:ascii="標楷體" w:eastAsia="標楷體"/>
      <w:spacing w:val="40"/>
      <w:kern w:val="2"/>
      <w:sz w:val="24"/>
    </w:rPr>
  </w:style>
  <w:style w:type="paragraph" w:styleId="aff8">
    <w:name w:val="Date"/>
    <w:basedOn w:val="a"/>
    <w:next w:val="a"/>
    <w:link w:val="aff9"/>
    <w:uiPriority w:val="99"/>
    <w:semiHidden/>
    <w:rsid w:val="00CF45F7"/>
    <w:pPr>
      <w:jc w:val="right"/>
    </w:pPr>
  </w:style>
  <w:style w:type="character" w:customStyle="1" w:styleId="aff9">
    <w:name w:val="日期 字元"/>
    <w:basedOn w:val="a0"/>
    <w:link w:val="aff8"/>
    <w:uiPriority w:val="99"/>
    <w:semiHidden/>
    <w:rsid w:val="009D5681"/>
    <w:rPr>
      <w:kern w:val="2"/>
      <w:sz w:val="24"/>
    </w:rPr>
  </w:style>
  <w:style w:type="paragraph" w:customStyle="1" w:styleId="11P01">
    <w:name w:val="流量表_表側11P 左縮0.1公分"/>
    <w:semiHidden/>
    <w:qFormat/>
    <w:rsid w:val="00C01743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023">
    <w:name w:val="02_內文（一）_第一行空3字元"/>
    <w:semiHidden/>
    <w:qFormat/>
    <w:rsid w:val="007C427D"/>
    <w:pPr>
      <w:widowControl w:val="0"/>
      <w:overflowPunct w:val="0"/>
      <w:spacing w:line="460" w:lineRule="exact"/>
      <w:ind w:firstLineChars="300" w:firstLine="300"/>
      <w:jc w:val="both"/>
    </w:pPr>
    <w:rPr>
      <w:rFonts w:ascii="標楷體" w:eastAsia="標楷體"/>
      <w:b/>
      <w:kern w:val="2"/>
      <w:sz w:val="24"/>
      <w:szCs w:val="24"/>
    </w:rPr>
  </w:style>
  <w:style w:type="paragraph" w:customStyle="1" w:styleId="6">
    <w:name w:val="6_表格單位：新臺幣"/>
    <w:semiHidden/>
    <w:qFormat/>
    <w:rsid w:val="000D7FAB"/>
    <w:pPr>
      <w:adjustRightInd w:val="0"/>
      <w:spacing w:afterLines="10" w:after="10"/>
      <w:jc w:val="right"/>
    </w:pPr>
    <w:rPr>
      <w:rFonts w:ascii="標楷體" w:eastAsia="標楷體"/>
      <w:kern w:val="2"/>
      <w:sz w:val="24"/>
    </w:rPr>
  </w:style>
  <w:style w:type="paragraph" w:customStyle="1" w:styleId="affa">
    <w:name w:val="一、"/>
    <w:basedOn w:val="a"/>
    <w:autoRedefine/>
    <w:semiHidden/>
    <w:rsid w:val="00B577E1"/>
    <w:pPr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14P">
    <w:name w:val="次標_（一）_14P"/>
    <w:semiHidden/>
    <w:qFormat/>
    <w:rsid w:val="00B577E1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0P">
    <w:name w:val="大標_甲 乙 丙_20P"/>
    <w:semiHidden/>
    <w:qFormat/>
    <w:rsid w:val="00B577E1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18P">
    <w:name w:val="中標_壹_18P"/>
    <w:semiHidden/>
    <w:qFormat/>
    <w:rsid w:val="00B577E1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16P">
    <w:name w:val="小標_一、_16P"/>
    <w:semiHidden/>
    <w:qFormat/>
    <w:rsid w:val="00B577E1"/>
    <w:pPr>
      <w:widowControl w:val="0"/>
      <w:overflowPunct w:val="0"/>
      <w:spacing w:line="360" w:lineRule="auto"/>
      <w:jc w:val="both"/>
    </w:pPr>
    <w:rPr>
      <w:rFonts w:ascii="標楷體" w:eastAsia="標楷體"/>
      <w:b/>
      <w:kern w:val="2"/>
      <w:sz w:val="32"/>
      <w:szCs w:val="24"/>
    </w:rPr>
  </w:style>
  <w:style w:type="paragraph" w:customStyle="1" w:styleId="10P">
    <w:name w:val="內文表數字_10P"/>
    <w:semiHidden/>
    <w:qFormat/>
    <w:rsid w:val="00B577E1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/>
      <w:kern w:val="2"/>
    </w:rPr>
  </w:style>
  <w:style w:type="paragraph" w:customStyle="1" w:styleId="10P040">
    <w:name w:val="表側_10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fb">
    <w:name w:val="表格註"/>
    <w:semiHidden/>
    <w:qFormat/>
    <w:rsid w:val="00B577E1"/>
    <w:pPr>
      <w:widowControl w:val="0"/>
      <w:overflowPunct w:val="0"/>
      <w:adjustRightInd w:val="0"/>
      <w:snapToGrid w:val="0"/>
      <w:spacing w:line="240" w:lineRule="exact"/>
      <w:ind w:left="295" w:hangingChars="295" w:hanging="295"/>
      <w:jc w:val="both"/>
    </w:pPr>
    <w:rPr>
      <w:rFonts w:ascii="標楷體" w:eastAsia="標楷體" w:hAnsi="標楷體"/>
      <w:kern w:val="2"/>
      <w:szCs w:val="32"/>
    </w:rPr>
  </w:style>
  <w:style w:type="paragraph" w:customStyle="1" w:styleId="affc">
    <w:name w:val="壹、"/>
    <w:basedOn w:val="a"/>
    <w:semiHidden/>
    <w:rsid w:val="00B577E1"/>
    <w:pPr>
      <w:spacing w:line="360" w:lineRule="auto"/>
      <w:ind w:leftChars="200" w:left="1201" w:hangingChars="200" w:hanging="721"/>
      <w:jc w:val="both"/>
      <w:outlineLvl w:val="0"/>
    </w:pPr>
    <w:rPr>
      <w:rFonts w:ascii="標楷體" w:eastAsia="標楷體"/>
      <w:b/>
      <w:kern w:val="0"/>
      <w:sz w:val="36"/>
      <w:szCs w:val="24"/>
    </w:rPr>
  </w:style>
  <w:style w:type="paragraph" w:customStyle="1" w:styleId="10P010">
    <w:name w:val="表側_10P 左縮0.1"/>
    <w:semiHidden/>
    <w:qFormat/>
    <w:rsid w:val="00B577E1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">
    <w:name w:val="表側加粗11P"/>
    <w:semiHidden/>
    <w:qFormat/>
    <w:rsid w:val="00B577E1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0">
    <w:name w:val="表側11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0">
    <w:name w:val="表側11P_加粗 左縮0.7公分"/>
    <w:semiHidden/>
    <w:qFormat/>
    <w:rsid w:val="00B577E1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11P010">
    <w:name w:val="表側11P 左縮0.1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11P011">
    <w:name w:val="損益表_表側加粗11P 左縮0.1公分"/>
    <w:semiHidden/>
    <w:qFormat/>
    <w:rsid w:val="001E6C9F"/>
    <w:pPr>
      <w:ind w:left="57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2P02">
    <w:name w:val="負債表_表側加粗12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1P012">
    <w:name w:val="負債表_表側11P 左縮0.1公分"/>
    <w:semiHidden/>
    <w:qFormat/>
    <w:rsid w:val="00B61DDD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 w:val="22"/>
      <w:szCs w:val="24"/>
    </w:rPr>
  </w:style>
  <w:style w:type="paragraph" w:customStyle="1" w:styleId="11P041">
    <w:name w:val="負債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 w:val="24"/>
      <w:szCs w:val="24"/>
    </w:rPr>
  </w:style>
  <w:style w:type="paragraph" w:customStyle="1" w:styleId="10P011">
    <w:name w:val="盈虧表_表側10P 左縮0.1公分"/>
    <w:semiHidden/>
    <w:qFormat/>
    <w:rsid w:val="0052037B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0P041">
    <w:name w:val="盈虧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1P020">
    <w:name w:val="盈虧表_表側加粗11P 左縮0.2公分"/>
    <w:semiHidden/>
    <w:qFormat/>
    <w:rsid w:val="0052037B"/>
    <w:pPr>
      <w:spacing w:line="240" w:lineRule="exact"/>
      <w:ind w:left="113" w:right="57"/>
      <w:jc w:val="distribute"/>
    </w:pPr>
    <w:rPr>
      <w:rFonts w:ascii="標楷體" w:eastAsia="標楷體"/>
      <w:b/>
      <w:color w:val="000000" w:themeColor="text1"/>
      <w:kern w:val="2"/>
      <w:sz w:val="22"/>
      <w:szCs w:val="24"/>
    </w:rPr>
  </w:style>
  <w:style w:type="paragraph" w:customStyle="1" w:styleId="affd">
    <w:name w:val="中華民國"/>
    <w:basedOn w:val="a"/>
    <w:semiHidden/>
    <w:qFormat/>
    <w:rsid w:val="00A75C4E"/>
    <w:pPr>
      <w:snapToGrid w:val="0"/>
      <w:spacing w:line="400" w:lineRule="exact"/>
      <w:jc w:val="center"/>
    </w:pPr>
    <w:rPr>
      <w:rFonts w:ascii="標楷體" w:eastAsia="標楷體"/>
      <w:spacing w:val="100"/>
      <w:szCs w:val="24"/>
    </w:rPr>
  </w:style>
  <w:style w:type="paragraph" w:customStyle="1" w:styleId="affe">
    <w:name w:val="表格單位"/>
    <w:basedOn w:val="af8"/>
    <w:semiHidden/>
    <w:rsid w:val="00A75C4E"/>
    <w:pPr>
      <w:snapToGrid w:val="0"/>
      <w:spacing w:after="20"/>
    </w:pPr>
    <w:rPr>
      <w:rFonts w:ascii="標楷體" w:eastAsia="標楷體"/>
      <w:sz w:val="24"/>
    </w:rPr>
  </w:style>
  <w:style w:type="paragraph" w:customStyle="1" w:styleId="123">
    <w:name w:val="括號123"/>
    <w:basedOn w:val="a"/>
    <w:semiHidden/>
    <w:rsid w:val="00FF51E1"/>
    <w:pPr>
      <w:spacing w:line="360" w:lineRule="auto"/>
      <w:ind w:firstLine="1946"/>
      <w:jc w:val="both"/>
    </w:pPr>
    <w:rPr>
      <w:rFonts w:ascii="標楷體" w:eastAsia="標楷體"/>
    </w:rPr>
  </w:style>
  <w:style w:type="paragraph" w:customStyle="1" w:styleId="10P0">
    <w:name w:val="表格數字_10P"/>
    <w:semiHidden/>
    <w:qFormat/>
    <w:rsid w:val="00FF51E1"/>
    <w:pPr>
      <w:spacing w:line="240" w:lineRule="exact"/>
      <w:ind w:right="-28"/>
      <w:jc w:val="right"/>
    </w:pPr>
    <w:rPr>
      <w:rFonts w:ascii="新細明體" w:hAnsi="標楷體"/>
      <w:kern w:val="2"/>
      <w:szCs w:val="32"/>
    </w:rPr>
  </w:style>
  <w:style w:type="paragraph" w:customStyle="1" w:styleId="PlainText1">
    <w:name w:val="Plain Text1"/>
    <w:basedOn w:val="a"/>
    <w:semiHidden/>
    <w:rsid w:val="00C83775"/>
    <w:pPr>
      <w:adjustRightInd w:val="0"/>
      <w:textAlignment w:val="baseline"/>
    </w:pPr>
    <w:rPr>
      <w:rFonts w:ascii="細明體" w:eastAsia="細明體" w:hAnsi="Courier New"/>
      <w:sz w:val="30"/>
    </w:rPr>
  </w:style>
  <w:style w:type="paragraph" w:customStyle="1" w:styleId="afff">
    <w:name w:val="標題（一）"/>
    <w:basedOn w:val="a"/>
    <w:link w:val="16"/>
    <w:semiHidden/>
    <w:rsid w:val="00C83775"/>
    <w:pPr>
      <w:spacing w:beforeLines="20" w:afterLines="20" w:line="400" w:lineRule="exact"/>
      <w:ind w:firstLineChars="200" w:firstLine="200"/>
      <w:jc w:val="both"/>
    </w:pPr>
    <w:rPr>
      <w:rFonts w:eastAsia="標楷體"/>
      <w:b/>
      <w:bCs/>
      <w:sz w:val="28"/>
      <w:szCs w:val="28"/>
    </w:rPr>
  </w:style>
  <w:style w:type="character" w:customStyle="1" w:styleId="16">
    <w:name w:val="標題（一） 字元1"/>
    <w:link w:val="afff"/>
    <w:semiHidden/>
    <w:locked/>
    <w:rsid w:val="009D5681"/>
    <w:rPr>
      <w:rFonts w:eastAsia="標楷體"/>
      <w:b/>
      <w:bCs/>
      <w:kern w:val="2"/>
      <w:sz w:val="28"/>
      <w:szCs w:val="28"/>
    </w:rPr>
  </w:style>
  <w:style w:type="paragraph" w:styleId="afff0">
    <w:name w:val="footnote text"/>
    <w:basedOn w:val="a"/>
    <w:link w:val="afff1"/>
    <w:uiPriority w:val="99"/>
    <w:semiHidden/>
    <w:rsid w:val="009E0C9C"/>
    <w:pPr>
      <w:adjustRightInd w:val="0"/>
      <w:snapToGrid w:val="0"/>
      <w:spacing w:line="470" w:lineRule="exact"/>
      <w:ind w:firstLine="482"/>
    </w:pPr>
    <w:rPr>
      <w:rFonts w:ascii="標楷體" w:eastAsia="標楷體"/>
      <w:kern w:val="0"/>
      <w:sz w:val="20"/>
    </w:rPr>
  </w:style>
  <w:style w:type="character" w:customStyle="1" w:styleId="afff1">
    <w:name w:val="註腳文字 字元"/>
    <w:basedOn w:val="a0"/>
    <w:link w:val="afff0"/>
    <w:uiPriority w:val="99"/>
    <w:semiHidden/>
    <w:rsid w:val="009D5681"/>
    <w:rPr>
      <w:rFonts w:ascii="標楷體" w:eastAsia="標楷體"/>
    </w:rPr>
  </w:style>
  <w:style w:type="character" w:styleId="afff2">
    <w:name w:val="footnote reference"/>
    <w:basedOn w:val="a0"/>
    <w:uiPriority w:val="99"/>
    <w:semiHidden/>
    <w:rsid w:val="009E0C9C"/>
    <w:rPr>
      <w:vertAlign w:val="superscript"/>
    </w:rPr>
  </w:style>
  <w:style w:type="table" w:styleId="afff3">
    <w:name w:val="Table Grid"/>
    <w:basedOn w:val="a1"/>
    <w:rsid w:val="003831E2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4P">
    <w:name w:val="3_小標_14P_一"/>
    <w:semiHidden/>
    <w:qFormat/>
    <w:rsid w:val="00800550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18P0">
    <w:name w:val="2_中標_18P_丙壹～陸"/>
    <w:semiHidden/>
    <w:qFormat/>
    <w:rsid w:val="00800550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0411P">
    <w:name w:val="04_內文表中文_11P"/>
    <w:semiHidden/>
    <w:qFormat/>
    <w:rsid w:val="00800550"/>
    <w:pPr>
      <w:widowControl w:val="0"/>
      <w:overflowPunct w:val="0"/>
      <w:spacing w:line="320" w:lineRule="exact"/>
    </w:pPr>
    <w:rPr>
      <w:rFonts w:ascii="標楷體" w:eastAsia="標楷體" w:hAnsi="標楷體"/>
      <w:kern w:val="2"/>
      <w:sz w:val="22"/>
      <w:szCs w:val="22"/>
    </w:rPr>
  </w:style>
  <w:style w:type="paragraph" w:customStyle="1" w:styleId="11P0">
    <w:name w:val="表格表頭_11P"/>
    <w:semiHidden/>
    <w:qFormat/>
    <w:rsid w:val="00800550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character" w:customStyle="1" w:styleId="afff4">
    <w:name w:val="本文縮排 字元"/>
    <w:link w:val="afff5"/>
    <w:semiHidden/>
    <w:rsid w:val="009D5681"/>
    <w:rPr>
      <w:rFonts w:ascii="標楷體" w:eastAsia="標楷體"/>
      <w:sz w:val="24"/>
      <w:szCs w:val="24"/>
    </w:rPr>
  </w:style>
  <w:style w:type="paragraph" w:styleId="afff5">
    <w:name w:val="Body Text Indent"/>
    <w:basedOn w:val="a"/>
    <w:link w:val="afff4"/>
    <w:semiHidden/>
    <w:rsid w:val="008E6EE6"/>
    <w:pPr>
      <w:adjustRightInd w:val="0"/>
      <w:spacing w:line="470" w:lineRule="exact"/>
      <w:ind w:firstLine="482"/>
      <w:jc w:val="both"/>
    </w:pPr>
    <w:rPr>
      <w:rFonts w:ascii="標楷體" w:eastAsia="標楷體"/>
      <w:kern w:val="0"/>
      <w:szCs w:val="24"/>
    </w:rPr>
  </w:style>
  <w:style w:type="character" w:customStyle="1" w:styleId="17">
    <w:name w:val="本文縮排 字元1"/>
    <w:basedOn w:val="a0"/>
    <w:uiPriority w:val="99"/>
    <w:semiHidden/>
    <w:rsid w:val="008E6EE6"/>
    <w:rPr>
      <w:kern w:val="2"/>
      <w:sz w:val="24"/>
    </w:rPr>
  </w:style>
  <w:style w:type="paragraph" w:customStyle="1" w:styleId="afff6">
    <w:name w:val="樣式 （一） + (符號) 標楷體"/>
    <w:basedOn w:val="aff0"/>
    <w:link w:val="afff7"/>
    <w:semiHidden/>
    <w:rsid w:val="008E6EE6"/>
    <w:pPr>
      <w:spacing w:line="450" w:lineRule="exact"/>
      <w:ind w:firstLine="720"/>
    </w:pPr>
    <w:rPr>
      <w:spacing w:val="12"/>
    </w:rPr>
  </w:style>
  <w:style w:type="character" w:customStyle="1" w:styleId="afff7">
    <w:name w:val="樣式 （一） + (符號) 標楷體 字元"/>
    <w:link w:val="afff6"/>
    <w:semiHidden/>
    <w:locked/>
    <w:rsid w:val="009D5681"/>
    <w:rPr>
      <w:rFonts w:ascii="標楷體" w:eastAsia="標楷體"/>
      <w:spacing w:val="12"/>
      <w:sz w:val="24"/>
      <w:szCs w:val="24"/>
    </w:rPr>
  </w:style>
  <w:style w:type="paragraph" w:styleId="Web">
    <w:name w:val="Normal (Web)"/>
    <w:basedOn w:val="a"/>
    <w:uiPriority w:val="99"/>
    <w:semiHidden/>
    <w:rsid w:val="00D83F5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table" w:customStyle="1" w:styleId="230">
    <w:name w:val="表格格線23"/>
    <w:basedOn w:val="a1"/>
    <w:next w:val="afff3"/>
    <w:uiPriority w:val="59"/>
    <w:rsid w:val="00A617C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B72EEC-C846-4AF2-BB5E-4607FF56E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1004</Words>
  <Characters>5729</Characters>
  <Application>Microsoft Office Word</Application>
  <DocSecurity>0</DocSecurity>
  <Lines>47</Lines>
  <Paragraphs>13</Paragraphs>
  <ScaleCrop>false</ScaleCrop>
  <Company>C.M.T</Company>
  <LinksUpToDate>false</LinksUpToDate>
  <CharactersWithSpaces>6720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tbodnm損益計算審定表</dc:title>
  <dc:creator>naopc</dc:creator>
  <cp:lastModifiedBy>吳 雪峰</cp:lastModifiedBy>
  <cp:revision>2</cp:revision>
  <cp:lastPrinted>2020-07-02T07:56:00Z</cp:lastPrinted>
  <dcterms:created xsi:type="dcterms:W3CDTF">2025-07-04T00:45:00Z</dcterms:created>
  <dcterms:modified xsi:type="dcterms:W3CDTF">2025-07-04T00:45:00Z</dcterms:modified>
</cp:coreProperties>
</file>