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C8E47" w14:textId="77777777" w:rsidR="00D17E03" w:rsidRPr="008A24F8" w:rsidRDefault="0035135F" w:rsidP="00F339B7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8622A9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="00D17E03" w:rsidRPr="008A24F8">
        <w:rPr>
          <w:rFonts w:ascii="標楷體" w:eastAsia="標楷體" w:hAnsi="標楷體" w:hint="eastAsia"/>
          <w:spacing w:val="20"/>
          <w:sz w:val="32"/>
          <w:szCs w:val="32"/>
          <w:u w:val="single"/>
        </w:rPr>
        <w:t>拾壹、</w:t>
      </w:r>
      <w:r w:rsidR="00D17E03" w:rsidRPr="008A24F8">
        <w:rPr>
          <w:rFonts w:ascii="標楷體" w:eastAsia="標楷體" w:hAnsi="標楷體" w:hint="eastAsia"/>
          <w:spacing w:val="100"/>
          <w:sz w:val="32"/>
          <w:szCs w:val="32"/>
          <w:u w:val="single"/>
        </w:rPr>
        <w:t>盈虧審定後營</w:t>
      </w:r>
      <w:r w:rsidR="00D17E03" w:rsidRPr="008A24F8">
        <w:rPr>
          <w:rFonts w:ascii="標楷體" w:eastAsia="標楷體" w:hAnsi="標楷體" w:hint="eastAsia"/>
          <w:spacing w:val="20"/>
          <w:sz w:val="32"/>
          <w:szCs w:val="32"/>
          <w:u w:val="single"/>
        </w:rPr>
        <w:t>利</w:t>
      </w:r>
    </w:p>
    <w:p w14:paraId="633AF7FB" w14:textId="77777777" w:rsidR="00D17E03" w:rsidRPr="008A24F8" w:rsidRDefault="00D17E03" w:rsidP="00EA63F1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</w:rPr>
      </w:pPr>
      <w:r w:rsidRPr="008A24F8">
        <w:rPr>
          <w:rFonts w:ascii="標楷體" w:eastAsia="標楷體" w:hint="eastAsia"/>
          <w:color w:val="000000" w:themeColor="text1"/>
          <w:spacing w:val="100"/>
        </w:rPr>
        <w:t>中華民</w:t>
      </w:r>
      <w:r w:rsidRPr="008A24F8">
        <w:rPr>
          <w:rFonts w:ascii="標楷體" w:eastAsia="標楷體" w:hint="eastAsia"/>
          <w:color w:val="000000" w:themeColor="text1"/>
        </w:rPr>
        <w:t>國</w:t>
      </w:r>
    </w:p>
    <w:p w14:paraId="68484F3E" w14:textId="77777777" w:rsidR="00D17E03" w:rsidRPr="008A24F8" w:rsidRDefault="00D17E03" w:rsidP="00F339B7">
      <w:pPr>
        <w:widowControl/>
        <w:jc w:val="right"/>
        <w:rPr>
          <w:rFonts w:ascii="標楷體" w:eastAsia="標楷體"/>
          <w:color w:val="000000" w:themeColor="text1"/>
          <w:spacing w:val="100"/>
        </w:rPr>
      </w:pPr>
    </w:p>
    <w:tbl>
      <w:tblPr>
        <w:tblW w:w="10206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51"/>
        <w:gridCol w:w="1838"/>
        <w:gridCol w:w="1839"/>
        <w:gridCol w:w="1839"/>
        <w:gridCol w:w="1839"/>
      </w:tblGrid>
      <w:tr w:rsidR="00D17E03" w:rsidRPr="008A24F8" w14:paraId="26CC5ADA" w14:textId="77777777" w:rsidTr="003E5CF4">
        <w:trPr>
          <w:cantSplit/>
          <w:trHeight w:val="397"/>
        </w:trPr>
        <w:tc>
          <w:tcPr>
            <w:tcW w:w="2851" w:type="dxa"/>
            <w:vMerge w:val="restart"/>
            <w:tcBorders>
              <w:top w:val="single" w:sz="8" w:space="0" w:color="auto"/>
            </w:tcBorders>
            <w:vAlign w:val="center"/>
          </w:tcPr>
          <w:p w14:paraId="3914EF6A" w14:textId="77777777" w:rsidR="00D17E03" w:rsidRPr="003E5CF4" w:rsidRDefault="005974CF" w:rsidP="00E9590B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3E5CF4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D17E03" w:rsidRPr="003E5CF4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1838" w:type="dxa"/>
            <w:vMerge w:val="restart"/>
            <w:tcBorders>
              <w:top w:val="single" w:sz="8" w:space="0" w:color="auto"/>
            </w:tcBorders>
            <w:vAlign w:val="center"/>
          </w:tcPr>
          <w:p w14:paraId="733192F1" w14:textId="77777777" w:rsidR="00D17E03" w:rsidRPr="003E5CF4" w:rsidRDefault="00D17E03" w:rsidP="00E9590B">
            <w:pPr>
              <w:jc w:val="distribute"/>
              <w:rPr>
                <w:rFonts w:ascii="標楷體" w:eastAsia="標楷體"/>
                <w:szCs w:val="24"/>
              </w:rPr>
            </w:pPr>
            <w:r w:rsidRPr="003E5CF4">
              <w:rPr>
                <w:rFonts w:ascii="標楷體" w:eastAsia="標楷體" w:hAnsi="標楷體" w:hint="eastAsia"/>
                <w:szCs w:val="24"/>
              </w:rPr>
              <w:t>預算數</w:t>
            </w:r>
          </w:p>
        </w:tc>
        <w:tc>
          <w:tcPr>
            <w:tcW w:w="1839" w:type="dxa"/>
            <w:vMerge w:val="restart"/>
            <w:tcBorders>
              <w:top w:val="single" w:sz="8" w:space="0" w:color="auto"/>
            </w:tcBorders>
            <w:vAlign w:val="center"/>
          </w:tcPr>
          <w:p w14:paraId="4FDF14CC" w14:textId="6EE1E18C" w:rsidR="00D17E03" w:rsidRPr="003E5CF4" w:rsidRDefault="00D17E03" w:rsidP="00E9590B">
            <w:pPr>
              <w:jc w:val="distribute"/>
              <w:rPr>
                <w:rFonts w:ascii="標楷體" w:eastAsia="標楷體"/>
                <w:spacing w:val="-22"/>
                <w:szCs w:val="24"/>
              </w:rPr>
            </w:pPr>
            <w:r w:rsidRPr="003E5CF4">
              <w:rPr>
                <w:rFonts w:ascii="標楷體" w:eastAsia="標楷體" w:hAnsi="標楷體" w:hint="eastAsia"/>
                <w:spacing w:val="-22"/>
                <w:w w:val="90"/>
                <w:szCs w:val="24"/>
              </w:rPr>
              <w:t>所得稅費用</w:t>
            </w:r>
            <w:r w:rsidR="00993B6A" w:rsidRPr="003E5CF4">
              <w:rPr>
                <w:rFonts w:ascii="標楷體" w:eastAsia="標楷體" w:hAnsi="標楷體" w:hint="eastAsia"/>
                <w:spacing w:val="-22"/>
                <w:w w:val="90"/>
                <w:szCs w:val="24"/>
              </w:rPr>
              <w:t>（</w:t>
            </w:r>
            <w:r w:rsidRPr="003E5CF4">
              <w:rPr>
                <w:rFonts w:ascii="標楷體" w:eastAsia="標楷體" w:hAnsi="標楷體" w:hint="eastAsia"/>
                <w:spacing w:val="-22"/>
                <w:w w:val="90"/>
                <w:szCs w:val="24"/>
              </w:rPr>
              <w:t>利益</w:t>
            </w:r>
            <w:r w:rsidR="003E5CF4" w:rsidRPr="003E5CF4">
              <w:rPr>
                <w:rFonts w:ascii="標楷體" w:eastAsia="標楷體" w:hAnsi="標楷體" w:hint="eastAsia"/>
                <w:spacing w:val="-22"/>
                <w:w w:val="90"/>
                <w:szCs w:val="24"/>
              </w:rPr>
              <w:t>－</w:t>
            </w:r>
            <w:r w:rsidR="00993B6A" w:rsidRPr="003E5CF4">
              <w:rPr>
                <w:rFonts w:ascii="標楷體" w:eastAsia="標楷體" w:hAnsi="標楷體" w:hint="eastAsia"/>
                <w:spacing w:val="-22"/>
                <w:w w:val="90"/>
                <w:szCs w:val="24"/>
              </w:rPr>
              <w:t>）</w:t>
            </w:r>
          </w:p>
        </w:tc>
        <w:tc>
          <w:tcPr>
            <w:tcW w:w="1839" w:type="dxa"/>
            <w:vMerge w:val="restart"/>
            <w:tcBorders>
              <w:top w:val="single" w:sz="8" w:space="0" w:color="auto"/>
            </w:tcBorders>
            <w:vAlign w:val="center"/>
          </w:tcPr>
          <w:p w14:paraId="3C2DA9A8" w14:textId="77777777" w:rsidR="00D17E03" w:rsidRPr="003E5CF4" w:rsidRDefault="00D17E03" w:rsidP="008954D7">
            <w:pPr>
              <w:ind w:rightChars="10" w:right="24"/>
              <w:jc w:val="distribute"/>
              <w:rPr>
                <w:rFonts w:ascii="標楷體" w:eastAsia="標楷體"/>
                <w:spacing w:val="-10"/>
                <w:szCs w:val="24"/>
              </w:rPr>
            </w:pPr>
            <w:r w:rsidRPr="003E5CF4">
              <w:rPr>
                <w:rFonts w:ascii="標楷體" w:eastAsia="標楷體" w:hAnsi="標楷體" w:hint="eastAsia"/>
                <w:spacing w:val="-10"/>
                <w:w w:val="90"/>
                <w:szCs w:val="24"/>
              </w:rPr>
              <w:t>實際應繳納所得稅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D259D0" w14:textId="77777777" w:rsidR="00D17E03" w:rsidRPr="003E5CF4" w:rsidRDefault="00D17E03" w:rsidP="00E9590B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3E5CF4">
              <w:rPr>
                <w:rFonts w:ascii="標楷體" w:eastAsia="標楷體" w:hint="eastAsia"/>
                <w:spacing w:val="-20"/>
                <w:szCs w:val="24"/>
              </w:rPr>
              <w:t>所得稅費用</w:t>
            </w:r>
            <w:r w:rsidR="000227D0" w:rsidRPr="003E5CF4">
              <w:rPr>
                <w:rFonts w:ascii="標楷體" w:eastAsia="標楷體" w:hint="eastAsia"/>
                <w:spacing w:val="-20"/>
                <w:szCs w:val="24"/>
              </w:rPr>
              <w:t>（</w:t>
            </w:r>
            <w:r w:rsidRPr="003E5CF4">
              <w:rPr>
                <w:rFonts w:ascii="標楷體" w:eastAsia="標楷體" w:hint="eastAsia"/>
                <w:spacing w:val="-20"/>
                <w:szCs w:val="24"/>
              </w:rPr>
              <w:t>利</w:t>
            </w:r>
          </w:p>
        </w:tc>
      </w:tr>
      <w:tr w:rsidR="00D17E03" w:rsidRPr="008A24F8" w14:paraId="6D3B0D3A" w14:textId="77777777" w:rsidTr="003E5CF4">
        <w:trPr>
          <w:cantSplit/>
          <w:trHeight w:val="397"/>
        </w:trPr>
        <w:tc>
          <w:tcPr>
            <w:tcW w:w="2851" w:type="dxa"/>
            <w:vMerge/>
            <w:tcBorders>
              <w:bottom w:val="single" w:sz="8" w:space="0" w:color="auto"/>
            </w:tcBorders>
            <w:vAlign w:val="center"/>
          </w:tcPr>
          <w:p w14:paraId="08C63251" w14:textId="77777777" w:rsidR="00D17E03" w:rsidRPr="003E5CF4" w:rsidRDefault="00D17E03" w:rsidP="00E9590B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838" w:type="dxa"/>
            <w:vMerge/>
            <w:tcBorders>
              <w:bottom w:val="single" w:sz="8" w:space="0" w:color="auto"/>
            </w:tcBorders>
            <w:vAlign w:val="center"/>
          </w:tcPr>
          <w:p w14:paraId="36850E17" w14:textId="77777777" w:rsidR="00D17E03" w:rsidRPr="003E5CF4" w:rsidRDefault="00D17E03" w:rsidP="00E9590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39" w:type="dxa"/>
            <w:vMerge/>
            <w:tcBorders>
              <w:bottom w:val="single" w:sz="8" w:space="0" w:color="auto"/>
            </w:tcBorders>
            <w:vAlign w:val="center"/>
          </w:tcPr>
          <w:p w14:paraId="297A58D5" w14:textId="77777777" w:rsidR="00D17E03" w:rsidRPr="003E5CF4" w:rsidRDefault="00D17E03" w:rsidP="00E9590B">
            <w:pPr>
              <w:jc w:val="distribute"/>
              <w:rPr>
                <w:rFonts w:ascii="標楷體" w:eastAsia="標楷體" w:hAnsi="標楷體"/>
                <w:spacing w:val="20"/>
                <w:w w:val="80"/>
                <w:szCs w:val="24"/>
              </w:rPr>
            </w:pPr>
          </w:p>
        </w:tc>
        <w:tc>
          <w:tcPr>
            <w:tcW w:w="1839" w:type="dxa"/>
            <w:vMerge/>
            <w:tcBorders>
              <w:bottom w:val="single" w:sz="8" w:space="0" w:color="auto"/>
            </w:tcBorders>
            <w:vAlign w:val="center"/>
          </w:tcPr>
          <w:p w14:paraId="55AE9A00" w14:textId="77777777" w:rsidR="00D17E03" w:rsidRPr="003E5CF4" w:rsidRDefault="00D17E03" w:rsidP="00E9590B">
            <w:pPr>
              <w:jc w:val="distribute"/>
              <w:rPr>
                <w:rFonts w:ascii="標楷體" w:eastAsia="標楷體" w:hAnsi="標楷體"/>
                <w:w w:val="90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56DBCD" w14:textId="77777777" w:rsidR="00D17E03" w:rsidRPr="003E5CF4" w:rsidRDefault="00D17E03" w:rsidP="007065FF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szCs w:val="24"/>
              </w:rPr>
            </w:pPr>
            <w:r w:rsidRPr="003E5CF4">
              <w:rPr>
                <w:rFonts w:eastAsia="標楷體" w:hint="eastAsia"/>
                <w:szCs w:val="24"/>
              </w:rPr>
              <w:t>增加</w:t>
            </w:r>
          </w:p>
        </w:tc>
      </w:tr>
      <w:tr w:rsidR="00CD7E00" w:rsidRPr="008622A9" w14:paraId="23C5AE46" w14:textId="77777777" w:rsidTr="00CD7E00">
        <w:trPr>
          <w:cantSplit/>
          <w:trHeight w:hRule="exact" w:val="454"/>
        </w:trPr>
        <w:tc>
          <w:tcPr>
            <w:tcW w:w="2851" w:type="dxa"/>
            <w:tcBorders>
              <w:top w:val="single" w:sz="8" w:space="0" w:color="auto"/>
            </w:tcBorders>
            <w:vAlign w:val="center"/>
          </w:tcPr>
          <w:p w14:paraId="0D776E66" w14:textId="77777777" w:rsidR="00CD7E00" w:rsidRPr="008622A9" w:rsidRDefault="00CD7E00" w:rsidP="00CD7E00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622A9">
              <w:rPr>
                <w:rFonts w:ascii="標楷體" w:eastAsia="標楷體" w:hAnsi="標楷體" w:hint="eastAsia"/>
                <w:b/>
                <w:noProof/>
              </w:rPr>
              <w:t>合計</w:t>
            </w:r>
          </w:p>
        </w:tc>
        <w:tc>
          <w:tcPr>
            <w:tcW w:w="1838" w:type="dxa"/>
            <w:tcBorders>
              <w:top w:val="single" w:sz="8" w:space="0" w:color="auto"/>
            </w:tcBorders>
            <w:vAlign w:val="center"/>
          </w:tcPr>
          <w:p w14:paraId="39D2EA24" w14:textId="5C252C79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8,532,762,000</w:t>
            </w:r>
          </w:p>
        </w:tc>
        <w:tc>
          <w:tcPr>
            <w:tcW w:w="1839" w:type="dxa"/>
            <w:tcBorders>
              <w:top w:val="single" w:sz="8" w:space="0" w:color="auto"/>
            </w:tcBorders>
            <w:vAlign w:val="center"/>
          </w:tcPr>
          <w:p w14:paraId="6B6D2B8F" w14:textId="2CDE9B59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3,977,389,356</w:t>
            </w:r>
          </w:p>
        </w:tc>
        <w:tc>
          <w:tcPr>
            <w:tcW w:w="1839" w:type="dxa"/>
            <w:tcBorders>
              <w:top w:val="single" w:sz="8" w:space="0" w:color="auto"/>
            </w:tcBorders>
            <w:vAlign w:val="center"/>
          </w:tcPr>
          <w:p w14:paraId="562D0DE6" w14:textId="0B4FF64D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6,889,946,155</w:t>
            </w:r>
          </w:p>
        </w:tc>
        <w:tc>
          <w:tcPr>
            <w:tcW w:w="1839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7B21A0" w14:textId="03B3362C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D7E00" w:rsidRPr="008622A9" w14:paraId="3456F900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71BB8147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415B766E" w14:textId="4FEFD8DD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﹡863,786,000</w:t>
            </w:r>
          </w:p>
        </w:tc>
        <w:tc>
          <w:tcPr>
            <w:tcW w:w="1839" w:type="dxa"/>
            <w:vAlign w:val="center"/>
          </w:tcPr>
          <w:p w14:paraId="6CDB3AB1" w14:textId="4E03AEC7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﹡1,313,933,678</w:t>
            </w:r>
          </w:p>
        </w:tc>
        <w:tc>
          <w:tcPr>
            <w:tcW w:w="1839" w:type="dxa"/>
            <w:vAlign w:val="center"/>
          </w:tcPr>
          <w:p w14:paraId="3167853F" w14:textId="175D5C1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﹡1,316,472,481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6B6F9FEB" w14:textId="3313F08D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﹡450,147,678</w:t>
            </w:r>
          </w:p>
        </w:tc>
      </w:tr>
      <w:tr w:rsidR="00CD7E00" w:rsidRPr="008622A9" w14:paraId="2CA71D10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079B4DF2" w14:textId="77777777" w:rsidR="00CD7E00" w:rsidRPr="008622A9" w:rsidRDefault="00CD7E00" w:rsidP="00CD7E00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622A9">
              <w:rPr>
                <w:rFonts w:ascii="標楷體" w:eastAsia="標楷體" w:hAnsi="標楷體" w:hint="eastAsia"/>
                <w:b/>
                <w:noProof/>
              </w:rPr>
              <w:t>行政院主管</w:t>
            </w:r>
          </w:p>
        </w:tc>
        <w:tc>
          <w:tcPr>
            <w:tcW w:w="1838" w:type="dxa"/>
            <w:vAlign w:val="center"/>
          </w:tcPr>
          <w:p w14:paraId="6C09E154" w14:textId="62D7699F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9,692,000</w:t>
            </w:r>
          </w:p>
        </w:tc>
        <w:tc>
          <w:tcPr>
            <w:tcW w:w="1839" w:type="dxa"/>
            <w:vAlign w:val="center"/>
          </w:tcPr>
          <w:p w14:paraId="521637FE" w14:textId="68E434E7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120,030,796</w:t>
            </w:r>
          </w:p>
        </w:tc>
        <w:tc>
          <w:tcPr>
            <w:tcW w:w="1839" w:type="dxa"/>
            <w:vAlign w:val="center"/>
          </w:tcPr>
          <w:p w14:paraId="396EFB71" w14:textId="29E4E4AA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120,030,796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71B0F4AA" w14:textId="252DAD1A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110,338,796</w:t>
            </w:r>
          </w:p>
        </w:tc>
      </w:tr>
      <w:tr w:rsidR="00CD7E00" w:rsidRPr="008622A9" w14:paraId="6CB81652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2212B9AB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中央銀行</w:t>
            </w:r>
          </w:p>
        </w:tc>
        <w:tc>
          <w:tcPr>
            <w:tcW w:w="1838" w:type="dxa"/>
            <w:vAlign w:val="center"/>
          </w:tcPr>
          <w:p w14:paraId="43699A35" w14:textId="6562A520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9,692,000</w:t>
            </w:r>
          </w:p>
        </w:tc>
        <w:tc>
          <w:tcPr>
            <w:tcW w:w="1839" w:type="dxa"/>
            <w:vAlign w:val="center"/>
          </w:tcPr>
          <w:p w14:paraId="454DA8DD" w14:textId="1C0A39B6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120,030,796</w:t>
            </w:r>
          </w:p>
        </w:tc>
        <w:tc>
          <w:tcPr>
            <w:tcW w:w="1839" w:type="dxa"/>
            <w:vAlign w:val="center"/>
          </w:tcPr>
          <w:p w14:paraId="4F53F64F" w14:textId="7F5BC7A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120,030,796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631D0E3D" w14:textId="4B34F000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110,338,796</w:t>
            </w:r>
          </w:p>
        </w:tc>
      </w:tr>
      <w:tr w:rsidR="00CD7E00" w:rsidRPr="008622A9" w14:paraId="2F7D689B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6D3D31A9" w14:textId="77777777" w:rsidR="00CD7E00" w:rsidRPr="008622A9" w:rsidRDefault="00CD7E00" w:rsidP="00CD7E00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622A9">
              <w:rPr>
                <w:rFonts w:ascii="標楷體" w:eastAsia="標楷體" w:hAnsi="標楷體" w:hint="eastAsia"/>
                <w:b/>
                <w:noProof/>
              </w:rPr>
              <w:t>經濟部主管</w:t>
            </w:r>
          </w:p>
        </w:tc>
        <w:tc>
          <w:tcPr>
            <w:tcW w:w="1838" w:type="dxa"/>
            <w:vAlign w:val="center"/>
          </w:tcPr>
          <w:p w14:paraId="5FA7138F" w14:textId="06F12440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671,940,000</w:t>
            </w:r>
          </w:p>
        </w:tc>
        <w:tc>
          <w:tcPr>
            <w:tcW w:w="1839" w:type="dxa"/>
            <w:vAlign w:val="center"/>
          </w:tcPr>
          <w:p w14:paraId="27A635D5" w14:textId="171E632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- 2,656,582,213</w:t>
            </w:r>
          </w:p>
        </w:tc>
        <w:tc>
          <w:tcPr>
            <w:tcW w:w="1839" w:type="dxa"/>
            <w:vAlign w:val="center"/>
          </w:tcPr>
          <w:p w14:paraId="2E6C00E6" w14:textId="183F5253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006B4D34" w14:textId="24F0D437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D7E00" w:rsidRPr="008622A9" w14:paraId="30057D3E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7922DC4C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496A3AB8" w14:textId="0A05B98E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39" w:type="dxa"/>
            <w:vAlign w:val="center"/>
          </w:tcPr>
          <w:p w14:paraId="0B5B84AE" w14:textId="2112E39B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﹡2,641,919</w:t>
            </w:r>
          </w:p>
        </w:tc>
        <w:tc>
          <w:tcPr>
            <w:tcW w:w="1839" w:type="dxa"/>
            <w:vAlign w:val="center"/>
          </w:tcPr>
          <w:p w14:paraId="50FDC6E6" w14:textId="17381200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﹡2,641,919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32C44E88" w14:textId="5EF1CAC0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﹡2,641,919</w:t>
            </w:r>
          </w:p>
        </w:tc>
      </w:tr>
      <w:tr w:rsidR="00CD7E00" w:rsidRPr="008622A9" w14:paraId="2D77FE29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5DA27216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台灣糖業股份有限公司</w:t>
            </w:r>
          </w:p>
        </w:tc>
        <w:tc>
          <w:tcPr>
            <w:tcW w:w="1838" w:type="dxa"/>
            <w:vAlign w:val="center"/>
          </w:tcPr>
          <w:p w14:paraId="3BFFA988" w14:textId="6D53F2D1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39" w:type="dxa"/>
            <w:vAlign w:val="center"/>
          </w:tcPr>
          <w:p w14:paraId="5A17A3B1" w14:textId="67F9C8A3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﹡2,641,919</w:t>
            </w:r>
          </w:p>
        </w:tc>
        <w:tc>
          <w:tcPr>
            <w:tcW w:w="1839" w:type="dxa"/>
            <w:vAlign w:val="center"/>
          </w:tcPr>
          <w:p w14:paraId="57EF9C9C" w14:textId="466AC0EB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﹡2,641,919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1E57E850" w14:textId="77D593F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﹡2,641,919</w:t>
            </w:r>
          </w:p>
        </w:tc>
      </w:tr>
      <w:tr w:rsidR="00CD7E00" w:rsidRPr="008622A9" w14:paraId="3D40B94F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6F5E2E1A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台灣中油股份有限公司</w:t>
            </w:r>
          </w:p>
        </w:tc>
        <w:tc>
          <w:tcPr>
            <w:tcW w:w="1838" w:type="dxa"/>
            <w:vAlign w:val="center"/>
          </w:tcPr>
          <w:p w14:paraId="0B1B9907" w14:textId="4ED62561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671,940,000</w:t>
            </w:r>
          </w:p>
        </w:tc>
        <w:tc>
          <w:tcPr>
            <w:tcW w:w="1839" w:type="dxa"/>
            <w:vAlign w:val="center"/>
          </w:tcPr>
          <w:p w14:paraId="3CCA6581" w14:textId="20176A3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- 2,424,148,986</w:t>
            </w:r>
          </w:p>
        </w:tc>
        <w:tc>
          <w:tcPr>
            <w:tcW w:w="1839" w:type="dxa"/>
            <w:vAlign w:val="center"/>
          </w:tcPr>
          <w:p w14:paraId="3BA4D60A" w14:textId="140F00D3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3DB3FEBF" w14:textId="6132ACC1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D7E00" w:rsidRPr="008622A9" w14:paraId="6092D532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7711CFF5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台灣電力股份有限公司</w:t>
            </w:r>
          </w:p>
        </w:tc>
        <w:tc>
          <w:tcPr>
            <w:tcW w:w="1838" w:type="dxa"/>
            <w:vAlign w:val="center"/>
          </w:tcPr>
          <w:p w14:paraId="0163D60E" w14:textId="3BBCCFAA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39" w:type="dxa"/>
            <w:vAlign w:val="center"/>
          </w:tcPr>
          <w:p w14:paraId="6E1787DD" w14:textId="6567EDC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- 228,442,421</w:t>
            </w:r>
          </w:p>
        </w:tc>
        <w:tc>
          <w:tcPr>
            <w:tcW w:w="1839" w:type="dxa"/>
            <w:vAlign w:val="center"/>
          </w:tcPr>
          <w:p w14:paraId="17C40CA5" w14:textId="719423C6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5725CF69" w14:textId="7740E118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D7E00" w:rsidRPr="008622A9" w14:paraId="769D81D8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7C09C823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台灣自來水股份有限公司</w:t>
            </w:r>
          </w:p>
        </w:tc>
        <w:tc>
          <w:tcPr>
            <w:tcW w:w="1838" w:type="dxa"/>
            <w:vAlign w:val="center"/>
          </w:tcPr>
          <w:p w14:paraId="1E4FD2EA" w14:textId="4ECF254E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39" w:type="dxa"/>
            <w:vAlign w:val="center"/>
          </w:tcPr>
          <w:p w14:paraId="775B1992" w14:textId="01775EA3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- 3,990,806</w:t>
            </w:r>
          </w:p>
        </w:tc>
        <w:tc>
          <w:tcPr>
            <w:tcW w:w="1839" w:type="dxa"/>
            <w:vAlign w:val="center"/>
          </w:tcPr>
          <w:p w14:paraId="7CF0E993" w14:textId="619A1BF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413DB034" w14:textId="67A46ECC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D7E00" w:rsidRPr="008622A9" w14:paraId="780A0652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138B3C33" w14:textId="77777777" w:rsidR="00CD7E00" w:rsidRPr="008622A9" w:rsidRDefault="00CD7E00" w:rsidP="00CD7E00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622A9">
              <w:rPr>
                <w:rFonts w:ascii="標楷體" w:eastAsia="標楷體" w:hAnsi="標楷體" w:hint="eastAsia"/>
                <w:b/>
                <w:noProof/>
              </w:rPr>
              <w:t>財政部主管</w:t>
            </w:r>
          </w:p>
        </w:tc>
        <w:tc>
          <w:tcPr>
            <w:tcW w:w="1838" w:type="dxa"/>
            <w:vAlign w:val="center"/>
          </w:tcPr>
          <w:p w14:paraId="5F912666" w14:textId="47C9C3AB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3,529,530,000</w:t>
            </w:r>
          </w:p>
        </w:tc>
        <w:tc>
          <w:tcPr>
            <w:tcW w:w="1839" w:type="dxa"/>
            <w:vAlign w:val="center"/>
          </w:tcPr>
          <w:p w14:paraId="5E7B07E5" w14:textId="7BF610E2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5,928,944,805</w:t>
            </w:r>
          </w:p>
        </w:tc>
        <w:tc>
          <w:tcPr>
            <w:tcW w:w="1839" w:type="dxa"/>
            <w:vAlign w:val="center"/>
          </w:tcPr>
          <w:p w14:paraId="30EACB29" w14:textId="5D01C47F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4,054,238,682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3A80BE1C" w14:textId="4409E98C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2,399,414,805</w:t>
            </w:r>
          </w:p>
        </w:tc>
      </w:tr>
      <w:tr w:rsidR="00CD7E00" w:rsidRPr="008622A9" w14:paraId="5F9CD12E" w14:textId="77777777" w:rsidTr="00CD7E00">
        <w:trPr>
          <w:cantSplit/>
          <w:trHeight w:hRule="exact" w:val="454"/>
        </w:trPr>
        <w:tc>
          <w:tcPr>
            <w:tcW w:w="2851" w:type="dxa"/>
            <w:tcBorders>
              <w:bottom w:val="nil"/>
            </w:tcBorders>
            <w:vAlign w:val="center"/>
          </w:tcPr>
          <w:p w14:paraId="33A162F0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838" w:type="dxa"/>
            <w:tcBorders>
              <w:bottom w:val="nil"/>
            </w:tcBorders>
            <w:vAlign w:val="center"/>
          </w:tcPr>
          <w:p w14:paraId="515D616F" w14:textId="12545B92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﹡775,186,000</w:t>
            </w:r>
          </w:p>
        </w:tc>
        <w:tc>
          <w:tcPr>
            <w:tcW w:w="1839" w:type="dxa"/>
            <w:tcBorders>
              <w:bottom w:val="nil"/>
            </w:tcBorders>
            <w:vAlign w:val="center"/>
          </w:tcPr>
          <w:p w14:paraId="066FCDC6" w14:textId="28D67358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﹡1,231,555,288</w:t>
            </w:r>
          </w:p>
        </w:tc>
        <w:tc>
          <w:tcPr>
            <w:tcW w:w="1839" w:type="dxa"/>
            <w:tcBorders>
              <w:bottom w:val="nil"/>
            </w:tcBorders>
            <w:vAlign w:val="center"/>
          </w:tcPr>
          <w:p w14:paraId="0A35CE5E" w14:textId="7CE5F8EB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﹡1,234,094,091</w:t>
            </w:r>
          </w:p>
        </w:tc>
        <w:tc>
          <w:tcPr>
            <w:tcW w:w="1839" w:type="dxa"/>
            <w:tcBorders>
              <w:bottom w:val="nil"/>
              <w:right w:val="single" w:sz="4" w:space="0" w:color="auto"/>
            </w:tcBorders>
            <w:vAlign w:val="center"/>
          </w:tcPr>
          <w:p w14:paraId="4D3AB0C8" w14:textId="01F1C954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﹡456,369,288</w:t>
            </w:r>
          </w:p>
        </w:tc>
      </w:tr>
      <w:tr w:rsidR="00CD7E00" w:rsidRPr="008622A9" w14:paraId="5C0A34CA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1E11BA77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中國輸出入銀行</w:t>
            </w:r>
          </w:p>
        </w:tc>
        <w:tc>
          <w:tcPr>
            <w:tcW w:w="1838" w:type="dxa"/>
            <w:vAlign w:val="center"/>
          </w:tcPr>
          <w:p w14:paraId="292B1829" w14:textId="30B3F7A2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77,661,000</w:t>
            </w:r>
          </w:p>
        </w:tc>
        <w:tc>
          <w:tcPr>
            <w:tcW w:w="1839" w:type="dxa"/>
            <w:vAlign w:val="center"/>
          </w:tcPr>
          <w:p w14:paraId="754AA7D2" w14:textId="5D81ED2E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152,348,542</w:t>
            </w:r>
          </w:p>
        </w:tc>
        <w:tc>
          <w:tcPr>
            <w:tcW w:w="1839" w:type="dxa"/>
            <w:vAlign w:val="center"/>
          </w:tcPr>
          <w:p w14:paraId="4C1515B4" w14:textId="0A52DB5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228,702,916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5FEE8251" w14:textId="6492C4CA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74,687,542</w:t>
            </w:r>
          </w:p>
        </w:tc>
      </w:tr>
      <w:tr w:rsidR="00CD7E00" w:rsidRPr="008622A9" w14:paraId="6CAA329F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0E9821A5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pacing w:val="-20"/>
                <w:sz w:val="22"/>
              </w:rPr>
              <w:t>臺灣金融控股股份有限公司</w:t>
            </w:r>
          </w:p>
        </w:tc>
        <w:tc>
          <w:tcPr>
            <w:tcW w:w="1838" w:type="dxa"/>
            <w:vAlign w:val="center"/>
          </w:tcPr>
          <w:p w14:paraId="7D4F7EDF" w14:textId="731AABE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1,401,128,000</w:t>
            </w:r>
          </w:p>
        </w:tc>
        <w:tc>
          <w:tcPr>
            <w:tcW w:w="1839" w:type="dxa"/>
            <w:vAlign w:val="center"/>
          </w:tcPr>
          <w:p w14:paraId="6DC3193C" w14:textId="25F7AAA6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1,657,874,627</w:t>
            </w:r>
          </w:p>
        </w:tc>
        <w:tc>
          <w:tcPr>
            <w:tcW w:w="1839" w:type="dxa"/>
            <w:vAlign w:val="center"/>
          </w:tcPr>
          <w:p w14:paraId="70AC061C" w14:textId="0B79B5BC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1,064,121,417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12734EFE" w14:textId="72957A5E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256,746,627</w:t>
            </w:r>
          </w:p>
        </w:tc>
      </w:tr>
      <w:tr w:rsidR="00CD7E00" w:rsidRPr="008622A9" w14:paraId="0A466E04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5865017C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35F6D87A" w14:textId="4DA1E4B0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﹡401,2</w:t>
            </w:r>
            <w:r w:rsidRPr="00B14688">
              <w:rPr>
                <w:rFonts w:ascii="新細明體" w:hAnsi="新細明體"/>
                <w:noProof/>
                <w:sz w:val="20"/>
              </w:rPr>
              <w:t>83,000</w:t>
            </w:r>
          </w:p>
        </w:tc>
        <w:tc>
          <w:tcPr>
            <w:tcW w:w="1839" w:type="dxa"/>
            <w:vAlign w:val="center"/>
          </w:tcPr>
          <w:p w14:paraId="59DB7F69" w14:textId="5E9B709F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﹡646,733,237</w:t>
            </w:r>
          </w:p>
        </w:tc>
        <w:tc>
          <w:tcPr>
            <w:tcW w:w="1839" w:type="dxa"/>
            <w:vAlign w:val="center"/>
          </w:tcPr>
          <w:p w14:paraId="54B3B6BC" w14:textId="04B159AC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﹡648,679,361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0D76311A" w14:textId="30B4207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﹡245,450,237</w:t>
            </w:r>
          </w:p>
        </w:tc>
      </w:tr>
      <w:tr w:rsidR="00CD7E00" w:rsidRPr="008622A9" w14:paraId="4FE2ACEB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4AF75270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pacing w:val="-20"/>
                <w:sz w:val="22"/>
              </w:rPr>
              <w:t>臺灣土地銀行股份有限公司</w:t>
            </w:r>
          </w:p>
        </w:tc>
        <w:tc>
          <w:tcPr>
            <w:tcW w:w="1838" w:type="dxa"/>
            <w:vAlign w:val="center"/>
          </w:tcPr>
          <w:p w14:paraId="0D227B5E" w14:textId="0F5E0B6C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1,020,089,000</w:t>
            </w:r>
          </w:p>
        </w:tc>
        <w:tc>
          <w:tcPr>
            <w:tcW w:w="1839" w:type="dxa"/>
            <w:vAlign w:val="center"/>
          </w:tcPr>
          <w:p w14:paraId="7EE36F1B" w14:textId="72B1CE94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3,424,525,863</w:t>
            </w:r>
          </w:p>
        </w:tc>
        <w:tc>
          <w:tcPr>
            <w:tcW w:w="1839" w:type="dxa"/>
            <w:vAlign w:val="center"/>
          </w:tcPr>
          <w:p w14:paraId="762A5438" w14:textId="3360DDF7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2,069,478,749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50EDDA75" w14:textId="1CDD87E6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2,404,436,863</w:t>
            </w:r>
          </w:p>
        </w:tc>
      </w:tr>
      <w:tr w:rsidR="00CD7E00" w:rsidRPr="008622A9" w14:paraId="75C937A6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46109B39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061FAA1C" w14:textId="6E431F03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﹡3</w:t>
            </w:r>
            <w:r w:rsidRPr="00B14688">
              <w:rPr>
                <w:rFonts w:ascii="新細明體" w:hAnsi="新細明體"/>
                <w:noProof/>
                <w:sz w:val="20"/>
              </w:rPr>
              <w:t>73,903,000</w:t>
            </w:r>
          </w:p>
        </w:tc>
        <w:tc>
          <w:tcPr>
            <w:tcW w:w="1839" w:type="dxa"/>
            <w:vAlign w:val="center"/>
          </w:tcPr>
          <w:p w14:paraId="07CDA3D4" w14:textId="2C789177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﹡584,822,051</w:t>
            </w:r>
          </w:p>
        </w:tc>
        <w:tc>
          <w:tcPr>
            <w:tcW w:w="1839" w:type="dxa"/>
            <w:vAlign w:val="center"/>
          </w:tcPr>
          <w:p w14:paraId="7712C392" w14:textId="1CCF73C7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﹡585,414,730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25E5A3CA" w14:textId="602DF030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﹡210,919,051</w:t>
            </w:r>
          </w:p>
        </w:tc>
      </w:tr>
      <w:tr w:rsidR="00CD7E00" w:rsidRPr="008622A9" w14:paraId="5E573388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4368CF25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財政部印刷廠</w:t>
            </w:r>
          </w:p>
        </w:tc>
        <w:tc>
          <w:tcPr>
            <w:tcW w:w="1838" w:type="dxa"/>
            <w:vAlign w:val="center"/>
          </w:tcPr>
          <w:p w14:paraId="26DF9164" w14:textId="6E4D8A6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8,445,000</w:t>
            </w:r>
          </w:p>
        </w:tc>
        <w:tc>
          <w:tcPr>
            <w:tcW w:w="1839" w:type="dxa"/>
            <w:vAlign w:val="center"/>
          </w:tcPr>
          <w:p w14:paraId="69D95FB9" w14:textId="6FCF872D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8,680,087</w:t>
            </w:r>
          </w:p>
        </w:tc>
        <w:tc>
          <w:tcPr>
            <w:tcW w:w="1839" w:type="dxa"/>
            <w:vAlign w:val="center"/>
          </w:tcPr>
          <w:p w14:paraId="533A3777" w14:textId="17D926A9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8,680,087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7B6EA259" w14:textId="0440C03A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235,087</w:t>
            </w:r>
          </w:p>
        </w:tc>
      </w:tr>
      <w:tr w:rsidR="00CD7E00" w:rsidRPr="008622A9" w14:paraId="20975EC9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5260C458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臺灣菸酒股份有限公司</w:t>
            </w:r>
          </w:p>
        </w:tc>
        <w:tc>
          <w:tcPr>
            <w:tcW w:w="1838" w:type="dxa"/>
            <w:vAlign w:val="center"/>
          </w:tcPr>
          <w:p w14:paraId="655938EF" w14:textId="037B4A5A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1,022,207,000</w:t>
            </w:r>
          </w:p>
        </w:tc>
        <w:tc>
          <w:tcPr>
            <w:tcW w:w="1839" w:type="dxa"/>
            <w:vAlign w:val="center"/>
          </w:tcPr>
          <w:p w14:paraId="2AEA2847" w14:textId="4CDB6287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685,515,686</w:t>
            </w:r>
          </w:p>
        </w:tc>
        <w:tc>
          <w:tcPr>
            <w:tcW w:w="1839" w:type="dxa"/>
            <w:vAlign w:val="center"/>
          </w:tcPr>
          <w:p w14:paraId="74180481" w14:textId="4EBBEF24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683,255,513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5871CB76" w14:textId="091D0981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D7E00" w:rsidRPr="008622A9" w14:paraId="56DC487E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6A1C1497" w14:textId="77777777" w:rsidR="00CD7E00" w:rsidRPr="008622A9" w:rsidRDefault="00CD7E00" w:rsidP="00CD7E00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622A9">
              <w:rPr>
                <w:rFonts w:ascii="標楷體" w:eastAsia="標楷體" w:hAnsi="標楷體" w:hint="eastAsia"/>
                <w:b/>
                <w:noProof/>
              </w:rPr>
              <w:t>交通部主管</w:t>
            </w:r>
          </w:p>
        </w:tc>
        <w:tc>
          <w:tcPr>
            <w:tcW w:w="1838" w:type="dxa"/>
            <w:vAlign w:val="center"/>
          </w:tcPr>
          <w:p w14:paraId="524EE150" w14:textId="02E290DD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4,321,600,000</w:t>
            </w:r>
          </w:p>
        </w:tc>
        <w:tc>
          <w:tcPr>
            <w:tcW w:w="1839" w:type="dxa"/>
            <w:vAlign w:val="center"/>
          </w:tcPr>
          <w:p w14:paraId="37268897" w14:textId="3E78797E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584,995,968</w:t>
            </w:r>
          </w:p>
        </w:tc>
        <w:tc>
          <w:tcPr>
            <w:tcW w:w="1839" w:type="dxa"/>
            <w:vAlign w:val="center"/>
          </w:tcPr>
          <w:p w14:paraId="5C52CA1E" w14:textId="6D96288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2,715,676,677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6F20C2C1" w14:textId="147A44DD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D7E00" w:rsidRPr="008622A9" w14:paraId="5CB35BA9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5BD5F6A5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3A63EEDC" w14:textId="5E4FE142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﹡88,600,000</w:t>
            </w:r>
          </w:p>
        </w:tc>
        <w:tc>
          <w:tcPr>
            <w:tcW w:w="1839" w:type="dxa"/>
            <w:vAlign w:val="center"/>
          </w:tcPr>
          <w:p w14:paraId="26CF3C60" w14:textId="385CC992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﹡79,736,471</w:t>
            </w:r>
          </w:p>
        </w:tc>
        <w:tc>
          <w:tcPr>
            <w:tcW w:w="1839" w:type="dxa"/>
            <w:vAlign w:val="center"/>
          </w:tcPr>
          <w:p w14:paraId="774BE92B" w14:textId="56A40C8A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﹡79,736,471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363CFC99" w14:textId="08A072CC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D7E00" w:rsidRPr="008622A9" w14:paraId="37275EA7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67D059AE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中華郵政股份有限公司</w:t>
            </w:r>
          </w:p>
        </w:tc>
        <w:tc>
          <w:tcPr>
            <w:tcW w:w="1838" w:type="dxa"/>
            <w:vAlign w:val="center"/>
          </w:tcPr>
          <w:p w14:paraId="3F0D48A5" w14:textId="2CAA714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2,292,681,000</w:t>
            </w:r>
          </w:p>
        </w:tc>
        <w:tc>
          <w:tcPr>
            <w:tcW w:w="1839" w:type="dxa"/>
            <w:vAlign w:val="center"/>
          </w:tcPr>
          <w:p w14:paraId="7BA8B303" w14:textId="1A23FD2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- 2,093,659,626</w:t>
            </w:r>
          </w:p>
        </w:tc>
        <w:tc>
          <w:tcPr>
            <w:tcW w:w="1839" w:type="dxa"/>
            <w:vAlign w:val="center"/>
          </w:tcPr>
          <w:p w14:paraId="11E86876" w14:textId="03D813F9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1BFC3FC6" w14:textId="22810D38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D7E00" w:rsidRPr="008622A9" w14:paraId="1CCC9F1D" w14:textId="77777777" w:rsidTr="00CD7E00">
        <w:trPr>
          <w:cantSplit/>
          <w:trHeight w:hRule="exact" w:val="454"/>
        </w:trPr>
        <w:tc>
          <w:tcPr>
            <w:tcW w:w="2851" w:type="dxa"/>
            <w:vAlign w:val="center"/>
          </w:tcPr>
          <w:p w14:paraId="7C6710B2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18F86950" w14:textId="27EBEEC5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﹡88,600,000</w:t>
            </w:r>
          </w:p>
        </w:tc>
        <w:tc>
          <w:tcPr>
            <w:tcW w:w="1839" w:type="dxa"/>
            <w:vAlign w:val="center"/>
          </w:tcPr>
          <w:p w14:paraId="0CECE43A" w14:textId="5770036D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﹡79,736,471</w:t>
            </w:r>
          </w:p>
        </w:tc>
        <w:tc>
          <w:tcPr>
            <w:tcW w:w="1839" w:type="dxa"/>
            <w:vAlign w:val="center"/>
          </w:tcPr>
          <w:p w14:paraId="76FC4774" w14:textId="5FB2CA2B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﹡79,736,471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474E2ACC" w14:textId="2999B8F3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D7E00" w:rsidRPr="008622A9" w14:paraId="1DA42699" w14:textId="77777777" w:rsidTr="00CD7E00">
        <w:trPr>
          <w:cantSplit/>
          <w:trHeight w:hRule="exact" w:val="454"/>
        </w:trPr>
        <w:tc>
          <w:tcPr>
            <w:tcW w:w="2851" w:type="dxa"/>
            <w:tcBorders>
              <w:bottom w:val="nil"/>
            </w:tcBorders>
            <w:vAlign w:val="center"/>
          </w:tcPr>
          <w:p w14:paraId="7100EE8E" w14:textId="77777777" w:rsidR="00CD7E00" w:rsidRPr="008622A9" w:rsidRDefault="00CD7E00" w:rsidP="00CD7E00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622A9">
              <w:rPr>
                <w:rFonts w:ascii="標楷體" w:eastAsia="標楷體" w:hAnsi="標楷體" w:hint="eastAsia"/>
                <w:noProof/>
                <w:sz w:val="22"/>
              </w:rPr>
              <w:t>臺灣港務股份有限公司</w:t>
            </w:r>
          </w:p>
        </w:tc>
        <w:tc>
          <w:tcPr>
            <w:tcW w:w="1838" w:type="dxa"/>
            <w:tcBorders>
              <w:bottom w:val="nil"/>
            </w:tcBorders>
            <w:vAlign w:val="center"/>
          </w:tcPr>
          <w:p w14:paraId="4BCCA151" w14:textId="3A1FC201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2,028,919,000</w:t>
            </w:r>
          </w:p>
        </w:tc>
        <w:tc>
          <w:tcPr>
            <w:tcW w:w="1839" w:type="dxa"/>
            <w:tcBorders>
              <w:bottom w:val="nil"/>
            </w:tcBorders>
            <w:vAlign w:val="center"/>
          </w:tcPr>
          <w:p w14:paraId="04557147" w14:textId="2D170FAC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1,934,328,703</w:t>
            </w:r>
          </w:p>
        </w:tc>
        <w:tc>
          <w:tcPr>
            <w:tcW w:w="1839" w:type="dxa"/>
            <w:tcBorders>
              <w:bottom w:val="nil"/>
            </w:tcBorders>
            <w:vAlign w:val="center"/>
          </w:tcPr>
          <w:p w14:paraId="5CE763E5" w14:textId="4F23CA73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1,971,349,786</w:t>
            </w:r>
          </w:p>
        </w:tc>
        <w:tc>
          <w:tcPr>
            <w:tcW w:w="1839" w:type="dxa"/>
            <w:tcBorders>
              <w:bottom w:val="nil"/>
              <w:right w:val="single" w:sz="4" w:space="0" w:color="auto"/>
            </w:tcBorders>
            <w:vAlign w:val="center"/>
          </w:tcPr>
          <w:p w14:paraId="33F01D63" w14:textId="30F2FF81" w:rsidR="00CD7E00" w:rsidRPr="00C24A6B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D7E00" w:rsidRPr="008622A9" w14:paraId="2297C0AC" w14:textId="77777777" w:rsidTr="00CD7E00">
        <w:trPr>
          <w:cantSplit/>
          <w:trHeight w:hRule="exact" w:val="454"/>
        </w:trPr>
        <w:tc>
          <w:tcPr>
            <w:tcW w:w="2851" w:type="dxa"/>
            <w:tcBorders>
              <w:bottom w:val="nil"/>
            </w:tcBorders>
            <w:vAlign w:val="center"/>
          </w:tcPr>
          <w:p w14:paraId="3817D914" w14:textId="4387C602" w:rsidR="00CD7E00" w:rsidRPr="00754C5B" w:rsidRDefault="00CD7E00" w:rsidP="00CD7E00">
            <w:pPr>
              <w:spacing w:line="240" w:lineRule="exact"/>
              <w:ind w:leftChars="100" w:left="240" w:rightChars="5" w:right="12"/>
              <w:jc w:val="distribute"/>
              <w:rPr>
                <w:rFonts w:ascii="標楷體" w:eastAsia="標楷體" w:hAnsi="標楷體"/>
                <w:noProof/>
                <w:spacing w:val="-8"/>
                <w:sz w:val="22"/>
              </w:rPr>
            </w:pPr>
            <w:r w:rsidRPr="00754C5B">
              <w:rPr>
                <w:rFonts w:ascii="標楷體" w:eastAsia="標楷體" w:hAnsi="標楷體" w:hint="eastAsia"/>
                <w:noProof/>
                <w:spacing w:val="-8"/>
                <w:sz w:val="22"/>
              </w:rPr>
              <w:t>桃園國際機場股份有限公司</w:t>
            </w:r>
          </w:p>
        </w:tc>
        <w:tc>
          <w:tcPr>
            <w:tcW w:w="1838" w:type="dxa"/>
            <w:tcBorders>
              <w:bottom w:val="nil"/>
            </w:tcBorders>
            <w:vAlign w:val="center"/>
          </w:tcPr>
          <w:p w14:paraId="05EF9DD9" w14:textId="7540BE85" w:rsidR="00CD7E00" w:rsidRPr="00C24A6B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39" w:type="dxa"/>
            <w:tcBorders>
              <w:bottom w:val="nil"/>
            </w:tcBorders>
            <w:vAlign w:val="center"/>
          </w:tcPr>
          <w:p w14:paraId="54874F8B" w14:textId="4FD9D92B" w:rsidR="00CD7E00" w:rsidRPr="00C24A6B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744,326,891</w:t>
            </w:r>
          </w:p>
        </w:tc>
        <w:tc>
          <w:tcPr>
            <w:tcW w:w="1839" w:type="dxa"/>
            <w:tcBorders>
              <w:bottom w:val="nil"/>
            </w:tcBorders>
            <w:vAlign w:val="center"/>
          </w:tcPr>
          <w:p w14:paraId="66036CCC" w14:textId="736D3357" w:rsidR="00CD7E00" w:rsidRPr="00C24A6B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744,326,891</w:t>
            </w:r>
          </w:p>
        </w:tc>
        <w:tc>
          <w:tcPr>
            <w:tcW w:w="1839" w:type="dxa"/>
            <w:tcBorders>
              <w:bottom w:val="nil"/>
              <w:right w:val="single" w:sz="4" w:space="0" w:color="auto"/>
            </w:tcBorders>
            <w:vAlign w:val="center"/>
          </w:tcPr>
          <w:p w14:paraId="2C71BE21" w14:textId="3F577FF3" w:rsidR="00CD7E00" w:rsidRPr="00C24A6B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744,326,891</w:t>
            </w:r>
          </w:p>
        </w:tc>
      </w:tr>
      <w:tr w:rsidR="008622A9" w:rsidRPr="008622A9" w14:paraId="55578EE7" w14:textId="77777777" w:rsidTr="003E5CF4">
        <w:trPr>
          <w:cantSplit/>
          <w:trHeight w:hRule="exact" w:val="89"/>
        </w:trPr>
        <w:tc>
          <w:tcPr>
            <w:tcW w:w="2851" w:type="dxa"/>
            <w:tcBorders>
              <w:bottom w:val="single" w:sz="8" w:space="0" w:color="auto"/>
            </w:tcBorders>
            <w:vAlign w:val="center"/>
          </w:tcPr>
          <w:p w14:paraId="3D6987EF" w14:textId="0E7D9105" w:rsidR="008622A9" w:rsidRPr="008622A9" w:rsidRDefault="008622A9" w:rsidP="008622A9">
            <w:pPr>
              <w:spacing w:line="240" w:lineRule="exact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1838" w:type="dxa"/>
            <w:tcBorders>
              <w:bottom w:val="single" w:sz="8" w:space="0" w:color="auto"/>
            </w:tcBorders>
          </w:tcPr>
          <w:p w14:paraId="1490B930" w14:textId="0FA3804C" w:rsidR="008622A9" w:rsidRPr="008622A9" w:rsidRDefault="008622A9" w:rsidP="008622A9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39" w:type="dxa"/>
            <w:tcBorders>
              <w:bottom w:val="single" w:sz="8" w:space="0" w:color="auto"/>
            </w:tcBorders>
          </w:tcPr>
          <w:p w14:paraId="0F1D265B" w14:textId="6269CB27" w:rsidR="008622A9" w:rsidRPr="008622A9" w:rsidRDefault="008622A9" w:rsidP="008622A9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39" w:type="dxa"/>
            <w:tcBorders>
              <w:bottom w:val="single" w:sz="8" w:space="0" w:color="auto"/>
            </w:tcBorders>
          </w:tcPr>
          <w:p w14:paraId="6C552236" w14:textId="0DDC95C1" w:rsidR="008622A9" w:rsidRPr="008622A9" w:rsidRDefault="008622A9" w:rsidP="008622A9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39" w:type="dxa"/>
            <w:tcBorders>
              <w:bottom w:val="single" w:sz="8" w:space="0" w:color="auto"/>
              <w:right w:val="single" w:sz="4" w:space="0" w:color="auto"/>
            </w:tcBorders>
          </w:tcPr>
          <w:p w14:paraId="190E5174" w14:textId="3FC5445E" w:rsidR="008622A9" w:rsidRPr="008622A9" w:rsidRDefault="008622A9" w:rsidP="008622A9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14:paraId="38A2669E" w14:textId="77777777" w:rsidR="008622A9" w:rsidRPr="008622A9" w:rsidRDefault="008622A9" w:rsidP="008622A9">
      <w:pPr>
        <w:spacing w:line="240" w:lineRule="exact"/>
        <w:rPr>
          <w:rFonts w:ascii="標楷體" w:eastAsia="標楷體" w:hAnsi="標楷體"/>
          <w:sz w:val="18"/>
          <w:szCs w:val="18"/>
        </w:rPr>
      </w:pPr>
      <w:r w:rsidRPr="008622A9">
        <w:rPr>
          <w:rFonts w:ascii="標楷體" w:eastAsia="標楷體" w:hAnsi="標楷體" w:hint="eastAsia"/>
          <w:sz w:val="18"/>
          <w:szCs w:val="18"/>
        </w:rPr>
        <w:t>註：1.表內數據均不含土地增值稅。</w:t>
      </w:r>
    </w:p>
    <w:p w14:paraId="21F69700" w14:textId="49477F6F" w:rsidR="00D17E03" w:rsidRPr="008622A9" w:rsidRDefault="008622A9" w:rsidP="008622A9">
      <w:pPr>
        <w:spacing w:line="240" w:lineRule="exact"/>
        <w:ind w:firstLineChars="200" w:firstLine="360"/>
        <w:rPr>
          <w:rFonts w:ascii="標楷體" w:eastAsia="標楷體" w:hAnsi="標楷體"/>
          <w:sz w:val="18"/>
          <w:szCs w:val="18"/>
        </w:rPr>
      </w:pPr>
      <w:r w:rsidRPr="008622A9">
        <w:rPr>
          <w:rFonts w:ascii="標楷體" w:eastAsia="標楷體" w:hAnsi="標楷體" w:hint="eastAsia"/>
          <w:sz w:val="18"/>
          <w:szCs w:val="18"/>
        </w:rPr>
        <w:t>2.</w:t>
      </w:r>
      <w:r w:rsidRPr="008622A9">
        <w:rPr>
          <w:rFonts w:ascii="新細明體" w:hAnsi="新細明體" w:hint="eastAsia"/>
          <w:noProof/>
          <w:sz w:val="20"/>
        </w:rPr>
        <w:t>＊</w:t>
      </w:r>
      <w:r w:rsidRPr="008622A9">
        <w:rPr>
          <w:rFonts w:ascii="標楷體" w:eastAsia="標楷體" w:hAnsi="標楷體" w:hint="eastAsia"/>
          <w:sz w:val="18"/>
          <w:szCs w:val="18"/>
        </w:rPr>
        <w:t>係外國政府所得稅。</w:t>
      </w:r>
    </w:p>
    <w:p w14:paraId="341D7C35" w14:textId="77777777" w:rsidR="00D17E03" w:rsidRPr="008622A9" w:rsidRDefault="00D17E03" w:rsidP="00F339B7">
      <w:pPr>
        <w:widowControl/>
        <w:spacing w:line="400" w:lineRule="exact"/>
        <w:rPr>
          <w:rFonts w:ascii="標楷體" w:eastAsia="標楷體" w:hAnsi="標楷體"/>
          <w:spacing w:val="20"/>
          <w:sz w:val="32"/>
          <w:szCs w:val="32"/>
          <w:u w:val="single"/>
        </w:rPr>
      </w:pPr>
      <w:r w:rsidRPr="008622A9">
        <w:rPr>
          <w:rFonts w:ascii="標楷體" w:eastAsia="標楷體" w:hAnsi="標楷體" w:hint="eastAsia"/>
          <w:spacing w:val="100"/>
          <w:sz w:val="32"/>
          <w:u w:val="single"/>
        </w:rPr>
        <w:lastRenderedPageBreak/>
        <w:t>事業所得稅明細</w:t>
      </w:r>
      <w:r w:rsidRPr="008622A9">
        <w:rPr>
          <w:rFonts w:ascii="標楷體" w:eastAsia="標楷體" w:hAnsi="標楷體" w:hint="eastAsia"/>
          <w:sz w:val="32"/>
          <w:u w:val="single"/>
        </w:rPr>
        <w:t>表</w:t>
      </w:r>
      <w:r w:rsidRPr="008622A9">
        <w:rPr>
          <w:rFonts w:ascii="標楷體" w:eastAsia="標楷體" w:hAnsi="標楷體" w:hint="eastAsia"/>
          <w:spacing w:val="20"/>
          <w:sz w:val="32"/>
          <w:szCs w:val="32"/>
          <w:u w:val="single"/>
        </w:rPr>
        <w:t xml:space="preserve"> </w:t>
      </w:r>
    </w:p>
    <w:p w14:paraId="6A32C5EF" w14:textId="72BA122F" w:rsidR="00D17E03" w:rsidRPr="008622A9" w:rsidRDefault="00D17E03" w:rsidP="00EA63F1">
      <w:pPr>
        <w:widowControl/>
        <w:spacing w:afterLines="20" w:after="72" w:line="400" w:lineRule="exact"/>
        <w:rPr>
          <w:rFonts w:ascii="標楷體" w:eastAsia="標楷體"/>
        </w:rPr>
      </w:pPr>
      <w:r w:rsidRPr="008622A9">
        <w:rPr>
          <w:rFonts w:ascii="標楷體" w:eastAsia="標楷體" w:hint="eastAsia"/>
          <w:spacing w:val="100"/>
        </w:rPr>
        <w:t>1</w:t>
      </w:r>
      <w:r w:rsidR="0035135F" w:rsidRPr="008622A9">
        <w:rPr>
          <w:rFonts w:ascii="標楷體" w:eastAsia="標楷體" w:hint="eastAsia"/>
          <w:spacing w:val="100"/>
        </w:rPr>
        <w:t>1</w:t>
      </w:r>
      <w:r w:rsidR="00754C5B">
        <w:rPr>
          <w:rFonts w:ascii="標楷體" w:eastAsia="標楷體" w:hint="eastAsia"/>
          <w:spacing w:val="100"/>
        </w:rPr>
        <w:t>3</w:t>
      </w:r>
      <w:r w:rsidRPr="008622A9">
        <w:rPr>
          <w:rFonts w:ascii="標楷體" w:eastAsia="標楷體" w:hint="eastAsia"/>
          <w:spacing w:val="100"/>
        </w:rPr>
        <w:t>年</w:t>
      </w:r>
      <w:r w:rsidRPr="008622A9">
        <w:rPr>
          <w:rFonts w:ascii="標楷體" w:eastAsia="標楷體" w:hint="eastAsia"/>
        </w:rPr>
        <w:t>度</w:t>
      </w:r>
    </w:p>
    <w:p w14:paraId="38E04302" w14:textId="77777777" w:rsidR="00D17E03" w:rsidRPr="008622A9" w:rsidRDefault="00D17E03" w:rsidP="00F339B7">
      <w:pPr>
        <w:widowControl/>
        <w:jc w:val="right"/>
        <w:rPr>
          <w:rFonts w:ascii="標楷體" w:eastAsia="標楷體"/>
          <w:sz w:val="22"/>
        </w:rPr>
      </w:pPr>
      <w:r w:rsidRPr="008622A9">
        <w:rPr>
          <w:rFonts w:ascii="標楷體" w:eastAsia="標楷體" w:hint="eastAsia"/>
          <w:sz w:val="22"/>
        </w:rPr>
        <w:t>單位：新臺幣元</w:t>
      </w:r>
    </w:p>
    <w:tbl>
      <w:tblPr>
        <w:tblW w:w="10206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3"/>
        <w:gridCol w:w="867"/>
        <w:gridCol w:w="1515"/>
        <w:gridCol w:w="1514"/>
        <w:gridCol w:w="866"/>
        <w:gridCol w:w="1514"/>
        <w:gridCol w:w="1514"/>
        <w:gridCol w:w="866"/>
        <w:gridCol w:w="37"/>
      </w:tblGrid>
      <w:tr w:rsidR="008622A9" w:rsidRPr="008622A9" w14:paraId="0B38DCA7" w14:textId="77777777" w:rsidTr="003E5CF4">
        <w:trPr>
          <w:cantSplit/>
          <w:trHeight w:val="397"/>
        </w:trPr>
        <w:tc>
          <w:tcPr>
            <w:tcW w:w="238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E776DC2" w14:textId="42D93429" w:rsidR="00D17E03" w:rsidRPr="003E5CF4" w:rsidRDefault="00D17E03" w:rsidP="00E9590B">
            <w:pPr>
              <w:ind w:rightChars="-50" w:right="-120"/>
              <w:rPr>
                <w:rFonts w:ascii="標楷體" w:eastAsia="標楷體" w:hAnsi="標楷體"/>
                <w:spacing w:val="10"/>
              </w:rPr>
            </w:pPr>
            <w:r w:rsidRPr="003E5CF4">
              <w:rPr>
                <w:rFonts w:ascii="標楷體" w:eastAsia="標楷體" w:hAnsi="標楷體" w:hint="eastAsia"/>
                <w:spacing w:val="10"/>
              </w:rPr>
              <w:t>益</w:t>
            </w:r>
            <w:r w:rsidR="003E5CF4" w:rsidRPr="003E5CF4">
              <w:rPr>
                <w:rFonts w:ascii="標楷體" w:eastAsia="標楷體" w:hAnsi="標楷體" w:hint="eastAsia"/>
                <w:spacing w:val="10"/>
              </w:rPr>
              <w:t>－</w:t>
            </w:r>
            <w:r w:rsidR="000227D0" w:rsidRPr="003E5CF4">
              <w:rPr>
                <w:rFonts w:ascii="標楷體" w:eastAsia="標楷體" w:hAnsi="標楷體" w:hint="eastAsia"/>
                <w:spacing w:val="10"/>
              </w:rPr>
              <w:t>）</w:t>
            </w:r>
            <w:r w:rsidRPr="003E5CF4">
              <w:rPr>
                <w:rFonts w:ascii="標楷體" w:eastAsia="標楷體" w:hAnsi="標楷體" w:hint="eastAsia"/>
                <w:spacing w:val="10"/>
              </w:rPr>
              <w:t>與預算數比較</w:t>
            </w:r>
          </w:p>
        </w:tc>
        <w:tc>
          <w:tcPr>
            <w:tcW w:w="3895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BA70A3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實際應繳納所得稅與預算數比較</w:t>
            </w:r>
          </w:p>
        </w:tc>
        <w:tc>
          <w:tcPr>
            <w:tcW w:w="3931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97FE9CC" w14:textId="7D64C16E" w:rsidR="00D17E03" w:rsidRPr="008622A9" w:rsidRDefault="00D17E03" w:rsidP="00E9590B">
            <w:pPr>
              <w:jc w:val="distribute"/>
              <w:rPr>
                <w:rFonts w:ascii="標楷體" w:eastAsia="標楷體" w:hAnsi="標楷體"/>
                <w:spacing w:val="-10"/>
                <w:w w:val="80"/>
              </w:rPr>
            </w:pPr>
            <w:r w:rsidRPr="008622A9">
              <w:rPr>
                <w:rFonts w:ascii="標楷體" w:eastAsia="標楷體" w:hAnsi="標楷體" w:hint="eastAsia"/>
                <w:spacing w:val="-10"/>
                <w:w w:val="80"/>
              </w:rPr>
              <w:t>實際應繳納所得稅與所得稅費用</w:t>
            </w:r>
            <w:r w:rsidR="000227D0" w:rsidRPr="008622A9">
              <w:rPr>
                <w:rFonts w:ascii="標楷體" w:eastAsia="標楷體" w:hAnsi="標楷體" w:hint="eastAsia"/>
                <w:spacing w:val="-10"/>
                <w:w w:val="80"/>
              </w:rPr>
              <w:t>（</w:t>
            </w:r>
            <w:r w:rsidRPr="008622A9">
              <w:rPr>
                <w:rFonts w:ascii="標楷體" w:eastAsia="標楷體" w:hAnsi="標楷體" w:hint="eastAsia"/>
                <w:spacing w:val="-10"/>
                <w:w w:val="80"/>
              </w:rPr>
              <w:t>利益</w:t>
            </w:r>
            <w:r w:rsidR="003E5CF4">
              <w:rPr>
                <w:rFonts w:ascii="標楷體" w:eastAsia="標楷體" w:hAnsi="標楷體" w:hint="eastAsia"/>
                <w:spacing w:val="-10"/>
                <w:w w:val="80"/>
              </w:rPr>
              <w:t>－</w:t>
            </w:r>
            <w:r w:rsidR="000227D0" w:rsidRPr="008622A9">
              <w:rPr>
                <w:rFonts w:ascii="標楷體" w:eastAsia="標楷體" w:hAnsi="標楷體" w:hint="eastAsia"/>
                <w:spacing w:val="-10"/>
                <w:w w:val="80"/>
              </w:rPr>
              <w:t>）</w:t>
            </w:r>
            <w:r w:rsidRPr="008622A9">
              <w:rPr>
                <w:rFonts w:ascii="標楷體" w:eastAsia="標楷體" w:hAnsi="標楷體" w:hint="eastAsia"/>
                <w:spacing w:val="-10"/>
                <w:w w:val="80"/>
              </w:rPr>
              <w:t>比較</w:t>
            </w:r>
          </w:p>
        </w:tc>
      </w:tr>
      <w:tr w:rsidR="008622A9" w:rsidRPr="008622A9" w14:paraId="398AF59A" w14:textId="77777777" w:rsidTr="003E5CF4">
        <w:trPr>
          <w:gridAfter w:val="1"/>
          <w:wAfter w:w="37" w:type="dxa"/>
          <w:cantSplit/>
          <w:trHeight w:val="397"/>
        </w:trPr>
        <w:tc>
          <w:tcPr>
            <w:tcW w:w="151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5A639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768AFB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BEBAD2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增加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D11B2AE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B006D04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A631EF0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增加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7A6CEDB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55A7017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％</w:t>
            </w:r>
          </w:p>
        </w:tc>
      </w:tr>
      <w:tr w:rsidR="00CD7E00" w:rsidRPr="008622A9" w14:paraId="05174926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2FCE738" w14:textId="6762FA7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4,555,372,644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B3F13C0" w14:textId="33F0CD9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53.39</w:t>
            </w:r>
          </w:p>
        </w:tc>
        <w:tc>
          <w:tcPr>
            <w:tcW w:w="1515" w:type="dxa"/>
            <w:tcBorders>
              <w:top w:val="single" w:sz="8" w:space="0" w:color="auto"/>
            </w:tcBorders>
            <w:vAlign w:val="center"/>
          </w:tcPr>
          <w:p w14:paraId="1DE5A6BC" w14:textId="67DA1E4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4" w:type="dxa"/>
            <w:tcBorders>
              <w:top w:val="single" w:sz="8" w:space="0" w:color="auto"/>
            </w:tcBorders>
            <w:vAlign w:val="center"/>
          </w:tcPr>
          <w:p w14:paraId="0E3A490D" w14:textId="7D25E9B1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1,642,815,845</w:t>
            </w:r>
          </w:p>
        </w:tc>
        <w:tc>
          <w:tcPr>
            <w:tcW w:w="866" w:type="dxa"/>
            <w:tcBorders>
              <w:top w:val="single" w:sz="8" w:space="0" w:color="auto"/>
            </w:tcBorders>
            <w:vAlign w:val="center"/>
          </w:tcPr>
          <w:p w14:paraId="6D112786" w14:textId="6CBB8A8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19.25</w:t>
            </w:r>
          </w:p>
        </w:tc>
        <w:tc>
          <w:tcPr>
            <w:tcW w:w="1514" w:type="dxa"/>
            <w:tcBorders>
              <w:top w:val="single" w:sz="8" w:space="0" w:color="auto"/>
            </w:tcBorders>
            <w:vAlign w:val="center"/>
          </w:tcPr>
          <w:p w14:paraId="46263B89" w14:textId="24FF5F4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2,912,556,799</w:t>
            </w:r>
          </w:p>
        </w:tc>
        <w:tc>
          <w:tcPr>
            <w:tcW w:w="1514" w:type="dxa"/>
            <w:tcBorders>
              <w:top w:val="single" w:sz="8" w:space="0" w:color="auto"/>
            </w:tcBorders>
            <w:vAlign w:val="center"/>
          </w:tcPr>
          <w:p w14:paraId="43C6DA59" w14:textId="0EE1C03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tcBorders>
              <w:top w:val="single" w:sz="8" w:space="0" w:color="auto"/>
            </w:tcBorders>
            <w:vAlign w:val="center"/>
          </w:tcPr>
          <w:p w14:paraId="3EB37188" w14:textId="3CB2B30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73.23</w:t>
            </w:r>
          </w:p>
        </w:tc>
      </w:tr>
      <w:tr w:rsidR="00CD7E00" w:rsidRPr="008622A9" w14:paraId="7CA49924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695DE901" w14:textId="070599B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52C0C007" w14:textId="35D099A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52.11</w:t>
            </w:r>
          </w:p>
        </w:tc>
        <w:tc>
          <w:tcPr>
            <w:tcW w:w="1515" w:type="dxa"/>
            <w:vAlign w:val="center"/>
          </w:tcPr>
          <w:p w14:paraId="47939F43" w14:textId="2A45E591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﹡452,686,481</w:t>
            </w:r>
          </w:p>
        </w:tc>
        <w:tc>
          <w:tcPr>
            <w:tcW w:w="1514" w:type="dxa"/>
            <w:vAlign w:val="center"/>
          </w:tcPr>
          <w:p w14:paraId="0551BB90" w14:textId="3AF114C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2B953E35" w14:textId="09B21514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52.41</w:t>
            </w:r>
          </w:p>
        </w:tc>
        <w:tc>
          <w:tcPr>
            <w:tcW w:w="1514" w:type="dxa"/>
            <w:vAlign w:val="center"/>
          </w:tcPr>
          <w:p w14:paraId="17804841" w14:textId="08D28CB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﹡2,538,803</w:t>
            </w:r>
          </w:p>
        </w:tc>
        <w:tc>
          <w:tcPr>
            <w:tcW w:w="1514" w:type="dxa"/>
            <w:vAlign w:val="center"/>
          </w:tcPr>
          <w:p w14:paraId="2F60A6A7" w14:textId="3BD1E84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29E6219F" w14:textId="1BFEC32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0.19</w:t>
            </w:r>
          </w:p>
        </w:tc>
      </w:tr>
      <w:tr w:rsidR="00CD7E00" w:rsidRPr="008622A9" w14:paraId="09F1A407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5193E5C0" w14:textId="3A9CDE0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31E1D157" w14:textId="4D1B786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1,138.45</w:t>
            </w:r>
          </w:p>
        </w:tc>
        <w:tc>
          <w:tcPr>
            <w:tcW w:w="1515" w:type="dxa"/>
            <w:vAlign w:val="center"/>
          </w:tcPr>
          <w:p w14:paraId="3F28C13C" w14:textId="1661808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110,338,796</w:t>
            </w:r>
          </w:p>
        </w:tc>
        <w:tc>
          <w:tcPr>
            <w:tcW w:w="1514" w:type="dxa"/>
            <w:vAlign w:val="center"/>
          </w:tcPr>
          <w:p w14:paraId="1989F157" w14:textId="0F1BAD7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BFC6893" w14:textId="662C37F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1,138.45</w:t>
            </w:r>
          </w:p>
        </w:tc>
        <w:tc>
          <w:tcPr>
            <w:tcW w:w="1514" w:type="dxa"/>
            <w:vAlign w:val="center"/>
          </w:tcPr>
          <w:p w14:paraId="7D44C4A9" w14:textId="470485D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523991DC" w14:textId="2A36BBD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59D988A" w14:textId="6A97C9D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D7E00" w:rsidRPr="008622A9" w14:paraId="0C98AAAC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162E555F" w14:textId="3FC22588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0A8DD32A" w14:textId="63D6082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1,138.45</w:t>
            </w:r>
          </w:p>
        </w:tc>
        <w:tc>
          <w:tcPr>
            <w:tcW w:w="1515" w:type="dxa"/>
            <w:vAlign w:val="center"/>
          </w:tcPr>
          <w:p w14:paraId="7DEAA7D4" w14:textId="735DA1D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110,338,796</w:t>
            </w:r>
          </w:p>
        </w:tc>
        <w:tc>
          <w:tcPr>
            <w:tcW w:w="1514" w:type="dxa"/>
            <w:vAlign w:val="center"/>
          </w:tcPr>
          <w:p w14:paraId="2E356B59" w14:textId="69EA585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2640E92" w14:textId="0C822D2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1,138.45</w:t>
            </w:r>
          </w:p>
        </w:tc>
        <w:tc>
          <w:tcPr>
            <w:tcW w:w="1514" w:type="dxa"/>
            <w:vAlign w:val="center"/>
          </w:tcPr>
          <w:p w14:paraId="638FDDB0" w14:textId="3B5293A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2138A34C" w14:textId="27F01401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14DD65D7" w14:textId="625958D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D7E00" w:rsidRPr="008622A9" w14:paraId="4ED3860D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57D8397D" w14:textId="006B23A5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3,328,522,213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1D22424F" w14:textId="0D048F2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--</w:t>
            </w:r>
          </w:p>
        </w:tc>
        <w:tc>
          <w:tcPr>
            <w:tcW w:w="1515" w:type="dxa"/>
            <w:vAlign w:val="center"/>
          </w:tcPr>
          <w:p w14:paraId="465698A1" w14:textId="63BBD2BD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032A40B8" w14:textId="409591B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671,940,000</w:t>
            </w:r>
          </w:p>
        </w:tc>
        <w:tc>
          <w:tcPr>
            <w:tcW w:w="866" w:type="dxa"/>
            <w:vAlign w:val="center"/>
          </w:tcPr>
          <w:p w14:paraId="0701795C" w14:textId="5A5FDC3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514" w:type="dxa"/>
            <w:vAlign w:val="center"/>
          </w:tcPr>
          <w:p w14:paraId="5E997FD6" w14:textId="4A7A676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2,656,582,213</w:t>
            </w:r>
          </w:p>
        </w:tc>
        <w:tc>
          <w:tcPr>
            <w:tcW w:w="1514" w:type="dxa"/>
            <w:vAlign w:val="center"/>
          </w:tcPr>
          <w:p w14:paraId="41CA152A" w14:textId="668A762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09AD46A" w14:textId="2687513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CD7E00" w:rsidRPr="008622A9" w14:paraId="1536CCB3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3D711F9B" w14:textId="7EC2A7D8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37D65281" w14:textId="0B2623B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--</w:t>
            </w:r>
          </w:p>
        </w:tc>
        <w:tc>
          <w:tcPr>
            <w:tcW w:w="1515" w:type="dxa"/>
            <w:vAlign w:val="center"/>
          </w:tcPr>
          <w:p w14:paraId="3427E67F" w14:textId="5F448BB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﹡2,641,919</w:t>
            </w:r>
          </w:p>
        </w:tc>
        <w:tc>
          <w:tcPr>
            <w:tcW w:w="1514" w:type="dxa"/>
            <w:vAlign w:val="center"/>
          </w:tcPr>
          <w:p w14:paraId="79C2627C" w14:textId="0B24FF4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314932C6" w14:textId="4D380684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--</w:t>
            </w:r>
          </w:p>
        </w:tc>
        <w:tc>
          <w:tcPr>
            <w:tcW w:w="1514" w:type="dxa"/>
            <w:vAlign w:val="center"/>
          </w:tcPr>
          <w:p w14:paraId="602D95FE" w14:textId="43AA23B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4FE016BA" w14:textId="2447143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2D4B529" w14:textId="017CC71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D7E00" w:rsidRPr="008622A9" w14:paraId="23784208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7257AA98" w14:textId="119D7B6D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28387292" w14:textId="239E390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515" w:type="dxa"/>
            <w:vAlign w:val="center"/>
          </w:tcPr>
          <w:p w14:paraId="18900D81" w14:textId="54EB1C15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﹡2,641,919</w:t>
            </w:r>
          </w:p>
        </w:tc>
        <w:tc>
          <w:tcPr>
            <w:tcW w:w="1514" w:type="dxa"/>
            <w:vAlign w:val="center"/>
          </w:tcPr>
          <w:p w14:paraId="6962C5C2" w14:textId="7460C88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D4990A7" w14:textId="58D5EAF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514" w:type="dxa"/>
            <w:vAlign w:val="center"/>
          </w:tcPr>
          <w:p w14:paraId="5A3EFCBB" w14:textId="342FBB2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3D727643" w14:textId="079B0BC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B2FCA7E" w14:textId="56D7785D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D7E00" w:rsidRPr="008622A9" w14:paraId="561E6000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4C923CC4" w14:textId="3B8BC57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3,096,088,986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21320B30" w14:textId="15AAAB15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515" w:type="dxa"/>
            <w:vAlign w:val="center"/>
          </w:tcPr>
          <w:p w14:paraId="17E3FE11" w14:textId="65950F75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20968C8C" w14:textId="792147BD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671,940,000</w:t>
            </w:r>
          </w:p>
        </w:tc>
        <w:tc>
          <w:tcPr>
            <w:tcW w:w="866" w:type="dxa"/>
            <w:vAlign w:val="center"/>
          </w:tcPr>
          <w:p w14:paraId="4A9A9D71" w14:textId="3EDD509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514" w:type="dxa"/>
            <w:vAlign w:val="center"/>
          </w:tcPr>
          <w:p w14:paraId="2896D5F0" w14:textId="0CA0DDE8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2,424,148,986</w:t>
            </w:r>
          </w:p>
        </w:tc>
        <w:tc>
          <w:tcPr>
            <w:tcW w:w="1514" w:type="dxa"/>
            <w:vAlign w:val="center"/>
          </w:tcPr>
          <w:p w14:paraId="3D9A2284" w14:textId="198B2D0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D2B02FC" w14:textId="372BA3A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D7E00" w:rsidRPr="008622A9" w14:paraId="310FA2B0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6655D3C3" w14:textId="6BE2A8D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228,442,421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05A9D209" w14:textId="2A62C48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515" w:type="dxa"/>
            <w:vAlign w:val="center"/>
          </w:tcPr>
          <w:p w14:paraId="5EEB4FDA" w14:textId="76B17C5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04633AF6" w14:textId="37B6E17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DD99DE5" w14:textId="1B828C3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514" w:type="dxa"/>
            <w:vAlign w:val="center"/>
          </w:tcPr>
          <w:p w14:paraId="508B52AD" w14:textId="6950AE8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228,442,421</w:t>
            </w:r>
          </w:p>
        </w:tc>
        <w:tc>
          <w:tcPr>
            <w:tcW w:w="1514" w:type="dxa"/>
            <w:vAlign w:val="center"/>
          </w:tcPr>
          <w:p w14:paraId="0BEF93B0" w14:textId="5C030EBC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1017C71" w14:textId="02347568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D7E00" w:rsidRPr="008622A9" w14:paraId="32827B25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bottom w:val="nil"/>
              <w:right w:val="single" w:sz="4" w:space="0" w:color="auto"/>
            </w:tcBorders>
            <w:vAlign w:val="center"/>
          </w:tcPr>
          <w:p w14:paraId="3FE11726" w14:textId="68D80B3C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3,990,806</w:t>
            </w:r>
          </w:p>
        </w:tc>
        <w:tc>
          <w:tcPr>
            <w:tcW w:w="867" w:type="dxa"/>
            <w:tcBorders>
              <w:left w:val="single" w:sz="4" w:space="0" w:color="auto"/>
              <w:bottom w:val="nil"/>
            </w:tcBorders>
            <w:vAlign w:val="center"/>
          </w:tcPr>
          <w:p w14:paraId="3941F0A6" w14:textId="38534AA7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31B9D863" w14:textId="0340F161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41AF1DC4" w14:textId="4C19179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tcBorders>
              <w:bottom w:val="nil"/>
            </w:tcBorders>
            <w:vAlign w:val="center"/>
          </w:tcPr>
          <w:p w14:paraId="7615ACD6" w14:textId="2750FC4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38947645" w14:textId="446C0A6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3,990,806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3289F787" w14:textId="138C982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tcBorders>
              <w:bottom w:val="nil"/>
            </w:tcBorders>
            <w:vAlign w:val="center"/>
          </w:tcPr>
          <w:p w14:paraId="71E9D44D" w14:textId="4AFADA0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D7E00" w:rsidRPr="008622A9" w14:paraId="6BA5C099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52BB06F1" w14:textId="515CCBF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6C0636D9" w14:textId="1D493DF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67.98</w:t>
            </w:r>
          </w:p>
        </w:tc>
        <w:tc>
          <w:tcPr>
            <w:tcW w:w="1515" w:type="dxa"/>
            <w:vAlign w:val="center"/>
          </w:tcPr>
          <w:p w14:paraId="457300DE" w14:textId="6F68337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524,708,682</w:t>
            </w:r>
          </w:p>
        </w:tc>
        <w:tc>
          <w:tcPr>
            <w:tcW w:w="1514" w:type="dxa"/>
            <w:vAlign w:val="center"/>
          </w:tcPr>
          <w:p w14:paraId="67F51CFD" w14:textId="0C23EAC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4165F5AB" w14:textId="51CF67F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14.87</w:t>
            </w:r>
          </w:p>
        </w:tc>
        <w:tc>
          <w:tcPr>
            <w:tcW w:w="1514" w:type="dxa"/>
            <w:vAlign w:val="center"/>
          </w:tcPr>
          <w:p w14:paraId="7F8E8034" w14:textId="6E5F4DF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18D937FD" w14:textId="5B52C9D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1,874,706,123</w:t>
            </w:r>
          </w:p>
        </w:tc>
        <w:tc>
          <w:tcPr>
            <w:tcW w:w="866" w:type="dxa"/>
            <w:vAlign w:val="center"/>
          </w:tcPr>
          <w:p w14:paraId="6045AA5E" w14:textId="0D2C1734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31.62</w:t>
            </w:r>
          </w:p>
        </w:tc>
      </w:tr>
      <w:tr w:rsidR="00CD7E00" w:rsidRPr="008622A9" w14:paraId="273098BD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7C61DC04" w14:textId="0883AC37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5142831B" w14:textId="4590822D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58.87</w:t>
            </w:r>
          </w:p>
        </w:tc>
        <w:tc>
          <w:tcPr>
            <w:tcW w:w="1515" w:type="dxa"/>
            <w:vAlign w:val="center"/>
          </w:tcPr>
          <w:p w14:paraId="7FAC942C" w14:textId="28C76F5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﹡458,908,091</w:t>
            </w:r>
          </w:p>
        </w:tc>
        <w:tc>
          <w:tcPr>
            <w:tcW w:w="1514" w:type="dxa"/>
            <w:vAlign w:val="center"/>
          </w:tcPr>
          <w:p w14:paraId="1ABD555F" w14:textId="01DCE52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C80DAE0" w14:textId="3D7FE7ED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59.20</w:t>
            </w:r>
          </w:p>
        </w:tc>
        <w:tc>
          <w:tcPr>
            <w:tcW w:w="1514" w:type="dxa"/>
            <w:vAlign w:val="center"/>
          </w:tcPr>
          <w:p w14:paraId="2659BA83" w14:textId="399C0FF4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﹡2,538,803</w:t>
            </w:r>
          </w:p>
        </w:tc>
        <w:tc>
          <w:tcPr>
            <w:tcW w:w="1514" w:type="dxa"/>
            <w:vAlign w:val="center"/>
          </w:tcPr>
          <w:p w14:paraId="5B55063C" w14:textId="76C8399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7DD130C" w14:textId="4584DFD1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0.21</w:t>
            </w:r>
          </w:p>
        </w:tc>
      </w:tr>
      <w:tr w:rsidR="00CD7E00" w:rsidRPr="008622A9" w14:paraId="3A70BA35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50DA8F5D" w14:textId="155A803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6BBABE45" w14:textId="338CDDB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96.17</w:t>
            </w:r>
          </w:p>
        </w:tc>
        <w:tc>
          <w:tcPr>
            <w:tcW w:w="1515" w:type="dxa"/>
            <w:vAlign w:val="center"/>
          </w:tcPr>
          <w:p w14:paraId="762254F3" w14:textId="247AF6CC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151,041,916</w:t>
            </w:r>
          </w:p>
        </w:tc>
        <w:tc>
          <w:tcPr>
            <w:tcW w:w="1514" w:type="dxa"/>
            <w:vAlign w:val="center"/>
          </w:tcPr>
          <w:p w14:paraId="1E21E019" w14:textId="5FC91A8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149ECF44" w14:textId="1BFBFD3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194.49</w:t>
            </w:r>
          </w:p>
        </w:tc>
        <w:tc>
          <w:tcPr>
            <w:tcW w:w="1514" w:type="dxa"/>
            <w:vAlign w:val="center"/>
          </w:tcPr>
          <w:p w14:paraId="2B820F50" w14:textId="40C99F7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76,354,374</w:t>
            </w:r>
          </w:p>
        </w:tc>
        <w:tc>
          <w:tcPr>
            <w:tcW w:w="1514" w:type="dxa"/>
            <w:vAlign w:val="center"/>
          </w:tcPr>
          <w:p w14:paraId="37923EF6" w14:textId="0814FC9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086477A" w14:textId="710C123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50.12</w:t>
            </w:r>
          </w:p>
        </w:tc>
      </w:tr>
      <w:tr w:rsidR="00CD7E00" w:rsidRPr="008622A9" w14:paraId="5988B24C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11A46783" w14:textId="128F77B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6B23CCE0" w14:textId="4C58A0B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18.32</w:t>
            </w:r>
          </w:p>
        </w:tc>
        <w:tc>
          <w:tcPr>
            <w:tcW w:w="1515" w:type="dxa"/>
            <w:vAlign w:val="center"/>
          </w:tcPr>
          <w:p w14:paraId="5777A7BB" w14:textId="5FB8646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246AA29A" w14:textId="2103D5DD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337,006,583</w:t>
            </w:r>
          </w:p>
        </w:tc>
        <w:tc>
          <w:tcPr>
            <w:tcW w:w="866" w:type="dxa"/>
            <w:vAlign w:val="center"/>
          </w:tcPr>
          <w:p w14:paraId="29ECB67A" w14:textId="76B5CAD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24.05</w:t>
            </w:r>
          </w:p>
        </w:tc>
        <w:tc>
          <w:tcPr>
            <w:tcW w:w="1514" w:type="dxa"/>
            <w:vAlign w:val="center"/>
          </w:tcPr>
          <w:p w14:paraId="79213990" w14:textId="767C72C5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0AAA41F3" w14:textId="40B2B97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593,753,210</w:t>
            </w:r>
          </w:p>
        </w:tc>
        <w:tc>
          <w:tcPr>
            <w:tcW w:w="866" w:type="dxa"/>
            <w:vAlign w:val="center"/>
          </w:tcPr>
          <w:p w14:paraId="40B0CBD6" w14:textId="2DF3B0C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35.81</w:t>
            </w:r>
          </w:p>
        </w:tc>
      </w:tr>
      <w:tr w:rsidR="00CD7E00" w:rsidRPr="008622A9" w14:paraId="6D04AC99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6C2CFA7A" w14:textId="313985D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1492179A" w14:textId="28DA80AD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61.17</w:t>
            </w:r>
          </w:p>
        </w:tc>
        <w:tc>
          <w:tcPr>
            <w:tcW w:w="1515" w:type="dxa"/>
            <w:vAlign w:val="center"/>
          </w:tcPr>
          <w:p w14:paraId="43A03D65" w14:textId="18461DF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﹡247,396,361</w:t>
            </w:r>
          </w:p>
        </w:tc>
        <w:tc>
          <w:tcPr>
            <w:tcW w:w="1514" w:type="dxa"/>
            <w:vAlign w:val="center"/>
          </w:tcPr>
          <w:p w14:paraId="75602C59" w14:textId="3A6C1B4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5923850" w14:textId="6A97AD0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61.65</w:t>
            </w:r>
          </w:p>
        </w:tc>
        <w:tc>
          <w:tcPr>
            <w:tcW w:w="1514" w:type="dxa"/>
            <w:vAlign w:val="center"/>
          </w:tcPr>
          <w:p w14:paraId="558710C8" w14:textId="4D55B4E8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﹡1,946,124</w:t>
            </w:r>
          </w:p>
        </w:tc>
        <w:tc>
          <w:tcPr>
            <w:tcW w:w="1514" w:type="dxa"/>
            <w:vAlign w:val="center"/>
          </w:tcPr>
          <w:p w14:paraId="399B9994" w14:textId="58DD5B77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215FA333" w14:textId="1B107FD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0.30</w:t>
            </w:r>
          </w:p>
        </w:tc>
      </w:tr>
      <w:tr w:rsidR="00CD7E00" w:rsidRPr="008622A9" w14:paraId="5C3FECF3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675E57F3" w14:textId="7E90122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2960F48C" w14:textId="00140C4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235.71</w:t>
            </w:r>
          </w:p>
        </w:tc>
        <w:tc>
          <w:tcPr>
            <w:tcW w:w="1515" w:type="dxa"/>
            <w:vAlign w:val="center"/>
          </w:tcPr>
          <w:p w14:paraId="07926E96" w14:textId="24A8A67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1,049,389,749</w:t>
            </w:r>
          </w:p>
        </w:tc>
        <w:tc>
          <w:tcPr>
            <w:tcW w:w="1514" w:type="dxa"/>
            <w:vAlign w:val="center"/>
          </w:tcPr>
          <w:p w14:paraId="17A92E29" w14:textId="52260988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05CA12D" w14:textId="31C5B30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102.87</w:t>
            </w:r>
          </w:p>
        </w:tc>
        <w:tc>
          <w:tcPr>
            <w:tcW w:w="1514" w:type="dxa"/>
            <w:vAlign w:val="center"/>
          </w:tcPr>
          <w:p w14:paraId="0CA023BA" w14:textId="277B8D2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76874B04" w14:textId="306A501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1,355,047,114</w:t>
            </w:r>
          </w:p>
        </w:tc>
        <w:tc>
          <w:tcPr>
            <w:tcW w:w="866" w:type="dxa"/>
            <w:vAlign w:val="center"/>
          </w:tcPr>
          <w:p w14:paraId="3F55DE5A" w14:textId="1D4F325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39.57</w:t>
            </w:r>
          </w:p>
        </w:tc>
      </w:tr>
      <w:tr w:rsidR="00CD7E00" w:rsidRPr="008622A9" w14:paraId="5CF37917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1B720058" w14:textId="1DA7347D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7F83F02E" w14:textId="29204E88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56.41</w:t>
            </w:r>
          </w:p>
        </w:tc>
        <w:tc>
          <w:tcPr>
            <w:tcW w:w="1515" w:type="dxa"/>
            <w:vAlign w:val="center"/>
          </w:tcPr>
          <w:p w14:paraId="03A2081B" w14:textId="3AFD8E2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﹡211,511,730</w:t>
            </w:r>
          </w:p>
        </w:tc>
        <w:tc>
          <w:tcPr>
            <w:tcW w:w="1514" w:type="dxa"/>
            <w:vAlign w:val="center"/>
          </w:tcPr>
          <w:p w14:paraId="7A1D9CCB" w14:textId="1412BC1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D14FF4C" w14:textId="0C60904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56.57</w:t>
            </w:r>
          </w:p>
        </w:tc>
        <w:tc>
          <w:tcPr>
            <w:tcW w:w="1514" w:type="dxa"/>
            <w:vAlign w:val="center"/>
          </w:tcPr>
          <w:p w14:paraId="0992E1A7" w14:textId="023FF6B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﹡592,679</w:t>
            </w:r>
          </w:p>
        </w:tc>
        <w:tc>
          <w:tcPr>
            <w:tcW w:w="1514" w:type="dxa"/>
            <w:vAlign w:val="center"/>
          </w:tcPr>
          <w:p w14:paraId="62E76B61" w14:textId="0D39518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30F4C6A" w14:textId="13AD755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0.10</w:t>
            </w:r>
          </w:p>
        </w:tc>
      </w:tr>
      <w:tr w:rsidR="00CD7E00" w:rsidRPr="008622A9" w14:paraId="232C5BE4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0379477E" w14:textId="766D46D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5EB861F9" w14:textId="74D6A0F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2.78</w:t>
            </w:r>
          </w:p>
        </w:tc>
        <w:tc>
          <w:tcPr>
            <w:tcW w:w="1515" w:type="dxa"/>
            <w:vAlign w:val="center"/>
          </w:tcPr>
          <w:p w14:paraId="629365F2" w14:textId="03220A0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235,087</w:t>
            </w:r>
          </w:p>
        </w:tc>
        <w:tc>
          <w:tcPr>
            <w:tcW w:w="1514" w:type="dxa"/>
            <w:vAlign w:val="center"/>
          </w:tcPr>
          <w:p w14:paraId="4BBAE29C" w14:textId="1B9EDA0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B945183" w14:textId="2D647090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2.78</w:t>
            </w:r>
          </w:p>
        </w:tc>
        <w:tc>
          <w:tcPr>
            <w:tcW w:w="1514" w:type="dxa"/>
            <w:vAlign w:val="center"/>
          </w:tcPr>
          <w:p w14:paraId="6407FC6F" w14:textId="69418035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216C131B" w14:textId="089F29F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4A25B20C" w14:textId="67210D5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D7E00" w:rsidRPr="008622A9" w14:paraId="4F65D39F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77CDF205" w14:textId="0E25C5D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336,691,314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32CAB2DD" w14:textId="0811336C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32.94</w:t>
            </w:r>
          </w:p>
        </w:tc>
        <w:tc>
          <w:tcPr>
            <w:tcW w:w="1515" w:type="dxa"/>
            <w:vAlign w:val="center"/>
          </w:tcPr>
          <w:p w14:paraId="253C844E" w14:textId="5331FE9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1DAC6AC5" w14:textId="0641195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338,951,487</w:t>
            </w:r>
          </w:p>
        </w:tc>
        <w:tc>
          <w:tcPr>
            <w:tcW w:w="866" w:type="dxa"/>
            <w:vAlign w:val="center"/>
          </w:tcPr>
          <w:p w14:paraId="7A88D783" w14:textId="47D1D1C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33.16</w:t>
            </w:r>
          </w:p>
        </w:tc>
        <w:tc>
          <w:tcPr>
            <w:tcW w:w="1514" w:type="dxa"/>
            <w:vAlign w:val="center"/>
          </w:tcPr>
          <w:p w14:paraId="6EC0B586" w14:textId="34428E6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7200B61C" w14:textId="5298D3E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2,260,173</w:t>
            </w:r>
          </w:p>
        </w:tc>
        <w:tc>
          <w:tcPr>
            <w:tcW w:w="866" w:type="dxa"/>
            <w:vAlign w:val="center"/>
          </w:tcPr>
          <w:p w14:paraId="205747AF" w14:textId="0B9B4A38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0.33</w:t>
            </w:r>
          </w:p>
        </w:tc>
      </w:tr>
      <w:tr w:rsidR="00CD7E00" w:rsidRPr="008622A9" w14:paraId="3B55D9FA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10746CCE" w14:textId="09FD13E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3,736,604,032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5D7EDFD8" w14:textId="708B6BD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86.46</w:t>
            </w:r>
          </w:p>
        </w:tc>
        <w:tc>
          <w:tcPr>
            <w:tcW w:w="1515" w:type="dxa"/>
            <w:vAlign w:val="center"/>
          </w:tcPr>
          <w:p w14:paraId="675E4678" w14:textId="5FB11DA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26C2641A" w14:textId="1B7975FC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1,605,923,323</w:t>
            </w:r>
          </w:p>
        </w:tc>
        <w:tc>
          <w:tcPr>
            <w:tcW w:w="866" w:type="dxa"/>
            <w:vAlign w:val="center"/>
          </w:tcPr>
          <w:p w14:paraId="0A87129D" w14:textId="028E729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37.16</w:t>
            </w:r>
          </w:p>
        </w:tc>
        <w:tc>
          <w:tcPr>
            <w:tcW w:w="1514" w:type="dxa"/>
            <w:vAlign w:val="center"/>
          </w:tcPr>
          <w:p w14:paraId="7AE1CA5A" w14:textId="54112F7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2,130,680,709</w:t>
            </w:r>
          </w:p>
        </w:tc>
        <w:tc>
          <w:tcPr>
            <w:tcW w:w="1514" w:type="dxa"/>
            <w:vAlign w:val="center"/>
          </w:tcPr>
          <w:p w14:paraId="431CDD2D" w14:textId="408BF5D2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455DD233" w14:textId="5C245EC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364.22</w:t>
            </w:r>
          </w:p>
        </w:tc>
      </w:tr>
      <w:tr w:rsidR="00CD7E00" w:rsidRPr="008622A9" w14:paraId="5147AE4C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6798116D" w14:textId="0CAA75E7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﹡8,863</w:t>
            </w:r>
            <w:r w:rsidRPr="00890DED">
              <w:rPr>
                <w:rFonts w:ascii="新細明體" w:hAnsi="新細明體"/>
                <w:b/>
                <w:noProof/>
                <w:sz w:val="20"/>
              </w:rPr>
              <w:t>,529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4FE178FC" w14:textId="179D31F3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10.00</w:t>
            </w:r>
          </w:p>
        </w:tc>
        <w:tc>
          <w:tcPr>
            <w:tcW w:w="1515" w:type="dxa"/>
            <w:vAlign w:val="center"/>
          </w:tcPr>
          <w:p w14:paraId="17EB3517" w14:textId="70CA6A0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35606928" w14:textId="2915FC1D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﹡8,863,529</w:t>
            </w:r>
          </w:p>
        </w:tc>
        <w:tc>
          <w:tcPr>
            <w:tcW w:w="866" w:type="dxa"/>
            <w:vAlign w:val="center"/>
          </w:tcPr>
          <w:p w14:paraId="4EAEE70B" w14:textId="7AAB8D5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/>
                <w:b/>
                <w:noProof/>
                <w:sz w:val="20"/>
              </w:rPr>
              <w:t>10.00</w:t>
            </w:r>
          </w:p>
        </w:tc>
        <w:tc>
          <w:tcPr>
            <w:tcW w:w="1514" w:type="dxa"/>
            <w:vAlign w:val="center"/>
          </w:tcPr>
          <w:p w14:paraId="26E25DB9" w14:textId="252DD3C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55325C0C" w14:textId="516EFDA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8020A09" w14:textId="3547F481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0D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D7E00" w:rsidRPr="008622A9" w14:paraId="575413AF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09594F9C" w14:textId="395862B7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4,386,340,626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424FDC6D" w14:textId="5756618A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515" w:type="dxa"/>
            <w:vAlign w:val="center"/>
          </w:tcPr>
          <w:p w14:paraId="0CC829C0" w14:textId="280FF3AC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75F670A8" w14:textId="3B809051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2,292,681,000</w:t>
            </w:r>
          </w:p>
        </w:tc>
        <w:tc>
          <w:tcPr>
            <w:tcW w:w="866" w:type="dxa"/>
            <w:vAlign w:val="center"/>
          </w:tcPr>
          <w:p w14:paraId="0A4CC8EE" w14:textId="3A5622B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514" w:type="dxa"/>
            <w:vAlign w:val="center"/>
          </w:tcPr>
          <w:p w14:paraId="3EC51B84" w14:textId="647B025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2,093,659,626</w:t>
            </w:r>
          </w:p>
        </w:tc>
        <w:tc>
          <w:tcPr>
            <w:tcW w:w="1514" w:type="dxa"/>
            <w:vAlign w:val="center"/>
          </w:tcPr>
          <w:p w14:paraId="2ABD749D" w14:textId="2B7D874B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412F86D3" w14:textId="0E01FF5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D7E00" w:rsidRPr="008622A9" w14:paraId="2F3404D4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45F667D6" w14:textId="2D18E7C8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﹡8,863,529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18FA487F" w14:textId="77E44EF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10.00</w:t>
            </w:r>
          </w:p>
        </w:tc>
        <w:tc>
          <w:tcPr>
            <w:tcW w:w="1515" w:type="dxa"/>
            <w:vAlign w:val="center"/>
          </w:tcPr>
          <w:p w14:paraId="54BBFC1D" w14:textId="4563B418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4AC3C56B" w14:textId="46C08044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﹡8,863,529</w:t>
            </w:r>
          </w:p>
        </w:tc>
        <w:tc>
          <w:tcPr>
            <w:tcW w:w="866" w:type="dxa"/>
            <w:vAlign w:val="center"/>
          </w:tcPr>
          <w:p w14:paraId="53796E64" w14:textId="0759426D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10.00</w:t>
            </w:r>
          </w:p>
        </w:tc>
        <w:tc>
          <w:tcPr>
            <w:tcW w:w="1514" w:type="dxa"/>
            <w:vAlign w:val="center"/>
          </w:tcPr>
          <w:p w14:paraId="748CC7F8" w14:textId="2B92EF28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57E06689" w14:textId="3A9E3DAE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6CA6FE8" w14:textId="1D37506C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D7E00" w:rsidRPr="008622A9" w14:paraId="3F20A450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3A53C053" w14:textId="6E14F4E1" w:rsidR="00CD7E00" w:rsidRPr="004B040C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94,590,297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3A05F862" w14:textId="35035E0A" w:rsidR="00CD7E00" w:rsidRPr="004B040C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4.66</w:t>
            </w:r>
          </w:p>
        </w:tc>
        <w:tc>
          <w:tcPr>
            <w:tcW w:w="1515" w:type="dxa"/>
            <w:vAlign w:val="center"/>
          </w:tcPr>
          <w:p w14:paraId="1216A557" w14:textId="5D3B7AAD" w:rsidR="00CD7E00" w:rsidRPr="004B040C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09D1B700" w14:textId="4DDE1EE8" w:rsidR="00CD7E00" w:rsidRPr="004B040C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57,569,214</w:t>
            </w:r>
          </w:p>
        </w:tc>
        <w:tc>
          <w:tcPr>
            <w:tcW w:w="866" w:type="dxa"/>
            <w:vAlign w:val="center"/>
          </w:tcPr>
          <w:p w14:paraId="4D663DE9" w14:textId="5D547EE0" w:rsidR="00CD7E00" w:rsidRPr="004B040C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2.84</w:t>
            </w:r>
          </w:p>
        </w:tc>
        <w:tc>
          <w:tcPr>
            <w:tcW w:w="1514" w:type="dxa"/>
            <w:vAlign w:val="center"/>
          </w:tcPr>
          <w:p w14:paraId="6661F559" w14:textId="0D9433FD" w:rsidR="00CD7E00" w:rsidRPr="004B040C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37,021,083</w:t>
            </w:r>
          </w:p>
        </w:tc>
        <w:tc>
          <w:tcPr>
            <w:tcW w:w="1514" w:type="dxa"/>
            <w:vAlign w:val="center"/>
          </w:tcPr>
          <w:p w14:paraId="570E5223" w14:textId="099B37DF" w:rsidR="00CD7E00" w:rsidRPr="004B040C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B71FDC0" w14:textId="22BB1A04" w:rsidR="00CD7E00" w:rsidRPr="004B040C" w:rsidRDefault="00CD7E00" w:rsidP="00CD7E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1.91</w:t>
            </w:r>
          </w:p>
        </w:tc>
      </w:tr>
      <w:tr w:rsidR="00CD7E00" w:rsidRPr="008622A9" w14:paraId="0655DA0D" w14:textId="77777777" w:rsidTr="00CD7E00">
        <w:trPr>
          <w:gridAfter w:val="1"/>
          <w:wAfter w:w="37" w:type="dxa"/>
          <w:cantSplit/>
          <w:trHeight w:hRule="exact" w:val="454"/>
        </w:trPr>
        <w:tc>
          <w:tcPr>
            <w:tcW w:w="1513" w:type="dxa"/>
            <w:tcBorders>
              <w:bottom w:val="nil"/>
              <w:right w:val="single" w:sz="4" w:space="0" w:color="auto"/>
            </w:tcBorders>
            <w:vAlign w:val="center"/>
          </w:tcPr>
          <w:p w14:paraId="79AA01EB" w14:textId="35BCBE41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  <w:bottom w:val="nil"/>
            </w:tcBorders>
            <w:vAlign w:val="center"/>
          </w:tcPr>
          <w:p w14:paraId="0A188A76" w14:textId="16DB4C5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6A848E88" w14:textId="4C50568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744,326,891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7A5CE40D" w14:textId="4D368C9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tcBorders>
              <w:bottom w:val="nil"/>
            </w:tcBorders>
            <w:vAlign w:val="center"/>
          </w:tcPr>
          <w:p w14:paraId="58A5AF19" w14:textId="4431D526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673B2CF8" w14:textId="72CB3D44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64390C98" w14:textId="10DCD31F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6" w:type="dxa"/>
            <w:tcBorders>
              <w:bottom w:val="nil"/>
            </w:tcBorders>
            <w:vAlign w:val="center"/>
          </w:tcPr>
          <w:p w14:paraId="7BA50FA3" w14:textId="38666809" w:rsidR="00CD7E00" w:rsidRPr="004B040C" w:rsidRDefault="00CD7E00" w:rsidP="00CD7E0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146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22A9" w:rsidRPr="008622A9" w14:paraId="5AA3209B" w14:textId="77777777" w:rsidTr="003E5CF4">
        <w:trPr>
          <w:gridAfter w:val="1"/>
          <w:wAfter w:w="37" w:type="dxa"/>
          <w:cantSplit/>
          <w:trHeight w:hRule="exact" w:val="80"/>
        </w:trPr>
        <w:tc>
          <w:tcPr>
            <w:tcW w:w="151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69AE5B0" w14:textId="694A744B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F6A56EC" w14:textId="55BA5B39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tcBorders>
              <w:bottom w:val="single" w:sz="8" w:space="0" w:color="auto"/>
            </w:tcBorders>
            <w:vAlign w:val="center"/>
          </w:tcPr>
          <w:p w14:paraId="4D95683C" w14:textId="465F6BE0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14" w:type="dxa"/>
            <w:tcBorders>
              <w:bottom w:val="single" w:sz="8" w:space="0" w:color="auto"/>
            </w:tcBorders>
            <w:vAlign w:val="center"/>
          </w:tcPr>
          <w:p w14:paraId="77CCB117" w14:textId="2A0CC146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8" w:space="0" w:color="auto"/>
            </w:tcBorders>
            <w:vAlign w:val="center"/>
          </w:tcPr>
          <w:p w14:paraId="02B2C3C2" w14:textId="7B709B8F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14" w:type="dxa"/>
            <w:tcBorders>
              <w:bottom w:val="single" w:sz="8" w:space="0" w:color="auto"/>
            </w:tcBorders>
            <w:vAlign w:val="center"/>
          </w:tcPr>
          <w:p w14:paraId="1F0C9B75" w14:textId="232C7426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14" w:type="dxa"/>
            <w:tcBorders>
              <w:bottom w:val="single" w:sz="8" w:space="0" w:color="auto"/>
            </w:tcBorders>
            <w:vAlign w:val="center"/>
          </w:tcPr>
          <w:p w14:paraId="41B490E7" w14:textId="73D73C2D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8" w:space="0" w:color="auto"/>
            </w:tcBorders>
            <w:vAlign w:val="center"/>
          </w:tcPr>
          <w:p w14:paraId="4727BDA4" w14:textId="3AEB66E5" w:rsidR="0035135F" w:rsidRPr="008622A9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14:paraId="4DAB6704" w14:textId="77777777" w:rsidR="00F52995" w:rsidRDefault="00F52995" w:rsidP="003E5CF4">
      <w:pPr>
        <w:spacing w:line="240" w:lineRule="exact"/>
      </w:pPr>
    </w:p>
    <w:p w14:paraId="43B1DCCD" w14:textId="77777777" w:rsidR="003E5CF4" w:rsidRPr="008622A9" w:rsidRDefault="003E5CF4" w:rsidP="003E5CF4">
      <w:pPr>
        <w:spacing w:line="240" w:lineRule="exact"/>
      </w:pPr>
    </w:p>
    <w:sectPr w:rsidR="003E5CF4" w:rsidRPr="008622A9" w:rsidSect="003E5CF4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2726E" w14:textId="77777777" w:rsidR="00B9141D" w:rsidRDefault="00B9141D" w:rsidP="00C5150A">
      <w:r>
        <w:separator/>
      </w:r>
    </w:p>
  </w:endnote>
  <w:endnote w:type="continuationSeparator" w:id="0">
    <w:p w14:paraId="6A6BB861" w14:textId="77777777" w:rsidR="00B9141D" w:rsidRDefault="00B9141D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850B" w14:textId="77777777" w:rsidR="0076004F" w:rsidRPr="006F1460" w:rsidRDefault="002B7090" w:rsidP="00BE4880">
    <w:pPr>
      <w:pStyle w:val="a5"/>
      <w:jc w:val="center"/>
      <w:rPr>
        <w:rFonts w:ascii="標楷體" w:eastAsia="標楷體" w:hAnsi="標楷體"/>
      </w:rPr>
    </w:pPr>
    <w:r w:rsidRPr="006F1460">
      <w:rPr>
        <w:rFonts w:ascii="標楷體" w:eastAsia="標楷體" w:hAnsi="標楷體" w:hint="eastAsia"/>
      </w:rPr>
      <w:t>丁</w:t>
    </w:r>
    <w:r w:rsidR="006F1460" w:rsidRPr="006F1460">
      <w:rPr>
        <w:rFonts w:ascii="標楷體" w:eastAsia="標楷體" w:hAnsi="標楷體" w:hint="eastAsia"/>
        <w:noProof/>
      </w:rPr>
      <w:t>－</w:t>
    </w:r>
    <w:r w:rsidRPr="006F1460">
      <w:rPr>
        <w:rFonts w:ascii="標楷體" w:eastAsia="標楷體" w:hAnsi="標楷體"/>
      </w:rPr>
      <w:fldChar w:fldCharType="begin"/>
    </w:r>
    <w:r w:rsidRPr="006F1460">
      <w:rPr>
        <w:rFonts w:ascii="標楷體" w:eastAsia="標楷體" w:hAnsi="標楷體"/>
      </w:rPr>
      <w:instrText>PAGE   \* MERGEFORMAT</w:instrText>
    </w:r>
    <w:r w:rsidRPr="006F1460">
      <w:rPr>
        <w:rFonts w:ascii="標楷體" w:eastAsia="標楷體" w:hAnsi="標楷體"/>
      </w:rPr>
      <w:fldChar w:fldCharType="separate"/>
    </w:r>
    <w:r w:rsidR="00AB4DE2" w:rsidRPr="00AB4DE2">
      <w:rPr>
        <w:rFonts w:ascii="標楷體" w:eastAsia="標楷體" w:hAnsi="標楷體"/>
        <w:noProof/>
        <w:lang w:val="zh-TW"/>
      </w:rPr>
      <w:t>24</w:t>
    </w:r>
    <w:r w:rsidRPr="006F1460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F7771" w14:textId="77777777" w:rsidR="0076004F" w:rsidRDefault="002B7090" w:rsidP="00C163E3">
    <w:pPr>
      <w:pStyle w:val="a5"/>
      <w:jc w:val="center"/>
    </w:pPr>
    <w:r w:rsidRPr="006F1460">
      <w:rPr>
        <w:rFonts w:ascii="標楷體" w:eastAsia="標楷體" w:hAnsi="標楷體" w:hint="eastAsia"/>
      </w:rPr>
      <w:t>丁</w:t>
    </w:r>
    <w:r w:rsidR="006F1460" w:rsidRPr="006F1460">
      <w:rPr>
        <w:rFonts w:ascii="標楷體" w:eastAsia="標楷體" w:hAnsi="標楷體" w:hint="eastAsia"/>
        <w:noProof/>
      </w:rPr>
      <w:t>－</w:t>
    </w:r>
    <w:r w:rsidRPr="006F1460">
      <w:rPr>
        <w:rFonts w:ascii="標楷體" w:eastAsia="標楷體" w:hAnsi="標楷體"/>
      </w:rPr>
      <w:fldChar w:fldCharType="begin"/>
    </w:r>
    <w:r w:rsidRPr="006F1460">
      <w:rPr>
        <w:rFonts w:ascii="標楷體" w:eastAsia="標楷體" w:hAnsi="標楷體"/>
      </w:rPr>
      <w:instrText>PAGE   \* MERGEFORMAT</w:instrText>
    </w:r>
    <w:r w:rsidRPr="006F1460">
      <w:rPr>
        <w:rFonts w:ascii="標楷體" w:eastAsia="標楷體" w:hAnsi="標楷體"/>
      </w:rPr>
      <w:fldChar w:fldCharType="separate"/>
    </w:r>
    <w:r w:rsidR="00AB4DE2" w:rsidRPr="00AB4DE2">
      <w:rPr>
        <w:rFonts w:ascii="標楷體" w:eastAsia="標楷體" w:hAnsi="標楷體"/>
        <w:noProof/>
        <w:lang w:val="zh-TW"/>
      </w:rPr>
      <w:t>23</w:t>
    </w:r>
    <w:r w:rsidRPr="006F1460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FD7AC" w14:textId="77777777" w:rsidR="00B9141D" w:rsidRDefault="00B9141D" w:rsidP="00C5150A">
      <w:r>
        <w:separator/>
      </w:r>
    </w:p>
  </w:footnote>
  <w:footnote w:type="continuationSeparator" w:id="0">
    <w:p w14:paraId="1398F5AF" w14:textId="77777777" w:rsidR="00B9141D" w:rsidRDefault="00B9141D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04966039">
    <w:abstractNumId w:val="3"/>
  </w:num>
  <w:num w:numId="2" w16cid:durableId="1334188976">
    <w:abstractNumId w:val="2"/>
  </w:num>
  <w:num w:numId="3" w16cid:durableId="1444375938">
    <w:abstractNumId w:val="4"/>
  </w:num>
  <w:num w:numId="4" w16cid:durableId="52851332">
    <w:abstractNumId w:val="0"/>
  </w:num>
  <w:num w:numId="5" w16cid:durableId="2068527701">
    <w:abstractNumId w:val="5"/>
  </w:num>
  <w:num w:numId="6" w16cid:durableId="765004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27D0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B65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2BB6"/>
    <w:rsid w:val="00164EDB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349"/>
    <w:rsid w:val="001A3AF4"/>
    <w:rsid w:val="001A3FFD"/>
    <w:rsid w:val="001A730A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39C0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0DD4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882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090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B1B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2E1F"/>
    <w:rsid w:val="00324A02"/>
    <w:rsid w:val="00324D29"/>
    <w:rsid w:val="00327E52"/>
    <w:rsid w:val="00331874"/>
    <w:rsid w:val="003318AF"/>
    <w:rsid w:val="00332BB8"/>
    <w:rsid w:val="00334687"/>
    <w:rsid w:val="00335188"/>
    <w:rsid w:val="003439DB"/>
    <w:rsid w:val="0035135F"/>
    <w:rsid w:val="00352181"/>
    <w:rsid w:val="003541F5"/>
    <w:rsid w:val="00355946"/>
    <w:rsid w:val="003622C6"/>
    <w:rsid w:val="00363496"/>
    <w:rsid w:val="00364437"/>
    <w:rsid w:val="00364597"/>
    <w:rsid w:val="00365D19"/>
    <w:rsid w:val="003714D3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5CF4"/>
    <w:rsid w:val="003E7CBE"/>
    <w:rsid w:val="003F01D6"/>
    <w:rsid w:val="003F0EC5"/>
    <w:rsid w:val="003F0F46"/>
    <w:rsid w:val="003F4C2B"/>
    <w:rsid w:val="004010AB"/>
    <w:rsid w:val="00403879"/>
    <w:rsid w:val="00405105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ABA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040C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E7AC4"/>
    <w:rsid w:val="004F0E03"/>
    <w:rsid w:val="004F13F2"/>
    <w:rsid w:val="004F1457"/>
    <w:rsid w:val="004F190F"/>
    <w:rsid w:val="004F242B"/>
    <w:rsid w:val="004F3334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4CF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4C28"/>
    <w:rsid w:val="005C7FB1"/>
    <w:rsid w:val="005D0DD6"/>
    <w:rsid w:val="005E1051"/>
    <w:rsid w:val="005E19C6"/>
    <w:rsid w:val="005E225B"/>
    <w:rsid w:val="005E77E1"/>
    <w:rsid w:val="005F10AC"/>
    <w:rsid w:val="005F1CE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4420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3F0D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96F9D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460"/>
    <w:rsid w:val="006F17DB"/>
    <w:rsid w:val="006F3937"/>
    <w:rsid w:val="006F4A34"/>
    <w:rsid w:val="006F4FBC"/>
    <w:rsid w:val="006F7DD7"/>
    <w:rsid w:val="00702741"/>
    <w:rsid w:val="00704542"/>
    <w:rsid w:val="00704563"/>
    <w:rsid w:val="007065FF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54C5B"/>
    <w:rsid w:val="0076004F"/>
    <w:rsid w:val="00767B19"/>
    <w:rsid w:val="0077011B"/>
    <w:rsid w:val="00770C2C"/>
    <w:rsid w:val="00771F41"/>
    <w:rsid w:val="0077209D"/>
    <w:rsid w:val="007724B1"/>
    <w:rsid w:val="00773969"/>
    <w:rsid w:val="0077657D"/>
    <w:rsid w:val="0078010D"/>
    <w:rsid w:val="00780A77"/>
    <w:rsid w:val="0078421D"/>
    <w:rsid w:val="00790217"/>
    <w:rsid w:val="007917FA"/>
    <w:rsid w:val="00794422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09B6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2A9"/>
    <w:rsid w:val="00862317"/>
    <w:rsid w:val="00863672"/>
    <w:rsid w:val="0086372E"/>
    <w:rsid w:val="008757BC"/>
    <w:rsid w:val="00880B3D"/>
    <w:rsid w:val="008825BC"/>
    <w:rsid w:val="00882E61"/>
    <w:rsid w:val="00882F6F"/>
    <w:rsid w:val="00882FF1"/>
    <w:rsid w:val="00885E57"/>
    <w:rsid w:val="008869E7"/>
    <w:rsid w:val="008876EF"/>
    <w:rsid w:val="00890A76"/>
    <w:rsid w:val="00893F6F"/>
    <w:rsid w:val="008954D7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4487B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3B6A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2BEE"/>
    <w:rsid w:val="009B43CE"/>
    <w:rsid w:val="009B4FAE"/>
    <w:rsid w:val="009B6EFB"/>
    <w:rsid w:val="009B7B91"/>
    <w:rsid w:val="009C0438"/>
    <w:rsid w:val="009C07D3"/>
    <w:rsid w:val="009C08F2"/>
    <w:rsid w:val="009C155F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5083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72A"/>
    <w:rsid w:val="00A86918"/>
    <w:rsid w:val="00A871CF"/>
    <w:rsid w:val="00A91674"/>
    <w:rsid w:val="00A920A4"/>
    <w:rsid w:val="00A921EE"/>
    <w:rsid w:val="00A951BF"/>
    <w:rsid w:val="00A9569A"/>
    <w:rsid w:val="00AA1780"/>
    <w:rsid w:val="00AA178F"/>
    <w:rsid w:val="00AA38F1"/>
    <w:rsid w:val="00AA3E42"/>
    <w:rsid w:val="00AA5A18"/>
    <w:rsid w:val="00AB18A4"/>
    <w:rsid w:val="00AB2751"/>
    <w:rsid w:val="00AB2CBB"/>
    <w:rsid w:val="00AB3181"/>
    <w:rsid w:val="00AB4166"/>
    <w:rsid w:val="00AB4DE2"/>
    <w:rsid w:val="00AC0E28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37FC5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790"/>
    <w:rsid w:val="00B62A99"/>
    <w:rsid w:val="00B62D48"/>
    <w:rsid w:val="00B63FAD"/>
    <w:rsid w:val="00B64091"/>
    <w:rsid w:val="00B64F07"/>
    <w:rsid w:val="00B67D79"/>
    <w:rsid w:val="00B70DB9"/>
    <w:rsid w:val="00B754DD"/>
    <w:rsid w:val="00B76AB4"/>
    <w:rsid w:val="00B77284"/>
    <w:rsid w:val="00B80DC2"/>
    <w:rsid w:val="00B82226"/>
    <w:rsid w:val="00B830BC"/>
    <w:rsid w:val="00B8563A"/>
    <w:rsid w:val="00B86EF0"/>
    <w:rsid w:val="00B902D7"/>
    <w:rsid w:val="00B90DA4"/>
    <w:rsid w:val="00B9141D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0525"/>
    <w:rsid w:val="00C01660"/>
    <w:rsid w:val="00C01743"/>
    <w:rsid w:val="00C02418"/>
    <w:rsid w:val="00C037A5"/>
    <w:rsid w:val="00C03849"/>
    <w:rsid w:val="00C04111"/>
    <w:rsid w:val="00C105B2"/>
    <w:rsid w:val="00C15959"/>
    <w:rsid w:val="00C163E3"/>
    <w:rsid w:val="00C16F5F"/>
    <w:rsid w:val="00C177BD"/>
    <w:rsid w:val="00C23195"/>
    <w:rsid w:val="00C24A6B"/>
    <w:rsid w:val="00C27333"/>
    <w:rsid w:val="00C373F8"/>
    <w:rsid w:val="00C41784"/>
    <w:rsid w:val="00C41EBE"/>
    <w:rsid w:val="00C42289"/>
    <w:rsid w:val="00C45E42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D7E00"/>
    <w:rsid w:val="00CE00B2"/>
    <w:rsid w:val="00CF016C"/>
    <w:rsid w:val="00CF08BD"/>
    <w:rsid w:val="00CF09DF"/>
    <w:rsid w:val="00CF0C9F"/>
    <w:rsid w:val="00CF3253"/>
    <w:rsid w:val="00CF3813"/>
    <w:rsid w:val="00CF45F7"/>
    <w:rsid w:val="00CF5994"/>
    <w:rsid w:val="00D04D02"/>
    <w:rsid w:val="00D17E03"/>
    <w:rsid w:val="00D20034"/>
    <w:rsid w:val="00D20EF0"/>
    <w:rsid w:val="00D210E3"/>
    <w:rsid w:val="00D21F64"/>
    <w:rsid w:val="00D230BD"/>
    <w:rsid w:val="00D25358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A63F1"/>
    <w:rsid w:val="00EB00BD"/>
    <w:rsid w:val="00EB10DE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53B0"/>
    <w:rsid w:val="00EE7353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39B7"/>
    <w:rsid w:val="00F34DC9"/>
    <w:rsid w:val="00F35AB2"/>
    <w:rsid w:val="00F35B82"/>
    <w:rsid w:val="00F369F4"/>
    <w:rsid w:val="00F36A74"/>
    <w:rsid w:val="00F416AD"/>
    <w:rsid w:val="00F417B8"/>
    <w:rsid w:val="00F421DB"/>
    <w:rsid w:val="00F44E43"/>
    <w:rsid w:val="00F46722"/>
    <w:rsid w:val="00F52995"/>
    <w:rsid w:val="00F55135"/>
    <w:rsid w:val="00F562D6"/>
    <w:rsid w:val="00F572A1"/>
    <w:rsid w:val="00F61067"/>
    <w:rsid w:val="00F63303"/>
    <w:rsid w:val="00F642DB"/>
    <w:rsid w:val="00F64581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519C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0BEC"/>
    <w:rsid w:val="00FD13DE"/>
    <w:rsid w:val="00FD582C"/>
    <w:rsid w:val="00FD6152"/>
    <w:rsid w:val="00FD6545"/>
    <w:rsid w:val="00FD661A"/>
    <w:rsid w:val="00FD7DE5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8FFA56"/>
  <w15:docId w15:val="{2AA5EB4C-F48E-4AE2-A46C-24B6E005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17994-1E98-4CF2-9277-41590EB2B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2245</Characters>
  <Application>Microsoft Office Word</Application>
  <DocSecurity>0</DocSecurity>
  <Lines>18</Lines>
  <Paragraphs>5</Paragraphs>
  <ScaleCrop>false</ScaleCrop>
  <Company>C.M.T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2020-07-02T07:56:00Z</cp:lastPrinted>
  <dcterms:created xsi:type="dcterms:W3CDTF">2025-06-27T09:38:00Z</dcterms:created>
  <dcterms:modified xsi:type="dcterms:W3CDTF">2025-06-27T09:38:00Z</dcterms:modified>
</cp:coreProperties>
</file>