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986CCD" w14:textId="77777777" w:rsidR="00260436" w:rsidRPr="00F21DF9" w:rsidRDefault="00260436" w:rsidP="00F51EE8">
      <w:pPr>
        <w:tabs>
          <w:tab w:val="left" w:pos="426"/>
          <w:tab w:val="left" w:pos="840"/>
          <w:tab w:val="left" w:pos="993"/>
        </w:tabs>
        <w:overflowPunct w:val="0"/>
        <w:spacing w:line="510" w:lineRule="exact"/>
        <w:jc w:val="center"/>
        <w:rPr>
          <w:rFonts w:ascii="標楷體" w:eastAsia="標楷體" w:hAnsi="標楷體"/>
          <w:b/>
          <w:sz w:val="32"/>
          <w:szCs w:val="32"/>
        </w:rPr>
      </w:pPr>
      <w:r w:rsidRPr="00F21DF9">
        <w:rPr>
          <w:rFonts w:ascii="標楷體" w:eastAsia="標楷體" w:hAnsi="標楷體" w:hint="eastAsia"/>
          <w:b/>
          <w:sz w:val="40"/>
          <w:szCs w:val="32"/>
        </w:rPr>
        <w:t>乙、決算審核結果</w:t>
      </w:r>
    </w:p>
    <w:p w14:paraId="3F92C2FF" w14:textId="77777777" w:rsidR="00260436" w:rsidRPr="00F21DF9" w:rsidRDefault="00260436" w:rsidP="00F51EE8">
      <w:pPr>
        <w:overflowPunct w:val="0"/>
        <w:spacing w:line="510" w:lineRule="exact"/>
        <w:jc w:val="center"/>
        <w:rPr>
          <w:rFonts w:ascii="標楷體" w:eastAsia="標楷體" w:hAnsi="標楷體"/>
          <w:b/>
          <w:sz w:val="32"/>
          <w:szCs w:val="32"/>
        </w:rPr>
      </w:pPr>
      <w:r w:rsidRPr="00F21DF9">
        <w:rPr>
          <w:rFonts w:ascii="標楷體" w:eastAsia="標楷體" w:hAnsi="標楷體" w:hint="eastAsia"/>
          <w:b/>
          <w:sz w:val="32"/>
          <w:szCs w:val="32"/>
        </w:rPr>
        <w:t>決算審核結果重要審核意見彙總索引</w:t>
      </w:r>
    </w:p>
    <w:p w14:paraId="7C4F9842" w14:textId="2D7B21B4" w:rsidR="00260436" w:rsidRPr="00F21DF9" w:rsidRDefault="00674F1A" w:rsidP="00020ED0">
      <w:pPr>
        <w:tabs>
          <w:tab w:val="right" w:leader="middleDot" w:pos="9600"/>
        </w:tabs>
        <w:overflowPunct w:val="0"/>
        <w:adjustRightInd w:val="0"/>
        <w:snapToGrid w:val="0"/>
        <w:spacing w:beforeLines="20" w:before="72" w:afterLines="20" w:after="72" w:line="600" w:lineRule="exact"/>
        <w:rPr>
          <w:rFonts w:ascii="標楷體" w:eastAsia="標楷體" w:hAnsi="標楷體"/>
          <w:b/>
          <w:sz w:val="28"/>
          <w:szCs w:val="28"/>
        </w:rPr>
      </w:pPr>
      <w:r w:rsidRPr="00F21DF9">
        <w:rPr>
          <w:rFonts w:ascii="標楷體" w:eastAsia="標楷體" w:hAnsi="標楷體" w:hint="eastAsia"/>
          <w:b/>
          <w:sz w:val="32"/>
          <w:szCs w:val="32"/>
        </w:rPr>
        <w:t>貳、</w:t>
      </w:r>
      <w:proofErr w:type="gramStart"/>
      <w:r w:rsidR="00260436" w:rsidRPr="00F21DF9">
        <w:rPr>
          <w:rFonts w:ascii="標楷體" w:eastAsia="標楷體" w:hAnsi="標楷體" w:hint="eastAsia"/>
          <w:b/>
          <w:sz w:val="32"/>
          <w:szCs w:val="32"/>
        </w:rPr>
        <w:t>臺</w:t>
      </w:r>
      <w:proofErr w:type="gramEnd"/>
      <w:r w:rsidR="00260436" w:rsidRPr="00F21DF9">
        <w:rPr>
          <w:rFonts w:ascii="標楷體" w:eastAsia="標楷體" w:hAnsi="標楷體" w:hint="eastAsia"/>
          <w:b/>
          <w:sz w:val="32"/>
          <w:szCs w:val="32"/>
        </w:rPr>
        <w:t>中市政府主管</w:t>
      </w:r>
    </w:p>
    <w:p w14:paraId="7C511C4C" w14:textId="7C879067" w:rsidR="00AF155E" w:rsidRPr="00AF155E" w:rsidRDefault="00CF668D" w:rsidP="00945749">
      <w:pPr>
        <w:pStyle w:val="aff1"/>
        <w:numPr>
          <w:ilvl w:val="0"/>
          <w:numId w:val="43"/>
        </w:numPr>
        <w:tabs>
          <w:tab w:val="right" w:leader="middleDot" w:pos="9840"/>
        </w:tabs>
        <w:overflowPunct w:val="0"/>
        <w:adjustRightInd w:val="0"/>
        <w:snapToGrid w:val="0"/>
        <w:spacing w:line="510" w:lineRule="exact"/>
        <w:ind w:left="839" w:rightChars="400" w:right="960" w:hanging="839"/>
        <w:jc w:val="both"/>
        <w:outlineLvl w:val="2"/>
        <w:rPr>
          <w:rFonts w:ascii="標楷體" w:eastAsia="標楷體" w:hAnsi="標楷體"/>
          <w:sz w:val="28"/>
          <w:szCs w:val="28"/>
          <w:lang w:eastAsia="zh-TW"/>
        </w:rPr>
      </w:pPr>
      <w:r w:rsidRPr="00CF668D">
        <w:rPr>
          <w:rFonts w:ascii="標楷體" w:eastAsia="標楷體" w:hAnsi="標楷體" w:hint="eastAsia"/>
          <w:sz w:val="28"/>
          <w:szCs w:val="28"/>
          <w:lang w:eastAsia="zh-TW"/>
        </w:rPr>
        <w:t>歲入、歲出決算審定數及歲計</w:t>
      </w:r>
      <w:proofErr w:type="gramStart"/>
      <w:r w:rsidRPr="00CF668D">
        <w:rPr>
          <w:rFonts w:ascii="標楷體" w:eastAsia="標楷體" w:hAnsi="標楷體" w:hint="eastAsia"/>
          <w:sz w:val="28"/>
          <w:szCs w:val="28"/>
          <w:lang w:eastAsia="zh-TW"/>
        </w:rPr>
        <w:t>賸餘均為縣市</w:t>
      </w:r>
      <w:proofErr w:type="gramEnd"/>
      <w:r w:rsidRPr="00CF668D">
        <w:rPr>
          <w:rFonts w:ascii="標楷體" w:eastAsia="標楷體" w:hAnsi="標楷體" w:hint="eastAsia"/>
          <w:sz w:val="28"/>
          <w:szCs w:val="28"/>
          <w:lang w:eastAsia="zh-TW"/>
        </w:rPr>
        <w:t>合併後最高，應付</w:t>
      </w:r>
      <w:proofErr w:type="gramStart"/>
      <w:r w:rsidRPr="00CF668D">
        <w:rPr>
          <w:rFonts w:ascii="標楷體" w:eastAsia="標楷體" w:hAnsi="標楷體" w:hint="eastAsia"/>
          <w:sz w:val="28"/>
          <w:szCs w:val="28"/>
          <w:lang w:eastAsia="zh-TW"/>
        </w:rPr>
        <w:t>保留數稍下降</w:t>
      </w:r>
      <w:proofErr w:type="gramEnd"/>
      <w:r w:rsidRPr="00CF668D">
        <w:rPr>
          <w:rFonts w:ascii="標楷體" w:eastAsia="標楷體" w:hAnsi="標楷體" w:hint="eastAsia"/>
          <w:sz w:val="28"/>
          <w:szCs w:val="28"/>
          <w:lang w:eastAsia="zh-TW"/>
        </w:rPr>
        <w:t>，顯示已積極開源節流並提升歲出預算執行力，未來允宜持續歲計賸餘，以減少累計短</w:t>
      </w:r>
      <w:proofErr w:type="gramStart"/>
      <w:r w:rsidRPr="00CF668D">
        <w:rPr>
          <w:rFonts w:ascii="標楷體" w:eastAsia="標楷體" w:hAnsi="標楷體" w:hint="eastAsia"/>
          <w:sz w:val="28"/>
          <w:szCs w:val="28"/>
          <w:lang w:eastAsia="zh-TW"/>
        </w:rPr>
        <w:t>絀</w:t>
      </w:r>
      <w:proofErr w:type="gramEnd"/>
      <w:r w:rsidRPr="00CF668D">
        <w:rPr>
          <w:rFonts w:ascii="標楷體" w:eastAsia="標楷體" w:hAnsi="標楷體" w:hint="eastAsia"/>
          <w:sz w:val="28"/>
          <w:szCs w:val="28"/>
          <w:lang w:eastAsia="zh-TW"/>
        </w:rPr>
        <w:t>，並加強歲入及歲出保留數收繳及執行，以及時發揮預算效能，持續建設幸福</w:t>
      </w:r>
      <w:proofErr w:type="gramStart"/>
      <w:r w:rsidRPr="00CF668D">
        <w:rPr>
          <w:rFonts w:ascii="標楷體" w:eastAsia="標楷體" w:hAnsi="標楷體" w:hint="eastAsia"/>
          <w:sz w:val="28"/>
          <w:szCs w:val="28"/>
          <w:lang w:eastAsia="zh-TW"/>
        </w:rPr>
        <w:t>臺</w:t>
      </w:r>
      <w:proofErr w:type="gramEnd"/>
      <w:r w:rsidRPr="00CF668D">
        <w:rPr>
          <w:rFonts w:ascii="標楷體" w:eastAsia="標楷體" w:hAnsi="標楷體" w:hint="eastAsia"/>
          <w:sz w:val="28"/>
          <w:szCs w:val="28"/>
          <w:lang w:eastAsia="zh-TW"/>
        </w:rPr>
        <w:t>中市</w:t>
      </w:r>
      <w:r w:rsidR="00BD7765">
        <w:rPr>
          <w:rFonts w:ascii="標楷體" w:eastAsia="標楷體" w:hAnsi="標楷體"/>
          <w:sz w:val="28"/>
          <w:szCs w:val="28"/>
          <w:lang w:eastAsia="zh-TW"/>
        </w:rPr>
        <w:tab/>
      </w:r>
      <w:r w:rsidR="00BD7765" w:rsidRPr="00F21DF9">
        <w:rPr>
          <w:rFonts w:ascii="標楷體" w:eastAsia="標楷體" w:hAnsi="標楷體" w:hint="eastAsia"/>
          <w:sz w:val="28"/>
          <w:szCs w:val="28"/>
          <w:lang w:eastAsia="zh-TW"/>
        </w:rPr>
        <w:t>乙－</w:t>
      </w:r>
      <w:r w:rsidR="008D235E">
        <w:rPr>
          <w:rFonts w:ascii="標楷體" w:eastAsia="標楷體" w:hAnsi="標楷體" w:hint="eastAsia"/>
          <w:sz w:val="28"/>
          <w:szCs w:val="28"/>
          <w:lang w:eastAsia="zh-TW"/>
        </w:rPr>
        <w:t>11</w:t>
      </w:r>
    </w:p>
    <w:p w14:paraId="4EB77FB4" w14:textId="77A7B49C" w:rsidR="00AF155E" w:rsidRPr="00AF155E" w:rsidRDefault="00CF668D" w:rsidP="00945749">
      <w:pPr>
        <w:pStyle w:val="aff1"/>
        <w:numPr>
          <w:ilvl w:val="0"/>
          <w:numId w:val="43"/>
        </w:numPr>
        <w:tabs>
          <w:tab w:val="right" w:leader="middleDot" w:pos="9840"/>
        </w:tabs>
        <w:overflowPunct w:val="0"/>
        <w:adjustRightInd w:val="0"/>
        <w:snapToGrid w:val="0"/>
        <w:spacing w:line="500" w:lineRule="exact"/>
        <w:ind w:left="839" w:rightChars="400" w:right="960" w:hanging="839"/>
        <w:jc w:val="both"/>
        <w:outlineLvl w:val="2"/>
        <w:rPr>
          <w:rFonts w:ascii="標楷體" w:eastAsia="標楷體" w:hAnsi="標楷體"/>
          <w:sz w:val="28"/>
          <w:szCs w:val="28"/>
          <w:lang w:eastAsia="zh-TW"/>
        </w:rPr>
      </w:pPr>
      <w:r w:rsidRPr="00CF668D">
        <w:rPr>
          <w:rFonts w:ascii="標楷體" w:eastAsia="標楷體" w:hAnsi="標楷體" w:hint="eastAsia"/>
          <w:sz w:val="28"/>
          <w:szCs w:val="28"/>
          <w:lang w:eastAsia="zh-TW"/>
        </w:rPr>
        <w:t>積極列管守護</w:t>
      </w:r>
      <w:proofErr w:type="gramStart"/>
      <w:r w:rsidRPr="00CF668D">
        <w:rPr>
          <w:rFonts w:ascii="標楷體" w:eastAsia="標楷體" w:hAnsi="標楷體" w:hint="eastAsia"/>
          <w:sz w:val="28"/>
          <w:szCs w:val="28"/>
          <w:lang w:eastAsia="zh-TW"/>
        </w:rPr>
        <w:t>臺</w:t>
      </w:r>
      <w:proofErr w:type="gramEnd"/>
      <w:r w:rsidRPr="00CF668D">
        <w:rPr>
          <w:rFonts w:ascii="標楷體" w:eastAsia="標楷體" w:hAnsi="標楷體" w:hint="eastAsia"/>
          <w:sz w:val="28"/>
          <w:szCs w:val="28"/>
          <w:lang w:eastAsia="zh-TW"/>
        </w:rPr>
        <w:t>中幸福政見行動計畫及採購標案執行進度，並考核機關服務績效，惟部分行動計畫及採購標案進度落後，部分機關服務評核成績及整體落實度退步等，允宜檢討改善，以提升公共服務水準及為民服務品質</w:t>
      </w:r>
      <w:r w:rsidR="00BD7765">
        <w:rPr>
          <w:rFonts w:ascii="標楷體" w:eastAsia="標楷體" w:hAnsi="標楷體"/>
          <w:sz w:val="28"/>
          <w:szCs w:val="28"/>
          <w:lang w:eastAsia="zh-TW"/>
        </w:rPr>
        <w:tab/>
      </w:r>
      <w:r w:rsidR="00BD7765" w:rsidRPr="00F21DF9">
        <w:rPr>
          <w:rFonts w:ascii="標楷體" w:eastAsia="標楷體" w:hAnsi="標楷體" w:hint="eastAsia"/>
          <w:sz w:val="28"/>
          <w:szCs w:val="28"/>
          <w:lang w:eastAsia="zh-TW"/>
        </w:rPr>
        <w:t>乙－</w:t>
      </w:r>
      <w:r w:rsidR="008D235E">
        <w:rPr>
          <w:rFonts w:ascii="標楷體" w:eastAsia="標楷體" w:hAnsi="標楷體" w:hint="eastAsia"/>
          <w:sz w:val="28"/>
          <w:szCs w:val="28"/>
          <w:lang w:eastAsia="zh-TW"/>
        </w:rPr>
        <w:t>13</w:t>
      </w:r>
    </w:p>
    <w:p w14:paraId="70AAEC09" w14:textId="686FC293" w:rsidR="00AF155E" w:rsidRPr="00AF155E" w:rsidRDefault="00CF668D" w:rsidP="00945749">
      <w:pPr>
        <w:pStyle w:val="aff1"/>
        <w:numPr>
          <w:ilvl w:val="0"/>
          <w:numId w:val="43"/>
        </w:numPr>
        <w:tabs>
          <w:tab w:val="right" w:leader="middleDot" w:pos="9840"/>
        </w:tabs>
        <w:overflowPunct w:val="0"/>
        <w:adjustRightInd w:val="0"/>
        <w:snapToGrid w:val="0"/>
        <w:spacing w:line="500" w:lineRule="exact"/>
        <w:ind w:left="839" w:rightChars="400" w:right="960" w:hanging="839"/>
        <w:jc w:val="both"/>
        <w:outlineLvl w:val="2"/>
        <w:rPr>
          <w:rFonts w:ascii="標楷體" w:eastAsia="標楷體" w:hAnsi="標楷體"/>
          <w:sz w:val="28"/>
          <w:szCs w:val="28"/>
          <w:lang w:eastAsia="zh-TW"/>
        </w:rPr>
      </w:pPr>
      <w:proofErr w:type="gramStart"/>
      <w:r w:rsidRPr="00CF668D">
        <w:rPr>
          <w:rFonts w:ascii="標楷體" w:eastAsia="標楷體" w:hAnsi="標楷體" w:hint="eastAsia"/>
          <w:spacing w:val="2"/>
          <w:sz w:val="28"/>
          <w:szCs w:val="28"/>
          <w:lang w:eastAsia="zh-TW"/>
        </w:rPr>
        <w:t>賡</w:t>
      </w:r>
      <w:proofErr w:type="gramEnd"/>
      <w:r w:rsidRPr="00CF668D">
        <w:rPr>
          <w:rFonts w:ascii="標楷體" w:eastAsia="標楷體" w:hAnsi="標楷體" w:hint="eastAsia"/>
          <w:spacing w:val="2"/>
          <w:sz w:val="28"/>
          <w:szCs w:val="28"/>
          <w:lang w:eastAsia="zh-TW"/>
        </w:rPr>
        <w:t>續推動開源及節流作業計畫，經中央考核成績分居六都第2及第1，惟目標達成率僅</w:t>
      </w:r>
      <w:proofErr w:type="gramStart"/>
      <w:r w:rsidRPr="00CF668D">
        <w:rPr>
          <w:rFonts w:ascii="標楷體" w:eastAsia="標楷體" w:hAnsi="標楷體" w:hint="eastAsia"/>
          <w:spacing w:val="2"/>
          <w:sz w:val="28"/>
          <w:szCs w:val="28"/>
          <w:lang w:eastAsia="zh-TW"/>
        </w:rPr>
        <w:t>6成</w:t>
      </w:r>
      <w:proofErr w:type="gramEnd"/>
      <w:r w:rsidRPr="00CF668D">
        <w:rPr>
          <w:rFonts w:ascii="標楷體" w:eastAsia="標楷體" w:hAnsi="標楷體" w:hint="eastAsia"/>
          <w:spacing w:val="2"/>
          <w:sz w:val="28"/>
          <w:szCs w:val="28"/>
          <w:lang w:eastAsia="zh-TW"/>
        </w:rPr>
        <w:t>5，巨額欠稅件數及金額持續上升，部分規費收費標準檢討未周延等，允宜檢討改善，以達成增加收入減輕財政負擔之目的</w:t>
      </w:r>
      <w:r w:rsidR="00BD7765">
        <w:rPr>
          <w:rFonts w:ascii="標楷體" w:eastAsia="標楷體" w:hAnsi="標楷體"/>
          <w:sz w:val="28"/>
          <w:szCs w:val="28"/>
          <w:lang w:eastAsia="zh-TW"/>
        </w:rPr>
        <w:tab/>
        <w:t>乙－</w:t>
      </w:r>
      <w:r w:rsidR="008D235E">
        <w:rPr>
          <w:rFonts w:ascii="標楷體" w:eastAsia="標楷體" w:hAnsi="標楷體" w:hint="eastAsia"/>
          <w:sz w:val="28"/>
          <w:szCs w:val="28"/>
          <w:lang w:eastAsia="zh-TW"/>
        </w:rPr>
        <w:t>14</w:t>
      </w:r>
    </w:p>
    <w:p w14:paraId="59B5F736" w14:textId="65A8199B" w:rsidR="00BD7765" w:rsidRDefault="00CF668D" w:rsidP="00945749">
      <w:pPr>
        <w:pStyle w:val="aff1"/>
        <w:numPr>
          <w:ilvl w:val="0"/>
          <w:numId w:val="43"/>
        </w:numPr>
        <w:tabs>
          <w:tab w:val="right" w:leader="middleDot" w:pos="9840"/>
        </w:tabs>
        <w:overflowPunct w:val="0"/>
        <w:adjustRightInd w:val="0"/>
        <w:snapToGrid w:val="0"/>
        <w:spacing w:line="510" w:lineRule="exact"/>
        <w:ind w:left="839" w:rightChars="400" w:right="960" w:hanging="839"/>
        <w:jc w:val="both"/>
        <w:outlineLvl w:val="2"/>
        <w:rPr>
          <w:rFonts w:ascii="標楷體" w:eastAsia="標楷體" w:hAnsi="標楷體"/>
          <w:sz w:val="28"/>
          <w:szCs w:val="28"/>
          <w:lang w:eastAsia="zh-TW"/>
        </w:rPr>
      </w:pPr>
      <w:r w:rsidRPr="00CF668D">
        <w:rPr>
          <w:rFonts w:ascii="標楷體" w:eastAsia="標楷體" w:hAnsi="標楷體" w:hint="eastAsia"/>
          <w:spacing w:val="2"/>
          <w:sz w:val="28"/>
          <w:szCs w:val="28"/>
          <w:lang w:eastAsia="zh-TW"/>
        </w:rPr>
        <w:t>推動社會福利政策照顧市民，負擔持續加重，部分非法定社會福利項目未設排富條件，為使有限社會福利資源，照顧真正有需求之弱勢族群，</w:t>
      </w:r>
      <w:proofErr w:type="gramStart"/>
      <w:r w:rsidRPr="00CF668D">
        <w:rPr>
          <w:rFonts w:ascii="標楷體" w:eastAsia="標楷體" w:hAnsi="標楷體" w:hint="eastAsia"/>
          <w:spacing w:val="2"/>
          <w:sz w:val="28"/>
          <w:szCs w:val="28"/>
          <w:lang w:eastAsia="zh-TW"/>
        </w:rPr>
        <w:t>俾</w:t>
      </w:r>
      <w:proofErr w:type="gramEnd"/>
      <w:r w:rsidRPr="00CF668D">
        <w:rPr>
          <w:rFonts w:ascii="標楷體" w:eastAsia="標楷體" w:hAnsi="標楷體" w:hint="eastAsia"/>
          <w:spacing w:val="2"/>
          <w:sz w:val="28"/>
          <w:szCs w:val="28"/>
          <w:lang w:eastAsia="zh-TW"/>
        </w:rPr>
        <w:t>增進弱勢族群社福面向，允宜整體檢討改善，以落實量能照顧</w:t>
      </w:r>
      <w:r w:rsidR="00BD7765">
        <w:rPr>
          <w:rFonts w:ascii="標楷體" w:eastAsia="標楷體" w:hAnsi="標楷體"/>
          <w:sz w:val="28"/>
          <w:szCs w:val="28"/>
          <w:lang w:eastAsia="zh-TW"/>
        </w:rPr>
        <w:tab/>
        <w:t>乙－</w:t>
      </w:r>
      <w:r w:rsidR="008D235E">
        <w:rPr>
          <w:rFonts w:ascii="標楷體" w:eastAsia="標楷體" w:hAnsi="標楷體" w:hint="eastAsia"/>
          <w:sz w:val="28"/>
          <w:szCs w:val="28"/>
          <w:lang w:eastAsia="zh-TW"/>
        </w:rPr>
        <w:t>15</w:t>
      </w:r>
    </w:p>
    <w:p w14:paraId="220F6442" w14:textId="0D531600" w:rsidR="00BD7765" w:rsidRDefault="00CF668D" w:rsidP="00945749">
      <w:pPr>
        <w:pStyle w:val="aff1"/>
        <w:numPr>
          <w:ilvl w:val="0"/>
          <w:numId w:val="43"/>
        </w:numPr>
        <w:tabs>
          <w:tab w:val="right" w:leader="middleDot" w:pos="9840"/>
        </w:tabs>
        <w:overflowPunct w:val="0"/>
        <w:adjustRightInd w:val="0"/>
        <w:snapToGrid w:val="0"/>
        <w:spacing w:line="510" w:lineRule="exact"/>
        <w:ind w:left="839" w:rightChars="400" w:right="960" w:hanging="839"/>
        <w:jc w:val="both"/>
        <w:outlineLvl w:val="2"/>
        <w:rPr>
          <w:rFonts w:ascii="標楷體" w:eastAsia="標楷體" w:hAnsi="標楷體"/>
          <w:sz w:val="28"/>
          <w:szCs w:val="28"/>
          <w:lang w:eastAsia="zh-TW"/>
        </w:rPr>
      </w:pPr>
      <w:r w:rsidRPr="00CF668D">
        <w:rPr>
          <w:rFonts w:ascii="標楷體" w:eastAsia="標楷體" w:hAnsi="標楷體" w:hint="eastAsia"/>
          <w:sz w:val="28"/>
          <w:szCs w:val="28"/>
          <w:lang w:eastAsia="zh-TW"/>
        </w:rPr>
        <w:t>持續辦理溫室氣體減量執行方案及</w:t>
      </w:r>
      <w:proofErr w:type="gramStart"/>
      <w:r w:rsidRPr="00CF668D">
        <w:rPr>
          <w:rFonts w:ascii="標楷體" w:eastAsia="標楷體" w:hAnsi="標楷體" w:hint="eastAsia"/>
          <w:sz w:val="28"/>
          <w:szCs w:val="28"/>
          <w:lang w:eastAsia="zh-TW"/>
        </w:rPr>
        <w:t>淨零碳排</w:t>
      </w:r>
      <w:proofErr w:type="gramEnd"/>
      <w:r w:rsidRPr="00CF668D">
        <w:rPr>
          <w:rFonts w:ascii="標楷體" w:eastAsia="標楷體" w:hAnsi="標楷體" w:hint="eastAsia"/>
          <w:sz w:val="28"/>
          <w:szCs w:val="28"/>
          <w:lang w:eastAsia="zh-TW"/>
        </w:rPr>
        <w:t>路徑計畫，惟城市層級部門減量成果離目標值甚遠，部分執行計畫未達目標值，</w:t>
      </w:r>
      <w:r w:rsidR="00D74CD3">
        <w:rPr>
          <w:rFonts w:ascii="標楷體" w:eastAsia="標楷體" w:hAnsi="標楷體" w:hint="eastAsia"/>
          <w:sz w:val="28"/>
          <w:szCs w:val="28"/>
          <w:lang w:eastAsia="zh-TW"/>
        </w:rPr>
        <w:t>自行或聯合</w:t>
      </w:r>
      <w:r w:rsidR="00A642F0" w:rsidRPr="00CF668D">
        <w:rPr>
          <w:rFonts w:ascii="標楷體" w:eastAsia="標楷體" w:hAnsi="標楷體" w:hint="eastAsia"/>
          <w:sz w:val="28"/>
          <w:szCs w:val="28"/>
          <w:lang w:eastAsia="zh-TW"/>
        </w:rPr>
        <w:t>申請</w:t>
      </w:r>
      <w:r w:rsidRPr="00CF668D">
        <w:rPr>
          <w:rFonts w:ascii="標楷體" w:eastAsia="標楷體" w:hAnsi="標楷體" w:hint="eastAsia"/>
          <w:sz w:val="28"/>
          <w:szCs w:val="28"/>
          <w:lang w:eastAsia="zh-TW"/>
        </w:rPr>
        <w:t>自願減量額度案件</w:t>
      </w:r>
      <w:r w:rsidR="00D74CD3">
        <w:rPr>
          <w:rFonts w:ascii="標楷體" w:eastAsia="標楷體" w:hAnsi="標楷體" w:hint="eastAsia"/>
          <w:sz w:val="28"/>
          <w:szCs w:val="28"/>
          <w:lang w:eastAsia="zh-TW"/>
        </w:rPr>
        <w:t>2</w:t>
      </w:r>
      <w:r w:rsidRPr="00CF668D">
        <w:rPr>
          <w:rFonts w:ascii="標楷體" w:eastAsia="標楷體" w:hAnsi="標楷體" w:hint="eastAsia"/>
          <w:sz w:val="28"/>
          <w:szCs w:val="28"/>
          <w:lang w:eastAsia="zh-TW"/>
        </w:rPr>
        <w:t>件，未建立自行碳盤查成果考核機制等，允宜檢討改善，以如期達成減量目標</w:t>
      </w:r>
      <w:r w:rsidR="00BD7765">
        <w:rPr>
          <w:rFonts w:ascii="標楷體" w:eastAsia="標楷體" w:hAnsi="標楷體"/>
          <w:sz w:val="28"/>
          <w:szCs w:val="28"/>
          <w:lang w:eastAsia="zh-TW"/>
        </w:rPr>
        <w:tab/>
        <w:t>乙－</w:t>
      </w:r>
      <w:r w:rsidR="008D235E">
        <w:rPr>
          <w:rFonts w:ascii="標楷體" w:eastAsia="標楷體" w:hAnsi="標楷體" w:hint="eastAsia"/>
          <w:sz w:val="28"/>
          <w:szCs w:val="28"/>
          <w:lang w:eastAsia="zh-TW"/>
        </w:rPr>
        <w:t>17</w:t>
      </w:r>
    </w:p>
    <w:p w14:paraId="06A8F028" w14:textId="311180AE" w:rsidR="00BD7765" w:rsidRDefault="00CF668D" w:rsidP="00945749">
      <w:pPr>
        <w:pStyle w:val="aff1"/>
        <w:numPr>
          <w:ilvl w:val="0"/>
          <w:numId w:val="43"/>
        </w:numPr>
        <w:tabs>
          <w:tab w:val="right" w:leader="middleDot" w:pos="9840"/>
        </w:tabs>
        <w:overflowPunct w:val="0"/>
        <w:adjustRightInd w:val="0"/>
        <w:snapToGrid w:val="0"/>
        <w:spacing w:line="510" w:lineRule="exact"/>
        <w:ind w:left="839" w:rightChars="400" w:right="960" w:hanging="839"/>
        <w:jc w:val="both"/>
        <w:outlineLvl w:val="2"/>
        <w:rPr>
          <w:rFonts w:ascii="標楷體" w:eastAsia="標楷體" w:hAnsi="標楷體"/>
          <w:sz w:val="28"/>
          <w:szCs w:val="28"/>
          <w:lang w:eastAsia="zh-TW"/>
        </w:rPr>
      </w:pPr>
      <w:r w:rsidRPr="00CF668D">
        <w:rPr>
          <w:rFonts w:ascii="標楷體" w:eastAsia="標楷體" w:hAnsi="標楷體" w:hint="eastAsia"/>
          <w:sz w:val="28"/>
          <w:szCs w:val="28"/>
          <w:lang w:eastAsia="zh-TW"/>
        </w:rPr>
        <w:t>經管客家文化場館舉辦各項藝文活動，提供民眾參訪，以傳承客家文化，惟部分場館未訂定租用管理規範及收費標準，部分設施損壞及停車場</w:t>
      </w:r>
      <w:proofErr w:type="gramStart"/>
      <w:r w:rsidRPr="00CF668D">
        <w:rPr>
          <w:rFonts w:ascii="標楷體" w:eastAsia="標楷體" w:hAnsi="標楷體" w:hint="eastAsia"/>
          <w:sz w:val="28"/>
          <w:szCs w:val="28"/>
          <w:lang w:eastAsia="zh-TW"/>
        </w:rPr>
        <w:t>管理未周等</w:t>
      </w:r>
      <w:proofErr w:type="gramEnd"/>
      <w:r w:rsidRPr="00CF668D">
        <w:rPr>
          <w:rFonts w:ascii="標楷體" w:eastAsia="標楷體" w:hAnsi="標楷體" w:hint="eastAsia"/>
          <w:sz w:val="28"/>
          <w:szCs w:val="28"/>
          <w:lang w:eastAsia="zh-TW"/>
        </w:rPr>
        <w:t>，允宜檢討改善，以提供民眾優質參訪休憩空間並了解客家文化</w:t>
      </w:r>
      <w:r w:rsidR="00BD7765">
        <w:rPr>
          <w:rFonts w:ascii="標楷體" w:eastAsia="標楷體" w:hAnsi="標楷體"/>
          <w:sz w:val="28"/>
          <w:szCs w:val="28"/>
          <w:lang w:eastAsia="zh-TW"/>
        </w:rPr>
        <w:tab/>
        <w:t>乙－</w:t>
      </w:r>
      <w:r w:rsidR="008D235E">
        <w:rPr>
          <w:rFonts w:ascii="標楷體" w:eastAsia="標楷體" w:hAnsi="標楷體" w:hint="eastAsia"/>
          <w:sz w:val="28"/>
          <w:szCs w:val="28"/>
          <w:lang w:eastAsia="zh-TW"/>
        </w:rPr>
        <w:t>18</w:t>
      </w:r>
    </w:p>
    <w:p w14:paraId="3C3D6B35" w14:textId="309BA909" w:rsidR="00BD7765" w:rsidRDefault="00CF668D" w:rsidP="0018097E">
      <w:pPr>
        <w:pStyle w:val="aff1"/>
        <w:numPr>
          <w:ilvl w:val="0"/>
          <w:numId w:val="43"/>
        </w:numPr>
        <w:tabs>
          <w:tab w:val="right" w:leader="middleDot" w:pos="9840"/>
        </w:tabs>
        <w:overflowPunct w:val="0"/>
        <w:adjustRightInd w:val="0"/>
        <w:snapToGrid w:val="0"/>
        <w:spacing w:line="500" w:lineRule="exact"/>
        <w:ind w:left="839" w:rightChars="400" w:right="960" w:hanging="839"/>
        <w:jc w:val="both"/>
        <w:outlineLvl w:val="2"/>
        <w:rPr>
          <w:rFonts w:ascii="標楷體" w:eastAsia="標楷體" w:hAnsi="標楷體"/>
          <w:sz w:val="28"/>
          <w:szCs w:val="28"/>
          <w:lang w:eastAsia="zh-TW"/>
        </w:rPr>
      </w:pPr>
      <w:r w:rsidRPr="00CF668D">
        <w:rPr>
          <w:rFonts w:ascii="標楷體" w:eastAsia="標楷體" w:hAnsi="標楷體" w:hint="eastAsia"/>
          <w:sz w:val="28"/>
          <w:szCs w:val="28"/>
          <w:lang w:eastAsia="zh-TW"/>
        </w:rPr>
        <w:lastRenderedPageBreak/>
        <w:t>積極推動原住民族群事務，促進原住民族發展，惟部分地區未設文化健康站，長者到站率偏低，部分人員未取得相關證照，未辦理部落大學課程滿意度調查及招生</w:t>
      </w:r>
      <w:proofErr w:type="gramStart"/>
      <w:r w:rsidRPr="00CF668D">
        <w:rPr>
          <w:rFonts w:ascii="標楷體" w:eastAsia="標楷體" w:hAnsi="標楷體" w:hint="eastAsia"/>
          <w:sz w:val="28"/>
          <w:szCs w:val="28"/>
          <w:lang w:eastAsia="zh-TW"/>
        </w:rPr>
        <w:t>率未佳</w:t>
      </w:r>
      <w:proofErr w:type="gramEnd"/>
      <w:r w:rsidRPr="00CF668D">
        <w:rPr>
          <w:rFonts w:ascii="標楷體" w:eastAsia="標楷體" w:hAnsi="標楷體" w:hint="eastAsia"/>
          <w:sz w:val="28"/>
          <w:szCs w:val="28"/>
          <w:lang w:eastAsia="zh-TW"/>
        </w:rPr>
        <w:t>，原住民失業率高於全國平均等，允宜檢討改善，以提供原住民族完善照顧與服務</w:t>
      </w:r>
      <w:r w:rsidR="00BD7765">
        <w:rPr>
          <w:rFonts w:ascii="標楷體" w:eastAsia="標楷體" w:hAnsi="標楷體"/>
          <w:sz w:val="28"/>
          <w:szCs w:val="28"/>
          <w:lang w:eastAsia="zh-TW"/>
        </w:rPr>
        <w:tab/>
        <w:t>乙－</w:t>
      </w:r>
      <w:r w:rsidR="008D235E">
        <w:rPr>
          <w:rFonts w:ascii="標楷體" w:eastAsia="標楷體" w:hAnsi="標楷體" w:hint="eastAsia"/>
          <w:sz w:val="28"/>
          <w:szCs w:val="28"/>
          <w:lang w:eastAsia="zh-TW"/>
        </w:rPr>
        <w:t>19</w:t>
      </w:r>
    </w:p>
    <w:p w14:paraId="01262A53" w14:textId="35CE529B" w:rsidR="00BD7765" w:rsidRDefault="00CF668D" w:rsidP="0018097E">
      <w:pPr>
        <w:pStyle w:val="aff1"/>
        <w:numPr>
          <w:ilvl w:val="0"/>
          <w:numId w:val="43"/>
        </w:numPr>
        <w:tabs>
          <w:tab w:val="right" w:leader="middleDot" w:pos="9840"/>
        </w:tabs>
        <w:overflowPunct w:val="0"/>
        <w:adjustRightInd w:val="0"/>
        <w:snapToGrid w:val="0"/>
        <w:spacing w:line="500" w:lineRule="exact"/>
        <w:ind w:left="839" w:rightChars="400" w:right="960" w:hanging="839"/>
        <w:jc w:val="both"/>
        <w:outlineLvl w:val="2"/>
        <w:rPr>
          <w:rFonts w:ascii="標楷體" w:eastAsia="標楷體" w:hAnsi="標楷體"/>
          <w:sz w:val="28"/>
          <w:szCs w:val="28"/>
          <w:lang w:eastAsia="zh-TW"/>
        </w:rPr>
      </w:pPr>
      <w:r w:rsidRPr="00CF668D">
        <w:rPr>
          <w:rFonts w:ascii="標楷體" w:eastAsia="標楷體" w:hAnsi="標楷體" w:hint="eastAsia"/>
          <w:sz w:val="28"/>
          <w:szCs w:val="28"/>
          <w:lang w:eastAsia="zh-TW"/>
        </w:rPr>
        <w:t>改善區公所老舊建築物，規劃興建聯合行政中心工程，以提供民眾舒適洽公環境，惟部分工程規劃設計</w:t>
      </w:r>
      <w:proofErr w:type="gramStart"/>
      <w:r w:rsidRPr="00CF668D">
        <w:rPr>
          <w:rFonts w:ascii="標楷體" w:eastAsia="標楷體" w:hAnsi="標楷體" w:hint="eastAsia"/>
          <w:sz w:val="28"/>
          <w:szCs w:val="28"/>
          <w:lang w:eastAsia="zh-TW"/>
        </w:rPr>
        <w:t>未周，</w:t>
      </w:r>
      <w:proofErr w:type="gramEnd"/>
      <w:r w:rsidRPr="00CF668D">
        <w:rPr>
          <w:rFonts w:ascii="標楷體" w:eastAsia="標楷體" w:hAnsi="標楷體" w:hint="eastAsia"/>
          <w:sz w:val="28"/>
          <w:szCs w:val="28"/>
          <w:lang w:eastAsia="zh-TW"/>
        </w:rPr>
        <w:t>履約管理未</w:t>
      </w:r>
      <w:proofErr w:type="gramStart"/>
      <w:r w:rsidRPr="00CF668D">
        <w:rPr>
          <w:rFonts w:ascii="標楷體" w:eastAsia="標楷體" w:hAnsi="標楷體" w:hint="eastAsia"/>
          <w:sz w:val="28"/>
          <w:szCs w:val="28"/>
          <w:lang w:eastAsia="zh-TW"/>
        </w:rPr>
        <w:t>臻</w:t>
      </w:r>
      <w:proofErr w:type="gramEnd"/>
      <w:r w:rsidRPr="00CF668D">
        <w:rPr>
          <w:rFonts w:ascii="標楷體" w:eastAsia="標楷體" w:hAnsi="標楷體" w:hint="eastAsia"/>
          <w:sz w:val="28"/>
          <w:szCs w:val="28"/>
          <w:lang w:eastAsia="zh-TW"/>
        </w:rPr>
        <w:t>周妥等，有待檢討改善，以提升採購品質</w:t>
      </w:r>
      <w:r w:rsidR="00BD7765">
        <w:rPr>
          <w:rFonts w:ascii="標楷體" w:eastAsia="標楷體" w:hAnsi="標楷體"/>
          <w:sz w:val="28"/>
          <w:szCs w:val="28"/>
          <w:lang w:eastAsia="zh-TW"/>
        </w:rPr>
        <w:tab/>
        <w:t>乙－</w:t>
      </w:r>
      <w:r w:rsidR="008D235E">
        <w:rPr>
          <w:rFonts w:ascii="標楷體" w:eastAsia="標楷體" w:hAnsi="標楷體" w:hint="eastAsia"/>
          <w:sz w:val="28"/>
          <w:szCs w:val="28"/>
          <w:lang w:eastAsia="zh-TW"/>
        </w:rPr>
        <w:t>21</w:t>
      </w:r>
    </w:p>
    <w:p w14:paraId="19FE5151" w14:textId="1112F077" w:rsidR="00BD7765" w:rsidRDefault="00CF668D" w:rsidP="0018097E">
      <w:pPr>
        <w:pStyle w:val="aff1"/>
        <w:numPr>
          <w:ilvl w:val="0"/>
          <w:numId w:val="43"/>
        </w:numPr>
        <w:tabs>
          <w:tab w:val="right" w:leader="middleDot" w:pos="9840"/>
        </w:tabs>
        <w:overflowPunct w:val="0"/>
        <w:adjustRightInd w:val="0"/>
        <w:snapToGrid w:val="0"/>
        <w:spacing w:line="500" w:lineRule="exact"/>
        <w:ind w:left="839" w:rightChars="400" w:right="960" w:hanging="839"/>
        <w:jc w:val="both"/>
        <w:outlineLvl w:val="2"/>
        <w:rPr>
          <w:rFonts w:ascii="標楷體" w:eastAsia="標楷體" w:hAnsi="標楷體"/>
          <w:sz w:val="28"/>
          <w:szCs w:val="28"/>
          <w:lang w:eastAsia="zh-TW"/>
        </w:rPr>
      </w:pPr>
      <w:r w:rsidRPr="00CF668D">
        <w:rPr>
          <w:rFonts w:ascii="標楷體" w:eastAsia="標楷體" w:hAnsi="標楷體" w:hint="eastAsia"/>
          <w:sz w:val="28"/>
          <w:szCs w:val="28"/>
          <w:lang w:eastAsia="zh-TW"/>
        </w:rPr>
        <w:t>區公所代管公園綠地設施管理維護及環境清潔，提供民眾優質休憩環境，惟部分委託里長清潔維護案或委託廠商辦理或自行管理維護</w:t>
      </w:r>
      <w:proofErr w:type="gramStart"/>
      <w:r w:rsidRPr="00CF668D">
        <w:rPr>
          <w:rFonts w:ascii="標楷體" w:eastAsia="標楷體" w:hAnsi="標楷體" w:hint="eastAsia"/>
          <w:sz w:val="28"/>
          <w:szCs w:val="28"/>
          <w:lang w:eastAsia="zh-TW"/>
        </w:rPr>
        <w:t>作業未周妥</w:t>
      </w:r>
      <w:proofErr w:type="gramEnd"/>
      <w:r w:rsidRPr="00CF668D">
        <w:rPr>
          <w:rFonts w:ascii="標楷體" w:eastAsia="標楷體" w:hAnsi="標楷體" w:hint="eastAsia"/>
          <w:sz w:val="28"/>
          <w:szCs w:val="28"/>
          <w:lang w:eastAsia="zh-TW"/>
        </w:rPr>
        <w:t>等，允宜檢討改善，提升公園綠地環境品質</w:t>
      </w:r>
      <w:r w:rsidR="00BD7765">
        <w:rPr>
          <w:rFonts w:ascii="標楷體" w:eastAsia="標楷體" w:hAnsi="標楷體"/>
          <w:sz w:val="28"/>
          <w:szCs w:val="28"/>
          <w:lang w:eastAsia="zh-TW"/>
        </w:rPr>
        <w:tab/>
        <w:t>乙－</w:t>
      </w:r>
      <w:r w:rsidR="008D235E">
        <w:rPr>
          <w:rFonts w:ascii="標楷體" w:eastAsia="標楷體" w:hAnsi="標楷體" w:hint="eastAsia"/>
          <w:sz w:val="28"/>
          <w:szCs w:val="28"/>
          <w:lang w:eastAsia="zh-TW"/>
        </w:rPr>
        <w:t>22</w:t>
      </w:r>
    </w:p>
    <w:p w14:paraId="3F1E77E0" w14:textId="6F475764" w:rsidR="00BD7765" w:rsidRDefault="00CF668D" w:rsidP="0018097E">
      <w:pPr>
        <w:pStyle w:val="aff1"/>
        <w:numPr>
          <w:ilvl w:val="0"/>
          <w:numId w:val="43"/>
        </w:numPr>
        <w:tabs>
          <w:tab w:val="right" w:leader="middleDot" w:pos="9840"/>
        </w:tabs>
        <w:overflowPunct w:val="0"/>
        <w:adjustRightInd w:val="0"/>
        <w:snapToGrid w:val="0"/>
        <w:spacing w:line="500" w:lineRule="exact"/>
        <w:ind w:left="839" w:rightChars="400" w:right="960" w:hanging="839"/>
        <w:jc w:val="both"/>
        <w:outlineLvl w:val="2"/>
        <w:rPr>
          <w:rFonts w:ascii="標楷體" w:eastAsia="標楷體" w:hAnsi="標楷體"/>
          <w:sz w:val="28"/>
          <w:szCs w:val="28"/>
          <w:lang w:eastAsia="zh-TW"/>
        </w:rPr>
      </w:pPr>
      <w:r w:rsidRPr="00CF668D">
        <w:rPr>
          <w:rFonts w:ascii="標楷體" w:eastAsia="標楷體" w:hAnsi="標楷體" w:hint="eastAsia"/>
          <w:sz w:val="28"/>
          <w:szCs w:val="28"/>
          <w:lang w:eastAsia="zh-TW"/>
        </w:rPr>
        <w:t>區公所辦理災害緊急應變及整備設施，以健全災害防救體制，</w:t>
      </w:r>
      <w:proofErr w:type="gramStart"/>
      <w:r w:rsidRPr="00CF668D">
        <w:rPr>
          <w:rFonts w:ascii="標楷體" w:eastAsia="標楷體" w:hAnsi="標楷體" w:hint="eastAsia"/>
          <w:sz w:val="28"/>
          <w:szCs w:val="28"/>
          <w:lang w:eastAsia="zh-TW"/>
        </w:rPr>
        <w:t>惟間有防</w:t>
      </w:r>
      <w:proofErr w:type="gramEnd"/>
      <w:r w:rsidRPr="00CF668D">
        <w:rPr>
          <w:rFonts w:ascii="標楷體" w:eastAsia="標楷體" w:hAnsi="標楷體" w:hint="eastAsia"/>
          <w:sz w:val="28"/>
          <w:szCs w:val="28"/>
          <w:lang w:eastAsia="zh-TW"/>
        </w:rPr>
        <w:t>救災設備及物資未登載系統，災害救濟物資逾有效期或供應契約訂定未周延，避難收容處所設備及資訊公告待加強等情事，允宜檢討改善，以強化災害應變準備</w:t>
      </w:r>
      <w:r w:rsidR="00BD7765">
        <w:rPr>
          <w:rFonts w:ascii="標楷體" w:eastAsia="標楷體" w:hAnsi="標楷體"/>
          <w:sz w:val="28"/>
          <w:szCs w:val="28"/>
          <w:lang w:eastAsia="zh-TW"/>
        </w:rPr>
        <w:tab/>
        <w:t>乙－</w:t>
      </w:r>
      <w:r w:rsidR="008D235E">
        <w:rPr>
          <w:rFonts w:ascii="標楷體" w:eastAsia="標楷體" w:hAnsi="標楷體" w:hint="eastAsia"/>
          <w:sz w:val="28"/>
          <w:szCs w:val="28"/>
          <w:lang w:eastAsia="zh-TW"/>
        </w:rPr>
        <w:t>24</w:t>
      </w:r>
    </w:p>
    <w:p w14:paraId="3474FF56" w14:textId="4E2CF5F5" w:rsidR="00BD7765" w:rsidRDefault="00A57D7E" w:rsidP="0018097E">
      <w:pPr>
        <w:tabs>
          <w:tab w:val="right" w:leader="middleDot" w:pos="9600"/>
        </w:tabs>
        <w:overflowPunct w:val="0"/>
        <w:adjustRightInd w:val="0"/>
        <w:snapToGrid w:val="0"/>
        <w:spacing w:line="500" w:lineRule="exact"/>
        <w:ind w:rightChars="400" w:right="960"/>
        <w:rPr>
          <w:rFonts w:ascii="標楷體" w:eastAsia="標楷體" w:hAnsi="標楷體"/>
          <w:b/>
          <w:sz w:val="32"/>
          <w:szCs w:val="32"/>
        </w:rPr>
      </w:pPr>
      <w:r w:rsidRPr="00F21DF9">
        <w:rPr>
          <w:rFonts w:ascii="標楷體" w:eastAsia="標楷體" w:hAnsi="標楷體" w:hint="eastAsia"/>
          <w:b/>
          <w:sz w:val="32"/>
          <w:szCs w:val="32"/>
        </w:rPr>
        <w:t>參、</w:t>
      </w:r>
      <w:proofErr w:type="gramStart"/>
      <w:r w:rsidR="00260436" w:rsidRPr="00F21DF9">
        <w:rPr>
          <w:rFonts w:ascii="標楷體" w:eastAsia="標楷體" w:hAnsi="標楷體" w:hint="eastAsia"/>
          <w:b/>
          <w:sz w:val="32"/>
          <w:szCs w:val="32"/>
        </w:rPr>
        <w:t>臺</w:t>
      </w:r>
      <w:proofErr w:type="gramEnd"/>
      <w:r w:rsidR="00260436" w:rsidRPr="00F21DF9">
        <w:rPr>
          <w:rFonts w:ascii="標楷體" w:eastAsia="標楷體" w:hAnsi="標楷體" w:hint="eastAsia"/>
          <w:b/>
          <w:sz w:val="32"/>
          <w:szCs w:val="32"/>
        </w:rPr>
        <w:t>中市政府民政局主管</w:t>
      </w:r>
    </w:p>
    <w:p w14:paraId="130D600B" w14:textId="0C966951" w:rsidR="00BD7765" w:rsidRDefault="00EB0EF3" w:rsidP="0018097E">
      <w:pPr>
        <w:pStyle w:val="aff1"/>
        <w:numPr>
          <w:ilvl w:val="0"/>
          <w:numId w:val="44"/>
        </w:numPr>
        <w:tabs>
          <w:tab w:val="right" w:leader="middleDot" w:pos="9840"/>
        </w:tabs>
        <w:overflowPunct w:val="0"/>
        <w:adjustRightInd w:val="0"/>
        <w:snapToGrid w:val="0"/>
        <w:spacing w:line="500" w:lineRule="exact"/>
        <w:ind w:left="544" w:rightChars="400" w:right="960" w:hanging="306"/>
        <w:jc w:val="both"/>
        <w:outlineLvl w:val="2"/>
        <w:rPr>
          <w:rFonts w:ascii="標楷體" w:eastAsia="標楷體" w:hAnsi="標楷體"/>
          <w:sz w:val="28"/>
          <w:szCs w:val="28"/>
          <w:lang w:eastAsia="zh-TW"/>
        </w:rPr>
      </w:pPr>
      <w:proofErr w:type="gramStart"/>
      <w:r w:rsidRPr="00EB0EF3">
        <w:rPr>
          <w:rFonts w:ascii="標楷體" w:eastAsia="標楷體" w:hAnsi="標楷體" w:hint="eastAsia"/>
          <w:spacing w:val="4"/>
          <w:sz w:val="28"/>
          <w:szCs w:val="28"/>
          <w:lang w:eastAsia="zh-TW"/>
        </w:rPr>
        <w:t>建構區政</w:t>
      </w:r>
      <w:proofErr w:type="gramEnd"/>
      <w:r w:rsidRPr="00EB0EF3">
        <w:rPr>
          <w:rFonts w:ascii="標楷體" w:eastAsia="標楷體" w:hAnsi="標楷體" w:hint="eastAsia"/>
          <w:spacing w:val="4"/>
          <w:sz w:val="28"/>
          <w:szCs w:val="28"/>
          <w:lang w:eastAsia="zh-TW"/>
        </w:rPr>
        <w:t>管理系統及推動里鄰編組，以均衡區里發展，惟部分</w:t>
      </w:r>
      <w:proofErr w:type="gramStart"/>
      <w:r w:rsidRPr="00EB0EF3">
        <w:rPr>
          <w:rFonts w:ascii="標楷體" w:eastAsia="標楷體" w:hAnsi="標楷體" w:hint="eastAsia"/>
          <w:spacing w:val="4"/>
          <w:sz w:val="28"/>
          <w:szCs w:val="28"/>
          <w:lang w:eastAsia="zh-TW"/>
        </w:rPr>
        <w:t>里鄰戶數</w:t>
      </w:r>
      <w:proofErr w:type="gramEnd"/>
      <w:r w:rsidRPr="00EB0EF3">
        <w:rPr>
          <w:rFonts w:ascii="標楷體" w:eastAsia="標楷體" w:hAnsi="標楷體" w:hint="eastAsia"/>
          <w:spacing w:val="4"/>
          <w:sz w:val="28"/>
          <w:szCs w:val="28"/>
          <w:lang w:eastAsia="zh-TW"/>
        </w:rPr>
        <w:t>及人口數差異頗大未適時重新編組及調整，部分里幹事建議事項未妥於系統填報及控管執行等，允宜檢討改善，以提升里鄰長為民服務效能及品質</w:t>
      </w:r>
      <w:r w:rsidR="00BD7765">
        <w:rPr>
          <w:rFonts w:ascii="標楷體" w:eastAsia="標楷體" w:hAnsi="標楷體"/>
          <w:sz w:val="28"/>
          <w:szCs w:val="28"/>
          <w:lang w:eastAsia="zh-TW"/>
        </w:rPr>
        <w:tab/>
        <w:t>乙－</w:t>
      </w:r>
      <w:r w:rsidR="008D235E">
        <w:rPr>
          <w:rFonts w:ascii="標楷體" w:eastAsia="標楷體" w:hAnsi="標楷體" w:hint="eastAsia"/>
          <w:sz w:val="28"/>
          <w:szCs w:val="28"/>
          <w:lang w:eastAsia="zh-TW"/>
        </w:rPr>
        <w:t>27</w:t>
      </w:r>
    </w:p>
    <w:p w14:paraId="04EBD425" w14:textId="66071090" w:rsidR="00BD7765" w:rsidRDefault="00EB0EF3" w:rsidP="0018097E">
      <w:pPr>
        <w:pStyle w:val="aff1"/>
        <w:numPr>
          <w:ilvl w:val="0"/>
          <w:numId w:val="44"/>
        </w:numPr>
        <w:tabs>
          <w:tab w:val="right" w:leader="middleDot" w:pos="9840"/>
        </w:tabs>
        <w:overflowPunct w:val="0"/>
        <w:adjustRightInd w:val="0"/>
        <w:snapToGrid w:val="0"/>
        <w:spacing w:line="500" w:lineRule="exact"/>
        <w:ind w:left="544" w:rightChars="400" w:right="960" w:hanging="306"/>
        <w:jc w:val="both"/>
        <w:outlineLvl w:val="2"/>
        <w:rPr>
          <w:rFonts w:ascii="標楷體" w:eastAsia="標楷體" w:hAnsi="標楷體"/>
          <w:sz w:val="28"/>
          <w:szCs w:val="28"/>
          <w:lang w:eastAsia="zh-TW"/>
        </w:rPr>
      </w:pPr>
      <w:r w:rsidRPr="00EB0EF3">
        <w:rPr>
          <w:rFonts w:ascii="標楷體" w:eastAsia="標楷體" w:hAnsi="標楷體" w:hint="eastAsia"/>
          <w:sz w:val="28"/>
          <w:szCs w:val="28"/>
          <w:lang w:eastAsia="zh-TW"/>
        </w:rPr>
        <w:t>辦理殯葬設施設置管理及提供殯葬服務，惟公立納骨塔剩餘櫃位有限及設施維護管理與殯葬資料建置未</w:t>
      </w:r>
      <w:proofErr w:type="gramStart"/>
      <w:r w:rsidRPr="00EB0EF3">
        <w:rPr>
          <w:rFonts w:ascii="標楷體" w:eastAsia="標楷體" w:hAnsi="標楷體" w:hint="eastAsia"/>
          <w:sz w:val="28"/>
          <w:szCs w:val="28"/>
          <w:lang w:eastAsia="zh-TW"/>
        </w:rPr>
        <w:t>臻</w:t>
      </w:r>
      <w:proofErr w:type="gramEnd"/>
      <w:r w:rsidRPr="00EB0EF3">
        <w:rPr>
          <w:rFonts w:ascii="標楷體" w:eastAsia="標楷體" w:hAnsi="標楷體" w:hint="eastAsia"/>
          <w:sz w:val="28"/>
          <w:szCs w:val="28"/>
          <w:lang w:eastAsia="zh-TW"/>
        </w:rPr>
        <w:t>周妥，私立殯葬設施設置及服務情形有待查核及現場勘查等，允宜檢討改善，以提升殯葬服務品質，保障民眾權益</w:t>
      </w:r>
      <w:r w:rsidR="00BD7765">
        <w:rPr>
          <w:rFonts w:ascii="標楷體" w:eastAsia="標楷體" w:hAnsi="標楷體"/>
          <w:sz w:val="28"/>
          <w:szCs w:val="28"/>
          <w:lang w:eastAsia="zh-TW"/>
        </w:rPr>
        <w:tab/>
        <w:t>乙－</w:t>
      </w:r>
      <w:r w:rsidR="008D235E">
        <w:rPr>
          <w:rFonts w:ascii="標楷體" w:eastAsia="標楷體" w:hAnsi="標楷體" w:hint="eastAsia"/>
          <w:sz w:val="28"/>
          <w:szCs w:val="28"/>
          <w:lang w:eastAsia="zh-TW"/>
        </w:rPr>
        <w:t>28</w:t>
      </w:r>
    </w:p>
    <w:p w14:paraId="481A17E9" w14:textId="341AE462" w:rsidR="00BD7765" w:rsidRDefault="00A57D7E" w:rsidP="0018097E">
      <w:pPr>
        <w:tabs>
          <w:tab w:val="right" w:leader="middleDot" w:pos="9600"/>
        </w:tabs>
        <w:overflowPunct w:val="0"/>
        <w:adjustRightInd w:val="0"/>
        <w:snapToGrid w:val="0"/>
        <w:spacing w:line="500" w:lineRule="exact"/>
        <w:ind w:rightChars="400" w:right="960"/>
        <w:rPr>
          <w:rFonts w:ascii="標楷體" w:eastAsia="標楷體" w:hAnsi="標楷體"/>
          <w:b/>
          <w:sz w:val="32"/>
          <w:szCs w:val="32"/>
        </w:rPr>
      </w:pPr>
      <w:r w:rsidRPr="00F21DF9">
        <w:rPr>
          <w:rFonts w:ascii="標楷體" w:eastAsia="標楷體" w:hAnsi="標楷體" w:hint="eastAsia"/>
          <w:b/>
          <w:sz w:val="32"/>
          <w:szCs w:val="32"/>
        </w:rPr>
        <w:t>肆、</w:t>
      </w:r>
      <w:proofErr w:type="gramStart"/>
      <w:r w:rsidR="00260436" w:rsidRPr="00F21DF9">
        <w:rPr>
          <w:rFonts w:ascii="標楷體" w:eastAsia="標楷體" w:hAnsi="標楷體" w:hint="eastAsia"/>
          <w:b/>
          <w:sz w:val="32"/>
          <w:szCs w:val="32"/>
        </w:rPr>
        <w:t>臺</w:t>
      </w:r>
      <w:proofErr w:type="gramEnd"/>
      <w:r w:rsidR="00260436" w:rsidRPr="00F21DF9">
        <w:rPr>
          <w:rFonts w:ascii="標楷體" w:eastAsia="標楷體" w:hAnsi="標楷體" w:hint="eastAsia"/>
          <w:b/>
          <w:sz w:val="32"/>
          <w:szCs w:val="32"/>
        </w:rPr>
        <w:t>中市政府財政局主管</w:t>
      </w:r>
    </w:p>
    <w:p w14:paraId="1BFFDE99" w14:textId="24614719" w:rsidR="00BD7765" w:rsidRDefault="00D12556" w:rsidP="0018097E">
      <w:pPr>
        <w:pStyle w:val="aff1"/>
        <w:numPr>
          <w:ilvl w:val="0"/>
          <w:numId w:val="45"/>
        </w:numPr>
        <w:tabs>
          <w:tab w:val="right" w:leader="middleDot" w:pos="9840"/>
        </w:tabs>
        <w:overflowPunct w:val="0"/>
        <w:adjustRightInd w:val="0"/>
        <w:snapToGrid w:val="0"/>
        <w:spacing w:line="500" w:lineRule="exact"/>
        <w:ind w:left="510" w:rightChars="400" w:right="960" w:hanging="272"/>
        <w:jc w:val="both"/>
        <w:outlineLvl w:val="2"/>
        <w:rPr>
          <w:rFonts w:ascii="標楷體" w:eastAsia="標楷體" w:hAnsi="標楷體"/>
          <w:sz w:val="28"/>
          <w:szCs w:val="28"/>
          <w:lang w:eastAsia="zh-TW"/>
        </w:rPr>
      </w:pPr>
      <w:r w:rsidRPr="00D12556">
        <w:rPr>
          <w:rFonts w:ascii="標楷體" w:eastAsia="標楷體" w:hAnsi="標楷體" w:hint="eastAsia"/>
          <w:sz w:val="28"/>
          <w:szCs w:val="28"/>
          <w:lang w:eastAsia="zh-TW"/>
        </w:rPr>
        <w:t>公共債務</w:t>
      </w:r>
      <w:proofErr w:type="gramStart"/>
      <w:r w:rsidRPr="00D12556">
        <w:rPr>
          <w:rFonts w:ascii="標楷體" w:eastAsia="標楷體" w:hAnsi="標楷體" w:hint="eastAsia"/>
          <w:sz w:val="28"/>
          <w:szCs w:val="28"/>
          <w:lang w:eastAsia="zh-TW"/>
        </w:rPr>
        <w:t>未償</w:t>
      </w:r>
      <w:proofErr w:type="gramEnd"/>
      <w:r w:rsidRPr="00D12556">
        <w:rPr>
          <w:rFonts w:ascii="標楷體" w:eastAsia="標楷體" w:hAnsi="標楷體" w:hint="eastAsia"/>
          <w:sz w:val="28"/>
          <w:szCs w:val="28"/>
          <w:lang w:eastAsia="zh-TW"/>
        </w:rPr>
        <w:t>餘額持續下降，財政努力已見成效，惟中央考評債務管理成績乙等，債息支出金額加重，未來財政負擔依然沉重，及以前年度債務舉借保留數</w:t>
      </w:r>
      <w:proofErr w:type="gramStart"/>
      <w:r w:rsidRPr="00D12556">
        <w:rPr>
          <w:rFonts w:ascii="標楷體" w:eastAsia="標楷體" w:hAnsi="標楷體" w:hint="eastAsia"/>
          <w:sz w:val="28"/>
          <w:szCs w:val="28"/>
          <w:lang w:eastAsia="zh-TW"/>
        </w:rPr>
        <w:t>仍久懸帳</w:t>
      </w:r>
      <w:proofErr w:type="gramEnd"/>
      <w:r w:rsidRPr="00D12556">
        <w:rPr>
          <w:rFonts w:ascii="標楷體" w:eastAsia="標楷體" w:hAnsi="標楷體" w:hint="eastAsia"/>
          <w:sz w:val="28"/>
          <w:szCs w:val="28"/>
          <w:lang w:eastAsia="zh-TW"/>
        </w:rPr>
        <w:t>上等，</w:t>
      </w:r>
      <w:r w:rsidR="00653A14">
        <w:rPr>
          <w:rFonts w:ascii="標楷體" w:eastAsia="標楷體" w:hAnsi="標楷體" w:hint="eastAsia"/>
          <w:sz w:val="28"/>
          <w:szCs w:val="28"/>
          <w:lang w:eastAsia="zh-TW"/>
        </w:rPr>
        <w:t>允宜檢討改善並</w:t>
      </w:r>
      <w:proofErr w:type="gramStart"/>
      <w:r w:rsidRPr="00D12556">
        <w:rPr>
          <w:rFonts w:ascii="標楷體" w:eastAsia="標楷體" w:hAnsi="標楷體" w:hint="eastAsia"/>
          <w:sz w:val="28"/>
          <w:szCs w:val="28"/>
          <w:lang w:eastAsia="zh-TW"/>
        </w:rPr>
        <w:t>賡</w:t>
      </w:r>
      <w:proofErr w:type="gramEnd"/>
      <w:r w:rsidRPr="00D12556">
        <w:rPr>
          <w:rFonts w:ascii="標楷體" w:eastAsia="標楷體" w:hAnsi="標楷體" w:hint="eastAsia"/>
          <w:sz w:val="28"/>
          <w:szCs w:val="28"/>
          <w:lang w:eastAsia="zh-TW"/>
        </w:rPr>
        <w:t>續加強辦理開源節流措施，確保財政長期穩健</w:t>
      </w:r>
      <w:r w:rsidR="00BD7765">
        <w:rPr>
          <w:rFonts w:ascii="標楷體" w:eastAsia="標楷體" w:hAnsi="標楷體"/>
          <w:sz w:val="28"/>
          <w:szCs w:val="28"/>
          <w:lang w:eastAsia="zh-TW"/>
        </w:rPr>
        <w:tab/>
        <w:t>乙－</w:t>
      </w:r>
      <w:r w:rsidR="008D235E">
        <w:rPr>
          <w:rFonts w:ascii="標楷體" w:eastAsia="標楷體" w:hAnsi="標楷體" w:hint="eastAsia"/>
          <w:sz w:val="28"/>
          <w:szCs w:val="28"/>
          <w:lang w:eastAsia="zh-TW"/>
        </w:rPr>
        <w:t>32</w:t>
      </w:r>
    </w:p>
    <w:p w14:paraId="4A01AA76" w14:textId="7EBDC322" w:rsidR="00BD7765" w:rsidRDefault="005B4B1B" w:rsidP="0018097E">
      <w:pPr>
        <w:pStyle w:val="aff1"/>
        <w:numPr>
          <w:ilvl w:val="0"/>
          <w:numId w:val="45"/>
        </w:numPr>
        <w:tabs>
          <w:tab w:val="right" w:leader="middleDot" w:pos="9840"/>
        </w:tabs>
        <w:overflowPunct w:val="0"/>
        <w:adjustRightInd w:val="0"/>
        <w:snapToGrid w:val="0"/>
        <w:spacing w:line="560" w:lineRule="exact"/>
        <w:ind w:left="510" w:rightChars="400" w:right="960" w:hanging="272"/>
        <w:jc w:val="both"/>
        <w:outlineLvl w:val="2"/>
        <w:rPr>
          <w:rFonts w:ascii="標楷體" w:eastAsia="標楷體" w:hAnsi="標楷體"/>
          <w:sz w:val="28"/>
          <w:szCs w:val="28"/>
          <w:lang w:eastAsia="zh-TW"/>
        </w:rPr>
      </w:pPr>
      <w:r w:rsidRPr="005B4B1B">
        <w:rPr>
          <w:rFonts w:ascii="標楷體" w:eastAsia="標楷體" w:hAnsi="標楷體" w:hint="eastAsia"/>
          <w:sz w:val="28"/>
          <w:szCs w:val="28"/>
          <w:lang w:eastAsia="zh-TW"/>
        </w:rPr>
        <w:lastRenderedPageBreak/>
        <w:t>辦理被占用市有房地清理及促參案件，被占用</w:t>
      </w:r>
      <w:proofErr w:type="gramStart"/>
      <w:r w:rsidRPr="005B4B1B">
        <w:rPr>
          <w:rFonts w:ascii="標楷體" w:eastAsia="標楷體" w:hAnsi="標楷體" w:hint="eastAsia"/>
          <w:sz w:val="28"/>
          <w:szCs w:val="28"/>
          <w:lang w:eastAsia="zh-TW"/>
        </w:rPr>
        <w:t>面積均已減少</w:t>
      </w:r>
      <w:proofErr w:type="gramEnd"/>
      <w:r w:rsidRPr="005B4B1B">
        <w:rPr>
          <w:rFonts w:ascii="標楷體" w:eastAsia="標楷體" w:hAnsi="標楷體" w:hint="eastAsia"/>
          <w:sz w:val="28"/>
          <w:szCs w:val="28"/>
          <w:lang w:eastAsia="zh-TW"/>
        </w:rPr>
        <w:t>，惟仍有新增被占用土地，部分機關未收繳使用補償金或未訂定土地清查計畫，部分已簽約促參案件終止契約及非公用土地仍待開發等，允宜檢討改善，以維護市有財產權益</w:t>
      </w:r>
      <w:r w:rsidR="00BD7765">
        <w:rPr>
          <w:rFonts w:ascii="標楷體" w:eastAsia="標楷體" w:hAnsi="標楷體"/>
          <w:sz w:val="28"/>
          <w:szCs w:val="28"/>
          <w:lang w:eastAsia="zh-TW"/>
        </w:rPr>
        <w:tab/>
        <w:t>乙－</w:t>
      </w:r>
      <w:r w:rsidR="008D235E">
        <w:rPr>
          <w:rFonts w:ascii="標楷體" w:eastAsia="標楷體" w:hAnsi="標楷體" w:hint="eastAsia"/>
          <w:sz w:val="28"/>
          <w:szCs w:val="28"/>
          <w:lang w:eastAsia="zh-TW"/>
        </w:rPr>
        <w:t>34</w:t>
      </w:r>
    </w:p>
    <w:p w14:paraId="27BEA4C2" w14:textId="5782F736" w:rsidR="00BD7765" w:rsidRDefault="00A57D7E" w:rsidP="0018097E">
      <w:pPr>
        <w:tabs>
          <w:tab w:val="right" w:pos="9600"/>
        </w:tabs>
        <w:overflowPunct w:val="0"/>
        <w:adjustRightInd w:val="0"/>
        <w:snapToGrid w:val="0"/>
        <w:spacing w:line="560" w:lineRule="exact"/>
        <w:ind w:rightChars="400" w:right="960"/>
        <w:rPr>
          <w:rFonts w:ascii="標楷體" w:eastAsia="標楷體" w:hAnsi="標楷體"/>
          <w:b/>
          <w:sz w:val="32"/>
          <w:szCs w:val="32"/>
        </w:rPr>
      </w:pPr>
      <w:r w:rsidRPr="00F21DF9">
        <w:rPr>
          <w:rFonts w:ascii="標楷體" w:eastAsia="標楷體" w:hAnsi="標楷體" w:hint="eastAsia"/>
          <w:b/>
          <w:sz w:val="32"/>
          <w:szCs w:val="32"/>
        </w:rPr>
        <w:t>伍、</w:t>
      </w:r>
      <w:proofErr w:type="gramStart"/>
      <w:r w:rsidR="00260436" w:rsidRPr="00F21DF9">
        <w:rPr>
          <w:rFonts w:ascii="標楷體" w:eastAsia="標楷體" w:hAnsi="標楷體" w:hint="eastAsia"/>
          <w:b/>
          <w:sz w:val="32"/>
          <w:szCs w:val="32"/>
        </w:rPr>
        <w:t>臺</w:t>
      </w:r>
      <w:proofErr w:type="gramEnd"/>
      <w:r w:rsidR="00260436" w:rsidRPr="00F21DF9">
        <w:rPr>
          <w:rFonts w:ascii="標楷體" w:eastAsia="標楷體" w:hAnsi="標楷體" w:hint="eastAsia"/>
          <w:b/>
          <w:sz w:val="32"/>
          <w:szCs w:val="32"/>
        </w:rPr>
        <w:t>中市政府教育局主管</w:t>
      </w:r>
    </w:p>
    <w:p w14:paraId="7E921DF6" w14:textId="3898F393" w:rsidR="00BD7765" w:rsidRDefault="005B4B1B" w:rsidP="0018097E">
      <w:pPr>
        <w:pStyle w:val="aff1"/>
        <w:numPr>
          <w:ilvl w:val="0"/>
          <w:numId w:val="52"/>
        </w:numPr>
        <w:tabs>
          <w:tab w:val="right" w:leader="middleDot" w:pos="9840"/>
        </w:tabs>
        <w:overflowPunct w:val="0"/>
        <w:adjustRightInd w:val="0"/>
        <w:snapToGrid w:val="0"/>
        <w:spacing w:line="560" w:lineRule="exact"/>
        <w:ind w:left="840" w:rightChars="400" w:right="960" w:hangingChars="300" w:hanging="840"/>
        <w:jc w:val="both"/>
        <w:outlineLvl w:val="2"/>
        <w:rPr>
          <w:rFonts w:ascii="標楷體" w:eastAsia="標楷體" w:hAnsi="標楷體"/>
          <w:sz w:val="28"/>
          <w:szCs w:val="28"/>
          <w:lang w:eastAsia="zh-TW"/>
        </w:rPr>
      </w:pPr>
      <w:r w:rsidRPr="005B4B1B">
        <w:rPr>
          <w:rFonts w:ascii="標楷體" w:eastAsia="標楷體" w:hAnsi="標楷體" w:hint="eastAsia"/>
          <w:sz w:val="28"/>
          <w:szCs w:val="28"/>
          <w:lang w:eastAsia="zh-TW"/>
        </w:rPr>
        <w:t>辦理安心通學校</w:t>
      </w:r>
      <w:proofErr w:type="gramStart"/>
      <w:r w:rsidRPr="005B4B1B">
        <w:rPr>
          <w:rFonts w:ascii="標楷體" w:eastAsia="標楷體" w:hAnsi="標楷體" w:hint="eastAsia"/>
          <w:sz w:val="28"/>
          <w:szCs w:val="28"/>
          <w:lang w:eastAsia="zh-TW"/>
        </w:rPr>
        <w:t>園周</w:t>
      </w:r>
      <w:proofErr w:type="gramEnd"/>
      <w:r w:rsidRPr="005B4B1B">
        <w:rPr>
          <w:rFonts w:ascii="標楷體" w:eastAsia="標楷體" w:hAnsi="標楷體" w:hint="eastAsia"/>
          <w:sz w:val="28"/>
          <w:szCs w:val="28"/>
          <w:lang w:eastAsia="zh-TW"/>
        </w:rPr>
        <w:t>邊人行道改善計畫，以維護通學安全，惟部分學校校門口附近未設置行車速率管制設施，學生通學發生交通事故件數上升，未獲補助辦理通行安全待改善項目等，允宜檢討改善，以維護學生通學交通安全</w:t>
      </w:r>
      <w:r w:rsidR="00BD7765">
        <w:rPr>
          <w:rFonts w:ascii="標楷體" w:eastAsia="標楷體" w:hAnsi="標楷體"/>
          <w:sz w:val="28"/>
          <w:szCs w:val="28"/>
          <w:lang w:eastAsia="zh-TW"/>
        </w:rPr>
        <w:tab/>
        <w:t>乙－</w:t>
      </w:r>
      <w:r w:rsidR="008D235E">
        <w:rPr>
          <w:rFonts w:ascii="標楷體" w:eastAsia="標楷體" w:hAnsi="標楷體" w:hint="eastAsia"/>
          <w:sz w:val="28"/>
          <w:szCs w:val="28"/>
          <w:lang w:eastAsia="zh-TW"/>
        </w:rPr>
        <w:t>37</w:t>
      </w:r>
    </w:p>
    <w:p w14:paraId="45CE052F" w14:textId="4DB6B7E9" w:rsidR="00BD7765" w:rsidRDefault="00D12556" w:rsidP="0018097E">
      <w:pPr>
        <w:pStyle w:val="aff1"/>
        <w:numPr>
          <w:ilvl w:val="0"/>
          <w:numId w:val="52"/>
        </w:numPr>
        <w:tabs>
          <w:tab w:val="right" w:leader="middleDot" w:pos="9840"/>
        </w:tabs>
        <w:overflowPunct w:val="0"/>
        <w:adjustRightInd w:val="0"/>
        <w:snapToGrid w:val="0"/>
        <w:spacing w:line="560" w:lineRule="exact"/>
        <w:ind w:left="840" w:rightChars="400" w:right="960" w:hangingChars="300" w:hanging="840"/>
        <w:jc w:val="both"/>
        <w:outlineLvl w:val="2"/>
        <w:rPr>
          <w:rFonts w:ascii="標楷體" w:eastAsia="標楷體" w:hAnsi="標楷體"/>
          <w:sz w:val="28"/>
          <w:szCs w:val="28"/>
          <w:lang w:eastAsia="zh-TW"/>
        </w:rPr>
      </w:pPr>
      <w:r w:rsidRPr="00D12556">
        <w:rPr>
          <w:rFonts w:ascii="標楷體" w:eastAsia="標楷體" w:hAnsi="標楷體" w:hint="eastAsia"/>
          <w:sz w:val="28"/>
          <w:szCs w:val="28"/>
          <w:lang w:eastAsia="zh-TW"/>
        </w:rPr>
        <w:t>持續強化校園安全防護機制，以維護學生安全，惟肢體及網路</w:t>
      </w:r>
      <w:proofErr w:type="gramStart"/>
      <w:r w:rsidRPr="00D12556">
        <w:rPr>
          <w:rFonts w:ascii="標楷體" w:eastAsia="標楷體" w:hAnsi="標楷體" w:hint="eastAsia"/>
          <w:sz w:val="28"/>
          <w:szCs w:val="28"/>
          <w:lang w:eastAsia="zh-TW"/>
        </w:rPr>
        <w:t>霸凌件</w:t>
      </w:r>
      <w:proofErr w:type="gramEnd"/>
      <w:r w:rsidRPr="00D12556">
        <w:rPr>
          <w:rFonts w:ascii="標楷體" w:eastAsia="標楷體" w:hAnsi="標楷體" w:hint="eastAsia"/>
          <w:sz w:val="28"/>
          <w:szCs w:val="28"/>
          <w:lang w:eastAsia="zh-TW"/>
        </w:rPr>
        <w:t>數上升，</w:t>
      </w:r>
      <w:proofErr w:type="gramStart"/>
      <w:r w:rsidRPr="00D12556">
        <w:rPr>
          <w:rFonts w:ascii="標楷體" w:eastAsia="標楷體" w:hAnsi="標楷體" w:hint="eastAsia"/>
          <w:sz w:val="28"/>
          <w:szCs w:val="28"/>
          <w:lang w:eastAsia="zh-TW"/>
        </w:rPr>
        <w:t>間有校安</w:t>
      </w:r>
      <w:proofErr w:type="gramEnd"/>
      <w:r w:rsidRPr="00D12556">
        <w:rPr>
          <w:rFonts w:ascii="標楷體" w:eastAsia="標楷體" w:hAnsi="標楷體" w:hint="eastAsia"/>
          <w:sz w:val="28"/>
          <w:szCs w:val="28"/>
          <w:lang w:eastAsia="zh-TW"/>
        </w:rPr>
        <w:t>事件逾時通報，未落實不適任教育人員查詢作業，未將校園周邊查獲毒品地點列入巡查清冊等情事，允應檢討改善，以營造安全校園環境</w:t>
      </w:r>
      <w:r w:rsidR="00BD7765">
        <w:rPr>
          <w:rFonts w:ascii="標楷體" w:eastAsia="標楷體" w:hAnsi="標楷體"/>
          <w:sz w:val="28"/>
          <w:szCs w:val="28"/>
          <w:lang w:eastAsia="zh-TW"/>
        </w:rPr>
        <w:tab/>
        <w:t>乙－</w:t>
      </w:r>
      <w:r w:rsidR="008D235E">
        <w:rPr>
          <w:rFonts w:ascii="標楷體" w:eastAsia="標楷體" w:hAnsi="標楷體" w:hint="eastAsia"/>
          <w:sz w:val="28"/>
          <w:szCs w:val="28"/>
          <w:lang w:eastAsia="zh-TW"/>
        </w:rPr>
        <w:t>38</w:t>
      </w:r>
    </w:p>
    <w:p w14:paraId="07AF0F74" w14:textId="03E33814" w:rsidR="00BD7765" w:rsidRDefault="005B4B1B" w:rsidP="0018097E">
      <w:pPr>
        <w:pStyle w:val="aff1"/>
        <w:numPr>
          <w:ilvl w:val="0"/>
          <w:numId w:val="52"/>
        </w:numPr>
        <w:tabs>
          <w:tab w:val="right" w:leader="middleDot" w:pos="9840"/>
        </w:tabs>
        <w:overflowPunct w:val="0"/>
        <w:adjustRightInd w:val="0"/>
        <w:snapToGrid w:val="0"/>
        <w:spacing w:line="560" w:lineRule="exact"/>
        <w:ind w:left="840" w:rightChars="400" w:right="960" w:hangingChars="300" w:hanging="840"/>
        <w:jc w:val="both"/>
        <w:outlineLvl w:val="2"/>
        <w:rPr>
          <w:rFonts w:ascii="標楷體" w:eastAsia="標楷體" w:hAnsi="標楷體"/>
          <w:sz w:val="28"/>
          <w:szCs w:val="28"/>
          <w:lang w:eastAsia="zh-TW"/>
        </w:rPr>
      </w:pPr>
      <w:r w:rsidRPr="00402890">
        <w:rPr>
          <w:rFonts w:ascii="標楷體" w:eastAsia="標楷體" w:hAnsi="標楷體" w:hint="eastAsia"/>
          <w:sz w:val="28"/>
          <w:szCs w:val="28"/>
          <w:lang w:eastAsia="zh-TW"/>
        </w:rPr>
        <w:t>持續推動偏遠地區學校學習扶助業務，學生成績已有明顯進步，惟行動載具配發未達1人1</w:t>
      </w:r>
      <w:proofErr w:type="gramStart"/>
      <w:r w:rsidRPr="00402890">
        <w:rPr>
          <w:rFonts w:ascii="標楷體" w:eastAsia="標楷體" w:hAnsi="標楷體" w:hint="eastAsia"/>
          <w:sz w:val="28"/>
          <w:szCs w:val="28"/>
          <w:lang w:eastAsia="zh-TW"/>
        </w:rPr>
        <w:t>臺</w:t>
      </w:r>
      <w:proofErr w:type="gramEnd"/>
      <w:r w:rsidRPr="00402890">
        <w:rPr>
          <w:rFonts w:ascii="標楷體" w:eastAsia="標楷體" w:hAnsi="標楷體" w:hint="eastAsia"/>
          <w:sz w:val="28"/>
          <w:szCs w:val="28"/>
          <w:lang w:eastAsia="zh-TW"/>
        </w:rPr>
        <w:t>目標，專任教師</w:t>
      </w:r>
      <w:proofErr w:type="gramStart"/>
      <w:r w:rsidRPr="00402890">
        <w:rPr>
          <w:rFonts w:ascii="標楷體" w:eastAsia="標楷體" w:hAnsi="標楷體" w:hint="eastAsia"/>
          <w:sz w:val="28"/>
          <w:szCs w:val="28"/>
          <w:lang w:eastAsia="zh-TW"/>
        </w:rPr>
        <w:t>員額控留</w:t>
      </w:r>
      <w:proofErr w:type="gramEnd"/>
      <w:r w:rsidRPr="00402890">
        <w:rPr>
          <w:rFonts w:ascii="標楷體" w:eastAsia="標楷體" w:hAnsi="標楷體" w:hint="eastAsia"/>
          <w:sz w:val="28"/>
          <w:szCs w:val="28"/>
          <w:lang w:eastAsia="zh-TW"/>
        </w:rPr>
        <w:t>、代理教師兼任行政工作及無合格教師證等</w:t>
      </w:r>
      <w:proofErr w:type="gramStart"/>
      <w:r w:rsidRPr="00402890">
        <w:rPr>
          <w:rFonts w:ascii="標楷體" w:eastAsia="標楷體" w:hAnsi="標楷體" w:hint="eastAsia"/>
          <w:sz w:val="28"/>
          <w:szCs w:val="28"/>
          <w:lang w:eastAsia="zh-TW"/>
        </w:rPr>
        <w:t>比率均偏高等</w:t>
      </w:r>
      <w:proofErr w:type="gramEnd"/>
      <w:r w:rsidRPr="00402890">
        <w:rPr>
          <w:rFonts w:ascii="標楷體" w:eastAsia="標楷體" w:hAnsi="標楷體" w:hint="eastAsia"/>
          <w:sz w:val="28"/>
          <w:szCs w:val="28"/>
          <w:lang w:eastAsia="zh-TW"/>
        </w:rPr>
        <w:t>，允宜檢討改善，以提升教學品質</w:t>
      </w:r>
      <w:r w:rsidR="00BD7765">
        <w:rPr>
          <w:rFonts w:ascii="標楷體" w:eastAsia="標楷體" w:hAnsi="標楷體"/>
          <w:sz w:val="28"/>
          <w:szCs w:val="28"/>
          <w:lang w:eastAsia="zh-TW"/>
        </w:rPr>
        <w:tab/>
        <w:t>乙－</w:t>
      </w:r>
      <w:r w:rsidR="008D235E">
        <w:rPr>
          <w:rFonts w:ascii="標楷體" w:eastAsia="標楷體" w:hAnsi="標楷體" w:hint="eastAsia"/>
          <w:sz w:val="28"/>
          <w:szCs w:val="28"/>
          <w:lang w:eastAsia="zh-TW"/>
        </w:rPr>
        <w:t>39</w:t>
      </w:r>
    </w:p>
    <w:p w14:paraId="625A16B8" w14:textId="24615A09" w:rsidR="00BD7765" w:rsidRDefault="005B4B1B" w:rsidP="0018097E">
      <w:pPr>
        <w:pStyle w:val="aff1"/>
        <w:numPr>
          <w:ilvl w:val="0"/>
          <w:numId w:val="52"/>
        </w:numPr>
        <w:tabs>
          <w:tab w:val="right" w:leader="middleDot" w:pos="9840"/>
        </w:tabs>
        <w:overflowPunct w:val="0"/>
        <w:adjustRightInd w:val="0"/>
        <w:snapToGrid w:val="0"/>
        <w:spacing w:line="560" w:lineRule="exact"/>
        <w:ind w:left="840" w:rightChars="400" w:right="960" w:hangingChars="300" w:hanging="840"/>
        <w:jc w:val="both"/>
        <w:outlineLvl w:val="2"/>
        <w:rPr>
          <w:rFonts w:ascii="標楷體" w:eastAsia="標楷體" w:hAnsi="標楷體"/>
          <w:sz w:val="28"/>
          <w:szCs w:val="28"/>
          <w:lang w:eastAsia="zh-TW"/>
        </w:rPr>
      </w:pPr>
      <w:r w:rsidRPr="005B4B1B">
        <w:rPr>
          <w:rFonts w:ascii="標楷體" w:eastAsia="標楷體" w:hAnsi="標楷體" w:hint="eastAsia"/>
          <w:sz w:val="28"/>
          <w:szCs w:val="28"/>
          <w:lang w:eastAsia="zh-TW"/>
        </w:rPr>
        <w:t>持續推動公幼倍增計畫，</w:t>
      </w:r>
      <w:proofErr w:type="gramStart"/>
      <w:r w:rsidRPr="005B4B1B">
        <w:rPr>
          <w:rFonts w:ascii="標楷體" w:eastAsia="標楷體" w:hAnsi="標楷體" w:hint="eastAsia"/>
          <w:sz w:val="28"/>
          <w:szCs w:val="28"/>
          <w:lang w:eastAsia="zh-TW"/>
        </w:rPr>
        <w:t>增班數已</w:t>
      </w:r>
      <w:proofErr w:type="gramEnd"/>
      <w:r w:rsidRPr="005B4B1B">
        <w:rPr>
          <w:rFonts w:ascii="標楷體" w:eastAsia="標楷體" w:hAnsi="標楷體" w:hint="eastAsia"/>
          <w:sz w:val="28"/>
          <w:szCs w:val="28"/>
          <w:lang w:eastAsia="zh-TW"/>
        </w:rPr>
        <w:t>提前達成中期目標，惟2歲專班仍供不應求，私立幼兒園簽約率僅近</w:t>
      </w:r>
      <w:proofErr w:type="gramStart"/>
      <w:r w:rsidRPr="005B4B1B">
        <w:rPr>
          <w:rFonts w:ascii="標楷體" w:eastAsia="標楷體" w:hAnsi="標楷體" w:hint="eastAsia"/>
          <w:sz w:val="28"/>
          <w:szCs w:val="28"/>
          <w:lang w:eastAsia="zh-TW"/>
        </w:rPr>
        <w:t>4成</w:t>
      </w:r>
      <w:proofErr w:type="gramEnd"/>
      <w:r w:rsidRPr="005B4B1B">
        <w:rPr>
          <w:rFonts w:ascii="標楷體" w:eastAsia="標楷體" w:hAnsi="標楷體" w:hint="eastAsia"/>
          <w:sz w:val="28"/>
          <w:szCs w:val="28"/>
          <w:lang w:eastAsia="zh-TW"/>
        </w:rPr>
        <w:t>，公立幼兒園室內監視器</w:t>
      </w:r>
      <w:proofErr w:type="gramStart"/>
      <w:r w:rsidRPr="005B4B1B">
        <w:rPr>
          <w:rFonts w:ascii="標楷體" w:eastAsia="標楷體" w:hAnsi="標楷體" w:hint="eastAsia"/>
          <w:sz w:val="28"/>
          <w:szCs w:val="28"/>
          <w:lang w:eastAsia="zh-TW"/>
        </w:rPr>
        <w:t>裝設率最低</w:t>
      </w:r>
      <w:proofErr w:type="gramEnd"/>
      <w:r w:rsidRPr="005B4B1B">
        <w:rPr>
          <w:rFonts w:ascii="標楷體" w:eastAsia="標楷體" w:hAnsi="標楷體" w:hint="eastAsia"/>
          <w:sz w:val="28"/>
          <w:szCs w:val="28"/>
          <w:lang w:eastAsia="zh-TW"/>
        </w:rPr>
        <w:t>等，允宜檢討改善，加強提升平價教保服務量能，以滿足家長托育需求</w:t>
      </w:r>
      <w:r w:rsidR="00BD7765">
        <w:rPr>
          <w:rFonts w:ascii="標楷體" w:eastAsia="標楷體" w:hAnsi="標楷體"/>
          <w:sz w:val="28"/>
          <w:szCs w:val="28"/>
          <w:lang w:eastAsia="zh-TW"/>
        </w:rPr>
        <w:tab/>
        <w:t>乙－</w:t>
      </w:r>
      <w:r w:rsidR="008D235E">
        <w:rPr>
          <w:rFonts w:ascii="標楷體" w:eastAsia="標楷體" w:hAnsi="標楷體" w:hint="eastAsia"/>
          <w:sz w:val="28"/>
          <w:szCs w:val="28"/>
          <w:lang w:eastAsia="zh-TW"/>
        </w:rPr>
        <w:t>40</w:t>
      </w:r>
    </w:p>
    <w:p w14:paraId="1DC36E27" w14:textId="42F16053" w:rsidR="00BD7765" w:rsidRDefault="005B4B1B" w:rsidP="0018097E">
      <w:pPr>
        <w:pStyle w:val="aff1"/>
        <w:numPr>
          <w:ilvl w:val="0"/>
          <w:numId w:val="52"/>
        </w:numPr>
        <w:tabs>
          <w:tab w:val="right" w:leader="middleDot" w:pos="9840"/>
        </w:tabs>
        <w:overflowPunct w:val="0"/>
        <w:adjustRightInd w:val="0"/>
        <w:snapToGrid w:val="0"/>
        <w:spacing w:line="560" w:lineRule="exact"/>
        <w:ind w:left="840" w:rightChars="400" w:right="960" w:hangingChars="300" w:hanging="840"/>
        <w:jc w:val="both"/>
        <w:outlineLvl w:val="2"/>
        <w:rPr>
          <w:rFonts w:ascii="標楷體" w:eastAsia="標楷體" w:hAnsi="標楷體"/>
          <w:sz w:val="28"/>
          <w:szCs w:val="28"/>
          <w:lang w:eastAsia="zh-TW"/>
        </w:rPr>
      </w:pPr>
      <w:r w:rsidRPr="005B4B1B">
        <w:rPr>
          <w:rFonts w:ascii="標楷體" w:eastAsia="標楷體" w:hAnsi="標楷體" w:hint="eastAsia"/>
          <w:sz w:val="28"/>
          <w:szCs w:val="28"/>
          <w:lang w:eastAsia="zh-TW"/>
        </w:rPr>
        <w:t>建置校園能源管理系統平台，協助學校管理冷氣用電，</w:t>
      </w:r>
      <w:proofErr w:type="gramStart"/>
      <w:r w:rsidRPr="005B4B1B">
        <w:rPr>
          <w:rFonts w:ascii="標楷體" w:eastAsia="標楷體" w:hAnsi="標楷體" w:hint="eastAsia"/>
          <w:sz w:val="28"/>
          <w:szCs w:val="28"/>
          <w:lang w:eastAsia="zh-TW"/>
        </w:rPr>
        <w:t>惟間有學校</w:t>
      </w:r>
      <w:proofErr w:type="gramEnd"/>
      <w:r w:rsidRPr="005B4B1B">
        <w:rPr>
          <w:rFonts w:ascii="標楷體" w:eastAsia="標楷體" w:hAnsi="標楷體" w:hint="eastAsia"/>
          <w:sz w:val="28"/>
          <w:szCs w:val="28"/>
          <w:lang w:eastAsia="zh-TW"/>
        </w:rPr>
        <w:t>用電度數增加，能源管理系統未連線，用電統計資訊異常，用電契約容量未妥適，未修改向學生收費規定等情事，允宜檢討改善，以發揮平台建置效益</w:t>
      </w:r>
      <w:r w:rsidR="00BD7765">
        <w:rPr>
          <w:rFonts w:ascii="標楷體" w:eastAsia="標楷體" w:hAnsi="標楷體"/>
          <w:sz w:val="28"/>
          <w:szCs w:val="28"/>
          <w:lang w:eastAsia="zh-TW"/>
        </w:rPr>
        <w:tab/>
        <w:t>乙－</w:t>
      </w:r>
      <w:r w:rsidR="008D235E">
        <w:rPr>
          <w:rFonts w:ascii="標楷體" w:eastAsia="標楷體" w:hAnsi="標楷體" w:hint="eastAsia"/>
          <w:sz w:val="28"/>
          <w:szCs w:val="28"/>
          <w:lang w:eastAsia="zh-TW"/>
        </w:rPr>
        <w:t>41</w:t>
      </w:r>
    </w:p>
    <w:p w14:paraId="6E6CD799" w14:textId="46E849C6" w:rsidR="00BD7765" w:rsidRDefault="005B4B1B" w:rsidP="0018097E">
      <w:pPr>
        <w:pStyle w:val="aff1"/>
        <w:numPr>
          <w:ilvl w:val="0"/>
          <w:numId w:val="52"/>
        </w:numPr>
        <w:tabs>
          <w:tab w:val="right" w:leader="middleDot" w:pos="9840"/>
        </w:tabs>
        <w:overflowPunct w:val="0"/>
        <w:adjustRightInd w:val="0"/>
        <w:snapToGrid w:val="0"/>
        <w:spacing w:line="500" w:lineRule="exact"/>
        <w:ind w:left="840" w:rightChars="400" w:right="960" w:hangingChars="300" w:hanging="840"/>
        <w:jc w:val="both"/>
        <w:outlineLvl w:val="2"/>
        <w:rPr>
          <w:rFonts w:ascii="標楷體" w:eastAsia="標楷體" w:hAnsi="標楷體"/>
          <w:sz w:val="28"/>
          <w:szCs w:val="28"/>
          <w:lang w:eastAsia="zh-TW"/>
        </w:rPr>
      </w:pPr>
      <w:r w:rsidRPr="005B4B1B">
        <w:rPr>
          <w:rFonts w:ascii="標楷體" w:eastAsia="標楷體" w:hAnsi="標楷體" w:hint="eastAsia"/>
          <w:sz w:val="28"/>
          <w:szCs w:val="28"/>
          <w:lang w:eastAsia="zh-TW"/>
        </w:rPr>
        <w:lastRenderedPageBreak/>
        <w:t>持續推動雙語教學相關計畫，參與學校及獲獎校數比率均上升，惟部分計畫經費執行率未達</w:t>
      </w:r>
      <w:proofErr w:type="gramStart"/>
      <w:r w:rsidRPr="005B4B1B">
        <w:rPr>
          <w:rFonts w:ascii="標楷體" w:eastAsia="標楷體" w:hAnsi="標楷體" w:hint="eastAsia"/>
          <w:sz w:val="28"/>
          <w:szCs w:val="28"/>
          <w:lang w:eastAsia="zh-TW"/>
        </w:rPr>
        <w:t>8成</w:t>
      </w:r>
      <w:proofErr w:type="gramEnd"/>
      <w:r w:rsidRPr="005B4B1B">
        <w:rPr>
          <w:rFonts w:ascii="標楷體" w:eastAsia="標楷體" w:hAnsi="標楷體" w:hint="eastAsia"/>
          <w:sz w:val="28"/>
          <w:szCs w:val="28"/>
          <w:lang w:eastAsia="zh-TW"/>
        </w:rPr>
        <w:t>，部分</w:t>
      </w:r>
      <w:proofErr w:type="gramStart"/>
      <w:r w:rsidRPr="005B4B1B">
        <w:rPr>
          <w:rFonts w:ascii="標楷體" w:eastAsia="標楷體" w:hAnsi="標楷體" w:hint="eastAsia"/>
          <w:sz w:val="28"/>
          <w:szCs w:val="28"/>
          <w:lang w:eastAsia="zh-TW"/>
        </w:rPr>
        <w:t>學校均未辦理</w:t>
      </w:r>
      <w:proofErr w:type="gramEnd"/>
      <w:r w:rsidRPr="005B4B1B">
        <w:rPr>
          <w:rFonts w:ascii="標楷體" w:eastAsia="標楷體" w:hAnsi="標楷體" w:hint="eastAsia"/>
          <w:sz w:val="28"/>
          <w:szCs w:val="28"/>
          <w:lang w:eastAsia="zh-TW"/>
        </w:rPr>
        <w:t>或未持續辦理雙語教學計畫，或未於學期前完成聘僱外籍英語教師等，允宜檢討改善，以增進學生雙語學習機會</w:t>
      </w:r>
      <w:r w:rsidR="00BD7765">
        <w:rPr>
          <w:rFonts w:ascii="標楷體" w:eastAsia="標楷體" w:hAnsi="標楷體"/>
          <w:sz w:val="28"/>
          <w:szCs w:val="28"/>
          <w:lang w:eastAsia="zh-TW"/>
        </w:rPr>
        <w:tab/>
        <w:t>乙－</w:t>
      </w:r>
      <w:r w:rsidR="008D235E">
        <w:rPr>
          <w:rFonts w:ascii="標楷體" w:eastAsia="標楷體" w:hAnsi="標楷體" w:hint="eastAsia"/>
          <w:sz w:val="28"/>
          <w:szCs w:val="28"/>
          <w:lang w:eastAsia="zh-TW"/>
        </w:rPr>
        <w:t>42</w:t>
      </w:r>
    </w:p>
    <w:p w14:paraId="3F6E489E" w14:textId="3A706A71" w:rsidR="00BD7765" w:rsidRDefault="005B4B1B" w:rsidP="0018097E">
      <w:pPr>
        <w:pStyle w:val="aff1"/>
        <w:numPr>
          <w:ilvl w:val="0"/>
          <w:numId w:val="52"/>
        </w:numPr>
        <w:tabs>
          <w:tab w:val="right" w:leader="middleDot" w:pos="9840"/>
        </w:tabs>
        <w:overflowPunct w:val="0"/>
        <w:adjustRightInd w:val="0"/>
        <w:snapToGrid w:val="0"/>
        <w:spacing w:line="500" w:lineRule="exact"/>
        <w:ind w:left="840" w:rightChars="400" w:right="960" w:hangingChars="300" w:hanging="840"/>
        <w:jc w:val="both"/>
        <w:outlineLvl w:val="2"/>
        <w:rPr>
          <w:rFonts w:ascii="標楷體" w:eastAsia="標楷體" w:hAnsi="標楷體"/>
          <w:sz w:val="28"/>
          <w:szCs w:val="28"/>
          <w:lang w:eastAsia="zh-TW"/>
        </w:rPr>
      </w:pPr>
      <w:r w:rsidRPr="005B4B1B">
        <w:rPr>
          <w:rFonts w:ascii="標楷體" w:eastAsia="標楷體" w:hAnsi="標楷體" w:hint="eastAsia"/>
          <w:sz w:val="28"/>
          <w:szCs w:val="28"/>
          <w:lang w:eastAsia="zh-TW"/>
        </w:rPr>
        <w:t>持續辦理校舍耐震能力改善工程，以保障師生使用安全，惟部分學校尚未完成建築物耐震能力評估檢查申報作業，或無經費辦理耐震補強工程等，亟待檢討改善，以早日完成校舍耐震能力改善</w:t>
      </w:r>
      <w:r w:rsidR="00BD7765">
        <w:rPr>
          <w:rFonts w:ascii="標楷體" w:eastAsia="標楷體" w:hAnsi="標楷體"/>
          <w:sz w:val="28"/>
          <w:szCs w:val="28"/>
          <w:lang w:eastAsia="zh-TW"/>
        </w:rPr>
        <w:tab/>
        <w:t>乙－</w:t>
      </w:r>
      <w:r w:rsidR="003C356F">
        <w:rPr>
          <w:rFonts w:ascii="標楷體" w:eastAsia="標楷體" w:hAnsi="標楷體" w:hint="eastAsia"/>
          <w:sz w:val="28"/>
          <w:szCs w:val="28"/>
          <w:lang w:eastAsia="zh-TW"/>
        </w:rPr>
        <w:t>44</w:t>
      </w:r>
    </w:p>
    <w:p w14:paraId="53A7EE64" w14:textId="55E58DA1" w:rsidR="00BD7765" w:rsidRDefault="00D12556" w:rsidP="0018097E">
      <w:pPr>
        <w:pStyle w:val="aff1"/>
        <w:numPr>
          <w:ilvl w:val="0"/>
          <w:numId w:val="52"/>
        </w:numPr>
        <w:tabs>
          <w:tab w:val="right" w:leader="middleDot" w:pos="9840"/>
        </w:tabs>
        <w:overflowPunct w:val="0"/>
        <w:adjustRightInd w:val="0"/>
        <w:snapToGrid w:val="0"/>
        <w:spacing w:line="500" w:lineRule="exact"/>
        <w:ind w:left="840" w:rightChars="400" w:right="960" w:hangingChars="300" w:hanging="840"/>
        <w:jc w:val="both"/>
        <w:outlineLvl w:val="2"/>
        <w:rPr>
          <w:rFonts w:ascii="標楷體" w:eastAsia="標楷體" w:hAnsi="標楷體"/>
          <w:sz w:val="28"/>
          <w:szCs w:val="28"/>
          <w:lang w:eastAsia="zh-TW"/>
        </w:rPr>
      </w:pPr>
      <w:r w:rsidRPr="00D12556">
        <w:rPr>
          <w:rFonts w:ascii="標楷體" w:eastAsia="標楷體" w:hAnsi="標楷體" w:hint="eastAsia"/>
          <w:sz w:val="28"/>
          <w:szCs w:val="28"/>
          <w:lang w:eastAsia="zh-TW"/>
        </w:rPr>
        <w:t>積極爭取中央補助款興建藝教大樓工程，以滿足專科教學需求及演藝活動使用，惟完工後閒置甚久，男女</w:t>
      </w:r>
      <w:proofErr w:type="gramStart"/>
      <w:r w:rsidRPr="00D12556">
        <w:rPr>
          <w:rFonts w:ascii="標楷體" w:eastAsia="標楷體" w:hAnsi="標楷體" w:hint="eastAsia"/>
          <w:sz w:val="28"/>
          <w:szCs w:val="28"/>
          <w:lang w:eastAsia="zh-TW"/>
        </w:rPr>
        <w:t>廁間數不符</w:t>
      </w:r>
      <w:proofErr w:type="gramEnd"/>
      <w:r w:rsidRPr="00D12556">
        <w:rPr>
          <w:rFonts w:ascii="標楷體" w:eastAsia="標楷體" w:hAnsi="標楷體" w:hint="eastAsia"/>
          <w:sz w:val="28"/>
          <w:szCs w:val="28"/>
          <w:lang w:eastAsia="zh-TW"/>
        </w:rPr>
        <w:t>規定比例，重複編列鋼筋檢驗費，未檢討設置再生能源發電設備等，允宜檢討改善，以提升工程品質</w:t>
      </w:r>
      <w:r w:rsidR="00BD7765">
        <w:rPr>
          <w:rFonts w:ascii="標楷體" w:eastAsia="標楷體" w:hAnsi="標楷體"/>
          <w:sz w:val="28"/>
          <w:szCs w:val="28"/>
          <w:lang w:eastAsia="zh-TW"/>
        </w:rPr>
        <w:tab/>
        <w:t>乙－</w:t>
      </w:r>
      <w:r w:rsidR="003C356F">
        <w:rPr>
          <w:rFonts w:ascii="標楷體" w:eastAsia="標楷體" w:hAnsi="標楷體" w:hint="eastAsia"/>
          <w:sz w:val="28"/>
          <w:szCs w:val="28"/>
          <w:lang w:eastAsia="zh-TW"/>
        </w:rPr>
        <w:t>44</w:t>
      </w:r>
    </w:p>
    <w:p w14:paraId="5501D712" w14:textId="152C2A55" w:rsidR="00BD7765" w:rsidRDefault="005B4B1B" w:rsidP="0018097E">
      <w:pPr>
        <w:pStyle w:val="aff1"/>
        <w:numPr>
          <w:ilvl w:val="0"/>
          <w:numId w:val="52"/>
        </w:numPr>
        <w:tabs>
          <w:tab w:val="right" w:leader="middleDot" w:pos="9840"/>
        </w:tabs>
        <w:overflowPunct w:val="0"/>
        <w:adjustRightInd w:val="0"/>
        <w:snapToGrid w:val="0"/>
        <w:spacing w:line="500" w:lineRule="exact"/>
        <w:ind w:left="840" w:rightChars="400" w:right="960" w:hangingChars="300" w:hanging="840"/>
        <w:jc w:val="both"/>
        <w:outlineLvl w:val="2"/>
        <w:rPr>
          <w:rFonts w:ascii="標楷體" w:eastAsia="標楷體" w:hAnsi="標楷體"/>
          <w:sz w:val="28"/>
          <w:szCs w:val="28"/>
          <w:lang w:eastAsia="zh-TW"/>
        </w:rPr>
      </w:pPr>
      <w:r w:rsidRPr="005B4B1B">
        <w:rPr>
          <w:rFonts w:ascii="標楷體" w:eastAsia="標楷體" w:hAnsi="標楷體" w:hint="eastAsia"/>
          <w:sz w:val="28"/>
          <w:szCs w:val="28"/>
          <w:lang w:eastAsia="zh-TW"/>
        </w:rPr>
        <w:t>辦理學校社區</w:t>
      </w:r>
      <w:proofErr w:type="gramStart"/>
      <w:r w:rsidRPr="005B4B1B">
        <w:rPr>
          <w:rFonts w:ascii="標楷體" w:eastAsia="標楷體" w:hAnsi="標楷體" w:hint="eastAsia"/>
          <w:sz w:val="28"/>
          <w:szCs w:val="28"/>
          <w:lang w:eastAsia="zh-TW"/>
        </w:rPr>
        <w:t>共讀站</w:t>
      </w:r>
      <w:proofErr w:type="gramEnd"/>
      <w:r w:rsidRPr="005B4B1B">
        <w:rPr>
          <w:rFonts w:ascii="標楷體" w:eastAsia="標楷體" w:hAnsi="標楷體" w:hint="eastAsia"/>
          <w:sz w:val="28"/>
          <w:szCs w:val="28"/>
          <w:lang w:eastAsia="zh-TW"/>
        </w:rPr>
        <w:t>設置及操場跑道等整建工程，以帶動社區居民閱讀風氣及提供良好運動場域，惟部分</w:t>
      </w:r>
      <w:proofErr w:type="gramStart"/>
      <w:r w:rsidRPr="005B4B1B">
        <w:rPr>
          <w:rFonts w:ascii="標楷體" w:eastAsia="標楷體" w:hAnsi="標楷體" w:hint="eastAsia"/>
          <w:sz w:val="28"/>
          <w:szCs w:val="28"/>
          <w:lang w:eastAsia="zh-TW"/>
        </w:rPr>
        <w:t>共讀站</w:t>
      </w:r>
      <w:proofErr w:type="gramEnd"/>
      <w:r w:rsidRPr="005B4B1B">
        <w:rPr>
          <w:rFonts w:ascii="標楷體" w:eastAsia="標楷體" w:hAnsi="標楷體" w:hint="eastAsia"/>
          <w:sz w:val="28"/>
          <w:szCs w:val="28"/>
          <w:lang w:eastAsia="zh-TW"/>
        </w:rPr>
        <w:t>尚未開放社區使用，部分學校尚無整修經費，履約管理及工程</w:t>
      </w:r>
      <w:proofErr w:type="gramStart"/>
      <w:r w:rsidRPr="005B4B1B">
        <w:rPr>
          <w:rFonts w:ascii="標楷體" w:eastAsia="標楷體" w:hAnsi="標楷體" w:hint="eastAsia"/>
          <w:sz w:val="28"/>
          <w:szCs w:val="28"/>
          <w:lang w:eastAsia="zh-TW"/>
        </w:rPr>
        <w:t>品質間有缺失</w:t>
      </w:r>
      <w:proofErr w:type="gramEnd"/>
      <w:r w:rsidRPr="005B4B1B">
        <w:rPr>
          <w:rFonts w:ascii="標楷體" w:eastAsia="標楷體" w:hAnsi="標楷體" w:hint="eastAsia"/>
          <w:sz w:val="28"/>
          <w:szCs w:val="28"/>
          <w:lang w:eastAsia="zh-TW"/>
        </w:rPr>
        <w:t>等，允宜檢討改善，以發揮計畫經費效益</w:t>
      </w:r>
      <w:r w:rsidR="00BD7765">
        <w:rPr>
          <w:rFonts w:ascii="標楷體" w:eastAsia="標楷體" w:hAnsi="標楷體"/>
          <w:sz w:val="28"/>
          <w:szCs w:val="28"/>
          <w:lang w:eastAsia="zh-TW"/>
        </w:rPr>
        <w:tab/>
        <w:t>乙－</w:t>
      </w:r>
      <w:r w:rsidR="003C356F">
        <w:rPr>
          <w:rFonts w:ascii="標楷體" w:eastAsia="標楷體" w:hAnsi="標楷體" w:hint="eastAsia"/>
          <w:sz w:val="28"/>
          <w:szCs w:val="28"/>
          <w:lang w:eastAsia="zh-TW"/>
        </w:rPr>
        <w:t>45</w:t>
      </w:r>
    </w:p>
    <w:p w14:paraId="450E9F5F" w14:textId="02E49B5C" w:rsidR="00BD7765" w:rsidRDefault="00A57D7E" w:rsidP="0018097E">
      <w:pPr>
        <w:tabs>
          <w:tab w:val="right" w:pos="9600"/>
        </w:tabs>
        <w:overflowPunct w:val="0"/>
        <w:adjustRightInd w:val="0"/>
        <w:snapToGrid w:val="0"/>
        <w:spacing w:line="500" w:lineRule="exact"/>
        <w:ind w:rightChars="400" w:right="960"/>
        <w:rPr>
          <w:rFonts w:ascii="標楷體" w:eastAsia="標楷體" w:hAnsi="標楷體"/>
          <w:b/>
          <w:sz w:val="32"/>
          <w:szCs w:val="32"/>
        </w:rPr>
      </w:pPr>
      <w:r w:rsidRPr="00F21DF9">
        <w:rPr>
          <w:rFonts w:ascii="標楷體" w:eastAsia="標楷體" w:hAnsi="標楷體" w:hint="eastAsia"/>
          <w:b/>
          <w:sz w:val="32"/>
          <w:szCs w:val="32"/>
        </w:rPr>
        <w:t>陸、</w:t>
      </w:r>
      <w:proofErr w:type="gramStart"/>
      <w:r w:rsidR="00260436" w:rsidRPr="00F21DF9">
        <w:rPr>
          <w:rFonts w:ascii="標楷體" w:eastAsia="標楷體" w:hAnsi="標楷體" w:hint="eastAsia"/>
          <w:b/>
          <w:sz w:val="32"/>
          <w:szCs w:val="32"/>
        </w:rPr>
        <w:t>臺</w:t>
      </w:r>
      <w:proofErr w:type="gramEnd"/>
      <w:r w:rsidR="00260436" w:rsidRPr="00F21DF9">
        <w:rPr>
          <w:rFonts w:ascii="標楷體" w:eastAsia="標楷體" w:hAnsi="標楷體" w:hint="eastAsia"/>
          <w:b/>
          <w:sz w:val="32"/>
          <w:szCs w:val="32"/>
        </w:rPr>
        <w:t>中市政府經濟發展局主管</w:t>
      </w:r>
    </w:p>
    <w:p w14:paraId="1DF0A4EC" w14:textId="4CCC2607" w:rsidR="00BD7765" w:rsidRDefault="00EB0EF3" w:rsidP="0018097E">
      <w:pPr>
        <w:pStyle w:val="aff1"/>
        <w:numPr>
          <w:ilvl w:val="0"/>
          <w:numId w:val="61"/>
        </w:numPr>
        <w:tabs>
          <w:tab w:val="right" w:leader="middleDot" w:pos="9840"/>
        </w:tabs>
        <w:overflowPunct w:val="0"/>
        <w:adjustRightInd w:val="0"/>
        <w:snapToGrid w:val="0"/>
        <w:spacing w:line="500" w:lineRule="exact"/>
        <w:ind w:left="840" w:rightChars="400" w:right="960" w:hangingChars="300" w:hanging="840"/>
        <w:jc w:val="both"/>
        <w:outlineLvl w:val="2"/>
        <w:rPr>
          <w:rFonts w:ascii="標楷體" w:eastAsia="標楷體" w:hAnsi="標楷體"/>
          <w:sz w:val="28"/>
          <w:szCs w:val="28"/>
          <w:lang w:eastAsia="zh-TW"/>
        </w:rPr>
      </w:pPr>
      <w:r w:rsidRPr="00EB0EF3">
        <w:rPr>
          <w:rFonts w:ascii="標楷體" w:eastAsia="標楷體" w:hAnsi="標楷體" w:hint="eastAsia"/>
          <w:sz w:val="28"/>
          <w:szCs w:val="28"/>
          <w:lang w:eastAsia="zh-TW"/>
        </w:rPr>
        <w:t>推動再生能源設置及節能治理，以實現</w:t>
      </w:r>
      <w:proofErr w:type="gramStart"/>
      <w:r w:rsidRPr="00EB0EF3">
        <w:rPr>
          <w:rFonts w:ascii="標楷體" w:eastAsia="標楷體" w:hAnsi="標楷體" w:hint="eastAsia"/>
          <w:sz w:val="28"/>
          <w:szCs w:val="28"/>
          <w:lang w:eastAsia="zh-TW"/>
        </w:rPr>
        <w:t>淨零碳排</w:t>
      </w:r>
      <w:proofErr w:type="gramEnd"/>
      <w:r w:rsidRPr="00EB0EF3">
        <w:rPr>
          <w:rFonts w:ascii="標楷體" w:eastAsia="標楷體" w:hAnsi="標楷體" w:hint="eastAsia"/>
          <w:sz w:val="28"/>
          <w:szCs w:val="28"/>
          <w:lang w:eastAsia="zh-TW"/>
        </w:rPr>
        <w:t>目標，惟相關法規尚未</w:t>
      </w:r>
      <w:proofErr w:type="gramStart"/>
      <w:r w:rsidRPr="00EB0EF3">
        <w:rPr>
          <w:rFonts w:ascii="標楷體" w:eastAsia="標楷體" w:hAnsi="標楷體" w:hint="eastAsia"/>
          <w:sz w:val="28"/>
          <w:szCs w:val="28"/>
          <w:lang w:eastAsia="zh-TW"/>
        </w:rPr>
        <w:t>健全，</w:t>
      </w:r>
      <w:proofErr w:type="gramEnd"/>
      <w:r w:rsidRPr="00EB0EF3">
        <w:rPr>
          <w:rFonts w:ascii="標楷體" w:eastAsia="標楷體" w:hAnsi="標楷體" w:hint="eastAsia"/>
          <w:sz w:val="28"/>
          <w:szCs w:val="28"/>
          <w:lang w:eastAsia="zh-TW"/>
        </w:rPr>
        <w:t>機關學校節電成效未理想，部分用電大戶未完成再生能源發電設備，再生能源使用率背離目標等，允應檢討改善，以落實</w:t>
      </w:r>
      <w:proofErr w:type="gramStart"/>
      <w:r w:rsidRPr="00EB0EF3">
        <w:rPr>
          <w:rFonts w:ascii="標楷體" w:eastAsia="標楷體" w:hAnsi="標楷體" w:hint="eastAsia"/>
          <w:sz w:val="28"/>
          <w:szCs w:val="28"/>
          <w:lang w:eastAsia="zh-TW"/>
        </w:rPr>
        <w:t>淨零碳排</w:t>
      </w:r>
      <w:proofErr w:type="gramEnd"/>
      <w:r w:rsidRPr="00EB0EF3">
        <w:rPr>
          <w:rFonts w:ascii="標楷體" w:eastAsia="標楷體" w:hAnsi="標楷體" w:hint="eastAsia"/>
          <w:sz w:val="28"/>
          <w:szCs w:val="28"/>
          <w:lang w:eastAsia="zh-TW"/>
        </w:rPr>
        <w:t>路徑</w:t>
      </w:r>
      <w:r w:rsidR="00BD7765">
        <w:rPr>
          <w:rFonts w:ascii="標楷體" w:eastAsia="標楷體" w:hAnsi="標楷體"/>
          <w:sz w:val="28"/>
          <w:szCs w:val="28"/>
          <w:lang w:eastAsia="zh-TW"/>
        </w:rPr>
        <w:tab/>
        <w:t>乙－</w:t>
      </w:r>
      <w:r w:rsidR="003C356F">
        <w:rPr>
          <w:rFonts w:ascii="標楷體" w:eastAsia="標楷體" w:hAnsi="標楷體" w:hint="eastAsia"/>
          <w:sz w:val="28"/>
          <w:szCs w:val="28"/>
          <w:lang w:eastAsia="zh-TW"/>
        </w:rPr>
        <w:t>49</w:t>
      </w:r>
    </w:p>
    <w:p w14:paraId="26AE07ED" w14:textId="6058A61B" w:rsidR="00BD7765" w:rsidRDefault="005B4B1B" w:rsidP="0018097E">
      <w:pPr>
        <w:pStyle w:val="aff1"/>
        <w:numPr>
          <w:ilvl w:val="0"/>
          <w:numId w:val="61"/>
        </w:numPr>
        <w:tabs>
          <w:tab w:val="right" w:leader="middleDot" w:pos="9840"/>
        </w:tabs>
        <w:overflowPunct w:val="0"/>
        <w:adjustRightInd w:val="0"/>
        <w:snapToGrid w:val="0"/>
        <w:spacing w:line="500" w:lineRule="exact"/>
        <w:ind w:left="840" w:rightChars="400" w:right="960" w:hangingChars="300" w:hanging="840"/>
        <w:jc w:val="both"/>
        <w:outlineLvl w:val="2"/>
        <w:rPr>
          <w:rFonts w:ascii="標楷體" w:eastAsia="標楷體" w:hAnsi="標楷體"/>
          <w:sz w:val="28"/>
          <w:szCs w:val="28"/>
          <w:lang w:eastAsia="zh-TW"/>
        </w:rPr>
      </w:pPr>
      <w:r w:rsidRPr="005B4B1B">
        <w:rPr>
          <w:rFonts w:ascii="標楷體" w:eastAsia="標楷體" w:hAnsi="標楷體" w:hint="eastAsia"/>
          <w:sz w:val="28"/>
          <w:szCs w:val="28"/>
          <w:lang w:eastAsia="zh-TW"/>
        </w:rPr>
        <w:t>持續輔導商圈並辦理行銷推廣活動，促進商圈發展，惟新增商圈數不多及會員規模逐漸縮小，部分商圈未參加評鑑及電子支付與線上購物未</w:t>
      </w:r>
      <w:proofErr w:type="gramStart"/>
      <w:r w:rsidRPr="005B4B1B">
        <w:rPr>
          <w:rFonts w:ascii="標楷體" w:eastAsia="標楷體" w:hAnsi="標楷體" w:hint="eastAsia"/>
          <w:sz w:val="28"/>
          <w:szCs w:val="28"/>
          <w:lang w:eastAsia="zh-TW"/>
        </w:rPr>
        <w:t>普及，</w:t>
      </w:r>
      <w:proofErr w:type="gramEnd"/>
      <w:r w:rsidRPr="005B4B1B">
        <w:rPr>
          <w:rFonts w:ascii="標楷體" w:eastAsia="標楷體" w:hAnsi="標楷體" w:hint="eastAsia"/>
          <w:sz w:val="28"/>
          <w:szCs w:val="28"/>
          <w:lang w:eastAsia="zh-TW"/>
        </w:rPr>
        <w:t>廁所及無障礙設施不足等，允宜檢討改善，以提升商圈吸引力，創造經濟繁榮</w:t>
      </w:r>
      <w:r w:rsidR="00BD7765">
        <w:rPr>
          <w:rFonts w:ascii="標楷體" w:eastAsia="標楷體" w:hAnsi="標楷體"/>
          <w:sz w:val="28"/>
          <w:szCs w:val="28"/>
          <w:lang w:eastAsia="zh-TW"/>
        </w:rPr>
        <w:tab/>
        <w:t>乙－</w:t>
      </w:r>
      <w:r w:rsidR="003C356F">
        <w:rPr>
          <w:rFonts w:ascii="標楷體" w:eastAsia="標楷體" w:hAnsi="標楷體" w:hint="eastAsia"/>
          <w:sz w:val="28"/>
          <w:szCs w:val="28"/>
          <w:lang w:eastAsia="zh-TW"/>
        </w:rPr>
        <w:t>50</w:t>
      </w:r>
    </w:p>
    <w:p w14:paraId="3AD82273" w14:textId="6501D261" w:rsidR="00BD7765" w:rsidRDefault="00EB0EF3" w:rsidP="0018097E">
      <w:pPr>
        <w:pStyle w:val="aff1"/>
        <w:numPr>
          <w:ilvl w:val="0"/>
          <w:numId w:val="61"/>
        </w:numPr>
        <w:tabs>
          <w:tab w:val="right" w:leader="middleDot" w:pos="9840"/>
        </w:tabs>
        <w:overflowPunct w:val="0"/>
        <w:adjustRightInd w:val="0"/>
        <w:snapToGrid w:val="0"/>
        <w:spacing w:line="500" w:lineRule="exact"/>
        <w:ind w:left="840" w:rightChars="400" w:right="960" w:hangingChars="300" w:hanging="840"/>
        <w:jc w:val="both"/>
        <w:outlineLvl w:val="2"/>
        <w:rPr>
          <w:rFonts w:ascii="標楷體" w:eastAsia="標楷體" w:hAnsi="標楷體"/>
          <w:sz w:val="28"/>
          <w:szCs w:val="28"/>
          <w:lang w:eastAsia="zh-TW"/>
        </w:rPr>
      </w:pPr>
      <w:r w:rsidRPr="00EB0EF3">
        <w:rPr>
          <w:rFonts w:ascii="標楷體" w:eastAsia="標楷體" w:hAnsi="標楷體" w:hint="eastAsia"/>
          <w:sz w:val="28"/>
          <w:szCs w:val="28"/>
          <w:lang w:eastAsia="zh-TW"/>
        </w:rPr>
        <w:t>輔導管理簡易自來水系統，確保無自來水地區居民生活用水權益，惟部分簡易自來水事業尚未經核准設置，未明定水質定期檢驗管理措施，水費收費管理及用水</w:t>
      </w:r>
      <w:proofErr w:type="gramStart"/>
      <w:r w:rsidRPr="00EB0EF3">
        <w:rPr>
          <w:rFonts w:ascii="標楷體" w:eastAsia="標楷體" w:hAnsi="標楷體" w:hint="eastAsia"/>
          <w:sz w:val="28"/>
          <w:szCs w:val="28"/>
          <w:lang w:eastAsia="zh-TW"/>
        </w:rPr>
        <w:t>規定未周妥</w:t>
      </w:r>
      <w:proofErr w:type="gramEnd"/>
      <w:r w:rsidRPr="00EB0EF3">
        <w:rPr>
          <w:rFonts w:ascii="標楷體" w:eastAsia="標楷體" w:hAnsi="標楷體" w:hint="eastAsia"/>
          <w:sz w:val="28"/>
          <w:szCs w:val="28"/>
          <w:lang w:eastAsia="zh-TW"/>
        </w:rPr>
        <w:t>等，允宜檢討改善，</w:t>
      </w:r>
      <w:proofErr w:type="gramStart"/>
      <w:r w:rsidRPr="00EB0EF3">
        <w:rPr>
          <w:rFonts w:ascii="標楷體" w:eastAsia="標楷體" w:hAnsi="標楷體" w:hint="eastAsia"/>
          <w:sz w:val="28"/>
          <w:szCs w:val="28"/>
          <w:lang w:eastAsia="zh-TW"/>
        </w:rPr>
        <w:t>俾</w:t>
      </w:r>
      <w:proofErr w:type="gramEnd"/>
      <w:r w:rsidRPr="00EB0EF3">
        <w:rPr>
          <w:rFonts w:ascii="標楷體" w:eastAsia="標楷體" w:hAnsi="標楷體" w:hint="eastAsia"/>
          <w:sz w:val="28"/>
          <w:szCs w:val="28"/>
          <w:lang w:eastAsia="zh-TW"/>
        </w:rPr>
        <w:t>維護各該地區居民用水衛生與安全</w:t>
      </w:r>
      <w:r w:rsidR="00BD7765">
        <w:rPr>
          <w:rFonts w:ascii="標楷體" w:eastAsia="標楷體" w:hAnsi="標楷體"/>
          <w:sz w:val="28"/>
          <w:szCs w:val="28"/>
          <w:lang w:eastAsia="zh-TW"/>
        </w:rPr>
        <w:tab/>
        <w:t>乙－</w:t>
      </w:r>
      <w:r w:rsidR="003C356F">
        <w:rPr>
          <w:rFonts w:ascii="標楷體" w:eastAsia="標楷體" w:hAnsi="標楷體" w:hint="eastAsia"/>
          <w:sz w:val="28"/>
          <w:szCs w:val="28"/>
          <w:lang w:eastAsia="zh-TW"/>
        </w:rPr>
        <w:t>51</w:t>
      </w:r>
    </w:p>
    <w:p w14:paraId="0CB26C75" w14:textId="5C1AE82F" w:rsidR="00BD7765" w:rsidRDefault="00EB0EF3" w:rsidP="0018097E">
      <w:pPr>
        <w:pStyle w:val="aff1"/>
        <w:numPr>
          <w:ilvl w:val="0"/>
          <w:numId w:val="61"/>
        </w:numPr>
        <w:tabs>
          <w:tab w:val="right" w:leader="middleDot" w:pos="9840"/>
        </w:tabs>
        <w:overflowPunct w:val="0"/>
        <w:adjustRightInd w:val="0"/>
        <w:snapToGrid w:val="0"/>
        <w:spacing w:line="500" w:lineRule="exact"/>
        <w:ind w:left="840" w:rightChars="400" w:right="960" w:hangingChars="300" w:hanging="840"/>
        <w:jc w:val="both"/>
        <w:outlineLvl w:val="2"/>
        <w:rPr>
          <w:rFonts w:ascii="標楷體" w:eastAsia="標楷體" w:hAnsi="標楷體"/>
          <w:sz w:val="28"/>
          <w:szCs w:val="28"/>
          <w:lang w:eastAsia="zh-TW"/>
        </w:rPr>
      </w:pPr>
      <w:r w:rsidRPr="00EB0EF3">
        <w:rPr>
          <w:rFonts w:ascii="標楷體" w:eastAsia="標楷體" w:hAnsi="標楷體" w:hint="eastAsia"/>
          <w:sz w:val="28"/>
          <w:szCs w:val="28"/>
          <w:lang w:eastAsia="zh-TW"/>
        </w:rPr>
        <w:lastRenderedPageBreak/>
        <w:t>擬訂自助洗衣店自治條例草案並辦理稽查，以維公共安全，惟自治條例規範待加強，使用</w:t>
      </w:r>
      <w:proofErr w:type="gramStart"/>
      <w:r w:rsidRPr="00EB0EF3">
        <w:rPr>
          <w:rFonts w:ascii="標楷體" w:eastAsia="標楷體" w:hAnsi="標楷體" w:hint="eastAsia"/>
          <w:sz w:val="28"/>
          <w:szCs w:val="28"/>
          <w:lang w:eastAsia="zh-TW"/>
        </w:rPr>
        <w:t>天然氣者裝設</w:t>
      </w:r>
      <w:proofErr w:type="gramEnd"/>
      <w:r w:rsidRPr="00EB0EF3">
        <w:rPr>
          <w:rFonts w:ascii="標楷體" w:eastAsia="標楷體" w:hAnsi="標楷體" w:hint="eastAsia"/>
          <w:sz w:val="28"/>
          <w:szCs w:val="28"/>
          <w:lang w:eastAsia="zh-TW"/>
        </w:rPr>
        <w:t>自動遮斷瓦斯設備比率偏低，稽查家數偏少，且缺失多為消防安全不足等，允宜檢討改善，加強宣導及稽查，以維公共安全</w:t>
      </w:r>
      <w:r w:rsidR="00BD7765">
        <w:rPr>
          <w:rFonts w:ascii="標楷體" w:eastAsia="標楷體" w:hAnsi="標楷體"/>
          <w:sz w:val="28"/>
          <w:szCs w:val="28"/>
          <w:lang w:eastAsia="zh-TW"/>
        </w:rPr>
        <w:tab/>
        <w:t>乙－</w:t>
      </w:r>
      <w:r w:rsidR="003C356F">
        <w:rPr>
          <w:rFonts w:ascii="標楷體" w:eastAsia="標楷體" w:hAnsi="標楷體" w:hint="eastAsia"/>
          <w:sz w:val="28"/>
          <w:szCs w:val="28"/>
          <w:lang w:eastAsia="zh-TW"/>
        </w:rPr>
        <w:t>52</w:t>
      </w:r>
    </w:p>
    <w:p w14:paraId="3732F053" w14:textId="2B6201EA" w:rsidR="00BD7765" w:rsidRDefault="005B4B1B" w:rsidP="0018097E">
      <w:pPr>
        <w:pStyle w:val="aff1"/>
        <w:numPr>
          <w:ilvl w:val="0"/>
          <w:numId w:val="61"/>
        </w:numPr>
        <w:tabs>
          <w:tab w:val="right" w:leader="middleDot" w:pos="9840"/>
        </w:tabs>
        <w:overflowPunct w:val="0"/>
        <w:adjustRightInd w:val="0"/>
        <w:snapToGrid w:val="0"/>
        <w:spacing w:line="500" w:lineRule="exact"/>
        <w:ind w:left="840" w:rightChars="400" w:right="960" w:hangingChars="300" w:hanging="840"/>
        <w:contextualSpacing w:val="0"/>
        <w:jc w:val="both"/>
        <w:outlineLvl w:val="2"/>
        <w:rPr>
          <w:rFonts w:ascii="標楷體" w:eastAsia="標楷體" w:hAnsi="標楷體"/>
          <w:sz w:val="28"/>
          <w:szCs w:val="28"/>
          <w:lang w:eastAsia="zh-TW"/>
        </w:rPr>
      </w:pPr>
      <w:r w:rsidRPr="005B4B1B">
        <w:rPr>
          <w:rFonts w:ascii="標楷體" w:eastAsia="標楷體" w:hAnsi="標楷體" w:hint="eastAsia"/>
          <w:sz w:val="28"/>
          <w:szCs w:val="28"/>
          <w:lang w:eastAsia="zh-TW"/>
        </w:rPr>
        <w:t>持續推動工業園區開發，以吸引廠商創造就業機會，惟豐洲二期園區遲未取得國有土地進行開發，潭子聚興園區未完成土地出售影響結算作業，公共設施維護及污水處理等費用</w:t>
      </w:r>
      <w:proofErr w:type="gramStart"/>
      <w:r w:rsidRPr="005B4B1B">
        <w:rPr>
          <w:rFonts w:ascii="標楷體" w:eastAsia="標楷體" w:hAnsi="標楷體" w:hint="eastAsia"/>
          <w:sz w:val="28"/>
          <w:szCs w:val="28"/>
          <w:lang w:eastAsia="zh-TW"/>
        </w:rPr>
        <w:t>尚待催繳</w:t>
      </w:r>
      <w:proofErr w:type="gramEnd"/>
      <w:r w:rsidRPr="005B4B1B">
        <w:rPr>
          <w:rFonts w:ascii="標楷體" w:eastAsia="標楷體" w:hAnsi="標楷體" w:hint="eastAsia"/>
          <w:sz w:val="28"/>
          <w:szCs w:val="28"/>
          <w:lang w:eastAsia="zh-TW"/>
        </w:rPr>
        <w:t>等，允宜檢討改善，提升基金營運績效</w:t>
      </w:r>
      <w:r w:rsidR="00BD7765">
        <w:rPr>
          <w:rFonts w:ascii="標楷體" w:eastAsia="標楷體" w:hAnsi="標楷體"/>
          <w:sz w:val="28"/>
          <w:szCs w:val="28"/>
          <w:lang w:eastAsia="zh-TW"/>
        </w:rPr>
        <w:tab/>
        <w:t>乙－</w:t>
      </w:r>
      <w:r w:rsidR="003C356F">
        <w:rPr>
          <w:rFonts w:ascii="標楷體" w:eastAsia="標楷體" w:hAnsi="標楷體" w:hint="eastAsia"/>
          <w:sz w:val="28"/>
          <w:szCs w:val="28"/>
          <w:lang w:eastAsia="zh-TW"/>
        </w:rPr>
        <w:t>53</w:t>
      </w:r>
    </w:p>
    <w:p w14:paraId="32B8015E" w14:textId="4021171A" w:rsidR="00BD7765" w:rsidRDefault="005B4B1B" w:rsidP="0018097E">
      <w:pPr>
        <w:pStyle w:val="aff1"/>
        <w:numPr>
          <w:ilvl w:val="0"/>
          <w:numId w:val="61"/>
        </w:numPr>
        <w:tabs>
          <w:tab w:val="right" w:leader="middleDot" w:pos="9840"/>
        </w:tabs>
        <w:overflowPunct w:val="0"/>
        <w:adjustRightInd w:val="0"/>
        <w:snapToGrid w:val="0"/>
        <w:spacing w:line="500" w:lineRule="exact"/>
        <w:ind w:left="840" w:rightChars="400" w:right="960" w:hangingChars="300" w:hanging="840"/>
        <w:contextualSpacing w:val="0"/>
        <w:jc w:val="both"/>
        <w:outlineLvl w:val="2"/>
        <w:rPr>
          <w:rFonts w:ascii="標楷體" w:eastAsia="標楷體" w:hAnsi="標楷體"/>
          <w:sz w:val="28"/>
          <w:szCs w:val="28"/>
          <w:lang w:eastAsia="zh-TW"/>
        </w:rPr>
      </w:pPr>
      <w:r w:rsidRPr="005B4B1B">
        <w:rPr>
          <w:rFonts w:ascii="標楷體" w:eastAsia="標楷體" w:hAnsi="標楷體" w:hint="eastAsia"/>
          <w:sz w:val="28"/>
          <w:szCs w:val="28"/>
          <w:lang w:eastAsia="zh-TW"/>
        </w:rPr>
        <w:t>委託台開公司開發工業區，衍生鉅額民事求償訴訟案，惟部分訴訟案已定</w:t>
      </w:r>
      <w:proofErr w:type="gramStart"/>
      <w:r w:rsidRPr="005B4B1B">
        <w:rPr>
          <w:rFonts w:ascii="標楷體" w:eastAsia="標楷體" w:hAnsi="標楷體" w:hint="eastAsia"/>
          <w:sz w:val="28"/>
          <w:szCs w:val="28"/>
          <w:lang w:eastAsia="zh-TW"/>
        </w:rPr>
        <w:t>讞</w:t>
      </w:r>
      <w:proofErr w:type="gramEnd"/>
      <w:r w:rsidRPr="005B4B1B">
        <w:rPr>
          <w:rFonts w:ascii="標楷體" w:eastAsia="標楷體" w:hAnsi="標楷體" w:hint="eastAsia"/>
          <w:sz w:val="28"/>
          <w:szCs w:val="28"/>
          <w:lang w:eastAsia="zh-TW"/>
        </w:rPr>
        <w:t>尚未強制執行，部分應收結餘</w:t>
      </w:r>
      <w:proofErr w:type="gramStart"/>
      <w:r w:rsidRPr="005B4B1B">
        <w:rPr>
          <w:rFonts w:ascii="標楷體" w:eastAsia="標楷體" w:hAnsi="標楷體" w:hint="eastAsia"/>
          <w:sz w:val="28"/>
          <w:szCs w:val="28"/>
          <w:lang w:eastAsia="zh-TW"/>
        </w:rPr>
        <w:t>款懸列</w:t>
      </w:r>
      <w:proofErr w:type="gramEnd"/>
      <w:r w:rsidRPr="005B4B1B">
        <w:rPr>
          <w:rFonts w:ascii="標楷體" w:eastAsia="標楷體" w:hAnsi="標楷體" w:hint="eastAsia"/>
          <w:sz w:val="28"/>
          <w:szCs w:val="28"/>
          <w:lang w:eastAsia="zh-TW"/>
        </w:rPr>
        <w:t>多年未收回，沒入履約保證金未妥為列帳，有待建立債權憑證管理及揭露機制等，亟待檢討改善，以確保政府權益</w:t>
      </w:r>
      <w:r w:rsidR="00BD7765">
        <w:rPr>
          <w:rFonts w:ascii="標楷體" w:eastAsia="標楷體" w:hAnsi="標楷體"/>
          <w:sz w:val="28"/>
          <w:szCs w:val="28"/>
          <w:lang w:eastAsia="zh-TW"/>
        </w:rPr>
        <w:tab/>
        <w:t>乙－</w:t>
      </w:r>
      <w:r w:rsidR="003C356F">
        <w:rPr>
          <w:rFonts w:ascii="標楷體" w:eastAsia="標楷體" w:hAnsi="標楷體" w:hint="eastAsia"/>
          <w:sz w:val="28"/>
          <w:szCs w:val="28"/>
          <w:lang w:eastAsia="zh-TW"/>
        </w:rPr>
        <w:t>54</w:t>
      </w:r>
    </w:p>
    <w:p w14:paraId="59334B0D" w14:textId="28EB71A9" w:rsidR="00BD7765" w:rsidRDefault="00A57D7E" w:rsidP="0018097E">
      <w:pPr>
        <w:tabs>
          <w:tab w:val="right" w:pos="9600"/>
        </w:tabs>
        <w:overflowPunct w:val="0"/>
        <w:adjustRightInd w:val="0"/>
        <w:snapToGrid w:val="0"/>
        <w:spacing w:line="500" w:lineRule="exact"/>
        <w:ind w:rightChars="400" w:right="960"/>
        <w:rPr>
          <w:rFonts w:ascii="標楷體" w:eastAsia="標楷體" w:hAnsi="標楷體"/>
          <w:b/>
          <w:sz w:val="32"/>
          <w:szCs w:val="32"/>
        </w:rPr>
      </w:pPr>
      <w:proofErr w:type="gramStart"/>
      <w:r w:rsidRPr="00F21DF9">
        <w:rPr>
          <w:rFonts w:ascii="標楷體" w:eastAsia="標楷體" w:hAnsi="標楷體" w:hint="eastAsia"/>
          <w:b/>
          <w:sz w:val="32"/>
          <w:szCs w:val="32"/>
        </w:rPr>
        <w:t>柒</w:t>
      </w:r>
      <w:proofErr w:type="gramEnd"/>
      <w:r w:rsidRPr="00F21DF9">
        <w:rPr>
          <w:rFonts w:ascii="標楷體" w:eastAsia="標楷體" w:hAnsi="標楷體" w:hint="eastAsia"/>
          <w:b/>
          <w:sz w:val="32"/>
          <w:szCs w:val="32"/>
        </w:rPr>
        <w:t>、</w:t>
      </w:r>
      <w:proofErr w:type="gramStart"/>
      <w:r w:rsidR="00260436" w:rsidRPr="00F21DF9">
        <w:rPr>
          <w:rFonts w:ascii="標楷體" w:eastAsia="標楷體" w:hAnsi="標楷體" w:hint="eastAsia"/>
          <w:b/>
          <w:sz w:val="32"/>
          <w:szCs w:val="32"/>
        </w:rPr>
        <w:t>臺</w:t>
      </w:r>
      <w:proofErr w:type="gramEnd"/>
      <w:r w:rsidR="00260436" w:rsidRPr="00F21DF9">
        <w:rPr>
          <w:rFonts w:ascii="標楷體" w:eastAsia="標楷體" w:hAnsi="標楷體" w:hint="eastAsia"/>
          <w:b/>
          <w:sz w:val="32"/>
          <w:szCs w:val="32"/>
        </w:rPr>
        <w:t>中市政府建設局主管</w:t>
      </w:r>
    </w:p>
    <w:p w14:paraId="02B3B3D8" w14:textId="5D12D8FA" w:rsidR="00BD7765" w:rsidRDefault="005B4B1B" w:rsidP="0018097E">
      <w:pPr>
        <w:pStyle w:val="aff1"/>
        <w:numPr>
          <w:ilvl w:val="0"/>
          <w:numId w:val="60"/>
        </w:numPr>
        <w:tabs>
          <w:tab w:val="right" w:leader="middleDot" w:pos="9840"/>
        </w:tabs>
        <w:overflowPunct w:val="0"/>
        <w:adjustRightInd w:val="0"/>
        <w:snapToGrid w:val="0"/>
        <w:spacing w:line="500" w:lineRule="exact"/>
        <w:ind w:left="840" w:rightChars="400" w:right="960" w:hangingChars="300" w:hanging="840"/>
        <w:contextualSpacing w:val="0"/>
        <w:jc w:val="both"/>
        <w:outlineLvl w:val="2"/>
        <w:rPr>
          <w:rFonts w:ascii="標楷體" w:eastAsia="標楷體" w:hAnsi="標楷體"/>
          <w:sz w:val="28"/>
          <w:szCs w:val="28"/>
          <w:lang w:eastAsia="zh-TW"/>
        </w:rPr>
      </w:pPr>
      <w:r w:rsidRPr="005B4B1B">
        <w:rPr>
          <w:rFonts w:ascii="標楷體" w:eastAsia="標楷體" w:hAnsi="標楷體" w:hint="eastAsia"/>
          <w:sz w:val="28"/>
          <w:szCs w:val="28"/>
          <w:lang w:eastAsia="zh-TW"/>
        </w:rPr>
        <w:t>持續</w:t>
      </w:r>
      <w:proofErr w:type="gramStart"/>
      <w:r w:rsidRPr="005B4B1B">
        <w:rPr>
          <w:rFonts w:ascii="標楷體" w:eastAsia="標楷體" w:hAnsi="標楷體" w:hint="eastAsia"/>
          <w:sz w:val="28"/>
          <w:szCs w:val="28"/>
          <w:lang w:eastAsia="zh-TW"/>
        </w:rPr>
        <w:t>辦理路平專案</w:t>
      </w:r>
      <w:proofErr w:type="gramEnd"/>
      <w:r w:rsidRPr="005B4B1B">
        <w:rPr>
          <w:rFonts w:ascii="標楷體" w:eastAsia="標楷體" w:hAnsi="標楷體" w:hint="eastAsia"/>
          <w:sz w:val="28"/>
          <w:szCs w:val="28"/>
          <w:lang w:eastAsia="zh-TW"/>
        </w:rPr>
        <w:t>工程，改善道路品質，道路破損陳情件數已下降，惟尚未引進AI巡查道路，部分巡查結果未填報系統，山線及海線地區道路破損陳情件數增加等，允宜檢討改善，提升道路品質，保障用路人安全</w:t>
      </w:r>
      <w:r w:rsidR="00BD7765">
        <w:rPr>
          <w:rFonts w:ascii="標楷體" w:eastAsia="標楷體" w:hAnsi="標楷體"/>
          <w:sz w:val="28"/>
          <w:szCs w:val="28"/>
          <w:lang w:eastAsia="zh-TW"/>
        </w:rPr>
        <w:tab/>
        <w:t>乙－</w:t>
      </w:r>
      <w:r w:rsidR="003C356F">
        <w:rPr>
          <w:rFonts w:ascii="標楷體" w:eastAsia="標楷體" w:hAnsi="標楷體" w:hint="eastAsia"/>
          <w:sz w:val="28"/>
          <w:szCs w:val="28"/>
          <w:lang w:eastAsia="zh-TW"/>
        </w:rPr>
        <w:t>58</w:t>
      </w:r>
    </w:p>
    <w:p w14:paraId="034C0278" w14:textId="195A2F87" w:rsidR="00BD7765" w:rsidRDefault="005B4B1B" w:rsidP="0018097E">
      <w:pPr>
        <w:pStyle w:val="aff1"/>
        <w:numPr>
          <w:ilvl w:val="0"/>
          <w:numId w:val="60"/>
        </w:numPr>
        <w:tabs>
          <w:tab w:val="right" w:leader="middleDot" w:pos="9840"/>
        </w:tabs>
        <w:overflowPunct w:val="0"/>
        <w:adjustRightInd w:val="0"/>
        <w:snapToGrid w:val="0"/>
        <w:spacing w:line="500" w:lineRule="exact"/>
        <w:ind w:left="840" w:rightChars="400" w:right="960" w:hangingChars="300" w:hanging="840"/>
        <w:contextualSpacing w:val="0"/>
        <w:jc w:val="both"/>
        <w:outlineLvl w:val="2"/>
        <w:rPr>
          <w:rFonts w:ascii="標楷體" w:eastAsia="標楷體" w:hAnsi="標楷體"/>
          <w:sz w:val="28"/>
          <w:szCs w:val="28"/>
          <w:lang w:eastAsia="zh-TW"/>
        </w:rPr>
      </w:pPr>
      <w:r w:rsidRPr="005B4B1B">
        <w:rPr>
          <w:rFonts w:ascii="標楷體" w:eastAsia="標楷體" w:hAnsi="標楷體" w:hint="eastAsia"/>
          <w:sz w:val="28"/>
          <w:szCs w:val="28"/>
          <w:lang w:eastAsia="zh-TW"/>
        </w:rPr>
        <w:t>持續辦理</w:t>
      </w:r>
      <w:proofErr w:type="gramStart"/>
      <w:r w:rsidRPr="005B4B1B">
        <w:rPr>
          <w:rFonts w:ascii="標楷體" w:eastAsia="標楷體" w:hAnsi="標楷體" w:hint="eastAsia"/>
          <w:sz w:val="28"/>
          <w:szCs w:val="28"/>
          <w:lang w:eastAsia="zh-TW"/>
        </w:rPr>
        <w:t>臺</w:t>
      </w:r>
      <w:proofErr w:type="gramEnd"/>
      <w:r w:rsidRPr="005B4B1B">
        <w:rPr>
          <w:rFonts w:ascii="標楷體" w:eastAsia="標楷體" w:hAnsi="標楷體" w:hint="eastAsia"/>
          <w:sz w:val="28"/>
          <w:szCs w:val="28"/>
          <w:lang w:eastAsia="zh-TW"/>
        </w:rPr>
        <w:t>中市管線統一挖補工程，減少道路重複挖掘次數，延長道路使用壽命，惟</w:t>
      </w:r>
      <w:proofErr w:type="gramStart"/>
      <w:r w:rsidRPr="005B4B1B">
        <w:rPr>
          <w:rFonts w:ascii="標楷體" w:eastAsia="標楷體" w:hAnsi="標楷體" w:hint="eastAsia"/>
          <w:sz w:val="28"/>
          <w:szCs w:val="28"/>
          <w:lang w:eastAsia="zh-TW"/>
        </w:rPr>
        <w:t>間有數量溢計</w:t>
      </w:r>
      <w:proofErr w:type="gramEnd"/>
      <w:r w:rsidRPr="005B4B1B">
        <w:rPr>
          <w:rFonts w:ascii="標楷體" w:eastAsia="標楷體" w:hAnsi="標楷體" w:hint="eastAsia"/>
          <w:sz w:val="28"/>
          <w:szCs w:val="28"/>
          <w:lang w:eastAsia="zh-TW"/>
        </w:rPr>
        <w:t>，施工安全措施不足，完工後未</w:t>
      </w:r>
      <w:proofErr w:type="gramStart"/>
      <w:r w:rsidRPr="005B4B1B">
        <w:rPr>
          <w:rFonts w:ascii="標楷體" w:eastAsia="標楷體" w:hAnsi="標楷體" w:hint="eastAsia"/>
          <w:sz w:val="28"/>
          <w:szCs w:val="28"/>
          <w:lang w:eastAsia="zh-TW"/>
        </w:rPr>
        <w:t>補繪道</w:t>
      </w:r>
      <w:proofErr w:type="gramEnd"/>
      <w:r w:rsidRPr="005B4B1B">
        <w:rPr>
          <w:rFonts w:ascii="標楷體" w:eastAsia="標楷體" w:hAnsi="標楷體" w:hint="eastAsia"/>
          <w:sz w:val="28"/>
          <w:szCs w:val="28"/>
          <w:lang w:eastAsia="zh-TW"/>
        </w:rPr>
        <w:t>路標線等情事，允宜檢討改善，提升工程品質</w:t>
      </w:r>
      <w:r w:rsidR="00BD7765">
        <w:rPr>
          <w:rFonts w:ascii="標楷體" w:eastAsia="標楷體" w:hAnsi="標楷體"/>
          <w:sz w:val="28"/>
          <w:szCs w:val="28"/>
          <w:lang w:eastAsia="zh-TW"/>
        </w:rPr>
        <w:tab/>
        <w:t>乙－</w:t>
      </w:r>
      <w:r w:rsidR="003C356F">
        <w:rPr>
          <w:rFonts w:ascii="標楷體" w:eastAsia="標楷體" w:hAnsi="標楷體" w:hint="eastAsia"/>
          <w:sz w:val="28"/>
          <w:szCs w:val="28"/>
          <w:lang w:eastAsia="zh-TW"/>
        </w:rPr>
        <w:t>59</w:t>
      </w:r>
    </w:p>
    <w:p w14:paraId="37593211" w14:textId="67183B0C" w:rsidR="00BD7765" w:rsidRDefault="005B4B1B" w:rsidP="0018097E">
      <w:pPr>
        <w:pStyle w:val="aff1"/>
        <w:numPr>
          <w:ilvl w:val="0"/>
          <w:numId w:val="60"/>
        </w:numPr>
        <w:tabs>
          <w:tab w:val="right" w:leader="middleDot" w:pos="9840"/>
        </w:tabs>
        <w:overflowPunct w:val="0"/>
        <w:adjustRightInd w:val="0"/>
        <w:snapToGrid w:val="0"/>
        <w:spacing w:line="500" w:lineRule="exact"/>
        <w:ind w:left="840" w:rightChars="400" w:right="960" w:hangingChars="300" w:hanging="840"/>
        <w:contextualSpacing w:val="0"/>
        <w:jc w:val="both"/>
        <w:outlineLvl w:val="2"/>
        <w:rPr>
          <w:rFonts w:ascii="標楷體" w:eastAsia="標楷體" w:hAnsi="標楷體"/>
          <w:sz w:val="28"/>
          <w:szCs w:val="28"/>
          <w:lang w:eastAsia="zh-TW"/>
        </w:rPr>
      </w:pPr>
      <w:r w:rsidRPr="005B4B1B">
        <w:rPr>
          <w:rFonts w:ascii="標楷體" w:eastAsia="標楷體" w:hAnsi="標楷體" w:hint="eastAsia"/>
          <w:sz w:val="28"/>
          <w:szCs w:val="28"/>
          <w:lang w:eastAsia="zh-TW"/>
        </w:rPr>
        <w:t>持續辦理人行道改善及新建工程業務，獲中央考評優等，惟間有人行道破損未即時修復致生國賠案件、人行道改善後仍存有無障礙通路未符規定，及部分人行道遭樹根破損等情事，允宜檢討改善，以提供安全舒適步行空間</w:t>
      </w:r>
      <w:r w:rsidR="00BD7765">
        <w:rPr>
          <w:rFonts w:ascii="標楷體" w:eastAsia="標楷體" w:hAnsi="標楷體"/>
          <w:sz w:val="28"/>
          <w:szCs w:val="28"/>
          <w:lang w:eastAsia="zh-TW"/>
        </w:rPr>
        <w:tab/>
        <w:t>乙－</w:t>
      </w:r>
      <w:r w:rsidR="003C356F">
        <w:rPr>
          <w:rFonts w:ascii="標楷體" w:eastAsia="標楷體" w:hAnsi="標楷體" w:hint="eastAsia"/>
          <w:sz w:val="28"/>
          <w:szCs w:val="28"/>
          <w:lang w:eastAsia="zh-TW"/>
        </w:rPr>
        <w:t>60</w:t>
      </w:r>
    </w:p>
    <w:p w14:paraId="520CE58B" w14:textId="78CADE3C" w:rsidR="00BD7765" w:rsidRDefault="00D12556" w:rsidP="0018097E">
      <w:pPr>
        <w:pStyle w:val="aff1"/>
        <w:numPr>
          <w:ilvl w:val="0"/>
          <w:numId w:val="60"/>
        </w:numPr>
        <w:tabs>
          <w:tab w:val="right" w:leader="middleDot" w:pos="9840"/>
        </w:tabs>
        <w:overflowPunct w:val="0"/>
        <w:adjustRightInd w:val="0"/>
        <w:snapToGrid w:val="0"/>
        <w:spacing w:line="500" w:lineRule="exact"/>
        <w:ind w:left="840" w:rightChars="400" w:right="960" w:hangingChars="300" w:hanging="840"/>
        <w:contextualSpacing w:val="0"/>
        <w:jc w:val="both"/>
        <w:outlineLvl w:val="2"/>
        <w:rPr>
          <w:rFonts w:ascii="標楷體" w:eastAsia="標楷體" w:hAnsi="標楷體"/>
          <w:sz w:val="28"/>
          <w:szCs w:val="28"/>
          <w:lang w:eastAsia="zh-TW"/>
        </w:rPr>
      </w:pPr>
      <w:r w:rsidRPr="00D12556">
        <w:rPr>
          <w:rFonts w:ascii="標楷體" w:eastAsia="標楷體" w:hAnsi="標楷體" w:hint="eastAsia"/>
          <w:sz w:val="28"/>
          <w:szCs w:val="28"/>
          <w:lang w:eastAsia="zh-TW"/>
        </w:rPr>
        <w:t>建置智慧路燈管理系統，以管理並維護路燈正常功能，惟系統部分資料遺失，部分期間未實施材料盤點，列管路燈數量短少及因監造單位</w:t>
      </w:r>
      <w:proofErr w:type="gramStart"/>
      <w:r w:rsidRPr="00D12556">
        <w:rPr>
          <w:rFonts w:ascii="標楷體" w:eastAsia="標楷體" w:hAnsi="標楷體" w:hint="eastAsia"/>
          <w:sz w:val="28"/>
          <w:szCs w:val="28"/>
          <w:lang w:eastAsia="zh-TW"/>
        </w:rPr>
        <w:t>疏失致須額外</w:t>
      </w:r>
      <w:proofErr w:type="gramEnd"/>
      <w:r w:rsidRPr="00D12556">
        <w:rPr>
          <w:rFonts w:ascii="標楷體" w:eastAsia="標楷體" w:hAnsi="標楷體" w:hint="eastAsia"/>
          <w:sz w:val="28"/>
          <w:szCs w:val="28"/>
          <w:lang w:eastAsia="zh-TW"/>
        </w:rPr>
        <w:t>支付工程款等，允宜檢討改善，以確保系統資訊完整及正確，提升管理功能</w:t>
      </w:r>
      <w:r w:rsidR="00BD7765">
        <w:rPr>
          <w:rFonts w:ascii="標楷體" w:eastAsia="標楷體" w:hAnsi="標楷體"/>
          <w:sz w:val="28"/>
          <w:szCs w:val="28"/>
          <w:lang w:eastAsia="zh-TW"/>
        </w:rPr>
        <w:tab/>
        <w:t>乙－</w:t>
      </w:r>
      <w:r w:rsidR="003C356F">
        <w:rPr>
          <w:rFonts w:ascii="標楷體" w:eastAsia="標楷體" w:hAnsi="標楷體" w:hint="eastAsia"/>
          <w:sz w:val="28"/>
          <w:szCs w:val="28"/>
          <w:lang w:eastAsia="zh-TW"/>
        </w:rPr>
        <w:t>61</w:t>
      </w:r>
    </w:p>
    <w:p w14:paraId="43A828EA" w14:textId="7664F4E1" w:rsidR="00BD7765" w:rsidRDefault="00D12556" w:rsidP="00945749">
      <w:pPr>
        <w:pStyle w:val="aff1"/>
        <w:numPr>
          <w:ilvl w:val="0"/>
          <w:numId w:val="60"/>
        </w:numPr>
        <w:tabs>
          <w:tab w:val="right" w:leader="middleDot" w:pos="9840"/>
        </w:tabs>
        <w:overflowPunct w:val="0"/>
        <w:adjustRightInd w:val="0"/>
        <w:snapToGrid w:val="0"/>
        <w:spacing w:afterLines="20" w:after="72" w:line="520" w:lineRule="exact"/>
        <w:ind w:left="840" w:rightChars="400" w:right="960" w:hangingChars="300" w:hanging="840"/>
        <w:contextualSpacing w:val="0"/>
        <w:jc w:val="both"/>
        <w:outlineLvl w:val="2"/>
        <w:rPr>
          <w:rFonts w:ascii="標楷體" w:eastAsia="標楷體" w:hAnsi="標楷體"/>
          <w:sz w:val="28"/>
          <w:szCs w:val="28"/>
          <w:lang w:eastAsia="zh-TW"/>
        </w:rPr>
      </w:pPr>
      <w:r w:rsidRPr="00D12556">
        <w:rPr>
          <w:rFonts w:ascii="標楷體" w:eastAsia="標楷體" w:hAnsi="標楷體" w:hint="eastAsia"/>
          <w:sz w:val="28"/>
          <w:szCs w:val="28"/>
          <w:lang w:eastAsia="zh-TW"/>
        </w:rPr>
        <w:lastRenderedPageBreak/>
        <w:t>定期辦理橋梁管理維護作業，經交通部評鑑優良，</w:t>
      </w:r>
      <w:proofErr w:type="gramStart"/>
      <w:r w:rsidRPr="00D12556">
        <w:rPr>
          <w:rFonts w:ascii="標楷體" w:eastAsia="標楷體" w:hAnsi="標楷體" w:hint="eastAsia"/>
          <w:sz w:val="28"/>
          <w:szCs w:val="28"/>
          <w:lang w:eastAsia="zh-TW"/>
        </w:rPr>
        <w:t>惟間有橋梁</w:t>
      </w:r>
      <w:proofErr w:type="gramEnd"/>
      <w:r w:rsidRPr="00D12556">
        <w:rPr>
          <w:rFonts w:ascii="標楷體" w:eastAsia="標楷體" w:hAnsi="標楷體" w:hint="eastAsia"/>
          <w:sz w:val="28"/>
          <w:szCs w:val="28"/>
          <w:lang w:eastAsia="zh-TW"/>
        </w:rPr>
        <w:t>損壞未於規定期限完成維修，新建橋梁已完工通車未納入系統列管，維修改善完成案件未即時上傳</w:t>
      </w:r>
      <w:proofErr w:type="gramStart"/>
      <w:r w:rsidRPr="00D12556">
        <w:rPr>
          <w:rFonts w:ascii="標楷體" w:eastAsia="標楷體" w:hAnsi="標楷體" w:hint="eastAsia"/>
          <w:sz w:val="28"/>
          <w:szCs w:val="28"/>
          <w:lang w:eastAsia="zh-TW"/>
        </w:rPr>
        <w:t>竣工圖資等</w:t>
      </w:r>
      <w:proofErr w:type="gramEnd"/>
      <w:r w:rsidRPr="00D12556">
        <w:rPr>
          <w:rFonts w:ascii="標楷體" w:eastAsia="標楷體" w:hAnsi="標楷體" w:hint="eastAsia"/>
          <w:sz w:val="28"/>
          <w:szCs w:val="28"/>
          <w:lang w:eastAsia="zh-TW"/>
        </w:rPr>
        <w:t>情事，允宜檢討改善，以維護橋梁通行安全</w:t>
      </w:r>
      <w:r w:rsidR="00BD7765">
        <w:rPr>
          <w:rFonts w:ascii="標楷體" w:eastAsia="標楷體" w:hAnsi="標楷體"/>
          <w:sz w:val="28"/>
          <w:szCs w:val="28"/>
          <w:lang w:eastAsia="zh-TW"/>
        </w:rPr>
        <w:tab/>
        <w:t>乙－</w:t>
      </w:r>
      <w:r w:rsidR="003C356F">
        <w:rPr>
          <w:rFonts w:ascii="標楷體" w:eastAsia="標楷體" w:hAnsi="標楷體" w:hint="eastAsia"/>
          <w:sz w:val="28"/>
          <w:szCs w:val="28"/>
          <w:lang w:eastAsia="zh-TW"/>
        </w:rPr>
        <w:t>61</w:t>
      </w:r>
    </w:p>
    <w:p w14:paraId="32291FCD" w14:textId="5C4996FD" w:rsidR="00BD7765" w:rsidRDefault="00D12556" w:rsidP="00945749">
      <w:pPr>
        <w:pStyle w:val="aff1"/>
        <w:numPr>
          <w:ilvl w:val="0"/>
          <w:numId w:val="60"/>
        </w:numPr>
        <w:tabs>
          <w:tab w:val="right" w:leader="middleDot" w:pos="9840"/>
        </w:tabs>
        <w:overflowPunct w:val="0"/>
        <w:adjustRightInd w:val="0"/>
        <w:snapToGrid w:val="0"/>
        <w:spacing w:afterLines="20" w:after="72" w:line="520" w:lineRule="exact"/>
        <w:ind w:left="840" w:rightChars="400" w:right="960" w:hangingChars="300" w:hanging="840"/>
        <w:contextualSpacing w:val="0"/>
        <w:jc w:val="both"/>
        <w:outlineLvl w:val="2"/>
        <w:rPr>
          <w:rFonts w:ascii="標楷體" w:eastAsia="標楷體" w:hAnsi="標楷體"/>
          <w:sz w:val="28"/>
          <w:szCs w:val="28"/>
          <w:lang w:eastAsia="zh-TW"/>
        </w:rPr>
      </w:pPr>
      <w:r w:rsidRPr="00D12556">
        <w:rPr>
          <w:rFonts w:ascii="標楷體" w:eastAsia="標楷體" w:hAnsi="標楷體" w:hint="eastAsia"/>
          <w:sz w:val="28"/>
          <w:szCs w:val="28"/>
          <w:lang w:eastAsia="zh-TW"/>
        </w:rPr>
        <w:t>持續推動美樂地計畫，每位市民享有公園綠地面積居六都第2，惟委託清潔案仍待加強監督及審核廠商請款資料，逾</w:t>
      </w:r>
      <w:proofErr w:type="gramStart"/>
      <w:r w:rsidRPr="00D12556">
        <w:rPr>
          <w:rFonts w:ascii="標楷體" w:eastAsia="標楷體" w:hAnsi="標楷體" w:hint="eastAsia"/>
          <w:sz w:val="28"/>
          <w:szCs w:val="28"/>
          <w:lang w:eastAsia="zh-TW"/>
        </w:rPr>
        <w:t>6成</w:t>
      </w:r>
      <w:proofErr w:type="gramEnd"/>
      <w:r w:rsidRPr="00D12556">
        <w:rPr>
          <w:rFonts w:ascii="標楷體" w:eastAsia="標楷體" w:hAnsi="標楷體" w:hint="eastAsia"/>
          <w:sz w:val="28"/>
          <w:szCs w:val="28"/>
          <w:lang w:eastAsia="zh-TW"/>
        </w:rPr>
        <w:t>公園男女</w:t>
      </w:r>
      <w:proofErr w:type="gramStart"/>
      <w:r w:rsidRPr="00D12556">
        <w:rPr>
          <w:rFonts w:ascii="標楷體" w:eastAsia="標楷體" w:hAnsi="標楷體" w:hint="eastAsia"/>
          <w:sz w:val="28"/>
          <w:szCs w:val="28"/>
          <w:lang w:eastAsia="zh-TW"/>
        </w:rPr>
        <w:t>廁間數未</w:t>
      </w:r>
      <w:proofErr w:type="gramEnd"/>
      <w:r w:rsidRPr="00D12556">
        <w:rPr>
          <w:rFonts w:ascii="標楷體" w:eastAsia="標楷體" w:hAnsi="標楷體" w:hint="eastAsia"/>
          <w:sz w:val="28"/>
          <w:szCs w:val="28"/>
          <w:lang w:eastAsia="zh-TW"/>
        </w:rPr>
        <w:t>達陽光公廁設計原則比例等，允宜檢討改善，以提供民眾舒適清潔之公廁環境</w:t>
      </w:r>
      <w:r w:rsidR="00BD7765">
        <w:rPr>
          <w:rFonts w:ascii="標楷體" w:eastAsia="標楷體" w:hAnsi="標楷體"/>
          <w:sz w:val="28"/>
          <w:szCs w:val="28"/>
          <w:lang w:eastAsia="zh-TW"/>
        </w:rPr>
        <w:tab/>
        <w:t>乙－</w:t>
      </w:r>
      <w:r w:rsidR="003C356F">
        <w:rPr>
          <w:rFonts w:ascii="標楷體" w:eastAsia="標楷體" w:hAnsi="標楷體" w:hint="eastAsia"/>
          <w:sz w:val="28"/>
          <w:szCs w:val="28"/>
          <w:lang w:eastAsia="zh-TW"/>
        </w:rPr>
        <w:t>62</w:t>
      </w:r>
    </w:p>
    <w:p w14:paraId="50AE30C5" w14:textId="2792886B" w:rsidR="00BD7765" w:rsidRDefault="005B4B1B" w:rsidP="00945749">
      <w:pPr>
        <w:pStyle w:val="aff1"/>
        <w:numPr>
          <w:ilvl w:val="0"/>
          <w:numId w:val="60"/>
        </w:numPr>
        <w:tabs>
          <w:tab w:val="right" w:leader="middleDot" w:pos="9840"/>
        </w:tabs>
        <w:overflowPunct w:val="0"/>
        <w:adjustRightInd w:val="0"/>
        <w:snapToGrid w:val="0"/>
        <w:spacing w:afterLines="20" w:after="72" w:line="520" w:lineRule="exact"/>
        <w:ind w:left="852" w:rightChars="400" w:right="960" w:hangingChars="300" w:hanging="852"/>
        <w:contextualSpacing w:val="0"/>
        <w:jc w:val="both"/>
        <w:outlineLvl w:val="2"/>
        <w:rPr>
          <w:rFonts w:ascii="標楷體" w:eastAsia="標楷體" w:hAnsi="標楷體"/>
          <w:sz w:val="28"/>
          <w:szCs w:val="28"/>
          <w:lang w:eastAsia="zh-TW"/>
        </w:rPr>
      </w:pPr>
      <w:r w:rsidRPr="00020ED0">
        <w:rPr>
          <w:rFonts w:ascii="標楷體" w:eastAsia="標楷體" w:hAnsi="標楷體" w:hint="eastAsia"/>
          <w:spacing w:val="2"/>
          <w:sz w:val="28"/>
          <w:szCs w:val="28"/>
          <w:lang w:eastAsia="zh-TW"/>
        </w:rPr>
        <w:t>持續打造公園綠地內兒童遊戲場及寵物公園，以增進市民休閒環境，惟兒童遊戲場設施檢驗不合格率偏高，不合格設施未完成改善，部分公所未善盡通報缺失等，允宜檢討改善，以維護兒童及毛小孩使用安全</w:t>
      </w:r>
      <w:r w:rsidR="00BD7765">
        <w:rPr>
          <w:rFonts w:ascii="標楷體" w:eastAsia="標楷體" w:hAnsi="標楷體"/>
          <w:sz w:val="28"/>
          <w:szCs w:val="28"/>
          <w:lang w:eastAsia="zh-TW"/>
        </w:rPr>
        <w:tab/>
        <w:t>乙－</w:t>
      </w:r>
      <w:r w:rsidR="003C356F">
        <w:rPr>
          <w:rFonts w:ascii="標楷體" w:eastAsia="標楷體" w:hAnsi="標楷體" w:hint="eastAsia"/>
          <w:sz w:val="28"/>
          <w:szCs w:val="28"/>
          <w:lang w:eastAsia="zh-TW"/>
        </w:rPr>
        <w:t>63</w:t>
      </w:r>
    </w:p>
    <w:p w14:paraId="04F42449" w14:textId="76060107" w:rsidR="00BD7765" w:rsidRDefault="005B4B1B" w:rsidP="00945749">
      <w:pPr>
        <w:pStyle w:val="aff1"/>
        <w:numPr>
          <w:ilvl w:val="0"/>
          <w:numId w:val="60"/>
        </w:numPr>
        <w:tabs>
          <w:tab w:val="right" w:leader="middleDot" w:pos="9840"/>
        </w:tabs>
        <w:overflowPunct w:val="0"/>
        <w:adjustRightInd w:val="0"/>
        <w:snapToGrid w:val="0"/>
        <w:spacing w:afterLines="20" w:after="72" w:line="520" w:lineRule="exact"/>
        <w:ind w:left="840" w:rightChars="400" w:right="960" w:hangingChars="300" w:hanging="840"/>
        <w:contextualSpacing w:val="0"/>
        <w:jc w:val="both"/>
        <w:outlineLvl w:val="2"/>
        <w:rPr>
          <w:rFonts w:ascii="標楷體" w:eastAsia="標楷體" w:hAnsi="標楷體"/>
          <w:sz w:val="28"/>
          <w:szCs w:val="28"/>
          <w:lang w:eastAsia="zh-TW"/>
        </w:rPr>
      </w:pPr>
      <w:r w:rsidRPr="005B4B1B">
        <w:rPr>
          <w:rFonts w:ascii="標楷體" w:eastAsia="標楷體" w:hAnsi="標楷體" w:hint="eastAsia"/>
          <w:sz w:val="28"/>
          <w:szCs w:val="28"/>
          <w:lang w:eastAsia="zh-TW"/>
        </w:rPr>
        <w:t>建置寬頻管道並辦理巡查作業，以完善通訊傳播基礎建設，惟部分租用業者未確實依巡查結果</w:t>
      </w:r>
      <w:proofErr w:type="gramStart"/>
      <w:r w:rsidRPr="005B4B1B">
        <w:rPr>
          <w:rFonts w:ascii="標楷體" w:eastAsia="標楷體" w:hAnsi="標楷體" w:hint="eastAsia"/>
          <w:sz w:val="28"/>
          <w:szCs w:val="28"/>
          <w:lang w:eastAsia="zh-TW"/>
        </w:rPr>
        <w:t>辦理補申租</w:t>
      </w:r>
      <w:proofErr w:type="gramEnd"/>
      <w:r w:rsidRPr="005B4B1B">
        <w:rPr>
          <w:rFonts w:ascii="標楷體" w:eastAsia="標楷體" w:hAnsi="標楷體" w:hint="eastAsia"/>
          <w:sz w:val="28"/>
          <w:szCs w:val="28"/>
          <w:lang w:eastAsia="zh-TW"/>
        </w:rPr>
        <w:t>或退租，尚未清查管段高達</w:t>
      </w:r>
      <w:proofErr w:type="gramStart"/>
      <w:r w:rsidRPr="005B4B1B">
        <w:rPr>
          <w:rFonts w:ascii="標楷體" w:eastAsia="標楷體" w:hAnsi="標楷體" w:hint="eastAsia"/>
          <w:sz w:val="28"/>
          <w:szCs w:val="28"/>
          <w:lang w:eastAsia="zh-TW"/>
        </w:rPr>
        <w:t>7成</w:t>
      </w:r>
      <w:proofErr w:type="gramEnd"/>
      <w:r w:rsidRPr="005B4B1B">
        <w:rPr>
          <w:rFonts w:ascii="標楷體" w:eastAsia="標楷體" w:hAnsi="標楷體" w:hint="eastAsia"/>
          <w:sz w:val="28"/>
          <w:szCs w:val="28"/>
          <w:lang w:eastAsia="zh-TW"/>
        </w:rPr>
        <w:t>，業者仍</w:t>
      </w:r>
      <w:proofErr w:type="gramStart"/>
      <w:r w:rsidRPr="005B4B1B">
        <w:rPr>
          <w:rFonts w:ascii="標楷體" w:eastAsia="標楷體" w:hAnsi="標楷體" w:hint="eastAsia"/>
          <w:sz w:val="28"/>
          <w:szCs w:val="28"/>
          <w:lang w:eastAsia="zh-TW"/>
        </w:rPr>
        <w:t>有私掛纜</w:t>
      </w:r>
      <w:proofErr w:type="gramEnd"/>
      <w:r w:rsidRPr="005B4B1B">
        <w:rPr>
          <w:rFonts w:ascii="標楷體" w:eastAsia="標楷體" w:hAnsi="標楷體" w:hint="eastAsia"/>
          <w:sz w:val="28"/>
          <w:szCs w:val="28"/>
          <w:lang w:eastAsia="zh-TW"/>
        </w:rPr>
        <w:t>線及檢附維護照片雷同等，允宜檢討改善，提升</w:t>
      </w:r>
      <w:proofErr w:type="gramStart"/>
      <w:r w:rsidRPr="005B4B1B">
        <w:rPr>
          <w:rFonts w:ascii="標楷體" w:eastAsia="標楷體" w:hAnsi="標楷體" w:hint="eastAsia"/>
          <w:sz w:val="28"/>
          <w:szCs w:val="28"/>
          <w:lang w:eastAsia="zh-TW"/>
        </w:rPr>
        <w:t>佈纜率</w:t>
      </w:r>
      <w:proofErr w:type="gramEnd"/>
      <w:r w:rsidRPr="005B4B1B">
        <w:rPr>
          <w:rFonts w:ascii="標楷體" w:eastAsia="標楷體" w:hAnsi="標楷體" w:hint="eastAsia"/>
          <w:sz w:val="28"/>
          <w:szCs w:val="28"/>
          <w:lang w:eastAsia="zh-TW"/>
        </w:rPr>
        <w:t>及租金收入</w:t>
      </w:r>
      <w:r w:rsidR="00BD7765">
        <w:rPr>
          <w:rFonts w:ascii="標楷體" w:eastAsia="標楷體" w:hAnsi="標楷體"/>
          <w:sz w:val="28"/>
          <w:szCs w:val="28"/>
          <w:lang w:eastAsia="zh-TW"/>
        </w:rPr>
        <w:tab/>
        <w:t>乙－</w:t>
      </w:r>
      <w:r w:rsidR="003C356F">
        <w:rPr>
          <w:rFonts w:ascii="標楷體" w:eastAsia="標楷體" w:hAnsi="標楷體" w:hint="eastAsia"/>
          <w:sz w:val="28"/>
          <w:szCs w:val="28"/>
          <w:lang w:eastAsia="zh-TW"/>
        </w:rPr>
        <w:t>64</w:t>
      </w:r>
    </w:p>
    <w:p w14:paraId="741FB938" w14:textId="5D8555E0" w:rsidR="00BD7765" w:rsidRDefault="00D12556" w:rsidP="00945749">
      <w:pPr>
        <w:pStyle w:val="aff1"/>
        <w:numPr>
          <w:ilvl w:val="0"/>
          <w:numId w:val="60"/>
        </w:numPr>
        <w:tabs>
          <w:tab w:val="right" w:leader="middleDot" w:pos="9840"/>
        </w:tabs>
        <w:overflowPunct w:val="0"/>
        <w:adjustRightInd w:val="0"/>
        <w:snapToGrid w:val="0"/>
        <w:spacing w:afterLines="20" w:after="72" w:line="520" w:lineRule="exact"/>
        <w:ind w:left="840" w:rightChars="400" w:right="960" w:hangingChars="300" w:hanging="840"/>
        <w:contextualSpacing w:val="0"/>
        <w:jc w:val="both"/>
        <w:outlineLvl w:val="2"/>
        <w:rPr>
          <w:rFonts w:ascii="標楷體" w:eastAsia="標楷體" w:hAnsi="標楷體"/>
          <w:sz w:val="28"/>
          <w:szCs w:val="28"/>
          <w:lang w:eastAsia="zh-TW"/>
        </w:rPr>
      </w:pPr>
      <w:r w:rsidRPr="00D12556">
        <w:rPr>
          <w:rFonts w:ascii="標楷體" w:eastAsia="標楷體" w:hAnsi="標楷體" w:hint="eastAsia"/>
          <w:sz w:val="28"/>
          <w:szCs w:val="28"/>
          <w:lang w:eastAsia="zh-TW"/>
        </w:rPr>
        <w:t>積極建置道路挖掘資訊網，整合地下8大</w:t>
      </w:r>
      <w:proofErr w:type="gramStart"/>
      <w:r w:rsidRPr="00D12556">
        <w:rPr>
          <w:rFonts w:ascii="標楷體" w:eastAsia="標楷體" w:hAnsi="標楷體" w:hint="eastAsia"/>
          <w:sz w:val="28"/>
          <w:szCs w:val="28"/>
          <w:lang w:eastAsia="zh-TW"/>
        </w:rPr>
        <w:t>管線圖資</w:t>
      </w:r>
      <w:proofErr w:type="gramEnd"/>
      <w:r w:rsidRPr="00D12556">
        <w:rPr>
          <w:rFonts w:ascii="標楷體" w:eastAsia="標楷體" w:hAnsi="標楷體" w:hint="eastAsia"/>
          <w:sz w:val="28"/>
          <w:szCs w:val="28"/>
          <w:lang w:eastAsia="zh-TW"/>
        </w:rPr>
        <w:t>，以避免挖破管線，維護公共安全，</w:t>
      </w:r>
      <w:proofErr w:type="gramStart"/>
      <w:r w:rsidRPr="00D12556">
        <w:rPr>
          <w:rFonts w:ascii="標楷體" w:eastAsia="標楷體" w:hAnsi="標楷體" w:hint="eastAsia"/>
          <w:sz w:val="28"/>
          <w:szCs w:val="28"/>
          <w:lang w:eastAsia="zh-TW"/>
        </w:rPr>
        <w:t>惟間有網頁</w:t>
      </w:r>
      <w:proofErr w:type="gramEnd"/>
      <w:r w:rsidRPr="00D12556">
        <w:rPr>
          <w:rFonts w:ascii="標楷體" w:eastAsia="標楷體" w:hAnsi="標楷體" w:hint="eastAsia"/>
          <w:sz w:val="28"/>
          <w:szCs w:val="28"/>
          <w:lang w:eastAsia="zh-TW"/>
        </w:rPr>
        <w:t>外部連結錯誤，部分管線資訊合格率偏低，未將</w:t>
      </w:r>
      <w:proofErr w:type="gramStart"/>
      <w:r w:rsidRPr="00D12556">
        <w:rPr>
          <w:rFonts w:ascii="標楷體" w:eastAsia="標楷體" w:hAnsi="標楷體" w:hint="eastAsia"/>
          <w:sz w:val="28"/>
          <w:szCs w:val="28"/>
          <w:lang w:eastAsia="zh-TW"/>
        </w:rPr>
        <w:t>道路試挖成果</w:t>
      </w:r>
      <w:proofErr w:type="gramEnd"/>
      <w:r w:rsidRPr="00D12556">
        <w:rPr>
          <w:rFonts w:ascii="標楷體" w:eastAsia="標楷體" w:hAnsi="標楷體" w:hint="eastAsia"/>
          <w:sz w:val="28"/>
          <w:szCs w:val="28"/>
          <w:lang w:eastAsia="zh-TW"/>
        </w:rPr>
        <w:t>上傳等，允宜檢討改善，以確保資訊網完整及正確，</w:t>
      </w:r>
      <w:proofErr w:type="gramStart"/>
      <w:r w:rsidRPr="00D12556">
        <w:rPr>
          <w:rFonts w:ascii="標楷體" w:eastAsia="標楷體" w:hAnsi="標楷體" w:hint="eastAsia"/>
          <w:sz w:val="28"/>
          <w:szCs w:val="28"/>
          <w:lang w:eastAsia="zh-TW"/>
        </w:rPr>
        <w:t>俾</w:t>
      </w:r>
      <w:proofErr w:type="gramEnd"/>
      <w:r w:rsidRPr="00D12556">
        <w:rPr>
          <w:rFonts w:ascii="標楷體" w:eastAsia="標楷體" w:hAnsi="標楷體" w:hint="eastAsia"/>
          <w:sz w:val="28"/>
          <w:szCs w:val="28"/>
          <w:lang w:eastAsia="zh-TW"/>
        </w:rPr>
        <w:t>供各界使用</w:t>
      </w:r>
      <w:r w:rsidR="00BD7765">
        <w:rPr>
          <w:rFonts w:ascii="標楷體" w:eastAsia="標楷體" w:hAnsi="標楷體"/>
          <w:sz w:val="28"/>
          <w:szCs w:val="28"/>
          <w:lang w:eastAsia="zh-TW"/>
        </w:rPr>
        <w:tab/>
        <w:t>乙－</w:t>
      </w:r>
      <w:r w:rsidR="003C356F">
        <w:rPr>
          <w:rFonts w:ascii="標楷體" w:eastAsia="標楷體" w:hAnsi="標楷體" w:hint="eastAsia"/>
          <w:sz w:val="28"/>
          <w:szCs w:val="28"/>
          <w:lang w:eastAsia="zh-TW"/>
        </w:rPr>
        <w:t>65</w:t>
      </w:r>
    </w:p>
    <w:p w14:paraId="3BFD7B79" w14:textId="2B334C25" w:rsidR="00BD7765" w:rsidRDefault="00A57D7E" w:rsidP="00945749">
      <w:pPr>
        <w:tabs>
          <w:tab w:val="right" w:pos="9600"/>
        </w:tabs>
        <w:overflowPunct w:val="0"/>
        <w:adjustRightInd w:val="0"/>
        <w:snapToGrid w:val="0"/>
        <w:spacing w:beforeLines="20" w:before="72" w:afterLines="20" w:after="72" w:line="600" w:lineRule="exact"/>
        <w:ind w:rightChars="400" w:right="960"/>
        <w:rPr>
          <w:rFonts w:ascii="標楷體" w:eastAsia="標楷體" w:hAnsi="標楷體"/>
          <w:b/>
          <w:sz w:val="32"/>
          <w:szCs w:val="32"/>
        </w:rPr>
      </w:pPr>
      <w:r w:rsidRPr="00F21DF9">
        <w:rPr>
          <w:rFonts w:ascii="標楷體" w:eastAsia="標楷體" w:hAnsi="標楷體" w:hint="eastAsia"/>
          <w:b/>
          <w:sz w:val="32"/>
          <w:szCs w:val="32"/>
        </w:rPr>
        <w:t>捌、</w:t>
      </w:r>
      <w:proofErr w:type="gramStart"/>
      <w:r w:rsidR="00260436" w:rsidRPr="00F21DF9">
        <w:rPr>
          <w:rFonts w:ascii="標楷體" w:eastAsia="標楷體" w:hAnsi="標楷體" w:hint="eastAsia"/>
          <w:b/>
          <w:sz w:val="32"/>
          <w:szCs w:val="32"/>
        </w:rPr>
        <w:t>臺</w:t>
      </w:r>
      <w:proofErr w:type="gramEnd"/>
      <w:r w:rsidR="00260436" w:rsidRPr="00F21DF9">
        <w:rPr>
          <w:rFonts w:ascii="標楷體" w:eastAsia="標楷體" w:hAnsi="標楷體" w:hint="eastAsia"/>
          <w:b/>
          <w:sz w:val="32"/>
          <w:szCs w:val="32"/>
        </w:rPr>
        <w:t>中市政府交通局主管</w:t>
      </w:r>
    </w:p>
    <w:p w14:paraId="0F866A50" w14:textId="6FF3C842" w:rsidR="00BD7765" w:rsidRDefault="002558B8" w:rsidP="00945749">
      <w:pPr>
        <w:pStyle w:val="aff1"/>
        <w:numPr>
          <w:ilvl w:val="0"/>
          <w:numId w:val="59"/>
        </w:numPr>
        <w:tabs>
          <w:tab w:val="right" w:leader="middleDot" w:pos="9840"/>
        </w:tabs>
        <w:overflowPunct w:val="0"/>
        <w:adjustRightInd w:val="0"/>
        <w:snapToGrid w:val="0"/>
        <w:spacing w:line="540" w:lineRule="exact"/>
        <w:ind w:left="840" w:rightChars="400" w:right="960" w:hangingChars="300" w:hanging="840"/>
        <w:jc w:val="both"/>
        <w:outlineLvl w:val="2"/>
        <w:rPr>
          <w:rFonts w:ascii="標楷體" w:eastAsia="標楷體" w:hAnsi="標楷體"/>
          <w:sz w:val="28"/>
          <w:szCs w:val="28"/>
          <w:lang w:eastAsia="zh-TW"/>
        </w:rPr>
      </w:pPr>
      <w:r w:rsidRPr="002558B8">
        <w:rPr>
          <w:rFonts w:ascii="標楷體" w:eastAsia="標楷體" w:hAnsi="標楷體" w:hint="eastAsia"/>
          <w:sz w:val="28"/>
          <w:szCs w:val="28"/>
          <w:lang w:eastAsia="zh-TW"/>
        </w:rPr>
        <w:t>補助市區公車營運虧損，以提供民眾交通需求，惟近</w:t>
      </w:r>
      <w:proofErr w:type="gramStart"/>
      <w:r w:rsidRPr="002558B8">
        <w:rPr>
          <w:rFonts w:ascii="標楷體" w:eastAsia="標楷體" w:hAnsi="標楷體" w:hint="eastAsia"/>
          <w:sz w:val="28"/>
          <w:szCs w:val="28"/>
          <w:lang w:eastAsia="zh-TW"/>
        </w:rPr>
        <w:t>3</w:t>
      </w:r>
      <w:proofErr w:type="gramEnd"/>
      <w:r w:rsidRPr="002558B8">
        <w:rPr>
          <w:rFonts w:ascii="標楷體" w:eastAsia="標楷體" w:hAnsi="標楷體" w:hint="eastAsia"/>
          <w:sz w:val="28"/>
          <w:szCs w:val="28"/>
          <w:lang w:eastAsia="zh-TW"/>
        </w:rPr>
        <w:t>年度公車涉入事故民眾死傷人數</w:t>
      </w:r>
      <w:r w:rsidR="00401853" w:rsidRPr="00401853">
        <w:rPr>
          <w:rFonts w:eastAsia="標楷體" w:hint="eastAsia"/>
          <w:sz w:val="28"/>
          <w:szCs w:val="28"/>
          <w:lang w:eastAsia="zh-TW"/>
        </w:rPr>
        <w:t>呈上升現象</w:t>
      </w:r>
      <w:r w:rsidRPr="002558B8">
        <w:rPr>
          <w:rFonts w:ascii="標楷體" w:eastAsia="標楷體" w:hAnsi="標楷體" w:hint="eastAsia"/>
          <w:sz w:val="28"/>
          <w:szCs w:val="28"/>
          <w:lang w:eastAsia="zh-TW"/>
        </w:rPr>
        <w:t>，營運與服務評鑑作業嚴重延宕，部分公車</w:t>
      </w:r>
      <w:proofErr w:type="gramStart"/>
      <w:r w:rsidRPr="002558B8">
        <w:rPr>
          <w:rFonts w:ascii="標楷體" w:eastAsia="標楷體" w:hAnsi="標楷體" w:hint="eastAsia"/>
          <w:sz w:val="28"/>
          <w:szCs w:val="28"/>
          <w:lang w:eastAsia="zh-TW"/>
        </w:rPr>
        <w:t>業者漏班情形</w:t>
      </w:r>
      <w:proofErr w:type="gramEnd"/>
      <w:r w:rsidRPr="002558B8">
        <w:rPr>
          <w:rFonts w:ascii="標楷體" w:eastAsia="標楷體" w:hAnsi="標楷體" w:hint="eastAsia"/>
          <w:sz w:val="28"/>
          <w:szCs w:val="28"/>
          <w:lang w:eastAsia="zh-TW"/>
        </w:rPr>
        <w:t>上升等，允宜檢討改善，以提供民眾安全舒適搭車服務及維護行人安全</w:t>
      </w:r>
      <w:r w:rsidR="00BD7765">
        <w:rPr>
          <w:rFonts w:ascii="標楷體" w:eastAsia="標楷體" w:hAnsi="標楷體"/>
          <w:sz w:val="28"/>
          <w:szCs w:val="28"/>
          <w:lang w:eastAsia="zh-TW"/>
        </w:rPr>
        <w:tab/>
        <w:t>乙－</w:t>
      </w:r>
      <w:r w:rsidR="003C356F">
        <w:rPr>
          <w:rFonts w:ascii="標楷體" w:eastAsia="標楷體" w:hAnsi="標楷體" w:hint="eastAsia"/>
          <w:sz w:val="28"/>
          <w:szCs w:val="28"/>
          <w:lang w:eastAsia="zh-TW"/>
        </w:rPr>
        <w:t>69</w:t>
      </w:r>
    </w:p>
    <w:p w14:paraId="205DC5CC" w14:textId="33F2ABC2" w:rsidR="00BD7765" w:rsidRPr="00BD7765" w:rsidRDefault="005B4B1B" w:rsidP="00876AAE">
      <w:pPr>
        <w:pStyle w:val="aff1"/>
        <w:numPr>
          <w:ilvl w:val="0"/>
          <w:numId w:val="59"/>
        </w:numPr>
        <w:tabs>
          <w:tab w:val="right" w:leader="middleDot" w:pos="9840"/>
        </w:tabs>
        <w:overflowPunct w:val="0"/>
        <w:adjustRightInd w:val="0"/>
        <w:snapToGrid w:val="0"/>
        <w:spacing w:line="510" w:lineRule="exact"/>
        <w:ind w:left="840" w:rightChars="400" w:right="960" w:hangingChars="300" w:hanging="840"/>
        <w:jc w:val="both"/>
        <w:outlineLvl w:val="2"/>
        <w:rPr>
          <w:rFonts w:ascii="標楷體" w:eastAsia="標楷體" w:hAnsi="標楷體"/>
          <w:spacing w:val="-4"/>
          <w:sz w:val="28"/>
          <w:szCs w:val="28"/>
          <w:lang w:eastAsia="zh-TW"/>
        </w:rPr>
      </w:pPr>
      <w:r w:rsidRPr="00876AAE">
        <w:rPr>
          <w:rFonts w:ascii="標楷體" w:eastAsia="標楷體" w:hAnsi="標楷體" w:hint="eastAsia"/>
          <w:sz w:val="28"/>
          <w:szCs w:val="28"/>
          <w:lang w:eastAsia="zh-TW"/>
        </w:rPr>
        <w:lastRenderedPageBreak/>
        <w:t>建構</w:t>
      </w:r>
      <w:proofErr w:type="spellStart"/>
      <w:r w:rsidRPr="00876AAE">
        <w:rPr>
          <w:rFonts w:ascii="標楷體" w:eastAsia="標楷體" w:hAnsi="標楷體" w:hint="eastAsia"/>
          <w:sz w:val="28"/>
          <w:szCs w:val="28"/>
          <w:lang w:eastAsia="zh-TW"/>
        </w:rPr>
        <w:t>MaaS</w:t>
      </w:r>
      <w:proofErr w:type="spellEnd"/>
      <w:r w:rsidRPr="00876AAE">
        <w:rPr>
          <w:rFonts w:ascii="標楷體" w:eastAsia="標楷體" w:hAnsi="標楷體" w:hint="eastAsia"/>
          <w:sz w:val="28"/>
          <w:szCs w:val="28"/>
          <w:lang w:eastAsia="zh-TW"/>
        </w:rPr>
        <w:t>交通行動服務平</w:t>
      </w:r>
      <w:proofErr w:type="gramStart"/>
      <w:r w:rsidRPr="00876AAE">
        <w:rPr>
          <w:rFonts w:ascii="標楷體" w:eastAsia="標楷體" w:hAnsi="標楷體" w:hint="eastAsia"/>
          <w:sz w:val="28"/>
          <w:szCs w:val="28"/>
          <w:lang w:eastAsia="zh-TW"/>
        </w:rPr>
        <w:t>臺</w:t>
      </w:r>
      <w:proofErr w:type="gramEnd"/>
      <w:r w:rsidRPr="00876AAE">
        <w:rPr>
          <w:rFonts w:ascii="標楷體" w:eastAsia="標楷體" w:hAnsi="標楷體" w:hint="eastAsia"/>
          <w:sz w:val="28"/>
          <w:szCs w:val="28"/>
          <w:lang w:eastAsia="zh-TW"/>
        </w:rPr>
        <w:t>並發行通勤定期票，定期票銷售大幅成長，惟平</w:t>
      </w:r>
      <w:proofErr w:type="gramStart"/>
      <w:r w:rsidRPr="00876AAE">
        <w:rPr>
          <w:rFonts w:ascii="標楷體" w:eastAsia="標楷體" w:hAnsi="標楷體" w:hint="eastAsia"/>
          <w:sz w:val="28"/>
          <w:szCs w:val="28"/>
          <w:lang w:eastAsia="zh-TW"/>
        </w:rPr>
        <w:t>臺</w:t>
      </w:r>
      <w:proofErr w:type="gramEnd"/>
      <w:r w:rsidRPr="00876AAE">
        <w:rPr>
          <w:rFonts w:ascii="標楷體" w:eastAsia="標楷體" w:hAnsi="標楷體" w:hint="eastAsia"/>
          <w:sz w:val="28"/>
          <w:szCs w:val="28"/>
          <w:lang w:eastAsia="zh-TW"/>
        </w:rPr>
        <w:t>會員數及App下載量不高，相關運輸套票</w:t>
      </w:r>
      <w:proofErr w:type="gramStart"/>
      <w:r w:rsidRPr="00876AAE">
        <w:rPr>
          <w:rFonts w:ascii="標楷體" w:eastAsia="標楷體" w:hAnsi="標楷體" w:hint="eastAsia"/>
          <w:sz w:val="28"/>
          <w:szCs w:val="28"/>
          <w:lang w:eastAsia="zh-TW"/>
        </w:rPr>
        <w:t>銷售未佳</w:t>
      </w:r>
      <w:proofErr w:type="gramEnd"/>
      <w:r w:rsidRPr="00876AAE">
        <w:rPr>
          <w:rFonts w:ascii="標楷體" w:eastAsia="標楷體" w:hAnsi="標楷體" w:hint="eastAsia"/>
          <w:sz w:val="28"/>
          <w:szCs w:val="28"/>
          <w:lang w:eastAsia="zh-TW"/>
        </w:rPr>
        <w:t>，</w:t>
      </w:r>
      <w:r w:rsidR="00876AAE" w:rsidRPr="00876AAE">
        <w:rPr>
          <w:rFonts w:ascii="標楷體" w:eastAsia="標楷體" w:hAnsi="標楷體" w:hint="eastAsia"/>
          <w:sz w:val="28"/>
          <w:szCs w:val="28"/>
          <w:lang w:eastAsia="zh-TW"/>
        </w:rPr>
        <w:t>市區</w:t>
      </w:r>
      <w:r w:rsidRPr="00876AAE">
        <w:rPr>
          <w:rFonts w:ascii="標楷體" w:eastAsia="標楷體" w:hAnsi="標楷體" w:hint="eastAsia"/>
          <w:sz w:val="28"/>
          <w:szCs w:val="28"/>
          <w:lang w:eastAsia="zh-TW"/>
        </w:rPr>
        <w:t>公車載客量未達成長目標等，允宜檢討改善，以提升公共運輸使用率</w:t>
      </w:r>
      <w:r w:rsidR="00BD7765">
        <w:rPr>
          <w:rFonts w:ascii="標楷體" w:eastAsia="標楷體" w:hAnsi="標楷體"/>
          <w:spacing w:val="-4"/>
          <w:sz w:val="28"/>
          <w:szCs w:val="28"/>
          <w:lang w:eastAsia="zh-TW"/>
        </w:rPr>
        <w:tab/>
      </w:r>
      <w:r w:rsidR="00BD7765" w:rsidRPr="00BD7765">
        <w:rPr>
          <w:rFonts w:ascii="標楷體" w:eastAsia="標楷體" w:hAnsi="標楷體"/>
          <w:spacing w:val="-4"/>
          <w:sz w:val="28"/>
          <w:szCs w:val="28"/>
          <w:lang w:eastAsia="zh-TW"/>
        </w:rPr>
        <w:t>乙－</w:t>
      </w:r>
      <w:r w:rsidR="003C356F">
        <w:rPr>
          <w:rFonts w:ascii="標楷體" w:eastAsia="標楷體" w:hAnsi="標楷體" w:hint="eastAsia"/>
          <w:spacing w:val="-4"/>
          <w:sz w:val="28"/>
          <w:szCs w:val="28"/>
          <w:lang w:eastAsia="zh-TW"/>
        </w:rPr>
        <w:t>70</w:t>
      </w:r>
    </w:p>
    <w:p w14:paraId="08F2BE96" w14:textId="71ADD498" w:rsidR="00BD7765" w:rsidRDefault="002558B8" w:rsidP="00876AAE">
      <w:pPr>
        <w:pStyle w:val="aff1"/>
        <w:numPr>
          <w:ilvl w:val="0"/>
          <w:numId w:val="59"/>
        </w:numPr>
        <w:tabs>
          <w:tab w:val="right" w:leader="middleDot" w:pos="9840"/>
        </w:tabs>
        <w:overflowPunct w:val="0"/>
        <w:adjustRightInd w:val="0"/>
        <w:snapToGrid w:val="0"/>
        <w:spacing w:line="510" w:lineRule="exact"/>
        <w:ind w:left="840" w:rightChars="400" w:right="960" w:hangingChars="300" w:hanging="840"/>
        <w:jc w:val="both"/>
        <w:outlineLvl w:val="2"/>
        <w:rPr>
          <w:rFonts w:ascii="標楷體" w:eastAsia="標楷體" w:hAnsi="標楷體"/>
          <w:sz w:val="28"/>
          <w:szCs w:val="28"/>
          <w:lang w:eastAsia="zh-TW"/>
        </w:rPr>
      </w:pPr>
      <w:r w:rsidRPr="002558B8">
        <w:rPr>
          <w:rFonts w:ascii="標楷體" w:eastAsia="標楷體" w:hAnsi="標楷體" w:hint="eastAsia"/>
          <w:sz w:val="28"/>
          <w:szCs w:val="28"/>
          <w:lang w:eastAsia="zh-TW"/>
        </w:rPr>
        <w:t>配合行政院政策建置各項友善行人環境及設施，惟行人交通事故件數居六都最高，標線型人行道、綠底行人</w:t>
      </w:r>
      <w:proofErr w:type="gramStart"/>
      <w:r w:rsidRPr="002558B8">
        <w:rPr>
          <w:rFonts w:ascii="標楷體" w:eastAsia="標楷體" w:hAnsi="標楷體" w:hint="eastAsia"/>
          <w:sz w:val="28"/>
          <w:szCs w:val="28"/>
          <w:lang w:eastAsia="zh-TW"/>
        </w:rPr>
        <w:t>穿越道線</w:t>
      </w:r>
      <w:proofErr w:type="gramEnd"/>
      <w:r w:rsidRPr="002558B8">
        <w:rPr>
          <w:rFonts w:ascii="標楷體" w:eastAsia="標楷體" w:hAnsi="標楷體" w:hint="eastAsia"/>
          <w:sz w:val="28"/>
          <w:szCs w:val="28"/>
          <w:lang w:eastAsia="zh-TW"/>
        </w:rPr>
        <w:t>、行人專用號</w:t>
      </w:r>
      <w:proofErr w:type="gramStart"/>
      <w:r w:rsidRPr="002558B8">
        <w:rPr>
          <w:rFonts w:ascii="標楷體" w:eastAsia="標楷體" w:hAnsi="標楷體" w:hint="eastAsia"/>
          <w:sz w:val="28"/>
          <w:szCs w:val="28"/>
          <w:lang w:eastAsia="zh-TW"/>
        </w:rPr>
        <w:t>誌</w:t>
      </w:r>
      <w:proofErr w:type="gramEnd"/>
      <w:r w:rsidRPr="002558B8">
        <w:rPr>
          <w:rFonts w:ascii="標楷體" w:eastAsia="標楷體" w:hAnsi="標楷體" w:hint="eastAsia"/>
          <w:sz w:val="28"/>
          <w:szCs w:val="28"/>
          <w:lang w:eastAsia="zh-TW"/>
        </w:rPr>
        <w:t>等設施尚待加強，亟待檢討改善，提供行人安全用路環境</w:t>
      </w:r>
      <w:r w:rsidR="00BD7765">
        <w:rPr>
          <w:rFonts w:ascii="標楷體" w:eastAsia="標楷體" w:hAnsi="標楷體"/>
          <w:sz w:val="28"/>
          <w:szCs w:val="28"/>
          <w:lang w:eastAsia="zh-TW"/>
        </w:rPr>
        <w:tab/>
        <w:t>乙－</w:t>
      </w:r>
      <w:r w:rsidR="003C356F">
        <w:rPr>
          <w:rFonts w:ascii="標楷體" w:eastAsia="標楷體" w:hAnsi="標楷體" w:hint="eastAsia"/>
          <w:sz w:val="28"/>
          <w:szCs w:val="28"/>
          <w:lang w:eastAsia="zh-TW"/>
        </w:rPr>
        <w:t>71</w:t>
      </w:r>
    </w:p>
    <w:p w14:paraId="2D4B30DD" w14:textId="086C6E28" w:rsidR="00BD7765" w:rsidRDefault="002558B8" w:rsidP="00876AAE">
      <w:pPr>
        <w:pStyle w:val="aff1"/>
        <w:numPr>
          <w:ilvl w:val="0"/>
          <w:numId w:val="59"/>
        </w:numPr>
        <w:tabs>
          <w:tab w:val="right" w:leader="middleDot" w:pos="9840"/>
        </w:tabs>
        <w:overflowPunct w:val="0"/>
        <w:adjustRightInd w:val="0"/>
        <w:snapToGrid w:val="0"/>
        <w:spacing w:line="510" w:lineRule="exact"/>
        <w:ind w:left="840" w:rightChars="400" w:right="960" w:hangingChars="300" w:hanging="840"/>
        <w:jc w:val="both"/>
        <w:outlineLvl w:val="2"/>
        <w:rPr>
          <w:rFonts w:ascii="標楷體" w:eastAsia="標楷體" w:hAnsi="標楷體"/>
          <w:sz w:val="28"/>
          <w:szCs w:val="28"/>
          <w:lang w:eastAsia="zh-TW"/>
        </w:rPr>
      </w:pPr>
      <w:r w:rsidRPr="002558B8">
        <w:rPr>
          <w:rFonts w:ascii="標楷體" w:eastAsia="標楷體" w:hAnsi="標楷體" w:hint="eastAsia"/>
          <w:sz w:val="28"/>
          <w:szCs w:val="28"/>
          <w:lang w:eastAsia="zh-TW"/>
        </w:rPr>
        <w:t>持續推動偏鄉多元公共運輸服務，改善偏鄉公共運輸不足問題，惟和平區公共運輸涵蓋率未達目標值，近3年小黃公車</w:t>
      </w:r>
      <w:proofErr w:type="gramStart"/>
      <w:r w:rsidRPr="002558B8">
        <w:rPr>
          <w:rFonts w:ascii="標楷體" w:eastAsia="標楷體" w:hAnsi="標楷體" w:hint="eastAsia"/>
          <w:sz w:val="28"/>
          <w:szCs w:val="28"/>
          <w:lang w:eastAsia="zh-TW"/>
        </w:rPr>
        <w:t>空駛率</w:t>
      </w:r>
      <w:proofErr w:type="gramEnd"/>
      <w:r w:rsidRPr="002558B8">
        <w:rPr>
          <w:rFonts w:ascii="標楷體" w:eastAsia="標楷體" w:hAnsi="標楷體" w:hint="eastAsia"/>
          <w:sz w:val="28"/>
          <w:szCs w:val="28"/>
          <w:lang w:eastAsia="zh-TW"/>
        </w:rPr>
        <w:t>逾</w:t>
      </w:r>
      <w:proofErr w:type="gramStart"/>
      <w:r w:rsidRPr="002558B8">
        <w:rPr>
          <w:rFonts w:ascii="標楷體" w:eastAsia="標楷體" w:hAnsi="標楷體" w:hint="eastAsia"/>
          <w:sz w:val="28"/>
          <w:szCs w:val="28"/>
          <w:lang w:eastAsia="zh-TW"/>
        </w:rPr>
        <w:t>5成</w:t>
      </w:r>
      <w:proofErr w:type="gramEnd"/>
      <w:r w:rsidRPr="002558B8">
        <w:rPr>
          <w:rFonts w:ascii="標楷體" w:eastAsia="標楷體" w:hAnsi="標楷體" w:hint="eastAsia"/>
          <w:sz w:val="28"/>
          <w:szCs w:val="28"/>
          <w:lang w:eastAsia="zh-TW"/>
        </w:rPr>
        <w:t>，梨山幸福巴士彈性路線需求增加及直達市區之緊急就醫路線尚未通車，亟待檢討改善，以滿足居民需求</w:t>
      </w:r>
      <w:r w:rsidR="00BD7765">
        <w:rPr>
          <w:rFonts w:ascii="標楷體" w:eastAsia="標楷體" w:hAnsi="標楷體"/>
          <w:sz w:val="28"/>
          <w:szCs w:val="28"/>
          <w:lang w:eastAsia="zh-TW"/>
        </w:rPr>
        <w:tab/>
        <w:t>乙－</w:t>
      </w:r>
      <w:r w:rsidR="003C356F">
        <w:rPr>
          <w:rFonts w:ascii="標楷體" w:eastAsia="標楷體" w:hAnsi="標楷體" w:hint="eastAsia"/>
          <w:sz w:val="28"/>
          <w:szCs w:val="28"/>
          <w:lang w:eastAsia="zh-TW"/>
        </w:rPr>
        <w:t>73</w:t>
      </w:r>
    </w:p>
    <w:p w14:paraId="2E4FD958" w14:textId="73F54263" w:rsidR="00BD7765" w:rsidRDefault="005B4B1B" w:rsidP="00876AAE">
      <w:pPr>
        <w:pStyle w:val="aff1"/>
        <w:numPr>
          <w:ilvl w:val="0"/>
          <w:numId w:val="59"/>
        </w:numPr>
        <w:tabs>
          <w:tab w:val="right" w:leader="middleDot" w:pos="9840"/>
        </w:tabs>
        <w:overflowPunct w:val="0"/>
        <w:adjustRightInd w:val="0"/>
        <w:snapToGrid w:val="0"/>
        <w:spacing w:line="510" w:lineRule="exact"/>
        <w:ind w:left="840" w:rightChars="400" w:right="960" w:hangingChars="300" w:hanging="840"/>
        <w:jc w:val="both"/>
        <w:outlineLvl w:val="2"/>
        <w:rPr>
          <w:rFonts w:ascii="標楷體" w:eastAsia="標楷體" w:hAnsi="標楷體"/>
          <w:sz w:val="28"/>
          <w:szCs w:val="28"/>
          <w:lang w:eastAsia="zh-TW"/>
        </w:rPr>
      </w:pPr>
      <w:r w:rsidRPr="005B4B1B">
        <w:rPr>
          <w:rFonts w:ascii="標楷體" w:eastAsia="標楷體" w:hAnsi="標楷體" w:hint="eastAsia"/>
          <w:sz w:val="28"/>
          <w:szCs w:val="28"/>
          <w:lang w:eastAsia="zh-TW"/>
        </w:rPr>
        <w:t>捷運綠線運量已逐年成長，惟仍未達預算數，致累計虧損已近資本額</w:t>
      </w:r>
      <w:proofErr w:type="gramStart"/>
      <w:r w:rsidRPr="005B4B1B">
        <w:rPr>
          <w:rFonts w:ascii="標楷體" w:eastAsia="標楷體" w:hAnsi="標楷體" w:hint="eastAsia"/>
          <w:sz w:val="28"/>
          <w:szCs w:val="28"/>
          <w:lang w:eastAsia="zh-TW"/>
        </w:rPr>
        <w:t>9成</w:t>
      </w:r>
      <w:proofErr w:type="gramEnd"/>
      <w:r w:rsidRPr="005B4B1B">
        <w:rPr>
          <w:rFonts w:ascii="標楷體" w:eastAsia="標楷體" w:hAnsi="標楷體" w:hint="eastAsia"/>
          <w:sz w:val="28"/>
          <w:szCs w:val="28"/>
          <w:lang w:eastAsia="zh-TW"/>
        </w:rPr>
        <w:t>，相關捷運服務及行車噪音管控仍有待改善，</w:t>
      </w:r>
      <w:proofErr w:type="gramStart"/>
      <w:r w:rsidRPr="005B4B1B">
        <w:rPr>
          <w:rFonts w:ascii="標楷體" w:eastAsia="標楷體" w:hAnsi="標楷體" w:hint="eastAsia"/>
          <w:sz w:val="28"/>
          <w:szCs w:val="28"/>
          <w:lang w:eastAsia="zh-TW"/>
        </w:rPr>
        <w:t>附業收入</w:t>
      </w:r>
      <w:proofErr w:type="gramEnd"/>
      <w:r w:rsidRPr="005B4B1B">
        <w:rPr>
          <w:rFonts w:ascii="標楷體" w:eastAsia="標楷體" w:hAnsi="標楷體" w:hint="eastAsia"/>
          <w:sz w:val="28"/>
          <w:szCs w:val="28"/>
          <w:lang w:eastAsia="zh-TW"/>
        </w:rPr>
        <w:t>不如預期及公司治理機制尚未健全等，允宜檢討改善，以提升服務品質並減少虧損</w:t>
      </w:r>
      <w:r w:rsidR="00BD7765">
        <w:rPr>
          <w:rFonts w:ascii="標楷體" w:eastAsia="標楷體" w:hAnsi="標楷體"/>
          <w:sz w:val="28"/>
          <w:szCs w:val="28"/>
          <w:lang w:eastAsia="zh-TW"/>
        </w:rPr>
        <w:tab/>
        <w:t>乙－</w:t>
      </w:r>
      <w:r w:rsidR="003C356F">
        <w:rPr>
          <w:rFonts w:ascii="標楷體" w:eastAsia="標楷體" w:hAnsi="標楷體" w:hint="eastAsia"/>
          <w:sz w:val="28"/>
          <w:szCs w:val="28"/>
          <w:lang w:eastAsia="zh-TW"/>
        </w:rPr>
        <w:t>74</w:t>
      </w:r>
    </w:p>
    <w:p w14:paraId="05C9B4CD" w14:textId="6F47C9EC" w:rsidR="00BD7765" w:rsidRDefault="005B4B1B" w:rsidP="00876AAE">
      <w:pPr>
        <w:pStyle w:val="aff1"/>
        <w:numPr>
          <w:ilvl w:val="0"/>
          <w:numId w:val="59"/>
        </w:numPr>
        <w:tabs>
          <w:tab w:val="right" w:leader="middleDot" w:pos="9840"/>
        </w:tabs>
        <w:overflowPunct w:val="0"/>
        <w:adjustRightInd w:val="0"/>
        <w:snapToGrid w:val="0"/>
        <w:spacing w:line="510" w:lineRule="exact"/>
        <w:ind w:left="840" w:rightChars="400" w:right="960" w:hangingChars="300" w:hanging="840"/>
        <w:jc w:val="both"/>
        <w:outlineLvl w:val="2"/>
        <w:rPr>
          <w:rFonts w:ascii="標楷體" w:eastAsia="標楷體" w:hAnsi="標楷體"/>
          <w:sz w:val="28"/>
          <w:szCs w:val="28"/>
          <w:lang w:eastAsia="zh-TW"/>
        </w:rPr>
      </w:pPr>
      <w:r w:rsidRPr="005B4B1B">
        <w:rPr>
          <w:rFonts w:ascii="標楷體" w:eastAsia="標楷體" w:hAnsi="標楷體" w:hint="eastAsia"/>
          <w:sz w:val="28"/>
          <w:szCs w:val="28"/>
          <w:lang w:eastAsia="zh-TW"/>
        </w:rPr>
        <w:t>積極建置公共自行車站點並宣導民眾加入保險，租借人次大幅成長，惟部分站點無車可借或無位可還情形愈趨頻仍，緊急傷害事件未追蹤理賠情形，大量舊型自行車未妥為處理等，允宜檢討改善，以提升民眾使用便利性及滿意度</w:t>
      </w:r>
      <w:r w:rsidR="00BD7765">
        <w:rPr>
          <w:rFonts w:ascii="標楷體" w:eastAsia="標楷體" w:hAnsi="標楷體"/>
          <w:sz w:val="28"/>
          <w:szCs w:val="28"/>
          <w:lang w:eastAsia="zh-TW"/>
        </w:rPr>
        <w:tab/>
        <w:t>乙－</w:t>
      </w:r>
      <w:r w:rsidR="003C356F">
        <w:rPr>
          <w:rFonts w:ascii="標楷體" w:eastAsia="標楷體" w:hAnsi="標楷體" w:hint="eastAsia"/>
          <w:sz w:val="28"/>
          <w:szCs w:val="28"/>
          <w:lang w:eastAsia="zh-TW"/>
        </w:rPr>
        <w:t>75</w:t>
      </w:r>
    </w:p>
    <w:p w14:paraId="2C4F5822" w14:textId="61F7C1D4" w:rsidR="00BD7765" w:rsidRDefault="002558B8" w:rsidP="00876AAE">
      <w:pPr>
        <w:pStyle w:val="aff1"/>
        <w:numPr>
          <w:ilvl w:val="0"/>
          <w:numId w:val="59"/>
        </w:numPr>
        <w:tabs>
          <w:tab w:val="right" w:leader="middleDot" w:pos="9840"/>
        </w:tabs>
        <w:overflowPunct w:val="0"/>
        <w:adjustRightInd w:val="0"/>
        <w:snapToGrid w:val="0"/>
        <w:spacing w:line="510" w:lineRule="exact"/>
        <w:ind w:left="840" w:rightChars="400" w:right="960" w:hangingChars="300" w:hanging="840"/>
        <w:jc w:val="both"/>
        <w:outlineLvl w:val="2"/>
        <w:rPr>
          <w:rFonts w:ascii="標楷體" w:eastAsia="標楷體" w:hAnsi="標楷體"/>
          <w:sz w:val="28"/>
          <w:szCs w:val="28"/>
          <w:lang w:eastAsia="zh-TW"/>
        </w:rPr>
      </w:pPr>
      <w:r w:rsidRPr="002558B8">
        <w:rPr>
          <w:rFonts w:ascii="標楷體" w:eastAsia="標楷體" w:hAnsi="標楷體" w:hint="eastAsia"/>
          <w:sz w:val="28"/>
          <w:szCs w:val="28"/>
          <w:lang w:eastAsia="zh-TW"/>
        </w:rPr>
        <w:t>建置電動車充電設施及路邊停車智慧設備，以優化公共停車位</w:t>
      </w:r>
      <w:r w:rsidR="00574FAB">
        <w:rPr>
          <w:rFonts w:ascii="標楷體" w:eastAsia="標楷體" w:hAnsi="標楷體" w:hint="eastAsia"/>
          <w:sz w:val="28"/>
          <w:szCs w:val="28"/>
          <w:lang w:eastAsia="zh-TW"/>
        </w:rPr>
        <w:t>環境</w:t>
      </w:r>
      <w:r w:rsidRPr="002558B8">
        <w:rPr>
          <w:rFonts w:ascii="標楷體" w:eastAsia="標楷體" w:hAnsi="標楷體" w:hint="eastAsia"/>
          <w:sz w:val="28"/>
          <w:szCs w:val="28"/>
          <w:lang w:eastAsia="zh-TW"/>
        </w:rPr>
        <w:t>，惟路邊停車智慧設備建置進度落後，</w:t>
      </w:r>
      <w:proofErr w:type="gramStart"/>
      <w:r w:rsidRPr="002558B8">
        <w:rPr>
          <w:rFonts w:ascii="標楷體" w:eastAsia="標楷體" w:hAnsi="標楷體" w:hint="eastAsia"/>
          <w:sz w:val="28"/>
          <w:szCs w:val="28"/>
          <w:lang w:eastAsia="zh-TW"/>
        </w:rPr>
        <w:t>間有公有</w:t>
      </w:r>
      <w:proofErr w:type="gramEnd"/>
      <w:r w:rsidRPr="002558B8">
        <w:rPr>
          <w:rFonts w:ascii="標楷體" w:eastAsia="標楷體" w:hAnsi="標楷體" w:hint="eastAsia"/>
          <w:sz w:val="28"/>
          <w:szCs w:val="28"/>
          <w:lang w:eastAsia="zh-TW"/>
        </w:rPr>
        <w:t>停車場充</w:t>
      </w:r>
      <w:r w:rsidR="00A252BA">
        <w:rPr>
          <w:rFonts w:ascii="標楷體" w:eastAsia="標楷體" w:hAnsi="標楷體" w:hint="eastAsia"/>
          <w:sz w:val="28"/>
          <w:szCs w:val="28"/>
          <w:lang w:eastAsia="zh-TW"/>
        </w:rPr>
        <w:t>電</w:t>
      </w:r>
      <w:r w:rsidRPr="002558B8">
        <w:rPr>
          <w:rFonts w:ascii="標楷體" w:eastAsia="標楷體" w:hAnsi="標楷體" w:hint="eastAsia"/>
          <w:sz w:val="28"/>
          <w:szCs w:val="28"/>
          <w:lang w:eastAsia="zh-TW"/>
        </w:rPr>
        <w:t>設施未達規定，共享停車場使用率偏低，停車</w:t>
      </w:r>
      <w:proofErr w:type="gramStart"/>
      <w:r w:rsidRPr="002558B8">
        <w:rPr>
          <w:rFonts w:ascii="標楷體" w:eastAsia="標楷體" w:hAnsi="標楷體" w:hint="eastAsia"/>
          <w:sz w:val="28"/>
          <w:szCs w:val="28"/>
          <w:lang w:eastAsia="zh-TW"/>
        </w:rPr>
        <w:t>繳費單開立</w:t>
      </w:r>
      <w:proofErr w:type="gramEnd"/>
      <w:r w:rsidRPr="002558B8">
        <w:rPr>
          <w:rFonts w:ascii="標楷體" w:eastAsia="標楷體" w:hAnsi="標楷體" w:hint="eastAsia"/>
          <w:sz w:val="28"/>
          <w:szCs w:val="28"/>
          <w:lang w:eastAsia="zh-TW"/>
        </w:rPr>
        <w:t>錯誤等情事，允宜檢討改善，優化公共停車服務</w:t>
      </w:r>
      <w:r w:rsidR="00BD7765">
        <w:rPr>
          <w:rFonts w:ascii="標楷體" w:eastAsia="標楷體" w:hAnsi="標楷體"/>
          <w:sz w:val="28"/>
          <w:szCs w:val="28"/>
          <w:lang w:eastAsia="zh-TW"/>
        </w:rPr>
        <w:tab/>
        <w:t>乙－</w:t>
      </w:r>
      <w:r w:rsidR="003C356F">
        <w:rPr>
          <w:rFonts w:ascii="標楷體" w:eastAsia="標楷體" w:hAnsi="標楷體" w:hint="eastAsia"/>
          <w:sz w:val="28"/>
          <w:szCs w:val="28"/>
          <w:lang w:eastAsia="zh-TW"/>
        </w:rPr>
        <w:t>76</w:t>
      </w:r>
    </w:p>
    <w:p w14:paraId="1E92E4F4" w14:textId="24DB581F" w:rsidR="00BD7765" w:rsidRDefault="002558B8" w:rsidP="00876AAE">
      <w:pPr>
        <w:pStyle w:val="aff1"/>
        <w:numPr>
          <w:ilvl w:val="0"/>
          <w:numId w:val="59"/>
        </w:numPr>
        <w:tabs>
          <w:tab w:val="right" w:leader="middleDot" w:pos="9840"/>
        </w:tabs>
        <w:overflowPunct w:val="0"/>
        <w:adjustRightInd w:val="0"/>
        <w:snapToGrid w:val="0"/>
        <w:spacing w:line="510" w:lineRule="exact"/>
        <w:ind w:left="840" w:rightChars="400" w:right="960" w:hangingChars="300" w:hanging="840"/>
        <w:jc w:val="both"/>
        <w:outlineLvl w:val="2"/>
        <w:rPr>
          <w:rFonts w:ascii="標楷體" w:eastAsia="標楷體" w:hAnsi="標楷體"/>
          <w:sz w:val="28"/>
          <w:szCs w:val="28"/>
          <w:lang w:eastAsia="zh-TW"/>
        </w:rPr>
      </w:pPr>
      <w:r w:rsidRPr="002558B8">
        <w:rPr>
          <w:rFonts w:ascii="標楷體" w:eastAsia="標楷體" w:hAnsi="標楷體" w:hint="eastAsia"/>
          <w:sz w:val="28"/>
          <w:szCs w:val="28"/>
          <w:lang w:eastAsia="zh-TW"/>
        </w:rPr>
        <w:t>配合交通部公路公共運輸服務升級計畫，補助市區公車購置電動大客車，惟電動公車僅約占</w:t>
      </w:r>
      <w:proofErr w:type="gramStart"/>
      <w:r w:rsidRPr="002558B8">
        <w:rPr>
          <w:rFonts w:ascii="標楷體" w:eastAsia="標楷體" w:hAnsi="標楷體" w:hint="eastAsia"/>
          <w:sz w:val="28"/>
          <w:szCs w:val="28"/>
          <w:lang w:eastAsia="zh-TW"/>
        </w:rPr>
        <w:t>2成</w:t>
      </w:r>
      <w:proofErr w:type="gramEnd"/>
      <w:r w:rsidRPr="002558B8">
        <w:rPr>
          <w:rFonts w:ascii="標楷體" w:eastAsia="標楷體" w:hAnsi="標楷體" w:hint="eastAsia"/>
          <w:sz w:val="28"/>
          <w:szCs w:val="28"/>
          <w:lang w:eastAsia="zh-TW"/>
        </w:rPr>
        <w:t>，部分公車</w:t>
      </w:r>
      <w:proofErr w:type="gramStart"/>
      <w:r w:rsidRPr="002558B8">
        <w:rPr>
          <w:rFonts w:ascii="標楷體" w:eastAsia="標楷體" w:hAnsi="標楷體" w:hint="eastAsia"/>
          <w:sz w:val="28"/>
          <w:szCs w:val="28"/>
          <w:lang w:eastAsia="zh-TW"/>
        </w:rPr>
        <w:t>車</w:t>
      </w:r>
      <w:proofErr w:type="gramEnd"/>
      <w:r w:rsidRPr="002558B8">
        <w:rPr>
          <w:rFonts w:ascii="標楷體" w:eastAsia="標楷體" w:hAnsi="標楷體" w:hint="eastAsia"/>
          <w:sz w:val="28"/>
          <w:szCs w:val="28"/>
          <w:lang w:eastAsia="zh-TW"/>
        </w:rPr>
        <w:t>齡逾規定年限，未</w:t>
      </w:r>
      <w:proofErr w:type="gramStart"/>
      <w:r w:rsidRPr="002558B8">
        <w:rPr>
          <w:rFonts w:ascii="標楷體" w:eastAsia="標楷體" w:hAnsi="標楷體" w:hint="eastAsia"/>
          <w:sz w:val="28"/>
          <w:szCs w:val="28"/>
          <w:lang w:eastAsia="zh-TW"/>
        </w:rPr>
        <w:t>釐</w:t>
      </w:r>
      <w:proofErr w:type="gramEnd"/>
      <w:r w:rsidRPr="002558B8">
        <w:rPr>
          <w:rFonts w:ascii="標楷體" w:eastAsia="標楷體" w:hAnsi="標楷體" w:hint="eastAsia"/>
          <w:sz w:val="28"/>
          <w:szCs w:val="28"/>
          <w:lang w:eastAsia="zh-TW"/>
        </w:rPr>
        <w:t>清經營不善業者追繳補助款之權責機關等，允宜檢討改善，以早日達成市區公車全面電動化目標</w:t>
      </w:r>
      <w:r w:rsidR="00BD7765">
        <w:rPr>
          <w:rFonts w:ascii="標楷體" w:eastAsia="標楷體" w:hAnsi="標楷體"/>
          <w:sz w:val="28"/>
          <w:szCs w:val="28"/>
          <w:lang w:eastAsia="zh-TW"/>
        </w:rPr>
        <w:tab/>
        <w:t>乙－</w:t>
      </w:r>
      <w:r w:rsidR="003C356F">
        <w:rPr>
          <w:rFonts w:ascii="標楷體" w:eastAsia="標楷體" w:hAnsi="標楷體" w:hint="eastAsia"/>
          <w:sz w:val="28"/>
          <w:szCs w:val="28"/>
          <w:lang w:eastAsia="zh-TW"/>
        </w:rPr>
        <w:t>77</w:t>
      </w:r>
    </w:p>
    <w:p w14:paraId="5C983E7B" w14:textId="0BD5D2EA" w:rsidR="00BD7765" w:rsidRDefault="005B4B1B" w:rsidP="00945749">
      <w:pPr>
        <w:pStyle w:val="aff1"/>
        <w:numPr>
          <w:ilvl w:val="0"/>
          <w:numId w:val="59"/>
        </w:numPr>
        <w:tabs>
          <w:tab w:val="right" w:leader="middleDot" w:pos="9840"/>
        </w:tabs>
        <w:overflowPunct w:val="0"/>
        <w:adjustRightInd w:val="0"/>
        <w:snapToGrid w:val="0"/>
        <w:spacing w:line="560" w:lineRule="exact"/>
        <w:ind w:left="840" w:rightChars="400" w:right="960" w:hangingChars="300" w:hanging="840"/>
        <w:jc w:val="both"/>
        <w:outlineLvl w:val="2"/>
        <w:rPr>
          <w:rFonts w:ascii="標楷體" w:eastAsia="標楷體" w:hAnsi="標楷體"/>
          <w:sz w:val="28"/>
          <w:szCs w:val="28"/>
          <w:lang w:eastAsia="zh-TW"/>
        </w:rPr>
      </w:pPr>
      <w:r w:rsidRPr="005B4B1B">
        <w:rPr>
          <w:rFonts w:ascii="標楷體" w:eastAsia="標楷體" w:hAnsi="標楷體" w:hint="eastAsia"/>
          <w:sz w:val="28"/>
          <w:szCs w:val="28"/>
          <w:lang w:eastAsia="zh-TW"/>
        </w:rPr>
        <w:lastRenderedPageBreak/>
        <w:t>同時推動多項大眾捷運規劃及建設，以因應未來公共運輸需求，惟推算未來可舉借公共債務金額不足捷運建設所需，捷運綠線虧損近資本額</w:t>
      </w:r>
      <w:proofErr w:type="gramStart"/>
      <w:r w:rsidRPr="005B4B1B">
        <w:rPr>
          <w:rFonts w:ascii="標楷體" w:eastAsia="標楷體" w:hAnsi="標楷體" w:hint="eastAsia"/>
          <w:sz w:val="28"/>
          <w:szCs w:val="28"/>
          <w:lang w:eastAsia="zh-TW"/>
        </w:rPr>
        <w:t>9成</w:t>
      </w:r>
      <w:proofErr w:type="gramEnd"/>
      <w:r w:rsidRPr="005B4B1B">
        <w:rPr>
          <w:rFonts w:ascii="標楷體" w:eastAsia="標楷體" w:hAnsi="標楷體" w:hint="eastAsia"/>
          <w:sz w:val="28"/>
          <w:szCs w:val="28"/>
          <w:lang w:eastAsia="zh-TW"/>
        </w:rPr>
        <w:t>，部分捷運路線待審慎積極規劃辦理等，允宜檢討改善，以兼顧捷運建設推動及財政長期穩健</w:t>
      </w:r>
      <w:r w:rsidR="00BD7765">
        <w:rPr>
          <w:rFonts w:ascii="標楷體" w:eastAsia="標楷體" w:hAnsi="標楷體"/>
          <w:sz w:val="28"/>
          <w:szCs w:val="28"/>
          <w:lang w:eastAsia="zh-TW"/>
        </w:rPr>
        <w:tab/>
        <w:t>乙－</w:t>
      </w:r>
      <w:r w:rsidR="003C356F">
        <w:rPr>
          <w:rFonts w:ascii="標楷體" w:eastAsia="標楷體" w:hAnsi="標楷體" w:hint="eastAsia"/>
          <w:sz w:val="28"/>
          <w:szCs w:val="28"/>
          <w:lang w:eastAsia="zh-TW"/>
        </w:rPr>
        <w:t>78</w:t>
      </w:r>
    </w:p>
    <w:p w14:paraId="78FD9400" w14:textId="3201252D" w:rsidR="00BD7765" w:rsidRDefault="00A57D7E" w:rsidP="00945749">
      <w:pPr>
        <w:tabs>
          <w:tab w:val="right" w:pos="9600"/>
        </w:tabs>
        <w:overflowPunct w:val="0"/>
        <w:adjustRightInd w:val="0"/>
        <w:snapToGrid w:val="0"/>
        <w:spacing w:beforeLines="20" w:before="72" w:afterLines="20" w:after="72" w:line="600" w:lineRule="exact"/>
        <w:ind w:rightChars="400" w:right="960"/>
        <w:rPr>
          <w:rFonts w:ascii="標楷體" w:eastAsia="標楷體" w:hAnsi="標楷體"/>
          <w:b/>
          <w:sz w:val="32"/>
          <w:szCs w:val="32"/>
        </w:rPr>
      </w:pPr>
      <w:r w:rsidRPr="00F21DF9">
        <w:rPr>
          <w:rFonts w:ascii="標楷體" w:eastAsia="標楷體" w:hAnsi="標楷體" w:hint="eastAsia"/>
          <w:b/>
          <w:sz w:val="32"/>
          <w:szCs w:val="32"/>
        </w:rPr>
        <w:t>玖、</w:t>
      </w:r>
      <w:proofErr w:type="gramStart"/>
      <w:r w:rsidR="00260436" w:rsidRPr="00F21DF9">
        <w:rPr>
          <w:rFonts w:ascii="標楷體" w:eastAsia="標楷體" w:hAnsi="標楷體" w:hint="eastAsia"/>
          <w:b/>
          <w:sz w:val="32"/>
          <w:szCs w:val="32"/>
        </w:rPr>
        <w:t>臺</w:t>
      </w:r>
      <w:proofErr w:type="gramEnd"/>
      <w:r w:rsidR="00260436" w:rsidRPr="00F21DF9">
        <w:rPr>
          <w:rFonts w:ascii="標楷體" w:eastAsia="標楷體" w:hAnsi="標楷體" w:hint="eastAsia"/>
          <w:b/>
          <w:sz w:val="32"/>
          <w:szCs w:val="32"/>
        </w:rPr>
        <w:t>中市政府都市發展局主管</w:t>
      </w:r>
    </w:p>
    <w:p w14:paraId="7B22B38D" w14:textId="6660E985" w:rsidR="00BD7765" w:rsidRDefault="00570B1C" w:rsidP="00945749">
      <w:pPr>
        <w:pStyle w:val="aff1"/>
        <w:numPr>
          <w:ilvl w:val="0"/>
          <w:numId w:val="58"/>
        </w:numPr>
        <w:tabs>
          <w:tab w:val="right" w:leader="middleDot" w:pos="9840"/>
        </w:tabs>
        <w:overflowPunct w:val="0"/>
        <w:adjustRightInd w:val="0"/>
        <w:snapToGrid w:val="0"/>
        <w:spacing w:afterLines="10" w:after="36" w:line="560" w:lineRule="exact"/>
        <w:ind w:left="840" w:rightChars="400" w:right="960" w:hangingChars="300" w:hanging="840"/>
        <w:contextualSpacing w:val="0"/>
        <w:jc w:val="both"/>
        <w:outlineLvl w:val="2"/>
        <w:rPr>
          <w:rFonts w:ascii="標楷體" w:eastAsia="標楷體" w:hAnsi="標楷體"/>
          <w:sz w:val="28"/>
          <w:szCs w:val="28"/>
          <w:lang w:eastAsia="zh-TW"/>
        </w:rPr>
      </w:pPr>
      <w:r w:rsidRPr="00570B1C">
        <w:rPr>
          <w:rFonts w:ascii="標楷體" w:eastAsia="標楷體" w:hAnsi="標楷體" w:hint="eastAsia"/>
          <w:sz w:val="28"/>
          <w:szCs w:val="28"/>
          <w:lang w:eastAsia="zh-TW"/>
        </w:rPr>
        <w:t>推動建築執照申請審查無紙化作業及營建賸餘土石方運載車輛裝設GPS，</w:t>
      </w:r>
      <w:proofErr w:type="gramStart"/>
      <w:r w:rsidRPr="00570B1C">
        <w:rPr>
          <w:rFonts w:ascii="標楷體" w:eastAsia="標楷體" w:hAnsi="標楷體" w:hint="eastAsia"/>
          <w:sz w:val="28"/>
          <w:szCs w:val="28"/>
          <w:lang w:eastAsia="zh-TW"/>
        </w:rPr>
        <w:t>惟間有建照</w:t>
      </w:r>
      <w:proofErr w:type="gramEnd"/>
      <w:r w:rsidRPr="00570B1C">
        <w:rPr>
          <w:rFonts w:ascii="標楷體" w:eastAsia="標楷體" w:hAnsi="標楷體" w:hint="eastAsia"/>
          <w:sz w:val="28"/>
          <w:szCs w:val="28"/>
          <w:lang w:eastAsia="zh-TW"/>
        </w:rPr>
        <w:t>申請久未復審，一再違規車輛未加重裁罰或未查明路線偏離原因等情事，允宜檢討改善，以提升建照審核效率及控管賸餘土石方流向</w:t>
      </w:r>
      <w:r w:rsidR="00BD7765">
        <w:rPr>
          <w:rFonts w:ascii="標楷體" w:eastAsia="標楷體" w:hAnsi="標楷體"/>
          <w:sz w:val="28"/>
          <w:szCs w:val="28"/>
          <w:lang w:eastAsia="zh-TW"/>
        </w:rPr>
        <w:tab/>
        <w:t>乙－</w:t>
      </w:r>
      <w:r w:rsidR="003C356F">
        <w:rPr>
          <w:rFonts w:ascii="標楷體" w:eastAsia="標楷體" w:hAnsi="標楷體" w:hint="eastAsia"/>
          <w:sz w:val="28"/>
          <w:szCs w:val="28"/>
          <w:lang w:eastAsia="zh-TW"/>
        </w:rPr>
        <w:t>81</w:t>
      </w:r>
    </w:p>
    <w:p w14:paraId="61CE83C2" w14:textId="1C5C5FF3" w:rsidR="00BD7765" w:rsidRDefault="005B4B1B" w:rsidP="00945749">
      <w:pPr>
        <w:pStyle w:val="aff1"/>
        <w:numPr>
          <w:ilvl w:val="0"/>
          <w:numId w:val="58"/>
        </w:numPr>
        <w:tabs>
          <w:tab w:val="right" w:leader="middleDot" w:pos="9840"/>
        </w:tabs>
        <w:overflowPunct w:val="0"/>
        <w:adjustRightInd w:val="0"/>
        <w:snapToGrid w:val="0"/>
        <w:spacing w:afterLines="10" w:after="36" w:line="560" w:lineRule="exact"/>
        <w:ind w:left="840" w:rightChars="400" w:right="960" w:hangingChars="300" w:hanging="840"/>
        <w:contextualSpacing w:val="0"/>
        <w:jc w:val="both"/>
        <w:outlineLvl w:val="2"/>
        <w:rPr>
          <w:rFonts w:ascii="標楷體" w:eastAsia="標楷體" w:hAnsi="標楷體"/>
          <w:sz w:val="28"/>
          <w:szCs w:val="28"/>
          <w:lang w:eastAsia="zh-TW"/>
        </w:rPr>
      </w:pPr>
      <w:r w:rsidRPr="005B4B1B">
        <w:rPr>
          <w:rFonts w:ascii="標楷體" w:eastAsia="標楷體" w:hAnsi="標楷體" w:hint="eastAsia"/>
          <w:sz w:val="28"/>
          <w:szCs w:val="28"/>
          <w:lang w:eastAsia="zh-TW"/>
        </w:rPr>
        <w:t>持續辦理違章建築及違規廣告物拆除業務，惟違章建築件數持續增加而拆除數下降，影響公共安全之既存違章建築未有專案計畫限期拆除，</w:t>
      </w:r>
      <w:proofErr w:type="gramStart"/>
      <w:r w:rsidRPr="005B4B1B">
        <w:rPr>
          <w:rFonts w:ascii="標楷體" w:eastAsia="標楷體" w:hAnsi="標楷體" w:hint="eastAsia"/>
          <w:sz w:val="28"/>
          <w:szCs w:val="28"/>
          <w:lang w:eastAsia="zh-TW"/>
        </w:rPr>
        <w:t>廣告物逾許可</w:t>
      </w:r>
      <w:proofErr w:type="gramEnd"/>
      <w:r w:rsidRPr="005B4B1B">
        <w:rPr>
          <w:rFonts w:ascii="標楷體" w:eastAsia="標楷體" w:hAnsi="標楷體" w:hint="eastAsia"/>
          <w:sz w:val="28"/>
          <w:szCs w:val="28"/>
          <w:lang w:eastAsia="zh-TW"/>
        </w:rPr>
        <w:t>有效期尚未清查等，允宜檢討改善，以維居住安全及市容觀瞻</w:t>
      </w:r>
      <w:r w:rsidR="00BD7765">
        <w:rPr>
          <w:rFonts w:ascii="標楷體" w:eastAsia="標楷體" w:hAnsi="標楷體"/>
          <w:sz w:val="28"/>
          <w:szCs w:val="28"/>
          <w:lang w:eastAsia="zh-TW"/>
        </w:rPr>
        <w:tab/>
        <w:t>乙－</w:t>
      </w:r>
      <w:r w:rsidR="003C356F">
        <w:rPr>
          <w:rFonts w:ascii="標楷體" w:eastAsia="標楷體" w:hAnsi="標楷體" w:hint="eastAsia"/>
          <w:sz w:val="28"/>
          <w:szCs w:val="28"/>
          <w:lang w:eastAsia="zh-TW"/>
        </w:rPr>
        <w:t>83</w:t>
      </w:r>
    </w:p>
    <w:p w14:paraId="33AFEFA6" w14:textId="52FB23A8" w:rsidR="00BD7765" w:rsidRDefault="005B4B1B" w:rsidP="00945749">
      <w:pPr>
        <w:pStyle w:val="aff1"/>
        <w:numPr>
          <w:ilvl w:val="0"/>
          <w:numId w:val="58"/>
        </w:numPr>
        <w:tabs>
          <w:tab w:val="right" w:leader="middleDot" w:pos="9840"/>
        </w:tabs>
        <w:overflowPunct w:val="0"/>
        <w:adjustRightInd w:val="0"/>
        <w:snapToGrid w:val="0"/>
        <w:spacing w:afterLines="10" w:after="36" w:line="560" w:lineRule="exact"/>
        <w:ind w:left="840" w:rightChars="400" w:right="960" w:hangingChars="300" w:hanging="840"/>
        <w:contextualSpacing w:val="0"/>
        <w:jc w:val="both"/>
        <w:outlineLvl w:val="2"/>
        <w:rPr>
          <w:rFonts w:ascii="標楷體" w:eastAsia="標楷體" w:hAnsi="標楷體"/>
          <w:sz w:val="28"/>
          <w:szCs w:val="28"/>
          <w:lang w:eastAsia="zh-TW"/>
        </w:rPr>
      </w:pPr>
      <w:r w:rsidRPr="005B4B1B">
        <w:rPr>
          <w:rFonts w:ascii="標楷體" w:eastAsia="標楷體" w:hAnsi="標楷體" w:hint="eastAsia"/>
          <w:sz w:val="28"/>
          <w:szCs w:val="28"/>
          <w:lang w:eastAsia="zh-TW"/>
        </w:rPr>
        <w:t>推動</w:t>
      </w:r>
      <w:r w:rsidR="00C57FC4">
        <w:rPr>
          <w:rFonts w:ascii="標楷體" w:eastAsia="標楷體" w:hAnsi="標楷體" w:hint="eastAsia"/>
          <w:sz w:val="28"/>
          <w:szCs w:val="28"/>
          <w:lang w:eastAsia="zh-TW"/>
        </w:rPr>
        <w:t>建立</w:t>
      </w:r>
      <w:r w:rsidRPr="005B4B1B">
        <w:rPr>
          <w:rFonts w:ascii="標楷體" w:eastAsia="標楷體" w:hAnsi="標楷體" w:hint="eastAsia"/>
          <w:sz w:val="28"/>
          <w:szCs w:val="28"/>
          <w:lang w:eastAsia="zh-TW"/>
        </w:rPr>
        <w:t>公共建築物無障礙生活環境，經中央考核成績特優，惟部分第1順位公共建築物未清查列管，逾</w:t>
      </w:r>
      <w:proofErr w:type="gramStart"/>
      <w:r w:rsidRPr="005B4B1B">
        <w:rPr>
          <w:rFonts w:ascii="標楷體" w:eastAsia="標楷體" w:hAnsi="標楷體" w:hint="eastAsia"/>
          <w:sz w:val="28"/>
          <w:szCs w:val="28"/>
          <w:lang w:eastAsia="zh-TW"/>
        </w:rPr>
        <w:t>9成</w:t>
      </w:r>
      <w:proofErr w:type="gramEnd"/>
      <w:r w:rsidRPr="005B4B1B">
        <w:rPr>
          <w:rFonts w:ascii="標楷體" w:eastAsia="標楷體" w:hAnsi="標楷體" w:hint="eastAsia"/>
          <w:sz w:val="28"/>
          <w:szCs w:val="28"/>
          <w:lang w:eastAsia="zh-TW"/>
        </w:rPr>
        <w:t>案件未完成改善，列管清冊未完整，未即時公告已改善公共場所資訊等，允宜檢討改善，逐步</w:t>
      </w:r>
      <w:proofErr w:type="gramStart"/>
      <w:r w:rsidRPr="005B4B1B">
        <w:rPr>
          <w:rFonts w:ascii="標楷體" w:eastAsia="標楷體" w:hAnsi="標楷體" w:hint="eastAsia"/>
          <w:sz w:val="28"/>
          <w:szCs w:val="28"/>
          <w:lang w:eastAsia="zh-TW"/>
        </w:rPr>
        <w:t>建構無障礙</w:t>
      </w:r>
      <w:proofErr w:type="gramEnd"/>
      <w:r w:rsidRPr="005B4B1B">
        <w:rPr>
          <w:rFonts w:ascii="標楷體" w:eastAsia="標楷體" w:hAnsi="標楷體" w:hint="eastAsia"/>
          <w:sz w:val="28"/>
          <w:szCs w:val="28"/>
          <w:lang w:eastAsia="zh-TW"/>
        </w:rPr>
        <w:t>生活環境</w:t>
      </w:r>
      <w:r w:rsidR="00BD7765">
        <w:rPr>
          <w:rFonts w:ascii="標楷體" w:eastAsia="標楷體" w:hAnsi="標楷體"/>
          <w:sz w:val="28"/>
          <w:szCs w:val="28"/>
          <w:lang w:eastAsia="zh-TW"/>
        </w:rPr>
        <w:tab/>
        <w:t>乙－</w:t>
      </w:r>
      <w:r w:rsidR="003C356F">
        <w:rPr>
          <w:rFonts w:ascii="標楷體" w:eastAsia="標楷體" w:hAnsi="標楷體" w:hint="eastAsia"/>
          <w:sz w:val="28"/>
          <w:szCs w:val="28"/>
          <w:lang w:eastAsia="zh-TW"/>
        </w:rPr>
        <w:t>84</w:t>
      </w:r>
    </w:p>
    <w:p w14:paraId="574400CA" w14:textId="4216C231" w:rsidR="00BD7765" w:rsidRDefault="005B4B1B" w:rsidP="00945749">
      <w:pPr>
        <w:pStyle w:val="aff1"/>
        <w:numPr>
          <w:ilvl w:val="0"/>
          <w:numId w:val="58"/>
        </w:numPr>
        <w:tabs>
          <w:tab w:val="right" w:leader="middleDot" w:pos="9840"/>
        </w:tabs>
        <w:overflowPunct w:val="0"/>
        <w:adjustRightInd w:val="0"/>
        <w:snapToGrid w:val="0"/>
        <w:spacing w:afterLines="10" w:after="36" w:line="560" w:lineRule="exact"/>
        <w:ind w:left="840" w:rightChars="400" w:right="960" w:hangingChars="300" w:hanging="840"/>
        <w:contextualSpacing w:val="0"/>
        <w:jc w:val="both"/>
        <w:outlineLvl w:val="2"/>
        <w:rPr>
          <w:rFonts w:ascii="標楷體" w:eastAsia="標楷體" w:hAnsi="標楷體"/>
          <w:sz w:val="28"/>
          <w:szCs w:val="28"/>
          <w:lang w:eastAsia="zh-TW"/>
        </w:rPr>
      </w:pPr>
      <w:r w:rsidRPr="005B4B1B">
        <w:rPr>
          <w:rFonts w:ascii="標楷體" w:eastAsia="標楷體" w:hAnsi="標楷體" w:hint="eastAsia"/>
          <w:sz w:val="28"/>
          <w:szCs w:val="28"/>
          <w:lang w:eastAsia="zh-TW"/>
        </w:rPr>
        <w:t>持續興辦社會住宅工程，已完成及興建中計1萬餘戶，以落實居住正義，惟部分工程施工進度落後幅度擴大，契約</w:t>
      </w:r>
      <w:proofErr w:type="gramStart"/>
      <w:r w:rsidRPr="005B4B1B">
        <w:rPr>
          <w:rFonts w:ascii="標楷體" w:eastAsia="標楷體" w:hAnsi="標楷體" w:hint="eastAsia"/>
          <w:sz w:val="28"/>
          <w:szCs w:val="28"/>
          <w:lang w:eastAsia="zh-TW"/>
        </w:rPr>
        <w:t>項目未周妥</w:t>
      </w:r>
      <w:proofErr w:type="gramEnd"/>
      <w:r w:rsidRPr="005B4B1B">
        <w:rPr>
          <w:rFonts w:ascii="標楷體" w:eastAsia="標楷體" w:hAnsi="標楷體" w:hint="eastAsia"/>
          <w:sz w:val="28"/>
          <w:szCs w:val="28"/>
          <w:lang w:eastAsia="zh-TW"/>
        </w:rPr>
        <w:t>等，允宜檢討改善，以如期如質完工</w:t>
      </w:r>
      <w:r w:rsidR="00BD7765">
        <w:rPr>
          <w:rFonts w:ascii="標楷體" w:eastAsia="標楷體" w:hAnsi="標楷體"/>
          <w:sz w:val="28"/>
          <w:szCs w:val="28"/>
          <w:lang w:eastAsia="zh-TW"/>
        </w:rPr>
        <w:tab/>
        <w:t>乙－</w:t>
      </w:r>
      <w:r w:rsidR="003C356F">
        <w:rPr>
          <w:rFonts w:ascii="標楷體" w:eastAsia="標楷體" w:hAnsi="標楷體" w:hint="eastAsia"/>
          <w:sz w:val="28"/>
          <w:szCs w:val="28"/>
          <w:lang w:eastAsia="zh-TW"/>
        </w:rPr>
        <w:t>84</w:t>
      </w:r>
    </w:p>
    <w:p w14:paraId="1B41826A" w14:textId="5E77F428" w:rsidR="00BD7765" w:rsidRDefault="00570B1C" w:rsidP="00945749">
      <w:pPr>
        <w:pStyle w:val="aff1"/>
        <w:numPr>
          <w:ilvl w:val="0"/>
          <w:numId w:val="58"/>
        </w:numPr>
        <w:tabs>
          <w:tab w:val="right" w:leader="middleDot" w:pos="9840"/>
        </w:tabs>
        <w:overflowPunct w:val="0"/>
        <w:adjustRightInd w:val="0"/>
        <w:snapToGrid w:val="0"/>
        <w:spacing w:afterLines="10" w:after="36" w:line="560" w:lineRule="exact"/>
        <w:ind w:left="840" w:rightChars="400" w:right="960" w:hangingChars="300" w:hanging="840"/>
        <w:contextualSpacing w:val="0"/>
        <w:jc w:val="both"/>
        <w:outlineLvl w:val="2"/>
        <w:rPr>
          <w:rFonts w:ascii="標楷體" w:eastAsia="標楷體" w:hAnsi="標楷體"/>
          <w:sz w:val="28"/>
          <w:szCs w:val="28"/>
          <w:lang w:eastAsia="zh-TW"/>
        </w:rPr>
      </w:pPr>
      <w:r w:rsidRPr="00570B1C">
        <w:rPr>
          <w:rFonts w:ascii="標楷體" w:eastAsia="標楷體" w:hAnsi="標楷體" w:hint="eastAsia"/>
          <w:sz w:val="28"/>
          <w:szCs w:val="28"/>
          <w:lang w:eastAsia="zh-TW"/>
        </w:rPr>
        <w:t>辦理公寓大廈管理組織報備及相關業務，榮獲內政部評鑑為</w:t>
      </w:r>
      <w:proofErr w:type="gramStart"/>
      <w:r w:rsidRPr="00570B1C">
        <w:rPr>
          <w:rFonts w:ascii="標楷體" w:eastAsia="標楷體" w:hAnsi="標楷體" w:hint="eastAsia"/>
          <w:sz w:val="28"/>
          <w:szCs w:val="28"/>
          <w:lang w:eastAsia="zh-TW"/>
        </w:rPr>
        <w:t>都會型甲組</w:t>
      </w:r>
      <w:proofErr w:type="gramEnd"/>
      <w:r w:rsidRPr="00570B1C">
        <w:rPr>
          <w:rFonts w:ascii="標楷體" w:eastAsia="標楷體" w:hAnsi="標楷體" w:hint="eastAsia"/>
          <w:sz w:val="28"/>
          <w:szCs w:val="28"/>
          <w:lang w:eastAsia="zh-TW"/>
        </w:rPr>
        <w:t>特優成績，惟部分核退公共基金</w:t>
      </w:r>
      <w:proofErr w:type="gramStart"/>
      <w:r w:rsidRPr="00570B1C">
        <w:rPr>
          <w:rFonts w:ascii="標楷體" w:eastAsia="標楷體" w:hAnsi="標楷體" w:hint="eastAsia"/>
          <w:sz w:val="28"/>
          <w:szCs w:val="28"/>
          <w:lang w:eastAsia="zh-TW"/>
        </w:rPr>
        <w:t>計息未隨</w:t>
      </w:r>
      <w:proofErr w:type="gramEnd"/>
      <w:r w:rsidRPr="00570B1C">
        <w:rPr>
          <w:rFonts w:ascii="標楷體" w:eastAsia="標楷體" w:hAnsi="標楷體" w:hint="eastAsia"/>
          <w:sz w:val="28"/>
          <w:szCs w:val="28"/>
          <w:lang w:eastAsia="zh-TW"/>
        </w:rPr>
        <w:t>銀行利率調整，及尚未清查核退公共基金數量仍多，相關補助辦法公告未周延等，允宜檢討改善，以維護民眾權益</w:t>
      </w:r>
      <w:r w:rsidR="00BD7765">
        <w:rPr>
          <w:rFonts w:ascii="標楷體" w:eastAsia="標楷體" w:hAnsi="標楷體"/>
          <w:sz w:val="28"/>
          <w:szCs w:val="28"/>
          <w:lang w:eastAsia="zh-TW"/>
        </w:rPr>
        <w:tab/>
        <w:t>乙－</w:t>
      </w:r>
      <w:r w:rsidR="003C356F">
        <w:rPr>
          <w:rFonts w:ascii="標楷體" w:eastAsia="標楷體" w:hAnsi="標楷體" w:hint="eastAsia"/>
          <w:sz w:val="28"/>
          <w:szCs w:val="28"/>
          <w:lang w:eastAsia="zh-TW"/>
        </w:rPr>
        <w:t>85</w:t>
      </w:r>
    </w:p>
    <w:p w14:paraId="73AE8D21" w14:textId="05810CBD" w:rsidR="00BD7765" w:rsidRDefault="00570B1C" w:rsidP="0018097E">
      <w:pPr>
        <w:pStyle w:val="aff1"/>
        <w:numPr>
          <w:ilvl w:val="0"/>
          <w:numId w:val="58"/>
        </w:numPr>
        <w:tabs>
          <w:tab w:val="right" w:leader="middleDot" w:pos="9840"/>
        </w:tabs>
        <w:overflowPunct w:val="0"/>
        <w:adjustRightInd w:val="0"/>
        <w:snapToGrid w:val="0"/>
        <w:spacing w:line="560" w:lineRule="exact"/>
        <w:ind w:left="840" w:rightChars="400" w:right="960" w:hangingChars="300" w:hanging="840"/>
        <w:contextualSpacing w:val="0"/>
        <w:jc w:val="both"/>
        <w:outlineLvl w:val="2"/>
        <w:rPr>
          <w:rFonts w:ascii="標楷體" w:eastAsia="標楷體" w:hAnsi="標楷體"/>
          <w:sz w:val="28"/>
          <w:szCs w:val="28"/>
          <w:lang w:eastAsia="zh-TW"/>
        </w:rPr>
      </w:pPr>
      <w:r w:rsidRPr="00570B1C">
        <w:rPr>
          <w:rFonts w:ascii="標楷體" w:eastAsia="標楷體" w:hAnsi="標楷體" w:hint="eastAsia"/>
          <w:sz w:val="28"/>
          <w:szCs w:val="28"/>
          <w:lang w:eastAsia="zh-TW"/>
        </w:rPr>
        <w:lastRenderedPageBreak/>
        <w:t>持續推動都市更新業務，惟地方自治法規尚未完備，部分都市更新案件執行進度嚴重延宕，影響住戶權益，整建維護及老舊街區活化計畫預算執行率偏低等，允宜檢討改善，加速推動都市更新業務，以促進舊市區再生</w:t>
      </w:r>
      <w:r w:rsidR="00BD7765">
        <w:rPr>
          <w:rFonts w:ascii="標楷體" w:eastAsia="標楷體" w:hAnsi="標楷體"/>
          <w:sz w:val="28"/>
          <w:szCs w:val="28"/>
          <w:lang w:eastAsia="zh-TW"/>
        </w:rPr>
        <w:tab/>
        <w:t>乙－</w:t>
      </w:r>
      <w:r w:rsidR="003C356F">
        <w:rPr>
          <w:rFonts w:ascii="標楷體" w:eastAsia="標楷體" w:hAnsi="標楷體" w:hint="eastAsia"/>
          <w:sz w:val="28"/>
          <w:szCs w:val="28"/>
          <w:lang w:eastAsia="zh-TW"/>
        </w:rPr>
        <w:t>86</w:t>
      </w:r>
    </w:p>
    <w:p w14:paraId="001243E5" w14:textId="1AFD768C" w:rsidR="00BD7765" w:rsidRDefault="00570B1C" w:rsidP="0018097E">
      <w:pPr>
        <w:pStyle w:val="aff1"/>
        <w:numPr>
          <w:ilvl w:val="0"/>
          <w:numId w:val="58"/>
        </w:numPr>
        <w:tabs>
          <w:tab w:val="right" w:leader="middleDot" w:pos="9840"/>
        </w:tabs>
        <w:overflowPunct w:val="0"/>
        <w:adjustRightInd w:val="0"/>
        <w:snapToGrid w:val="0"/>
        <w:spacing w:line="560" w:lineRule="exact"/>
        <w:ind w:left="840" w:rightChars="400" w:right="960" w:hangingChars="300" w:hanging="840"/>
        <w:contextualSpacing w:val="0"/>
        <w:jc w:val="both"/>
        <w:outlineLvl w:val="2"/>
        <w:rPr>
          <w:rFonts w:ascii="標楷體" w:eastAsia="標楷體" w:hAnsi="標楷體"/>
          <w:sz w:val="28"/>
          <w:szCs w:val="28"/>
          <w:lang w:eastAsia="zh-TW"/>
        </w:rPr>
      </w:pPr>
      <w:r w:rsidRPr="00570B1C">
        <w:rPr>
          <w:rFonts w:ascii="標楷體" w:eastAsia="標楷體" w:hAnsi="標楷體" w:hint="eastAsia"/>
          <w:sz w:val="28"/>
          <w:szCs w:val="28"/>
          <w:lang w:eastAsia="zh-TW"/>
        </w:rPr>
        <w:t>辦理</w:t>
      </w:r>
      <w:proofErr w:type="gramStart"/>
      <w:r w:rsidRPr="00570B1C">
        <w:rPr>
          <w:rFonts w:ascii="標楷體" w:eastAsia="標楷體" w:hAnsi="標楷體" w:hint="eastAsia"/>
          <w:sz w:val="28"/>
          <w:szCs w:val="28"/>
          <w:lang w:eastAsia="zh-TW"/>
        </w:rPr>
        <w:t>臺</w:t>
      </w:r>
      <w:proofErr w:type="gramEnd"/>
      <w:r w:rsidRPr="00570B1C">
        <w:rPr>
          <w:rFonts w:ascii="標楷體" w:eastAsia="標楷體" w:hAnsi="標楷體" w:hint="eastAsia"/>
          <w:sz w:val="28"/>
          <w:szCs w:val="28"/>
          <w:lang w:eastAsia="zh-TW"/>
        </w:rPr>
        <w:t>中市國土計畫鄉村地區整體規劃，惟部分應優先辦理地區執行進度落後或未辦理，規劃報告內容欠缺較新年度資料及統計資料與公告數據不符，整體規劃網站未完成建置等，允宜檢討改善，以促進鄉村地區發展提升居住品質</w:t>
      </w:r>
      <w:r w:rsidR="00BD7765">
        <w:rPr>
          <w:rFonts w:ascii="標楷體" w:eastAsia="標楷體" w:hAnsi="標楷體"/>
          <w:sz w:val="28"/>
          <w:szCs w:val="28"/>
          <w:lang w:eastAsia="zh-TW"/>
        </w:rPr>
        <w:tab/>
        <w:t>乙－</w:t>
      </w:r>
      <w:r w:rsidR="003C356F">
        <w:rPr>
          <w:rFonts w:ascii="標楷體" w:eastAsia="標楷體" w:hAnsi="標楷體" w:hint="eastAsia"/>
          <w:sz w:val="28"/>
          <w:szCs w:val="28"/>
          <w:lang w:eastAsia="zh-TW"/>
        </w:rPr>
        <w:t>87</w:t>
      </w:r>
    </w:p>
    <w:p w14:paraId="7E5E0CBF" w14:textId="16867FD0" w:rsidR="00BD7765" w:rsidRDefault="00C76FB7" w:rsidP="0018097E">
      <w:pPr>
        <w:tabs>
          <w:tab w:val="right" w:pos="9600"/>
        </w:tabs>
        <w:overflowPunct w:val="0"/>
        <w:adjustRightInd w:val="0"/>
        <w:snapToGrid w:val="0"/>
        <w:spacing w:line="560" w:lineRule="exact"/>
        <w:ind w:rightChars="400" w:right="960"/>
        <w:rPr>
          <w:rFonts w:ascii="標楷體" w:eastAsia="標楷體" w:hAnsi="標楷體"/>
          <w:b/>
          <w:sz w:val="32"/>
          <w:szCs w:val="32"/>
        </w:rPr>
      </w:pPr>
      <w:r w:rsidRPr="00F21DF9">
        <w:rPr>
          <w:rFonts w:ascii="標楷體" w:eastAsia="標楷體" w:hAnsi="標楷體" w:hint="eastAsia"/>
          <w:b/>
          <w:sz w:val="32"/>
          <w:szCs w:val="32"/>
        </w:rPr>
        <w:t>拾、</w:t>
      </w:r>
      <w:proofErr w:type="gramStart"/>
      <w:r w:rsidR="00260436" w:rsidRPr="00F21DF9">
        <w:rPr>
          <w:rFonts w:ascii="標楷體" w:eastAsia="標楷體" w:hAnsi="標楷體" w:hint="eastAsia"/>
          <w:b/>
          <w:sz w:val="32"/>
          <w:szCs w:val="32"/>
        </w:rPr>
        <w:t>臺</w:t>
      </w:r>
      <w:proofErr w:type="gramEnd"/>
      <w:r w:rsidR="00260436" w:rsidRPr="00F21DF9">
        <w:rPr>
          <w:rFonts w:ascii="標楷體" w:eastAsia="標楷體" w:hAnsi="標楷體" w:hint="eastAsia"/>
          <w:b/>
          <w:sz w:val="32"/>
          <w:szCs w:val="32"/>
        </w:rPr>
        <w:t>中市政府農業局主管</w:t>
      </w:r>
    </w:p>
    <w:p w14:paraId="3FCC55FB" w14:textId="51C80B39" w:rsidR="00BD7765" w:rsidRDefault="00570B1C" w:rsidP="0018097E">
      <w:pPr>
        <w:pStyle w:val="aff1"/>
        <w:numPr>
          <w:ilvl w:val="0"/>
          <w:numId w:val="57"/>
        </w:numPr>
        <w:tabs>
          <w:tab w:val="right" w:leader="middleDot" w:pos="9840"/>
        </w:tabs>
        <w:overflowPunct w:val="0"/>
        <w:adjustRightInd w:val="0"/>
        <w:snapToGrid w:val="0"/>
        <w:spacing w:line="560" w:lineRule="exact"/>
        <w:ind w:left="840" w:rightChars="400" w:right="960" w:hangingChars="300" w:hanging="840"/>
        <w:contextualSpacing w:val="0"/>
        <w:jc w:val="both"/>
        <w:outlineLvl w:val="2"/>
        <w:rPr>
          <w:rFonts w:ascii="標楷體" w:eastAsia="標楷體" w:hAnsi="標楷體"/>
          <w:sz w:val="28"/>
          <w:szCs w:val="28"/>
          <w:lang w:eastAsia="zh-TW"/>
        </w:rPr>
      </w:pPr>
      <w:r w:rsidRPr="00570B1C">
        <w:rPr>
          <w:rFonts w:ascii="標楷體" w:eastAsia="標楷體" w:hAnsi="標楷體" w:hint="eastAsia"/>
          <w:sz w:val="28"/>
          <w:szCs w:val="28"/>
          <w:lang w:eastAsia="zh-TW"/>
        </w:rPr>
        <w:t>補助民間團體辦理農</w:t>
      </w:r>
      <w:proofErr w:type="gramStart"/>
      <w:r w:rsidRPr="00570B1C">
        <w:rPr>
          <w:rFonts w:ascii="標楷體" w:eastAsia="標楷體" w:hAnsi="標楷體" w:hint="eastAsia"/>
          <w:sz w:val="28"/>
          <w:szCs w:val="28"/>
          <w:lang w:eastAsia="zh-TW"/>
        </w:rPr>
        <w:t>特</w:t>
      </w:r>
      <w:proofErr w:type="gramEnd"/>
      <w:r w:rsidRPr="00570B1C">
        <w:rPr>
          <w:rFonts w:ascii="標楷體" w:eastAsia="標楷體" w:hAnsi="標楷體" w:hint="eastAsia"/>
          <w:sz w:val="28"/>
          <w:szCs w:val="28"/>
          <w:lang w:eastAsia="zh-TW"/>
        </w:rPr>
        <w:t>產品行銷，以協助農民行銷提升競爭力，惟部分核定補助案件未於系統登錄或逾期核銷，農民收到款項與補助金額不符，部分行銷推廣計畫成效仍有待加強等，允宜檢討改善，以提升在地農業行銷成效</w:t>
      </w:r>
      <w:r w:rsidR="00BD7765">
        <w:rPr>
          <w:rFonts w:ascii="標楷體" w:eastAsia="標楷體" w:hAnsi="標楷體"/>
          <w:sz w:val="28"/>
          <w:szCs w:val="28"/>
          <w:lang w:eastAsia="zh-TW"/>
        </w:rPr>
        <w:tab/>
        <w:t>乙－</w:t>
      </w:r>
      <w:r w:rsidR="003C356F">
        <w:rPr>
          <w:rFonts w:ascii="標楷體" w:eastAsia="標楷體" w:hAnsi="標楷體" w:hint="eastAsia"/>
          <w:sz w:val="28"/>
          <w:szCs w:val="28"/>
          <w:lang w:eastAsia="zh-TW"/>
        </w:rPr>
        <w:t>91</w:t>
      </w:r>
    </w:p>
    <w:p w14:paraId="587EA15E" w14:textId="5C386C16" w:rsidR="00BD7765" w:rsidRDefault="005B4B1B" w:rsidP="0018097E">
      <w:pPr>
        <w:pStyle w:val="aff1"/>
        <w:numPr>
          <w:ilvl w:val="0"/>
          <w:numId w:val="57"/>
        </w:numPr>
        <w:tabs>
          <w:tab w:val="right" w:leader="middleDot" w:pos="9840"/>
        </w:tabs>
        <w:overflowPunct w:val="0"/>
        <w:adjustRightInd w:val="0"/>
        <w:snapToGrid w:val="0"/>
        <w:spacing w:line="560" w:lineRule="exact"/>
        <w:ind w:left="840" w:rightChars="400" w:right="960" w:hangingChars="300" w:hanging="840"/>
        <w:contextualSpacing w:val="0"/>
        <w:jc w:val="both"/>
        <w:outlineLvl w:val="2"/>
        <w:rPr>
          <w:rFonts w:ascii="標楷體" w:eastAsia="標楷體" w:hAnsi="標楷體"/>
          <w:sz w:val="28"/>
          <w:szCs w:val="28"/>
          <w:lang w:eastAsia="zh-TW"/>
        </w:rPr>
      </w:pPr>
      <w:r w:rsidRPr="005B4B1B">
        <w:rPr>
          <w:rFonts w:ascii="標楷體" w:eastAsia="標楷體" w:hAnsi="標楷體" w:hint="eastAsia"/>
          <w:sz w:val="28"/>
          <w:szCs w:val="28"/>
          <w:lang w:eastAsia="zh-TW"/>
        </w:rPr>
        <w:t>辦理畜牧場及畜禽飼養場與畜禽產品管理作業，以維護國人食用畜禽產品之安全衛生，惟部分場所未聘任獸醫師或未簽訂死廢</w:t>
      </w:r>
      <w:proofErr w:type="gramStart"/>
      <w:r w:rsidRPr="005B4B1B">
        <w:rPr>
          <w:rFonts w:ascii="標楷體" w:eastAsia="標楷體" w:hAnsi="標楷體" w:hint="eastAsia"/>
          <w:sz w:val="28"/>
          <w:szCs w:val="28"/>
          <w:lang w:eastAsia="zh-TW"/>
        </w:rPr>
        <w:t>畜禽化製</w:t>
      </w:r>
      <w:proofErr w:type="gramEnd"/>
      <w:r w:rsidRPr="005B4B1B">
        <w:rPr>
          <w:rFonts w:ascii="標楷體" w:eastAsia="標楷體" w:hAnsi="標楷體" w:hint="eastAsia"/>
          <w:sz w:val="28"/>
          <w:szCs w:val="28"/>
          <w:lang w:eastAsia="zh-TW"/>
        </w:rPr>
        <w:t>契約，自製自用飼料戶及學校午餐畜產食材抽驗作業未周延，允宜檢討改善，以維護民眾健康</w:t>
      </w:r>
      <w:r w:rsidR="00BD7765">
        <w:rPr>
          <w:rFonts w:ascii="標楷體" w:eastAsia="標楷體" w:hAnsi="標楷體"/>
          <w:sz w:val="28"/>
          <w:szCs w:val="28"/>
          <w:lang w:eastAsia="zh-TW"/>
        </w:rPr>
        <w:tab/>
        <w:t>乙－</w:t>
      </w:r>
      <w:r w:rsidR="003425E7">
        <w:rPr>
          <w:rFonts w:ascii="標楷體" w:eastAsia="標楷體" w:hAnsi="標楷體" w:hint="eastAsia"/>
          <w:sz w:val="28"/>
          <w:szCs w:val="28"/>
          <w:lang w:eastAsia="zh-TW"/>
        </w:rPr>
        <w:t>91</w:t>
      </w:r>
    </w:p>
    <w:p w14:paraId="0A7FBA6E" w14:textId="7A689059" w:rsidR="00BD7765" w:rsidRDefault="00570B1C" w:rsidP="0018097E">
      <w:pPr>
        <w:pStyle w:val="aff1"/>
        <w:numPr>
          <w:ilvl w:val="0"/>
          <w:numId w:val="57"/>
        </w:numPr>
        <w:tabs>
          <w:tab w:val="right" w:leader="middleDot" w:pos="9840"/>
        </w:tabs>
        <w:overflowPunct w:val="0"/>
        <w:adjustRightInd w:val="0"/>
        <w:snapToGrid w:val="0"/>
        <w:spacing w:line="560" w:lineRule="exact"/>
        <w:ind w:left="864" w:rightChars="400" w:right="960" w:hangingChars="300" w:hanging="864"/>
        <w:contextualSpacing w:val="0"/>
        <w:jc w:val="both"/>
        <w:outlineLvl w:val="2"/>
        <w:rPr>
          <w:rFonts w:ascii="標楷體" w:eastAsia="標楷體" w:hAnsi="標楷體"/>
          <w:sz w:val="28"/>
          <w:szCs w:val="28"/>
          <w:lang w:eastAsia="zh-TW"/>
        </w:rPr>
      </w:pPr>
      <w:r w:rsidRPr="00200C07">
        <w:rPr>
          <w:rFonts w:ascii="標楷體" w:eastAsia="標楷體" w:hAnsi="標楷體" w:hint="eastAsia"/>
          <w:spacing w:val="4"/>
          <w:sz w:val="28"/>
          <w:szCs w:val="28"/>
          <w:lang w:eastAsia="zh-TW"/>
        </w:rPr>
        <w:t>加強列管農藥販賣業者，以確保農藥合法販賣，</w:t>
      </w:r>
      <w:proofErr w:type="gramStart"/>
      <w:r w:rsidRPr="00200C07">
        <w:rPr>
          <w:rFonts w:ascii="標楷體" w:eastAsia="標楷體" w:hAnsi="標楷體" w:hint="eastAsia"/>
          <w:spacing w:val="4"/>
          <w:sz w:val="28"/>
          <w:szCs w:val="28"/>
          <w:lang w:eastAsia="zh-TW"/>
        </w:rPr>
        <w:t>惟間有業者</w:t>
      </w:r>
      <w:proofErr w:type="gramEnd"/>
      <w:r w:rsidRPr="00200C07">
        <w:rPr>
          <w:rFonts w:ascii="標楷體" w:eastAsia="標楷體" w:hAnsi="標楷體" w:hint="eastAsia"/>
          <w:spacing w:val="4"/>
          <w:sz w:val="28"/>
          <w:szCs w:val="28"/>
          <w:lang w:eastAsia="zh-TW"/>
        </w:rPr>
        <w:t>已登記解散仍列管，商工登記已歇業仍未報備查，及未依規定加入商業同業公會等情事，允宜檢討改善，以健全管理機制，確保農藥使用安全</w:t>
      </w:r>
      <w:r w:rsidR="00BD7765">
        <w:rPr>
          <w:rFonts w:ascii="標楷體" w:eastAsia="標楷體" w:hAnsi="標楷體"/>
          <w:sz w:val="28"/>
          <w:szCs w:val="28"/>
          <w:lang w:eastAsia="zh-TW"/>
        </w:rPr>
        <w:tab/>
        <w:t>乙－</w:t>
      </w:r>
      <w:r w:rsidR="003425E7">
        <w:rPr>
          <w:rFonts w:ascii="標楷體" w:eastAsia="標楷體" w:hAnsi="標楷體" w:hint="eastAsia"/>
          <w:sz w:val="28"/>
          <w:szCs w:val="28"/>
          <w:lang w:eastAsia="zh-TW"/>
        </w:rPr>
        <w:t>92</w:t>
      </w:r>
    </w:p>
    <w:p w14:paraId="1C522015" w14:textId="1A7DEBEA" w:rsidR="00BD7765" w:rsidRDefault="005B4B1B" w:rsidP="0018097E">
      <w:pPr>
        <w:pStyle w:val="aff1"/>
        <w:numPr>
          <w:ilvl w:val="0"/>
          <w:numId w:val="57"/>
        </w:numPr>
        <w:tabs>
          <w:tab w:val="right" w:leader="middleDot" w:pos="9840"/>
        </w:tabs>
        <w:overflowPunct w:val="0"/>
        <w:adjustRightInd w:val="0"/>
        <w:snapToGrid w:val="0"/>
        <w:spacing w:line="560" w:lineRule="exact"/>
        <w:ind w:left="840" w:rightChars="400" w:right="960" w:hangingChars="300" w:hanging="840"/>
        <w:contextualSpacing w:val="0"/>
        <w:jc w:val="both"/>
        <w:outlineLvl w:val="2"/>
        <w:rPr>
          <w:rFonts w:ascii="標楷體" w:eastAsia="標楷體" w:hAnsi="標楷體"/>
          <w:sz w:val="28"/>
          <w:szCs w:val="28"/>
          <w:lang w:eastAsia="zh-TW"/>
        </w:rPr>
      </w:pPr>
      <w:r w:rsidRPr="005B4B1B">
        <w:rPr>
          <w:rFonts w:ascii="標楷體" w:eastAsia="標楷體" w:hAnsi="標楷體" w:hint="eastAsia"/>
          <w:sz w:val="28"/>
          <w:szCs w:val="28"/>
          <w:lang w:eastAsia="zh-TW"/>
        </w:rPr>
        <w:t>推動有機農業，種植面積已逐年上升，並辦理有機米供校園營養午餐計畫，惟部分學校尚未使用有機米，有機農業專區仍有使用化學肥料情形及部分農地閒置等情事，允宜檢討改善，以有效推廣有機食物，增進市民健康</w:t>
      </w:r>
      <w:r w:rsidR="00BD7765">
        <w:rPr>
          <w:rFonts w:ascii="標楷體" w:eastAsia="標楷體" w:hAnsi="標楷體"/>
          <w:sz w:val="28"/>
          <w:szCs w:val="28"/>
          <w:lang w:eastAsia="zh-TW"/>
        </w:rPr>
        <w:tab/>
        <w:t>乙－</w:t>
      </w:r>
      <w:r w:rsidR="003425E7">
        <w:rPr>
          <w:rFonts w:ascii="標楷體" w:eastAsia="標楷體" w:hAnsi="標楷體" w:hint="eastAsia"/>
          <w:sz w:val="28"/>
          <w:szCs w:val="28"/>
          <w:lang w:eastAsia="zh-TW"/>
        </w:rPr>
        <w:t>93</w:t>
      </w:r>
    </w:p>
    <w:p w14:paraId="0BE3E74A" w14:textId="2FA84746" w:rsidR="00BD7765" w:rsidRDefault="005B4B1B" w:rsidP="00200C07">
      <w:pPr>
        <w:pStyle w:val="aff1"/>
        <w:numPr>
          <w:ilvl w:val="0"/>
          <w:numId w:val="57"/>
        </w:numPr>
        <w:tabs>
          <w:tab w:val="right" w:leader="middleDot" w:pos="9840"/>
        </w:tabs>
        <w:overflowPunct w:val="0"/>
        <w:adjustRightInd w:val="0"/>
        <w:snapToGrid w:val="0"/>
        <w:spacing w:line="550" w:lineRule="exact"/>
        <w:ind w:left="852" w:rightChars="400" w:right="960" w:hangingChars="300" w:hanging="852"/>
        <w:contextualSpacing w:val="0"/>
        <w:jc w:val="both"/>
        <w:outlineLvl w:val="2"/>
        <w:rPr>
          <w:rFonts w:ascii="標楷體" w:eastAsia="標楷體" w:hAnsi="標楷體"/>
          <w:sz w:val="28"/>
          <w:szCs w:val="28"/>
          <w:lang w:eastAsia="zh-TW"/>
        </w:rPr>
      </w:pPr>
      <w:r w:rsidRPr="00020ED0">
        <w:rPr>
          <w:rFonts w:ascii="標楷體" w:eastAsia="標楷體" w:hAnsi="標楷體" w:hint="eastAsia"/>
          <w:spacing w:val="2"/>
          <w:sz w:val="28"/>
          <w:szCs w:val="28"/>
          <w:lang w:eastAsia="zh-TW"/>
        </w:rPr>
        <w:lastRenderedPageBreak/>
        <w:t>持續加碼獎勵推動綠色環境給付計畫，水稻面積稍下降及硬質玉米面積增加，惟農民</w:t>
      </w:r>
      <w:proofErr w:type="gramStart"/>
      <w:r w:rsidRPr="00020ED0">
        <w:rPr>
          <w:rFonts w:ascii="標楷體" w:eastAsia="標楷體" w:hAnsi="標楷體" w:hint="eastAsia"/>
          <w:spacing w:val="2"/>
          <w:sz w:val="28"/>
          <w:szCs w:val="28"/>
          <w:lang w:eastAsia="zh-TW"/>
        </w:rPr>
        <w:t>契</w:t>
      </w:r>
      <w:proofErr w:type="gramEnd"/>
      <w:r w:rsidRPr="00020ED0">
        <w:rPr>
          <w:rFonts w:ascii="標楷體" w:eastAsia="標楷體" w:hAnsi="標楷體" w:hint="eastAsia"/>
          <w:spacing w:val="2"/>
          <w:sz w:val="28"/>
          <w:szCs w:val="28"/>
          <w:lang w:eastAsia="zh-TW"/>
        </w:rPr>
        <w:t>作大豆損失變多，部分</w:t>
      </w:r>
      <w:proofErr w:type="gramStart"/>
      <w:r w:rsidRPr="00020ED0">
        <w:rPr>
          <w:rFonts w:ascii="標楷體" w:eastAsia="標楷體" w:hAnsi="標楷體" w:hint="eastAsia"/>
          <w:spacing w:val="2"/>
          <w:sz w:val="28"/>
          <w:szCs w:val="28"/>
          <w:lang w:eastAsia="zh-TW"/>
        </w:rPr>
        <w:t>契</w:t>
      </w:r>
      <w:proofErr w:type="gramEnd"/>
      <w:r w:rsidRPr="00020ED0">
        <w:rPr>
          <w:rFonts w:ascii="標楷體" w:eastAsia="標楷體" w:hAnsi="標楷體" w:hint="eastAsia"/>
          <w:spacing w:val="2"/>
          <w:sz w:val="28"/>
          <w:szCs w:val="28"/>
          <w:lang w:eastAsia="zh-TW"/>
        </w:rPr>
        <w:t>作主體</w:t>
      </w:r>
      <w:proofErr w:type="gramStart"/>
      <w:r w:rsidRPr="00020ED0">
        <w:rPr>
          <w:rFonts w:ascii="標楷體" w:eastAsia="標楷體" w:hAnsi="標楷體" w:hint="eastAsia"/>
          <w:spacing w:val="2"/>
          <w:sz w:val="28"/>
          <w:szCs w:val="28"/>
          <w:lang w:eastAsia="zh-TW"/>
        </w:rPr>
        <w:t>種苗費偏</w:t>
      </w:r>
      <w:proofErr w:type="gramEnd"/>
      <w:r w:rsidRPr="00020ED0">
        <w:rPr>
          <w:rFonts w:ascii="標楷體" w:eastAsia="標楷體" w:hAnsi="標楷體" w:hint="eastAsia"/>
          <w:spacing w:val="2"/>
          <w:sz w:val="28"/>
          <w:szCs w:val="28"/>
          <w:lang w:eastAsia="zh-TW"/>
        </w:rPr>
        <w:t>高及訂定賠償與違約金條款等，亟待檢討改善，以達成提高農民經濟收入之目的</w:t>
      </w:r>
      <w:r w:rsidR="00BD7765">
        <w:rPr>
          <w:rFonts w:ascii="標楷體" w:eastAsia="標楷體" w:hAnsi="標楷體"/>
          <w:sz w:val="28"/>
          <w:szCs w:val="28"/>
          <w:lang w:eastAsia="zh-TW"/>
        </w:rPr>
        <w:tab/>
        <w:t>乙－</w:t>
      </w:r>
      <w:r w:rsidR="003425E7">
        <w:rPr>
          <w:rFonts w:ascii="標楷體" w:eastAsia="標楷體" w:hAnsi="標楷體" w:hint="eastAsia"/>
          <w:sz w:val="28"/>
          <w:szCs w:val="28"/>
          <w:lang w:eastAsia="zh-TW"/>
        </w:rPr>
        <w:t>94</w:t>
      </w:r>
    </w:p>
    <w:p w14:paraId="6BD754D9" w14:textId="08AD9243" w:rsidR="00BD7765" w:rsidRDefault="005B4B1B" w:rsidP="00200C07">
      <w:pPr>
        <w:pStyle w:val="aff1"/>
        <w:numPr>
          <w:ilvl w:val="0"/>
          <w:numId w:val="57"/>
        </w:numPr>
        <w:tabs>
          <w:tab w:val="right" w:leader="middleDot" w:pos="9840"/>
        </w:tabs>
        <w:overflowPunct w:val="0"/>
        <w:adjustRightInd w:val="0"/>
        <w:snapToGrid w:val="0"/>
        <w:spacing w:line="550" w:lineRule="exact"/>
        <w:ind w:left="840" w:rightChars="400" w:right="960" w:hangingChars="300" w:hanging="840"/>
        <w:contextualSpacing w:val="0"/>
        <w:jc w:val="both"/>
        <w:outlineLvl w:val="2"/>
        <w:rPr>
          <w:rFonts w:ascii="標楷體" w:eastAsia="標楷體" w:hAnsi="標楷體"/>
          <w:sz w:val="28"/>
          <w:szCs w:val="28"/>
          <w:lang w:eastAsia="zh-TW"/>
        </w:rPr>
      </w:pPr>
      <w:r w:rsidRPr="005B4B1B">
        <w:rPr>
          <w:rFonts w:ascii="標楷體" w:eastAsia="標楷體" w:hAnsi="標楷體" w:hint="eastAsia"/>
          <w:sz w:val="28"/>
          <w:szCs w:val="28"/>
          <w:lang w:eastAsia="zh-TW"/>
        </w:rPr>
        <w:t>積極執行動物保護業務，稽查及</w:t>
      </w:r>
      <w:proofErr w:type="gramStart"/>
      <w:r w:rsidRPr="005B4B1B">
        <w:rPr>
          <w:rFonts w:ascii="標楷體" w:eastAsia="標楷體" w:hAnsi="標楷體" w:hint="eastAsia"/>
          <w:sz w:val="28"/>
          <w:szCs w:val="28"/>
          <w:lang w:eastAsia="zh-TW"/>
        </w:rPr>
        <w:t>裁罰數上升</w:t>
      </w:r>
      <w:proofErr w:type="gramEnd"/>
      <w:r w:rsidRPr="005B4B1B">
        <w:rPr>
          <w:rFonts w:ascii="標楷體" w:eastAsia="標楷體" w:hAnsi="標楷體" w:hint="eastAsia"/>
          <w:sz w:val="28"/>
          <w:szCs w:val="28"/>
          <w:lang w:eastAsia="zh-TW"/>
        </w:rPr>
        <w:t>，惟民眾送收容犬貓數量居六都最高但收費最低，尚未列管</w:t>
      </w:r>
      <w:proofErr w:type="gramStart"/>
      <w:r w:rsidRPr="005B4B1B">
        <w:rPr>
          <w:rFonts w:ascii="標楷體" w:eastAsia="標楷體" w:hAnsi="標楷體" w:hint="eastAsia"/>
          <w:sz w:val="28"/>
          <w:szCs w:val="28"/>
          <w:lang w:eastAsia="zh-TW"/>
        </w:rPr>
        <w:t>校園內犬貓</w:t>
      </w:r>
      <w:proofErr w:type="gramEnd"/>
      <w:r w:rsidRPr="005B4B1B">
        <w:rPr>
          <w:rFonts w:ascii="標楷體" w:eastAsia="標楷體" w:hAnsi="標楷體" w:hint="eastAsia"/>
          <w:sz w:val="28"/>
          <w:szCs w:val="28"/>
          <w:lang w:eastAsia="zh-TW"/>
        </w:rPr>
        <w:t>數量及絕育情形，多數受補助民間團體未參加動物保護防疫評鑑等，允宜檢討改善，持續積極辦理動物保護業務</w:t>
      </w:r>
      <w:r w:rsidR="00BD7765">
        <w:rPr>
          <w:rFonts w:ascii="標楷體" w:eastAsia="標楷體" w:hAnsi="標楷體"/>
          <w:sz w:val="28"/>
          <w:szCs w:val="28"/>
          <w:lang w:eastAsia="zh-TW"/>
        </w:rPr>
        <w:tab/>
        <w:t>乙－</w:t>
      </w:r>
      <w:r w:rsidR="003425E7">
        <w:rPr>
          <w:rFonts w:ascii="標楷體" w:eastAsia="標楷體" w:hAnsi="標楷體" w:hint="eastAsia"/>
          <w:sz w:val="28"/>
          <w:szCs w:val="28"/>
          <w:lang w:eastAsia="zh-TW"/>
        </w:rPr>
        <w:t>95</w:t>
      </w:r>
    </w:p>
    <w:p w14:paraId="0D4231D5" w14:textId="485E5E50" w:rsidR="00BD7765" w:rsidRDefault="00C76FB7" w:rsidP="00945749">
      <w:pPr>
        <w:tabs>
          <w:tab w:val="right" w:pos="9600"/>
        </w:tabs>
        <w:overflowPunct w:val="0"/>
        <w:adjustRightInd w:val="0"/>
        <w:snapToGrid w:val="0"/>
        <w:spacing w:beforeLines="20" w:before="72" w:afterLines="20" w:after="72" w:line="600" w:lineRule="exact"/>
        <w:ind w:rightChars="400" w:right="960"/>
        <w:rPr>
          <w:rFonts w:ascii="標楷體" w:eastAsia="標楷體" w:hAnsi="標楷體"/>
          <w:b/>
          <w:sz w:val="32"/>
          <w:szCs w:val="32"/>
        </w:rPr>
      </w:pPr>
      <w:r w:rsidRPr="00F21DF9">
        <w:rPr>
          <w:rFonts w:ascii="標楷體" w:eastAsia="標楷體" w:hAnsi="標楷體" w:hint="eastAsia"/>
          <w:b/>
          <w:sz w:val="32"/>
          <w:szCs w:val="32"/>
        </w:rPr>
        <w:t>拾壹、</w:t>
      </w:r>
      <w:proofErr w:type="gramStart"/>
      <w:r w:rsidR="00260436" w:rsidRPr="00F21DF9">
        <w:rPr>
          <w:rFonts w:ascii="標楷體" w:eastAsia="標楷體" w:hAnsi="標楷體" w:hint="eastAsia"/>
          <w:b/>
          <w:sz w:val="32"/>
          <w:szCs w:val="32"/>
        </w:rPr>
        <w:t>臺</w:t>
      </w:r>
      <w:proofErr w:type="gramEnd"/>
      <w:r w:rsidR="00260436" w:rsidRPr="00F21DF9">
        <w:rPr>
          <w:rFonts w:ascii="標楷體" w:eastAsia="標楷體" w:hAnsi="標楷體" w:hint="eastAsia"/>
          <w:b/>
          <w:sz w:val="32"/>
          <w:szCs w:val="32"/>
        </w:rPr>
        <w:t>中市政府觀光旅遊局主管</w:t>
      </w:r>
    </w:p>
    <w:p w14:paraId="6E1C77D3" w14:textId="34DC369E" w:rsidR="00BD7765" w:rsidRDefault="005B4B1B" w:rsidP="00200C07">
      <w:pPr>
        <w:pStyle w:val="aff1"/>
        <w:numPr>
          <w:ilvl w:val="0"/>
          <w:numId w:val="50"/>
        </w:numPr>
        <w:tabs>
          <w:tab w:val="right" w:leader="middleDot" w:pos="9840"/>
        </w:tabs>
        <w:overflowPunct w:val="0"/>
        <w:adjustRightInd w:val="0"/>
        <w:snapToGrid w:val="0"/>
        <w:spacing w:line="550" w:lineRule="exact"/>
        <w:ind w:left="510" w:rightChars="400" w:right="960" w:hanging="272"/>
        <w:contextualSpacing w:val="0"/>
        <w:jc w:val="both"/>
        <w:outlineLvl w:val="2"/>
        <w:rPr>
          <w:rFonts w:ascii="標楷體" w:eastAsia="標楷體" w:hAnsi="標楷體"/>
          <w:sz w:val="28"/>
          <w:szCs w:val="28"/>
          <w:lang w:eastAsia="zh-TW"/>
        </w:rPr>
      </w:pPr>
      <w:r w:rsidRPr="005B4B1B">
        <w:rPr>
          <w:rFonts w:ascii="標楷體" w:eastAsia="標楷體" w:hAnsi="標楷體" w:hint="eastAsia"/>
          <w:sz w:val="28"/>
          <w:szCs w:val="28"/>
          <w:lang w:eastAsia="zh-TW"/>
        </w:rPr>
        <w:t>辦理觀光產業管理業務，提升</w:t>
      </w:r>
      <w:proofErr w:type="gramStart"/>
      <w:r w:rsidRPr="005B4B1B">
        <w:rPr>
          <w:rFonts w:ascii="標楷體" w:eastAsia="標楷體" w:hAnsi="標楷體" w:hint="eastAsia"/>
          <w:sz w:val="28"/>
          <w:szCs w:val="28"/>
          <w:lang w:eastAsia="zh-TW"/>
        </w:rPr>
        <w:t>臺</w:t>
      </w:r>
      <w:proofErr w:type="gramEnd"/>
      <w:r w:rsidRPr="005B4B1B">
        <w:rPr>
          <w:rFonts w:ascii="標楷體" w:eastAsia="標楷體" w:hAnsi="標楷體" w:hint="eastAsia"/>
          <w:sz w:val="28"/>
          <w:szCs w:val="28"/>
          <w:lang w:eastAsia="zh-TW"/>
        </w:rPr>
        <w:t>中觀光競爭力，惟輔導非法旅宿業合法化成效</w:t>
      </w:r>
      <w:proofErr w:type="gramStart"/>
      <w:r w:rsidRPr="005B4B1B">
        <w:rPr>
          <w:rFonts w:ascii="標楷體" w:eastAsia="標楷體" w:hAnsi="標楷體" w:hint="eastAsia"/>
          <w:sz w:val="28"/>
          <w:szCs w:val="28"/>
          <w:lang w:eastAsia="zh-TW"/>
        </w:rPr>
        <w:t>未佳，線上</w:t>
      </w:r>
      <w:proofErr w:type="gramEnd"/>
      <w:r w:rsidRPr="005B4B1B">
        <w:rPr>
          <w:rFonts w:ascii="標楷體" w:eastAsia="標楷體" w:hAnsi="標楷體" w:hint="eastAsia"/>
          <w:sz w:val="28"/>
          <w:szCs w:val="28"/>
          <w:lang w:eastAsia="zh-TW"/>
        </w:rPr>
        <w:t>訂房網</w:t>
      </w:r>
      <w:proofErr w:type="gramStart"/>
      <w:r w:rsidRPr="005B4B1B">
        <w:rPr>
          <w:rFonts w:ascii="標楷體" w:eastAsia="標楷體" w:hAnsi="標楷體" w:hint="eastAsia"/>
          <w:sz w:val="28"/>
          <w:szCs w:val="28"/>
          <w:lang w:eastAsia="zh-TW"/>
        </w:rPr>
        <w:t>蒐</w:t>
      </w:r>
      <w:proofErr w:type="gramEnd"/>
      <w:r w:rsidRPr="005B4B1B">
        <w:rPr>
          <w:rFonts w:ascii="標楷體" w:eastAsia="標楷體" w:hAnsi="標楷體" w:hint="eastAsia"/>
          <w:sz w:val="28"/>
          <w:szCs w:val="28"/>
          <w:lang w:eastAsia="zh-TW"/>
        </w:rPr>
        <w:t>證家數偏低，低碳認證及環保標章旅館家數未理想等，允宜檢討改善，以保障旅客住宿權益，提升旅遊住宿環境品質及安全</w:t>
      </w:r>
      <w:r w:rsidR="00BD7765">
        <w:rPr>
          <w:rFonts w:ascii="標楷體" w:eastAsia="標楷體" w:hAnsi="標楷體"/>
          <w:sz w:val="28"/>
          <w:szCs w:val="28"/>
          <w:lang w:eastAsia="zh-TW"/>
        </w:rPr>
        <w:tab/>
        <w:t>乙－</w:t>
      </w:r>
      <w:r w:rsidR="003425E7">
        <w:rPr>
          <w:rFonts w:ascii="標楷體" w:eastAsia="標楷體" w:hAnsi="標楷體" w:hint="eastAsia"/>
          <w:sz w:val="28"/>
          <w:szCs w:val="28"/>
          <w:lang w:eastAsia="zh-TW"/>
        </w:rPr>
        <w:t>98</w:t>
      </w:r>
    </w:p>
    <w:p w14:paraId="5AA11D2A" w14:textId="4023FE1C" w:rsidR="00BD7765" w:rsidRDefault="00EB0EF3" w:rsidP="00200C07">
      <w:pPr>
        <w:pStyle w:val="aff1"/>
        <w:numPr>
          <w:ilvl w:val="0"/>
          <w:numId w:val="50"/>
        </w:numPr>
        <w:tabs>
          <w:tab w:val="right" w:leader="middleDot" w:pos="9840"/>
        </w:tabs>
        <w:overflowPunct w:val="0"/>
        <w:adjustRightInd w:val="0"/>
        <w:snapToGrid w:val="0"/>
        <w:spacing w:line="550" w:lineRule="exact"/>
        <w:ind w:left="510" w:rightChars="400" w:right="960" w:hanging="272"/>
        <w:contextualSpacing w:val="0"/>
        <w:jc w:val="both"/>
        <w:outlineLvl w:val="2"/>
        <w:rPr>
          <w:rFonts w:ascii="標楷體" w:eastAsia="標楷體" w:hAnsi="標楷體"/>
          <w:sz w:val="28"/>
          <w:szCs w:val="28"/>
          <w:lang w:eastAsia="zh-TW"/>
        </w:rPr>
      </w:pPr>
      <w:r w:rsidRPr="00EB0EF3">
        <w:rPr>
          <w:rFonts w:ascii="標楷體" w:eastAsia="標楷體" w:hAnsi="標楷體" w:hint="eastAsia"/>
          <w:sz w:val="28"/>
          <w:szCs w:val="28"/>
          <w:lang w:eastAsia="zh-TW"/>
        </w:rPr>
        <w:t>整建優化休閒型自行車道，提供民眾優質騎乘環境，惟未公告公共意外責任險資訊，監視器設置地點有待提升，自行車道陳情件數頻仍及石岡旅客服務中心管理待加強等，允宜檢討改善，以維護遊客安全及提升服務品質</w:t>
      </w:r>
      <w:r w:rsidR="00BD7765">
        <w:rPr>
          <w:rFonts w:ascii="標楷體" w:eastAsia="標楷體" w:hAnsi="標楷體"/>
          <w:sz w:val="28"/>
          <w:szCs w:val="28"/>
          <w:lang w:eastAsia="zh-TW"/>
        </w:rPr>
        <w:tab/>
        <w:t>乙－</w:t>
      </w:r>
      <w:r w:rsidR="003425E7">
        <w:rPr>
          <w:rFonts w:ascii="標楷體" w:eastAsia="標楷體" w:hAnsi="標楷體" w:hint="eastAsia"/>
          <w:sz w:val="28"/>
          <w:szCs w:val="28"/>
          <w:lang w:eastAsia="zh-TW"/>
        </w:rPr>
        <w:t>99</w:t>
      </w:r>
    </w:p>
    <w:p w14:paraId="29225BD3" w14:textId="48ABA5DC" w:rsidR="00BD7765" w:rsidRPr="003F7539" w:rsidRDefault="005B4B1B" w:rsidP="00200C07">
      <w:pPr>
        <w:pStyle w:val="aff1"/>
        <w:numPr>
          <w:ilvl w:val="0"/>
          <w:numId w:val="50"/>
        </w:numPr>
        <w:tabs>
          <w:tab w:val="right" w:leader="middleDot" w:pos="9840"/>
        </w:tabs>
        <w:overflowPunct w:val="0"/>
        <w:adjustRightInd w:val="0"/>
        <w:snapToGrid w:val="0"/>
        <w:spacing w:line="550" w:lineRule="exact"/>
        <w:ind w:left="510" w:rightChars="400" w:right="960" w:hanging="272"/>
        <w:contextualSpacing w:val="0"/>
        <w:jc w:val="both"/>
        <w:outlineLvl w:val="2"/>
        <w:rPr>
          <w:rFonts w:ascii="標楷體" w:eastAsia="標楷體" w:hAnsi="標楷體"/>
          <w:sz w:val="28"/>
          <w:szCs w:val="28"/>
          <w:lang w:eastAsia="zh-TW"/>
        </w:rPr>
      </w:pPr>
      <w:r w:rsidRPr="003F7539">
        <w:rPr>
          <w:rFonts w:ascii="標楷體" w:eastAsia="標楷體" w:hAnsi="標楷體" w:hint="eastAsia"/>
          <w:sz w:val="28"/>
          <w:szCs w:val="28"/>
          <w:lang w:eastAsia="zh-TW"/>
        </w:rPr>
        <w:t>持續改善登山步道環境設施，營造</w:t>
      </w:r>
      <w:proofErr w:type="gramStart"/>
      <w:r w:rsidRPr="003F7539">
        <w:rPr>
          <w:rFonts w:ascii="標楷體" w:eastAsia="標楷體" w:hAnsi="標楷體" w:hint="eastAsia"/>
          <w:sz w:val="28"/>
          <w:szCs w:val="28"/>
          <w:lang w:eastAsia="zh-TW"/>
        </w:rPr>
        <w:t>安全郊</w:t>
      </w:r>
      <w:proofErr w:type="gramEnd"/>
      <w:r w:rsidRPr="003F7539">
        <w:rPr>
          <w:rFonts w:ascii="標楷體" w:eastAsia="標楷體" w:hAnsi="標楷體" w:hint="eastAsia"/>
          <w:sz w:val="28"/>
          <w:szCs w:val="28"/>
          <w:lang w:eastAsia="zh-TW"/>
        </w:rPr>
        <w:t>山遊憩空間，惟設施損壞待修復之處頗多，</w:t>
      </w:r>
      <w:proofErr w:type="gramStart"/>
      <w:r w:rsidRPr="003F7539">
        <w:rPr>
          <w:rFonts w:ascii="標楷體" w:eastAsia="標楷體" w:hAnsi="標楷體" w:hint="eastAsia"/>
          <w:sz w:val="28"/>
          <w:szCs w:val="28"/>
          <w:lang w:eastAsia="zh-TW"/>
        </w:rPr>
        <w:t>間有區公所</w:t>
      </w:r>
      <w:proofErr w:type="gramEnd"/>
      <w:r w:rsidRPr="003F7539">
        <w:rPr>
          <w:rFonts w:ascii="標楷體" w:eastAsia="標楷體" w:hAnsi="標楷體" w:hint="eastAsia"/>
          <w:sz w:val="28"/>
          <w:szCs w:val="28"/>
          <w:lang w:eastAsia="zh-TW"/>
        </w:rPr>
        <w:t>未落實巡查回報，兒童遊戲設施無檢驗合格文件，尚待建置全市登山步道資訊等情事，允宜檢討改善，以保障民眾使用安全</w:t>
      </w:r>
      <w:r w:rsidR="00BD7765" w:rsidRPr="003F7539">
        <w:rPr>
          <w:rFonts w:ascii="標楷體" w:eastAsia="標楷體" w:hAnsi="標楷體"/>
          <w:sz w:val="28"/>
          <w:szCs w:val="28"/>
          <w:lang w:eastAsia="zh-TW"/>
        </w:rPr>
        <w:tab/>
        <w:t>乙－</w:t>
      </w:r>
      <w:r w:rsidR="003425E7">
        <w:rPr>
          <w:rFonts w:ascii="標楷體" w:eastAsia="標楷體" w:hAnsi="標楷體" w:hint="eastAsia"/>
          <w:sz w:val="28"/>
          <w:szCs w:val="28"/>
          <w:lang w:eastAsia="zh-TW"/>
        </w:rPr>
        <w:t>100</w:t>
      </w:r>
    </w:p>
    <w:p w14:paraId="0104596D" w14:textId="58FFFE23" w:rsidR="003F7539" w:rsidRPr="003F7539" w:rsidRDefault="00EB0EF3" w:rsidP="00200C07">
      <w:pPr>
        <w:pStyle w:val="aff1"/>
        <w:numPr>
          <w:ilvl w:val="0"/>
          <w:numId w:val="50"/>
        </w:numPr>
        <w:tabs>
          <w:tab w:val="right" w:leader="middleDot" w:pos="9840"/>
        </w:tabs>
        <w:overflowPunct w:val="0"/>
        <w:adjustRightInd w:val="0"/>
        <w:snapToGrid w:val="0"/>
        <w:spacing w:line="550" w:lineRule="exact"/>
        <w:ind w:left="510" w:rightChars="400" w:right="960" w:hanging="272"/>
        <w:contextualSpacing w:val="0"/>
        <w:jc w:val="both"/>
        <w:outlineLvl w:val="2"/>
        <w:rPr>
          <w:rFonts w:ascii="標楷體" w:eastAsia="標楷體" w:hAnsi="標楷體"/>
          <w:sz w:val="28"/>
          <w:szCs w:val="28"/>
          <w:lang w:eastAsia="zh-TW"/>
        </w:rPr>
      </w:pPr>
      <w:r w:rsidRPr="00EB0EF3">
        <w:rPr>
          <w:rFonts w:ascii="標楷體" w:eastAsia="標楷體" w:hAnsi="標楷體" w:hint="eastAsia"/>
          <w:sz w:val="28"/>
          <w:szCs w:val="28"/>
          <w:lang w:eastAsia="zh-TW"/>
        </w:rPr>
        <w:t>爭取經費優化大甲鐵</w:t>
      </w:r>
      <w:proofErr w:type="gramStart"/>
      <w:r w:rsidRPr="00EB0EF3">
        <w:rPr>
          <w:rFonts w:ascii="標楷體" w:eastAsia="標楷體" w:hAnsi="標楷體" w:hint="eastAsia"/>
          <w:sz w:val="28"/>
          <w:szCs w:val="28"/>
          <w:lang w:eastAsia="zh-TW"/>
        </w:rPr>
        <w:t>砧</w:t>
      </w:r>
      <w:proofErr w:type="gramEnd"/>
      <w:r w:rsidRPr="00EB0EF3">
        <w:rPr>
          <w:rFonts w:ascii="標楷體" w:eastAsia="標楷體" w:hAnsi="標楷體" w:hint="eastAsia"/>
          <w:sz w:val="28"/>
          <w:szCs w:val="28"/>
          <w:lang w:eastAsia="zh-TW"/>
        </w:rPr>
        <w:t>山風景特定區環境，遊客人次已上升，</w:t>
      </w:r>
      <w:proofErr w:type="gramStart"/>
      <w:r w:rsidRPr="00EB0EF3">
        <w:rPr>
          <w:rFonts w:ascii="標楷體" w:eastAsia="標楷體" w:hAnsi="標楷體" w:hint="eastAsia"/>
          <w:sz w:val="28"/>
          <w:szCs w:val="28"/>
          <w:lang w:eastAsia="zh-TW"/>
        </w:rPr>
        <w:t>惟促參案</w:t>
      </w:r>
      <w:proofErr w:type="gramEnd"/>
      <w:r w:rsidRPr="00EB0EF3">
        <w:rPr>
          <w:rFonts w:ascii="標楷體" w:eastAsia="標楷體" w:hAnsi="標楷體" w:hint="eastAsia"/>
          <w:sz w:val="28"/>
          <w:szCs w:val="28"/>
          <w:lang w:eastAsia="zh-TW"/>
        </w:rPr>
        <w:t>民間機構提供設施及服務品質不佳，</w:t>
      </w:r>
      <w:proofErr w:type="gramStart"/>
      <w:r w:rsidRPr="00EB0EF3">
        <w:rPr>
          <w:rFonts w:ascii="標楷體" w:eastAsia="標楷體" w:hAnsi="標楷體" w:hint="eastAsia"/>
          <w:sz w:val="28"/>
          <w:szCs w:val="28"/>
          <w:lang w:eastAsia="zh-TW"/>
        </w:rPr>
        <w:t>迭遭民眾</w:t>
      </w:r>
      <w:proofErr w:type="gramEnd"/>
      <w:r w:rsidRPr="00EB0EF3">
        <w:rPr>
          <w:rFonts w:ascii="標楷體" w:eastAsia="標楷體" w:hAnsi="標楷體" w:hint="eastAsia"/>
          <w:sz w:val="28"/>
          <w:szCs w:val="28"/>
          <w:lang w:eastAsia="zh-TW"/>
        </w:rPr>
        <w:t>於</w:t>
      </w:r>
      <w:proofErr w:type="gramStart"/>
      <w:r w:rsidRPr="00EB0EF3">
        <w:rPr>
          <w:rFonts w:ascii="標楷體" w:eastAsia="標楷體" w:hAnsi="標楷體" w:hint="eastAsia"/>
          <w:sz w:val="28"/>
          <w:szCs w:val="28"/>
          <w:lang w:eastAsia="zh-TW"/>
        </w:rPr>
        <w:t>網路負評</w:t>
      </w:r>
      <w:proofErr w:type="gramEnd"/>
      <w:r w:rsidRPr="00EB0EF3">
        <w:rPr>
          <w:rFonts w:ascii="標楷體" w:eastAsia="標楷體" w:hAnsi="標楷體" w:hint="eastAsia"/>
          <w:sz w:val="28"/>
          <w:szCs w:val="28"/>
          <w:lang w:eastAsia="zh-TW"/>
        </w:rPr>
        <w:t>，公廁及環境清潔巡查工作未確實，委外經營停車場不當堆置雜物等，允宜檢討改善，以吸引遊客前來</w:t>
      </w:r>
      <w:r w:rsidR="003F7539">
        <w:rPr>
          <w:rFonts w:ascii="標楷體" w:eastAsia="標楷體" w:hAnsi="標楷體"/>
          <w:sz w:val="28"/>
          <w:szCs w:val="28"/>
          <w:lang w:eastAsia="zh-TW"/>
        </w:rPr>
        <w:tab/>
      </w:r>
      <w:r w:rsidR="003F7539" w:rsidRPr="003F7539">
        <w:rPr>
          <w:rFonts w:ascii="標楷體" w:eastAsia="標楷體" w:hAnsi="標楷體"/>
          <w:sz w:val="28"/>
          <w:szCs w:val="28"/>
          <w:lang w:eastAsia="zh-TW"/>
        </w:rPr>
        <w:t>乙－</w:t>
      </w:r>
      <w:r w:rsidR="003425E7">
        <w:rPr>
          <w:rFonts w:ascii="標楷體" w:eastAsia="標楷體" w:hAnsi="標楷體" w:hint="eastAsia"/>
          <w:sz w:val="28"/>
          <w:szCs w:val="28"/>
          <w:lang w:eastAsia="zh-TW"/>
        </w:rPr>
        <w:t>100</w:t>
      </w:r>
    </w:p>
    <w:p w14:paraId="1D9F73BB" w14:textId="7A96FE9F" w:rsidR="00BD7765" w:rsidRDefault="005B4B1B" w:rsidP="00200C07">
      <w:pPr>
        <w:pStyle w:val="aff1"/>
        <w:numPr>
          <w:ilvl w:val="0"/>
          <w:numId w:val="50"/>
        </w:numPr>
        <w:tabs>
          <w:tab w:val="right" w:leader="middleDot" w:pos="9840"/>
        </w:tabs>
        <w:overflowPunct w:val="0"/>
        <w:adjustRightInd w:val="0"/>
        <w:snapToGrid w:val="0"/>
        <w:spacing w:line="560" w:lineRule="exact"/>
        <w:ind w:left="510" w:rightChars="400" w:right="960" w:hanging="272"/>
        <w:jc w:val="both"/>
        <w:outlineLvl w:val="2"/>
        <w:rPr>
          <w:rFonts w:ascii="標楷體" w:eastAsia="標楷體" w:hAnsi="標楷體"/>
          <w:sz w:val="28"/>
          <w:szCs w:val="28"/>
          <w:lang w:eastAsia="zh-TW"/>
        </w:rPr>
      </w:pPr>
      <w:r w:rsidRPr="00253563">
        <w:rPr>
          <w:rFonts w:ascii="標楷體" w:eastAsia="標楷體" w:hAnsi="標楷體" w:hint="eastAsia"/>
          <w:spacing w:val="4"/>
          <w:sz w:val="28"/>
          <w:szCs w:val="28"/>
          <w:lang w:eastAsia="zh-TW"/>
        </w:rPr>
        <w:lastRenderedPageBreak/>
        <w:t>辦理</w:t>
      </w:r>
      <w:proofErr w:type="gramStart"/>
      <w:r w:rsidRPr="00253563">
        <w:rPr>
          <w:rFonts w:ascii="標楷體" w:eastAsia="標楷體" w:hAnsi="標楷體" w:hint="eastAsia"/>
          <w:spacing w:val="4"/>
          <w:sz w:val="28"/>
          <w:szCs w:val="28"/>
          <w:lang w:eastAsia="zh-TW"/>
        </w:rPr>
        <w:t>臺</w:t>
      </w:r>
      <w:proofErr w:type="gramEnd"/>
      <w:r w:rsidRPr="00253563">
        <w:rPr>
          <w:rFonts w:ascii="標楷體" w:eastAsia="標楷體" w:hAnsi="標楷體" w:hint="eastAsia"/>
          <w:spacing w:val="4"/>
          <w:sz w:val="28"/>
          <w:szCs w:val="28"/>
          <w:lang w:eastAsia="zh-TW"/>
        </w:rPr>
        <w:t>中海洋觀光季活動行銷大安海線地區，</w:t>
      </w:r>
      <w:proofErr w:type="gramStart"/>
      <w:r w:rsidRPr="00253563">
        <w:rPr>
          <w:rFonts w:ascii="標楷體" w:eastAsia="標楷體" w:hAnsi="標楷體" w:hint="eastAsia"/>
          <w:spacing w:val="4"/>
          <w:sz w:val="28"/>
          <w:szCs w:val="28"/>
          <w:lang w:eastAsia="zh-TW"/>
        </w:rPr>
        <w:t>惟引客</w:t>
      </w:r>
      <w:proofErr w:type="gramEnd"/>
      <w:r w:rsidRPr="00253563">
        <w:rPr>
          <w:rFonts w:ascii="標楷體" w:eastAsia="標楷體" w:hAnsi="標楷體" w:hint="eastAsia"/>
          <w:spacing w:val="4"/>
          <w:sz w:val="28"/>
          <w:szCs w:val="28"/>
          <w:lang w:eastAsia="zh-TW"/>
        </w:rPr>
        <w:t>特色遊程團數未達契約規定，活動成效不符預期目標，未達目標項目未檢討並提出改善建議，履約管理待加強等，允宜檢討改進，以達成活絡地方經濟之目的</w:t>
      </w:r>
      <w:r w:rsidR="00BD7765">
        <w:rPr>
          <w:rFonts w:ascii="標楷體" w:eastAsia="標楷體" w:hAnsi="標楷體"/>
          <w:spacing w:val="-6"/>
          <w:sz w:val="28"/>
          <w:szCs w:val="28"/>
          <w:lang w:eastAsia="zh-TW"/>
        </w:rPr>
        <w:tab/>
      </w:r>
      <w:r w:rsidR="00BD7765">
        <w:rPr>
          <w:rFonts w:ascii="標楷體" w:eastAsia="標楷體" w:hAnsi="標楷體"/>
          <w:sz w:val="28"/>
          <w:szCs w:val="28"/>
          <w:lang w:eastAsia="zh-TW"/>
        </w:rPr>
        <w:t>乙－</w:t>
      </w:r>
      <w:r w:rsidR="003425E7">
        <w:rPr>
          <w:rFonts w:ascii="標楷體" w:eastAsia="標楷體" w:hAnsi="標楷體" w:hint="eastAsia"/>
          <w:sz w:val="28"/>
          <w:szCs w:val="28"/>
          <w:lang w:eastAsia="zh-TW"/>
        </w:rPr>
        <w:t>102</w:t>
      </w:r>
    </w:p>
    <w:p w14:paraId="4CE03D85" w14:textId="62E38517" w:rsidR="00BD7765" w:rsidRDefault="00C76FB7" w:rsidP="00200C07">
      <w:pPr>
        <w:tabs>
          <w:tab w:val="right" w:pos="9600"/>
        </w:tabs>
        <w:overflowPunct w:val="0"/>
        <w:adjustRightInd w:val="0"/>
        <w:snapToGrid w:val="0"/>
        <w:spacing w:line="560" w:lineRule="exact"/>
        <w:ind w:rightChars="400" w:right="960"/>
        <w:rPr>
          <w:rFonts w:ascii="標楷體" w:eastAsia="標楷體" w:hAnsi="標楷體"/>
          <w:b/>
          <w:sz w:val="32"/>
          <w:szCs w:val="32"/>
        </w:rPr>
      </w:pPr>
      <w:r w:rsidRPr="00F21DF9">
        <w:rPr>
          <w:rFonts w:ascii="標楷體" w:eastAsia="標楷體" w:hAnsi="標楷體" w:hint="eastAsia"/>
          <w:b/>
          <w:sz w:val="32"/>
          <w:szCs w:val="32"/>
        </w:rPr>
        <w:t>拾貳、</w:t>
      </w:r>
      <w:proofErr w:type="gramStart"/>
      <w:r w:rsidR="00260436" w:rsidRPr="00F21DF9">
        <w:rPr>
          <w:rFonts w:ascii="標楷體" w:eastAsia="標楷體" w:hAnsi="標楷體" w:hint="eastAsia"/>
          <w:b/>
          <w:sz w:val="32"/>
          <w:szCs w:val="32"/>
        </w:rPr>
        <w:t>臺</w:t>
      </w:r>
      <w:proofErr w:type="gramEnd"/>
      <w:r w:rsidR="00260436" w:rsidRPr="00F21DF9">
        <w:rPr>
          <w:rFonts w:ascii="標楷體" w:eastAsia="標楷體" w:hAnsi="標楷體" w:hint="eastAsia"/>
          <w:b/>
          <w:sz w:val="32"/>
          <w:szCs w:val="32"/>
        </w:rPr>
        <w:t>中市政府社會局主管</w:t>
      </w:r>
    </w:p>
    <w:p w14:paraId="425F3F33" w14:textId="6A932471" w:rsidR="00BD7765" w:rsidRDefault="00DE2A38" w:rsidP="00200C07">
      <w:pPr>
        <w:pStyle w:val="aff1"/>
        <w:numPr>
          <w:ilvl w:val="0"/>
          <w:numId w:val="56"/>
        </w:numPr>
        <w:tabs>
          <w:tab w:val="right" w:leader="middleDot" w:pos="9840"/>
        </w:tabs>
        <w:overflowPunct w:val="0"/>
        <w:adjustRightInd w:val="0"/>
        <w:snapToGrid w:val="0"/>
        <w:spacing w:line="560" w:lineRule="exact"/>
        <w:ind w:left="840" w:rightChars="400" w:right="960" w:hangingChars="300" w:hanging="840"/>
        <w:contextualSpacing w:val="0"/>
        <w:jc w:val="both"/>
        <w:outlineLvl w:val="2"/>
        <w:rPr>
          <w:rFonts w:ascii="標楷體" w:eastAsia="標楷體" w:hAnsi="標楷體"/>
          <w:sz w:val="28"/>
          <w:szCs w:val="28"/>
          <w:lang w:eastAsia="zh-TW"/>
        </w:rPr>
      </w:pPr>
      <w:r w:rsidRPr="00DE2A38">
        <w:rPr>
          <w:rFonts w:ascii="標楷體" w:eastAsia="標楷體" w:hAnsi="標楷體" w:hint="eastAsia"/>
          <w:sz w:val="28"/>
          <w:szCs w:val="28"/>
          <w:lang w:eastAsia="zh-TW"/>
        </w:rPr>
        <w:t>列冊獨居老人辦理關懷服務計畫，以支持社區在地安老，惟部分有長照與送藥服務之獨居個案未納入列管清冊，部分行政區列冊人數比率下降，及關懷訪視延遲與緊急救援系統裝設遲緩等，允宜檢討改善，以完善照顧獨居老人</w:t>
      </w:r>
      <w:r w:rsidR="00BD7765">
        <w:rPr>
          <w:rFonts w:ascii="標楷體" w:eastAsia="標楷體" w:hAnsi="標楷體"/>
          <w:sz w:val="28"/>
          <w:szCs w:val="28"/>
          <w:lang w:eastAsia="zh-TW"/>
        </w:rPr>
        <w:tab/>
        <w:t>乙－</w:t>
      </w:r>
      <w:r w:rsidR="003425E7">
        <w:rPr>
          <w:rFonts w:ascii="標楷體" w:eastAsia="標楷體" w:hAnsi="標楷體" w:hint="eastAsia"/>
          <w:sz w:val="28"/>
          <w:szCs w:val="28"/>
          <w:lang w:eastAsia="zh-TW"/>
        </w:rPr>
        <w:t>105</w:t>
      </w:r>
    </w:p>
    <w:p w14:paraId="6BEDE06C" w14:textId="7EFF030C" w:rsidR="00BD7765" w:rsidRDefault="00DE2A38" w:rsidP="00200C07">
      <w:pPr>
        <w:pStyle w:val="aff1"/>
        <w:numPr>
          <w:ilvl w:val="0"/>
          <w:numId w:val="56"/>
        </w:numPr>
        <w:tabs>
          <w:tab w:val="right" w:leader="middleDot" w:pos="9840"/>
        </w:tabs>
        <w:overflowPunct w:val="0"/>
        <w:adjustRightInd w:val="0"/>
        <w:snapToGrid w:val="0"/>
        <w:spacing w:line="560" w:lineRule="exact"/>
        <w:ind w:left="840" w:rightChars="400" w:right="960" w:hangingChars="300" w:hanging="840"/>
        <w:contextualSpacing w:val="0"/>
        <w:jc w:val="both"/>
        <w:outlineLvl w:val="2"/>
        <w:rPr>
          <w:rFonts w:ascii="標楷體" w:eastAsia="標楷體" w:hAnsi="標楷體"/>
          <w:sz w:val="28"/>
          <w:szCs w:val="28"/>
          <w:lang w:eastAsia="zh-TW"/>
        </w:rPr>
      </w:pPr>
      <w:r w:rsidRPr="00DE2A38">
        <w:rPr>
          <w:rFonts w:ascii="標楷體" w:eastAsia="標楷體" w:hAnsi="標楷體" w:hint="eastAsia"/>
          <w:sz w:val="28"/>
          <w:szCs w:val="28"/>
          <w:lang w:eastAsia="zh-TW"/>
        </w:rPr>
        <w:t>為因應高齡化社會長期照護需求，持續推動各項老人福利政策，惟愛心手</w:t>
      </w:r>
      <w:proofErr w:type="gramStart"/>
      <w:r w:rsidRPr="00DE2A38">
        <w:rPr>
          <w:rFonts w:ascii="標楷體" w:eastAsia="標楷體" w:hAnsi="標楷體" w:hint="eastAsia"/>
          <w:sz w:val="28"/>
          <w:szCs w:val="28"/>
          <w:lang w:eastAsia="zh-TW"/>
        </w:rPr>
        <w:t>鍊</w:t>
      </w:r>
      <w:proofErr w:type="gramEnd"/>
      <w:r w:rsidRPr="00DE2A38">
        <w:rPr>
          <w:rFonts w:ascii="標楷體" w:eastAsia="標楷體" w:hAnsi="標楷體" w:hint="eastAsia"/>
          <w:sz w:val="28"/>
          <w:szCs w:val="28"/>
          <w:lang w:eastAsia="zh-TW"/>
        </w:rPr>
        <w:t>申請人數偏低，部分老人比率較高之</w:t>
      </w:r>
      <w:proofErr w:type="gramStart"/>
      <w:r w:rsidRPr="00DE2A38">
        <w:rPr>
          <w:rFonts w:ascii="標楷體" w:eastAsia="標楷體" w:hAnsi="標楷體" w:hint="eastAsia"/>
          <w:sz w:val="28"/>
          <w:szCs w:val="28"/>
          <w:lang w:eastAsia="zh-TW"/>
        </w:rPr>
        <w:t>里別尚</w:t>
      </w:r>
      <w:proofErr w:type="gramEnd"/>
      <w:r w:rsidRPr="00DE2A38">
        <w:rPr>
          <w:rFonts w:ascii="標楷體" w:eastAsia="標楷體" w:hAnsi="標楷體" w:hint="eastAsia"/>
          <w:sz w:val="28"/>
          <w:szCs w:val="28"/>
          <w:lang w:eastAsia="zh-TW"/>
        </w:rPr>
        <w:t>無社區照顧關懷據點，或部分關懷據點尚未加值轉型</w:t>
      </w:r>
      <w:proofErr w:type="gramStart"/>
      <w:r w:rsidRPr="00DE2A38">
        <w:rPr>
          <w:rFonts w:ascii="標楷體" w:eastAsia="標楷體" w:hAnsi="標楷體" w:hint="eastAsia"/>
          <w:sz w:val="28"/>
          <w:szCs w:val="28"/>
          <w:lang w:eastAsia="zh-TW"/>
        </w:rPr>
        <w:t>為巷弄長照站</w:t>
      </w:r>
      <w:proofErr w:type="gramEnd"/>
      <w:r w:rsidRPr="00DE2A38">
        <w:rPr>
          <w:rFonts w:ascii="標楷體" w:eastAsia="標楷體" w:hAnsi="標楷體" w:hint="eastAsia"/>
          <w:sz w:val="28"/>
          <w:szCs w:val="28"/>
          <w:lang w:eastAsia="zh-TW"/>
        </w:rPr>
        <w:t>等，允宜檢討改善，以提供長者優質服務</w:t>
      </w:r>
      <w:r w:rsidR="00BD7765">
        <w:rPr>
          <w:rFonts w:ascii="標楷體" w:eastAsia="標楷體" w:hAnsi="標楷體"/>
          <w:sz w:val="28"/>
          <w:szCs w:val="28"/>
          <w:lang w:eastAsia="zh-TW"/>
        </w:rPr>
        <w:tab/>
        <w:t>乙－</w:t>
      </w:r>
      <w:r w:rsidR="003425E7">
        <w:rPr>
          <w:rFonts w:ascii="標楷體" w:eastAsia="標楷體" w:hAnsi="標楷體" w:hint="eastAsia"/>
          <w:sz w:val="28"/>
          <w:szCs w:val="28"/>
          <w:lang w:eastAsia="zh-TW"/>
        </w:rPr>
        <w:t>106</w:t>
      </w:r>
    </w:p>
    <w:p w14:paraId="42053968" w14:textId="7D96E36A" w:rsidR="00BD7765" w:rsidRDefault="00DE2A38" w:rsidP="00200C07">
      <w:pPr>
        <w:pStyle w:val="aff1"/>
        <w:numPr>
          <w:ilvl w:val="0"/>
          <w:numId w:val="56"/>
        </w:numPr>
        <w:tabs>
          <w:tab w:val="right" w:leader="middleDot" w:pos="9840"/>
        </w:tabs>
        <w:overflowPunct w:val="0"/>
        <w:adjustRightInd w:val="0"/>
        <w:snapToGrid w:val="0"/>
        <w:spacing w:line="560" w:lineRule="exact"/>
        <w:ind w:left="840" w:rightChars="400" w:right="960" w:hangingChars="300" w:hanging="840"/>
        <w:contextualSpacing w:val="0"/>
        <w:jc w:val="both"/>
        <w:outlineLvl w:val="2"/>
        <w:rPr>
          <w:rFonts w:ascii="標楷體" w:eastAsia="標楷體" w:hAnsi="標楷體"/>
          <w:sz w:val="28"/>
          <w:szCs w:val="28"/>
          <w:lang w:eastAsia="zh-TW"/>
        </w:rPr>
      </w:pPr>
      <w:r w:rsidRPr="00DE2A38">
        <w:rPr>
          <w:rFonts w:ascii="標楷體" w:eastAsia="標楷體" w:hAnsi="標楷體" w:hint="eastAsia"/>
          <w:sz w:val="28"/>
          <w:szCs w:val="28"/>
          <w:lang w:eastAsia="zh-TW"/>
        </w:rPr>
        <w:t>積極</w:t>
      </w:r>
      <w:proofErr w:type="gramStart"/>
      <w:r w:rsidRPr="00DE2A38">
        <w:rPr>
          <w:rFonts w:ascii="標楷體" w:eastAsia="標楷體" w:hAnsi="標楷體" w:hint="eastAsia"/>
          <w:sz w:val="28"/>
          <w:szCs w:val="28"/>
          <w:lang w:eastAsia="zh-TW"/>
        </w:rPr>
        <w:t>推動公托倍增</w:t>
      </w:r>
      <w:proofErr w:type="gramEnd"/>
      <w:r w:rsidRPr="00DE2A38">
        <w:rPr>
          <w:rFonts w:ascii="標楷體" w:eastAsia="標楷體" w:hAnsi="標楷體" w:hint="eastAsia"/>
          <w:sz w:val="28"/>
          <w:szCs w:val="28"/>
          <w:lang w:eastAsia="zh-TW"/>
        </w:rPr>
        <w:t>計畫，以減輕育兒負擔，惟部分地區候補比偏高，及部分私立托嬰中心</w:t>
      </w:r>
      <w:proofErr w:type="gramStart"/>
      <w:r w:rsidRPr="00DE2A38">
        <w:rPr>
          <w:rFonts w:ascii="標楷體" w:eastAsia="標楷體" w:hAnsi="標楷體" w:hint="eastAsia"/>
          <w:sz w:val="28"/>
          <w:szCs w:val="28"/>
          <w:lang w:eastAsia="zh-TW"/>
        </w:rPr>
        <w:t>收托率偏</w:t>
      </w:r>
      <w:proofErr w:type="gramEnd"/>
      <w:r w:rsidRPr="00DE2A38">
        <w:rPr>
          <w:rFonts w:ascii="標楷體" w:eastAsia="標楷體" w:hAnsi="標楷體" w:hint="eastAsia"/>
          <w:sz w:val="28"/>
          <w:szCs w:val="28"/>
          <w:lang w:eastAsia="zh-TW"/>
        </w:rPr>
        <w:t>低或由非</w:t>
      </w:r>
      <w:proofErr w:type="gramStart"/>
      <w:r w:rsidRPr="00DE2A38">
        <w:rPr>
          <w:rFonts w:ascii="標楷體" w:eastAsia="標楷體" w:hAnsi="標楷體" w:hint="eastAsia"/>
          <w:sz w:val="28"/>
          <w:szCs w:val="28"/>
          <w:lang w:eastAsia="zh-TW"/>
        </w:rPr>
        <w:t>核備托育</w:t>
      </w:r>
      <w:proofErr w:type="gramEnd"/>
      <w:r w:rsidRPr="00DE2A38">
        <w:rPr>
          <w:rFonts w:ascii="標楷體" w:eastAsia="標楷體" w:hAnsi="標楷體" w:hint="eastAsia"/>
          <w:sz w:val="28"/>
          <w:szCs w:val="28"/>
          <w:lang w:eastAsia="zh-TW"/>
        </w:rPr>
        <w:t>人員照顧，托嬰中心評鑑結果公告資訊有待加強等，允宜檢討改善，以滿足家長需求並維護幼兒權益</w:t>
      </w:r>
      <w:r w:rsidR="00BD7765">
        <w:rPr>
          <w:rFonts w:ascii="標楷體" w:eastAsia="標楷體" w:hAnsi="標楷體"/>
          <w:sz w:val="28"/>
          <w:szCs w:val="28"/>
          <w:lang w:eastAsia="zh-TW"/>
        </w:rPr>
        <w:tab/>
        <w:t>乙－</w:t>
      </w:r>
      <w:r w:rsidR="003425E7">
        <w:rPr>
          <w:rFonts w:ascii="標楷體" w:eastAsia="標楷體" w:hAnsi="標楷體" w:hint="eastAsia"/>
          <w:sz w:val="28"/>
          <w:szCs w:val="28"/>
          <w:lang w:eastAsia="zh-TW"/>
        </w:rPr>
        <w:t>108</w:t>
      </w:r>
    </w:p>
    <w:p w14:paraId="635E6DBC" w14:textId="38E9DB4A" w:rsidR="00BD7765" w:rsidRDefault="00DE2A38" w:rsidP="00200C07">
      <w:pPr>
        <w:pStyle w:val="aff1"/>
        <w:numPr>
          <w:ilvl w:val="0"/>
          <w:numId w:val="56"/>
        </w:numPr>
        <w:tabs>
          <w:tab w:val="right" w:leader="middleDot" w:pos="9840"/>
        </w:tabs>
        <w:overflowPunct w:val="0"/>
        <w:adjustRightInd w:val="0"/>
        <w:snapToGrid w:val="0"/>
        <w:spacing w:line="560" w:lineRule="exact"/>
        <w:ind w:left="852" w:rightChars="400" w:right="960" w:hangingChars="300" w:hanging="852"/>
        <w:contextualSpacing w:val="0"/>
        <w:jc w:val="both"/>
        <w:outlineLvl w:val="2"/>
        <w:rPr>
          <w:rFonts w:ascii="標楷體" w:eastAsia="標楷體" w:hAnsi="標楷體"/>
          <w:sz w:val="28"/>
          <w:szCs w:val="28"/>
          <w:lang w:eastAsia="zh-TW"/>
        </w:rPr>
      </w:pPr>
      <w:r w:rsidRPr="00020ED0">
        <w:rPr>
          <w:rFonts w:ascii="標楷體" w:eastAsia="標楷體" w:hAnsi="標楷體" w:hint="eastAsia"/>
          <w:spacing w:val="2"/>
          <w:sz w:val="28"/>
          <w:szCs w:val="28"/>
          <w:lang w:eastAsia="zh-TW"/>
        </w:rPr>
        <w:t>提供身心障礙者免費復康巴士交通接送服務，服務人次已明顯上升，惟預約不到車情形逐年上升，嚴重交通違規件數未明顯改善，部分交通違規案件未列管等，允宜檢討改善，以提升服務量能並兼顧接送安全</w:t>
      </w:r>
      <w:r w:rsidR="00BD7765">
        <w:rPr>
          <w:rFonts w:ascii="標楷體" w:eastAsia="標楷體" w:hAnsi="標楷體"/>
          <w:sz w:val="28"/>
          <w:szCs w:val="28"/>
          <w:lang w:eastAsia="zh-TW"/>
        </w:rPr>
        <w:tab/>
        <w:t>乙－</w:t>
      </w:r>
      <w:r w:rsidR="003425E7">
        <w:rPr>
          <w:rFonts w:ascii="標楷體" w:eastAsia="標楷體" w:hAnsi="標楷體" w:hint="eastAsia"/>
          <w:sz w:val="28"/>
          <w:szCs w:val="28"/>
          <w:lang w:eastAsia="zh-TW"/>
        </w:rPr>
        <w:t>109</w:t>
      </w:r>
    </w:p>
    <w:p w14:paraId="2361FAE0" w14:textId="34700887" w:rsidR="00BD7765" w:rsidRDefault="00DE2A38" w:rsidP="00200C07">
      <w:pPr>
        <w:pStyle w:val="aff1"/>
        <w:numPr>
          <w:ilvl w:val="0"/>
          <w:numId w:val="56"/>
        </w:numPr>
        <w:tabs>
          <w:tab w:val="right" w:leader="middleDot" w:pos="9840"/>
        </w:tabs>
        <w:overflowPunct w:val="0"/>
        <w:adjustRightInd w:val="0"/>
        <w:snapToGrid w:val="0"/>
        <w:spacing w:line="560" w:lineRule="exact"/>
        <w:ind w:left="840" w:rightChars="400" w:right="960" w:hangingChars="300" w:hanging="840"/>
        <w:contextualSpacing w:val="0"/>
        <w:jc w:val="both"/>
        <w:outlineLvl w:val="2"/>
        <w:rPr>
          <w:rFonts w:ascii="標楷體" w:eastAsia="標楷體" w:hAnsi="標楷體"/>
          <w:sz w:val="28"/>
          <w:szCs w:val="28"/>
          <w:lang w:eastAsia="zh-TW"/>
        </w:rPr>
      </w:pPr>
      <w:r w:rsidRPr="00DE2A38">
        <w:rPr>
          <w:rFonts w:ascii="標楷體" w:eastAsia="標楷體" w:hAnsi="標楷體" w:hint="eastAsia"/>
          <w:sz w:val="28"/>
          <w:szCs w:val="28"/>
          <w:lang w:eastAsia="zh-TW"/>
        </w:rPr>
        <w:t>持續辦理遊民安置輔導業務，惟遊民問題致民眾陳情件數上升，遊民中繼住宅入住率及</w:t>
      </w:r>
      <w:proofErr w:type="gramStart"/>
      <w:r w:rsidRPr="00DE2A38">
        <w:rPr>
          <w:rFonts w:ascii="標楷體" w:eastAsia="標楷體" w:hAnsi="標楷體" w:hint="eastAsia"/>
          <w:sz w:val="28"/>
          <w:szCs w:val="28"/>
          <w:lang w:eastAsia="zh-TW"/>
        </w:rPr>
        <w:t>居住滿半年</w:t>
      </w:r>
      <w:proofErr w:type="gramEnd"/>
      <w:r w:rsidRPr="00DE2A38">
        <w:rPr>
          <w:rFonts w:ascii="標楷體" w:eastAsia="標楷體" w:hAnsi="標楷體" w:hint="eastAsia"/>
          <w:sz w:val="28"/>
          <w:szCs w:val="28"/>
          <w:lang w:eastAsia="zh-TW"/>
        </w:rPr>
        <w:t>比率未達目標值，部分遊民服務</w:t>
      </w:r>
      <w:proofErr w:type="gramStart"/>
      <w:r w:rsidRPr="00DE2A38">
        <w:rPr>
          <w:rFonts w:ascii="標楷體" w:eastAsia="標楷體" w:hAnsi="標楷體" w:hint="eastAsia"/>
          <w:sz w:val="28"/>
          <w:szCs w:val="28"/>
          <w:lang w:eastAsia="zh-TW"/>
        </w:rPr>
        <w:t>設施未周全等</w:t>
      </w:r>
      <w:proofErr w:type="gramEnd"/>
      <w:r w:rsidRPr="00DE2A38">
        <w:rPr>
          <w:rFonts w:ascii="標楷體" w:eastAsia="標楷體" w:hAnsi="標楷體" w:hint="eastAsia"/>
          <w:sz w:val="28"/>
          <w:szCs w:val="28"/>
          <w:lang w:eastAsia="zh-TW"/>
        </w:rPr>
        <w:t>，允宜檢討改善，以減少遊民問題及妥為照顧遊民，使其回歸社會正常生活</w:t>
      </w:r>
      <w:r w:rsidR="00BD7765">
        <w:rPr>
          <w:rFonts w:ascii="標楷體" w:eastAsia="標楷體" w:hAnsi="標楷體"/>
          <w:sz w:val="28"/>
          <w:szCs w:val="28"/>
          <w:lang w:eastAsia="zh-TW"/>
        </w:rPr>
        <w:tab/>
        <w:t>乙－</w:t>
      </w:r>
      <w:r w:rsidR="003425E7">
        <w:rPr>
          <w:rFonts w:ascii="標楷體" w:eastAsia="標楷體" w:hAnsi="標楷體" w:hint="eastAsia"/>
          <w:sz w:val="28"/>
          <w:szCs w:val="28"/>
          <w:lang w:eastAsia="zh-TW"/>
        </w:rPr>
        <w:t>110</w:t>
      </w:r>
    </w:p>
    <w:p w14:paraId="7CD597E4" w14:textId="244B2CB4" w:rsidR="00BD7765" w:rsidRDefault="00C76FB7" w:rsidP="00945749">
      <w:pPr>
        <w:tabs>
          <w:tab w:val="right" w:pos="9600"/>
        </w:tabs>
        <w:overflowPunct w:val="0"/>
        <w:adjustRightInd w:val="0"/>
        <w:snapToGrid w:val="0"/>
        <w:spacing w:line="500" w:lineRule="exact"/>
        <w:ind w:rightChars="400" w:right="960"/>
        <w:rPr>
          <w:rFonts w:ascii="標楷體" w:eastAsia="標楷體" w:hAnsi="標楷體"/>
          <w:b/>
          <w:sz w:val="32"/>
          <w:szCs w:val="32"/>
        </w:rPr>
      </w:pPr>
      <w:r w:rsidRPr="00F21DF9">
        <w:rPr>
          <w:rFonts w:ascii="標楷體" w:eastAsia="標楷體" w:hAnsi="標楷體" w:hint="eastAsia"/>
          <w:b/>
          <w:sz w:val="32"/>
          <w:szCs w:val="32"/>
        </w:rPr>
        <w:lastRenderedPageBreak/>
        <w:t>拾參、</w:t>
      </w:r>
      <w:proofErr w:type="gramStart"/>
      <w:r w:rsidR="00260436" w:rsidRPr="00F21DF9">
        <w:rPr>
          <w:rFonts w:ascii="標楷體" w:eastAsia="標楷體" w:hAnsi="標楷體" w:hint="eastAsia"/>
          <w:b/>
          <w:sz w:val="32"/>
          <w:szCs w:val="32"/>
        </w:rPr>
        <w:t>臺</w:t>
      </w:r>
      <w:proofErr w:type="gramEnd"/>
      <w:r w:rsidR="00260436" w:rsidRPr="00F21DF9">
        <w:rPr>
          <w:rFonts w:ascii="標楷體" w:eastAsia="標楷體" w:hAnsi="標楷體" w:hint="eastAsia"/>
          <w:b/>
          <w:sz w:val="32"/>
          <w:szCs w:val="32"/>
        </w:rPr>
        <w:t>中市政府勞工局主管</w:t>
      </w:r>
    </w:p>
    <w:p w14:paraId="55FB3E0F" w14:textId="02CEDE30" w:rsidR="00BD7765" w:rsidRDefault="00DE2A38" w:rsidP="00945749">
      <w:pPr>
        <w:pStyle w:val="aff1"/>
        <w:numPr>
          <w:ilvl w:val="0"/>
          <w:numId w:val="55"/>
        </w:numPr>
        <w:tabs>
          <w:tab w:val="right" w:leader="middleDot" w:pos="9840"/>
        </w:tabs>
        <w:overflowPunct w:val="0"/>
        <w:adjustRightInd w:val="0"/>
        <w:snapToGrid w:val="0"/>
        <w:spacing w:line="500" w:lineRule="exact"/>
        <w:ind w:left="840" w:rightChars="400" w:right="960" w:hangingChars="300" w:hanging="840"/>
        <w:jc w:val="both"/>
        <w:outlineLvl w:val="2"/>
        <w:rPr>
          <w:rFonts w:ascii="標楷體" w:eastAsia="標楷體" w:hAnsi="標楷體"/>
          <w:sz w:val="28"/>
          <w:szCs w:val="28"/>
          <w:lang w:eastAsia="zh-TW"/>
        </w:rPr>
      </w:pPr>
      <w:r w:rsidRPr="00DE2A38">
        <w:rPr>
          <w:rFonts w:ascii="標楷體" w:eastAsia="標楷體" w:hAnsi="標楷體" w:hint="eastAsia"/>
          <w:sz w:val="28"/>
          <w:szCs w:val="28"/>
          <w:lang w:eastAsia="zh-TW"/>
        </w:rPr>
        <w:t>辦理事業單位勞動檢查作業，以維護勞工作業安全，惟職業災害千人率仍偏高，檢查量能不足，</w:t>
      </w:r>
      <w:proofErr w:type="gramStart"/>
      <w:r w:rsidRPr="00DE2A38">
        <w:rPr>
          <w:rFonts w:ascii="標楷體" w:eastAsia="標楷體" w:hAnsi="標楷體" w:hint="eastAsia"/>
          <w:sz w:val="28"/>
          <w:szCs w:val="28"/>
          <w:lang w:eastAsia="zh-TW"/>
        </w:rPr>
        <w:t>及間有重大</w:t>
      </w:r>
      <w:proofErr w:type="gramEnd"/>
      <w:r w:rsidRPr="00DE2A38">
        <w:rPr>
          <w:rFonts w:ascii="標楷體" w:eastAsia="標楷體" w:hAnsi="標楷體" w:hint="eastAsia"/>
          <w:sz w:val="28"/>
          <w:szCs w:val="28"/>
          <w:lang w:eastAsia="zh-TW"/>
        </w:rPr>
        <w:t>職業災害案件逾裁處期限、高風險場所監督檢查頻率未符規定等情事，亟待</w:t>
      </w:r>
      <w:proofErr w:type="gramStart"/>
      <w:r w:rsidRPr="00DE2A38">
        <w:rPr>
          <w:rFonts w:ascii="標楷體" w:eastAsia="標楷體" w:hAnsi="標楷體" w:hint="eastAsia"/>
          <w:sz w:val="28"/>
          <w:szCs w:val="28"/>
          <w:lang w:eastAsia="zh-TW"/>
        </w:rPr>
        <w:t>研</w:t>
      </w:r>
      <w:proofErr w:type="gramEnd"/>
      <w:r w:rsidRPr="00DE2A38">
        <w:rPr>
          <w:rFonts w:ascii="標楷體" w:eastAsia="標楷體" w:hAnsi="標楷體" w:hint="eastAsia"/>
          <w:sz w:val="28"/>
          <w:szCs w:val="28"/>
          <w:lang w:eastAsia="zh-TW"/>
        </w:rPr>
        <w:t>謀改善，以維護勞動職場工作安全</w:t>
      </w:r>
      <w:r w:rsidR="00BD7765">
        <w:rPr>
          <w:rFonts w:ascii="標楷體" w:eastAsia="標楷體" w:hAnsi="標楷體"/>
          <w:sz w:val="28"/>
          <w:szCs w:val="28"/>
          <w:lang w:eastAsia="zh-TW"/>
        </w:rPr>
        <w:tab/>
        <w:t>乙－</w:t>
      </w:r>
      <w:r w:rsidR="003425E7">
        <w:rPr>
          <w:rFonts w:ascii="標楷體" w:eastAsia="標楷體" w:hAnsi="標楷體" w:hint="eastAsia"/>
          <w:sz w:val="28"/>
          <w:szCs w:val="28"/>
          <w:lang w:eastAsia="zh-TW"/>
        </w:rPr>
        <w:t>113</w:t>
      </w:r>
    </w:p>
    <w:p w14:paraId="712AEAD5" w14:textId="0BB623DA" w:rsidR="00BD7765" w:rsidRDefault="00570B1C" w:rsidP="00945749">
      <w:pPr>
        <w:pStyle w:val="aff1"/>
        <w:numPr>
          <w:ilvl w:val="0"/>
          <w:numId w:val="55"/>
        </w:numPr>
        <w:tabs>
          <w:tab w:val="right" w:leader="middleDot" w:pos="9840"/>
        </w:tabs>
        <w:overflowPunct w:val="0"/>
        <w:adjustRightInd w:val="0"/>
        <w:snapToGrid w:val="0"/>
        <w:spacing w:line="500" w:lineRule="exact"/>
        <w:ind w:left="840" w:rightChars="400" w:right="960" w:hangingChars="300" w:hanging="840"/>
        <w:jc w:val="both"/>
        <w:outlineLvl w:val="2"/>
        <w:rPr>
          <w:rFonts w:ascii="標楷體" w:eastAsia="標楷體" w:hAnsi="標楷體"/>
          <w:sz w:val="28"/>
          <w:szCs w:val="28"/>
          <w:lang w:eastAsia="zh-TW"/>
        </w:rPr>
      </w:pPr>
      <w:r w:rsidRPr="00570B1C">
        <w:rPr>
          <w:rFonts w:ascii="標楷體" w:eastAsia="標楷體" w:hAnsi="標楷體" w:hint="eastAsia"/>
          <w:sz w:val="28"/>
          <w:szCs w:val="28"/>
          <w:lang w:eastAsia="zh-TW"/>
        </w:rPr>
        <w:t>辦理勞動檢查監督，檢查場次逐年增加，惟勞工</w:t>
      </w:r>
      <w:proofErr w:type="gramStart"/>
      <w:r w:rsidRPr="00570B1C">
        <w:rPr>
          <w:rFonts w:ascii="標楷體" w:eastAsia="標楷體" w:hAnsi="標楷體" w:hint="eastAsia"/>
          <w:sz w:val="28"/>
          <w:szCs w:val="28"/>
          <w:lang w:eastAsia="zh-TW"/>
        </w:rPr>
        <w:t>罹</w:t>
      </w:r>
      <w:proofErr w:type="gramEnd"/>
      <w:r w:rsidRPr="00570B1C">
        <w:rPr>
          <w:rFonts w:ascii="標楷體" w:eastAsia="標楷體" w:hAnsi="標楷體" w:hint="eastAsia"/>
          <w:sz w:val="28"/>
          <w:szCs w:val="28"/>
          <w:lang w:eastAsia="zh-TW"/>
        </w:rPr>
        <w:t>災人數仍上升，部分事業單位未</w:t>
      </w:r>
      <w:proofErr w:type="gramStart"/>
      <w:r w:rsidRPr="00570B1C">
        <w:rPr>
          <w:rFonts w:ascii="標楷體" w:eastAsia="標楷體" w:hAnsi="標楷體" w:hint="eastAsia"/>
          <w:sz w:val="28"/>
          <w:szCs w:val="28"/>
          <w:lang w:eastAsia="zh-TW"/>
        </w:rPr>
        <w:t>申報職安管理</w:t>
      </w:r>
      <w:proofErr w:type="gramEnd"/>
      <w:r w:rsidRPr="00570B1C">
        <w:rPr>
          <w:rFonts w:ascii="標楷體" w:eastAsia="標楷體" w:hAnsi="標楷體" w:hint="eastAsia"/>
          <w:sz w:val="28"/>
          <w:szCs w:val="28"/>
          <w:lang w:eastAsia="zh-TW"/>
        </w:rPr>
        <w:t>人員或填載職業災害資料或</w:t>
      </w:r>
      <w:proofErr w:type="gramStart"/>
      <w:r w:rsidRPr="00570B1C">
        <w:rPr>
          <w:rFonts w:ascii="標楷體" w:eastAsia="標楷體" w:hAnsi="標楷體" w:hint="eastAsia"/>
          <w:sz w:val="28"/>
          <w:szCs w:val="28"/>
          <w:lang w:eastAsia="zh-TW"/>
        </w:rPr>
        <w:t>建置職安管理</w:t>
      </w:r>
      <w:proofErr w:type="gramEnd"/>
      <w:r w:rsidRPr="00570B1C">
        <w:rPr>
          <w:rFonts w:ascii="標楷體" w:eastAsia="標楷體" w:hAnsi="標楷體" w:hint="eastAsia"/>
          <w:sz w:val="28"/>
          <w:szCs w:val="28"/>
          <w:lang w:eastAsia="zh-TW"/>
        </w:rPr>
        <w:t>系統，對</w:t>
      </w:r>
      <w:proofErr w:type="gramStart"/>
      <w:r w:rsidRPr="00570B1C">
        <w:rPr>
          <w:rFonts w:ascii="標楷體" w:eastAsia="標楷體" w:hAnsi="標楷體" w:hint="eastAsia"/>
          <w:sz w:val="28"/>
          <w:szCs w:val="28"/>
          <w:lang w:eastAsia="zh-TW"/>
        </w:rPr>
        <w:t>罹災高</w:t>
      </w:r>
      <w:proofErr w:type="gramEnd"/>
      <w:r w:rsidRPr="00570B1C">
        <w:rPr>
          <w:rFonts w:ascii="標楷體" w:eastAsia="標楷體" w:hAnsi="標楷體" w:hint="eastAsia"/>
          <w:sz w:val="28"/>
          <w:szCs w:val="28"/>
          <w:lang w:eastAsia="zh-TW"/>
        </w:rPr>
        <w:t>風險工作及事業單位未妥訂檢查目標值等，允宜檢討改善，以確保勞工安全</w:t>
      </w:r>
      <w:r w:rsidR="00BD7765">
        <w:rPr>
          <w:rFonts w:ascii="標楷體" w:eastAsia="標楷體" w:hAnsi="標楷體"/>
          <w:sz w:val="28"/>
          <w:szCs w:val="28"/>
          <w:lang w:eastAsia="zh-TW"/>
        </w:rPr>
        <w:tab/>
        <w:t>乙－</w:t>
      </w:r>
      <w:r w:rsidR="003425E7">
        <w:rPr>
          <w:rFonts w:ascii="標楷體" w:eastAsia="標楷體" w:hAnsi="標楷體" w:hint="eastAsia"/>
          <w:sz w:val="28"/>
          <w:szCs w:val="28"/>
          <w:lang w:eastAsia="zh-TW"/>
        </w:rPr>
        <w:t>114</w:t>
      </w:r>
    </w:p>
    <w:p w14:paraId="43B36B7F" w14:textId="0449505F" w:rsidR="00BD7765" w:rsidRDefault="00570B1C" w:rsidP="00945749">
      <w:pPr>
        <w:pStyle w:val="aff1"/>
        <w:numPr>
          <w:ilvl w:val="0"/>
          <w:numId w:val="55"/>
        </w:numPr>
        <w:tabs>
          <w:tab w:val="right" w:leader="middleDot" w:pos="9840"/>
        </w:tabs>
        <w:overflowPunct w:val="0"/>
        <w:adjustRightInd w:val="0"/>
        <w:snapToGrid w:val="0"/>
        <w:spacing w:line="500" w:lineRule="exact"/>
        <w:ind w:left="840" w:rightChars="400" w:right="960" w:hangingChars="300" w:hanging="840"/>
        <w:jc w:val="both"/>
        <w:outlineLvl w:val="2"/>
        <w:rPr>
          <w:rFonts w:ascii="標楷體" w:eastAsia="標楷體" w:hAnsi="標楷體"/>
          <w:sz w:val="28"/>
          <w:szCs w:val="28"/>
          <w:lang w:eastAsia="zh-TW"/>
        </w:rPr>
      </w:pPr>
      <w:r w:rsidRPr="00570B1C">
        <w:rPr>
          <w:rFonts w:ascii="標楷體" w:eastAsia="標楷體" w:hAnsi="標楷體" w:hint="eastAsia"/>
          <w:sz w:val="28"/>
          <w:szCs w:val="28"/>
          <w:lang w:eastAsia="zh-TW"/>
        </w:rPr>
        <w:t>積極辦理勞動條件檢查作業，檢查及裁處件數均逐年上升，以維護勞工權益及安全，惟裁處效率仍待提升，部分應公布事業單位處理時間過長，未妥為針對勞工申訴項目辦理檢查等，允宜檢討改善，提升執法效能，以確實維護勞工權益</w:t>
      </w:r>
      <w:r w:rsidR="00BD7765">
        <w:rPr>
          <w:rFonts w:ascii="標楷體" w:eastAsia="標楷體" w:hAnsi="標楷體"/>
          <w:sz w:val="28"/>
          <w:szCs w:val="28"/>
          <w:lang w:eastAsia="zh-TW"/>
        </w:rPr>
        <w:tab/>
        <w:t>乙－</w:t>
      </w:r>
      <w:r w:rsidR="003425E7">
        <w:rPr>
          <w:rFonts w:ascii="標楷體" w:eastAsia="標楷體" w:hAnsi="標楷體" w:hint="eastAsia"/>
          <w:sz w:val="28"/>
          <w:szCs w:val="28"/>
          <w:lang w:eastAsia="zh-TW"/>
        </w:rPr>
        <w:t>116</w:t>
      </w:r>
    </w:p>
    <w:p w14:paraId="22BAB7A0" w14:textId="4663E18A" w:rsidR="00BD7765" w:rsidRDefault="00DE2A38" w:rsidP="00945749">
      <w:pPr>
        <w:pStyle w:val="aff1"/>
        <w:numPr>
          <w:ilvl w:val="0"/>
          <w:numId w:val="55"/>
        </w:numPr>
        <w:tabs>
          <w:tab w:val="right" w:leader="middleDot" w:pos="9840"/>
        </w:tabs>
        <w:overflowPunct w:val="0"/>
        <w:adjustRightInd w:val="0"/>
        <w:snapToGrid w:val="0"/>
        <w:spacing w:line="500" w:lineRule="exact"/>
        <w:ind w:left="840" w:rightChars="400" w:right="960" w:hangingChars="300" w:hanging="840"/>
        <w:jc w:val="both"/>
        <w:outlineLvl w:val="2"/>
        <w:rPr>
          <w:rFonts w:ascii="標楷體" w:eastAsia="標楷體" w:hAnsi="標楷體"/>
          <w:sz w:val="28"/>
          <w:szCs w:val="28"/>
          <w:lang w:eastAsia="zh-TW"/>
        </w:rPr>
      </w:pPr>
      <w:r w:rsidRPr="00DE2A38">
        <w:rPr>
          <w:rFonts w:ascii="標楷體" w:eastAsia="標楷體" w:hAnsi="標楷體" w:hint="eastAsia"/>
          <w:sz w:val="28"/>
          <w:szCs w:val="28"/>
          <w:lang w:eastAsia="zh-TW"/>
        </w:rPr>
        <w:t>辦理外國人管理及安置業務，以降低非法僱用情事，</w:t>
      </w:r>
      <w:proofErr w:type="gramStart"/>
      <w:r w:rsidRPr="00DE2A38">
        <w:rPr>
          <w:rFonts w:ascii="標楷體" w:eastAsia="標楷體" w:hAnsi="標楷體" w:hint="eastAsia"/>
          <w:sz w:val="28"/>
          <w:szCs w:val="28"/>
          <w:lang w:eastAsia="zh-TW"/>
        </w:rPr>
        <w:t>惟裁罰金</w:t>
      </w:r>
      <w:proofErr w:type="gramEnd"/>
      <w:r w:rsidRPr="00DE2A38">
        <w:rPr>
          <w:rFonts w:ascii="標楷體" w:eastAsia="標楷體" w:hAnsi="標楷體" w:hint="eastAsia"/>
          <w:sz w:val="28"/>
          <w:szCs w:val="28"/>
          <w:lang w:eastAsia="zh-TW"/>
        </w:rPr>
        <w:t>額仍逐年上升，</w:t>
      </w:r>
      <w:proofErr w:type="gramStart"/>
      <w:r w:rsidRPr="00DE2A38">
        <w:rPr>
          <w:rFonts w:ascii="標楷體" w:eastAsia="標楷體" w:hAnsi="標楷體" w:hint="eastAsia"/>
          <w:sz w:val="28"/>
          <w:szCs w:val="28"/>
          <w:lang w:eastAsia="zh-TW"/>
        </w:rPr>
        <w:t>培力照護</w:t>
      </w:r>
      <w:proofErr w:type="gramEnd"/>
      <w:r w:rsidRPr="00DE2A38">
        <w:rPr>
          <w:rFonts w:ascii="標楷體" w:eastAsia="標楷體" w:hAnsi="標楷體" w:hint="eastAsia"/>
          <w:sz w:val="28"/>
          <w:szCs w:val="28"/>
          <w:lang w:eastAsia="zh-TW"/>
        </w:rPr>
        <w:t>服務量能待提升，外國人安置中心使用率偏低，</w:t>
      </w:r>
      <w:proofErr w:type="gramStart"/>
      <w:r w:rsidRPr="00DE2A38">
        <w:rPr>
          <w:rFonts w:ascii="標楷體" w:eastAsia="標楷體" w:hAnsi="標楷體" w:hint="eastAsia"/>
          <w:sz w:val="28"/>
          <w:szCs w:val="28"/>
          <w:lang w:eastAsia="zh-TW"/>
        </w:rPr>
        <w:t>間有逾期</w:t>
      </w:r>
      <w:proofErr w:type="gramEnd"/>
      <w:r w:rsidRPr="00DE2A38">
        <w:rPr>
          <w:rFonts w:ascii="標楷體" w:eastAsia="標楷體" w:hAnsi="標楷體" w:hint="eastAsia"/>
          <w:sz w:val="28"/>
          <w:szCs w:val="28"/>
          <w:lang w:eastAsia="zh-TW"/>
        </w:rPr>
        <w:t>訪查及辦結等情事，允宜檢討改善，</w:t>
      </w:r>
      <w:proofErr w:type="gramStart"/>
      <w:r w:rsidRPr="00DE2A38">
        <w:rPr>
          <w:rFonts w:ascii="標楷體" w:eastAsia="標楷體" w:hAnsi="標楷體" w:hint="eastAsia"/>
          <w:sz w:val="28"/>
          <w:szCs w:val="28"/>
          <w:lang w:eastAsia="zh-TW"/>
        </w:rPr>
        <w:t>俾</w:t>
      </w:r>
      <w:proofErr w:type="gramEnd"/>
      <w:r w:rsidRPr="00DE2A38">
        <w:rPr>
          <w:rFonts w:ascii="標楷體" w:eastAsia="標楷體" w:hAnsi="標楷體" w:hint="eastAsia"/>
          <w:sz w:val="28"/>
          <w:szCs w:val="28"/>
          <w:lang w:eastAsia="zh-TW"/>
        </w:rPr>
        <w:t>民眾合法聘僱外籍勞工，免於受罰</w:t>
      </w:r>
      <w:r w:rsidR="00BD7765">
        <w:rPr>
          <w:rFonts w:ascii="標楷體" w:eastAsia="標楷體" w:hAnsi="標楷體"/>
          <w:sz w:val="28"/>
          <w:szCs w:val="28"/>
          <w:lang w:eastAsia="zh-TW"/>
        </w:rPr>
        <w:tab/>
        <w:t>乙－</w:t>
      </w:r>
      <w:r w:rsidR="003425E7">
        <w:rPr>
          <w:rFonts w:ascii="標楷體" w:eastAsia="標楷體" w:hAnsi="標楷體" w:hint="eastAsia"/>
          <w:sz w:val="28"/>
          <w:szCs w:val="28"/>
          <w:lang w:eastAsia="zh-TW"/>
        </w:rPr>
        <w:t>117</w:t>
      </w:r>
    </w:p>
    <w:p w14:paraId="130CA8C3" w14:textId="7D7548AC" w:rsidR="00BD7765" w:rsidRDefault="00DE2A38" w:rsidP="00945749">
      <w:pPr>
        <w:pStyle w:val="aff1"/>
        <w:numPr>
          <w:ilvl w:val="0"/>
          <w:numId w:val="55"/>
        </w:numPr>
        <w:tabs>
          <w:tab w:val="right" w:leader="middleDot" w:pos="9840"/>
        </w:tabs>
        <w:overflowPunct w:val="0"/>
        <w:adjustRightInd w:val="0"/>
        <w:snapToGrid w:val="0"/>
        <w:spacing w:line="500" w:lineRule="exact"/>
        <w:ind w:left="840" w:rightChars="400" w:right="960" w:hangingChars="300" w:hanging="840"/>
        <w:jc w:val="both"/>
        <w:outlineLvl w:val="2"/>
        <w:rPr>
          <w:rFonts w:ascii="標楷體" w:eastAsia="標楷體" w:hAnsi="標楷體"/>
          <w:sz w:val="28"/>
          <w:szCs w:val="28"/>
          <w:lang w:eastAsia="zh-TW"/>
        </w:rPr>
      </w:pPr>
      <w:r w:rsidRPr="00DE2A38">
        <w:rPr>
          <w:rFonts w:ascii="標楷體" w:eastAsia="標楷體" w:hAnsi="標楷體" w:hint="eastAsia"/>
          <w:sz w:val="28"/>
          <w:szCs w:val="28"/>
          <w:lang w:eastAsia="zh-TW"/>
        </w:rPr>
        <w:t>持續辦理身心障礙者職業訓練及提供就業服務，平均就業率已上升，</w:t>
      </w:r>
      <w:proofErr w:type="gramStart"/>
      <w:r w:rsidRPr="00DE2A38">
        <w:rPr>
          <w:rFonts w:ascii="標楷體" w:eastAsia="標楷體" w:hAnsi="標楷體" w:hint="eastAsia"/>
          <w:sz w:val="28"/>
          <w:szCs w:val="28"/>
          <w:lang w:eastAsia="zh-TW"/>
        </w:rPr>
        <w:t>惟錄訓</w:t>
      </w:r>
      <w:proofErr w:type="gramEnd"/>
      <w:r w:rsidRPr="00DE2A38">
        <w:rPr>
          <w:rFonts w:ascii="標楷體" w:eastAsia="標楷體" w:hAnsi="標楷體" w:hint="eastAsia"/>
          <w:sz w:val="28"/>
          <w:szCs w:val="28"/>
          <w:lang w:eastAsia="zh-TW"/>
        </w:rPr>
        <w:t>率下降，庇護工場家數未達目標，部分事業單位未足額進用身心障礙者等，允宜檢討改善，協助身心障礙者順利就業</w:t>
      </w:r>
      <w:r w:rsidR="00BD7765">
        <w:rPr>
          <w:rFonts w:ascii="標楷體" w:eastAsia="標楷體" w:hAnsi="標楷體"/>
          <w:sz w:val="28"/>
          <w:szCs w:val="28"/>
          <w:lang w:eastAsia="zh-TW"/>
        </w:rPr>
        <w:tab/>
        <w:t>乙－</w:t>
      </w:r>
      <w:r w:rsidR="003425E7">
        <w:rPr>
          <w:rFonts w:ascii="標楷體" w:eastAsia="標楷體" w:hAnsi="標楷體" w:hint="eastAsia"/>
          <w:sz w:val="28"/>
          <w:szCs w:val="28"/>
          <w:lang w:eastAsia="zh-TW"/>
        </w:rPr>
        <w:t>118</w:t>
      </w:r>
    </w:p>
    <w:p w14:paraId="597B8044" w14:textId="1992D0A4" w:rsidR="00BD7765" w:rsidRDefault="00C76FB7" w:rsidP="00945749">
      <w:pPr>
        <w:tabs>
          <w:tab w:val="right" w:pos="9600"/>
        </w:tabs>
        <w:overflowPunct w:val="0"/>
        <w:adjustRightInd w:val="0"/>
        <w:snapToGrid w:val="0"/>
        <w:spacing w:line="500" w:lineRule="exact"/>
        <w:ind w:rightChars="400" w:right="960"/>
        <w:rPr>
          <w:rFonts w:ascii="標楷體" w:eastAsia="標楷體" w:hAnsi="標楷體"/>
          <w:b/>
          <w:sz w:val="32"/>
          <w:szCs w:val="32"/>
        </w:rPr>
      </w:pPr>
      <w:r w:rsidRPr="00F21DF9">
        <w:rPr>
          <w:rFonts w:ascii="標楷體" w:eastAsia="標楷體" w:hAnsi="標楷體" w:hint="eastAsia"/>
          <w:b/>
          <w:sz w:val="32"/>
          <w:szCs w:val="32"/>
        </w:rPr>
        <w:t>拾肆、</w:t>
      </w:r>
      <w:proofErr w:type="gramStart"/>
      <w:r w:rsidR="00260436" w:rsidRPr="00F21DF9">
        <w:rPr>
          <w:rFonts w:ascii="標楷體" w:eastAsia="標楷體" w:hAnsi="標楷體" w:hint="eastAsia"/>
          <w:b/>
          <w:sz w:val="32"/>
          <w:szCs w:val="32"/>
        </w:rPr>
        <w:t>臺</w:t>
      </w:r>
      <w:proofErr w:type="gramEnd"/>
      <w:r w:rsidR="00260436" w:rsidRPr="00F21DF9">
        <w:rPr>
          <w:rFonts w:ascii="標楷體" w:eastAsia="標楷體" w:hAnsi="標楷體" w:hint="eastAsia"/>
          <w:b/>
          <w:sz w:val="32"/>
          <w:szCs w:val="32"/>
        </w:rPr>
        <w:t>中市政府警察局主管</w:t>
      </w:r>
    </w:p>
    <w:p w14:paraId="4F8A701D" w14:textId="04A72859" w:rsidR="00BD7765" w:rsidRDefault="00570B1C" w:rsidP="00945749">
      <w:pPr>
        <w:pStyle w:val="aff1"/>
        <w:numPr>
          <w:ilvl w:val="0"/>
          <w:numId w:val="62"/>
        </w:numPr>
        <w:tabs>
          <w:tab w:val="right" w:leader="middleDot" w:pos="9840"/>
        </w:tabs>
        <w:overflowPunct w:val="0"/>
        <w:adjustRightInd w:val="0"/>
        <w:snapToGrid w:val="0"/>
        <w:spacing w:line="500" w:lineRule="exact"/>
        <w:ind w:left="510" w:rightChars="400" w:right="960" w:hanging="272"/>
        <w:jc w:val="both"/>
        <w:outlineLvl w:val="2"/>
        <w:rPr>
          <w:rFonts w:ascii="標楷體" w:eastAsia="標楷體" w:hAnsi="標楷體"/>
          <w:sz w:val="28"/>
          <w:szCs w:val="28"/>
          <w:lang w:eastAsia="zh-TW"/>
        </w:rPr>
      </w:pPr>
      <w:r w:rsidRPr="00570B1C">
        <w:rPr>
          <w:rFonts w:ascii="標楷體" w:eastAsia="標楷體" w:hAnsi="標楷體" w:hint="eastAsia"/>
          <w:sz w:val="28"/>
          <w:szCs w:val="28"/>
          <w:lang w:eastAsia="zh-TW"/>
        </w:rPr>
        <w:t>積極推動路口科技執法設備，以降低交通事故件數，保護行人安全，惟部分高肇事路口未設置科技執法設備，部分單位逕行舉發案件註銷率偏高，交通罰單經民眾陳訴撤銷率逐年上升等，允宜檢討改善，提升執法品質</w:t>
      </w:r>
      <w:r w:rsidR="00BD7765">
        <w:rPr>
          <w:rFonts w:ascii="標楷體" w:eastAsia="標楷體" w:hAnsi="標楷體"/>
          <w:sz w:val="28"/>
          <w:szCs w:val="28"/>
          <w:lang w:eastAsia="zh-TW"/>
        </w:rPr>
        <w:tab/>
        <w:t>乙－</w:t>
      </w:r>
      <w:r w:rsidR="003425E7">
        <w:rPr>
          <w:rFonts w:ascii="標楷體" w:eastAsia="標楷體" w:hAnsi="標楷體" w:hint="eastAsia"/>
          <w:sz w:val="28"/>
          <w:szCs w:val="28"/>
          <w:lang w:eastAsia="zh-TW"/>
        </w:rPr>
        <w:t>121</w:t>
      </w:r>
    </w:p>
    <w:p w14:paraId="3633CE08" w14:textId="7F4F601C" w:rsidR="00BD7765" w:rsidRDefault="00570B1C" w:rsidP="00945749">
      <w:pPr>
        <w:pStyle w:val="aff1"/>
        <w:numPr>
          <w:ilvl w:val="0"/>
          <w:numId w:val="62"/>
        </w:numPr>
        <w:tabs>
          <w:tab w:val="right" w:leader="middleDot" w:pos="9840"/>
        </w:tabs>
        <w:overflowPunct w:val="0"/>
        <w:adjustRightInd w:val="0"/>
        <w:snapToGrid w:val="0"/>
        <w:spacing w:line="500" w:lineRule="exact"/>
        <w:ind w:left="510" w:rightChars="400" w:right="960" w:hanging="272"/>
        <w:jc w:val="both"/>
        <w:outlineLvl w:val="2"/>
        <w:rPr>
          <w:rFonts w:ascii="標楷體" w:eastAsia="標楷體" w:hAnsi="標楷體"/>
          <w:sz w:val="28"/>
          <w:szCs w:val="28"/>
          <w:lang w:eastAsia="zh-TW"/>
        </w:rPr>
      </w:pPr>
      <w:r w:rsidRPr="00570B1C">
        <w:rPr>
          <w:rFonts w:ascii="標楷體" w:eastAsia="標楷體" w:hAnsi="標楷體" w:hint="eastAsia"/>
          <w:sz w:val="28"/>
          <w:szCs w:val="28"/>
          <w:lang w:eastAsia="zh-TW"/>
        </w:rPr>
        <w:t>積極取締酒後駕車違規行為，件數居六都最多，惟部分毒酒駕案件未移送地檢署偵辦或未吊扣汽機車牌照或未加重處罰累犯，</w:t>
      </w:r>
      <w:proofErr w:type="gramStart"/>
      <w:r w:rsidRPr="00570B1C">
        <w:rPr>
          <w:rFonts w:ascii="標楷體" w:eastAsia="標楷體" w:hAnsi="標楷體" w:hint="eastAsia"/>
          <w:sz w:val="28"/>
          <w:szCs w:val="28"/>
          <w:lang w:eastAsia="zh-TW"/>
        </w:rPr>
        <w:t>及毒駕案件</w:t>
      </w:r>
      <w:proofErr w:type="gramEnd"/>
      <w:r w:rsidRPr="00570B1C">
        <w:rPr>
          <w:rFonts w:ascii="標楷體" w:eastAsia="標楷體" w:hAnsi="標楷體" w:hint="eastAsia"/>
          <w:sz w:val="28"/>
          <w:szCs w:val="28"/>
          <w:lang w:eastAsia="zh-TW"/>
        </w:rPr>
        <w:t>未當場移置保管車輛等，亟待檢討改善，以保障用路人安全</w:t>
      </w:r>
      <w:r w:rsidR="00BD7765">
        <w:rPr>
          <w:rFonts w:ascii="標楷體" w:eastAsia="標楷體" w:hAnsi="標楷體"/>
          <w:sz w:val="28"/>
          <w:szCs w:val="28"/>
          <w:lang w:eastAsia="zh-TW"/>
        </w:rPr>
        <w:tab/>
        <w:t>乙－</w:t>
      </w:r>
      <w:r w:rsidR="003425E7">
        <w:rPr>
          <w:rFonts w:ascii="標楷體" w:eastAsia="標楷體" w:hAnsi="標楷體" w:hint="eastAsia"/>
          <w:sz w:val="28"/>
          <w:szCs w:val="28"/>
          <w:lang w:eastAsia="zh-TW"/>
        </w:rPr>
        <w:t>122</w:t>
      </w:r>
    </w:p>
    <w:p w14:paraId="0244E84A" w14:textId="6FEEA486" w:rsidR="00BD7765" w:rsidRDefault="00DE2A38" w:rsidP="00200C07">
      <w:pPr>
        <w:pStyle w:val="aff1"/>
        <w:numPr>
          <w:ilvl w:val="0"/>
          <w:numId w:val="62"/>
        </w:numPr>
        <w:tabs>
          <w:tab w:val="right" w:leader="middleDot" w:pos="9840"/>
        </w:tabs>
        <w:overflowPunct w:val="0"/>
        <w:adjustRightInd w:val="0"/>
        <w:snapToGrid w:val="0"/>
        <w:spacing w:line="510" w:lineRule="exact"/>
        <w:ind w:left="510" w:rightChars="400" w:right="960" w:hanging="272"/>
        <w:contextualSpacing w:val="0"/>
        <w:jc w:val="both"/>
        <w:outlineLvl w:val="2"/>
        <w:rPr>
          <w:rFonts w:ascii="標楷體" w:eastAsia="標楷體" w:hAnsi="標楷體"/>
          <w:sz w:val="28"/>
          <w:szCs w:val="28"/>
          <w:lang w:eastAsia="zh-TW"/>
        </w:rPr>
      </w:pPr>
      <w:r w:rsidRPr="00F51EE8">
        <w:rPr>
          <w:rFonts w:ascii="標楷體" w:eastAsia="標楷體" w:hAnsi="標楷體" w:hint="eastAsia"/>
          <w:spacing w:val="4"/>
          <w:sz w:val="28"/>
          <w:szCs w:val="28"/>
          <w:lang w:eastAsia="zh-TW"/>
        </w:rPr>
        <w:lastRenderedPageBreak/>
        <w:t>積極建置路口錄影監視系統，以協助刑事破案，維護民眾生命財產安全，惟部分刑案集中區附近未設監視器，逾</w:t>
      </w:r>
      <w:proofErr w:type="gramStart"/>
      <w:r w:rsidRPr="00F51EE8">
        <w:rPr>
          <w:rFonts w:ascii="標楷體" w:eastAsia="標楷體" w:hAnsi="標楷體" w:hint="eastAsia"/>
          <w:spacing w:val="4"/>
          <w:sz w:val="28"/>
          <w:szCs w:val="28"/>
          <w:lang w:eastAsia="zh-TW"/>
        </w:rPr>
        <w:t>6成</w:t>
      </w:r>
      <w:proofErr w:type="gramEnd"/>
      <w:r w:rsidRPr="00F51EE8">
        <w:rPr>
          <w:rFonts w:ascii="標楷體" w:eastAsia="標楷體" w:hAnsi="標楷體" w:hint="eastAsia"/>
          <w:spacing w:val="4"/>
          <w:sz w:val="28"/>
          <w:szCs w:val="28"/>
          <w:lang w:eastAsia="zh-TW"/>
        </w:rPr>
        <w:t>監視器已老舊，監視器損壞遲未修復等，允宜檢討改善，以有效發揮系統功能，維護民眾權益</w:t>
      </w:r>
      <w:r w:rsidR="00BD7765">
        <w:rPr>
          <w:rFonts w:ascii="標楷體" w:eastAsia="標楷體" w:hAnsi="標楷體"/>
          <w:sz w:val="28"/>
          <w:szCs w:val="28"/>
          <w:lang w:eastAsia="zh-TW"/>
        </w:rPr>
        <w:tab/>
        <w:t>乙－</w:t>
      </w:r>
      <w:r w:rsidR="003425E7">
        <w:rPr>
          <w:rFonts w:ascii="標楷體" w:eastAsia="標楷體" w:hAnsi="標楷體" w:hint="eastAsia"/>
          <w:sz w:val="28"/>
          <w:szCs w:val="28"/>
          <w:lang w:eastAsia="zh-TW"/>
        </w:rPr>
        <w:t>122</w:t>
      </w:r>
    </w:p>
    <w:p w14:paraId="3BA41382" w14:textId="3448CFE9" w:rsidR="00BD7765" w:rsidRDefault="00DE2A38" w:rsidP="00200C07">
      <w:pPr>
        <w:pStyle w:val="aff1"/>
        <w:numPr>
          <w:ilvl w:val="0"/>
          <w:numId w:val="62"/>
        </w:numPr>
        <w:tabs>
          <w:tab w:val="right" w:leader="middleDot" w:pos="9840"/>
        </w:tabs>
        <w:overflowPunct w:val="0"/>
        <w:adjustRightInd w:val="0"/>
        <w:snapToGrid w:val="0"/>
        <w:spacing w:line="510" w:lineRule="exact"/>
        <w:ind w:left="510" w:rightChars="400" w:right="960" w:hanging="272"/>
        <w:contextualSpacing w:val="0"/>
        <w:jc w:val="both"/>
        <w:outlineLvl w:val="2"/>
        <w:rPr>
          <w:rFonts w:ascii="標楷體" w:eastAsia="標楷體" w:hAnsi="標楷體"/>
          <w:sz w:val="28"/>
          <w:szCs w:val="28"/>
          <w:lang w:eastAsia="zh-TW"/>
        </w:rPr>
      </w:pPr>
      <w:r w:rsidRPr="00DE2A38">
        <w:rPr>
          <w:rFonts w:ascii="標楷體" w:eastAsia="標楷體" w:hAnsi="標楷體" w:hint="eastAsia"/>
          <w:sz w:val="28"/>
          <w:szCs w:val="28"/>
          <w:lang w:eastAsia="zh-TW"/>
        </w:rPr>
        <w:t>積極辦理科技偵查教育訓練及增添設備，以因應網路犯罪日益嚴重，惟部分分局辦理數位</w:t>
      </w:r>
      <w:proofErr w:type="gramStart"/>
      <w:r w:rsidRPr="00DE2A38">
        <w:rPr>
          <w:rFonts w:ascii="標楷體" w:eastAsia="標楷體" w:hAnsi="標楷體" w:hint="eastAsia"/>
          <w:sz w:val="28"/>
          <w:szCs w:val="28"/>
          <w:lang w:eastAsia="zh-TW"/>
        </w:rPr>
        <w:t>採</w:t>
      </w:r>
      <w:proofErr w:type="gramEnd"/>
      <w:r w:rsidRPr="00DE2A38">
        <w:rPr>
          <w:rFonts w:ascii="標楷體" w:eastAsia="標楷體" w:hAnsi="標楷體" w:hint="eastAsia"/>
          <w:sz w:val="28"/>
          <w:szCs w:val="28"/>
          <w:lang w:eastAsia="zh-TW"/>
        </w:rPr>
        <w:t>證及科</w:t>
      </w:r>
      <w:proofErr w:type="gramStart"/>
      <w:r w:rsidRPr="00DE2A38">
        <w:rPr>
          <w:rFonts w:ascii="標楷體" w:eastAsia="標楷體" w:hAnsi="標楷體" w:hint="eastAsia"/>
          <w:sz w:val="28"/>
          <w:szCs w:val="28"/>
          <w:lang w:eastAsia="zh-TW"/>
        </w:rPr>
        <w:t>偵</w:t>
      </w:r>
      <w:proofErr w:type="gramEnd"/>
      <w:r w:rsidRPr="00DE2A38">
        <w:rPr>
          <w:rFonts w:ascii="標楷體" w:eastAsia="標楷體" w:hAnsi="標楷體" w:hint="eastAsia"/>
          <w:sz w:val="28"/>
          <w:szCs w:val="28"/>
          <w:lang w:eastAsia="zh-TW"/>
        </w:rPr>
        <w:t>小隊取得相關專業證照或完成專業課程比率偏低，部分科</w:t>
      </w:r>
      <w:proofErr w:type="gramStart"/>
      <w:r w:rsidRPr="00DE2A38">
        <w:rPr>
          <w:rFonts w:ascii="標楷體" w:eastAsia="標楷體" w:hAnsi="標楷體" w:hint="eastAsia"/>
          <w:sz w:val="28"/>
          <w:szCs w:val="28"/>
          <w:lang w:eastAsia="zh-TW"/>
        </w:rPr>
        <w:t>偵</w:t>
      </w:r>
      <w:proofErr w:type="gramEnd"/>
      <w:r w:rsidRPr="00DE2A38">
        <w:rPr>
          <w:rFonts w:ascii="標楷體" w:eastAsia="標楷體" w:hAnsi="標楷體" w:hint="eastAsia"/>
          <w:sz w:val="28"/>
          <w:szCs w:val="28"/>
          <w:lang w:eastAsia="zh-TW"/>
        </w:rPr>
        <w:t>平</w:t>
      </w:r>
      <w:proofErr w:type="gramStart"/>
      <w:r w:rsidRPr="00DE2A38">
        <w:rPr>
          <w:rFonts w:ascii="標楷體" w:eastAsia="標楷體" w:hAnsi="標楷體" w:hint="eastAsia"/>
          <w:sz w:val="28"/>
          <w:szCs w:val="28"/>
          <w:lang w:eastAsia="zh-TW"/>
        </w:rPr>
        <w:t>臺</w:t>
      </w:r>
      <w:proofErr w:type="gramEnd"/>
      <w:r w:rsidRPr="00DE2A38">
        <w:rPr>
          <w:rFonts w:ascii="標楷體" w:eastAsia="標楷體" w:hAnsi="標楷體" w:hint="eastAsia"/>
          <w:sz w:val="28"/>
          <w:szCs w:val="28"/>
          <w:lang w:eastAsia="zh-TW"/>
        </w:rPr>
        <w:t>系統功能使用率低等，允宜檢討改善，以提升網路犯罪偵辦能力</w:t>
      </w:r>
      <w:r w:rsidR="00BD7765">
        <w:rPr>
          <w:rFonts w:ascii="標楷體" w:eastAsia="標楷體" w:hAnsi="標楷體"/>
          <w:sz w:val="28"/>
          <w:szCs w:val="28"/>
          <w:lang w:eastAsia="zh-TW"/>
        </w:rPr>
        <w:tab/>
        <w:t>乙－</w:t>
      </w:r>
      <w:r w:rsidR="003425E7">
        <w:rPr>
          <w:rFonts w:ascii="標楷體" w:eastAsia="標楷體" w:hAnsi="標楷體" w:hint="eastAsia"/>
          <w:sz w:val="28"/>
          <w:szCs w:val="28"/>
          <w:lang w:eastAsia="zh-TW"/>
        </w:rPr>
        <w:t>123</w:t>
      </w:r>
    </w:p>
    <w:p w14:paraId="65268B45" w14:textId="4A883AC8" w:rsidR="00BD7765" w:rsidRDefault="00570B1C" w:rsidP="00200C07">
      <w:pPr>
        <w:pStyle w:val="aff1"/>
        <w:numPr>
          <w:ilvl w:val="0"/>
          <w:numId w:val="62"/>
        </w:numPr>
        <w:tabs>
          <w:tab w:val="right" w:leader="middleDot" w:pos="9840"/>
        </w:tabs>
        <w:overflowPunct w:val="0"/>
        <w:adjustRightInd w:val="0"/>
        <w:snapToGrid w:val="0"/>
        <w:spacing w:line="510" w:lineRule="exact"/>
        <w:ind w:left="510" w:rightChars="400" w:right="960" w:hanging="272"/>
        <w:contextualSpacing w:val="0"/>
        <w:jc w:val="both"/>
        <w:outlineLvl w:val="2"/>
        <w:rPr>
          <w:rFonts w:ascii="標楷體" w:eastAsia="標楷體" w:hAnsi="標楷體"/>
          <w:sz w:val="28"/>
          <w:szCs w:val="28"/>
          <w:lang w:eastAsia="zh-TW"/>
        </w:rPr>
      </w:pPr>
      <w:r w:rsidRPr="00570B1C">
        <w:rPr>
          <w:rFonts w:ascii="標楷體" w:eastAsia="標楷體" w:hAnsi="標楷體" w:hint="eastAsia"/>
          <w:sz w:val="28"/>
          <w:szCs w:val="28"/>
          <w:lang w:eastAsia="zh-TW"/>
        </w:rPr>
        <w:t>受理民眾拾得遺失物業務，依法辦理公告及領回，以保障遺失人權益，惟部分案件未依限公告招領，或未詳細登載拾得物資訊，或</w:t>
      </w:r>
      <w:proofErr w:type="gramStart"/>
      <w:r w:rsidRPr="00570B1C">
        <w:rPr>
          <w:rFonts w:ascii="標楷體" w:eastAsia="標楷體" w:hAnsi="標楷體" w:hint="eastAsia"/>
          <w:sz w:val="28"/>
          <w:szCs w:val="28"/>
          <w:lang w:eastAsia="zh-TW"/>
        </w:rPr>
        <w:t>久懸未清理</w:t>
      </w:r>
      <w:proofErr w:type="gramEnd"/>
      <w:r w:rsidRPr="00570B1C">
        <w:rPr>
          <w:rFonts w:ascii="標楷體" w:eastAsia="標楷體" w:hAnsi="標楷體" w:hint="eastAsia"/>
          <w:sz w:val="28"/>
          <w:szCs w:val="28"/>
          <w:lang w:eastAsia="zh-TW"/>
        </w:rPr>
        <w:t>結案，及銷毀電子票證未查詢餘額繳入機關專戶等，允宜檢討改善，以保障民眾權益</w:t>
      </w:r>
      <w:r w:rsidR="00BD7765">
        <w:rPr>
          <w:rFonts w:ascii="標楷體" w:eastAsia="標楷體" w:hAnsi="標楷體"/>
          <w:sz w:val="28"/>
          <w:szCs w:val="28"/>
          <w:lang w:eastAsia="zh-TW"/>
        </w:rPr>
        <w:tab/>
        <w:t>乙－</w:t>
      </w:r>
      <w:r w:rsidR="003425E7">
        <w:rPr>
          <w:rFonts w:ascii="標楷體" w:eastAsia="標楷體" w:hAnsi="標楷體" w:hint="eastAsia"/>
          <w:sz w:val="28"/>
          <w:szCs w:val="28"/>
          <w:lang w:eastAsia="zh-TW"/>
        </w:rPr>
        <w:t>124</w:t>
      </w:r>
    </w:p>
    <w:p w14:paraId="79983DB3" w14:textId="7BA8D25A" w:rsidR="00BD7765" w:rsidRDefault="00DE2A38" w:rsidP="00200C07">
      <w:pPr>
        <w:pStyle w:val="aff1"/>
        <w:numPr>
          <w:ilvl w:val="0"/>
          <w:numId w:val="62"/>
        </w:numPr>
        <w:tabs>
          <w:tab w:val="right" w:leader="middleDot" w:pos="9840"/>
        </w:tabs>
        <w:overflowPunct w:val="0"/>
        <w:adjustRightInd w:val="0"/>
        <w:snapToGrid w:val="0"/>
        <w:spacing w:line="510" w:lineRule="exact"/>
        <w:ind w:left="510" w:rightChars="400" w:right="960" w:hanging="272"/>
        <w:contextualSpacing w:val="0"/>
        <w:jc w:val="both"/>
        <w:outlineLvl w:val="2"/>
        <w:rPr>
          <w:rFonts w:ascii="標楷體" w:eastAsia="標楷體" w:hAnsi="標楷體"/>
          <w:sz w:val="28"/>
          <w:szCs w:val="28"/>
          <w:lang w:eastAsia="zh-TW"/>
        </w:rPr>
      </w:pPr>
      <w:r w:rsidRPr="00DE2A38">
        <w:rPr>
          <w:rFonts w:ascii="標楷體" w:eastAsia="標楷體" w:hAnsi="標楷體" w:hint="eastAsia"/>
          <w:sz w:val="28"/>
          <w:szCs w:val="28"/>
          <w:lang w:eastAsia="zh-TW"/>
        </w:rPr>
        <w:t>已全面實施員警</w:t>
      </w:r>
      <w:proofErr w:type="gramStart"/>
      <w:r w:rsidRPr="00DE2A38">
        <w:rPr>
          <w:rFonts w:ascii="標楷體" w:eastAsia="標楷體" w:hAnsi="標楷體" w:hint="eastAsia"/>
          <w:sz w:val="28"/>
          <w:szCs w:val="28"/>
          <w:lang w:eastAsia="zh-TW"/>
        </w:rPr>
        <w:t>電子巡簽作業</w:t>
      </w:r>
      <w:proofErr w:type="gramEnd"/>
      <w:r w:rsidRPr="00DE2A38">
        <w:rPr>
          <w:rFonts w:ascii="標楷體" w:eastAsia="標楷體" w:hAnsi="標楷體" w:hint="eastAsia"/>
          <w:sz w:val="28"/>
          <w:szCs w:val="28"/>
          <w:lang w:eastAsia="zh-TW"/>
        </w:rPr>
        <w:t>，提升執勤效率，惟部分竊盜詐欺治安</w:t>
      </w:r>
      <w:proofErr w:type="gramStart"/>
      <w:r w:rsidRPr="00DE2A38">
        <w:rPr>
          <w:rFonts w:ascii="標楷體" w:eastAsia="標楷體" w:hAnsi="標楷體" w:hint="eastAsia"/>
          <w:sz w:val="28"/>
          <w:szCs w:val="28"/>
          <w:lang w:eastAsia="zh-TW"/>
        </w:rPr>
        <w:t>熱區電子巡簽</w:t>
      </w:r>
      <w:proofErr w:type="gramEnd"/>
      <w:r w:rsidRPr="00DE2A38">
        <w:rPr>
          <w:rFonts w:ascii="標楷體" w:eastAsia="標楷體" w:hAnsi="標楷體" w:hint="eastAsia"/>
          <w:sz w:val="28"/>
          <w:szCs w:val="28"/>
          <w:lang w:eastAsia="zh-TW"/>
        </w:rPr>
        <w:t>強度相對較低，</w:t>
      </w:r>
      <w:proofErr w:type="gramStart"/>
      <w:r w:rsidRPr="00DE2A38">
        <w:rPr>
          <w:rFonts w:ascii="標楷體" w:eastAsia="標楷體" w:hAnsi="標楷體" w:hint="eastAsia"/>
          <w:sz w:val="28"/>
          <w:szCs w:val="28"/>
          <w:lang w:eastAsia="zh-TW"/>
        </w:rPr>
        <w:t>電子巡簽系統</w:t>
      </w:r>
      <w:proofErr w:type="gramEnd"/>
      <w:r w:rsidRPr="00DE2A38">
        <w:rPr>
          <w:rFonts w:ascii="標楷體" w:eastAsia="標楷體" w:hAnsi="標楷體" w:hint="eastAsia"/>
          <w:sz w:val="28"/>
          <w:szCs w:val="28"/>
          <w:lang w:eastAsia="zh-TW"/>
        </w:rPr>
        <w:t>功能待建議加強等，允宜檢討改善，持續加強建置電子巡邏箱，保障民眾生命財產安全</w:t>
      </w:r>
      <w:r w:rsidR="00BD7765">
        <w:rPr>
          <w:rFonts w:ascii="標楷體" w:eastAsia="標楷體" w:hAnsi="標楷體"/>
          <w:sz w:val="28"/>
          <w:szCs w:val="28"/>
          <w:lang w:eastAsia="zh-TW"/>
        </w:rPr>
        <w:tab/>
        <w:t>乙－</w:t>
      </w:r>
      <w:r w:rsidR="003425E7">
        <w:rPr>
          <w:rFonts w:ascii="標楷體" w:eastAsia="標楷體" w:hAnsi="標楷體" w:hint="eastAsia"/>
          <w:sz w:val="28"/>
          <w:szCs w:val="28"/>
          <w:lang w:eastAsia="zh-TW"/>
        </w:rPr>
        <w:t>125</w:t>
      </w:r>
    </w:p>
    <w:p w14:paraId="40622CC6" w14:textId="658CCE1A" w:rsidR="00BD7765" w:rsidRDefault="00DE2A38" w:rsidP="00200C07">
      <w:pPr>
        <w:pStyle w:val="aff1"/>
        <w:numPr>
          <w:ilvl w:val="0"/>
          <w:numId w:val="62"/>
        </w:numPr>
        <w:tabs>
          <w:tab w:val="right" w:leader="middleDot" w:pos="9840"/>
        </w:tabs>
        <w:overflowPunct w:val="0"/>
        <w:adjustRightInd w:val="0"/>
        <w:snapToGrid w:val="0"/>
        <w:spacing w:line="510" w:lineRule="exact"/>
        <w:ind w:left="510" w:rightChars="400" w:right="960" w:hanging="272"/>
        <w:contextualSpacing w:val="0"/>
        <w:jc w:val="both"/>
        <w:outlineLvl w:val="2"/>
        <w:rPr>
          <w:rFonts w:ascii="標楷體" w:eastAsia="標楷體" w:hAnsi="標楷體"/>
          <w:sz w:val="28"/>
          <w:szCs w:val="28"/>
          <w:lang w:eastAsia="zh-TW"/>
        </w:rPr>
      </w:pPr>
      <w:r w:rsidRPr="00DE2A38">
        <w:rPr>
          <w:rFonts w:ascii="標楷體" w:eastAsia="標楷體" w:hAnsi="標楷體" w:hint="eastAsia"/>
          <w:sz w:val="28"/>
          <w:szCs w:val="28"/>
          <w:lang w:eastAsia="zh-TW"/>
        </w:rPr>
        <w:t>持續改善警勤裝備，提升員警應變能力，保護民眾安全，惟無線電</w:t>
      </w:r>
      <w:proofErr w:type="gramStart"/>
      <w:r w:rsidRPr="00DE2A38">
        <w:rPr>
          <w:rFonts w:ascii="標楷體" w:eastAsia="標楷體" w:hAnsi="標楷體" w:hint="eastAsia"/>
          <w:sz w:val="28"/>
          <w:szCs w:val="28"/>
          <w:lang w:eastAsia="zh-TW"/>
        </w:rPr>
        <w:t>手攜機數量</w:t>
      </w:r>
      <w:proofErr w:type="gramEnd"/>
      <w:r w:rsidRPr="00DE2A38">
        <w:rPr>
          <w:rFonts w:ascii="標楷體" w:eastAsia="標楷體" w:hAnsi="標楷體" w:hint="eastAsia"/>
          <w:sz w:val="28"/>
          <w:szCs w:val="28"/>
          <w:lang w:eastAsia="zh-TW"/>
        </w:rPr>
        <w:t>不足，無線電耗材庫存量偏低，110報案及無線電通話錄音設備老舊，</w:t>
      </w:r>
      <w:proofErr w:type="gramStart"/>
      <w:r w:rsidRPr="00DE2A38">
        <w:rPr>
          <w:rFonts w:ascii="標楷體" w:eastAsia="標楷體" w:hAnsi="標楷體" w:hint="eastAsia"/>
          <w:sz w:val="28"/>
          <w:szCs w:val="28"/>
          <w:lang w:eastAsia="zh-TW"/>
        </w:rPr>
        <w:t>間有故障</w:t>
      </w:r>
      <w:proofErr w:type="gramEnd"/>
      <w:r w:rsidRPr="00DE2A38">
        <w:rPr>
          <w:rFonts w:ascii="標楷體" w:eastAsia="標楷體" w:hAnsi="標楷體" w:hint="eastAsia"/>
          <w:sz w:val="28"/>
          <w:szCs w:val="28"/>
          <w:lang w:eastAsia="zh-TW"/>
        </w:rPr>
        <w:t>無法錄音等，允宜檢討改善，以確保員警執勤安全及民眾權益</w:t>
      </w:r>
      <w:r w:rsidR="00BD7765">
        <w:rPr>
          <w:rFonts w:ascii="標楷體" w:eastAsia="標楷體" w:hAnsi="標楷體"/>
          <w:sz w:val="28"/>
          <w:szCs w:val="28"/>
          <w:lang w:eastAsia="zh-TW"/>
        </w:rPr>
        <w:tab/>
        <w:t>乙－</w:t>
      </w:r>
      <w:r w:rsidR="003425E7">
        <w:rPr>
          <w:rFonts w:ascii="標楷體" w:eastAsia="標楷體" w:hAnsi="標楷體" w:hint="eastAsia"/>
          <w:sz w:val="28"/>
          <w:szCs w:val="28"/>
          <w:lang w:eastAsia="zh-TW"/>
        </w:rPr>
        <w:t>125</w:t>
      </w:r>
    </w:p>
    <w:p w14:paraId="22E2EBA6" w14:textId="5CDE4E93" w:rsidR="00BD7765" w:rsidRDefault="00C76FB7" w:rsidP="00200C07">
      <w:pPr>
        <w:tabs>
          <w:tab w:val="right" w:pos="9600"/>
        </w:tabs>
        <w:overflowPunct w:val="0"/>
        <w:adjustRightInd w:val="0"/>
        <w:snapToGrid w:val="0"/>
        <w:spacing w:line="600" w:lineRule="exact"/>
        <w:ind w:rightChars="400" w:right="960"/>
        <w:rPr>
          <w:rFonts w:ascii="標楷體" w:eastAsia="標楷體" w:hAnsi="標楷體"/>
          <w:b/>
          <w:sz w:val="32"/>
          <w:szCs w:val="32"/>
        </w:rPr>
      </w:pPr>
      <w:r w:rsidRPr="00F21DF9">
        <w:rPr>
          <w:rFonts w:ascii="標楷體" w:eastAsia="標楷體" w:hAnsi="標楷體" w:hint="eastAsia"/>
          <w:b/>
          <w:sz w:val="32"/>
          <w:szCs w:val="32"/>
        </w:rPr>
        <w:t>拾伍、</w:t>
      </w:r>
      <w:proofErr w:type="gramStart"/>
      <w:r w:rsidR="00260436" w:rsidRPr="00F21DF9">
        <w:rPr>
          <w:rFonts w:ascii="標楷體" w:eastAsia="標楷體" w:hAnsi="標楷體" w:hint="eastAsia"/>
          <w:b/>
          <w:sz w:val="32"/>
          <w:szCs w:val="32"/>
        </w:rPr>
        <w:t>臺</w:t>
      </w:r>
      <w:proofErr w:type="gramEnd"/>
      <w:r w:rsidR="00260436" w:rsidRPr="00F21DF9">
        <w:rPr>
          <w:rFonts w:ascii="標楷體" w:eastAsia="標楷體" w:hAnsi="標楷體" w:hint="eastAsia"/>
          <w:b/>
          <w:sz w:val="32"/>
          <w:szCs w:val="32"/>
        </w:rPr>
        <w:t>中市政府消防局主管</w:t>
      </w:r>
    </w:p>
    <w:p w14:paraId="4EC7F7BF" w14:textId="55C62F14" w:rsidR="00BD7765" w:rsidRDefault="00570B1C" w:rsidP="00200C07">
      <w:pPr>
        <w:pStyle w:val="aff1"/>
        <w:numPr>
          <w:ilvl w:val="0"/>
          <w:numId w:val="51"/>
        </w:numPr>
        <w:tabs>
          <w:tab w:val="right" w:leader="middleDot" w:pos="9840"/>
        </w:tabs>
        <w:overflowPunct w:val="0"/>
        <w:adjustRightInd w:val="0"/>
        <w:snapToGrid w:val="0"/>
        <w:spacing w:line="510" w:lineRule="exact"/>
        <w:ind w:left="510" w:rightChars="400" w:right="960" w:hanging="272"/>
        <w:jc w:val="both"/>
        <w:outlineLvl w:val="2"/>
        <w:rPr>
          <w:rFonts w:ascii="標楷體" w:eastAsia="標楷體" w:hAnsi="標楷體"/>
          <w:sz w:val="28"/>
          <w:szCs w:val="28"/>
          <w:lang w:eastAsia="zh-TW"/>
        </w:rPr>
      </w:pPr>
      <w:r w:rsidRPr="00570B1C">
        <w:rPr>
          <w:rFonts w:ascii="標楷體" w:eastAsia="標楷體" w:hAnsi="標楷體" w:hint="eastAsia"/>
          <w:sz w:val="28"/>
          <w:szCs w:val="28"/>
          <w:lang w:eastAsia="zh-TW"/>
        </w:rPr>
        <w:t>列管消防安全設備應檢修申報場所，以維護公共安全，惟系統部分管理資料或錯誤或未完整，及未定期更新消防安全檢查重大不合格場所公開資料等，允宜檢討改善，以維護公共場所消防安全</w:t>
      </w:r>
      <w:r w:rsidR="00BD7765">
        <w:rPr>
          <w:rFonts w:ascii="標楷體" w:eastAsia="標楷體" w:hAnsi="標楷體"/>
          <w:sz w:val="28"/>
          <w:szCs w:val="28"/>
          <w:lang w:eastAsia="zh-TW"/>
        </w:rPr>
        <w:tab/>
        <w:t>乙－</w:t>
      </w:r>
      <w:r w:rsidR="003425E7">
        <w:rPr>
          <w:rFonts w:ascii="標楷體" w:eastAsia="標楷體" w:hAnsi="標楷體" w:hint="eastAsia"/>
          <w:sz w:val="28"/>
          <w:szCs w:val="28"/>
          <w:lang w:eastAsia="zh-TW"/>
        </w:rPr>
        <w:t>128</w:t>
      </w:r>
    </w:p>
    <w:p w14:paraId="67E85630" w14:textId="73470A68" w:rsidR="00BD7765" w:rsidRDefault="00DE2A38" w:rsidP="00200C07">
      <w:pPr>
        <w:pStyle w:val="aff1"/>
        <w:numPr>
          <w:ilvl w:val="0"/>
          <w:numId w:val="51"/>
        </w:numPr>
        <w:tabs>
          <w:tab w:val="right" w:leader="middleDot" w:pos="9840"/>
        </w:tabs>
        <w:overflowPunct w:val="0"/>
        <w:adjustRightInd w:val="0"/>
        <w:snapToGrid w:val="0"/>
        <w:spacing w:line="510" w:lineRule="exact"/>
        <w:ind w:left="510" w:rightChars="400" w:right="960" w:hanging="272"/>
        <w:jc w:val="both"/>
        <w:outlineLvl w:val="2"/>
        <w:rPr>
          <w:rFonts w:ascii="標楷體" w:eastAsia="標楷體" w:hAnsi="標楷體"/>
          <w:sz w:val="28"/>
          <w:szCs w:val="28"/>
          <w:lang w:eastAsia="zh-TW"/>
        </w:rPr>
      </w:pPr>
      <w:r w:rsidRPr="00DE2A38">
        <w:rPr>
          <w:rFonts w:ascii="標楷體" w:eastAsia="標楷體" w:hAnsi="標楷體" w:hint="eastAsia"/>
          <w:sz w:val="28"/>
          <w:szCs w:val="28"/>
          <w:lang w:eastAsia="zh-TW"/>
        </w:rPr>
        <w:t>持續補助民眾安裝</w:t>
      </w:r>
      <w:proofErr w:type="gramStart"/>
      <w:r w:rsidRPr="00DE2A38">
        <w:rPr>
          <w:rFonts w:ascii="標楷體" w:eastAsia="標楷體" w:hAnsi="標楷體" w:hint="eastAsia"/>
          <w:sz w:val="28"/>
          <w:szCs w:val="28"/>
          <w:lang w:eastAsia="zh-TW"/>
        </w:rPr>
        <w:t>住警器</w:t>
      </w:r>
      <w:proofErr w:type="gramEnd"/>
      <w:r w:rsidRPr="00DE2A38">
        <w:rPr>
          <w:rFonts w:ascii="標楷體" w:eastAsia="標楷體" w:hAnsi="標楷體" w:hint="eastAsia"/>
          <w:sz w:val="28"/>
          <w:szCs w:val="28"/>
          <w:lang w:eastAsia="zh-TW"/>
        </w:rPr>
        <w:t>，以提升消防安全，惟部分租屋網站未揭露消防安全設備資訊，未將高風險族群場所設置</w:t>
      </w:r>
      <w:proofErr w:type="gramStart"/>
      <w:r w:rsidRPr="00DE2A38">
        <w:rPr>
          <w:rFonts w:ascii="標楷體" w:eastAsia="標楷體" w:hAnsi="標楷體" w:hint="eastAsia"/>
          <w:sz w:val="28"/>
          <w:szCs w:val="28"/>
          <w:lang w:eastAsia="zh-TW"/>
        </w:rPr>
        <w:t>住警器</w:t>
      </w:r>
      <w:proofErr w:type="gramEnd"/>
      <w:r w:rsidRPr="00DE2A38">
        <w:rPr>
          <w:rFonts w:ascii="標楷體" w:eastAsia="標楷體" w:hAnsi="標楷體" w:hint="eastAsia"/>
          <w:sz w:val="28"/>
          <w:szCs w:val="28"/>
          <w:lang w:eastAsia="zh-TW"/>
        </w:rPr>
        <w:t>情形列為防火宣導評核項目，有待加強宣導</w:t>
      </w:r>
      <w:proofErr w:type="gramStart"/>
      <w:r w:rsidRPr="00DE2A38">
        <w:rPr>
          <w:rFonts w:ascii="標楷體" w:eastAsia="標楷體" w:hAnsi="標楷體" w:hint="eastAsia"/>
          <w:sz w:val="28"/>
          <w:szCs w:val="28"/>
          <w:lang w:eastAsia="zh-TW"/>
        </w:rPr>
        <w:t>住警器</w:t>
      </w:r>
      <w:proofErr w:type="gramEnd"/>
      <w:r w:rsidRPr="00DE2A38">
        <w:rPr>
          <w:rFonts w:ascii="標楷體" w:eastAsia="標楷體" w:hAnsi="標楷體" w:hint="eastAsia"/>
          <w:sz w:val="28"/>
          <w:szCs w:val="28"/>
          <w:lang w:eastAsia="zh-TW"/>
        </w:rPr>
        <w:t>全戶覆蓋率等，允宜檢討改善，以保護民眾生命財產安全</w:t>
      </w:r>
      <w:r w:rsidR="00BD7765">
        <w:rPr>
          <w:rFonts w:ascii="標楷體" w:eastAsia="標楷體" w:hAnsi="標楷體"/>
          <w:sz w:val="28"/>
          <w:szCs w:val="28"/>
          <w:lang w:eastAsia="zh-TW"/>
        </w:rPr>
        <w:tab/>
        <w:t>乙－</w:t>
      </w:r>
      <w:r w:rsidR="003425E7">
        <w:rPr>
          <w:rFonts w:ascii="標楷體" w:eastAsia="標楷體" w:hAnsi="標楷體" w:hint="eastAsia"/>
          <w:sz w:val="28"/>
          <w:szCs w:val="28"/>
          <w:lang w:eastAsia="zh-TW"/>
        </w:rPr>
        <w:t>129</w:t>
      </w:r>
    </w:p>
    <w:p w14:paraId="3349AAB0" w14:textId="3EDEA330" w:rsidR="00BD7765" w:rsidRDefault="00DE2A38" w:rsidP="00945749">
      <w:pPr>
        <w:pStyle w:val="aff1"/>
        <w:numPr>
          <w:ilvl w:val="0"/>
          <w:numId w:val="51"/>
        </w:numPr>
        <w:tabs>
          <w:tab w:val="right" w:leader="middleDot" w:pos="9840"/>
        </w:tabs>
        <w:overflowPunct w:val="0"/>
        <w:adjustRightInd w:val="0"/>
        <w:snapToGrid w:val="0"/>
        <w:spacing w:line="500" w:lineRule="exact"/>
        <w:ind w:left="510" w:rightChars="400" w:right="960" w:hanging="272"/>
        <w:jc w:val="both"/>
        <w:outlineLvl w:val="2"/>
        <w:rPr>
          <w:rFonts w:ascii="標楷體" w:eastAsia="標楷體" w:hAnsi="標楷體"/>
          <w:sz w:val="28"/>
          <w:szCs w:val="28"/>
          <w:lang w:eastAsia="zh-TW"/>
        </w:rPr>
      </w:pPr>
      <w:r w:rsidRPr="00DE2A38">
        <w:rPr>
          <w:rFonts w:ascii="標楷體" w:eastAsia="標楷體" w:hAnsi="標楷體" w:hint="eastAsia"/>
          <w:sz w:val="28"/>
          <w:szCs w:val="28"/>
          <w:lang w:eastAsia="zh-TW"/>
        </w:rPr>
        <w:lastRenderedPageBreak/>
        <w:t>積極掌握太陽能光電設備場所資訊並提升救災能力，惟問卷調查結果仍須加強救災訓練，部分發電設備場所漏未列管，部分分隊製作搶救</w:t>
      </w:r>
      <w:proofErr w:type="gramStart"/>
      <w:r w:rsidRPr="00DE2A38">
        <w:rPr>
          <w:rFonts w:ascii="標楷體" w:eastAsia="標楷體" w:hAnsi="標楷體" w:hint="eastAsia"/>
          <w:sz w:val="28"/>
          <w:szCs w:val="28"/>
          <w:lang w:eastAsia="zh-TW"/>
        </w:rPr>
        <w:t>計畫圖資未</w:t>
      </w:r>
      <w:proofErr w:type="gramEnd"/>
      <w:r w:rsidRPr="00DE2A38">
        <w:rPr>
          <w:rFonts w:ascii="標楷體" w:eastAsia="標楷體" w:hAnsi="標楷體" w:hint="eastAsia"/>
          <w:sz w:val="28"/>
          <w:szCs w:val="28"/>
          <w:lang w:eastAsia="zh-TW"/>
        </w:rPr>
        <w:t>詳細，及待</w:t>
      </w:r>
      <w:proofErr w:type="gramStart"/>
      <w:r w:rsidRPr="00DE2A38">
        <w:rPr>
          <w:rFonts w:ascii="標楷體" w:eastAsia="標楷體" w:hAnsi="標楷體" w:hint="eastAsia"/>
          <w:sz w:val="28"/>
          <w:szCs w:val="28"/>
          <w:lang w:eastAsia="zh-TW"/>
        </w:rPr>
        <w:t>研</w:t>
      </w:r>
      <w:proofErr w:type="gramEnd"/>
      <w:r w:rsidRPr="00DE2A38">
        <w:rPr>
          <w:rFonts w:ascii="標楷體" w:eastAsia="標楷體" w:hAnsi="標楷體" w:hint="eastAsia"/>
          <w:sz w:val="28"/>
          <w:szCs w:val="28"/>
          <w:lang w:eastAsia="zh-TW"/>
        </w:rPr>
        <w:t>謀以</w:t>
      </w:r>
      <w:proofErr w:type="gramStart"/>
      <w:r w:rsidRPr="00DE2A38">
        <w:rPr>
          <w:rFonts w:ascii="標楷體" w:eastAsia="標楷體" w:hAnsi="標楷體" w:hint="eastAsia"/>
          <w:sz w:val="28"/>
          <w:szCs w:val="28"/>
          <w:lang w:eastAsia="zh-TW"/>
        </w:rPr>
        <w:t>介</w:t>
      </w:r>
      <w:proofErr w:type="gramEnd"/>
      <w:r w:rsidRPr="00DE2A38">
        <w:rPr>
          <w:rFonts w:ascii="標楷體" w:eastAsia="標楷體" w:hAnsi="標楷體" w:hint="eastAsia"/>
          <w:sz w:val="28"/>
          <w:szCs w:val="28"/>
          <w:lang w:eastAsia="zh-TW"/>
        </w:rPr>
        <w:t>接方式建置系統資料等，允宜檢討改善，以強化救災能力</w:t>
      </w:r>
      <w:r w:rsidR="00BD7765">
        <w:rPr>
          <w:rFonts w:ascii="標楷體" w:eastAsia="標楷體" w:hAnsi="標楷體"/>
          <w:sz w:val="28"/>
          <w:szCs w:val="28"/>
          <w:lang w:eastAsia="zh-TW"/>
        </w:rPr>
        <w:tab/>
        <w:t>乙－</w:t>
      </w:r>
      <w:r w:rsidR="003425E7">
        <w:rPr>
          <w:rFonts w:ascii="標楷體" w:eastAsia="標楷體" w:hAnsi="標楷體" w:hint="eastAsia"/>
          <w:sz w:val="28"/>
          <w:szCs w:val="28"/>
          <w:lang w:eastAsia="zh-TW"/>
        </w:rPr>
        <w:t>130</w:t>
      </w:r>
    </w:p>
    <w:p w14:paraId="478C5AB9" w14:textId="677788B6" w:rsidR="00BD7765" w:rsidRDefault="00DE2A38" w:rsidP="00945749">
      <w:pPr>
        <w:pStyle w:val="aff1"/>
        <w:numPr>
          <w:ilvl w:val="0"/>
          <w:numId w:val="51"/>
        </w:numPr>
        <w:tabs>
          <w:tab w:val="right" w:leader="middleDot" w:pos="9840"/>
        </w:tabs>
        <w:overflowPunct w:val="0"/>
        <w:adjustRightInd w:val="0"/>
        <w:snapToGrid w:val="0"/>
        <w:spacing w:line="500" w:lineRule="exact"/>
        <w:ind w:left="510" w:rightChars="400" w:right="960" w:hanging="272"/>
        <w:jc w:val="both"/>
        <w:outlineLvl w:val="2"/>
        <w:rPr>
          <w:rFonts w:ascii="標楷體" w:eastAsia="標楷體" w:hAnsi="標楷體"/>
          <w:sz w:val="28"/>
          <w:szCs w:val="28"/>
          <w:lang w:eastAsia="zh-TW"/>
        </w:rPr>
      </w:pPr>
      <w:r w:rsidRPr="00DE2A38">
        <w:rPr>
          <w:rFonts w:ascii="標楷體" w:eastAsia="標楷體" w:hAnsi="標楷體" w:hint="eastAsia"/>
          <w:sz w:val="28"/>
          <w:szCs w:val="28"/>
          <w:lang w:eastAsia="zh-TW"/>
        </w:rPr>
        <w:t>辦理緊急救護業務，率先推動到院前五級檢傷制度及收費方式，以及時搶救病患生命並確保資源有效運用，</w:t>
      </w:r>
      <w:proofErr w:type="gramStart"/>
      <w:r w:rsidRPr="00DE2A38">
        <w:rPr>
          <w:rFonts w:ascii="標楷體" w:eastAsia="標楷體" w:hAnsi="標楷體" w:hint="eastAsia"/>
          <w:sz w:val="28"/>
          <w:szCs w:val="28"/>
          <w:lang w:eastAsia="zh-TW"/>
        </w:rPr>
        <w:t>惟間有案件</w:t>
      </w:r>
      <w:proofErr w:type="gramEnd"/>
      <w:r w:rsidRPr="00DE2A38">
        <w:rPr>
          <w:rFonts w:ascii="標楷體" w:eastAsia="標楷體" w:hAnsi="標楷體" w:hint="eastAsia"/>
          <w:sz w:val="28"/>
          <w:szCs w:val="28"/>
          <w:lang w:eastAsia="zh-TW"/>
        </w:rPr>
        <w:t>未填寫檢傷分級結果，非緊急救護案件未開立使用收費單等情事，允宜檢討改善，以提升及確保緊急救護品質及使用</w:t>
      </w:r>
      <w:r w:rsidR="00BD7765">
        <w:rPr>
          <w:rFonts w:ascii="標楷體" w:eastAsia="標楷體" w:hAnsi="標楷體"/>
          <w:sz w:val="28"/>
          <w:szCs w:val="28"/>
          <w:lang w:eastAsia="zh-TW"/>
        </w:rPr>
        <w:tab/>
        <w:t>乙－</w:t>
      </w:r>
      <w:r w:rsidR="003425E7">
        <w:rPr>
          <w:rFonts w:ascii="標楷體" w:eastAsia="標楷體" w:hAnsi="標楷體" w:hint="eastAsia"/>
          <w:sz w:val="28"/>
          <w:szCs w:val="28"/>
          <w:lang w:eastAsia="zh-TW"/>
        </w:rPr>
        <w:t>131</w:t>
      </w:r>
    </w:p>
    <w:p w14:paraId="72C0D251" w14:textId="348BDA9F" w:rsidR="00BD7765" w:rsidRDefault="00DE2A38" w:rsidP="00945749">
      <w:pPr>
        <w:pStyle w:val="aff1"/>
        <w:numPr>
          <w:ilvl w:val="0"/>
          <w:numId w:val="51"/>
        </w:numPr>
        <w:tabs>
          <w:tab w:val="right" w:leader="middleDot" w:pos="9840"/>
        </w:tabs>
        <w:overflowPunct w:val="0"/>
        <w:adjustRightInd w:val="0"/>
        <w:snapToGrid w:val="0"/>
        <w:spacing w:line="500" w:lineRule="exact"/>
        <w:ind w:left="510" w:rightChars="400" w:right="960" w:hanging="272"/>
        <w:jc w:val="both"/>
        <w:outlineLvl w:val="2"/>
        <w:rPr>
          <w:rFonts w:ascii="標楷體" w:eastAsia="標楷體" w:hAnsi="標楷體"/>
          <w:sz w:val="28"/>
          <w:szCs w:val="28"/>
          <w:lang w:eastAsia="zh-TW"/>
        </w:rPr>
      </w:pPr>
      <w:r w:rsidRPr="00DE2A38">
        <w:rPr>
          <w:rFonts w:ascii="標楷體" w:eastAsia="標楷體" w:hAnsi="標楷體" w:hint="eastAsia"/>
          <w:sz w:val="28"/>
          <w:szCs w:val="28"/>
          <w:lang w:eastAsia="zh-TW"/>
        </w:rPr>
        <w:t>列管公共危險物品及可燃性高壓氣體安全管理業務並建置安全管理系統，以確保公共安全，惟系統資料未完整，部分工廠防火管理人未依限</w:t>
      </w:r>
      <w:proofErr w:type="gramStart"/>
      <w:r w:rsidRPr="00DE2A38">
        <w:rPr>
          <w:rFonts w:ascii="標楷體" w:eastAsia="標楷體" w:hAnsi="標楷體" w:hint="eastAsia"/>
          <w:sz w:val="28"/>
          <w:szCs w:val="28"/>
          <w:lang w:eastAsia="zh-TW"/>
        </w:rPr>
        <w:t>複</w:t>
      </w:r>
      <w:proofErr w:type="gramEnd"/>
      <w:r w:rsidRPr="00DE2A38">
        <w:rPr>
          <w:rFonts w:ascii="標楷體" w:eastAsia="標楷體" w:hAnsi="標楷體" w:hint="eastAsia"/>
          <w:sz w:val="28"/>
          <w:szCs w:val="28"/>
          <w:lang w:eastAsia="zh-TW"/>
        </w:rPr>
        <w:t>訓，及救災救護大隊無法查得危險物品最新資訊等，允宜檢討改善，以利救災安全</w:t>
      </w:r>
      <w:r w:rsidR="00BD7765">
        <w:rPr>
          <w:rFonts w:ascii="標楷體" w:eastAsia="標楷體" w:hAnsi="標楷體"/>
          <w:sz w:val="28"/>
          <w:szCs w:val="28"/>
          <w:lang w:eastAsia="zh-TW"/>
        </w:rPr>
        <w:tab/>
        <w:t>乙－</w:t>
      </w:r>
      <w:r w:rsidR="003425E7">
        <w:rPr>
          <w:rFonts w:ascii="標楷體" w:eastAsia="標楷體" w:hAnsi="標楷體" w:hint="eastAsia"/>
          <w:sz w:val="28"/>
          <w:szCs w:val="28"/>
          <w:lang w:eastAsia="zh-TW"/>
        </w:rPr>
        <w:t>131</w:t>
      </w:r>
    </w:p>
    <w:p w14:paraId="51B681EC" w14:textId="5703E420" w:rsidR="00BD7765" w:rsidRDefault="00C76FB7" w:rsidP="00945749">
      <w:pPr>
        <w:tabs>
          <w:tab w:val="right" w:pos="9600"/>
        </w:tabs>
        <w:overflowPunct w:val="0"/>
        <w:adjustRightInd w:val="0"/>
        <w:snapToGrid w:val="0"/>
        <w:spacing w:line="500" w:lineRule="exact"/>
        <w:ind w:rightChars="400" w:right="960"/>
        <w:rPr>
          <w:rFonts w:ascii="標楷體" w:eastAsia="標楷體" w:hAnsi="標楷體"/>
          <w:b/>
          <w:sz w:val="32"/>
          <w:szCs w:val="32"/>
        </w:rPr>
      </w:pPr>
      <w:r w:rsidRPr="00F21DF9">
        <w:rPr>
          <w:rFonts w:ascii="標楷體" w:eastAsia="標楷體" w:hAnsi="標楷體" w:hint="eastAsia"/>
          <w:b/>
          <w:sz w:val="32"/>
          <w:szCs w:val="32"/>
        </w:rPr>
        <w:t>拾陸、</w:t>
      </w:r>
      <w:proofErr w:type="gramStart"/>
      <w:r w:rsidR="00260436" w:rsidRPr="00F21DF9">
        <w:rPr>
          <w:rFonts w:ascii="標楷體" w:eastAsia="標楷體" w:hAnsi="標楷體" w:hint="eastAsia"/>
          <w:b/>
          <w:sz w:val="32"/>
          <w:szCs w:val="32"/>
        </w:rPr>
        <w:t>臺</w:t>
      </w:r>
      <w:proofErr w:type="gramEnd"/>
      <w:r w:rsidR="00260436" w:rsidRPr="00F21DF9">
        <w:rPr>
          <w:rFonts w:ascii="標楷體" w:eastAsia="標楷體" w:hAnsi="標楷體" w:hint="eastAsia"/>
          <w:b/>
          <w:sz w:val="32"/>
          <w:szCs w:val="32"/>
        </w:rPr>
        <w:t>中市政府衛生局主管</w:t>
      </w:r>
    </w:p>
    <w:p w14:paraId="4ADA203C" w14:textId="4B300978" w:rsidR="00BD7765" w:rsidRDefault="00DE2A38" w:rsidP="00945749">
      <w:pPr>
        <w:pStyle w:val="aff1"/>
        <w:numPr>
          <w:ilvl w:val="0"/>
          <w:numId w:val="54"/>
        </w:numPr>
        <w:tabs>
          <w:tab w:val="right" w:leader="middleDot" w:pos="9840"/>
        </w:tabs>
        <w:overflowPunct w:val="0"/>
        <w:adjustRightInd w:val="0"/>
        <w:snapToGrid w:val="0"/>
        <w:spacing w:line="500" w:lineRule="exact"/>
        <w:ind w:left="816" w:rightChars="400" w:right="960" w:hangingChars="300" w:hanging="816"/>
        <w:jc w:val="both"/>
        <w:outlineLvl w:val="2"/>
        <w:rPr>
          <w:rFonts w:ascii="標楷體" w:eastAsia="標楷體" w:hAnsi="標楷體"/>
          <w:sz w:val="28"/>
          <w:szCs w:val="28"/>
          <w:lang w:eastAsia="zh-TW"/>
        </w:rPr>
      </w:pPr>
      <w:r w:rsidRPr="00BD7765">
        <w:rPr>
          <w:rFonts w:ascii="標楷體" w:eastAsia="標楷體" w:hAnsi="標楷體" w:hint="eastAsia"/>
          <w:spacing w:val="-4"/>
          <w:sz w:val="28"/>
          <w:szCs w:val="28"/>
          <w:lang w:eastAsia="zh-TW"/>
        </w:rPr>
        <w:t>積極推動高齡族群健康促進及友善社區環境營造措施，提供長者多元參與社會活動機會，惟部分長者參與團體活動程度不高，高齡友善</w:t>
      </w:r>
      <w:proofErr w:type="gramStart"/>
      <w:r w:rsidRPr="00BD7765">
        <w:rPr>
          <w:rFonts w:ascii="標楷體" w:eastAsia="標楷體" w:hAnsi="標楷體" w:hint="eastAsia"/>
          <w:spacing w:val="-4"/>
          <w:sz w:val="28"/>
          <w:szCs w:val="28"/>
          <w:lang w:eastAsia="zh-TW"/>
        </w:rPr>
        <w:t>里數待提升</w:t>
      </w:r>
      <w:proofErr w:type="gramEnd"/>
      <w:r w:rsidRPr="00BD7765">
        <w:rPr>
          <w:rFonts w:ascii="標楷體" w:eastAsia="標楷體" w:hAnsi="標楷體" w:hint="eastAsia"/>
          <w:spacing w:val="-4"/>
          <w:sz w:val="28"/>
          <w:szCs w:val="28"/>
          <w:lang w:eastAsia="zh-TW"/>
        </w:rPr>
        <w:t>等，允宜檢討改善，以協助長者預防及延緩老化速度</w:t>
      </w:r>
      <w:r w:rsidR="00BD7765">
        <w:rPr>
          <w:rFonts w:ascii="標楷體" w:eastAsia="標楷體" w:hAnsi="標楷體"/>
          <w:sz w:val="28"/>
          <w:szCs w:val="28"/>
          <w:lang w:eastAsia="zh-TW"/>
        </w:rPr>
        <w:tab/>
        <w:t>乙－</w:t>
      </w:r>
      <w:r w:rsidR="003425E7">
        <w:rPr>
          <w:rFonts w:ascii="標楷體" w:eastAsia="標楷體" w:hAnsi="標楷體" w:hint="eastAsia"/>
          <w:sz w:val="28"/>
          <w:szCs w:val="28"/>
          <w:lang w:eastAsia="zh-TW"/>
        </w:rPr>
        <w:t>13</w:t>
      </w:r>
      <w:r w:rsidR="00BF421F">
        <w:rPr>
          <w:rFonts w:ascii="標楷體" w:eastAsia="標楷體" w:hAnsi="標楷體" w:hint="eastAsia"/>
          <w:sz w:val="28"/>
          <w:szCs w:val="28"/>
          <w:lang w:eastAsia="zh-TW"/>
        </w:rPr>
        <w:t>4</w:t>
      </w:r>
    </w:p>
    <w:p w14:paraId="5F1257B0" w14:textId="6D697369" w:rsidR="00BD7765" w:rsidRDefault="00570B1C" w:rsidP="00945749">
      <w:pPr>
        <w:pStyle w:val="aff1"/>
        <w:numPr>
          <w:ilvl w:val="0"/>
          <w:numId w:val="54"/>
        </w:numPr>
        <w:tabs>
          <w:tab w:val="right" w:leader="middleDot" w:pos="9840"/>
        </w:tabs>
        <w:overflowPunct w:val="0"/>
        <w:adjustRightInd w:val="0"/>
        <w:snapToGrid w:val="0"/>
        <w:spacing w:line="500" w:lineRule="exact"/>
        <w:ind w:left="840" w:rightChars="400" w:right="960" w:hangingChars="300" w:hanging="840"/>
        <w:jc w:val="both"/>
        <w:outlineLvl w:val="2"/>
        <w:rPr>
          <w:rFonts w:ascii="標楷體" w:eastAsia="標楷體" w:hAnsi="標楷體"/>
          <w:sz w:val="28"/>
          <w:szCs w:val="28"/>
          <w:lang w:eastAsia="zh-TW"/>
        </w:rPr>
      </w:pPr>
      <w:r w:rsidRPr="00570B1C">
        <w:rPr>
          <w:rFonts w:ascii="標楷體" w:eastAsia="標楷體" w:hAnsi="標楷體" w:hint="eastAsia"/>
          <w:sz w:val="28"/>
          <w:szCs w:val="28"/>
          <w:lang w:eastAsia="zh-TW"/>
        </w:rPr>
        <w:t>積極與在地醫療院所及衛生所提供便利之癌症篩檢服務，惟部分癌症死亡率高於全國平均值，部分</w:t>
      </w:r>
      <w:proofErr w:type="gramStart"/>
      <w:r w:rsidRPr="00570B1C">
        <w:rPr>
          <w:rFonts w:ascii="標楷體" w:eastAsia="標楷體" w:hAnsi="標楷體" w:hint="eastAsia"/>
          <w:sz w:val="28"/>
          <w:szCs w:val="28"/>
          <w:lang w:eastAsia="zh-TW"/>
        </w:rPr>
        <w:t>場次篩</w:t>
      </w:r>
      <w:proofErr w:type="gramEnd"/>
      <w:r w:rsidRPr="00570B1C">
        <w:rPr>
          <w:rFonts w:ascii="標楷體" w:eastAsia="標楷體" w:hAnsi="標楷體" w:hint="eastAsia"/>
          <w:sz w:val="28"/>
          <w:szCs w:val="28"/>
          <w:lang w:eastAsia="zh-TW"/>
        </w:rPr>
        <w:t>檢人數偏低，及高風險族群篩檢率較低等，允宜檢討改善，以透過篩檢早期發現及時治療，照護市民健康</w:t>
      </w:r>
      <w:r w:rsidR="00BD7765">
        <w:rPr>
          <w:rFonts w:ascii="標楷體" w:eastAsia="標楷體" w:hAnsi="標楷體"/>
          <w:sz w:val="28"/>
          <w:szCs w:val="28"/>
          <w:lang w:eastAsia="zh-TW"/>
        </w:rPr>
        <w:tab/>
        <w:t>乙－</w:t>
      </w:r>
      <w:r w:rsidR="003425E7">
        <w:rPr>
          <w:rFonts w:ascii="標楷體" w:eastAsia="標楷體" w:hAnsi="標楷體" w:hint="eastAsia"/>
          <w:sz w:val="28"/>
          <w:szCs w:val="28"/>
          <w:lang w:eastAsia="zh-TW"/>
        </w:rPr>
        <w:t>135</w:t>
      </w:r>
    </w:p>
    <w:p w14:paraId="64703D3B" w14:textId="30907F21" w:rsidR="00BD7765" w:rsidRDefault="00570B1C" w:rsidP="00945749">
      <w:pPr>
        <w:pStyle w:val="aff1"/>
        <w:numPr>
          <w:ilvl w:val="0"/>
          <w:numId w:val="54"/>
        </w:numPr>
        <w:tabs>
          <w:tab w:val="right" w:leader="middleDot" w:pos="9840"/>
        </w:tabs>
        <w:overflowPunct w:val="0"/>
        <w:adjustRightInd w:val="0"/>
        <w:snapToGrid w:val="0"/>
        <w:spacing w:line="500" w:lineRule="exact"/>
        <w:ind w:left="840" w:rightChars="400" w:right="960" w:hangingChars="300" w:hanging="840"/>
        <w:jc w:val="both"/>
        <w:outlineLvl w:val="2"/>
        <w:rPr>
          <w:rFonts w:ascii="標楷體" w:eastAsia="標楷體" w:hAnsi="標楷體"/>
          <w:sz w:val="28"/>
          <w:szCs w:val="28"/>
          <w:lang w:eastAsia="zh-TW"/>
        </w:rPr>
      </w:pPr>
      <w:r w:rsidRPr="00570B1C">
        <w:rPr>
          <w:rFonts w:ascii="標楷體" w:eastAsia="標楷體" w:hAnsi="標楷體" w:hint="eastAsia"/>
          <w:sz w:val="28"/>
          <w:szCs w:val="28"/>
          <w:lang w:eastAsia="zh-TW"/>
        </w:rPr>
        <w:t>持續辦理銀髮族假牙裝置補助計畫，增進長輩健康及自信心，惟合約醫療</w:t>
      </w:r>
      <w:proofErr w:type="gramStart"/>
      <w:r w:rsidRPr="00570B1C">
        <w:rPr>
          <w:rFonts w:ascii="標楷體" w:eastAsia="標楷體" w:hAnsi="標楷體" w:hint="eastAsia"/>
          <w:sz w:val="28"/>
          <w:szCs w:val="28"/>
          <w:lang w:eastAsia="zh-TW"/>
        </w:rPr>
        <w:t>院所家數</w:t>
      </w:r>
      <w:proofErr w:type="gramEnd"/>
      <w:r w:rsidRPr="00570B1C">
        <w:rPr>
          <w:rFonts w:ascii="標楷體" w:eastAsia="標楷體" w:hAnsi="標楷體" w:hint="eastAsia"/>
          <w:sz w:val="28"/>
          <w:szCs w:val="28"/>
          <w:lang w:eastAsia="zh-TW"/>
        </w:rPr>
        <w:t>減少，關懷訪問時點有待提前，及部分長者反映院所服務</w:t>
      </w:r>
      <w:proofErr w:type="gramStart"/>
      <w:r w:rsidRPr="00570B1C">
        <w:rPr>
          <w:rFonts w:ascii="標楷體" w:eastAsia="標楷體" w:hAnsi="標楷體" w:hint="eastAsia"/>
          <w:sz w:val="28"/>
          <w:szCs w:val="28"/>
          <w:lang w:eastAsia="zh-TW"/>
        </w:rPr>
        <w:t>品質未佳未</w:t>
      </w:r>
      <w:proofErr w:type="gramEnd"/>
      <w:r w:rsidRPr="00570B1C">
        <w:rPr>
          <w:rFonts w:ascii="標楷體" w:eastAsia="標楷體" w:hAnsi="標楷體" w:hint="eastAsia"/>
          <w:sz w:val="28"/>
          <w:szCs w:val="28"/>
          <w:lang w:eastAsia="zh-TW"/>
        </w:rPr>
        <w:t>辦理居家訪查或調處等，允宜檢討改善，以確保補助資源有效發揮效益</w:t>
      </w:r>
      <w:r w:rsidR="00BD7765">
        <w:rPr>
          <w:rFonts w:ascii="標楷體" w:eastAsia="標楷體" w:hAnsi="標楷體"/>
          <w:sz w:val="28"/>
          <w:szCs w:val="28"/>
          <w:lang w:eastAsia="zh-TW"/>
        </w:rPr>
        <w:tab/>
        <w:t>乙－</w:t>
      </w:r>
      <w:r w:rsidR="003425E7">
        <w:rPr>
          <w:rFonts w:ascii="標楷體" w:eastAsia="標楷體" w:hAnsi="標楷體" w:hint="eastAsia"/>
          <w:sz w:val="28"/>
          <w:szCs w:val="28"/>
          <w:lang w:eastAsia="zh-TW"/>
        </w:rPr>
        <w:t>136</w:t>
      </w:r>
    </w:p>
    <w:p w14:paraId="66D1DC50" w14:textId="4600680C" w:rsidR="00BD7765" w:rsidRDefault="00DE2A38" w:rsidP="00945749">
      <w:pPr>
        <w:pStyle w:val="aff1"/>
        <w:numPr>
          <w:ilvl w:val="0"/>
          <w:numId w:val="54"/>
        </w:numPr>
        <w:tabs>
          <w:tab w:val="right" w:leader="middleDot" w:pos="9840"/>
        </w:tabs>
        <w:overflowPunct w:val="0"/>
        <w:adjustRightInd w:val="0"/>
        <w:snapToGrid w:val="0"/>
        <w:spacing w:line="500" w:lineRule="exact"/>
        <w:ind w:left="852" w:rightChars="400" w:right="960" w:hangingChars="300" w:hanging="852"/>
        <w:jc w:val="both"/>
        <w:outlineLvl w:val="2"/>
        <w:rPr>
          <w:rFonts w:ascii="標楷體" w:eastAsia="標楷體" w:hAnsi="標楷體"/>
          <w:sz w:val="28"/>
          <w:szCs w:val="28"/>
          <w:lang w:eastAsia="zh-TW"/>
        </w:rPr>
      </w:pPr>
      <w:r w:rsidRPr="00253563">
        <w:rPr>
          <w:rFonts w:ascii="標楷體" w:eastAsia="標楷體" w:hAnsi="標楷體" w:hint="eastAsia"/>
          <w:spacing w:val="2"/>
          <w:sz w:val="28"/>
          <w:szCs w:val="28"/>
          <w:lang w:eastAsia="zh-TW"/>
        </w:rPr>
        <w:t>加強監控食品、藥物、化</w:t>
      </w:r>
      <w:proofErr w:type="gramStart"/>
      <w:r w:rsidRPr="00253563">
        <w:rPr>
          <w:rFonts w:ascii="標楷體" w:eastAsia="標楷體" w:hAnsi="標楷體" w:hint="eastAsia"/>
          <w:spacing w:val="2"/>
          <w:sz w:val="28"/>
          <w:szCs w:val="28"/>
          <w:lang w:eastAsia="zh-TW"/>
        </w:rPr>
        <w:t>粧</w:t>
      </w:r>
      <w:proofErr w:type="gramEnd"/>
      <w:r w:rsidRPr="00253563">
        <w:rPr>
          <w:rFonts w:ascii="標楷體" w:eastAsia="標楷體" w:hAnsi="標楷體" w:hint="eastAsia"/>
          <w:spacing w:val="2"/>
          <w:sz w:val="28"/>
          <w:szCs w:val="28"/>
          <w:lang w:eastAsia="zh-TW"/>
        </w:rPr>
        <w:t>品違規廣告並裁處業者，以維護民眾權益及健康，惟購物頻道監控</w:t>
      </w:r>
      <w:proofErr w:type="gramStart"/>
      <w:r w:rsidRPr="00253563">
        <w:rPr>
          <w:rFonts w:ascii="標楷體" w:eastAsia="標楷體" w:hAnsi="標楷體" w:hint="eastAsia"/>
          <w:spacing w:val="2"/>
          <w:sz w:val="28"/>
          <w:szCs w:val="28"/>
          <w:lang w:eastAsia="zh-TW"/>
        </w:rPr>
        <w:t>時數待提升</w:t>
      </w:r>
      <w:proofErr w:type="gramEnd"/>
      <w:r w:rsidRPr="00253563">
        <w:rPr>
          <w:rFonts w:ascii="標楷體" w:eastAsia="標楷體" w:hAnsi="標楷體" w:hint="eastAsia"/>
          <w:spacing w:val="2"/>
          <w:sz w:val="28"/>
          <w:szCs w:val="28"/>
          <w:lang w:eastAsia="zh-TW"/>
        </w:rPr>
        <w:t>，部分業者多次違規並欠繳鉅額罰鍰，查無一併裁罰傳播媒體等，允宜檢討改善，以有效遏止違規廣告</w:t>
      </w:r>
      <w:r w:rsidR="00BD7765">
        <w:rPr>
          <w:rFonts w:ascii="標楷體" w:eastAsia="標楷體" w:hAnsi="標楷體"/>
          <w:sz w:val="28"/>
          <w:szCs w:val="28"/>
          <w:lang w:eastAsia="zh-TW"/>
        </w:rPr>
        <w:tab/>
        <w:t>乙－</w:t>
      </w:r>
      <w:r w:rsidR="003425E7">
        <w:rPr>
          <w:rFonts w:ascii="標楷體" w:eastAsia="標楷體" w:hAnsi="標楷體" w:hint="eastAsia"/>
          <w:sz w:val="28"/>
          <w:szCs w:val="28"/>
          <w:lang w:eastAsia="zh-TW"/>
        </w:rPr>
        <w:t>138</w:t>
      </w:r>
    </w:p>
    <w:p w14:paraId="76FEC677" w14:textId="5188DA89" w:rsidR="00BD7765" w:rsidRDefault="00DE2A38" w:rsidP="0018097E">
      <w:pPr>
        <w:pStyle w:val="aff1"/>
        <w:numPr>
          <w:ilvl w:val="0"/>
          <w:numId w:val="54"/>
        </w:numPr>
        <w:tabs>
          <w:tab w:val="right" w:leader="middleDot" w:pos="9840"/>
        </w:tabs>
        <w:overflowPunct w:val="0"/>
        <w:adjustRightInd w:val="0"/>
        <w:snapToGrid w:val="0"/>
        <w:spacing w:line="560" w:lineRule="exact"/>
        <w:ind w:left="840" w:rightChars="400" w:right="960" w:hangingChars="300" w:hanging="840"/>
        <w:jc w:val="both"/>
        <w:outlineLvl w:val="2"/>
        <w:rPr>
          <w:rFonts w:ascii="標楷體" w:eastAsia="標楷體" w:hAnsi="標楷體"/>
          <w:sz w:val="28"/>
          <w:szCs w:val="28"/>
          <w:lang w:eastAsia="zh-TW"/>
        </w:rPr>
      </w:pPr>
      <w:r w:rsidRPr="0018097E">
        <w:rPr>
          <w:rFonts w:ascii="標楷體" w:eastAsia="標楷體" w:hAnsi="標楷體" w:hint="eastAsia"/>
          <w:sz w:val="28"/>
          <w:szCs w:val="28"/>
          <w:lang w:eastAsia="zh-TW"/>
        </w:rPr>
        <w:lastRenderedPageBreak/>
        <w:t>積極辦理食品安全衛生管理工作，稽查家次逐年上升，</w:t>
      </w:r>
      <w:proofErr w:type="gramStart"/>
      <w:r w:rsidRPr="0018097E">
        <w:rPr>
          <w:rFonts w:ascii="標楷體" w:eastAsia="標楷體" w:hAnsi="標楷體" w:hint="eastAsia"/>
          <w:sz w:val="28"/>
          <w:szCs w:val="28"/>
          <w:lang w:eastAsia="zh-TW"/>
        </w:rPr>
        <w:t>惟間有食品</w:t>
      </w:r>
      <w:proofErr w:type="gramEnd"/>
      <w:r w:rsidRPr="0018097E">
        <w:rPr>
          <w:rFonts w:ascii="標楷體" w:eastAsia="標楷體" w:hAnsi="標楷體" w:hint="eastAsia"/>
          <w:sz w:val="28"/>
          <w:szCs w:val="28"/>
          <w:lang w:eastAsia="zh-TW"/>
        </w:rPr>
        <w:t>業者逾2年未稽查，遲未依規定申報產品資訊，限期改善案件未更新後續追蹤或改善狀況等情事，允宜檢討改善，以確保消費者飲食安全及健康</w:t>
      </w:r>
      <w:r w:rsidR="00BD7765">
        <w:rPr>
          <w:rFonts w:ascii="標楷體" w:eastAsia="標楷體" w:hAnsi="標楷體"/>
          <w:sz w:val="28"/>
          <w:szCs w:val="28"/>
          <w:lang w:eastAsia="zh-TW"/>
        </w:rPr>
        <w:tab/>
        <w:t>乙－</w:t>
      </w:r>
      <w:r w:rsidR="003425E7">
        <w:rPr>
          <w:rFonts w:ascii="標楷體" w:eastAsia="標楷體" w:hAnsi="標楷體" w:hint="eastAsia"/>
          <w:sz w:val="28"/>
          <w:szCs w:val="28"/>
          <w:lang w:eastAsia="zh-TW"/>
        </w:rPr>
        <w:t>139</w:t>
      </w:r>
    </w:p>
    <w:p w14:paraId="4A821B59" w14:textId="21299278" w:rsidR="00BD7765" w:rsidRDefault="00C76FB7" w:rsidP="0018097E">
      <w:pPr>
        <w:tabs>
          <w:tab w:val="right" w:pos="9600"/>
        </w:tabs>
        <w:overflowPunct w:val="0"/>
        <w:adjustRightInd w:val="0"/>
        <w:snapToGrid w:val="0"/>
        <w:spacing w:line="560" w:lineRule="exact"/>
        <w:ind w:rightChars="400" w:right="960"/>
        <w:rPr>
          <w:rFonts w:ascii="標楷體" w:eastAsia="標楷體" w:hAnsi="標楷體"/>
          <w:b/>
          <w:sz w:val="32"/>
          <w:szCs w:val="32"/>
        </w:rPr>
      </w:pPr>
      <w:r w:rsidRPr="00F21DF9">
        <w:rPr>
          <w:rFonts w:ascii="標楷體" w:eastAsia="標楷體" w:hAnsi="標楷體" w:hint="eastAsia"/>
          <w:b/>
          <w:sz w:val="32"/>
          <w:szCs w:val="32"/>
        </w:rPr>
        <w:t>拾柒、</w:t>
      </w:r>
      <w:proofErr w:type="gramStart"/>
      <w:r w:rsidR="00260436" w:rsidRPr="00F21DF9">
        <w:rPr>
          <w:rFonts w:ascii="標楷體" w:eastAsia="標楷體" w:hAnsi="標楷體" w:hint="eastAsia"/>
          <w:b/>
          <w:sz w:val="32"/>
          <w:szCs w:val="32"/>
        </w:rPr>
        <w:t>臺</w:t>
      </w:r>
      <w:proofErr w:type="gramEnd"/>
      <w:r w:rsidR="00260436" w:rsidRPr="00F21DF9">
        <w:rPr>
          <w:rFonts w:ascii="標楷體" w:eastAsia="標楷體" w:hAnsi="標楷體" w:hint="eastAsia"/>
          <w:b/>
          <w:sz w:val="32"/>
          <w:szCs w:val="32"/>
        </w:rPr>
        <w:t>中市政府環境保護局主管</w:t>
      </w:r>
    </w:p>
    <w:p w14:paraId="09BEAD4E" w14:textId="39BC1E55" w:rsidR="00BD7765" w:rsidRDefault="00AC025E" w:rsidP="0018097E">
      <w:pPr>
        <w:pStyle w:val="aff1"/>
        <w:numPr>
          <w:ilvl w:val="0"/>
          <w:numId w:val="53"/>
        </w:numPr>
        <w:tabs>
          <w:tab w:val="right" w:leader="middleDot" w:pos="9840"/>
        </w:tabs>
        <w:overflowPunct w:val="0"/>
        <w:adjustRightInd w:val="0"/>
        <w:snapToGrid w:val="0"/>
        <w:spacing w:line="560" w:lineRule="exact"/>
        <w:ind w:left="840" w:rightChars="400" w:right="960" w:hangingChars="300" w:hanging="840"/>
        <w:jc w:val="both"/>
        <w:outlineLvl w:val="2"/>
        <w:rPr>
          <w:rFonts w:ascii="標楷體" w:eastAsia="標楷體" w:hAnsi="標楷體"/>
          <w:sz w:val="28"/>
          <w:szCs w:val="28"/>
          <w:lang w:eastAsia="zh-TW"/>
        </w:rPr>
      </w:pPr>
      <w:r w:rsidRPr="00AC025E">
        <w:rPr>
          <w:rFonts w:ascii="標楷體" w:eastAsia="標楷體" w:hAnsi="標楷體" w:hint="eastAsia"/>
          <w:sz w:val="28"/>
          <w:szCs w:val="28"/>
          <w:lang w:eastAsia="zh-TW"/>
        </w:rPr>
        <w:t>持續推動藍天白雲行動計畫，空氣品質良率呈改善趨勢，惟部分固定污染源CEMS監測值違反排放標準未辦理查核，高臭氧生成潛勢物種行業減量</w:t>
      </w:r>
      <w:proofErr w:type="gramStart"/>
      <w:r w:rsidRPr="00AC025E">
        <w:rPr>
          <w:rFonts w:ascii="標楷體" w:eastAsia="標楷體" w:hAnsi="標楷體" w:hint="eastAsia"/>
          <w:sz w:val="28"/>
          <w:szCs w:val="28"/>
          <w:lang w:eastAsia="zh-TW"/>
        </w:rPr>
        <w:t>成果未佳</w:t>
      </w:r>
      <w:proofErr w:type="gramEnd"/>
      <w:r w:rsidRPr="00AC025E">
        <w:rPr>
          <w:rFonts w:ascii="標楷體" w:eastAsia="標楷體" w:hAnsi="標楷體" w:hint="eastAsia"/>
          <w:sz w:val="28"/>
          <w:szCs w:val="28"/>
          <w:lang w:eastAsia="zh-TW"/>
        </w:rPr>
        <w:t>，及污染排放高風險對象抽測比率偏低等，允宜檢討改善，以維護市民健康</w:t>
      </w:r>
      <w:r w:rsidR="00BD7765">
        <w:rPr>
          <w:rFonts w:ascii="標楷體" w:eastAsia="標楷體" w:hAnsi="標楷體"/>
          <w:sz w:val="28"/>
          <w:szCs w:val="28"/>
          <w:lang w:eastAsia="zh-TW"/>
        </w:rPr>
        <w:tab/>
        <w:t>乙－</w:t>
      </w:r>
      <w:r w:rsidR="003425E7">
        <w:rPr>
          <w:rFonts w:ascii="標楷體" w:eastAsia="標楷體" w:hAnsi="標楷體" w:hint="eastAsia"/>
          <w:sz w:val="28"/>
          <w:szCs w:val="28"/>
          <w:lang w:eastAsia="zh-TW"/>
        </w:rPr>
        <w:t>142</w:t>
      </w:r>
    </w:p>
    <w:p w14:paraId="1430E652" w14:textId="7867EC22" w:rsidR="00BD7765" w:rsidRDefault="00AC025E" w:rsidP="0018097E">
      <w:pPr>
        <w:pStyle w:val="aff1"/>
        <w:numPr>
          <w:ilvl w:val="0"/>
          <w:numId w:val="53"/>
        </w:numPr>
        <w:tabs>
          <w:tab w:val="right" w:leader="middleDot" w:pos="9840"/>
        </w:tabs>
        <w:overflowPunct w:val="0"/>
        <w:adjustRightInd w:val="0"/>
        <w:snapToGrid w:val="0"/>
        <w:spacing w:line="560" w:lineRule="exact"/>
        <w:ind w:left="840" w:rightChars="400" w:right="960" w:hangingChars="300" w:hanging="840"/>
        <w:jc w:val="both"/>
        <w:outlineLvl w:val="2"/>
        <w:rPr>
          <w:rFonts w:ascii="標楷體" w:eastAsia="標楷體" w:hAnsi="標楷體"/>
          <w:sz w:val="28"/>
          <w:szCs w:val="28"/>
          <w:lang w:eastAsia="zh-TW"/>
        </w:rPr>
      </w:pPr>
      <w:r w:rsidRPr="00AC025E">
        <w:rPr>
          <w:rFonts w:ascii="標楷體" w:eastAsia="標楷體" w:hAnsi="標楷體" w:hint="eastAsia"/>
          <w:sz w:val="28"/>
          <w:szCs w:val="28"/>
          <w:lang w:eastAsia="zh-TW"/>
        </w:rPr>
        <w:t>持續推動一般廢棄物減量及資源回收，垃圾總量已下降且回收率上升，惟部分行政區垃圾清</w:t>
      </w:r>
      <w:proofErr w:type="gramStart"/>
      <w:r w:rsidRPr="00AC025E">
        <w:rPr>
          <w:rFonts w:ascii="標楷體" w:eastAsia="標楷體" w:hAnsi="標楷體" w:hint="eastAsia"/>
          <w:sz w:val="28"/>
          <w:szCs w:val="28"/>
          <w:lang w:eastAsia="zh-TW"/>
        </w:rPr>
        <w:t>運破袋</w:t>
      </w:r>
      <w:proofErr w:type="gramEnd"/>
      <w:r w:rsidRPr="00AC025E">
        <w:rPr>
          <w:rFonts w:ascii="標楷體" w:eastAsia="標楷體" w:hAnsi="標楷體" w:hint="eastAsia"/>
          <w:sz w:val="28"/>
          <w:szCs w:val="28"/>
          <w:lang w:eastAsia="zh-TW"/>
        </w:rPr>
        <w:t>稽查件數偏低，希望</w:t>
      </w:r>
      <w:proofErr w:type="gramStart"/>
      <w:r w:rsidRPr="00AC025E">
        <w:rPr>
          <w:rFonts w:ascii="標楷體" w:eastAsia="標楷體" w:hAnsi="標楷體" w:hint="eastAsia"/>
          <w:sz w:val="28"/>
          <w:szCs w:val="28"/>
          <w:lang w:eastAsia="zh-TW"/>
        </w:rPr>
        <w:t>資收站</w:t>
      </w:r>
      <w:proofErr w:type="gramEnd"/>
      <w:r w:rsidRPr="00AC025E">
        <w:rPr>
          <w:rFonts w:ascii="標楷體" w:eastAsia="標楷體" w:hAnsi="標楷體" w:hint="eastAsia"/>
          <w:sz w:val="28"/>
          <w:szCs w:val="28"/>
          <w:lang w:eastAsia="zh-TW"/>
        </w:rPr>
        <w:t>數逐年下降，二手袋募集量大幅減少等，允應檢討改善，持續宣導市民減少垃圾並加強回收</w:t>
      </w:r>
      <w:r w:rsidR="00BD7765">
        <w:rPr>
          <w:rFonts w:ascii="標楷體" w:eastAsia="標楷體" w:hAnsi="標楷體"/>
          <w:sz w:val="28"/>
          <w:szCs w:val="28"/>
          <w:lang w:eastAsia="zh-TW"/>
        </w:rPr>
        <w:tab/>
        <w:t>乙－</w:t>
      </w:r>
      <w:r w:rsidR="003425E7">
        <w:rPr>
          <w:rFonts w:ascii="標楷體" w:eastAsia="標楷體" w:hAnsi="標楷體" w:hint="eastAsia"/>
          <w:sz w:val="28"/>
          <w:szCs w:val="28"/>
          <w:lang w:eastAsia="zh-TW"/>
        </w:rPr>
        <w:t>143</w:t>
      </w:r>
    </w:p>
    <w:p w14:paraId="36D48269" w14:textId="4AE34091" w:rsidR="00BD7765" w:rsidRDefault="00AC025E" w:rsidP="0018097E">
      <w:pPr>
        <w:pStyle w:val="aff1"/>
        <w:numPr>
          <w:ilvl w:val="0"/>
          <w:numId w:val="53"/>
        </w:numPr>
        <w:tabs>
          <w:tab w:val="right" w:leader="middleDot" w:pos="9840"/>
        </w:tabs>
        <w:overflowPunct w:val="0"/>
        <w:adjustRightInd w:val="0"/>
        <w:snapToGrid w:val="0"/>
        <w:spacing w:line="560" w:lineRule="exact"/>
        <w:ind w:left="840" w:rightChars="400" w:right="960" w:hangingChars="300" w:hanging="840"/>
        <w:jc w:val="both"/>
        <w:outlineLvl w:val="2"/>
        <w:rPr>
          <w:rFonts w:ascii="標楷體" w:eastAsia="標楷體" w:hAnsi="標楷體"/>
          <w:sz w:val="28"/>
          <w:szCs w:val="28"/>
          <w:lang w:eastAsia="zh-TW"/>
        </w:rPr>
      </w:pPr>
      <w:r w:rsidRPr="00AC025E">
        <w:rPr>
          <w:rFonts w:ascii="標楷體" w:eastAsia="標楷體" w:hAnsi="標楷體" w:hint="eastAsia"/>
          <w:sz w:val="28"/>
          <w:szCs w:val="28"/>
          <w:lang w:eastAsia="zh-TW"/>
        </w:rPr>
        <w:t>推動垃圾減量以降低焚化廠負擔，進廠量已下降，惟一般事業廢棄物減量成果未減反增及於一般垃圾轉運外縣期間未依規定公告增加收費，飛灰掩埋</w:t>
      </w:r>
      <w:proofErr w:type="gramStart"/>
      <w:r w:rsidRPr="00AC025E">
        <w:rPr>
          <w:rFonts w:ascii="標楷體" w:eastAsia="標楷體" w:hAnsi="標楷體" w:hint="eastAsia"/>
          <w:sz w:val="28"/>
          <w:szCs w:val="28"/>
          <w:lang w:eastAsia="zh-TW"/>
        </w:rPr>
        <w:t>處理費劇增</w:t>
      </w:r>
      <w:proofErr w:type="gramEnd"/>
      <w:r w:rsidRPr="00AC025E">
        <w:rPr>
          <w:rFonts w:ascii="標楷體" w:eastAsia="標楷體" w:hAnsi="標楷體" w:hint="eastAsia"/>
          <w:sz w:val="28"/>
          <w:szCs w:val="28"/>
          <w:lang w:eastAsia="zh-TW"/>
        </w:rPr>
        <w:t>，廚餘未回收情形頻仍等，允宜檢討改善，持續降低垃圾量</w:t>
      </w:r>
      <w:r w:rsidR="00BD7765">
        <w:rPr>
          <w:rFonts w:ascii="標楷體" w:eastAsia="標楷體" w:hAnsi="標楷體"/>
          <w:sz w:val="28"/>
          <w:szCs w:val="28"/>
          <w:lang w:eastAsia="zh-TW"/>
        </w:rPr>
        <w:tab/>
        <w:t>乙－</w:t>
      </w:r>
      <w:r w:rsidR="003425E7">
        <w:rPr>
          <w:rFonts w:ascii="標楷體" w:eastAsia="標楷體" w:hAnsi="標楷體" w:hint="eastAsia"/>
          <w:sz w:val="28"/>
          <w:szCs w:val="28"/>
          <w:lang w:eastAsia="zh-TW"/>
        </w:rPr>
        <w:t>145</w:t>
      </w:r>
    </w:p>
    <w:p w14:paraId="20A6924F" w14:textId="6A263E43" w:rsidR="00BD7765" w:rsidRDefault="00DE2A38" w:rsidP="0018097E">
      <w:pPr>
        <w:pStyle w:val="aff1"/>
        <w:numPr>
          <w:ilvl w:val="0"/>
          <w:numId w:val="53"/>
        </w:numPr>
        <w:tabs>
          <w:tab w:val="right" w:leader="middleDot" w:pos="9840"/>
        </w:tabs>
        <w:overflowPunct w:val="0"/>
        <w:adjustRightInd w:val="0"/>
        <w:snapToGrid w:val="0"/>
        <w:spacing w:line="560" w:lineRule="exact"/>
        <w:ind w:left="840" w:rightChars="400" w:right="960" w:hangingChars="300" w:hanging="840"/>
        <w:jc w:val="both"/>
        <w:outlineLvl w:val="2"/>
        <w:rPr>
          <w:rFonts w:ascii="標楷體" w:eastAsia="標楷體" w:hAnsi="標楷體"/>
          <w:sz w:val="28"/>
          <w:szCs w:val="28"/>
          <w:lang w:eastAsia="zh-TW"/>
        </w:rPr>
      </w:pPr>
      <w:r w:rsidRPr="00DE2A38">
        <w:rPr>
          <w:rFonts w:ascii="標楷體" w:eastAsia="標楷體" w:hAnsi="標楷體" w:hint="eastAsia"/>
          <w:sz w:val="28"/>
          <w:szCs w:val="28"/>
          <w:lang w:eastAsia="zh-TW"/>
        </w:rPr>
        <w:t>規劃辦理文山及后里焚化</w:t>
      </w:r>
      <w:proofErr w:type="gramStart"/>
      <w:r w:rsidRPr="00DE2A38">
        <w:rPr>
          <w:rFonts w:ascii="標楷體" w:eastAsia="標楷體" w:hAnsi="標楷體" w:hint="eastAsia"/>
          <w:sz w:val="28"/>
          <w:szCs w:val="28"/>
          <w:lang w:eastAsia="zh-TW"/>
        </w:rPr>
        <w:t>廠促參案</w:t>
      </w:r>
      <w:proofErr w:type="gramEnd"/>
      <w:r w:rsidRPr="00DE2A38">
        <w:rPr>
          <w:rFonts w:ascii="標楷體" w:eastAsia="標楷體" w:hAnsi="標楷體" w:hint="eastAsia"/>
          <w:sz w:val="28"/>
          <w:szCs w:val="28"/>
          <w:lang w:eastAsia="zh-TW"/>
        </w:rPr>
        <w:t>，以恢復處理量能，惟逾原定期程仍</w:t>
      </w:r>
      <w:proofErr w:type="gramStart"/>
      <w:r w:rsidRPr="00DE2A38">
        <w:rPr>
          <w:rFonts w:ascii="標楷體" w:eastAsia="標楷體" w:hAnsi="標楷體" w:hint="eastAsia"/>
          <w:sz w:val="28"/>
          <w:szCs w:val="28"/>
          <w:lang w:eastAsia="zh-TW"/>
        </w:rPr>
        <w:t>未完成招商</w:t>
      </w:r>
      <w:proofErr w:type="gramEnd"/>
      <w:r w:rsidRPr="00DE2A38">
        <w:rPr>
          <w:rFonts w:ascii="標楷體" w:eastAsia="標楷體" w:hAnsi="標楷體" w:hint="eastAsia"/>
          <w:sz w:val="28"/>
          <w:szCs w:val="28"/>
          <w:lang w:eastAsia="zh-TW"/>
        </w:rPr>
        <w:t>，執行進度嚴重落後，部分月份污染物排放不符標準，未完成環境影響差異分析報告補正等，允宜檢討改善，以提升垃圾處理量能並維護空氣品質</w:t>
      </w:r>
      <w:r w:rsidR="00BD7765">
        <w:rPr>
          <w:rFonts w:ascii="標楷體" w:eastAsia="標楷體" w:hAnsi="標楷體"/>
          <w:sz w:val="28"/>
          <w:szCs w:val="28"/>
          <w:lang w:eastAsia="zh-TW"/>
        </w:rPr>
        <w:tab/>
        <w:t>乙－</w:t>
      </w:r>
      <w:r w:rsidR="003425E7">
        <w:rPr>
          <w:rFonts w:ascii="標楷體" w:eastAsia="標楷體" w:hAnsi="標楷體" w:hint="eastAsia"/>
          <w:sz w:val="28"/>
          <w:szCs w:val="28"/>
          <w:lang w:eastAsia="zh-TW"/>
        </w:rPr>
        <w:t>146</w:t>
      </w:r>
    </w:p>
    <w:p w14:paraId="2428BBB5" w14:textId="3D81DA8F" w:rsidR="00BD7765" w:rsidRDefault="00AC025E" w:rsidP="0018097E">
      <w:pPr>
        <w:pStyle w:val="aff1"/>
        <w:numPr>
          <w:ilvl w:val="0"/>
          <w:numId w:val="53"/>
        </w:numPr>
        <w:tabs>
          <w:tab w:val="right" w:leader="middleDot" w:pos="9840"/>
        </w:tabs>
        <w:overflowPunct w:val="0"/>
        <w:adjustRightInd w:val="0"/>
        <w:snapToGrid w:val="0"/>
        <w:spacing w:line="560" w:lineRule="exact"/>
        <w:ind w:left="840" w:rightChars="400" w:right="960" w:hangingChars="300" w:hanging="840"/>
        <w:jc w:val="both"/>
        <w:outlineLvl w:val="2"/>
        <w:rPr>
          <w:rFonts w:ascii="標楷體" w:eastAsia="標楷體" w:hAnsi="標楷體"/>
          <w:sz w:val="28"/>
          <w:szCs w:val="28"/>
          <w:lang w:eastAsia="zh-TW"/>
        </w:rPr>
      </w:pPr>
      <w:r w:rsidRPr="00AC025E">
        <w:rPr>
          <w:rFonts w:ascii="標楷體" w:eastAsia="標楷體" w:hAnsi="標楷體" w:hint="eastAsia"/>
          <w:sz w:val="28"/>
          <w:szCs w:val="28"/>
          <w:lang w:eastAsia="zh-TW"/>
        </w:rPr>
        <w:t>辦理掩埋場場</w:t>
      </w:r>
      <w:proofErr w:type="gramStart"/>
      <w:r w:rsidRPr="00AC025E">
        <w:rPr>
          <w:rFonts w:ascii="標楷體" w:eastAsia="標楷體" w:hAnsi="標楷體" w:hint="eastAsia"/>
          <w:sz w:val="28"/>
          <w:szCs w:val="28"/>
          <w:lang w:eastAsia="zh-TW"/>
        </w:rPr>
        <w:t>址</w:t>
      </w:r>
      <w:proofErr w:type="gramEnd"/>
      <w:r w:rsidRPr="00AC025E">
        <w:rPr>
          <w:rFonts w:ascii="標楷體" w:eastAsia="標楷體" w:hAnsi="標楷體" w:hint="eastAsia"/>
          <w:sz w:val="28"/>
          <w:szCs w:val="28"/>
          <w:lang w:eastAsia="zh-TW"/>
        </w:rPr>
        <w:t>活化作業，已活化1處掩埋場，仍有部分計畫可行性評估及地方溝通</w:t>
      </w:r>
      <w:proofErr w:type="gramStart"/>
      <w:r w:rsidRPr="00AC025E">
        <w:rPr>
          <w:rFonts w:ascii="標楷體" w:eastAsia="標楷體" w:hAnsi="標楷體" w:hint="eastAsia"/>
          <w:sz w:val="28"/>
          <w:szCs w:val="28"/>
          <w:lang w:eastAsia="zh-TW"/>
        </w:rPr>
        <w:t>未周妥致</w:t>
      </w:r>
      <w:proofErr w:type="gramEnd"/>
      <w:r w:rsidRPr="00AC025E">
        <w:rPr>
          <w:rFonts w:ascii="標楷體" w:eastAsia="標楷體" w:hAnsi="標楷體" w:hint="eastAsia"/>
          <w:sz w:val="28"/>
          <w:szCs w:val="28"/>
          <w:lang w:eastAsia="zh-TW"/>
        </w:rPr>
        <w:t>預算追減或未執行，部分掩埋場環境監測及維護管理</w:t>
      </w:r>
      <w:proofErr w:type="gramStart"/>
      <w:r w:rsidRPr="00AC025E">
        <w:rPr>
          <w:rFonts w:ascii="標楷體" w:eastAsia="標楷體" w:hAnsi="標楷體" w:hint="eastAsia"/>
          <w:sz w:val="28"/>
          <w:szCs w:val="28"/>
          <w:lang w:eastAsia="zh-TW"/>
        </w:rPr>
        <w:t>作業未周全等</w:t>
      </w:r>
      <w:proofErr w:type="gramEnd"/>
      <w:r w:rsidRPr="00AC025E">
        <w:rPr>
          <w:rFonts w:ascii="標楷體" w:eastAsia="標楷體" w:hAnsi="標楷體" w:hint="eastAsia"/>
          <w:sz w:val="28"/>
          <w:szCs w:val="28"/>
          <w:lang w:eastAsia="zh-TW"/>
        </w:rPr>
        <w:t>，允宜檢討改善，以達成計畫及維護掩埋場環境與水質</w:t>
      </w:r>
      <w:r w:rsidR="00BD7765">
        <w:rPr>
          <w:rFonts w:ascii="標楷體" w:eastAsia="標楷體" w:hAnsi="標楷體"/>
          <w:sz w:val="28"/>
          <w:szCs w:val="28"/>
          <w:lang w:eastAsia="zh-TW"/>
        </w:rPr>
        <w:tab/>
        <w:t>乙－</w:t>
      </w:r>
      <w:r w:rsidR="003425E7">
        <w:rPr>
          <w:rFonts w:ascii="標楷體" w:eastAsia="標楷體" w:hAnsi="標楷體" w:hint="eastAsia"/>
          <w:sz w:val="28"/>
          <w:szCs w:val="28"/>
          <w:lang w:eastAsia="zh-TW"/>
        </w:rPr>
        <w:t>14</w:t>
      </w:r>
      <w:r w:rsidR="00BF421F">
        <w:rPr>
          <w:rFonts w:ascii="標楷體" w:eastAsia="標楷體" w:hAnsi="標楷體" w:hint="eastAsia"/>
          <w:sz w:val="28"/>
          <w:szCs w:val="28"/>
          <w:lang w:eastAsia="zh-TW"/>
        </w:rPr>
        <w:t>6</w:t>
      </w:r>
    </w:p>
    <w:p w14:paraId="61782E99" w14:textId="51330A80" w:rsidR="00BD7765" w:rsidRDefault="00AC025E" w:rsidP="00200C07">
      <w:pPr>
        <w:pStyle w:val="aff1"/>
        <w:numPr>
          <w:ilvl w:val="0"/>
          <w:numId w:val="53"/>
        </w:numPr>
        <w:tabs>
          <w:tab w:val="right" w:leader="middleDot" w:pos="9840"/>
        </w:tabs>
        <w:overflowPunct w:val="0"/>
        <w:adjustRightInd w:val="0"/>
        <w:snapToGrid w:val="0"/>
        <w:spacing w:line="550" w:lineRule="exact"/>
        <w:ind w:left="840" w:rightChars="400" w:right="960" w:hangingChars="300" w:hanging="840"/>
        <w:jc w:val="both"/>
        <w:outlineLvl w:val="2"/>
        <w:rPr>
          <w:rFonts w:ascii="標楷體" w:eastAsia="標楷體" w:hAnsi="標楷體"/>
          <w:sz w:val="28"/>
          <w:szCs w:val="28"/>
          <w:lang w:eastAsia="zh-TW"/>
        </w:rPr>
      </w:pPr>
      <w:r w:rsidRPr="00AC025E">
        <w:rPr>
          <w:rFonts w:ascii="標楷體" w:eastAsia="標楷體" w:hAnsi="標楷體" w:hint="eastAsia"/>
          <w:sz w:val="28"/>
          <w:szCs w:val="28"/>
          <w:lang w:eastAsia="zh-TW"/>
        </w:rPr>
        <w:lastRenderedPageBreak/>
        <w:t>持續辦理河川水污染防治作業，稽查陳情案件逐年上升，惟整體未受污染比率未達目標，水管家異常告警事件頻仍，</w:t>
      </w:r>
      <w:proofErr w:type="gramStart"/>
      <w:r w:rsidRPr="00AC025E">
        <w:rPr>
          <w:rFonts w:ascii="標楷體" w:eastAsia="標楷體" w:hAnsi="標楷體" w:hint="eastAsia"/>
          <w:sz w:val="28"/>
          <w:szCs w:val="28"/>
          <w:lang w:eastAsia="zh-TW"/>
        </w:rPr>
        <w:t>間有業者</w:t>
      </w:r>
      <w:proofErr w:type="gramEnd"/>
      <w:r w:rsidRPr="00AC025E">
        <w:rPr>
          <w:rFonts w:ascii="標楷體" w:eastAsia="標楷體" w:hAnsi="標楷體" w:hint="eastAsia"/>
          <w:sz w:val="28"/>
          <w:szCs w:val="28"/>
          <w:lang w:eastAsia="zh-TW"/>
        </w:rPr>
        <w:t>未展延廢污水排放許可證，工程未提報</w:t>
      </w:r>
      <w:proofErr w:type="gramStart"/>
      <w:r w:rsidRPr="00AC025E">
        <w:rPr>
          <w:rFonts w:ascii="標楷體" w:eastAsia="標楷體" w:hAnsi="標楷體" w:hint="eastAsia"/>
          <w:sz w:val="28"/>
          <w:szCs w:val="28"/>
          <w:lang w:eastAsia="zh-TW"/>
        </w:rPr>
        <w:t>逕</w:t>
      </w:r>
      <w:proofErr w:type="gramEnd"/>
      <w:r w:rsidRPr="00AC025E">
        <w:rPr>
          <w:rFonts w:ascii="標楷體" w:eastAsia="標楷體" w:hAnsi="標楷體" w:hint="eastAsia"/>
          <w:sz w:val="28"/>
          <w:szCs w:val="28"/>
          <w:lang w:eastAsia="zh-TW"/>
        </w:rPr>
        <w:t>流廢水污染削減計畫書等情事，允宜檢討改善，以維護河川水質</w:t>
      </w:r>
      <w:r w:rsidR="00BD7765">
        <w:rPr>
          <w:rFonts w:ascii="標楷體" w:eastAsia="標楷體" w:hAnsi="標楷體"/>
          <w:sz w:val="28"/>
          <w:szCs w:val="28"/>
          <w:lang w:eastAsia="zh-TW"/>
        </w:rPr>
        <w:tab/>
        <w:t>乙－</w:t>
      </w:r>
      <w:r w:rsidR="0018097E">
        <w:rPr>
          <w:rFonts w:ascii="標楷體" w:eastAsia="標楷體" w:hAnsi="標楷體" w:hint="eastAsia"/>
          <w:sz w:val="28"/>
          <w:szCs w:val="28"/>
          <w:lang w:eastAsia="zh-TW"/>
        </w:rPr>
        <w:t>147</w:t>
      </w:r>
    </w:p>
    <w:p w14:paraId="5C205113" w14:textId="4B917152" w:rsidR="00BD7765" w:rsidRDefault="00DE2A38" w:rsidP="00200C07">
      <w:pPr>
        <w:pStyle w:val="aff1"/>
        <w:numPr>
          <w:ilvl w:val="0"/>
          <w:numId w:val="53"/>
        </w:numPr>
        <w:tabs>
          <w:tab w:val="right" w:leader="middleDot" w:pos="9840"/>
        </w:tabs>
        <w:overflowPunct w:val="0"/>
        <w:adjustRightInd w:val="0"/>
        <w:snapToGrid w:val="0"/>
        <w:spacing w:line="550" w:lineRule="exact"/>
        <w:ind w:left="840" w:rightChars="400" w:right="960" w:hangingChars="300" w:hanging="840"/>
        <w:contextualSpacing w:val="0"/>
        <w:jc w:val="both"/>
        <w:outlineLvl w:val="2"/>
        <w:rPr>
          <w:rFonts w:ascii="標楷體" w:eastAsia="標楷體" w:hAnsi="標楷體"/>
          <w:sz w:val="28"/>
          <w:szCs w:val="28"/>
          <w:lang w:eastAsia="zh-TW"/>
        </w:rPr>
      </w:pPr>
      <w:r w:rsidRPr="00DE2A38">
        <w:rPr>
          <w:rFonts w:ascii="標楷體" w:eastAsia="標楷體" w:hAnsi="標楷體" w:hint="eastAsia"/>
          <w:sz w:val="28"/>
          <w:szCs w:val="28"/>
          <w:lang w:eastAsia="zh-TW"/>
        </w:rPr>
        <w:t>設置空氣品質微型感測器及移動式監測站，擴大監測範圍，以維民眾健康，惟部分感測器傳輸完整率未達</w:t>
      </w:r>
      <w:proofErr w:type="gramStart"/>
      <w:r w:rsidRPr="00DE2A38">
        <w:rPr>
          <w:rFonts w:ascii="標楷體" w:eastAsia="標楷體" w:hAnsi="標楷體" w:hint="eastAsia"/>
          <w:sz w:val="28"/>
          <w:szCs w:val="28"/>
          <w:lang w:eastAsia="zh-TW"/>
        </w:rPr>
        <w:t>9成</w:t>
      </w:r>
      <w:proofErr w:type="gramEnd"/>
      <w:r w:rsidRPr="00DE2A38">
        <w:rPr>
          <w:rFonts w:ascii="標楷體" w:eastAsia="標楷體" w:hAnsi="標楷體" w:hint="eastAsia"/>
          <w:sz w:val="28"/>
          <w:szCs w:val="28"/>
          <w:lang w:eastAsia="zh-TW"/>
        </w:rPr>
        <w:t>，電池老化問題頻仍，移動式監測站閒置等，允宜檢討改善，以有效監測空氣品質，即時採取因應作為</w:t>
      </w:r>
      <w:r w:rsidR="00BD7765">
        <w:rPr>
          <w:rFonts w:ascii="標楷體" w:eastAsia="標楷體" w:hAnsi="標楷體"/>
          <w:sz w:val="28"/>
          <w:szCs w:val="28"/>
          <w:lang w:eastAsia="zh-TW"/>
        </w:rPr>
        <w:tab/>
        <w:t>乙－</w:t>
      </w:r>
      <w:r w:rsidR="003425E7">
        <w:rPr>
          <w:rFonts w:ascii="標楷體" w:eastAsia="標楷體" w:hAnsi="標楷體" w:hint="eastAsia"/>
          <w:sz w:val="28"/>
          <w:szCs w:val="28"/>
          <w:lang w:eastAsia="zh-TW"/>
        </w:rPr>
        <w:t>148</w:t>
      </w:r>
    </w:p>
    <w:p w14:paraId="668C35A3" w14:textId="639495E3" w:rsidR="00BD7765" w:rsidRDefault="00AC025E" w:rsidP="00200C07">
      <w:pPr>
        <w:pStyle w:val="aff1"/>
        <w:numPr>
          <w:ilvl w:val="0"/>
          <w:numId w:val="53"/>
        </w:numPr>
        <w:tabs>
          <w:tab w:val="right" w:leader="middleDot" w:pos="9840"/>
        </w:tabs>
        <w:overflowPunct w:val="0"/>
        <w:adjustRightInd w:val="0"/>
        <w:snapToGrid w:val="0"/>
        <w:spacing w:line="550" w:lineRule="exact"/>
        <w:ind w:left="888" w:rightChars="400" w:right="960" w:hangingChars="300" w:hanging="888"/>
        <w:contextualSpacing w:val="0"/>
        <w:jc w:val="both"/>
        <w:outlineLvl w:val="2"/>
        <w:rPr>
          <w:rFonts w:ascii="標楷體" w:eastAsia="標楷體" w:hAnsi="標楷體"/>
          <w:sz w:val="28"/>
          <w:szCs w:val="28"/>
          <w:lang w:eastAsia="zh-TW"/>
        </w:rPr>
      </w:pPr>
      <w:r w:rsidRPr="00AC025E">
        <w:rPr>
          <w:rFonts w:ascii="標楷體" w:eastAsia="標楷體" w:hAnsi="標楷體" w:hint="eastAsia"/>
          <w:spacing w:val="8"/>
          <w:sz w:val="28"/>
          <w:szCs w:val="28"/>
          <w:lang w:eastAsia="zh-TW"/>
        </w:rPr>
        <w:t>持續辦理事業廢棄物流向管制，遏止非法棄置行為，惟未對頻繁出現流向異常事業機構辦理現場查察，未建立歷年異常列管名單，未追蹤改善情形及委外管制契約出現</w:t>
      </w:r>
      <w:proofErr w:type="gramStart"/>
      <w:r w:rsidRPr="00AC025E">
        <w:rPr>
          <w:rFonts w:ascii="標楷體" w:eastAsia="標楷體" w:hAnsi="標楷體" w:hint="eastAsia"/>
          <w:spacing w:val="8"/>
          <w:sz w:val="28"/>
          <w:szCs w:val="28"/>
          <w:lang w:eastAsia="zh-TW"/>
        </w:rPr>
        <w:t>空窗期等</w:t>
      </w:r>
      <w:proofErr w:type="gramEnd"/>
      <w:r w:rsidRPr="00AC025E">
        <w:rPr>
          <w:rFonts w:ascii="標楷體" w:eastAsia="標楷體" w:hAnsi="標楷體" w:hint="eastAsia"/>
          <w:spacing w:val="8"/>
          <w:sz w:val="28"/>
          <w:szCs w:val="28"/>
          <w:lang w:eastAsia="zh-TW"/>
        </w:rPr>
        <w:t>，允宜檢討改善，以確保管制成效</w:t>
      </w:r>
      <w:r w:rsidR="00BD7765">
        <w:rPr>
          <w:rFonts w:ascii="標楷體" w:eastAsia="標楷體" w:hAnsi="標楷體"/>
          <w:sz w:val="28"/>
          <w:szCs w:val="28"/>
          <w:lang w:eastAsia="zh-TW"/>
        </w:rPr>
        <w:tab/>
        <w:t>乙－</w:t>
      </w:r>
      <w:r w:rsidR="003425E7">
        <w:rPr>
          <w:rFonts w:ascii="標楷體" w:eastAsia="標楷體" w:hAnsi="標楷體" w:hint="eastAsia"/>
          <w:sz w:val="28"/>
          <w:szCs w:val="28"/>
          <w:lang w:eastAsia="zh-TW"/>
        </w:rPr>
        <w:t>149</w:t>
      </w:r>
    </w:p>
    <w:p w14:paraId="18259007" w14:textId="634ADE0B" w:rsidR="00BD7765" w:rsidRDefault="00AC025E" w:rsidP="00200C07">
      <w:pPr>
        <w:pStyle w:val="aff1"/>
        <w:numPr>
          <w:ilvl w:val="0"/>
          <w:numId w:val="53"/>
        </w:numPr>
        <w:tabs>
          <w:tab w:val="right" w:leader="middleDot" w:pos="9840"/>
        </w:tabs>
        <w:overflowPunct w:val="0"/>
        <w:adjustRightInd w:val="0"/>
        <w:snapToGrid w:val="0"/>
        <w:spacing w:line="550" w:lineRule="exact"/>
        <w:ind w:left="840" w:rightChars="400" w:right="960" w:hangingChars="300" w:hanging="840"/>
        <w:contextualSpacing w:val="0"/>
        <w:jc w:val="both"/>
        <w:outlineLvl w:val="2"/>
        <w:rPr>
          <w:rFonts w:ascii="標楷體" w:eastAsia="標楷體" w:hAnsi="標楷體"/>
          <w:sz w:val="28"/>
          <w:szCs w:val="28"/>
          <w:lang w:eastAsia="zh-TW"/>
        </w:rPr>
      </w:pPr>
      <w:r w:rsidRPr="00AC025E">
        <w:rPr>
          <w:rFonts w:ascii="標楷體" w:eastAsia="標楷體" w:hAnsi="標楷體" w:hint="eastAsia"/>
          <w:sz w:val="28"/>
          <w:szCs w:val="28"/>
          <w:lang w:eastAsia="zh-TW"/>
        </w:rPr>
        <w:t>規劃興建</w:t>
      </w:r>
      <w:proofErr w:type="gramStart"/>
      <w:r w:rsidRPr="00AC025E">
        <w:rPr>
          <w:rFonts w:ascii="標楷體" w:eastAsia="標楷體" w:hAnsi="標楷體" w:hint="eastAsia"/>
          <w:sz w:val="28"/>
          <w:szCs w:val="28"/>
          <w:lang w:eastAsia="zh-TW"/>
        </w:rPr>
        <w:t>垃圾分選及</w:t>
      </w:r>
      <w:proofErr w:type="gramEnd"/>
      <w:r w:rsidRPr="00AC025E">
        <w:rPr>
          <w:rFonts w:ascii="標楷體" w:eastAsia="標楷體" w:hAnsi="標楷體" w:hint="eastAsia"/>
          <w:sz w:val="28"/>
          <w:szCs w:val="28"/>
          <w:lang w:eastAsia="zh-TW"/>
        </w:rPr>
        <w:t>固體再生燃料廠，以減少垃圾焚化廠處理負荷，並轉化為再生燃料，惟未及時因應用地未取得問題，致逾計畫期程仍未執行，經變更設置地點後經評估恐有臭味</w:t>
      </w:r>
      <w:proofErr w:type="gramStart"/>
      <w:r w:rsidRPr="00AC025E">
        <w:rPr>
          <w:rFonts w:ascii="標楷體" w:eastAsia="標楷體" w:hAnsi="標楷體" w:hint="eastAsia"/>
          <w:sz w:val="28"/>
          <w:szCs w:val="28"/>
          <w:lang w:eastAsia="zh-TW"/>
        </w:rPr>
        <w:t>逸散擾鄰</w:t>
      </w:r>
      <w:proofErr w:type="gramEnd"/>
      <w:r w:rsidRPr="00AC025E">
        <w:rPr>
          <w:rFonts w:ascii="標楷體" w:eastAsia="標楷體" w:hAnsi="標楷體" w:hint="eastAsia"/>
          <w:sz w:val="28"/>
          <w:szCs w:val="28"/>
          <w:lang w:eastAsia="zh-TW"/>
        </w:rPr>
        <w:t>等問題，允宜檢討改善，以降低擾鄰問題</w:t>
      </w:r>
      <w:r w:rsidR="00BD7765">
        <w:rPr>
          <w:rFonts w:ascii="標楷體" w:eastAsia="標楷體" w:hAnsi="標楷體"/>
          <w:sz w:val="28"/>
          <w:szCs w:val="28"/>
          <w:lang w:eastAsia="zh-TW"/>
        </w:rPr>
        <w:tab/>
        <w:t>乙－</w:t>
      </w:r>
      <w:r w:rsidR="003425E7">
        <w:rPr>
          <w:rFonts w:ascii="標楷體" w:eastAsia="標楷體" w:hAnsi="標楷體" w:hint="eastAsia"/>
          <w:sz w:val="28"/>
          <w:szCs w:val="28"/>
          <w:lang w:eastAsia="zh-TW"/>
        </w:rPr>
        <w:t>149</w:t>
      </w:r>
    </w:p>
    <w:p w14:paraId="1D907C81" w14:textId="2346F6F1" w:rsidR="00BD7765" w:rsidRDefault="00C76FB7" w:rsidP="00200C07">
      <w:pPr>
        <w:tabs>
          <w:tab w:val="right" w:pos="9600"/>
        </w:tabs>
        <w:overflowPunct w:val="0"/>
        <w:adjustRightInd w:val="0"/>
        <w:snapToGrid w:val="0"/>
        <w:spacing w:line="640" w:lineRule="exact"/>
        <w:ind w:rightChars="400" w:right="960"/>
        <w:rPr>
          <w:rFonts w:ascii="標楷體" w:eastAsia="標楷體" w:hAnsi="標楷體"/>
          <w:b/>
          <w:sz w:val="32"/>
          <w:szCs w:val="32"/>
        </w:rPr>
      </w:pPr>
      <w:r w:rsidRPr="00F21DF9">
        <w:rPr>
          <w:rFonts w:ascii="標楷體" w:eastAsia="標楷體" w:hAnsi="標楷體" w:hint="eastAsia"/>
          <w:b/>
          <w:sz w:val="32"/>
          <w:szCs w:val="32"/>
        </w:rPr>
        <w:t>拾捌、</w:t>
      </w:r>
      <w:proofErr w:type="gramStart"/>
      <w:r w:rsidR="00260436" w:rsidRPr="00F21DF9">
        <w:rPr>
          <w:rFonts w:ascii="標楷體" w:eastAsia="標楷體" w:hAnsi="標楷體" w:hint="eastAsia"/>
          <w:b/>
          <w:sz w:val="32"/>
          <w:szCs w:val="32"/>
        </w:rPr>
        <w:t>臺</w:t>
      </w:r>
      <w:proofErr w:type="gramEnd"/>
      <w:r w:rsidR="00260436" w:rsidRPr="00F21DF9">
        <w:rPr>
          <w:rFonts w:ascii="標楷體" w:eastAsia="標楷體" w:hAnsi="標楷體" w:hint="eastAsia"/>
          <w:b/>
          <w:sz w:val="32"/>
          <w:szCs w:val="32"/>
        </w:rPr>
        <w:t>中市政府文化局主管</w:t>
      </w:r>
    </w:p>
    <w:p w14:paraId="1E710DB1" w14:textId="61E0BD79" w:rsidR="00BD7765" w:rsidRDefault="00EB0EF3" w:rsidP="00200C07">
      <w:pPr>
        <w:pStyle w:val="aff1"/>
        <w:numPr>
          <w:ilvl w:val="0"/>
          <w:numId w:val="46"/>
        </w:numPr>
        <w:tabs>
          <w:tab w:val="right" w:leader="middleDot" w:pos="9840"/>
        </w:tabs>
        <w:overflowPunct w:val="0"/>
        <w:adjustRightInd w:val="0"/>
        <w:snapToGrid w:val="0"/>
        <w:spacing w:line="550" w:lineRule="exact"/>
        <w:ind w:left="510" w:rightChars="400" w:right="960" w:hanging="272"/>
        <w:contextualSpacing w:val="0"/>
        <w:jc w:val="both"/>
        <w:outlineLvl w:val="2"/>
        <w:rPr>
          <w:rFonts w:ascii="標楷體" w:eastAsia="標楷體" w:hAnsi="標楷體"/>
          <w:sz w:val="28"/>
          <w:szCs w:val="28"/>
          <w:lang w:eastAsia="zh-TW"/>
        </w:rPr>
      </w:pPr>
      <w:r w:rsidRPr="00EB0EF3">
        <w:rPr>
          <w:rFonts w:ascii="標楷體" w:eastAsia="標楷體" w:hAnsi="標楷體" w:hint="eastAsia"/>
          <w:sz w:val="28"/>
          <w:szCs w:val="28"/>
          <w:lang w:eastAsia="zh-TW"/>
        </w:rPr>
        <w:t>持續辦理藝文場館文化展覽活動及設備維護，參訪人次已上升，惟典藏文物展示比率偏低，</w:t>
      </w:r>
      <w:proofErr w:type="gramStart"/>
      <w:r w:rsidRPr="00EB0EF3">
        <w:rPr>
          <w:rFonts w:ascii="標楷體" w:eastAsia="標楷體" w:hAnsi="標楷體" w:hint="eastAsia"/>
          <w:sz w:val="28"/>
          <w:szCs w:val="28"/>
          <w:lang w:eastAsia="zh-TW"/>
        </w:rPr>
        <w:t>間有未</w:t>
      </w:r>
      <w:proofErr w:type="gramEnd"/>
      <w:r w:rsidRPr="00EB0EF3">
        <w:rPr>
          <w:rFonts w:ascii="標楷體" w:eastAsia="標楷體" w:hAnsi="標楷體" w:hint="eastAsia"/>
          <w:sz w:val="28"/>
          <w:szCs w:val="28"/>
          <w:lang w:eastAsia="zh-TW"/>
        </w:rPr>
        <w:t>依規定訂定典藏管理計畫，典藏庫房溫溼度超逾標準及館舍設施破損及漏水等情事，允宜檢討改善，以提升文物保存安全及展示比率</w:t>
      </w:r>
      <w:r w:rsidR="00BD7765">
        <w:rPr>
          <w:rFonts w:ascii="標楷體" w:eastAsia="標楷體" w:hAnsi="標楷體"/>
          <w:sz w:val="28"/>
          <w:szCs w:val="28"/>
          <w:lang w:eastAsia="zh-TW"/>
        </w:rPr>
        <w:tab/>
        <w:t>乙－</w:t>
      </w:r>
      <w:r w:rsidR="003425E7">
        <w:rPr>
          <w:rFonts w:ascii="標楷體" w:eastAsia="標楷體" w:hAnsi="標楷體" w:hint="eastAsia"/>
          <w:sz w:val="28"/>
          <w:szCs w:val="28"/>
          <w:lang w:eastAsia="zh-TW"/>
        </w:rPr>
        <w:t>153</w:t>
      </w:r>
    </w:p>
    <w:p w14:paraId="5D6A34E0" w14:textId="4F10F5B6" w:rsidR="00BD7765" w:rsidRDefault="00DE2A38" w:rsidP="00200C07">
      <w:pPr>
        <w:pStyle w:val="aff1"/>
        <w:numPr>
          <w:ilvl w:val="0"/>
          <w:numId w:val="46"/>
        </w:numPr>
        <w:tabs>
          <w:tab w:val="right" w:leader="middleDot" w:pos="9840"/>
        </w:tabs>
        <w:overflowPunct w:val="0"/>
        <w:adjustRightInd w:val="0"/>
        <w:snapToGrid w:val="0"/>
        <w:spacing w:line="550" w:lineRule="exact"/>
        <w:ind w:left="510" w:rightChars="400" w:right="960" w:hanging="272"/>
        <w:contextualSpacing w:val="0"/>
        <w:jc w:val="both"/>
        <w:outlineLvl w:val="2"/>
        <w:rPr>
          <w:rFonts w:ascii="標楷體" w:eastAsia="標楷體" w:hAnsi="標楷體"/>
          <w:sz w:val="28"/>
          <w:szCs w:val="28"/>
          <w:lang w:eastAsia="zh-TW"/>
        </w:rPr>
      </w:pPr>
      <w:r w:rsidRPr="00D81C3F">
        <w:rPr>
          <w:rFonts w:ascii="標楷體" w:eastAsia="標楷體" w:hAnsi="標楷體" w:hint="eastAsia"/>
          <w:sz w:val="28"/>
          <w:szCs w:val="28"/>
          <w:lang w:eastAsia="zh-TW"/>
        </w:rPr>
        <w:t>辦理公共藝術設置及監督管理業務，以型塑</w:t>
      </w:r>
      <w:proofErr w:type="gramStart"/>
      <w:r w:rsidRPr="00D81C3F">
        <w:rPr>
          <w:rFonts w:ascii="標楷體" w:eastAsia="標楷體" w:hAnsi="標楷體" w:hint="eastAsia"/>
          <w:sz w:val="28"/>
          <w:szCs w:val="28"/>
          <w:lang w:eastAsia="zh-TW"/>
        </w:rPr>
        <w:t>臺</w:t>
      </w:r>
      <w:proofErr w:type="gramEnd"/>
      <w:r w:rsidRPr="00D81C3F">
        <w:rPr>
          <w:rFonts w:ascii="標楷體" w:eastAsia="標楷體" w:hAnsi="標楷體" w:hint="eastAsia"/>
          <w:sz w:val="28"/>
          <w:szCs w:val="28"/>
          <w:lang w:eastAsia="zh-TW"/>
        </w:rPr>
        <w:t>中市公共藝術城市氛圍，惟部分應設置公共藝術者逾10年仍未設置，屯區公共藝術比率偏低，應即刻處理改善之公共藝術未複查等，允宜檢討改善，以營造</w:t>
      </w:r>
      <w:proofErr w:type="gramStart"/>
      <w:r w:rsidRPr="00D81C3F">
        <w:rPr>
          <w:rFonts w:ascii="標楷體" w:eastAsia="標楷體" w:hAnsi="標楷體" w:hint="eastAsia"/>
          <w:sz w:val="28"/>
          <w:szCs w:val="28"/>
          <w:lang w:eastAsia="zh-TW"/>
        </w:rPr>
        <w:t>臺</w:t>
      </w:r>
      <w:proofErr w:type="gramEnd"/>
      <w:r w:rsidRPr="00D81C3F">
        <w:rPr>
          <w:rFonts w:ascii="標楷體" w:eastAsia="標楷體" w:hAnsi="標楷體" w:hint="eastAsia"/>
          <w:sz w:val="28"/>
          <w:szCs w:val="28"/>
          <w:lang w:eastAsia="zh-TW"/>
        </w:rPr>
        <w:t>中市美學環境</w:t>
      </w:r>
      <w:r w:rsidR="00BD7765">
        <w:rPr>
          <w:rFonts w:ascii="標楷體" w:eastAsia="標楷體" w:hAnsi="標楷體"/>
          <w:sz w:val="28"/>
          <w:szCs w:val="28"/>
          <w:lang w:eastAsia="zh-TW"/>
        </w:rPr>
        <w:tab/>
        <w:t>乙－</w:t>
      </w:r>
      <w:r w:rsidR="003425E7">
        <w:rPr>
          <w:rFonts w:ascii="標楷體" w:eastAsia="標楷體" w:hAnsi="標楷體" w:hint="eastAsia"/>
          <w:sz w:val="28"/>
          <w:szCs w:val="28"/>
          <w:lang w:eastAsia="zh-TW"/>
        </w:rPr>
        <w:t>154</w:t>
      </w:r>
    </w:p>
    <w:p w14:paraId="6C7538D2" w14:textId="37FCAC7A" w:rsidR="00BD7765" w:rsidRDefault="00DE2A38" w:rsidP="00D7270F">
      <w:pPr>
        <w:pStyle w:val="aff1"/>
        <w:numPr>
          <w:ilvl w:val="0"/>
          <w:numId w:val="46"/>
        </w:numPr>
        <w:tabs>
          <w:tab w:val="right" w:leader="middleDot" w:pos="9840"/>
        </w:tabs>
        <w:overflowPunct w:val="0"/>
        <w:adjustRightInd w:val="0"/>
        <w:snapToGrid w:val="0"/>
        <w:spacing w:line="480" w:lineRule="exact"/>
        <w:ind w:left="510" w:rightChars="400" w:right="960" w:hanging="272"/>
        <w:contextualSpacing w:val="0"/>
        <w:jc w:val="both"/>
        <w:outlineLvl w:val="2"/>
        <w:rPr>
          <w:rFonts w:ascii="標楷體" w:eastAsia="標楷體" w:hAnsi="標楷體"/>
          <w:sz w:val="28"/>
          <w:szCs w:val="28"/>
          <w:lang w:eastAsia="zh-TW"/>
        </w:rPr>
      </w:pPr>
      <w:proofErr w:type="gramStart"/>
      <w:r w:rsidRPr="00DE2A38">
        <w:rPr>
          <w:rFonts w:ascii="標楷體" w:eastAsia="標楷體" w:hAnsi="標楷體" w:hint="eastAsia"/>
          <w:sz w:val="28"/>
          <w:szCs w:val="28"/>
          <w:lang w:eastAsia="zh-TW"/>
        </w:rPr>
        <w:lastRenderedPageBreak/>
        <w:t>訂定館藏</w:t>
      </w:r>
      <w:proofErr w:type="gramEnd"/>
      <w:r w:rsidRPr="00DE2A38">
        <w:rPr>
          <w:rFonts w:ascii="標楷體" w:eastAsia="標楷體" w:hAnsi="標楷體" w:hint="eastAsia"/>
          <w:sz w:val="28"/>
          <w:szCs w:val="28"/>
          <w:lang w:eastAsia="zh-TW"/>
        </w:rPr>
        <w:t>發展政策及推動</w:t>
      </w:r>
      <w:proofErr w:type="gramStart"/>
      <w:r w:rsidRPr="00DE2A38">
        <w:rPr>
          <w:rFonts w:ascii="標楷體" w:eastAsia="標楷體" w:hAnsi="標楷體" w:hint="eastAsia"/>
          <w:sz w:val="28"/>
          <w:szCs w:val="28"/>
          <w:lang w:eastAsia="zh-TW"/>
        </w:rPr>
        <w:t>臺中愛閱點校園</w:t>
      </w:r>
      <w:proofErr w:type="gramEnd"/>
      <w:r w:rsidRPr="00DE2A38">
        <w:rPr>
          <w:rFonts w:ascii="標楷體" w:eastAsia="標楷體" w:hAnsi="標楷體" w:hint="eastAsia"/>
          <w:sz w:val="28"/>
          <w:szCs w:val="28"/>
          <w:lang w:eastAsia="zh-TW"/>
        </w:rPr>
        <w:t>閱讀推廣計畫，確認館藏發展方向及投入弱勢地區閱讀資源，惟尚未</w:t>
      </w:r>
      <w:proofErr w:type="gramStart"/>
      <w:r w:rsidRPr="00DE2A38">
        <w:rPr>
          <w:rFonts w:ascii="標楷體" w:eastAsia="標楷體" w:hAnsi="標楷體" w:hint="eastAsia"/>
          <w:sz w:val="28"/>
          <w:szCs w:val="28"/>
          <w:lang w:eastAsia="zh-TW"/>
        </w:rPr>
        <w:t>訂定館藏</w:t>
      </w:r>
      <w:proofErr w:type="gramEnd"/>
      <w:r w:rsidRPr="00DE2A38">
        <w:rPr>
          <w:rFonts w:ascii="標楷體" w:eastAsia="標楷體" w:hAnsi="標楷體" w:hint="eastAsia"/>
          <w:sz w:val="28"/>
          <w:szCs w:val="28"/>
          <w:lang w:eastAsia="zh-TW"/>
        </w:rPr>
        <w:t>評鑑內容，部分學校未參加閱讀推廣計畫，逾期未還圖書仍多等，允宜檢討改善，以提升圖書館功能及服務品質</w:t>
      </w:r>
      <w:r w:rsidR="00BD7765">
        <w:rPr>
          <w:rFonts w:ascii="標楷體" w:eastAsia="標楷體" w:hAnsi="標楷體"/>
          <w:sz w:val="28"/>
          <w:szCs w:val="28"/>
          <w:lang w:eastAsia="zh-TW"/>
        </w:rPr>
        <w:tab/>
        <w:t>乙－</w:t>
      </w:r>
      <w:r w:rsidR="003425E7">
        <w:rPr>
          <w:rFonts w:ascii="標楷體" w:eastAsia="標楷體" w:hAnsi="標楷體" w:hint="eastAsia"/>
          <w:sz w:val="28"/>
          <w:szCs w:val="28"/>
          <w:lang w:eastAsia="zh-TW"/>
        </w:rPr>
        <w:t>155</w:t>
      </w:r>
    </w:p>
    <w:p w14:paraId="0D758F2A" w14:textId="22EFF27E" w:rsidR="00BD7765" w:rsidRDefault="00360451" w:rsidP="00D7270F">
      <w:pPr>
        <w:tabs>
          <w:tab w:val="right" w:pos="9600"/>
        </w:tabs>
        <w:overflowPunct w:val="0"/>
        <w:adjustRightInd w:val="0"/>
        <w:snapToGrid w:val="0"/>
        <w:spacing w:line="480" w:lineRule="exact"/>
        <w:ind w:rightChars="400" w:right="960"/>
        <w:rPr>
          <w:rFonts w:ascii="標楷體" w:eastAsia="標楷體" w:hAnsi="標楷體"/>
          <w:b/>
          <w:sz w:val="32"/>
          <w:szCs w:val="32"/>
        </w:rPr>
      </w:pPr>
      <w:r w:rsidRPr="00F21DF9">
        <w:rPr>
          <w:rFonts w:ascii="標楷體" w:eastAsia="標楷體" w:hAnsi="標楷體" w:hint="eastAsia"/>
          <w:b/>
          <w:sz w:val="32"/>
          <w:szCs w:val="32"/>
        </w:rPr>
        <w:t>拾玖、</w:t>
      </w:r>
      <w:proofErr w:type="gramStart"/>
      <w:r w:rsidR="00260436" w:rsidRPr="00F21DF9">
        <w:rPr>
          <w:rFonts w:ascii="標楷體" w:eastAsia="標楷體" w:hAnsi="標楷體" w:hint="eastAsia"/>
          <w:b/>
          <w:sz w:val="32"/>
          <w:szCs w:val="32"/>
        </w:rPr>
        <w:t>臺</w:t>
      </w:r>
      <w:proofErr w:type="gramEnd"/>
      <w:r w:rsidR="00260436" w:rsidRPr="00F21DF9">
        <w:rPr>
          <w:rFonts w:ascii="標楷體" w:eastAsia="標楷體" w:hAnsi="標楷體" w:hint="eastAsia"/>
          <w:b/>
          <w:sz w:val="32"/>
          <w:szCs w:val="32"/>
        </w:rPr>
        <w:t>中市政府地政局主管</w:t>
      </w:r>
    </w:p>
    <w:p w14:paraId="4EB4F5B4" w14:textId="4393F254" w:rsidR="00BD7765" w:rsidRDefault="00DE2A38" w:rsidP="00D7270F">
      <w:pPr>
        <w:pStyle w:val="aff1"/>
        <w:numPr>
          <w:ilvl w:val="0"/>
          <w:numId w:val="63"/>
        </w:numPr>
        <w:tabs>
          <w:tab w:val="right" w:leader="middleDot" w:pos="9840"/>
        </w:tabs>
        <w:overflowPunct w:val="0"/>
        <w:adjustRightInd w:val="0"/>
        <w:snapToGrid w:val="0"/>
        <w:spacing w:line="480" w:lineRule="exact"/>
        <w:ind w:left="840" w:rightChars="400" w:right="960" w:hangingChars="300" w:hanging="840"/>
        <w:jc w:val="both"/>
        <w:outlineLvl w:val="2"/>
        <w:rPr>
          <w:rFonts w:ascii="標楷體" w:eastAsia="標楷體" w:hAnsi="標楷體"/>
          <w:sz w:val="28"/>
          <w:szCs w:val="28"/>
          <w:lang w:eastAsia="zh-TW"/>
        </w:rPr>
      </w:pPr>
      <w:r w:rsidRPr="00D81C3F">
        <w:rPr>
          <w:rFonts w:ascii="標楷體" w:eastAsia="標楷體" w:hAnsi="標楷體" w:hint="eastAsia"/>
          <w:sz w:val="28"/>
          <w:szCs w:val="28"/>
          <w:lang w:eastAsia="zh-TW"/>
        </w:rPr>
        <w:t>持續辦理區段徵收業務，以提供都市發展所需公共設施用地，惟長期投資預算執行率偏低，</w:t>
      </w:r>
      <w:proofErr w:type="gramStart"/>
      <w:r w:rsidRPr="00D81C3F">
        <w:rPr>
          <w:rFonts w:ascii="標楷體" w:eastAsia="標楷體" w:hAnsi="標楷體" w:hint="eastAsia"/>
          <w:sz w:val="28"/>
          <w:szCs w:val="28"/>
          <w:lang w:eastAsia="zh-TW"/>
        </w:rPr>
        <w:t>配餘地標</w:t>
      </w:r>
      <w:proofErr w:type="gramEnd"/>
      <w:r w:rsidRPr="00D81C3F">
        <w:rPr>
          <w:rFonts w:ascii="標楷體" w:eastAsia="標楷體" w:hAnsi="標楷體" w:hint="eastAsia"/>
          <w:sz w:val="28"/>
          <w:szCs w:val="28"/>
          <w:lang w:eastAsia="zh-TW"/>
        </w:rPr>
        <w:t>售不如預期，部分專案讓售計畫土地仍閒置等，允宜檢討改善，以早日完成區段徵收開發計畫，促進區域發展</w:t>
      </w:r>
      <w:r w:rsidR="00BD7765">
        <w:rPr>
          <w:rFonts w:ascii="標楷體" w:eastAsia="標楷體" w:hAnsi="標楷體"/>
          <w:sz w:val="28"/>
          <w:szCs w:val="28"/>
          <w:lang w:eastAsia="zh-TW"/>
        </w:rPr>
        <w:tab/>
        <w:t>乙－</w:t>
      </w:r>
      <w:r w:rsidR="003425E7">
        <w:rPr>
          <w:rFonts w:ascii="標楷體" w:eastAsia="標楷體" w:hAnsi="標楷體" w:hint="eastAsia"/>
          <w:sz w:val="28"/>
          <w:szCs w:val="28"/>
          <w:lang w:eastAsia="zh-TW"/>
        </w:rPr>
        <w:t>158</w:t>
      </w:r>
    </w:p>
    <w:p w14:paraId="5AB997AA" w14:textId="6086928E" w:rsidR="00021B58" w:rsidRDefault="00021B58" w:rsidP="00D7270F">
      <w:pPr>
        <w:pStyle w:val="aff1"/>
        <w:numPr>
          <w:ilvl w:val="0"/>
          <w:numId w:val="63"/>
        </w:numPr>
        <w:tabs>
          <w:tab w:val="right" w:leader="middleDot" w:pos="9840"/>
        </w:tabs>
        <w:overflowPunct w:val="0"/>
        <w:adjustRightInd w:val="0"/>
        <w:snapToGrid w:val="0"/>
        <w:spacing w:line="480" w:lineRule="exact"/>
        <w:ind w:left="840" w:rightChars="400" w:right="960" w:hangingChars="300" w:hanging="840"/>
        <w:jc w:val="both"/>
        <w:outlineLvl w:val="2"/>
        <w:rPr>
          <w:rFonts w:ascii="標楷體" w:eastAsia="標楷體" w:hAnsi="標楷體"/>
          <w:sz w:val="28"/>
          <w:szCs w:val="28"/>
          <w:lang w:eastAsia="zh-TW"/>
        </w:rPr>
      </w:pPr>
      <w:r w:rsidRPr="00DE2A38">
        <w:rPr>
          <w:rFonts w:ascii="標楷體" w:eastAsia="標楷體" w:hAnsi="標楷體" w:hint="eastAsia"/>
          <w:sz w:val="28"/>
          <w:szCs w:val="28"/>
          <w:lang w:eastAsia="zh-TW"/>
        </w:rPr>
        <w:t>持續辦理市地重劃業務，取得公共設施用地，以帶動都市發展，</w:t>
      </w:r>
      <w:proofErr w:type="gramStart"/>
      <w:r w:rsidRPr="00DE2A38">
        <w:rPr>
          <w:rFonts w:ascii="標楷體" w:eastAsia="標楷體" w:hAnsi="標楷體" w:hint="eastAsia"/>
          <w:sz w:val="28"/>
          <w:szCs w:val="28"/>
          <w:lang w:eastAsia="zh-TW"/>
        </w:rPr>
        <w:t>惟間有公共設施</w:t>
      </w:r>
      <w:proofErr w:type="gramEnd"/>
      <w:r w:rsidRPr="00DE2A38">
        <w:rPr>
          <w:rFonts w:ascii="標楷體" w:eastAsia="標楷體" w:hAnsi="標楷體" w:hint="eastAsia"/>
          <w:sz w:val="28"/>
          <w:szCs w:val="28"/>
          <w:lang w:eastAsia="zh-TW"/>
        </w:rPr>
        <w:t>未移交接管及開放使用，用地機關未編列預算價購，會計報告未揭露抵費地及其應收款項等情事，允宜檢討改善，以達成市地重劃促進都市發展目的</w:t>
      </w:r>
      <w:r>
        <w:rPr>
          <w:rFonts w:ascii="標楷體" w:eastAsia="標楷體" w:hAnsi="標楷體"/>
          <w:sz w:val="28"/>
          <w:szCs w:val="28"/>
          <w:lang w:eastAsia="zh-TW"/>
        </w:rPr>
        <w:tab/>
        <w:t>乙－</w:t>
      </w:r>
      <w:r w:rsidR="003425E7">
        <w:rPr>
          <w:rFonts w:ascii="標楷體" w:eastAsia="標楷體" w:hAnsi="標楷體" w:hint="eastAsia"/>
          <w:sz w:val="28"/>
          <w:szCs w:val="28"/>
          <w:lang w:eastAsia="zh-TW"/>
        </w:rPr>
        <w:t>159</w:t>
      </w:r>
    </w:p>
    <w:p w14:paraId="108AD557" w14:textId="1E244399" w:rsidR="00021B58" w:rsidRPr="00021B58" w:rsidRDefault="00021B58" w:rsidP="00D7270F">
      <w:pPr>
        <w:pStyle w:val="aff1"/>
        <w:numPr>
          <w:ilvl w:val="0"/>
          <w:numId w:val="63"/>
        </w:numPr>
        <w:tabs>
          <w:tab w:val="right" w:leader="middleDot" w:pos="9840"/>
        </w:tabs>
        <w:overflowPunct w:val="0"/>
        <w:adjustRightInd w:val="0"/>
        <w:snapToGrid w:val="0"/>
        <w:spacing w:line="480" w:lineRule="exact"/>
        <w:ind w:left="840" w:rightChars="400" w:right="960" w:hangingChars="300" w:hanging="840"/>
        <w:jc w:val="both"/>
        <w:outlineLvl w:val="2"/>
        <w:rPr>
          <w:rFonts w:ascii="標楷體" w:eastAsia="標楷體" w:hAnsi="標楷體"/>
          <w:sz w:val="28"/>
          <w:szCs w:val="28"/>
          <w:lang w:eastAsia="zh-TW"/>
        </w:rPr>
      </w:pPr>
      <w:r w:rsidRPr="00021B58">
        <w:rPr>
          <w:rFonts w:ascii="標楷體" w:eastAsia="標楷體" w:hAnsi="標楷體" w:hint="eastAsia"/>
          <w:sz w:val="28"/>
          <w:szCs w:val="28"/>
          <w:lang w:eastAsia="zh-TW"/>
        </w:rPr>
        <w:t>持續辦理非都市土地使用管制業務，違規使用裁處件數及金額已減少，惟部分變異點未登錄後續查核結果，或登錄資料錯誤，部分違規案件逾5年未改善且違規面積持續擴大等，亟待檢討改善，以使違規情事</w:t>
      </w:r>
      <w:r w:rsidR="00DF3E62" w:rsidRPr="00DF3E62">
        <w:rPr>
          <w:rFonts w:ascii="標楷體" w:eastAsia="標楷體" w:hAnsi="標楷體" w:hint="eastAsia"/>
          <w:sz w:val="28"/>
          <w:szCs w:val="28"/>
          <w:lang w:eastAsia="zh-TW"/>
        </w:rPr>
        <w:t>下降</w:t>
      </w:r>
      <w:r>
        <w:rPr>
          <w:rFonts w:ascii="標楷體" w:eastAsia="標楷體" w:hAnsi="標楷體"/>
          <w:sz w:val="28"/>
          <w:szCs w:val="28"/>
          <w:lang w:eastAsia="zh-TW"/>
        </w:rPr>
        <w:tab/>
        <w:t>乙－</w:t>
      </w:r>
      <w:r w:rsidR="003425E7">
        <w:rPr>
          <w:rFonts w:ascii="標楷體" w:eastAsia="標楷體" w:hAnsi="標楷體" w:hint="eastAsia"/>
          <w:sz w:val="28"/>
          <w:szCs w:val="28"/>
          <w:lang w:eastAsia="zh-TW"/>
        </w:rPr>
        <w:t>160</w:t>
      </w:r>
    </w:p>
    <w:p w14:paraId="6A9B6F04" w14:textId="6BF1A850" w:rsidR="00BD7765" w:rsidRDefault="00021B58" w:rsidP="00D7270F">
      <w:pPr>
        <w:pStyle w:val="aff1"/>
        <w:numPr>
          <w:ilvl w:val="0"/>
          <w:numId w:val="63"/>
        </w:numPr>
        <w:tabs>
          <w:tab w:val="right" w:leader="middleDot" w:pos="9840"/>
        </w:tabs>
        <w:overflowPunct w:val="0"/>
        <w:adjustRightInd w:val="0"/>
        <w:snapToGrid w:val="0"/>
        <w:spacing w:line="480" w:lineRule="exact"/>
        <w:ind w:left="840" w:rightChars="400" w:right="960" w:hangingChars="300" w:hanging="840"/>
        <w:jc w:val="both"/>
        <w:outlineLvl w:val="2"/>
        <w:rPr>
          <w:rFonts w:ascii="標楷體" w:eastAsia="標楷體" w:hAnsi="標楷體"/>
          <w:sz w:val="28"/>
          <w:szCs w:val="28"/>
          <w:lang w:eastAsia="zh-TW"/>
        </w:rPr>
      </w:pPr>
      <w:r w:rsidRPr="00021B58">
        <w:rPr>
          <w:rFonts w:ascii="標楷體" w:eastAsia="標楷體" w:hAnsi="標楷體" w:hint="eastAsia"/>
          <w:sz w:val="28"/>
          <w:szCs w:val="28"/>
          <w:lang w:eastAsia="zh-TW"/>
        </w:rPr>
        <w:t>積極清查市有耕地被占用情形，已大幅增加清查數量，惟</w:t>
      </w:r>
      <w:proofErr w:type="gramStart"/>
      <w:r w:rsidRPr="00021B58">
        <w:rPr>
          <w:rFonts w:ascii="標楷體" w:eastAsia="標楷體" w:hAnsi="標楷體" w:hint="eastAsia"/>
          <w:sz w:val="28"/>
          <w:szCs w:val="28"/>
          <w:lang w:eastAsia="zh-TW"/>
        </w:rPr>
        <w:t>仍間有非</w:t>
      </w:r>
      <w:proofErr w:type="gramEnd"/>
      <w:r w:rsidRPr="00021B58">
        <w:rPr>
          <w:rFonts w:ascii="標楷體" w:eastAsia="標楷體" w:hAnsi="標楷體" w:hint="eastAsia"/>
          <w:sz w:val="28"/>
          <w:szCs w:val="28"/>
          <w:lang w:eastAsia="zh-TW"/>
        </w:rPr>
        <w:t>作農業使用未妥為處理，清查結果未完整登載系統，未收取使用補償金及代金，及非為農地使用分區未移由權責機關管理等情事，允宜檢討改善，以健全市有耕地管理</w:t>
      </w:r>
      <w:r w:rsidR="00BD7765">
        <w:rPr>
          <w:rFonts w:ascii="標楷體" w:eastAsia="標楷體" w:hAnsi="標楷體"/>
          <w:sz w:val="28"/>
          <w:szCs w:val="28"/>
          <w:lang w:eastAsia="zh-TW"/>
        </w:rPr>
        <w:tab/>
        <w:t>乙－</w:t>
      </w:r>
      <w:r w:rsidR="003425E7">
        <w:rPr>
          <w:rFonts w:ascii="標楷體" w:eastAsia="標楷體" w:hAnsi="標楷體" w:hint="eastAsia"/>
          <w:sz w:val="28"/>
          <w:szCs w:val="28"/>
          <w:lang w:eastAsia="zh-TW"/>
        </w:rPr>
        <w:t>161</w:t>
      </w:r>
    </w:p>
    <w:p w14:paraId="37795EF0" w14:textId="4D789B89" w:rsidR="00BD7765" w:rsidRDefault="00021B58" w:rsidP="00D7270F">
      <w:pPr>
        <w:pStyle w:val="aff1"/>
        <w:numPr>
          <w:ilvl w:val="0"/>
          <w:numId w:val="63"/>
        </w:numPr>
        <w:tabs>
          <w:tab w:val="right" w:leader="middleDot" w:pos="9840"/>
        </w:tabs>
        <w:overflowPunct w:val="0"/>
        <w:adjustRightInd w:val="0"/>
        <w:snapToGrid w:val="0"/>
        <w:spacing w:line="480" w:lineRule="exact"/>
        <w:ind w:left="804" w:rightChars="400" w:right="960" w:hangingChars="300" w:hanging="804"/>
        <w:jc w:val="both"/>
        <w:outlineLvl w:val="2"/>
        <w:rPr>
          <w:rFonts w:ascii="標楷體" w:eastAsia="標楷體" w:hAnsi="標楷體"/>
          <w:sz w:val="28"/>
          <w:szCs w:val="28"/>
          <w:lang w:eastAsia="zh-TW"/>
        </w:rPr>
      </w:pPr>
      <w:r w:rsidRPr="0018097E">
        <w:rPr>
          <w:rFonts w:ascii="標楷體" w:eastAsia="標楷體" w:hAnsi="標楷體" w:hint="eastAsia"/>
          <w:spacing w:val="-6"/>
          <w:sz w:val="28"/>
          <w:szCs w:val="28"/>
          <w:lang w:eastAsia="zh-TW"/>
        </w:rPr>
        <w:t>建置系統列管未辦繼承登記及地籍清理之土地及建築改良物，惟列冊管理已逾15年</w:t>
      </w:r>
      <w:r w:rsidR="00653A14">
        <w:rPr>
          <w:rFonts w:ascii="標楷體" w:eastAsia="標楷體" w:hAnsi="標楷體" w:hint="eastAsia"/>
          <w:spacing w:val="-6"/>
          <w:sz w:val="28"/>
          <w:szCs w:val="28"/>
          <w:lang w:eastAsia="zh-TW"/>
        </w:rPr>
        <w:t>未辦繼承登記</w:t>
      </w:r>
      <w:r w:rsidRPr="0018097E">
        <w:rPr>
          <w:rFonts w:ascii="標楷體" w:eastAsia="標楷體" w:hAnsi="標楷體" w:hint="eastAsia"/>
          <w:spacing w:val="-6"/>
          <w:sz w:val="28"/>
          <w:szCs w:val="28"/>
          <w:lang w:eastAsia="zh-TW"/>
        </w:rPr>
        <w:t>案件未移送</w:t>
      </w:r>
      <w:proofErr w:type="gramStart"/>
      <w:r w:rsidRPr="0018097E">
        <w:rPr>
          <w:rFonts w:ascii="標楷體" w:eastAsia="標楷體" w:hAnsi="標楷體" w:hint="eastAsia"/>
          <w:spacing w:val="-6"/>
          <w:sz w:val="28"/>
          <w:szCs w:val="28"/>
          <w:lang w:eastAsia="zh-TW"/>
        </w:rPr>
        <w:t>國有財產署標售</w:t>
      </w:r>
      <w:proofErr w:type="gramEnd"/>
      <w:r w:rsidRPr="0018097E">
        <w:rPr>
          <w:rFonts w:ascii="標楷體" w:eastAsia="標楷體" w:hAnsi="標楷體" w:hint="eastAsia"/>
          <w:spacing w:val="-6"/>
          <w:sz w:val="28"/>
          <w:szCs w:val="28"/>
          <w:lang w:eastAsia="zh-TW"/>
        </w:rPr>
        <w:t>，系統無法自</w:t>
      </w:r>
      <w:proofErr w:type="gramStart"/>
      <w:r w:rsidRPr="0018097E">
        <w:rPr>
          <w:rFonts w:ascii="標楷體" w:eastAsia="標楷體" w:hAnsi="標楷體" w:hint="eastAsia"/>
          <w:spacing w:val="-6"/>
          <w:sz w:val="28"/>
          <w:szCs w:val="28"/>
          <w:lang w:eastAsia="zh-TW"/>
        </w:rPr>
        <w:t>動產製</w:t>
      </w:r>
      <w:r w:rsidR="00653A14">
        <w:rPr>
          <w:rFonts w:ascii="標楷體" w:eastAsia="標楷體" w:hAnsi="標楷體" w:hint="eastAsia"/>
          <w:spacing w:val="-6"/>
          <w:sz w:val="28"/>
          <w:szCs w:val="28"/>
          <w:lang w:eastAsia="zh-TW"/>
        </w:rPr>
        <w:t>地籍</w:t>
      </w:r>
      <w:proofErr w:type="gramEnd"/>
      <w:r w:rsidR="00653A14">
        <w:rPr>
          <w:rFonts w:ascii="標楷體" w:eastAsia="標楷體" w:hAnsi="標楷體" w:hint="eastAsia"/>
          <w:spacing w:val="-6"/>
          <w:sz w:val="28"/>
          <w:szCs w:val="28"/>
          <w:lang w:eastAsia="zh-TW"/>
        </w:rPr>
        <w:t>清理</w:t>
      </w:r>
      <w:r w:rsidRPr="0018097E">
        <w:rPr>
          <w:rFonts w:ascii="標楷體" w:eastAsia="標楷體" w:hAnsi="標楷體" w:hint="eastAsia"/>
          <w:spacing w:val="-6"/>
          <w:sz w:val="28"/>
          <w:szCs w:val="28"/>
          <w:lang w:eastAsia="zh-TW"/>
        </w:rPr>
        <w:t>標售清冊，部分暫緩標售案件</w:t>
      </w:r>
      <w:proofErr w:type="gramStart"/>
      <w:r w:rsidRPr="0018097E">
        <w:rPr>
          <w:rFonts w:ascii="標楷體" w:eastAsia="標楷體" w:hAnsi="標楷體" w:hint="eastAsia"/>
          <w:spacing w:val="-6"/>
          <w:sz w:val="28"/>
          <w:szCs w:val="28"/>
          <w:lang w:eastAsia="zh-TW"/>
        </w:rPr>
        <w:t>久懸未結</w:t>
      </w:r>
      <w:proofErr w:type="gramEnd"/>
      <w:r w:rsidRPr="0018097E">
        <w:rPr>
          <w:rFonts w:ascii="標楷體" w:eastAsia="標楷體" w:hAnsi="標楷體" w:hint="eastAsia"/>
          <w:spacing w:val="-6"/>
          <w:sz w:val="28"/>
          <w:szCs w:val="28"/>
          <w:lang w:eastAsia="zh-TW"/>
        </w:rPr>
        <w:t>等，允宜檢討改善，以活化土地</w:t>
      </w:r>
      <w:r w:rsidR="00BD7765">
        <w:rPr>
          <w:rFonts w:ascii="標楷體" w:eastAsia="標楷體" w:hAnsi="標楷體"/>
          <w:sz w:val="28"/>
          <w:szCs w:val="28"/>
          <w:lang w:eastAsia="zh-TW"/>
        </w:rPr>
        <w:tab/>
        <w:t>乙－</w:t>
      </w:r>
      <w:r w:rsidR="003425E7">
        <w:rPr>
          <w:rFonts w:ascii="標楷體" w:eastAsia="標楷體" w:hAnsi="標楷體" w:hint="eastAsia"/>
          <w:sz w:val="28"/>
          <w:szCs w:val="28"/>
          <w:lang w:eastAsia="zh-TW"/>
        </w:rPr>
        <w:t>162</w:t>
      </w:r>
    </w:p>
    <w:p w14:paraId="0455A6AB" w14:textId="14FCEEC6" w:rsidR="00BD7765" w:rsidRDefault="00360451" w:rsidP="0018097E">
      <w:pPr>
        <w:tabs>
          <w:tab w:val="left" w:pos="567"/>
          <w:tab w:val="right" w:pos="9600"/>
        </w:tabs>
        <w:overflowPunct w:val="0"/>
        <w:adjustRightInd w:val="0"/>
        <w:snapToGrid w:val="0"/>
        <w:spacing w:line="500" w:lineRule="exact"/>
        <w:ind w:rightChars="400" w:right="960"/>
        <w:rPr>
          <w:rFonts w:ascii="標楷體" w:eastAsia="標楷體" w:hAnsi="標楷體"/>
          <w:b/>
          <w:sz w:val="32"/>
          <w:szCs w:val="32"/>
        </w:rPr>
      </w:pPr>
      <w:r w:rsidRPr="00F21DF9">
        <w:rPr>
          <w:rFonts w:ascii="標楷體" w:eastAsia="標楷體" w:hAnsi="標楷體" w:hint="eastAsia"/>
          <w:b/>
          <w:sz w:val="32"/>
          <w:szCs w:val="32"/>
        </w:rPr>
        <w:t>貳拾貳、</w:t>
      </w:r>
      <w:proofErr w:type="gramStart"/>
      <w:r w:rsidR="00260436" w:rsidRPr="00F21DF9">
        <w:rPr>
          <w:rFonts w:ascii="標楷體" w:eastAsia="標楷體" w:hAnsi="標楷體" w:hint="eastAsia"/>
          <w:b/>
          <w:sz w:val="32"/>
          <w:szCs w:val="32"/>
        </w:rPr>
        <w:t>臺</w:t>
      </w:r>
      <w:proofErr w:type="gramEnd"/>
      <w:r w:rsidR="00260436" w:rsidRPr="00F21DF9">
        <w:rPr>
          <w:rFonts w:ascii="標楷體" w:eastAsia="標楷體" w:hAnsi="標楷體" w:hint="eastAsia"/>
          <w:b/>
          <w:sz w:val="32"/>
          <w:szCs w:val="32"/>
        </w:rPr>
        <w:t>中市政府地方稅務局主管</w:t>
      </w:r>
    </w:p>
    <w:p w14:paraId="261AF1A7" w14:textId="60FF545D" w:rsidR="00BD7765" w:rsidRDefault="00DE2A38" w:rsidP="0018097E">
      <w:pPr>
        <w:pStyle w:val="aff1"/>
        <w:numPr>
          <w:ilvl w:val="0"/>
          <w:numId w:val="47"/>
        </w:numPr>
        <w:tabs>
          <w:tab w:val="right" w:leader="middleDot" w:pos="9840"/>
        </w:tabs>
        <w:overflowPunct w:val="0"/>
        <w:adjustRightInd w:val="0"/>
        <w:snapToGrid w:val="0"/>
        <w:spacing w:line="500" w:lineRule="exact"/>
        <w:ind w:left="510" w:rightChars="400" w:right="960" w:hanging="272"/>
        <w:jc w:val="both"/>
        <w:outlineLvl w:val="2"/>
        <w:rPr>
          <w:rFonts w:ascii="標楷體" w:eastAsia="標楷體" w:hAnsi="標楷體"/>
          <w:sz w:val="28"/>
          <w:szCs w:val="28"/>
          <w:lang w:eastAsia="zh-TW"/>
        </w:rPr>
      </w:pPr>
      <w:r w:rsidRPr="00DE2A38">
        <w:rPr>
          <w:rFonts w:ascii="標楷體" w:eastAsia="標楷體" w:hAnsi="標楷體" w:hint="eastAsia"/>
          <w:sz w:val="28"/>
          <w:szCs w:val="28"/>
          <w:lang w:eastAsia="zh-TW"/>
        </w:rPr>
        <w:t>積極辦理地價稅清查作業釐正稅籍，以維租稅公平，惟部分課徵田賦之土地非作農業使用或地上房屋已供營業使用，未依規定改課地價稅等，允宜檢討改善，</w:t>
      </w:r>
      <w:proofErr w:type="gramStart"/>
      <w:r w:rsidRPr="00DE2A38">
        <w:rPr>
          <w:rFonts w:ascii="標楷體" w:eastAsia="標楷體" w:hAnsi="標楷體" w:hint="eastAsia"/>
          <w:sz w:val="28"/>
          <w:szCs w:val="28"/>
          <w:lang w:eastAsia="zh-TW"/>
        </w:rPr>
        <w:t>賡</w:t>
      </w:r>
      <w:proofErr w:type="gramEnd"/>
      <w:r w:rsidRPr="00DE2A38">
        <w:rPr>
          <w:rFonts w:ascii="標楷體" w:eastAsia="標楷體" w:hAnsi="標楷體" w:hint="eastAsia"/>
          <w:sz w:val="28"/>
          <w:szCs w:val="28"/>
          <w:lang w:eastAsia="zh-TW"/>
        </w:rPr>
        <w:t>續釐正稅籍及補</w:t>
      </w:r>
      <w:proofErr w:type="gramStart"/>
      <w:r w:rsidRPr="00DE2A38">
        <w:rPr>
          <w:rFonts w:ascii="標楷體" w:eastAsia="標楷體" w:hAnsi="標楷體" w:hint="eastAsia"/>
          <w:sz w:val="28"/>
          <w:szCs w:val="28"/>
          <w:lang w:eastAsia="zh-TW"/>
        </w:rPr>
        <w:t>徵</w:t>
      </w:r>
      <w:proofErr w:type="gramEnd"/>
      <w:r w:rsidRPr="00DE2A38">
        <w:rPr>
          <w:rFonts w:ascii="標楷體" w:eastAsia="標楷體" w:hAnsi="標楷體" w:hint="eastAsia"/>
          <w:sz w:val="28"/>
          <w:szCs w:val="28"/>
          <w:lang w:eastAsia="zh-TW"/>
        </w:rPr>
        <w:t>，以符合實際情形</w:t>
      </w:r>
      <w:r w:rsidR="00404770">
        <w:rPr>
          <w:rFonts w:ascii="標楷體" w:eastAsia="標楷體" w:hAnsi="標楷體"/>
          <w:sz w:val="28"/>
          <w:szCs w:val="28"/>
          <w:lang w:eastAsia="zh-TW"/>
        </w:rPr>
        <w:tab/>
      </w:r>
      <w:r w:rsidR="00BD7765">
        <w:rPr>
          <w:rFonts w:ascii="標楷體" w:eastAsia="標楷體" w:hAnsi="標楷體"/>
          <w:sz w:val="28"/>
          <w:szCs w:val="28"/>
          <w:lang w:eastAsia="zh-TW"/>
        </w:rPr>
        <w:t>乙－</w:t>
      </w:r>
      <w:r w:rsidR="003425E7">
        <w:rPr>
          <w:rFonts w:ascii="標楷體" w:eastAsia="標楷體" w:hAnsi="標楷體" w:hint="eastAsia"/>
          <w:sz w:val="28"/>
          <w:szCs w:val="28"/>
          <w:lang w:eastAsia="zh-TW"/>
        </w:rPr>
        <w:t>166</w:t>
      </w:r>
    </w:p>
    <w:p w14:paraId="307F9C37" w14:textId="4226B330" w:rsidR="00BD7765" w:rsidRDefault="00DE2A38" w:rsidP="00200C07">
      <w:pPr>
        <w:pStyle w:val="aff1"/>
        <w:numPr>
          <w:ilvl w:val="0"/>
          <w:numId w:val="47"/>
        </w:numPr>
        <w:tabs>
          <w:tab w:val="right" w:leader="middleDot" w:pos="9840"/>
        </w:tabs>
        <w:overflowPunct w:val="0"/>
        <w:adjustRightInd w:val="0"/>
        <w:snapToGrid w:val="0"/>
        <w:spacing w:line="560" w:lineRule="exact"/>
        <w:ind w:left="510" w:rightChars="400" w:right="960" w:hanging="272"/>
        <w:jc w:val="both"/>
        <w:outlineLvl w:val="2"/>
        <w:rPr>
          <w:rFonts w:ascii="標楷體" w:eastAsia="標楷體" w:hAnsi="標楷體"/>
          <w:sz w:val="28"/>
          <w:szCs w:val="28"/>
          <w:lang w:eastAsia="zh-TW"/>
        </w:rPr>
      </w:pPr>
      <w:r w:rsidRPr="00DE2A38">
        <w:rPr>
          <w:rFonts w:ascii="標楷體" w:eastAsia="標楷體" w:hAnsi="標楷體" w:hint="eastAsia"/>
          <w:sz w:val="28"/>
          <w:szCs w:val="28"/>
          <w:lang w:eastAsia="zh-TW"/>
        </w:rPr>
        <w:lastRenderedPageBreak/>
        <w:t>配合中央修正房屋稅徵收率自治條例，實施房屋稅差別稅率，以實現居住正義，</w:t>
      </w:r>
      <w:proofErr w:type="gramStart"/>
      <w:r w:rsidRPr="00DE2A38">
        <w:rPr>
          <w:rFonts w:ascii="標楷體" w:eastAsia="標楷體" w:hAnsi="標楷體" w:hint="eastAsia"/>
          <w:sz w:val="28"/>
          <w:szCs w:val="28"/>
          <w:lang w:eastAsia="zh-TW"/>
        </w:rPr>
        <w:t>惟間有須</w:t>
      </w:r>
      <w:proofErr w:type="gramEnd"/>
      <w:r w:rsidRPr="00DE2A38">
        <w:rPr>
          <w:rFonts w:ascii="標楷體" w:eastAsia="標楷體" w:hAnsi="標楷體" w:hint="eastAsia"/>
          <w:sz w:val="28"/>
          <w:szCs w:val="28"/>
          <w:lang w:eastAsia="zh-TW"/>
        </w:rPr>
        <w:t>補徵房屋稅或退稅情事，有待加強辦理稅籍資料清查釐正及加強機關間通報，以維護租稅公平</w:t>
      </w:r>
      <w:r w:rsidR="00BD7765">
        <w:rPr>
          <w:rFonts w:ascii="標楷體" w:eastAsia="標楷體" w:hAnsi="標楷體"/>
          <w:sz w:val="28"/>
          <w:szCs w:val="28"/>
          <w:lang w:eastAsia="zh-TW"/>
        </w:rPr>
        <w:tab/>
        <w:t>乙－</w:t>
      </w:r>
      <w:r w:rsidR="003425E7">
        <w:rPr>
          <w:rFonts w:ascii="標楷體" w:eastAsia="標楷體" w:hAnsi="標楷體" w:hint="eastAsia"/>
          <w:sz w:val="28"/>
          <w:szCs w:val="28"/>
          <w:lang w:eastAsia="zh-TW"/>
        </w:rPr>
        <w:t>166</w:t>
      </w:r>
    </w:p>
    <w:p w14:paraId="423E19B8" w14:textId="6539040A" w:rsidR="00BD7765" w:rsidRDefault="00360451" w:rsidP="00200C07">
      <w:pPr>
        <w:tabs>
          <w:tab w:val="right" w:pos="9600"/>
        </w:tabs>
        <w:overflowPunct w:val="0"/>
        <w:adjustRightInd w:val="0"/>
        <w:snapToGrid w:val="0"/>
        <w:spacing w:line="560" w:lineRule="exact"/>
        <w:ind w:rightChars="400" w:right="960"/>
        <w:rPr>
          <w:rFonts w:ascii="標楷體" w:eastAsia="標楷體" w:hAnsi="標楷體"/>
          <w:b/>
          <w:sz w:val="32"/>
          <w:szCs w:val="32"/>
        </w:rPr>
      </w:pPr>
      <w:r w:rsidRPr="00F21DF9">
        <w:rPr>
          <w:rFonts w:ascii="標楷體" w:eastAsia="標楷體" w:hAnsi="標楷體" w:hint="eastAsia"/>
          <w:b/>
          <w:sz w:val="32"/>
          <w:szCs w:val="32"/>
        </w:rPr>
        <w:t>貳拾參、</w:t>
      </w:r>
      <w:proofErr w:type="gramStart"/>
      <w:r w:rsidR="00260436" w:rsidRPr="00F21DF9">
        <w:rPr>
          <w:rFonts w:ascii="標楷體" w:eastAsia="標楷體" w:hAnsi="標楷體" w:hint="eastAsia"/>
          <w:b/>
          <w:sz w:val="32"/>
          <w:szCs w:val="32"/>
        </w:rPr>
        <w:t>臺</w:t>
      </w:r>
      <w:proofErr w:type="gramEnd"/>
      <w:r w:rsidR="00260436" w:rsidRPr="00F21DF9">
        <w:rPr>
          <w:rFonts w:ascii="標楷體" w:eastAsia="標楷體" w:hAnsi="標楷體" w:hint="eastAsia"/>
          <w:b/>
          <w:sz w:val="32"/>
          <w:szCs w:val="32"/>
        </w:rPr>
        <w:t>中市政府水利局主管</w:t>
      </w:r>
    </w:p>
    <w:p w14:paraId="0CEC130C" w14:textId="4FC076EC" w:rsidR="00DF3E62" w:rsidRDefault="00DF3E62" w:rsidP="00200C07">
      <w:pPr>
        <w:pStyle w:val="aff1"/>
        <w:numPr>
          <w:ilvl w:val="0"/>
          <w:numId w:val="48"/>
        </w:numPr>
        <w:tabs>
          <w:tab w:val="right" w:leader="middleDot" w:pos="9840"/>
        </w:tabs>
        <w:overflowPunct w:val="0"/>
        <w:adjustRightInd w:val="0"/>
        <w:snapToGrid w:val="0"/>
        <w:spacing w:line="560" w:lineRule="exact"/>
        <w:ind w:left="510" w:rightChars="400" w:right="960" w:hanging="272"/>
        <w:contextualSpacing w:val="0"/>
        <w:jc w:val="both"/>
        <w:outlineLvl w:val="2"/>
        <w:rPr>
          <w:rFonts w:ascii="標楷體" w:eastAsia="標楷體" w:hAnsi="標楷體"/>
          <w:sz w:val="28"/>
          <w:szCs w:val="28"/>
          <w:lang w:eastAsia="zh-TW"/>
        </w:rPr>
      </w:pPr>
      <w:r w:rsidRPr="00DF3E62">
        <w:rPr>
          <w:rFonts w:ascii="標楷體" w:eastAsia="標楷體" w:hAnsi="標楷體" w:hint="eastAsia"/>
          <w:sz w:val="28"/>
          <w:szCs w:val="28"/>
          <w:lang w:eastAsia="zh-TW"/>
        </w:rPr>
        <w:t>建置智慧防汛網平</w:t>
      </w:r>
      <w:proofErr w:type="gramStart"/>
      <w:r w:rsidRPr="00DF3E62">
        <w:rPr>
          <w:rFonts w:ascii="標楷體" w:eastAsia="標楷體" w:hAnsi="標楷體" w:hint="eastAsia"/>
          <w:sz w:val="28"/>
          <w:szCs w:val="28"/>
          <w:lang w:eastAsia="zh-TW"/>
        </w:rPr>
        <w:t>臺</w:t>
      </w:r>
      <w:proofErr w:type="gramEnd"/>
      <w:r w:rsidRPr="00DF3E62">
        <w:rPr>
          <w:rFonts w:ascii="標楷體" w:eastAsia="標楷體" w:hAnsi="標楷體" w:hint="eastAsia"/>
          <w:sz w:val="28"/>
          <w:szCs w:val="28"/>
          <w:lang w:eastAsia="zh-TW"/>
        </w:rPr>
        <w:t>，以提升防汛及災害應變能力，維護市民生命財產安全，</w:t>
      </w:r>
      <w:proofErr w:type="gramStart"/>
      <w:r w:rsidRPr="00DF3E62">
        <w:rPr>
          <w:rFonts w:ascii="標楷體" w:eastAsia="標楷體" w:hAnsi="標楷體" w:hint="eastAsia"/>
          <w:sz w:val="28"/>
          <w:szCs w:val="28"/>
          <w:lang w:eastAsia="zh-TW"/>
        </w:rPr>
        <w:t>惟間有路面</w:t>
      </w:r>
      <w:proofErr w:type="gramEnd"/>
      <w:r w:rsidRPr="00DF3E62">
        <w:rPr>
          <w:rFonts w:ascii="標楷體" w:eastAsia="標楷體" w:hAnsi="標楷體" w:hint="eastAsia"/>
          <w:sz w:val="28"/>
          <w:szCs w:val="28"/>
          <w:lang w:eastAsia="zh-TW"/>
        </w:rPr>
        <w:t>淹水感</w:t>
      </w:r>
      <w:proofErr w:type="gramStart"/>
      <w:r w:rsidRPr="00DF3E62">
        <w:rPr>
          <w:rFonts w:ascii="標楷體" w:eastAsia="標楷體" w:hAnsi="標楷體" w:hint="eastAsia"/>
          <w:sz w:val="28"/>
          <w:szCs w:val="28"/>
          <w:lang w:eastAsia="zh-TW"/>
        </w:rPr>
        <w:t>測器點位</w:t>
      </w:r>
      <w:proofErr w:type="gramEnd"/>
      <w:r w:rsidRPr="00DF3E62">
        <w:rPr>
          <w:rFonts w:ascii="標楷體" w:eastAsia="標楷體" w:hAnsi="標楷體" w:hint="eastAsia"/>
          <w:sz w:val="28"/>
          <w:szCs w:val="28"/>
          <w:lang w:eastAsia="zh-TW"/>
        </w:rPr>
        <w:t>未妥適，雨水下水道淤積未清疏，水位監測站建置及智慧防汛網功能待加強等情事，允宜檢討改善，以降低積淹水災情</w:t>
      </w:r>
      <w:r w:rsidR="00B871B2">
        <w:rPr>
          <w:rFonts w:ascii="標楷體" w:eastAsia="標楷體" w:hAnsi="標楷體"/>
          <w:sz w:val="28"/>
          <w:szCs w:val="28"/>
          <w:lang w:eastAsia="zh-TW"/>
        </w:rPr>
        <w:tab/>
        <w:t>乙－</w:t>
      </w:r>
      <w:r w:rsidR="003425E7">
        <w:rPr>
          <w:rFonts w:ascii="標楷體" w:eastAsia="標楷體" w:hAnsi="標楷體" w:hint="eastAsia"/>
          <w:sz w:val="28"/>
          <w:szCs w:val="28"/>
          <w:lang w:eastAsia="zh-TW"/>
        </w:rPr>
        <w:t>169</w:t>
      </w:r>
    </w:p>
    <w:p w14:paraId="7AECAA0E" w14:textId="61E463B3" w:rsidR="00BD7765" w:rsidRDefault="00021B58" w:rsidP="00200C07">
      <w:pPr>
        <w:pStyle w:val="aff1"/>
        <w:numPr>
          <w:ilvl w:val="0"/>
          <w:numId w:val="48"/>
        </w:numPr>
        <w:tabs>
          <w:tab w:val="right" w:leader="middleDot" w:pos="9840"/>
        </w:tabs>
        <w:overflowPunct w:val="0"/>
        <w:adjustRightInd w:val="0"/>
        <w:snapToGrid w:val="0"/>
        <w:spacing w:line="560" w:lineRule="exact"/>
        <w:ind w:left="510" w:rightChars="400" w:right="960" w:hanging="272"/>
        <w:contextualSpacing w:val="0"/>
        <w:jc w:val="both"/>
        <w:outlineLvl w:val="2"/>
        <w:rPr>
          <w:rFonts w:ascii="標楷體" w:eastAsia="標楷體" w:hAnsi="標楷體"/>
          <w:sz w:val="28"/>
          <w:szCs w:val="28"/>
          <w:lang w:eastAsia="zh-TW"/>
        </w:rPr>
      </w:pPr>
      <w:r w:rsidRPr="00021B58">
        <w:rPr>
          <w:rFonts w:ascii="標楷體" w:eastAsia="標楷體" w:hAnsi="標楷體" w:hint="eastAsia"/>
          <w:sz w:val="28"/>
          <w:szCs w:val="28"/>
          <w:lang w:eastAsia="zh-TW"/>
        </w:rPr>
        <w:t>建設雨水下水道工程，以降低市區積淹水風險，惟相關暫掛纜線管理辦法未配合實務修正，</w:t>
      </w:r>
      <w:proofErr w:type="gramStart"/>
      <w:r w:rsidRPr="00021B58">
        <w:rPr>
          <w:rFonts w:ascii="標楷體" w:eastAsia="標楷體" w:hAnsi="標楷體" w:hint="eastAsia"/>
          <w:sz w:val="28"/>
          <w:szCs w:val="28"/>
          <w:lang w:eastAsia="zh-TW"/>
        </w:rPr>
        <w:t>私掛纜</w:t>
      </w:r>
      <w:proofErr w:type="gramEnd"/>
      <w:r w:rsidRPr="00021B58">
        <w:rPr>
          <w:rFonts w:ascii="標楷體" w:eastAsia="標楷體" w:hAnsi="標楷體" w:hint="eastAsia"/>
          <w:sz w:val="28"/>
          <w:szCs w:val="28"/>
          <w:lang w:eastAsia="zh-TW"/>
        </w:rPr>
        <w:t>線未依規定裁罰，部分雨水下水道有纜線</w:t>
      </w:r>
      <w:proofErr w:type="gramStart"/>
      <w:r w:rsidRPr="00021B58">
        <w:rPr>
          <w:rFonts w:ascii="標楷體" w:eastAsia="標楷體" w:hAnsi="標楷體" w:hint="eastAsia"/>
          <w:sz w:val="28"/>
          <w:szCs w:val="28"/>
          <w:lang w:eastAsia="zh-TW"/>
        </w:rPr>
        <w:t>暫掛且附近</w:t>
      </w:r>
      <w:proofErr w:type="gramEnd"/>
      <w:r w:rsidRPr="00021B58">
        <w:rPr>
          <w:rFonts w:ascii="標楷體" w:eastAsia="標楷體" w:hAnsi="標楷體" w:hint="eastAsia"/>
          <w:sz w:val="28"/>
          <w:szCs w:val="28"/>
          <w:lang w:eastAsia="zh-TW"/>
        </w:rPr>
        <w:t>有通報易淹水情形未辦理</w:t>
      </w:r>
      <w:proofErr w:type="gramStart"/>
      <w:r w:rsidRPr="00021B58">
        <w:rPr>
          <w:rFonts w:ascii="標楷體" w:eastAsia="標楷體" w:hAnsi="標楷體" w:hint="eastAsia"/>
          <w:sz w:val="28"/>
          <w:szCs w:val="28"/>
          <w:lang w:eastAsia="zh-TW"/>
        </w:rPr>
        <w:t>清疏等</w:t>
      </w:r>
      <w:proofErr w:type="gramEnd"/>
      <w:r w:rsidRPr="00021B58">
        <w:rPr>
          <w:rFonts w:ascii="標楷體" w:eastAsia="標楷體" w:hAnsi="標楷體" w:hint="eastAsia"/>
          <w:sz w:val="28"/>
          <w:szCs w:val="28"/>
          <w:lang w:eastAsia="zh-TW"/>
        </w:rPr>
        <w:t>，允宜檢討改善，以免影響雨水下水道排水功能</w:t>
      </w:r>
      <w:r w:rsidR="00BD7765">
        <w:rPr>
          <w:rFonts w:ascii="標楷體" w:eastAsia="標楷體" w:hAnsi="標楷體"/>
          <w:sz w:val="28"/>
          <w:szCs w:val="28"/>
          <w:lang w:eastAsia="zh-TW"/>
        </w:rPr>
        <w:tab/>
        <w:t>乙－</w:t>
      </w:r>
      <w:r w:rsidR="003425E7">
        <w:rPr>
          <w:rFonts w:ascii="標楷體" w:eastAsia="標楷體" w:hAnsi="標楷體" w:hint="eastAsia"/>
          <w:sz w:val="28"/>
          <w:szCs w:val="28"/>
          <w:lang w:eastAsia="zh-TW"/>
        </w:rPr>
        <w:t>170</w:t>
      </w:r>
    </w:p>
    <w:p w14:paraId="3DB21941" w14:textId="632BDC2A" w:rsidR="00BD7765" w:rsidRDefault="00112BE2" w:rsidP="00200C07">
      <w:pPr>
        <w:pStyle w:val="aff1"/>
        <w:numPr>
          <w:ilvl w:val="0"/>
          <w:numId w:val="48"/>
        </w:numPr>
        <w:tabs>
          <w:tab w:val="right" w:leader="middleDot" w:pos="9840"/>
        </w:tabs>
        <w:overflowPunct w:val="0"/>
        <w:adjustRightInd w:val="0"/>
        <w:snapToGrid w:val="0"/>
        <w:spacing w:line="560" w:lineRule="exact"/>
        <w:ind w:left="510" w:rightChars="400" w:right="960" w:hanging="272"/>
        <w:contextualSpacing w:val="0"/>
        <w:jc w:val="both"/>
        <w:outlineLvl w:val="2"/>
        <w:rPr>
          <w:rFonts w:ascii="標楷體" w:eastAsia="標楷體" w:hAnsi="標楷體"/>
          <w:sz w:val="28"/>
          <w:szCs w:val="28"/>
          <w:lang w:eastAsia="zh-TW"/>
        </w:rPr>
      </w:pPr>
      <w:r w:rsidRPr="00112BE2">
        <w:rPr>
          <w:rFonts w:ascii="標楷體" w:eastAsia="標楷體" w:hAnsi="標楷體" w:hint="eastAsia"/>
          <w:sz w:val="28"/>
          <w:szCs w:val="28"/>
          <w:lang w:eastAsia="zh-TW"/>
        </w:rPr>
        <w:t>辦理水</w:t>
      </w:r>
      <w:proofErr w:type="gramStart"/>
      <w:r w:rsidRPr="00112BE2">
        <w:rPr>
          <w:rFonts w:ascii="標楷體" w:eastAsia="標楷體" w:hAnsi="標楷體" w:hint="eastAsia"/>
          <w:sz w:val="28"/>
          <w:szCs w:val="28"/>
          <w:lang w:eastAsia="zh-TW"/>
        </w:rPr>
        <w:t>湳</w:t>
      </w:r>
      <w:proofErr w:type="gramEnd"/>
      <w:r w:rsidRPr="00112BE2">
        <w:rPr>
          <w:rFonts w:ascii="標楷體" w:eastAsia="標楷體" w:hAnsi="標楷體" w:hint="eastAsia"/>
          <w:sz w:val="28"/>
          <w:szCs w:val="28"/>
          <w:lang w:eastAsia="zh-TW"/>
        </w:rPr>
        <w:t>水資源回收中心再生水</w:t>
      </w:r>
      <w:proofErr w:type="gramStart"/>
      <w:r w:rsidRPr="00112BE2">
        <w:rPr>
          <w:rFonts w:ascii="標楷體" w:eastAsia="標楷體" w:hAnsi="標楷體" w:hint="eastAsia"/>
          <w:sz w:val="28"/>
          <w:szCs w:val="28"/>
          <w:lang w:eastAsia="zh-TW"/>
        </w:rPr>
        <w:t>促參案</w:t>
      </w:r>
      <w:proofErr w:type="gramEnd"/>
      <w:r w:rsidRPr="00112BE2">
        <w:rPr>
          <w:rFonts w:ascii="標楷體" w:eastAsia="標楷體" w:hAnsi="標楷體" w:hint="eastAsia"/>
          <w:sz w:val="28"/>
          <w:szCs w:val="28"/>
          <w:lang w:eastAsia="zh-TW"/>
        </w:rPr>
        <w:t>，以提供產業用水，惟用戶接管數未達預計數，污水進流量不足，再生水廠逾期仍未完工，設備妥善率下降等，允宜檢討改善，以達成促參目的</w:t>
      </w:r>
      <w:r w:rsidR="00BD7765">
        <w:rPr>
          <w:rFonts w:ascii="標楷體" w:eastAsia="標楷體" w:hAnsi="標楷體"/>
          <w:sz w:val="28"/>
          <w:szCs w:val="28"/>
          <w:lang w:eastAsia="zh-TW"/>
        </w:rPr>
        <w:tab/>
        <w:t>乙－</w:t>
      </w:r>
      <w:r w:rsidR="003425E7">
        <w:rPr>
          <w:rFonts w:ascii="標楷體" w:eastAsia="標楷體" w:hAnsi="標楷體" w:hint="eastAsia"/>
          <w:sz w:val="28"/>
          <w:szCs w:val="28"/>
          <w:lang w:eastAsia="zh-TW"/>
        </w:rPr>
        <w:t>171</w:t>
      </w:r>
    </w:p>
    <w:p w14:paraId="3C6BB029" w14:textId="4B2ED36E" w:rsidR="00DF3E62" w:rsidRDefault="00DF3E62" w:rsidP="00200C07">
      <w:pPr>
        <w:pStyle w:val="aff1"/>
        <w:numPr>
          <w:ilvl w:val="0"/>
          <w:numId w:val="48"/>
        </w:numPr>
        <w:tabs>
          <w:tab w:val="right" w:leader="middleDot" w:pos="9840"/>
        </w:tabs>
        <w:overflowPunct w:val="0"/>
        <w:adjustRightInd w:val="0"/>
        <w:snapToGrid w:val="0"/>
        <w:spacing w:line="560" w:lineRule="exact"/>
        <w:ind w:left="510" w:rightChars="400" w:right="960" w:hanging="272"/>
        <w:contextualSpacing w:val="0"/>
        <w:jc w:val="both"/>
        <w:outlineLvl w:val="2"/>
        <w:rPr>
          <w:rFonts w:ascii="標楷體" w:eastAsia="標楷體" w:hAnsi="標楷體"/>
          <w:sz w:val="28"/>
          <w:szCs w:val="28"/>
          <w:lang w:eastAsia="zh-TW"/>
        </w:rPr>
      </w:pPr>
      <w:r w:rsidRPr="0018097E">
        <w:rPr>
          <w:rFonts w:ascii="標楷體" w:eastAsia="標楷體" w:hAnsi="標楷體" w:hint="eastAsia"/>
          <w:spacing w:val="-6"/>
          <w:sz w:val="28"/>
          <w:szCs w:val="28"/>
          <w:lang w:eastAsia="zh-TW"/>
        </w:rPr>
        <w:t>推動溫泉資源保育業務，惟部分營業中業者逾法定期限甚久仍未取得開發許可及溫泉水權，或無溫泉標章、水污染防治管制編號、或有超量取用溫泉、未繳納</w:t>
      </w:r>
      <w:r w:rsidR="00A818EE" w:rsidRPr="0018097E">
        <w:rPr>
          <w:rFonts w:ascii="標楷體" w:eastAsia="標楷體" w:hAnsi="標楷體" w:hint="eastAsia"/>
          <w:spacing w:val="-6"/>
          <w:sz w:val="28"/>
          <w:szCs w:val="28"/>
          <w:lang w:eastAsia="zh-TW"/>
        </w:rPr>
        <w:t>溫泉</w:t>
      </w:r>
      <w:r w:rsidRPr="0018097E">
        <w:rPr>
          <w:rFonts w:ascii="標楷體" w:eastAsia="標楷體" w:hAnsi="標楷體" w:hint="eastAsia"/>
          <w:spacing w:val="-6"/>
          <w:sz w:val="28"/>
          <w:szCs w:val="28"/>
          <w:lang w:eastAsia="zh-TW"/>
        </w:rPr>
        <w:t>使用費等情事，允宜檢討改善，以有效保育溫泉資源</w:t>
      </w:r>
      <w:r>
        <w:rPr>
          <w:rFonts w:ascii="標楷體" w:eastAsia="標楷體" w:hAnsi="標楷體"/>
          <w:spacing w:val="-4"/>
          <w:sz w:val="28"/>
          <w:szCs w:val="28"/>
          <w:lang w:eastAsia="zh-TW"/>
        </w:rPr>
        <w:tab/>
      </w:r>
      <w:r>
        <w:rPr>
          <w:rFonts w:ascii="標楷體" w:eastAsia="標楷體" w:hAnsi="標楷體"/>
          <w:sz w:val="28"/>
          <w:szCs w:val="28"/>
          <w:lang w:eastAsia="zh-TW"/>
        </w:rPr>
        <w:t>乙－</w:t>
      </w:r>
      <w:r w:rsidR="003425E7">
        <w:rPr>
          <w:rFonts w:ascii="標楷體" w:eastAsia="標楷體" w:hAnsi="標楷體" w:hint="eastAsia"/>
          <w:sz w:val="28"/>
          <w:szCs w:val="28"/>
          <w:lang w:eastAsia="zh-TW"/>
        </w:rPr>
        <w:t>173</w:t>
      </w:r>
    </w:p>
    <w:p w14:paraId="23BEA4E8" w14:textId="1B4981ED" w:rsidR="00DF3E62" w:rsidRDefault="00DF3E62" w:rsidP="00200C07">
      <w:pPr>
        <w:pStyle w:val="aff1"/>
        <w:numPr>
          <w:ilvl w:val="0"/>
          <w:numId w:val="48"/>
        </w:numPr>
        <w:tabs>
          <w:tab w:val="right" w:leader="middleDot" w:pos="9840"/>
        </w:tabs>
        <w:overflowPunct w:val="0"/>
        <w:adjustRightInd w:val="0"/>
        <w:snapToGrid w:val="0"/>
        <w:spacing w:line="560" w:lineRule="exact"/>
        <w:ind w:left="510" w:rightChars="400" w:right="960" w:hanging="272"/>
        <w:contextualSpacing w:val="0"/>
        <w:jc w:val="both"/>
        <w:outlineLvl w:val="2"/>
        <w:rPr>
          <w:rFonts w:ascii="標楷體" w:eastAsia="標楷體" w:hAnsi="標楷體"/>
          <w:sz w:val="28"/>
          <w:szCs w:val="28"/>
          <w:lang w:eastAsia="zh-TW"/>
        </w:rPr>
      </w:pPr>
      <w:r w:rsidRPr="00021B58">
        <w:rPr>
          <w:rFonts w:ascii="標楷體" w:eastAsia="標楷體" w:hAnsi="標楷體" w:hint="eastAsia"/>
          <w:sz w:val="28"/>
          <w:szCs w:val="28"/>
          <w:lang w:eastAsia="zh-TW"/>
        </w:rPr>
        <w:t>辦理山坡地開發利用審核及監督，以保育水土資源，</w:t>
      </w:r>
      <w:proofErr w:type="gramStart"/>
      <w:r w:rsidRPr="00021B58">
        <w:rPr>
          <w:rFonts w:ascii="標楷體" w:eastAsia="標楷體" w:hAnsi="標楷體" w:hint="eastAsia"/>
          <w:sz w:val="28"/>
          <w:szCs w:val="28"/>
          <w:lang w:eastAsia="zh-TW"/>
        </w:rPr>
        <w:t>惟間有水</w:t>
      </w:r>
      <w:proofErr w:type="gramEnd"/>
      <w:r w:rsidRPr="00021B58">
        <w:rPr>
          <w:rFonts w:ascii="標楷體" w:eastAsia="標楷體" w:hAnsi="標楷體" w:hint="eastAsia"/>
          <w:sz w:val="28"/>
          <w:szCs w:val="28"/>
          <w:lang w:eastAsia="zh-TW"/>
        </w:rPr>
        <w:t>保計畫未申報開工或逾期失效之建築案件先申報開工，違規使用改正結果未檢查，超限利用違規案件未開立處分書等情事，允宜檢討改善，以促進山坡地永續發展及利用</w:t>
      </w:r>
      <w:r>
        <w:rPr>
          <w:rFonts w:ascii="標楷體" w:eastAsia="標楷體" w:hAnsi="標楷體"/>
          <w:sz w:val="28"/>
          <w:szCs w:val="28"/>
          <w:lang w:eastAsia="zh-TW"/>
        </w:rPr>
        <w:tab/>
        <w:t>乙－</w:t>
      </w:r>
      <w:r w:rsidR="003425E7">
        <w:rPr>
          <w:rFonts w:ascii="標楷體" w:eastAsia="標楷體" w:hAnsi="標楷體" w:hint="eastAsia"/>
          <w:sz w:val="28"/>
          <w:szCs w:val="28"/>
          <w:lang w:eastAsia="zh-TW"/>
        </w:rPr>
        <w:t>174</w:t>
      </w:r>
    </w:p>
    <w:p w14:paraId="619A4937" w14:textId="5FA954E3" w:rsidR="00BD7765" w:rsidRDefault="00FA20E7" w:rsidP="00200C07">
      <w:pPr>
        <w:pStyle w:val="aff1"/>
        <w:numPr>
          <w:ilvl w:val="0"/>
          <w:numId w:val="48"/>
        </w:numPr>
        <w:tabs>
          <w:tab w:val="right" w:leader="middleDot" w:pos="9840"/>
        </w:tabs>
        <w:overflowPunct w:val="0"/>
        <w:adjustRightInd w:val="0"/>
        <w:snapToGrid w:val="0"/>
        <w:spacing w:line="560" w:lineRule="exact"/>
        <w:ind w:left="510" w:rightChars="400" w:right="960" w:hanging="272"/>
        <w:contextualSpacing w:val="0"/>
        <w:jc w:val="both"/>
        <w:outlineLvl w:val="2"/>
        <w:rPr>
          <w:rFonts w:ascii="標楷體" w:eastAsia="標楷體" w:hAnsi="標楷體"/>
          <w:sz w:val="28"/>
          <w:szCs w:val="28"/>
          <w:lang w:eastAsia="zh-TW"/>
        </w:rPr>
      </w:pPr>
      <w:r w:rsidRPr="00FA20E7">
        <w:rPr>
          <w:rFonts w:ascii="標楷體" w:eastAsia="標楷體" w:hAnsi="標楷體" w:hint="eastAsia"/>
          <w:sz w:val="28"/>
          <w:szCs w:val="28"/>
          <w:lang w:eastAsia="zh-TW"/>
        </w:rPr>
        <w:t>辦理水環境清潔採購，以提供民眾優質親水環境，惟履約管理未</w:t>
      </w:r>
      <w:proofErr w:type="gramStart"/>
      <w:r w:rsidRPr="00FA20E7">
        <w:rPr>
          <w:rFonts w:ascii="標楷體" w:eastAsia="標楷體" w:hAnsi="標楷體" w:hint="eastAsia"/>
          <w:sz w:val="28"/>
          <w:szCs w:val="28"/>
          <w:lang w:eastAsia="zh-TW"/>
        </w:rPr>
        <w:t>臻</w:t>
      </w:r>
      <w:proofErr w:type="gramEnd"/>
      <w:r w:rsidRPr="00FA20E7">
        <w:rPr>
          <w:rFonts w:ascii="標楷體" w:eastAsia="標楷體" w:hAnsi="標楷體" w:hint="eastAsia"/>
          <w:sz w:val="28"/>
          <w:szCs w:val="28"/>
          <w:lang w:eastAsia="zh-TW"/>
        </w:rPr>
        <w:t>嚴謹，致</w:t>
      </w:r>
      <w:proofErr w:type="gramStart"/>
      <w:r w:rsidRPr="00FA20E7">
        <w:rPr>
          <w:rFonts w:ascii="標楷體" w:eastAsia="標楷體" w:hAnsi="標楷體" w:hint="eastAsia"/>
          <w:sz w:val="28"/>
          <w:szCs w:val="28"/>
          <w:lang w:eastAsia="zh-TW"/>
        </w:rPr>
        <w:t>生派工人數浮</w:t>
      </w:r>
      <w:proofErr w:type="gramEnd"/>
      <w:r w:rsidRPr="00FA20E7">
        <w:rPr>
          <w:rFonts w:ascii="標楷體" w:eastAsia="標楷體" w:hAnsi="標楷體" w:hint="eastAsia"/>
          <w:sz w:val="28"/>
          <w:szCs w:val="28"/>
          <w:lang w:eastAsia="zh-TW"/>
        </w:rPr>
        <w:t>濫、核銷照片不</w:t>
      </w:r>
      <w:proofErr w:type="gramStart"/>
      <w:r w:rsidRPr="00FA20E7">
        <w:rPr>
          <w:rFonts w:ascii="標楷體" w:eastAsia="標楷體" w:hAnsi="標楷體" w:hint="eastAsia"/>
          <w:sz w:val="28"/>
          <w:szCs w:val="28"/>
          <w:lang w:eastAsia="zh-TW"/>
        </w:rPr>
        <w:t>實等溢領款</w:t>
      </w:r>
      <w:proofErr w:type="gramEnd"/>
      <w:r w:rsidRPr="00FA20E7">
        <w:rPr>
          <w:rFonts w:ascii="標楷體" w:eastAsia="標楷體" w:hAnsi="標楷體" w:hint="eastAsia"/>
          <w:sz w:val="28"/>
          <w:szCs w:val="28"/>
          <w:lang w:eastAsia="zh-TW"/>
        </w:rPr>
        <w:t>項情事，允應檢討改善，加強履約管理，以提升採購品質</w:t>
      </w:r>
      <w:r w:rsidR="00BD7765">
        <w:rPr>
          <w:rFonts w:ascii="標楷體" w:eastAsia="標楷體" w:hAnsi="標楷體"/>
          <w:sz w:val="28"/>
          <w:szCs w:val="28"/>
          <w:lang w:eastAsia="zh-TW"/>
        </w:rPr>
        <w:tab/>
        <w:t>乙－</w:t>
      </w:r>
      <w:r w:rsidR="003425E7">
        <w:rPr>
          <w:rFonts w:ascii="標楷體" w:eastAsia="標楷體" w:hAnsi="標楷體" w:hint="eastAsia"/>
          <w:sz w:val="28"/>
          <w:szCs w:val="28"/>
          <w:lang w:eastAsia="zh-TW"/>
        </w:rPr>
        <w:t>174</w:t>
      </w:r>
    </w:p>
    <w:p w14:paraId="32E226D5" w14:textId="2B80B51D" w:rsidR="00DF3E62" w:rsidRDefault="00DF3E62" w:rsidP="00200C07">
      <w:pPr>
        <w:pStyle w:val="aff1"/>
        <w:numPr>
          <w:ilvl w:val="0"/>
          <w:numId w:val="48"/>
        </w:numPr>
        <w:tabs>
          <w:tab w:val="right" w:leader="middleDot" w:pos="9840"/>
        </w:tabs>
        <w:overflowPunct w:val="0"/>
        <w:adjustRightInd w:val="0"/>
        <w:snapToGrid w:val="0"/>
        <w:spacing w:line="510" w:lineRule="exact"/>
        <w:ind w:left="510" w:rightChars="400" w:right="960" w:hanging="272"/>
        <w:jc w:val="both"/>
        <w:outlineLvl w:val="2"/>
        <w:rPr>
          <w:rFonts w:ascii="標楷體" w:eastAsia="標楷體" w:hAnsi="標楷體"/>
          <w:sz w:val="28"/>
          <w:szCs w:val="28"/>
          <w:lang w:eastAsia="zh-TW"/>
        </w:rPr>
      </w:pPr>
      <w:r w:rsidRPr="00DE2A38">
        <w:rPr>
          <w:rFonts w:ascii="標楷體" w:eastAsia="標楷體" w:hAnsi="標楷體" w:hint="eastAsia"/>
          <w:sz w:val="28"/>
          <w:szCs w:val="28"/>
          <w:lang w:eastAsia="zh-TW"/>
        </w:rPr>
        <w:lastRenderedPageBreak/>
        <w:t>持續辦理河川水質淨化場設置及維護管理作業，截流生活污水及河水加以改善，惟部分</w:t>
      </w:r>
      <w:proofErr w:type="gramStart"/>
      <w:r w:rsidRPr="00DE2A38">
        <w:rPr>
          <w:rFonts w:ascii="標楷體" w:eastAsia="標楷體" w:hAnsi="標楷體" w:hint="eastAsia"/>
          <w:sz w:val="28"/>
          <w:szCs w:val="28"/>
          <w:lang w:eastAsia="zh-TW"/>
        </w:rPr>
        <w:t>水淨場</w:t>
      </w:r>
      <w:proofErr w:type="gramEnd"/>
      <w:r w:rsidRPr="00DE2A38">
        <w:rPr>
          <w:rFonts w:ascii="標楷體" w:eastAsia="標楷體" w:hAnsi="標楷體" w:hint="eastAsia"/>
          <w:sz w:val="28"/>
          <w:szCs w:val="28"/>
          <w:lang w:eastAsia="zh-TW"/>
        </w:rPr>
        <w:t>效能偏低，未妥為監督廠商履約情形等，允宜檢討改善，以有效提升河川水質</w:t>
      </w:r>
      <w:r>
        <w:rPr>
          <w:rFonts w:ascii="標楷體" w:eastAsia="標楷體" w:hAnsi="標楷體"/>
          <w:sz w:val="28"/>
          <w:szCs w:val="28"/>
          <w:lang w:eastAsia="zh-TW"/>
        </w:rPr>
        <w:tab/>
        <w:t>乙－</w:t>
      </w:r>
      <w:r w:rsidR="003425E7">
        <w:rPr>
          <w:rFonts w:ascii="標楷體" w:eastAsia="標楷體" w:hAnsi="標楷體" w:hint="eastAsia"/>
          <w:sz w:val="28"/>
          <w:szCs w:val="28"/>
          <w:lang w:eastAsia="zh-TW"/>
        </w:rPr>
        <w:t>175</w:t>
      </w:r>
    </w:p>
    <w:p w14:paraId="199BDBC6" w14:textId="198D5EC2" w:rsidR="00BD7765" w:rsidRDefault="00360451" w:rsidP="00200C07">
      <w:pPr>
        <w:tabs>
          <w:tab w:val="right" w:pos="9600"/>
        </w:tabs>
        <w:overflowPunct w:val="0"/>
        <w:adjustRightInd w:val="0"/>
        <w:snapToGrid w:val="0"/>
        <w:spacing w:line="510" w:lineRule="exact"/>
        <w:ind w:rightChars="400" w:right="960"/>
        <w:rPr>
          <w:rFonts w:ascii="標楷體" w:eastAsia="標楷體" w:hAnsi="標楷體"/>
          <w:b/>
          <w:sz w:val="32"/>
          <w:szCs w:val="32"/>
        </w:rPr>
      </w:pPr>
      <w:r w:rsidRPr="00F21DF9">
        <w:rPr>
          <w:rFonts w:ascii="標楷體" w:eastAsia="標楷體" w:hAnsi="標楷體" w:hint="eastAsia"/>
          <w:b/>
          <w:sz w:val="32"/>
          <w:szCs w:val="32"/>
        </w:rPr>
        <w:t>貳拾肆、</w:t>
      </w:r>
      <w:proofErr w:type="gramStart"/>
      <w:r w:rsidR="00260436" w:rsidRPr="00F21DF9">
        <w:rPr>
          <w:rFonts w:ascii="標楷體" w:eastAsia="標楷體" w:hAnsi="標楷體" w:hint="eastAsia"/>
          <w:b/>
          <w:sz w:val="32"/>
          <w:szCs w:val="32"/>
        </w:rPr>
        <w:t>臺</w:t>
      </w:r>
      <w:proofErr w:type="gramEnd"/>
      <w:r w:rsidR="00260436" w:rsidRPr="00F21DF9">
        <w:rPr>
          <w:rFonts w:ascii="標楷體" w:eastAsia="標楷體" w:hAnsi="標楷體" w:hint="eastAsia"/>
          <w:b/>
          <w:sz w:val="32"/>
          <w:szCs w:val="32"/>
        </w:rPr>
        <w:t>中市政府運動局主管</w:t>
      </w:r>
    </w:p>
    <w:p w14:paraId="58E1ACD3" w14:textId="3320CCA1" w:rsidR="00BD7765" w:rsidRDefault="00AC025E" w:rsidP="00200C07">
      <w:pPr>
        <w:pStyle w:val="aff1"/>
        <w:numPr>
          <w:ilvl w:val="0"/>
          <w:numId w:val="49"/>
        </w:numPr>
        <w:tabs>
          <w:tab w:val="right" w:leader="middleDot" w:pos="9840"/>
        </w:tabs>
        <w:overflowPunct w:val="0"/>
        <w:adjustRightInd w:val="0"/>
        <w:snapToGrid w:val="0"/>
        <w:spacing w:line="510" w:lineRule="exact"/>
        <w:ind w:left="510" w:rightChars="400" w:right="960" w:hanging="272"/>
        <w:jc w:val="both"/>
        <w:outlineLvl w:val="2"/>
        <w:rPr>
          <w:rFonts w:ascii="標楷體" w:eastAsia="標楷體" w:hAnsi="標楷體"/>
          <w:sz w:val="28"/>
          <w:szCs w:val="28"/>
          <w:lang w:eastAsia="zh-TW"/>
        </w:rPr>
      </w:pPr>
      <w:r w:rsidRPr="00AC025E">
        <w:rPr>
          <w:rFonts w:ascii="標楷體" w:eastAsia="標楷體" w:hAnsi="標楷體" w:hint="eastAsia"/>
          <w:sz w:val="28"/>
          <w:szCs w:val="28"/>
          <w:lang w:eastAsia="zh-TW"/>
        </w:rPr>
        <w:t>持續補助民間團體推展各項體育活動，促使市民養成運動習慣，惟規律運動人口比率未增反降且未達成110年短期目標，部分活動意外保險金額遠</w:t>
      </w:r>
      <w:proofErr w:type="gramStart"/>
      <w:r w:rsidRPr="00AC025E">
        <w:rPr>
          <w:rFonts w:ascii="標楷體" w:eastAsia="標楷體" w:hAnsi="標楷體" w:hint="eastAsia"/>
          <w:sz w:val="28"/>
          <w:szCs w:val="28"/>
          <w:lang w:eastAsia="zh-TW"/>
        </w:rPr>
        <w:t>不適足及救生員</w:t>
      </w:r>
      <w:proofErr w:type="gramEnd"/>
      <w:r w:rsidRPr="00AC025E">
        <w:rPr>
          <w:rFonts w:ascii="標楷體" w:eastAsia="標楷體" w:hAnsi="標楷體" w:hint="eastAsia"/>
          <w:sz w:val="28"/>
          <w:szCs w:val="28"/>
          <w:lang w:eastAsia="zh-TW"/>
        </w:rPr>
        <w:t>與救生</w:t>
      </w:r>
      <w:proofErr w:type="gramStart"/>
      <w:r w:rsidRPr="00AC025E">
        <w:rPr>
          <w:rFonts w:ascii="標楷體" w:eastAsia="標楷體" w:hAnsi="標楷體" w:hint="eastAsia"/>
          <w:sz w:val="28"/>
          <w:szCs w:val="28"/>
          <w:lang w:eastAsia="zh-TW"/>
        </w:rPr>
        <w:t>設備未周妥</w:t>
      </w:r>
      <w:proofErr w:type="gramEnd"/>
      <w:r w:rsidRPr="00AC025E">
        <w:rPr>
          <w:rFonts w:ascii="標楷體" w:eastAsia="標楷體" w:hAnsi="標楷體" w:hint="eastAsia"/>
          <w:sz w:val="28"/>
          <w:szCs w:val="28"/>
          <w:lang w:eastAsia="zh-TW"/>
        </w:rPr>
        <w:t>等，允宜檢討改善，以維護民眾運動安全</w:t>
      </w:r>
      <w:r w:rsidR="00BD7765">
        <w:rPr>
          <w:rFonts w:ascii="標楷體" w:eastAsia="標楷體" w:hAnsi="標楷體"/>
          <w:sz w:val="28"/>
          <w:szCs w:val="28"/>
          <w:lang w:eastAsia="zh-TW"/>
        </w:rPr>
        <w:tab/>
        <w:t>乙－</w:t>
      </w:r>
      <w:r w:rsidR="003425E7">
        <w:rPr>
          <w:rFonts w:ascii="標楷體" w:eastAsia="標楷體" w:hAnsi="標楷體" w:hint="eastAsia"/>
          <w:sz w:val="28"/>
          <w:szCs w:val="28"/>
          <w:lang w:eastAsia="zh-TW"/>
        </w:rPr>
        <w:t>177</w:t>
      </w:r>
    </w:p>
    <w:p w14:paraId="50B2EFDF" w14:textId="5B82C2BB" w:rsidR="00BD7765" w:rsidRDefault="00AC025E" w:rsidP="00200C07">
      <w:pPr>
        <w:pStyle w:val="aff1"/>
        <w:numPr>
          <w:ilvl w:val="0"/>
          <w:numId w:val="49"/>
        </w:numPr>
        <w:tabs>
          <w:tab w:val="right" w:leader="middleDot" w:pos="9840"/>
        </w:tabs>
        <w:overflowPunct w:val="0"/>
        <w:adjustRightInd w:val="0"/>
        <w:snapToGrid w:val="0"/>
        <w:spacing w:line="510" w:lineRule="exact"/>
        <w:ind w:left="510" w:rightChars="400" w:right="960" w:hanging="272"/>
        <w:jc w:val="both"/>
        <w:outlineLvl w:val="2"/>
        <w:rPr>
          <w:rFonts w:ascii="標楷體" w:eastAsia="標楷體" w:hAnsi="標楷體"/>
          <w:sz w:val="28"/>
          <w:szCs w:val="28"/>
          <w:lang w:eastAsia="zh-TW"/>
        </w:rPr>
      </w:pPr>
      <w:r w:rsidRPr="00AC025E">
        <w:rPr>
          <w:rFonts w:ascii="標楷體" w:eastAsia="標楷體" w:hAnsi="標楷體" w:hint="eastAsia"/>
          <w:sz w:val="28"/>
          <w:szCs w:val="28"/>
          <w:lang w:eastAsia="zh-TW"/>
        </w:rPr>
        <w:t>積極提供民眾友善優質運動場域，促使民眾規律運動，增進身心健康，惟部分場域設施維護</w:t>
      </w:r>
      <w:proofErr w:type="gramStart"/>
      <w:r w:rsidRPr="00AC025E">
        <w:rPr>
          <w:rFonts w:ascii="標楷體" w:eastAsia="標楷體" w:hAnsi="標楷體" w:hint="eastAsia"/>
          <w:sz w:val="28"/>
          <w:szCs w:val="28"/>
          <w:lang w:eastAsia="zh-TW"/>
        </w:rPr>
        <w:t>管理未佳</w:t>
      </w:r>
      <w:proofErr w:type="gramEnd"/>
      <w:r w:rsidRPr="00AC025E">
        <w:rPr>
          <w:rFonts w:ascii="標楷體" w:eastAsia="標楷體" w:hAnsi="標楷體" w:hint="eastAsia"/>
          <w:sz w:val="28"/>
          <w:szCs w:val="28"/>
          <w:lang w:eastAsia="zh-TW"/>
        </w:rPr>
        <w:t>，部分運動公園一再被陳情缺失，未妥為審核廠商請款核銷資料等，允應檢討改善，以確保運動場域服務品質及民眾使用安全</w:t>
      </w:r>
      <w:r w:rsidR="00BD7765">
        <w:rPr>
          <w:rFonts w:ascii="標楷體" w:eastAsia="標楷體" w:hAnsi="標楷體"/>
          <w:sz w:val="28"/>
          <w:szCs w:val="28"/>
          <w:lang w:eastAsia="zh-TW"/>
        </w:rPr>
        <w:tab/>
        <w:t>乙－</w:t>
      </w:r>
      <w:r w:rsidR="003425E7">
        <w:rPr>
          <w:rFonts w:ascii="標楷體" w:eastAsia="標楷體" w:hAnsi="標楷體" w:hint="eastAsia"/>
          <w:sz w:val="28"/>
          <w:szCs w:val="28"/>
          <w:lang w:eastAsia="zh-TW"/>
        </w:rPr>
        <w:t>178</w:t>
      </w:r>
    </w:p>
    <w:p w14:paraId="21B1501C" w14:textId="79E733D2" w:rsidR="00BD7765" w:rsidRDefault="00DE2A38" w:rsidP="00200C07">
      <w:pPr>
        <w:pStyle w:val="aff1"/>
        <w:numPr>
          <w:ilvl w:val="0"/>
          <w:numId w:val="49"/>
        </w:numPr>
        <w:tabs>
          <w:tab w:val="right" w:leader="middleDot" w:pos="9840"/>
        </w:tabs>
        <w:overflowPunct w:val="0"/>
        <w:adjustRightInd w:val="0"/>
        <w:snapToGrid w:val="0"/>
        <w:spacing w:line="510" w:lineRule="exact"/>
        <w:ind w:left="510" w:rightChars="400" w:right="960" w:hanging="272"/>
        <w:jc w:val="both"/>
        <w:outlineLvl w:val="2"/>
        <w:rPr>
          <w:rFonts w:ascii="標楷體" w:eastAsia="標楷體" w:hAnsi="標楷體"/>
          <w:sz w:val="28"/>
          <w:szCs w:val="28"/>
          <w:lang w:eastAsia="zh-TW"/>
        </w:rPr>
      </w:pPr>
      <w:r w:rsidRPr="00DE2A38">
        <w:rPr>
          <w:rFonts w:ascii="標楷體" w:eastAsia="標楷體" w:hAnsi="標楷體" w:hint="eastAsia"/>
          <w:sz w:val="28"/>
          <w:szCs w:val="28"/>
          <w:lang w:eastAsia="zh-TW"/>
        </w:rPr>
        <w:t>興建國民及兒童運動中心，提供</w:t>
      </w:r>
      <w:proofErr w:type="gramStart"/>
      <w:r w:rsidRPr="00DE2A38">
        <w:rPr>
          <w:rFonts w:ascii="標楷體" w:eastAsia="標楷體" w:hAnsi="標楷體" w:hint="eastAsia"/>
          <w:sz w:val="28"/>
          <w:szCs w:val="28"/>
          <w:lang w:eastAsia="zh-TW"/>
        </w:rPr>
        <w:t>全齡友善</w:t>
      </w:r>
      <w:proofErr w:type="gramEnd"/>
      <w:r w:rsidRPr="00DE2A38">
        <w:rPr>
          <w:rFonts w:ascii="標楷體" w:eastAsia="標楷體" w:hAnsi="標楷體" w:hint="eastAsia"/>
          <w:sz w:val="28"/>
          <w:szCs w:val="28"/>
          <w:lang w:eastAsia="zh-TW"/>
        </w:rPr>
        <w:t>運動環境，惟部分運動中心契約未訂定營運績效評估條款，且未列管績效評估委員建議意見後續改善情形，附設停車場未提供電動車專用車位及充電設施等，允宜檢討改善，以提升營運績效</w:t>
      </w:r>
      <w:r w:rsidR="00BD7765">
        <w:rPr>
          <w:rFonts w:ascii="標楷體" w:eastAsia="標楷體" w:hAnsi="標楷體"/>
          <w:sz w:val="28"/>
          <w:szCs w:val="28"/>
          <w:lang w:eastAsia="zh-TW"/>
        </w:rPr>
        <w:tab/>
        <w:t>乙－</w:t>
      </w:r>
      <w:r w:rsidR="003425E7">
        <w:rPr>
          <w:rFonts w:ascii="標楷體" w:eastAsia="標楷體" w:hAnsi="標楷體" w:hint="eastAsia"/>
          <w:sz w:val="28"/>
          <w:szCs w:val="28"/>
          <w:lang w:eastAsia="zh-TW"/>
        </w:rPr>
        <w:t>180</w:t>
      </w:r>
    </w:p>
    <w:p w14:paraId="01B38EC5" w14:textId="7745160A" w:rsidR="00BD7765" w:rsidRDefault="00AC025E" w:rsidP="00200C07">
      <w:pPr>
        <w:pStyle w:val="aff1"/>
        <w:numPr>
          <w:ilvl w:val="0"/>
          <w:numId w:val="49"/>
        </w:numPr>
        <w:tabs>
          <w:tab w:val="right" w:leader="middleDot" w:pos="9840"/>
        </w:tabs>
        <w:overflowPunct w:val="0"/>
        <w:adjustRightInd w:val="0"/>
        <w:snapToGrid w:val="0"/>
        <w:spacing w:line="510" w:lineRule="exact"/>
        <w:ind w:left="510" w:rightChars="400" w:right="960" w:hanging="272"/>
        <w:jc w:val="both"/>
        <w:outlineLvl w:val="2"/>
        <w:rPr>
          <w:rFonts w:ascii="標楷體" w:eastAsia="標楷體" w:hAnsi="標楷體"/>
          <w:sz w:val="28"/>
          <w:szCs w:val="28"/>
          <w:lang w:eastAsia="zh-TW"/>
        </w:rPr>
      </w:pPr>
      <w:r w:rsidRPr="00AC025E">
        <w:rPr>
          <w:rFonts w:ascii="標楷體" w:eastAsia="標楷體" w:hAnsi="標楷體" w:hint="eastAsia"/>
          <w:sz w:val="28"/>
          <w:szCs w:val="28"/>
          <w:lang w:eastAsia="zh-TW"/>
        </w:rPr>
        <w:t>持續舉辦全市運動會及</w:t>
      </w:r>
      <w:proofErr w:type="gramStart"/>
      <w:r w:rsidRPr="00AC025E">
        <w:rPr>
          <w:rFonts w:ascii="標楷體" w:eastAsia="標楷體" w:hAnsi="標楷體" w:hint="eastAsia"/>
          <w:sz w:val="28"/>
          <w:szCs w:val="28"/>
          <w:lang w:eastAsia="zh-TW"/>
        </w:rPr>
        <w:t>電競嘉</w:t>
      </w:r>
      <w:proofErr w:type="gramEnd"/>
      <w:r w:rsidRPr="00AC025E">
        <w:rPr>
          <w:rFonts w:ascii="標楷體" w:eastAsia="標楷體" w:hAnsi="標楷體" w:hint="eastAsia"/>
          <w:sz w:val="28"/>
          <w:szCs w:val="28"/>
          <w:lang w:eastAsia="zh-TW"/>
        </w:rPr>
        <w:t>年華活動，並興建兒童滑步車專用場地，惟部分行政區參賽選手減少，</w:t>
      </w:r>
      <w:proofErr w:type="gramStart"/>
      <w:r w:rsidRPr="00AC025E">
        <w:rPr>
          <w:rFonts w:ascii="標楷體" w:eastAsia="標楷體" w:hAnsi="標楷體" w:hint="eastAsia"/>
          <w:sz w:val="28"/>
          <w:szCs w:val="28"/>
          <w:lang w:eastAsia="zh-TW"/>
        </w:rPr>
        <w:t>臺</w:t>
      </w:r>
      <w:proofErr w:type="gramEnd"/>
      <w:r w:rsidRPr="00AC025E">
        <w:rPr>
          <w:rFonts w:ascii="標楷體" w:eastAsia="標楷體" w:hAnsi="標楷體" w:hint="eastAsia"/>
          <w:sz w:val="28"/>
          <w:szCs w:val="28"/>
          <w:lang w:eastAsia="zh-TW"/>
        </w:rPr>
        <w:t>中市參賽學校占比下降，活動問卷未周延及兒童滑步車專用場地損壞等情事，允宜檢討改善，以增進市民運動風氣</w:t>
      </w:r>
      <w:r w:rsidR="00BD7765">
        <w:rPr>
          <w:rFonts w:ascii="標楷體" w:eastAsia="標楷體" w:hAnsi="標楷體"/>
          <w:sz w:val="28"/>
          <w:szCs w:val="28"/>
          <w:lang w:eastAsia="zh-TW"/>
        </w:rPr>
        <w:tab/>
        <w:t>乙－</w:t>
      </w:r>
      <w:r w:rsidR="003425E7">
        <w:rPr>
          <w:rFonts w:ascii="標楷體" w:eastAsia="標楷體" w:hAnsi="標楷體" w:hint="eastAsia"/>
          <w:sz w:val="28"/>
          <w:szCs w:val="28"/>
          <w:lang w:eastAsia="zh-TW"/>
        </w:rPr>
        <w:t>181</w:t>
      </w:r>
    </w:p>
    <w:p w14:paraId="1527709F" w14:textId="062289CF" w:rsidR="00BD7765" w:rsidRDefault="00065567" w:rsidP="00200C07">
      <w:pPr>
        <w:tabs>
          <w:tab w:val="right" w:pos="9600"/>
        </w:tabs>
        <w:overflowPunct w:val="0"/>
        <w:adjustRightInd w:val="0"/>
        <w:snapToGrid w:val="0"/>
        <w:spacing w:line="510" w:lineRule="exact"/>
        <w:ind w:rightChars="400" w:right="960"/>
        <w:rPr>
          <w:rFonts w:ascii="標楷體" w:eastAsia="標楷體" w:hAnsi="標楷體"/>
          <w:b/>
          <w:color w:val="ED0000"/>
          <w:sz w:val="32"/>
          <w:szCs w:val="32"/>
        </w:rPr>
      </w:pPr>
      <w:r w:rsidRPr="00F21DF9">
        <w:rPr>
          <w:rFonts w:ascii="標楷體" w:eastAsia="標楷體" w:hAnsi="標楷體" w:hint="eastAsia"/>
          <w:b/>
          <w:sz w:val="32"/>
          <w:szCs w:val="32"/>
        </w:rPr>
        <w:t>貳拾伍、</w:t>
      </w:r>
      <w:proofErr w:type="gramStart"/>
      <w:r w:rsidRPr="00F21DF9">
        <w:rPr>
          <w:rFonts w:ascii="標楷體" w:eastAsia="標楷體" w:hAnsi="標楷體" w:hint="eastAsia"/>
          <w:b/>
          <w:sz w:val="32"/>
          <w:szCs w:val="32"/>
        </w:rPr>
        <w:t>臺</w:t>
      </w:r>
      <w:proofErr w:type="gramEnd"/>
      <w:r w:rsidRPr="00F21DF9">
        <w:rPr>
          <w:rFonts w:ascii="標楷體" w:eastAsia="標楷體" w:hAnsi="標楷體" w:hint="eastAsia"/>
          <w:b/>
          <w:sz w:val="32"/>
          <w:szCs w:val="32"/>
        </w:rPr>
        <w:t>中市政府</w:t>
      </w:r>
      <w:bookmarkStart w:id="0" w:name="_Hlk168063419"/>
      <w:r w:rsidRPr="00F21DF9">
        <w:rPr>
          <w:rFonts w:ascii="標楷體" w:eastAsia="標楷體" w:hAnsi="標楷體" w:hint="eastAsia"/>
          <w:b/>
          <w:sz w:val="32"/>
          <w:szCs w:val="32"/>
        </w:rPr>
        <w:t>數位治理局</w:t>
      </w:r>
      <w:bookmarkEnd w:id="0"/>
      <w:r w:rsidRPr="00F21DF9">
        <w:rPr>
          <w:rFonts w:ascii="標楷體" w:eastAsia="標楷體" w:hAnsi="標楷體" w:hint="eastAsia"/>
          <w:b/>
          <w:sz w:val="32"/>
          <w:szCs w:val="32"/>
        </w:rPr>
        <w:t>主管</w:t>
      </w:r>
    </w:p>
    <w:p w14:paraId="3016EDC9" w14:textId="3BA31999" w:rsidR="00BD7765" w:rsidRDefault="00DE2A38" w:rsidP="00200C07">
      <w:pPr>
        <w:tabs>
          <w:tab w:val="right" w:leader="middleDot" w:pos="9840"/>
        </w:tabs>
        <w:overflowPunct w:val="0"/>
        <w:adjustRightInd w:val="0"/>
        <w:snapToGrid w:val="0"/>
        <w:spacing w:line="510" w:lineRule="exact"/>
        <w:ind w:leftChars="118" w:left="283" w:rightChars="400" w:right="960"/>
        <w:jc w:val="both"/>
        <w:outlineLvl w:val="2"/>
        <w:rPr>
          <w:rFonts w:ascii="標楷體" w:eastAsia="標楷體" w:hAnsi="標楷體"/>
          <w:sz w:val="28"/>
          <w:szCs w:val="28"/>
        </w:rPr>
      </w:pPr>
      <w:r w:rsidRPr="0018097E">
        <w:rPr>
          <w:rFonts w:ascii="標楷體" w:eastAsia="標楷體" w:hAnsi="標楷體" w:hint="eastAsia"/>
          <w:spacing w:val="-6"/>
          <w:sz w:val="28"/>
          <w:szCs w:val="28"/>
        </w:rPr>
        <w:t>建置數位市民平台提供市政資訊及服務，</w:t>
      </w:r>
      <w:proofErr w:type="gramStart"/>
      <w:r w:rsidRPr="0018097E">
        <w:rPr>
          <w:rFonts w:ascii="標楷體" w:eastAsia="標楷體" w:hAnsi="標楷體" w:hint="eastAsia"/>
          <w:spacing w:val="-6"/>
          <w:sz w:val="28"/>
          <w:szCs w:val="28"/>
        </w:rPr>
        <w:t>惟間有</w:t>
      </w:r>
      <w:proofErr w:type="gramEnd"/>
      <w:r w:rsidRPr="0018097E">
        <w:rPr>
          <w:rFonts w:ascii="標楷體" w:eastAsia="標楷體" w:hAnsi="標楷體" w:hint="eastAsia"/>
          <w:spacing w:val="-6"/>
          <w:sz w:val="28"/>
          <w:szCs w:val="28"/>
        </w:rPr>
        <w:t>App下載量偏低，</w:t>
      </w:r>
      <w:proofErr w:type="gramStart"/>
      <w:r w:rsidRPr="0018097E">
        <w:rPr>
          <w:rFonts w:ascii="標楷體" w:eastAsia="標楷體" w:hAnsi="標楷體" w:hint="eastAsia"/>
          <w:spacing w:val="-6"/>
          <w:sz w:val="28"/>
          <w:szCs w:val="28"/>
        </w:rPr>
        <w:t>資安檢測</w:t>
      </w:r>
      <w:proofErr w:type="gramEnd"/>
      <w:r w:rsidRPr="0018097E">
        <w:rPr>
          <w:rFonts w:ascii="標楷體" w:eastAsia="標楷體" w:hAnsi="標楷體" w:hint="eastAsia"/>
          <w:spacing w:val="-6"/>
          <w:sz w:val="28"/>
          <w:szCs w:val="28"/>
        </w:rPr>
        <w:t>合格證明逾效期，逾期回應使用者評論，相關契約對個資外</w:t>
      </w:r>
      <w:proofErr w:type="gramStart"/>
      <w:r w:rsidRPr="0018097E">
        <w:rPr>
          <w:rFonts w:ascii="標楷體" w:eastAsia="標楷體" w:hAnsi="標楷體" w:hint="eastAsia"/>
          <w:spacing w:val="-6"/>
          <w:sz w:val="28"/>
          <w:szCs w:val="28"/>
        </w:rPr>
        <w:t>洩</w:t>
      </w:r>
      <w:proofErr w:type="gramEnd"/>
      <w:r w:rsidRPr="0018097E">
        <w:rPr>
          <w:rFonts w:ascii="標楷體" w:eastAsia="標楷體" w:hAnsi="標楷體" w:hint="eastAsia"/>
          <w:spacing w:val="-6"/>
          <w:sz w:val="28"/>
          <w:szCs w:val="28"/>
        </w:rPr>
        <w:t>罰則差異甚大，及待加強多國語言服務等情事，允宜檢討改善，以符合市民期待</w:t>
      </w:r>
      <w:r w:rsidR="00BD7765">
        <w:rPr>
          <w:rFonts w:ascii="標楷體" w:eastAsia="標楷體" w:hAnsi="標楷體"/>
          <w:sz w:val="28"/>
          <w:szCs w:val="28"/>
        </w:rPr>
        <w:tab/>
        <w:t>乙－</w:t>
      </w:r>
      <w:r w:rsidR="003425E7">
        <w:rPr>
          <w:rFonts w:ascii="標楷體" w:eastAsia="標楷體" w:hAnsi="標楷體" w:hint="eastAsia"/>
          <w:sz w:val="28"/>
          <w:szCs w:val="28"/>
        </w:rPr>
        <w:t>183</w:t>
      </w:r>
    </w:p>
    <w:p w14:paraId="5BDDDEBD" w14:textId="726B6E1A" w:rsidR="00BD7765" w:rsidRDefault="00360451" w:rsidP="00200C07">
      <w:pPr>
        <w:tabs>
          <w:tab w:val="right" w:pos="9600"/>
        </w:tabs>
        <w:overflowPunct w:val="0"/>
        <w:adjustRightInd w:val="0"/>
        <w:snapToGrid w:val="0"/>
        <w:spacing w:line="510" w:lineRule="exact"/>
        <w:ind w:rightChars="400" w:right="960"/>
        <w:rPr>
          <w:rFonts w:ascii="標楷體" w:eastAsia="標楷體" w:hAnsi="標楷體"/>
          <w:b/>
          <w:sz w:val="32"/>
          <w:szCs w:val="32"/>
        </w:rPr>
      </w:pPr>
      <w:r w:rsidRPr="00F21DF9">
        <w:rPr>
          <w:rFonts w:ascii="標楷體" w:eastAsia="標楷體" w:hAnsi="標楷體" w:hint="eastAsia"/>
          <w:b/>
          <w:sz w:val="32"/>
          <w:szCs w:val="32"/>
        </w:rPr>
        <w:t>貳拾</w:t>
      </w:r>
      <w:r w:rsidR="0084698B" w:rsidRPr="00F21DF9">
        <w:rPr>
          <w:rFonts w:ascii="標楷體" w:eastAsia="標楷體" w:hAnsi="標楷體" w:hint="eastAsia"/>
          <w:b/>
          <w:sz w:val="32"/>
          <w:szCs w:val="32"/>
        </w:rPr>
        <w:t>柒</w:t>
      </w:r>
      <w:r w:rsidRPr="00F21DF9">
        <w:rPr>
          <w:rFonts w:ascii="標楷體" w:eastAsia="標楷體" w:hAnsi="標楷體" w:hint="eastAsia"/>
          <w:b/>
          <w:sz w:val="32"/>
          <w:szCs w:val="32"/>
        </w:rPr>
        <w:t>、</w:t>
      </w:r>
      <w:r w:rsidR="00260436" w:rsidRPr="00F21DF9">
        <w:rPr>
          <w:rFonts w:ascii="標楷體" w:eastAsia="標楷體" w:hAnsi="標楷體" w:hint="eastAsia"/>
          <w:b/>
          <w:sz w:val="32"/>
          <w:szCs w:val="32"/>
        </w:rPr>
        <w:t>第二預備金</w:t>
      </w:r>
    </w:p>
    <w:p w14:paraId="3ACF6CAA" w14:textId="2B270604" w:rsidR="00257215" w:rsidRPr="00DE2A38" w:rsidRDefault="00DE2A38" w:rsidP="00200C07">
      <w:pPr>
        <w:tabs>
          <w:tab w:val="right" w:leader="middleDot" w:pos="9840"/>
        </w:tabs>
        <w:overflowPunct w:val="0"/>
        <w:adjustRightInd w:val="0"/>
        <w:snapToGrid w:val="0"/>
        <w:spacing w:line="510" w:lineRule="exact"/>
        <w:ind w:leftChars="118" w:left="283" w:rightChars="400" w:right="960"/>
        <w:jc w:val="both"/>
        <w:outlineLvl w:val="2"/>
        <w:rPr>
          <w:rFonts w:ascii="標楷體" w:eastAsia="標楷體" w:hAnsi="標楷體"/>
          <w:sz w:val="28"/>
          <w:szCs w:val="28"/>
        </w:rPr>
      </w:pPr>
      <w:r w:rsidRPr="00DE2A38">
        <w:rPr>
          <w:rFonts w:ascii="標楷體" w:eastAsia="標楷體" w:hAnsi="標楷體" w:hint="eastAsia"/>
          <w:sz w:val="28"/>
          <w:szCs w:val="28"/>
        </w:rPr>
        <w:t>第二預備金實現比率已上升，惟仍有部分計畫全數保留或保留比率逾</w:t>
      </w:r>
      <w:proofErr w:type="gramStart"/>
      <w:r w:rsidRPr="00DE2A38">
        <w:rPr>
          <w:rFonts w:ascii="標楷體" w:eastAsia="標楷體" w:hAnsi="標楷體" w:hint="eastAsia"/>
          <w:sz w:val="28"/>
          <w:szCs w:val="28"/>
        </w:rPr>
        <w:t>9成</w:t>
      </w:r>
      <w:proofErr w:type="gramEnd"/>
      <w:r w:rsidRPr="00DE2A38">
        <w:rPr>
          <w:rFonts w:ascii="標楷體" w:eastAsia="標楷體" w:hAnsi="標楷體" w:hint="eastAsia"/>
          <w:sz w:val="28"/>
          <w:szCs w:val="28"/>
        </w:rPr>
        <w:t>，允宜</w:t>
      </w:r>
      <w:proofErr w:type="gramStart"/>
      <w:r w:rsidRPr="00DE2A38">
        <w:rPr>
          <w:rFonts w:ascii="標楷體" w:eastAsia="標楷體" w:hAnsi="標楷體" w:hint="eastAsia"/>
          <w:sz w:val="28"/>
          <w:szCs w:val="28"/>
        </w:rPr>
        <w:t>督促衡</w:t>
      </w:r>
      <w:proofErr w:type="gramEnd"/>
      <w:r w:rsidRPr="00DE2A38">
        <w:rPr>
          <w:rFonts w:ascii="標楷體" w:eastAsia="標楷體" w:hAnsi="標楷體" w:hint="eastAsia"/>
          <w:sz w:val="28"/>
          <w:szCs w:val="28"/>
        </w:rPr>
        <w:t>酌執行能力檢討改善</w:t>
      </w:r>
      <w:r w:rsidR="00BD7765">
        <w:rPr>
          <w:rFonts w:ascii="標楷體" w:eastAsia="標楷體" w:hAnsi="標楷體"/>
          <w:sz w:val="28"/>
          <w:szCs w:val="28"/>
        </w:rPr>
        <w:tab/>
        <w:t>乙－</w:t>
      </w:r>
      <w:r w:rsidR="003425E7">
        <w:rPr>
          <w:rFonts w:ascii="標楷體" w:eastAsia="標楷體" w:hAnsi="標楷體" w:hint="eastAsia"/>
          <w:sz w:val="28"/>
          <w:szCs w:val="28"/>
        </w:rPr>
        <w:t>185</w:t>
      </w:r>
    </w:p>
    <w:sectPr w:rsidR="00257215" w:rsidRPr="00DE2A38" w:rsidSect="00CC6910">
      <w:footerReference w:type="default" r:id="rId8"/>
      <w:pgSz w:w="11906" w:h="16838" w:code="9"/>
      <w:pgMar w:top="1418" w:right="992" w:bottom="1418" w:left="992" w:header="851" w:footer="737"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C4BC74" w14:textId="77777777" w:rsidR="00B01A14" w:rsidRDefault="00B01A14" w:rsidP="00CE7272">
      <w:r>
        <w:separator/>
      </w:r>
    </w:p>
  </w:endnote>
  <w:endnote w:type="continuationSeparator" w:id="0">
    <w:p w14:paraId="181ACB98" w14:textId="77777777" w:rsidR="00B01A14" w:rsidRDefault="00B01A14" w:rsidP="00CE7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華康楷書體W5">
    <w:altName w:val="新細明體"/>
    <w:charset w:val="88"/>
    <w:family w:val="modern"/>
    <w:pitch w:val="fixed"/>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5F1F9" w14:textId="39CBB5B4" w:rsidR="00D91843" w:rsidRPr="003C620A" w:rsidRDefault="002B20CB" w:rsidP="00794818">
    <w:pPr>
      <w:pStyle w:val="ae"/>
      <w:jc w:val="center"/>
      <w:rPr>
        <w:rFonts w:ascii="標楷體" w:eastAsia="標楷體" w:hAnsi="標楷體"/>
      </w:rPr>
    </w:pPr>
    <w:r>
      <w:rPr>
        <w:rFonts w:ascii="標楷體" w:eastAsia="標楷體" w:hAnsi="標楷體" w:hint="eastAsia"/>
      </w:rPr>
      <w:t>索引</w:t>
    </w:r>
    <w:r w:rsidR="00D91843" w:rsidRPr="003C620A">
      <w:rPr>
        <w:rFonts w:ascii="標楷體" w:eastAsia="標楷體" w:hAnsi="標楷體" w:hint="eastAsia"/>
      </w:rPr>
      <w:t>－</w:t>
    </w:r>
    <w:r w:rsidR="00D91843" w:rsidRPr="003C620A">
      <w:rPr>
        <w:rFonts w:ascii="標楷體" w:eastAsia="標楷體" w:hAnsi="標楷體"/>
      </w:rPr>
      <w:fldChar w:fldCharType="begin"/>
    </w:r>
    <w:r w:rsidR="00D91843" w:rsidRPr="003C620A">
      <w:rPr>
        <w:rFonts w:ascii="標楷體" w:eastAsia="標楷體" w:hAnsi="標楷體"/>
      </w:rPr>
      <w:instrText>PAGE   \* MERGEFORMAT</w:instrText>
    </w:r>
    <w:r w:rsidR="00D91843" w:rsidRPr="003C620A">
      <w:rPr>
        <w:rFonts w:ascii="標楷體" w:eastAsia="標楷體" w:hAnsi="標楷體"/>
      </w:rPr>
      <w:fldChar w:fldCharType="separate"/>
    </w:r>
    <w:r w:rsidR="00A45CCE" w:rsidRPr="00A45CCE">
      <w:rPr>
        <w:rFonts w:ascii="標楷體" w:eastAsia="標楷體" w:hAnsi="標楷體"/>
        <w:noProof/>
        <w:lang w:val="zh-TW"/>
      </w:rPr>
      <w:t>1</w:t>
    </w:r>
    <w:r w:rsidR="00D91843" w:rsidRPr="003C620A">
      <w:rPr>
        <w:rFonts w:ascii="標楷體" w:eastAsia="標楷體" w:hAnsi="標楷體"/>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1FAD8F" w14:textId="77777777" w:rsidR="00B01A14" w:rsidRDefault="00B01A14" w:rsidP="00CE7272">
      <w:r>
        <w:separator/>
      </w:r>
    </w:p>
  </w:footnote>
  <w:footnote w:type="continuationSeparator" w:id="0">
    <w:p w14:paraId="36EC57A5" w14:textId="77777777" w:rsidR="00B01A14" w:rsidRDefault="00B01A14" w:rsidP="00CE72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870A2"/>
    <w:multiLevelType w:val="hybridMultilevel"/>
    <w:tmpl w:val="4F54CC6E"/>
    <w:lvl w:ilvl="0" w:tplc="FB129E18">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02672FF"/>
    <w:multiLevelType w:val="hybridMultilevel"/>
    <w:tmpl w:val="6E38D740"/>
    <w:lvl w:ilvl="0" w:tplc="711EE76A">
      <w:start w:val="1"/>
      <w:numFmt w:val="taiwaneseCountingThousand"/>
      <w:lvlText w:val="%1、"/>
      <w:lvlJc w:val="left"/>
      <w:pPr>
        <w:tabs>
          <w:tab w:val="num" w:pos="570"/>
        </w:tabs>
        <w:ind w:left="570" w:hanging="57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 w15:restartNumberingAfterBreak="0">
    <w:nsid w:val="03BA3485"/>
    <w:multiLevelType w:val="multilevel"/>
    <w:tmpl w:val="371E05BA"/>
    <w:lvl w:ilvl="0">
      <w:start w:val="30"/>
      <w:numFmt w:val="decimal"/>
      <w:lvlText w:val="%1"/>
      <w:lvlJc w:val="left"/>
      <w:pPr>
        <w:ind w:left="525" w:hanging="525"/>
      </w:pPr>
      <w:rPr>
        <w:rFonts w:hint="default"/>
      </w:rPr>
    </w:lvl>
    <w:lvl w:ilvl="1">
      <w:start w:val="54"/>
      <w:numFmt w:val="decimalZero"/>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3C604D9"/>
    <w:multiLevelType w:val="hybridMultilevel"/>
    <w:tmpl w:val="3F646736"/>
    <w:lvl w:ilvl="0" w:tplc="C3CA994A">
      <w:start w:val="6"/>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3F456AE"/>
    <w:multiLevelType w:val="hybridMultilevel"/>
    <w:tmpl w:val="0290A184"/>
    <w:lvl w:ilvl="0" w:tplc="FFFFFFFF">
      <w:start w:val="1"/>
      <w:numFmt w:val="decimal"/>
      <w:suff w:val="nothing"/>
      <w:lvlText w:val="%1."/>
      <w:lvlJc w:val="left"/>
      <w:pPr>
        <w:ind w:left="718" w:hanging="480"/>
      </w:pPr>
      <w:rPr>
        <w:rFonts w:hint="eastAsia"/>
      </w:rPr>
    </w:lvl>
    <w:lvl w:ilvl="1" w:tplc="FFFFFFFF" w:tentative="1">
      <w:start w:val="1"/>
      <w:numFmt w:val="ideographTraditional"/>
      <w:lvlText w:val="%2、"/>
      <w:lvlJc w:val="left"/>
      <w:pPr>
        <w:ind w:left="1198" w:hanging="480"/>
      </w:pPr>
    </w:lvl>
    <w:lvl w:ilvl="2" w:tplc="FFFFFFFF" w:tentative="1">
      <w:start w:val="1"/>
      <w:numFmt w:val="lowerRoman"/>
      <w:lvlText w:val="%3."/>
      <w:lvlJc w:val="right"/>
      <w:pPr>
        <w:ind w:left="1678" w:hanging="480"/>
      </w:pPr>
    </w:lvl>
    <w:lvl w:ilvl="3" w:tplc="FFFFFFFF" w:tentative="1">
      <w:start w:val="1"/>
      <w:numFmt w:val="decimal"/>
      <w:lvlText w:val="%4."/>
      <w:lvlJc w:val="left"/>
      <w:pPr>
        <w:ind w:left="2158" w:hanging="480"/>
      </w:pPr>
    </w:lvl>
    <w:lvl w:ilvl="4" w:tplc="FFFFFFFF" w:tentative="1">
      <w:start w:val="1"/>
      <w:numFmt w:val="ideographTraditional"/>
      <w:lvlText w:val="%5、"/>
      <w:lvlJc w:val="left"/>
      <w:pPr>
        <w:ind w:left="2638" w:hanging="480"/>
      </w:pPr>
    </w:lvl>
    <w:lvl w:ilvl="5" w:tplc="FFFFFFFF" w:tentative="1">
      <w:start w:val="1"/>
      <w:numFmt w:val="lowerRoman"/>
      <w:lvlText w:val="%6."/>
      <w:lvlJc w:val="right"/>
      <w:pPr>
        <w:ind w:left="3118" w:hanging="480"/>
      </w:pPr>
    </w:lvl>
    <w:lvl w:ilvl="6" w:tplc="FFFFFFFF" w:tentative="1">
      <w:start w:val="1"/>
      <w:numFmt w:val="decimal"/>
      <w:lvlText w:val="%7."/>
      <w:lvlJc w:val="left"/>
      <w:pPr>
        <w:ind w:left="3598" w:hanging="480"/>
      </w:pPr>
    </w:lvl>
    <w:lvl w:ilvl="7" w:tplc="FFFFFFFF" w:tentative="1">
      <w:start w:val="1"/>
      <w:numFmt w:val="ideographTraditional"/>
      <w:lvlText w:val="%8、"/>
      <w:lvlJc w:val="left"/>
      <w:pPr>
        <w:ind w:left="4078" w:hanging="480"/>
      </w:pPr>
    </w:lvl>
    <w:lvl w:ilvl="8" w:tplc="FFFFFFFF" w:tentative="1">
      <w:start w:val="1"/>
      <w:numFmt w:val="lowerRoman"/>
      <w:lvlText w:val="%9."/>
      <w:lvlJc w:val="right"/>
      <w:pPr>
        <w:ind w:left="4558" w:hanging="480"/>
      </w:pPr>
    </w:lvl>
  </w:abstractNum>
  <w:abstractNum w:abstractNumId="5" w15:restartNumberingAfterBreak="0">
    <w:nsid w:val="066E5322"/>
    <w:multiLevelType w:val="hybridMultilevel"/>
    <w:tmpl w:val="EFAE9F62"/>
    <w:lvl w:ilvl="0" w:tplc="FFFFFFFF">
      <w:start w:val="1"/>
      <w:numFmt w:val="taiwaneseCountingThousand"/>
      <w:suff w:val="nothing"/>
      <w:lvlText w:val="（%1）"/>
      <w:lvlJc w:val="left"/>
      <w:pPr>
        <w:ind w:left="480"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6" w15:restartNumberingAfterBreak="0">
    <w:nsid w:val="06C3041C"/>
    <w:multiLevelType w:val="hybridMultilevel"/>
    <w:tmpl w:val="EFAE9F62"/>
    <w:lvl w:ilvl="0" w:tplc="FFFFFFFF">
      <w:start w:val="1"/>
      <w:numFmt w:val="taiwaneseCountingThousand"/>
      <w:suff w:val="nothing"/>
      <w:lvlText w:val="（%1）"/>
      <w:lvlJc w:val="left"/>
      <w:pPr>
        <w:ind w:left="480"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7" w15:restartNumberingAfterBreak="0">
    <w:nsid w:val="083102C9"/>
    <w:multiLevelType w:val="hybridMultilevel"/>
    <w:tmpl w:val="EFAE9F62"/>
    <w:lvl w:ilvl="0" w:tplc="FFFFFFFF">
      <w:start w:val="1"/>
      <w:numFmt w:val="taiwaneseCountingThousand"/>
      <w:suff w:val="nothing"/>
      <w:lvlText w:val="（%1）"/>
      <w:lvlJc w:val="left"/>
      <w:pPr>
        <w:ind w:left="480"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8" w15:restartNumberingAfterBreak="0">
    <w:nsid w:val="0A47768E"/>
    <w:multiLevelType w:val="multilevel"/>
    <w:tmpl w:val="E9B67244"/>
    <w:lvl w:ilvl="0">
      <w:start w:val="8"/>
      <w:numFmt w:val="decimal"/>
      <w:lvlText w:val="%1"/>
      <w:lvlJc w:val="left"/>
      <w:pPr>
        <w:ind w:left="432" w:hanging="432"/>
      </w:pPr>
      <w:rPr>
        <w:rFonts w:hint="default"/>
      </w:rPr>
    </w:lvl>
    <w:lvl w:ilvl="1">
      <w:start w:val="29"/>
      <w:numFmt w:val="decimal"/>
      <w:lvlText w:val="%1.%2"/>
      <w:lvlJc w:val="left"/>
      <w:pPr>
        <w:ind w:left="432" w:hanging="432"/>
      </w:pPr>
      <w:rPr>
        <w:rFonts w:hint="default"/>
      </w:rPr>
    </w:lvl>
    <w:lvl w:ilvl="2">
      <w:start w:val="1"/>
      <w:numFmt w:val="decimal"/>
      <w:lvlText w:val="%1.%2.%3"/>
      <w:lvlJc w:val="left"/>
      <w:pPr>
        <w:ind w:left="432" w:hanging="432"/>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0EAB6243"/>
    <w:multiLevelType w:val="hybridMultilevel"/>
    <w:tmpl w:val="EFAE9F62"/>
    <w:lvl w:ilvl="0" w:tplc="FFFFFFFF">
      <w:start w:val="1"/>
      <w:numFmt w:val="taiwaneseCountingThousand"/>
      <w:suff w:val="nothing"/>
      <w:lvlText w:val="（%1）"/>
      <w:lvlJc w:val="left"/>
      <w:pPr>
        <w:ind w:left="480"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0" w15:restartNumberingAfterBreak="0">
    <w:nsid w:val="0F403A9B"/>
    <w:multiLevelType w:val="hybridMultilevel"/>
    <w:tmpl w:val="9FDE715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134623D3"/>
    <w:multiLevelType w:val="hybridMultilevel"/>
    <w:tmpl w:val="A694118A"/>
    <w:lvl w:ilvl="0" w:tplc="BD8419DE">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13FE31F9"/>
    <w:multiLevelType w:val="hybridMultilevel"/>
    <w:tmpl w:val="6A1293CE"/>
    <w:lvl w:ilvl="0" w:tplc="EF52B1E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1D99275C"/>
    <w:multiLevelType w:val="hybridMultilevel"/>
    <w:tmpl w:val="463AA15C"/>
    <w:lvl w:ilvl="0" w:tplc="A60456B4">
      <w:start w:val="1"/>
      <w:numFmt w:val="taiwaneseCountingThousand"/>
      <w:lvlText w:val="(%1)"/>
      <w:lvlJc w:val="left"/>
      <w:pPr>
        <w:ind w:left="763"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3C16EDC"/>
    <w:multiLevelType w:val="multilevel"/>
    <w:tmpl w:val="72F810FA"/>
    <w:lvl w:ilvl="0">
      <w:start w:val="82"/>
      <w:numFmt w:val="decimal"/>
      <w:lvlText w:val="%1"/>
      <w:lvlJc w:val="left"/>
      <w:pPr>
        <w:ind w:left="540" w:hanging="540"/>
      </w:pPr>
      <w:rPr>
        <w:rFonts w:hint="default"/>
      </w:rPr>
    </w:lvl>
    <w:lvl w:ilvl="1">
      <w:start w:val="20"/>
      <w:numFmt w:val="decimal"/>
      <w:lvlText w:val="%1.%2"/>
      <w:lvlJc w:val="left"/>
      <w:pPr>
        <w:ind w:left="540" w:hanging="540"/>
      </w:pPr>
      <w:rPr>
        <w:rFonts w:hint="default"/>
      </w:rPr>
    </w:lvl>
    <w:lvl w:ilvl="2">
      <w:start w:val="1"/>
      <w:numFmt w:val="decimal"/>
      <w:lvlText w:val="%1.%2.%3"/>
      <w:lvlJc w:val="left"/>
      <w:pPr>
        <w:ind w:left="540" w:hanging="54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4A22711"/>
    <w:multiLevelType w:val="hybridMultilevel"/>
    <w:tmpl w:val="0290A184"/>
    <w:lvl w:ilvl="0" w:tplc="FFFFFFFF">
      <w:start w:val="1"/>
      <w:numFmt w:val="decimal"/>
      <w:suff w:val="nothing"/>
      <w:lvlText w:val="%1."/>
      <w:lvlJc w:val="left"/>
      <w:pPr>
        <w:ind w:left="718" w:hanging="480"/>
      </w:pPr>
      <w:rPr>
        <w:rFonts w:hint="eastAsia"/>
      </w:rPr>
    </w:lvl>
    <w:lvl w:ilvl="1" w:tplc="FFFFFFFF" w:tentative="1">
      <w:start w:val="1"/>
      <w:numFmt w:val="ideographTraditional"/>
      <w:lvlText w:val="%2、"/>
      <w:lvlJc w:val="left"/>
      <w:pPr>
        <w:ind w:left="1198" w:hanging="480"/>
      </w:pPr>
    </w:lvl>
    <w:lvl w:ilvl="2" w:tplc="FFFFFFFF" w:tentative="1">
      <w:start w:val="1"/>
      <w:numFmt w:val="lowerRoman"/>
      <w:lvlText w:val="%3."/>
      <w:lvlJc w:val="right"/>
      <w:pPr>
        <w:ind w:left="1678" w:hanging="480"/>
      </w:pPr>
    </w:lvl>
    <w:lvl w:ilvl="3" w:tplc="FFFFFFFF" w:tentative="1">
      <w:start w:val="1"/>
      <w:numFmt w:val="decimal"/>
      <w:lvlText w:val="%4."/>
      <w:lvlJc w:val="left"/>
      <w:pPr>
        <w:ind w:left="2158" w:hanging="480"/>
      </w:pPr>
    </w:lvl>
    <w:lvl w:ilvl="4" w:tplc="FFFFFFFF" w:tentative="1">
      <w:start w:val="1"/>
      <w:numFmt w:val="ideographTraditional"/>
      <w:lvlText w:val="%5、"/>
      <w:lvlJc w:val="left"/>
      <w:pPr>
        <w:ind w:left="2638" w:hanging="480"/>
      </w:pPr>
    </w:lvl>
    <w:lvl w:ilvl="5" w:tplc="FFFFFFFF" w:tentative="1">
      <w:start w:val="1"/>
      <w:numFmt w:val="lowerRoman"/>
      <w:lvlText w:val="%6."/>
      <w:lvlJc w:val="right"/>
      <w:pPr>
        <w:ind w:left="3118" w:hanging="480"/>
      </w:pPr>
    </w:lvl>
    <w:lvl w:ilvl="6" w:tplc="FFFFFFFF" w:tentative="1">
      <w:start w:val="1"/>
      <w:numFmt w:val="decimal"/>
      <w:lvlText w:val="%7."/>
      <w:lvlJc w:val="left"/>
      <w:pPr>
        <w:ind w:left="3598" w:hanging="480"/>
      </w:pPr>
    </w:lvl>
    <w:lvl w:ilvl="7" w:tplc="FFFFFFFF" w:tentative="1">
      <w:start w:val="1"/>
      <w:numFmt w:val="ideographTraditional"/>
      <w:lvlText w:val="%8、"/>
      <w:lvlJc w:val="left"/>
      <w:pPr>
        <w:ind w:left="4078" w:hanging="480"/>
      </w:pPr>
    </w:lvl>
    <w:lvl w:ilvl="8" w:tplc="FFFFFFFF" w:tentative="1">
      <w:start w:val="1"/>
      <w:numFmt w:val="lowerRoman"/>
      <w:lvlText w:val="%9."/>
      <w:lvlJc w:val="right"/>
      <w:pPr>
        <w:ind w:left="4558" w:hanging="480"/>
      </w:pPr>
    </w:lvl>
  </w:abstractNum>
  <w:abstractNum w:abstractNumId="16" w15:restartNumberingAfterBreak="0">
    <w:nsid w:val="25CD6009"/>
    <w:multiLevelType w:val="hybridMultilevel"/>
    <w:tmpl w:val="6A1293CE"/>
    <w:lvl w:ilvl="0" w:tplc="EF52B1E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6985093"/>
    <w:multiLevelType w:val="hybridMultilevel"/>
    <w:tmpl w:val="E2F0B180"/>
    <w:lvl w:ilvl="0" w:tplc="EED4EA48">
      <w:start w:val="1"/>
      <w:numFmt w:val="taiwaneseCountingThousand"/>
      <w:lvlText w:val="(%1)"/>
      <w:lvlJc w:val="left"/>
      <w:pPr>
        <w:ind w:left="720" w:hanging="720"/>
      </w:pPr>
      <w:rPr>
        <w:rFonts w:cs="Times New Roman" w:hint="default"/>
        <w:b/>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8" w15:restartNumberingAfterBreak="0">
    <w:nsid w:val="28086B2B"/>
    <w:multiLevelType w:val="hybridMultilevel"/>
    <w:tmpl w:val="EFAE9F62"/>
    <w:lvl w:ilvl="0" w:tplc="FFFFFFFF">
      <w:start w:val="1"/>
      <w:numFmt w:val="taiwaneseCountingThousand"/>
      <w:suff w:val="nothing"/>
      <w:lvlText w:val="（%1）"/>
      <w:lvlJc w:val="left"/>
      <w:pPr>
        <w:ind w:left="1898"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9" w15:restartNumberingAfterBreak="0">
    <w:nsid w:val="28255C86"/>
    <w:multiLevelType w:val="hybridMultilevel"/>
    <w:tmpl w:val="0290A184"/>
    <w:lvl w:ilvl="0" w:tplc="7572093A">
      <w:start w:val="1"/>
      <w:numFmt w:val="decimal"/>
      <w:suff w:val="nothing"/>
      <w:lvlText w:val="%1."/>
      <w:lvlJc w:val="left"/>
      <w:pPr>
        <w:ind w:left="1473" w:hanging="480"/>
      </w:pPr>
      <w:rPr>
        <w:rFonts w:hint="eastAsia"/>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20" w15:restartNumberingAfterBreak="0">
    <w:nsid w:val="29E20C77"/>
    <w:multiLevelType w:val="hybridMultilevel"/>
    <w:tmpl w:val="E1F63AA0"/>
    <w:lvl w:ilvl="0" w:tplc="803CDDEE">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2B68720E"/>
    <w:multiLevelType w:val="hybridMultilevel"/>
    <w:tmpl w:val="4F54CC6E"/>
    <w:lvl w:ilvl="0" w:tplc="FB129E18">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2CC41A35"/>
    <w:multiLevelType w:val="hybridMultilevel"/>
    <w:tmpl w:val="EFAE9F62"/>
    <w:lvl w:ilvl="0" w:tplc="FFFFFFFF">
      <w:start w:val="1"/>
      <w:numFmt w:val="taiwaneseCountingThousand"/>
      <w:suff w:val="nothing"/>
      <w:lvlText w:val="（%1）"/>
      <w:lvlJc w:val="left"/>
      <w:pPr>
        <w:ind w:left="480"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3" w15:restartNumberingAfterBreak="0">
    <w:nsid w:val="2ED56788"/>
    <w:multiLevelType w:val="multilevel"/>
    <w:tmpl w:val="336ACD3A"/>
    <w:lvl w:ilvl="0">
      <w:start w:val="23"/>
      <w:numFmt w:val="decimal"/>
      <w:lvlText w:val="%1"/>
      <w:lvlJc w:val="left"/>
      <w:pPr>
        <w:ind w:left="525" w:hanging="525"/>
      </w:pPr>
      <w:rPr>
        <w:rFonts w:hint="default"/>
      </w:rPr>
    </w:lvl>
    <w:lvl w:ilvl="1">
      <w:start w:val="85"/>
      <w:numFmt w:val="decimalZero"/>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F9E087D"/>
    <w:multiLevelType w:val="hybridMultilevel"/>
    <w:tmpl w:val="BE24EA12"/>
    <w:lvl w:ilvl="0" w:tplc="AF9EF17C">
      <w:start w:val="1"/>
      <w:numFmt w:val="decimal"/>
      <w:lvlText w:val="%1."/>
      <w:lvlJc w:val="left"/>
      <w:pPr>
        <w:ind w:left="785" w:hanging="360"/>
      </w:pPr>
      <w:rPr>
        <w:rFonts w:hint="default"/>
      </w:rPr>
    </w:lvl>
    <w:lvl w:ilvl="1" w:tplc="04090019" w:tentative="1">
      <w:start w:val="1"/>
      <w:numFmt w:val="ideographTraditional"/>
      <w:lvlText w:val="%2、"/>
      <w:lvlJc w:val="left"/>
      <w:pPr>
        <w:ind w:left="1385" w:hanging="480"/>
      </w:pPr>
    </w:lvl>
    <w:lvl w:ilvl="2" w:tplc="0409001B" w:tentative="1">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ideographTraditional"/>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ideographTraditional"/>
      <w:lvlText w:val="%8、"/>
      <w:lvlJc w:val="left"/>
      <w:pPr>
        <w:ind w:left="4265" w:hanging="480"/>
      </w:pPr>
    </w:lvl>
    <w:lvl w:ilvl="8" w:tplc="0409001B" w:tentative="1">
      <w:start w:val="1"/>
      <w:numFmt w:val="lowerRoman"/>
      <w:lvlText w:val="%9."/>
      <w:lvlJc w:val="right"/>
      <w:pPr>
        <w:ind w:left="4745" w:hanging="480"/>
      </w:pPr>
    </w:lvl>
  </w:abstractNum>
  <w:abstractNum w:abstractNumId="25" w15:restartNumberingAfterBreak="0">
    <w:nsid w:val="314904ED"/>
    <w:multiLevelType w:val="hybridMultilevel"/>
    <w:tmpl w:val="EFAE9F62"/>
    <w:lvl w:ilvl="0" w:tplc="FFFFFFFF">
      <w:start w:val="1"/>
      <w:numFmt w:val="taiwaneseCountingThousand"/>
      <w:suff w:val="nothing"/>
      <w:lvlText w:val="（%1）"/>
      <w:lvlJc w:val="left"/>
      <w:pPr>
        <w:ind w:left="1756" w:hanging="480"/>
      </w:pPr>
      <w:rPr>
        <w:rFonts w:hint="eastAsia"/>
      </w:rPr>
    </w:lvl>
    <w:lvl w:ilvl="1" w:tplc="FFFFFFFF" w:tentative="1">
      <w:start w:val="1"/>
      <w:numFmt w:val="ideographTraditional"/>
      <w:lvlText w:val="%2、"/>
      <w:lvlJc w:val="left"/>
      <w:pPr>
        <w:ind w:left="2236" w:hanging="480"/>
      </w:pPr>
    </w:lvl>
    <w:lvl w:ilvl="2" w:tplc="FFFFFFFF" w:tentative="1">
      <w:start w:val="1"/>
      <w:numFmt w:val="lowerRoman"/>
      <w:lvlText w:val="%3."/>
      <w:lvlJc w:val="right"/>
      <w:pPr>
        <w:ind w:left="2716" w:hanging="480"/>
      </w:pPr>
    </w:lvl>
    <w:lvl w:ilvl="3" w:tplc="FFFFFFFF" w:tentative="1">
      <w:start w:val="1"/>
      <w:numFmt w:val="decimal"/>
      <w:lvlText w:val="%4."/>
      <w:lvlJc w:val="left"/>
      <w:pPr>
        <w:ind w:left="3196" w:hanging="480"/>
      </w:pPr>
    </w:lvl>
    <w:lvl w:ilvl="4" w:tplc="FFFFFFFF" w:tentative="1">
      <w:start w:val="1"/>
      <w:numFmt w:val="ideographTraditional"/>
      <w:lvlText w:val="%5、"/>
      <w:lvlJc w:val="left"/>
      <w:pPr>
        <w:ind w:left="3676" w:hanging="480"/>
      </w:pPr>
    </w:lvl>
    <w:lvl w:ilvl="5" w:tplc="FFFFFFFF" w:tentative="1">
      <w:start w:val="1"/>
      <w:numFmt w:val="lowerRoman"/>
      <w:lvlText w:val="%6."/>
      <w:lvlJc w:val="right"/>
      <w:pPr>
        <w:ind w:left="4156" w:hanging="480"/>
      </w:pPr>
    </w:lvl>
    <w:lvl w:ilvl="6" w:tplc="FFFFFFFF" w:tentative="1">
      <w:start w:val="1"/>
      <w:numFmt w:val="decimal"/>
      <w:lvlText w:val="%7."/>
      <w:lvlJc w:val="left"/>
      <w:pPr>
        <w:ind w:left="4636" w:hanging="480"/>
      </w:pPr>
    </w:lvl>
    <w:lvl w:ilvl="7" w:tplc="FFFFFFFF" w:tentative="1">
      <w:start w:val="1"/>
      <w:numFmt w:val="ideographTraditional"/>
      <w:lvlText w:val="%8、"/>
      <w:lvlJc w:val="left"/>
      <w:pPr>
        <w:ind w:left="5116" w:hanging="480"/>
      </w:pPr>
    </w:lvl>
    <w:lvl w:ilvl="8" w:tplc="FFFFFFFF" w:tentative="1">
      <w:start w:val="1"/>
      <w:numFmt w:val="lowerRoman"/>
      <w:lvlText w:val="%9."/>
      <w:lvlJc w:val="right"/>
      <w:pPr>
        <w:ind w:left="5596" w:hanging="480"/>
      </w:pPr>
    </w:lvl>
  </w:abstractNum>
  <w:abstractNum w:abstractNumId="26" w15:restartNumberingAfterBreak="0">
    <w:nsid w:val="31956B01"/>
    <w:multiLevelType w:val="hybridMultilevel"/>
    <w:tmpl w:val="7F0A2960"/>
    <w:lvl w:ilvl="0" w:tplc="43B4C672">
      <w:start w:val="1"/>
      <w:numFmt w:val="taiwaneseCountingThousand"/>
      <w:lvlText w:val="(%1)"/>
      <w:lvlJc w:val="left"/>
      <w:pPr>
        <w:ind w:left="408" w:hanging="420"/>
      </w:pPr>
      <w:rPr>
        <w:rFonts w:hint="default"/>
      </w:rPr>
    </w:lvl>
    <w:lvl w:ilvl="1" w:tplc="04090019" w:tentative="1">
      <w:start w:val="1"/>
      <w:numFmt w:val="ideographTraditional"/>
      <w:lvlText w:val="%2、"/>
      <w:lvlJc w:val="left"/>
      <w:pPr>
        <w:ind w:left="948" w:hanging="480"/>
      </w:pPr>
    </w:lvl>
    <w:lvl w:ilvl="2" w:tplc="0409001B" w:tentative="1">
      <w:start w:val="1"/>
      <w:numFmt w:val="lowerRoman"/>
      <w:lvlText w:val="%3."/>
      <w:lvlJc w:val="right"/>
      <w:pPr>
        <w:ind w:left="1428" w:hanging="480"/>
      </w:pPr>
    </w:lvl>
    <w:lvl w:ilvl="3" w:tplc="0409000F" w:tentative="1">
      <w:start w:val="1"/>
      <w:numFmt w:val="decimal"/>
      <w:lvlText w:val="%4."/>
      <w:lvlJc w:val="left"/>
      <w:pPr>
        <w:ind w:left="1908" w:hanging="480"/>
      </w:pPr>
    </w:lvl>
    <w:lvl w:ilvl="4" w:tplc="04090019" w:tentative="1">
      <w:start w:val="1"/>
      <w:numFmt w:val="ideographTraditional"/>
      <w:lvlText w:val="%5、"/>
      <w:lvlJc w:val="left"/>
      <w:pPr>
        <w:ind w:left="2388" w:hanging="480"/>
      </w:pPr>
    </w:lvl>
    <w:lvl w:ilvl="5" w:tplc="0409001B" w:tentative="1">
      <w:start w:val="1"/>
      <w:numFmt w:val="lowerRoman"/>
      <w:lvlText w:val="%6."/>
      <w:lvlJc w:val="right"/>
      <w:pPr>
        <w:ind w:left="2868" w:hanging="480"/>
      </w:pPr>
    </w:lvl>
    <w:lvl w:ilvl="6" w:tplc="0409000F" w:tentative="1">
      <w:start w:val="1"/>
      <w:numFmt w:val="decimal"/>
      <w:lvlText w:val="%7."/>
      <w:lvlJc w:val="left"/>
      <w:pPr>
        <w:ind w:left="3348" w:hanging="480"/>
      </w:pPr>
    </w:lvl>
    <w:lvl w:ilvl="7" w:tplc="04090019" w:tentative="1">
      <w:start w:val="1"/>
      <w:numFmt w:val="ideographTraditional"/>
      <w:lvlText w:val="%8、"/>
      <w:lvlJc w:val="left"/>
      <w:pPr>
        <w:ind w:left="3828" w:hanging="480"/>
      </w:pPr>
    </w:lvl>
    <w:lvl w:ilvl="8" w:tplc="0409001B" w:tentative="1">
      <w:start w:val="1"/>
      <w:numFmt w:val="lowerRoman"/>
      <w:lvlText w:val="%9."/>
      <w:lvlJc w:val="right"/>
      <w:pPr>
        <w:ind w:left="4308" w:hanging="480"/>
      </w:pPr>
    </w:lvl>
  </w:abstractNum>
  <w:abstractNum w:abstractNumId="27" w15:restartNumberingAfterBreak="0">
    <w:nsid w:val="322450A7"/>
    <w:multiLevelType w:val="hybridMultilevel"/>
    <w:tmpl w:val="64ACAE9C"/>
    <w:lvl w:ilvl="0" w:tplc="27CC29CC">
      <w:start w:val="1"/>
      <w:numFmt w:val="decimal"/>
      <w:lvlText w:val="%1."/>
      <w:lvlJc w:val="left"/>
      <w:pPr>
        <w:ind w:left="480" w:hanging="480"/>
      </w:pPr>
      <w:rPr>
        <w:rFonts w:ascii="標楷體" w:eastAsia="標楷體" w:hAnsi="標楷體"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3B294229"/>
    <w:multiLevelType w:val="multilevel"/>
    <w:tmpl w:val="730AE442"/>
    <w:lvl w:ilvl="0">
      <w:start w:val="1"/>
      <w:numFmt w:val="taiwaneseCountingThousand"/>
      <w:suff w:val="nothing"/>
      <w:lvlText w:val="%1、"/>
      <w:lvlJc w:val="left"/>
      <w:pPr>
        <w:ind w:left="953" w:hanging="669"/>
      </w:pPr>
      <w:rPr>
        <w:rFonts w:eastAsia="標楷體" w:hint="eastAsia"/>
        <w:b w:val="0"/>
        <w:i w:val="0"/>
        <w:sz w:val="32"/>
        <w:lang w:val="en-US"/>
      </w:rPr>
    </w:lvl>
    <w:lvl w:ilvl="1">
      <w:start w:val="1"/>
      <w:numFmt w:val="taiwaneseCountingThousand"/>
      <w:suff w:val="nothing"/>
      <w:lvlText w:val="(%2)"/>
      <w:lvlJc w:val="left"/>
      <w:pPr>
        <w:ind w:left="1287" w:hanging="618"/>
      </w:pPr>
      <w:rPr>
        <w:rFonts w:eastAsia="標楷體" w:hint="eastAsia"/>
        <w:b w:val="0"/>
        <w:i w:val="0"/>
        <w:sz w:val="32"/>
      </w:rPr>
    </w:lvl>
    <w:lvl w:ilvl="2">
      <w:start w:val="1"/>
      <w:numFmt w:val="decimalFullWidth"/>
      <w:suff w:val="nothing"/>
      <w:lvlText w:val="%3、"/>
      <w:lvlJc w:val="left"/>
      <w:pPr>
        <w:ind w:left="1344" w:hanging="335"/>
      </w:pPr>
      <w:rPr>
        <w:rFonts w:eastAsia="標楷體" w:hint="eastAsia"/>
        <w:b w:val="0"/>
        <w:i w:val="0"/>
        <w:sz w:val="32"/>
      </w:rPr>
    </w:lvl>
    <w:lvl w:ilvl="3">
      <w:start w:val="1"/>
      <w:numFmt w:val="decimalFullWidth"/>
      <w:suff w:val="nothing"/>
      <w:lvlText w:val="(%4)"/>
      <w:lvlJc w:val="left"/>
      <w:pPr>
        <w:ind w:left="2172" w:hanging="766"/>
      </w:pPr>
      <w:rPr>
        <w:rFonts w:eastAsia="標楷體" w:hint="eastAsia"/>
        <w:b w:val="0"/>
        <w:i w:val="0"/>
        <w:sz w:val="32"/>
      </w:rPr>
    </w:lvl>
    <w:lvl w:ilvl="4">
      <w:start w:val="1"/>
      <w:numFmt w:val="ideographTraditional"/>
      <w:suff w:val="nothing"/>
      <w:lvlText w:val="%5、"/>
      <w:lvlJc w:val="left"/>
      <w:pPr>
        <w:ind w:left="2551" w:hanging="850"/>
      </w:pPr>
      <w:rPr>
        <w:rFonts w:eastAsia="標楷體" w:hint="eastAsia"/>
        <w:b w:val="0"/>
        <w:i w:val="0"/>
        <w:sz w:val="32"/>
      </w:rPr>
    </w:lvl>
    <w:lvl w:ilvl="5">
      <w:start w:val="1"/>
      <w:numFmt w:val="ideographTraditional"/>
      <w:suff w:val="nothing"/>
      <w:lvlText w:val="(%6)"/>
      <w:lvlJc w:val="left"/>
      <w:pPr>
        <w:ind w:left="3260" w:hanging="1219"/>
      </w:pPr>
      <w:rPr>
        <w:rFonts w:eastAsia="標楷體" w:hint="eastAsia"/>
        <w:b w:val="0"/>
        <w:i w:val="0"/>
        <w:sz w:val="32"/>
      </w:rPr>
    </w:lvl>
    <w:lvl w:ilvl="6">
      <w:start w:val="1"/>
      <w:numFmt w:val="none"/>
      <w:lvlText w:val=""/>
      <w:lvlJc w:val="left"/>
      <w:pPr>
        <w:tabs>
          <w:tab w:val="num" w:pos="3827"/>
        </w:tabs>
        <w:ind w:left="3827" w:hanging="1276"/>
      </w:pPr>
      <w:rPr>
        <w:rFonts w:hint="eastAsia"/>
      </w:rPr>
    </w:lvl>
    <w:lvl w:ilvl="7">
      <w:start w:val="1"/>
      <w:numFmt w:val="none"/>
      <w:lvlText w:val=""/>
      <w:lvlJc w:val="left"/>
      <w:pPr>
        <w:tabs>
          <w:tab w:val="num" w:pos="4394"/>
        </w:tabs>
        <w:ind w:left="4394" w:hanging="1418"/>
      </w:pPr>
      <w:rPr>
        <w:rFonts w:hint="eastAsia"/>
      </w:rPr>
    </w:lvl>
    <w:lvl w:ilvl="8">
      <w:start w:val="1"/>
      <w:numFmt w:val="none"/>
      <w:lvlText w:val=""/>
      <w:lvlJc w:val="left"/>
      <w:pPr>
        <w:tabs>
          <w:tab w:val="num" w:pos="5102"/>
        </w:tabs>
        <w:ind w:left="5102" w:hanging="1700"/>
      </w:pPr>
      <w:rPr>
        <w:rFonts w:hint="eastAsia"/>
      </w:rPr>
    </w:lvl>
  </w:abstractNum>
  <w:abstractNum w:abstractNumId="29" w15:restartNumberingAfterBreak="0">
    <w:nsid w:val="3C4E32ED"/>
    <w:multiLevelType w:val="hybridMultilevel"/>
    <w:tmpl w:val="0290A184"/>
    <w:lvl w:ilvl="0" w:tplc="FFFFFFFF">
      <w:start w:val="1"/>
      <w:numFmt w:val="decimal"/>
      <w:suff w:val="nothing"/>
      <w:lvlText w:val="%1."/>
      <w:lvlJc w:val="left"/>
      <w:pPr>
        <w:ind w:left="718" w:hanging="480"/>
      </w:pPr>
      <w:rPr>
        <w:rFonts w:hint="eastAsia"/>
      </w:rPr>
    </w:lvl>
    <w:lvl w:ilvl="1" w:tplc="FFFFFFFF" w:tentative="1">
      <w:start w:val="1"/>
      <w:numFmt w:val="ideographTraditional"/>
      <w:lvlText w:val="%2、"/>
      <w:lvlJc w:val="left"/>
      <w:pPr>
        <w:ind w:left="1198" w:hanging="480"/>
      </w:pPr>
    </w:lvl>
    <w:lvl w:ilvl="2" w:tplc="FFFFFFFF" w:tentative="1">
      <w:start w:val="1"/>
      <w:numFmt w:val="lowerRoman"/>
      <w:lvlText w:val="%3."/>
      <w:lvlJc w:val="right"/>
      <w:pPr>
        <w:ind w:left="1678" w:hanging="480"/>
      </w:pPr>
    </w:lvl>
    <w:lvl w:ilvl="3" w:tplc="FFFFFFFF" w:tentative="1">
      <w:start w:val="1"/>
      <w:numFmt w:val="decimal"/>
      <w:lvlText w:val="%4."/>
      <w:lvlJc w:val="left"/>
      <w:pPr>
        <w:ind w:left="2158" w:hanging="480"/>
      </w:pPr>
    </w:lvl>
    <w:lvl w:ilvl="4" w:tplc="FFFFFFFF" w:tentative="1">
      <w:start w:val="1"/>
      <w:numFmt w:val="ideographTraditional"/>
      <w:lvlText w:val="%5、"/>
      <w:lvlJc w:val="left"/>
      <w:pPr>
        <w:ind w:left="2638" w:hanging="480"/>
      </w:pPr>
    </w:lvl>
    <w:lvl w:ilvl="5" w:tplc="FFFFFFFF" w:tentative="1">
      <w:start w:val="1"/>
      <w:numFmt w:val="lowerRoman"/>
      <w:lvlText w:val="%6."/>
      <w:lvlJc w:val="right"/>
      <w:pPr>
        <w:ind w:left="3118" w:hanging="480"/>
      </w:pPr>
    </w:lvl>
    <w:lvl w:ilvl="6" w:tplc="FFFFFFFF" w:tentative="1">
      <w:start w:val="1"/>
      <w:numFmt w:val="decimal"/>
      <w:lvlText w:val="%7."/>
      <w:lvlJc w:val="left"/>
      <w:pPr>
        <w:ind w:left="3598" w:hanging="480"/>
      </w:pPr>
    </w:lvl>
    <w:lvl w:ilvl="7" w:tplc="FFFFFFFF" w:tentative="1">
      <w:start w:val="1"/>
      <w:numFmt w:val="ideographTraditional"/>
      <w:lvlText w:val="%8、"/>
      <w:lvlJc w:val="left"/>
      <w:pPr>
        <w:ind w:left="4078" w:hanging="480"/>
      </w:pPr>
    </w:lvl>
    <w:lvl w:ilvl="8" w:tplc="FFFFFFFF" w:tentative="1">
      <w:start w:val="1"/>
      <w:numFmt w:val="lowerRoman"/>
      <w:lvlText w:val="%9."/>
      <w:lvlJc w:val="right"/>
      <w:pPr>
        <w:ind w:left="4558" w:hanging="480"/>
      </w:pPr>
    </w:lvl>
  </w:abstractNum>
  <w:abstractNum w:abstractNumId="30" w15:restartNumberingAfterBreak="0">
    <w:nsid w:val="3E1A2FA9"/>
    <w:multiLevelType w:val="hybridMultilevel"/>
    <w:tmpl w:val="44BC43E4"/>
    <w:lvl w:ilvl="0" w:tplc="04090015">
      <w:start w:val="1"/>
      <w:numFmt w:val="taiwaneseCountingThousand"/>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1" w15:restartNumberingAfterBreak="0">
    <w:nsid w:val="4395699B"/>
    <w:multiLevelType w:val="hybridMultilevel"/>
    <w:tmpl w:val="EFAE9F62"/>
    <w:lvl w:ilvl="0" w:tplc="FFFFFFFF">
      <w:start w:val="1"/>
      <w:numFmt w:val="taiwaneseCountingThousand"/>
      <w:suff w:val="nothing"/>
      <w:lvlText w:val="（%1）"/>
      <w:lvlJc w:val="left"/>
      <w:pPr>
        <w:ind w:left="480"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32" w15:restartNumberingAfterBreak="0">
    <w:nsid w:val="43AE2218"/>
    <w:multiLevelType w:val="hybridMultilevel"/>
    <w:tmpl w:val="A09635AA"/>
    <w:lvl w:ilvl="0" w:tplc="1B8C18FC">
      <w:start w:val="1"/>
      <w:numFmt w:val="decimal"/>
      <w:lvlText w:val="%1."/>
      <w:lvlJc w:val="left"/>
      <w:pPr>
        <w:ind w:left="480" w:hanging="480"/>
      </w:pPr>
      <w:rPr>
        <w:rFonts w:ascii="標楷體" w:eastAsia="標楷體" w:hAnsi="標楷體"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45632E07"/>
    <w:multiLevelType w:val="hybridMultilevel"/>
    <w:tmpl w:val="FEC8FF12"/>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4" w15:restartNumberingAfterBreak="0">
    <w:nsid w:val="48953923"/>
    <w:multiLevelType w:val="hybridMultilevel"/>
    <w:tmpl w:val="CADA9676"/>
    <w:lvl w:ilvl="0" w:tplc="939EB7F6">
      <w:start w:val="1"/>
      <w:numFmt w:val="taiwaneseCountingThousand"/>
      <w:lvlText w:val="(%1)"/>
      <w:lvlJc w:val="left"/>
      <w:pPr>
        <w:ind w:left="990" w:hanging="51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5" w15:restartNumberingAfterBreak="0">
    <w:nsid w:val="49754483"/>
    <w:multiLevelType w:val="hybridMultilevel"/>
    <w:tmpl w:val="459E544A"/>
    <w:lvl w:ilvl="0" w:tplc="0B0C5092">
      <w:start w:val="6"/>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49D419AB"/>
    <w:multiLevelType w:val="hybridMultilevel"/>
    <w:tmpl w:val="E1F63AA0"/>
    <w:lvl w:ilvl="0" w:tplc="803CDDEE">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5111373B"/>
    <w:multiLevelType w:val="multilevel"/>
    <w:tmpl w:val="32EE1CFA"/>
    <w:lvl w:ilvl="0">
      <w:start w:val="49"/>
      <w:numFmt w:val="decimal"/>
      <w:lvlText w:val="%1"/>
      <w:lvlJc w:val="left"/>
      <w:pPr>
        <w:ind w:left="540" w:hanging="540"/>
      </w:pPr>
      <w:rPr>
        <w:rFonts w:hint="default"/>
      </w:rPr>
    </w:lvl>
    <w:lvl w:ilvl="1">
      <w:start w:val="63"/>
      <w:numFmt w:val="decimal"/>
      <w:lvlText w:val="%1.%2"/>
      <w:lvlJc w:val="left"/>
      <w:pPr>
        <w:ind w:left="540" w:hanging="540"/>
      </w:pPr>
      <w:rPr>
        <w:rFonts w:hint="default"/>
      </w:rPr>
    </w:lvl>
    <w:lvl w:ilvl="2">
      <w:start w:val="1"/>
      <w:numFmt w:val="decimal"/>
      <w:lvlText w:val="%1.%2.%3"/>
      <w:lvlJc w:val="left"/>
      <w:pPr>
        <w:ind w:left="540" w:hanging="54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52A43447"/>
    <w:multiLevelType w:val="hybridMultilevel"/>
    <w:tmpl w:val="D302967E"/>
    <w:lvl w:ilvl="0" w:tplc="86887FAE">
      <w:start w:val="2"/>
      <w:numFmt w:val="bullet"/>
      <w:lvlText w:val="-"/>
      <w:lvlJc w:val="left"/>
      <w:pPr>
        <w:ind w:left="720" w:hanging="360"/>
      </w:pPr>
      <w:rPr>
        <w:rFonts w:ascii="標楷體" w:eastAsia="標楷體" w:hAnsi="標楷體" w:cs="Times New Roman"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39" w15:restartNumberingAfterBreak="0">
    <w:nsid w:val="531A4388"/>
    <w:multiLevelType w:val="hybridMultilevel"/>
    <w:tmpl w:val="1A1C2B0E"/>
    <w:lvl w:ilvl="0" w:tplc="2EBAEBC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53E66BDD"/>
    <w:multiLevelType w:val="hybridMultilevel"/>
    <w:tmpl w:val="EFAE9F62"/>
    <w:lvl w:ilvl="0" w:tplc="FFFFFFFF">
      <w:start w:val="1"/>
      <w:numFmt w:val="taiwaneseCountingThousand"/>
      <w:suff w:val="nothing"/>
      <w:lvlText w:val="（%1）"/>
      <w:lvlJc w:val="left"/>
      <w:pPr>
        <w:ind w:left="480"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41" w15:restartNumberingAfterBreak="0">
    <w:nsid w:val="549522B0"/>
    <w:multiLevelType w:val="hybridMultilevel"/>
    <w:tmpl w:val="8D9E4DD4"/>
    <w:lvl w:ilvl="0" w:tplc="8E70CD2C">
      <w:start w:val="6"/>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15:restartNumberingAfterBreak="0">
    <w:nsid w:val="56C45B6E"/>
    <w:multiLevelType w:val="hybridMultilevel"/>
    <w:tmpl w:val="0290A184"/>
    <w:lvl w:ilvl="0" w:tplc="FFFFFFFF">
      <w:start w:val="1"/>
      <w:numFmt w:val="decimal"/>
      <w:suff w:val="nothing"/>
      <w:lvlText w:val="%1."/>
      <w:lvlJc w:val="left"/>
      <w:pPr>
        <w:ind w:left="718" w:hanging="480"/>
      </w:pPr>
      <w:rPr>
        <w:rFonts w:hint="eastAsia"/>
      </w:rPr>
    </w:lvl>
    <w:lvl w:ilvl="1" w:tplc="FFFFFFFF" w:tentative="1">
      <w:start w:val="1"/>
      <w:numFmt w:val="ideographTraditional"/>
      <w:lvlText w:val="%2、"/>
      <w:lvlJc w:val="left"/>
      <w:pPr>
        <w:ind w:left="1198" w:hanging="480"/>
      </w:pPr>
    </w:lvl>
    <w:lvl w:ilvl="2" w:tplc="FFFFFFFF" w:tentative="1">
      <w:start w:val="1"/>
      <w:numFmt w:val="lowerRoman"/>
      <w:lvlText w:val="%3."/>
      <w:lvlJc w:val="right"/>
      <w:pPr>
        <w:ind w:left="1678" w:hanging="480"/>
      </w:pPr>
    </w:lvl>
    <w:lvl w:ilvl="3" w:tplc="FFFFFFFF" w:tentative="1">
      <w:start w:val="1"/>
      <w:numFmt w:val="decimal"/>
      <w:lvlText w:val="%4."/>
      <w:lvlJc w:val="left"/>
      <w:pPr>
        <w:ind w:left="2158" w:hanging="480"/>
      </w:pPr>
    </w:lvl>
    <w:lvl w:ilvl="4" w:tplc="FFFFFFFF" w:tentative="1">
      <w:start w:val="1"/>
      <w:numFmt w:val="ideographTraditional"/>
      <w:lvlText w:val="%5、"/>
      <w:lvlJc w:val="left"/>
      <w:pPr>
        <w:ind w:left="2638" w:hanging="480"/>
      </w:pPr>
    </w:lvl>
    <w:lvl w:ilvl="5" w:tplc="FFFFFFFF" w:tentative="1">
      <w:start w:val="1"/>
      <w:numFmt w:val="lowerRoman"/>
      <w:lvlText w:val="%6."/>
      <w:lvlJc w:val="right"/>
      <w:pPr>
        <w:ind w:left="3118" w:hanging="480"/>
      </w:pPr>
    </w:lvl>
    <w:lvl w:ilvl="6" w:tplc="FFFFFFFF" w:tentative="1">
      <w:start w:val="1"/>
      <w:numFmt w:val="decimal"/>
      <w:lvlText w:val="%7."/>
      <w:lvlJc w:val="left"/>
      <w:pPr>
        <w:ind w:left="3598" w:hanging="480"/>
      </w:pPr>
    </w:lvl>
    <w:lvl w:ilvl="7" w:tplc="FFFFFFFF" w:tentative="1">
      <w:start w:val="1"/>
      <w:numFmt w:val="ideographTraditional"/>
      <w:lvlText w:val="%8、"/>
      <w:lvlJc w:val="left"/>
      <w:pPr>
        <w:ind w:left="4078" w:hanging="480"/>
      </w:pPr>
    </w:lvl>
    <w:lvl w:ilvl="8" w:tplc="FFFFFFFF" w:tentative="1">
      <w:start w:val="1"/>
      <w:numFmt w:val="lowerRoman"/>
      <w:lvlText w:val="%9."/>
      <w:lvlJc w:val="right"/>
      <w:pPr>
        <w:ind w:left="4558" w:hanging="480"/>
      </w:pPr>
    </w:lvl>
  </w:abstractNum>
  <w:abstractNum w:abstractNumId="43" w15:restartNumberingAfterBreak="0">
    <w:nsid w:val="573F4940"/>
    <w:multiLevelType w:val="hybridMultilevel"/>
    <w:tmpl w:val="E6FE4D62"/>
    <w:lvl w:ilvl="0" w:tplc="FD7E5FA0">
      <w:start w:val="2"/>
      <w:numFmt w:val="bullet"/>
      <w:lvlText w:val="-"/>
      <w:lvlJc w:val="left"/>
      <w:pPr>
        <w:ind w:left="720" w:hanging="360"/>
      </w:pPr>
      <w:rPr>
        <w:rFonts w:ascii="標楷體" w:eastAsia="標楷體" w:hAnsi="標楷體" w:cs="Times New Roman"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44" w15:restartNumberingAfterBreak="0">
    <w:nsid w:val="58103123"/>
    <w:multiLevelType w:val="hybridMultilevel"/>
    <w:tmpl w:val="81483D6A"/>
    <w:lvl w:ilvl="0" w:tplc="FEB2B6E2">
      <w:start w:val="2"/>
      <w:numFmt w:val="bullet"/>
      <w:lvlText w:val="-"/>
      <w:lvlJc w:val="left"/>
      <w:pPr>
        <w:ind w:left="720" w:hanging="360"/>
      </w:pPr>
      <w:rPr>
        <w:rFonts w:ascii="標楷體" w:eastAsia="標楷體" w:hAnsi="標楷體" w:cs="Times New Roman"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45" w15:restartNumberingAfterBreak="0">
    <w:nsid w:val="58A45501"/>
    <w:multiLevelType w:val="hybridMultilevel"/>
    <w:tmpl w:val="14BA767A"/>
    <w:lvl w:ilvl="0" w:tplc="A60456B4">
      <w:start w:val="1"/>
      <w:numFmt w:val="taiwaneseCountingThousand"/>
      <w:lvlText w:val="(%1)"/>
      <w:lvlJc w:val="left"/>
      <w:pPr>
        <w:ind w:left="622" w:hanging="480"/>
      </w:pPr>
      <w:rPr>
        <w:rFonts w:hint="eastAsia"/>
        <w:b/>
        <w:bCs/>
        <w:color w:val="000000"/>
        <w:sz w:val="32"/>
        <w:szCs w:val="32"/>
        <w:u w:val="none"/>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46" w15:restartNumberingAfterBreak="0">
    <w:nsid w:val="5B1629C8"/>
    <w:multiLevelType w:val="hybridMultilevel"/>
    <w:tmpl w:val="0290A184"/>
    <w:lvl w:ilvl="0" w:tplc="FFFFFFFF">
      <w:start w:val="1"/>
      <w:numFmt w:val="decimal"/>
      <w:suff w:val="nothing"/>
      <w:lvlText w:val="%1."/>
      <w:lvlJc w:val="left"/>
      <w:pPr>
        <w:ind w:left="718" w:hanging="480"/>
      </w:pPr>
      <w:rPr>
        <w:rFonts w:hint="eastAsia"/>
      </w:rPr>
    </w:lvl>
    <w:lvl w:ilvl="1" w:tplc="FFFFFFFF" w:tentative="1">
      <w:start w:val="1"/>
      <w:numFmt w:val="ideographTraditional"/>
      <w:lvlText w:val="%2、"/>
      <w:lvlJc w:val="left"/>
      <w:pPr>
        <w:ind w:left="1198" w:hanging="480"/>
      </w:pPr>
    </w:lvl>
    <w:lvl w:ilvl="2" w:tplc="FFFFFFFF" w:tentative="1">
      <w:start w:val="1"/>
      <w:numFmt w:val="lowerRoman"/>
      <w:lvlText w:val="%3."/>
      <w:lvlJc w:val="right"/>
      <w:pPr>
        <w:ind w:left="1678" w:hanging="480"/>
      </w:pPr>
    </w:lvl>
    <w:lvl w:ilvl="3" w:tplc="FFFFFFFF" w:tentative="1">
      <w:start w:val="1"/>
      <w:numFmt w:val="decimal"/>
      <w:lvlText w:val="%4."/>
      <w:lvlJc w:val="left"/>
      <w:pPr>
        <w:ind w:left="2158" w:hanging="480"/>
      </w:pPr>
    </w:lvl>
    <w:lvl w:ilvl="4" w:tplc="FFFFFFFF" w:tentative="1">
      <w:start w:val="1"/>
      <w:numFmt w:val="ideographTraditional"/>
      <w:lvlText w:val="%5、"/>
      <w:lvlJc w:val="left"/>
      <w:pPr>
        <w:ind w:left="2638" w:hanging="480"/>
      </w:pPr>
    </w:lvl>
    <w:lvl w:ilvl="5" w:tplc="FFFFFFFF" w:tentative="1">
      <w:start w:val="1"/>
      <w:numFmt w:val="lowerRoman"/>
      <w:lvlText w:val="%6."/>
      <w:lvlJc w:val="right"/>
      <w:pPr>
        <w:ind w:left="3118" w:hanging="480"/>
      </w:pPr>
    </w:lvl>
    <w:lvl w:ilvl="6" w:tplc="FFFFFFFF" w:tentative="1">
      <w:start w:val="1"/>
      <w:numFmt w:val="decimal"/>
      <w:lvlText w:val="%7."/>
      <w:lvlJc w:val="left"/>
      <w:pPr>
        <w:ind w:left="3598" w:hanging="480"/>
      </w:pPr>
    </w:lvl>
    <w:lvl w:ilvl="7" w:tplc="FFFFFFFF" w:tentative="1">
      <w:start w:val="1"/>
      <w:numFmt w:val="ideographTraditional"/>
      <w:lvlText w:val="%8、"/>
      <w:lvlJc w:val="left"/>
      <w:pPr>
        <w:ind w:left="4078" w:hanging="480"/>
      </w:pPr>
    </w:lvl>
    <w:lvl w:ilvl="8" w:tplc="FFFFFFFF" w:tentative="1">
      <w:start w:val="1"/>
      <w:numFmt w:val="lowerRoman"/>
      <w:lvlText w:val="%9."/>
      <w:lvlJc w:val="right"/>
      <w:pPr>
        <w:ind w:left="4558" w:hanging="480"/>
      </w:pPr>
    </w:lvl>
  </w:abstractNum>
  <w:abstractNum w:abstractNumId="47" w15:restartNumberingAfterBreak="0">
    <w:nsid w:val="61FC5BE8"/>
    <w:multiLevelType w:val="multilevel"/>
    <w:tmpl w:val="3164442A"/>
    <w:lvl w:ilvl="0">
      <w:start w:val="90"/>
      <w:numFmt w:val="decimal"/>
      <w:lvlText w:val="%1"/>
      <w:lvlJc w:val="left"/>
      <w:pPr>
        <w:ind w:left="540" w:hanging="540"/>
      </w:pPr>
      <w:rPr>
        <w:rFonts w:hint="default"/>
      </w:rPr>
    </w:lvl>
    <w:lvl w:ilvl="1">
      <w:start w:val="82"/>
      <w:numFmt w:val="decimal"/>
      <w:lvlText w:val="%1.%2"/>
      <w:lvlJc w:val="left"/>
      <w:pPr>
        <w:ind w:left="540" w:hanging="540"/>
      </w:pPr>
      <w:rPr>
        <w:rFonts w:hint="default"/>
      </w:rPr>
    </w:lvl>
    <w:lvl w:ilvl="2">
      <w:start w:val="1"/>
      <w:numFmt w:val="decimal"/>
      <w:lvlText w:val="%1.%2.%3"/>
      <w:lvlJc w:val="left"/>
      <w:pPr>
        <w:ind w:left="540" w:hanging="54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628002DB"/>
    <w:multiLevelType w:val="hybridMultilevel"/>
    <w:tmpl w:val="74C639CC"/>
    <w:lvl w:ilvl="0" w:tplc="DFD809AC">
      <w:start w:val="1"/>
      <w:numFmt w:val="decimal"/>
      <w:suff w:val="nothing"/>
      <w:lvlText w:val="%1."/>
      <w:lvlJc w:val="left"/>
      <w:pPr>
        <w:ind w:left="718" w:hanging="480"/>
      </w:pPr>
    </w:lvl>
    <w:lvl w:ilvl="1" w:tplc="04090019">
      <w:start w:val="1"/>
      <w:numFmt w:val="ideographTraditional"/>
      <w:lvlText w:val="%2、"/>
      <w:lvlJc w:val="left"/>
      <w:pPr>
        <w:ind w:left="1198" w:hanging="480"/>
      </w:pPr>
    </w:lvl>
    <w:lvl w:ilvl="2" w:tplc="0409001B">
      <w:start w:val="1"/>
      <w:numFmt w:val="lowerRoman"/>
      <w:lvlText w:val="%3."/>
      <w:lvlJc w:val="right"/>
      <w:pPr>
        <w:ind w:left="1678" w:hanging="480"/>
      </w:pPr>
    </w:lvl>
    <w:lvl w:ilvl="3" w:tplc="0409000F">
      <w:start w:val="1"/>
      <w:numFmt w:val="decimal"/>
      <w:lvlText w:val="%4."/>
      <w:lvlJc w:val="left"/>
      <w:pPr>
        <w:ind w:left="2158" w:hanging="480"/>
      </w:pPr>
    </w:lvl>
    <w:lvl w:ilvl="4" w:tplc="04090019">
      <w:start w:val="1"/>
      <w:numFmt w:val="ideographTraditional"/>
      <w:lvlText w:val="%5、"/>
      <w:lvlJc w:val="left"/>
      <w:pPr>
        <w:ind w:left="2638" w:hanging="480"/>
      </w:pPr>
    </w:lvl>
    <w:lvl w:ilvl="5" w:tplc="0409001B">
      <w:start w:val="1"/>
      <w:numFmt w:val="lowerRoman"/>
      <w:lvlText w:val="%6."/>
      <w:lvlJc w:val="right"/>
      <w:pPr>
        <w:ind w:left="3118" w:hanging="480"/>
      </w:pPr>
    </w:lvl>
    <w:lvl w:ilvl="6" w:tplc="0409000F">
      <w:start w:val="1"/>
      <w:numFmt w:val="decimal"/>
      <w:lvlText w:val="%7."/>
      <w:lvlJc w:val="left"/>
      <w:pPr>
        <w:ind w:left="3598" w:hanging="480"/>
      </w:pPr>
    </w:lvl>
    <w:lvl w:ilvl="7" w:tplc="04090019">
      <w:start w:val="1"/>
      <w:numFmt w:val="ideographTraditional"/>
      <w:lvlText w:val="%8、"/>
      <w:lvlJc w:val="left"/>
      <w:pPr>
        <w:ind w:left="4078" w:hanging="480"/>
      </w:pPr>
    </w:lvl>
    <w:lvl w:ilvl="8" w:tplc="0409001B">
      <w:start w:val="1"/>
      <w:numFmt w:val="lowerRoman"/>
      <w:lvlText w:val="%9."/>
      <w:lvlJc w:val="right"/>
      <w:pPr>
        <w:ind w:left="4558" w:hanging="480"/>
      </w:pPr>
    </w:lvl>
  </w:abstractNum>
  <w:abstractNum w:abstractNumId="49" w15:restartNumberingAfterBreak="0">
    <w:nsid w:val="62C85B97"/>
    <w:multiLevelType w:val="hybridMultilevel"/>
    <w:tmpl w:val="EFAE9F62"/>
    <w:lvl w:ilvl="0" w:tplc="F102735C">
      <w:start w:val="1"/>
      <w:numFmt w:val="taiwaneseCountingThousand"/>
      <w:suff w:val="nothing"/>
      <w:lvlText w:val="（%1）"/>
      <w:lvlJc w:val="left"/>
      <w:pPr>
        <w:ind w:left="2466"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0" w15:restartNumberingAfterBreak="0">
    <w:nsid w:val="666B64AD"/>
    <w:multiLevelType w:val="hybridMultilevel"/>
    <w:tmpl w:val="0290A184"/>
    <w:lvl w:ilvl="0" w:tplc="FFFFFFFF">
      <w:start w:val="1"/>
      <w:numFmt w:val="decimal"/>
      <w:suff w:val="nothing"/>
      <w:lvlText w:val="%1."/>
      <w:lvlJc w:val="left"/>
      <w:pPr>
        <w:ind w:left="718" w:hanging="480"/>
      </w:pPr>
      <w:rPr>
        <w:rFonts w:hint="eastAsia"/>
      </w:rPr>
    </w:lvl>
    <w:lvl w:ilvl="1" w:tplc="FFFFFFFF" w:tentative="1">
      <w:start w:val="1"/>
      <w:numFmt w:val="ideographTraditional"/>
      <w:lvlText w:val="%2、"/>
      <w:lvlJc w:val="left"/>
      <w:pPr>
        <w:ind w:left="1198" w:hanging="480"/>
      </w:pPr>
    </w:lvl>
    <w:lvl w:ilvl="2" w:tplc="FFFFFFFF" w:tentative="1">
      <w:start w:val="1"/>
      <w:numFmt w:val="lowerRoman"/>
      <w:lvlText w:val="%3."/>
      <w:lvlJc w:val="right"/>
      <w:pPr>
        <w:ind w:left="1678" w:hanging="480"/>
      </w:pPr>
    </w:lvl>
    <w:lvl w:ilvl="3" w:tplc="FFFFFFFF" w:tentative="1">
      <w:start w:val="1"/>
      <w:numFmt w:val="decimal"/>
      <w:lvlText w:val="%4."/>
      <w:lvlJc w:val="left"/>
      <w:pPr>
        <w:ind w:left="2158" w:hanging="480"/>
      </w:pPr>
    </w:lvl>
    <w:lvl w:ilvl="4" w:tplc="FFFFFFFF" w:tentative="1">
      <w:start w:val="1"/>
      <w:numFmt w:val="ideographTraditional"/>
      <w:lvlText w:val="%5、"/>
      <w:lvlJc w:val="left"/>
      <w:pPr>
        <w:ind w:left="2638" w:hanging="480"/>
      </w:pPr>
    </w:lvl>
    <w:lvl w:ilvl="5" w:tplc="FFFFFFFF" w:tentative="1">
      <w:start w:val="1"/>
      <w:numFmt w:val="lowerRoman"/>
      <w:lvlText w:val="%6."/>
      <w:lvlJc w:val="right"/>
      <w:pPr>
        <w:ind w:left="3118" w:hanging="480"/>
      </w:pPr>
    </w:lvl>
    <w:lvl w:ilvl="6" w:tplc="FFFFFFFF" w:tentative="1">
      <w:start w:val="1"/>
      <w:numFmt w:val="decimal"/>
      <w:lvlText w:val="%7."/>
      <w:lvlJc w:val="left"/>
      <w:pPr>
        <w:ind w:left="3598" w:hanging="480"/>
      </w:pPr>
    </w:lvl>
    <w:lvl w:ilvl="7" w:tplc="FFFFFFFF" w:tentative="1">
      <w:start w:val="1"/>
      <w:numFmt w:val="ideographTraditional"/>
      <w:lvlText w:val="%8、"/>
      <w:lvlJc w:val="left"/>
      <w:pPr>
        <w:ind w:left="4078" w:hanging="480"/>
      </w:pPr>
    </w:lvl>
    <w:lvl w:ilvl="8" w:tplc="FFFFFFFF" w:tentative="1">
      <w:start w:val="1"/>
      <w:numFmt w:val="lowerRoman"/>
      <w:lvlText w:val="%9."/>
      <w:lvlJc w:val="right"/>
      <w:pPr>
        <w:ind w:left="4558" w:hanging="480"/>
      </w:pPr>
    </w:lvl>
  </w:abstractNum>
  <w:abstractNum w:abstractNumId="51" w15:restartNumberingAfterBreak="0">
    <w:nsid w:val="678369D8"/>
    <w:multiLevelType w:val="hybridMultilevel"/>
    <w:tmpl w:val="0290A184"/>
    <w:lvl w:ilvl="0" w:tplc="FFFFFFFF">
      <w:start w:val="1"/>
      <w:numFmt w:val="decimal"/>
      <w:suff w:val="nothing"/>
      <w:lvlText w:val="%1."/>
      <w:lvlJc w:val="left"/>
      <w:pPr>
        <w:ind w:left="718" w:hanging="480"/>
      </w:pPr>
      <w:rPr>
        <w:rFonts w:hint="eastAsia"/>
      </w:rPr>
    </w:lvl>
    <w:lvl w:ilvl="1" w:tplc="FFFFFFFF" w:tentative="1">
      <w:start w:val="1"/>
      <w:numFmt w:val="ideographTraditional"/>
      <w:lvlText w:val="%2、"/>
      <w:lvlJc w:val="left"/>
      <w:pPr>
        <w:ind w:left="1198" w:hanging="480"/>
      </w:pPr>
    </w:lvl>
    <w:lvl w:ilvl="2" w:tplc="FFFFFFFF" w:tentative="1">
      <w:start w:val="1"/>
      <w:numFmt w:val="lowerRoman"/>
      <w:lvlText w:val="%3."/>
      <w:lvlJc w:val="right"/>
      <w:pPr>
        <w:ind w:left="1678" w:hanging="480"/>
      </w:pPr>
    </w:lvl>
    <w:lvl w:ilvl="3" w:tplc="FFFFFFFF" w:tentative="1">
      <w:start w:val="1"/>
      <w:numFmt w:val="decimal"/>
      <w:lvlText w:val="%4."/>
      <w:lvlJc w:val="left"/>
      <w:pPr>
        <w:ind w:left="2158" w:hanging="480"/>
      </w:pPr>
    </w:lvl>
    <w:lvl w:ilvl="4" w:tplc="FFFFFFFF" w:tentative="1">
      <w:start w:val="1"/>
      <w:numFmt w:val="ideographTraditional"/>
      <w:lvlText w:val="%5、"/>
      <w:lvlJc w:val="left"/>
      <w:pPr>
        <w:ind w:left="2638" w:hanging="480"/>
      </w:pPr>
    </w:lvl>
    <w:lvl w:ilvl="5" w:tplc="FFFFFFFF" w:tentative="1">
      <w:start w:val="1"/>
      <w:numFmt w:val="lowerRoman"/>
      <w:lvlText w:val="%6."/>
      <w:lvlJc w:val="right"/>
      <w:pPr>
        <w:ind w:left="3118" w:hanging="480"/>
      </w:pPr>
    </w:lvl>
    <w:lvl w:ilvl="6" w:tplc="FFFFFFFF" w:tentative="1">
      <w:start w:val="1"/>
      <w:numFmt w:val="decimal"/>
      <w:lvlText w:val="%7."/>
      <w:lvlJc w:val="left"/>
      <w:pPr>
        <w:ind w:left="3598" w:hanging="480"/>
      </w:pPr>
    </w:lvl>
    <w:lvl w:ilvl="7" w:tplc="FFFFFFFF" w:tentative="1">
      <w:start w:val="1"/>
      <w:numFmt w:val="ideographTraditional"/>
      <w:lvlText w:val="%8、"/>
      <w:lvlJc w:val="left"/>
      <w:pPr>
        <w:ind w:left="4078" w:hanging="480"/>
      </w:pPr>
    </w:lvl>
    <w:lvl w:ilvl="8" w:tplc="FFFFFFFF" w:tentative="1">
      <w:start w:val="1"/>
      <w:numFmt w:val="lowerRoman"/>
      <w:lvlText w:val="%9."/>
      <w:lvlJc w:val="right"/>
      <w:pPr>
        <w:ind w:left="4558" w:hanging="480"/>
      </w:pPr>
    </w:lvl>
  </w:abstractNum>
  <w:abstractNum w:abstractNumId="52" w15:restartNumberingAfterBreak="0">
    <w:nsid w:val="68B825FB"/>
    <w:multiLevelType w:val="hybridMultilevel"/>
    <w:tmpl w:val="945AB4DC"/>
    <w:lvl w:ilvl="0" w:tplc="DF4C14FA">
      <w:start w:val="1"/>
      <w:numFmt w:val="decimal"/>
      <w:lvlText w:val="%1."/>
      <w:lvlJc w:val="left"/>
      <w:pPr>
        <w:ind w:left="480" w:hanging="480"/>
      </w:pPr>
      <w:rPr>
        <w:rFonts w:ascii="標楷體" w:eastAsia="標楷體" w:hAnsi="標楷體"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15:restartNumberingAfterBreak="0">
    <w:nsid w:val="68C06CFA"/>
    <w:multiLevelType w:val="hybridMultilevel"/>
    <w:tmpl w:val="09EE5BB0"/>
    <w:lvl w:ilvl="0" w:tplc="E424EBAA">
      <w:start w:val="1"/>
      <w:numFmt w:val="decimal"/>
      <w:lvlText w:val="%1."/>
      <w:lvlJc w:val="left"/>
      <w:pPr>
        <w:ind w:left="360" w:hanging="360"/>
      </w:pPr>
      <w:rPr>
        <w:rFonts w:hint="default"/>
        <w:b w:val="0"/>
        <w:bC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4" w15:restartNumberingAfterBreak="0">
    <w:nsid w:val="694129D3"/>
    <w:multiLevelType w:val="hybridMultilevel"/>
    <w:tmpl w:val="246CCF18"/>
    <w:lvl w:ilvl="0" w:tplc="0BF880EA">
      <w:start w:val="1"/>
      <w:numFmt w:val="taiwaneseCountingThousand"/>
      <w:lvlText w:val="%1、"/>
      <w:lvlJc w:val="left"/>
      <w:pPr>
        <w:ind w:left="1040" w:hanging="720"/>
      </w:pPr>
      <w:rPr>
        <w:rFonts w:hint="default"/>
      </w:rPr>
    </w:lvl>
    <w:lvl w:ilvl="1" w:tplc="04090019" w:tentative="1">
      <w:start w:val="1"/>
      <w:numFmt w:val="ideographTraditional"/>
      <w:lvlText w:val="%2、"/>
      <w:lvlJc w:val="left"/>
      <w:pPr>
        <w:ind w:left="1280" w:hanging="480"/>
      </w:pPr>
    </w:lvl>
    <w:lvl w:ilvl="2" w:tplc="0409001B" w:tentative="1">
      <w:start w:val="1"/>
      <w:numFmt w:val="lowerRoman"/>
      <w:lvlText w:val="%3."/>
      <w:lvlJc w:val="right"/>
      <w:pPr>
        <w:ind w:left="1760" w:hanging="480"/>
      </w:pPr>
    </w:lvl>
    <w:lvl w:ilvl="3" w:tplc="0409000F" w:tentative="1">
      <w:start w:val="1"/>
      <w:numFmt w:val="decimal"/>
      <w:lvlText w:val="%4."/>
      <w:lvlJc w:val="left"/>
      <w:pPr>
        <w:ind w:left="2240" w:hanging="480"/>
      </w:pPr>
    </w:lvl>
    <w:lvl w:ilvl="4" w:tplc="04090019" w:tentative="1">
      <w:start w:val="1"/>
      <w:numFmt w:val="ideographTraditional"/>
      <w:lvlText w:val="%5、"/>
      <w:lvlJc w:val="left"/>
      <w:pPr>
        <w:ind w:left="2720" w:hanging="480"/>
      </w:pPr>
    </w:lvl>
    <w:lvl w:ilvl="5" w:tplc="0409001B" w:tentative="1">
      <w:start w:val="1"/>
      <w:numFmt w:val="lowerRoman"/>
      <w:lvlText w:val="%6."/>
      <w:lvlJc w:val="right"/>
      <w:pPr>
        <w:ind w:left="3200" w:hanging="480"/>
      </w:pPr>
    </w:lvl>
    <w:lvl w:ilvl="6" w:tplc="0409000F" w:tentative="1">
      <w:start w:val="1"/>
      <w:numFmt w:val="decimal"/>
      <w:lvlText w:val="%7."/>
      <w:lvlJc w:val="left"/>
      <w:pPr>
        <w:ind w:left="3680" w:hanging="480"/>
      </w:pPr>
    </w:lvl>
    <w:lvl w:ilvl="7" w:tplc="04090019" w:tentative="1">
      <w:start w:val="1"/>
      <w:numFmt w:val="ideographTraditional"/>
      <w:lvlText w:val="%8、"/>
      <w:lvlJc w:val="left"/>
      <w:pPr>
        <w:ind w:left="4160" w:hanging="480"/>
      </w:pPr>
    </w:lvl>
    <w:lvl w:ilvl="8" w:tplc="0409001B" w:tentative="1">
      <w:start w:val="1"/>
      <w:numFmt w:val="lowerRoman"/>
      <w:lvlText w:val="%9."/>
      <w:lvlJc w:val="right"/>
      <w:pPr>
        <w:ind w:left="4640" w:hanging="480"/>
      </w:pPr>
    </w:lvl>
  </w:abstractNum>
  <w:abstractNum w:abstractNumId="55" w15:restartNumberingAfterBreak="0">
    <w:nsid w:val="6F526841"/>
    <w:multiLevelType w:val="hybridMultilevel"/>
    <w:tmpl w:val="EFAE9F62"/>
    <w:lvl w:ilvl="0" w:tplc="FFFFFFFF">
      <w:start w:val="1"/>
      <w:numFmt w:val="taiwaneseCountingThousand"/>
      <w:suff w:val="nothing"/>
      <w:lvlText w:val="（%1）"/>
      <w:lvlJc w:val="left"/>
      <w:pPr>
        <w:ind w:left="2607"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56" w15:restartNumberingAfterBreak="0">
    <w:nsid w:val="747166EA"/>
    <w:multiLevelType w:val="multilevel"/>
    <w:tmpl w:val="C312261E"/>
    <w:lvl w:ilvl="0">
      <w:start w:val="41"/>
      <w:numFmt w:val="decimal"/>
      <w:lvlText w:val="%1"/>
      <w:lvlJc w:val="left"/>
      <w:pPr>
        <w:ind w:left="540" w:hanging="540"/>
      </w:pPr>
      <w:rPr>
        <w:rFonts w:hint="default"/>
      </w:rPr>
    </w:lvl>
    <w:lvl w:ilvl="1">
      <w:start w:val="5"/>
      <w:numFmt w:val="decimalZero"/>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76637757"/>
    <w:multiLevelType w:val="hybridMultilevel"/>
    <w:tmpl w:val="6A1293CE"/>
    <w:lvl w:ilvl="0" w:tplc="EF52B1E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8" w15:restartNumberingAfterBreak="0">
    <w:nsid w:val="77B94200"/>
    <w:multiLevelType w:val="hybridMultilevel"/>
    <w:tmpl w:val="E1F63AA0"/>
    <w:lvl w:ilvl="0" w:tplc="803CDDEE">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9" w15:restartNumberingAfterBreak="0">
    <w:nsid w:val="78150CFE"/>
    <w:multiLevelType w:val="hybridMultilevel"/>
    <w:tmpl w:val="EFAE9F62"/>
    <w:lvl w:ilvl="0" w:tplc="FFFFFFFF">
      <w:start w:val="1"/>
      <w:numFmt w:val="taiwaneseCountingThousand"/>
      <w:suff w:val="nothing"/>
      <w:lvlText w:val="（%1）"/>
      <w:lvlJc w:val="left"/>
      <w:pPr>
        <w:ind w:left="2181"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60" w15:restartNumberingAfterBreak="0">
    <w:nsid w:val="79CF3B19"/>
    <w:multiLevelType w:val="hybridMultilevel"/>
    <w:tmpl w:val="0290A184"/>
    <w:lvl w:ilvl="0" w:tplc="FFFFFFFF">
      <w:start w:val="1"/>
      <w:numFmt w:val="decimal"/>
      <w:suff w:val="nothing"/>
      <w:lvlText w:val="%1."/>
      <w:lvlJc w:val="left"/>
      <w:pPr>
        <w:ind w:left="718" w:hanging="480"/>
      </w:pPr>
      <w:rPr>
        <w:rFonts w:hint="eastAsia"/>
      </w:rPr>
    </w:lvl>
    <w:lvl w:ilvl="1" w:tplc="FFFFFFFF" w:tentative="1">
      <w:start w:val="1"/>
      <w:numFmt w:val="ideographTraditional"/>
      <w:lvlText w:val="%2、"/>
      <w:lvlJc w:val="left"/>
      <w:pPr>
        <w:ind w:left="1198" w:hanging="480"/>
      </w:pPr>
    </w:lvl>
    <w:lvl w:ilvl="2" w:tplc="FFFFFFFF" w:tentative="1">
      <w:start w:val="1"/>
      <w:numFmt w:val="lowerRoman"/>
      <w:lvlText w:val="%3."/>
      <w:lvlJc w:val="right"/>
      <w:pPr>
        <w:ind w:left="1678" w:hanging="480"/>
      </w:pPr>
    </w:lvl>
    <w:lvl w:ilvl="3" w:tplc="FFFFFFFF" w:tentative="1">
      <w:start w:val="1"/>
      <w:numFmt w:val="decimal"/>
      <w:lvlText w:val="%4."/>
      <w:lvlJc w:val="left"/>
      <w:pPr>
        <w:ind w:left="2158" w:hanging="480"/>
      </w:pPr>
    </w:lvl>
    <w:lvl w:ilvl="4" w:tplc="FFFFFFFF" w:tentative="1">
      <w:start w:val="1"/>
      <w:numFmt w:val="ideographTraditional"/>
      <w:lvlText w:val="%5、"/>
      <w:lvlJc w:val="left"/>
      <w:pPr>
        <w:ind w:left="2638" w:hanging="480"/>
      </w:pPr>
    </w:lvl>
    <w:lvl w:ilvl="5" w:tplc="FFFFFFFF" w:tentative="1">
      <w:start w:val="1"/>
      <w:numFmt w:val="lowerRoman"/>
      <w:lvlText w:val="%6."/>
      <w:lvlJc w:val="right"/>
      <w:pPr>
        <w:ind w:left="3118" w:hanging="480"/>
      </w:pPr>
    </w:lvl>
    <w:lvl w:ilvl="6" w:tplc="FFFFFFFF" w:tentative="1">
      <w:start w:val="1"/>
      <w:numFmt w:val="decimal"/>
      <w:lvlText w:val="%7."/>
      <w:lvlJc w:val="left"/>
      <w:pPr>
        <w:ind w:left="3598" w:hanging="480"/>
      </w:pPr>
    </w:lvl>
    <w:lvl w:ilvl="7" w:tplc="FFFFFFFF" w:tentative="1">
      <w:start w:val="1"/>
      <w:numFmt w:val="ideographTraditional"/>
      <w:lvlText w:val="%8、"/>
      <w:lvlJc w:val="left"/>
      <w:pPr>
        <w:ind w:left="4078" w:hanging="480"/>
      </w:pPr>
    </w:lvl>
    <w:lvl w:ilvl="8" w:tplc="FFFFFFFF" w:tentative="1">
      <w:start w:val="1"/>
      <w:numFmt w:val="lowerRoman"/>
      <w:lvlText w:val="%9."/>
      <w:lvlJc w:val="right"/>
      <w:pPr>
        <w:ind w:left="4558" w:hanging="480"/>
      </w:pPr>
    </w:lvl>
  </w:abstractNum>
  <w:abstractNum w:abstractNumId="61" w15:restartNumberingAfterBreak="0">
    <w:nsid w:val="7BA4198B"/>
    <w:multiLevelType w:val="hybridMultilevel"/>
    <w:tmpl w:val="E1F63AA0"/>
    <w:lvl w:ilvl="0" w:tplc="803CDDEE">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371539592">
    <w:abstractNumId w:val="39"/>
  </w:num>
  <w:num w:numId="2" w16cid:durableId="1372805168">
    <w:abstractNumId w:val="16"/>
  </w:num>
  <w:num w:numId="3" w16cid:durableId="637760444">
    <w:abstractNumId w:val="12"/>
  </w:num>
  <w:num w:numId="4" w16cid:durableId="747776520">
    <w:abstractNumId w:val="57"/>
  </w:num>
  <w:num w:numId="5" w16cid:durableId="1821921715">
    <w:abstractNumId w:val="54"/>
  </w:num>
  <w:num w:numId="6" w16cid:durableId="863984705">
    <w:abstractNumId w:val="1"/>
  </w:num>
  <w:num w:numId="7" w16cid:durableId="1251088081">
    <w:abstractNumId w:val="24"/>
  </w:num>
  <w:num w:numId="8" w16cid:durableId="113446232">
    <w:abstractNumId w:val="28"/>
  </w:num>
  <w:num w:numId="9" w16cid:durableId="334848758">
    <w:abstractNumId w:val="11"/>
  </w:num>
  <w:num w:numId="10" w16cid:durableId="1323466457">
    <w:abstractNumId w:val="44"/>
  </w:num>
  <w:num w:numId="11" w16cid:durableId="313532966">
    <w:abstractNumId w:val="43"/>
  </w:num>
  <w:num w:numId="12" w16cid:durableId="612595701">
    <w:abstractNumId w:val="38"/>
  </w:num>
  <w:num w:numId="13" w16cid:durableId="303046211">
    <w:abstractNumId w:val="20"/>
  </w:num>
  <w:num w:numId="14" w16cid:durableId="1342047162">
    <w:abstractNumId w:val="61"/>
  </w:num>
  <w:num w:numId="15" w16cid:durableId="1174682670">
    <w:abstractNumId w:val="58"/>
  </w:num>
  <w:num w:numId="16" w16cid:durableId="136432868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73745839">
    <w:abstractNumId w:val="36"/>
  </w:num>
  <w:num w:numId="18" w16cid:durableId="151259443">
    <w:abstractNumId w:val="17"/>
  </w:num>
  <w:num w:numId="19" w16cid:durableId="333920453">
    <w:abstractNumId w:val="52"/>
  </w:num>
  <w:num w:numId="20" w16cid:durableId="1080105897">
    <w:abstractNumId w:val="27"/>
  </w:num>
  <w:num w:numId="21" w16cid:durableId="1701668280">
    <w:abstractNumId w:val="56"/>
  </w:num>
  <w:num w:numId="22" w16cid:durableId="2126927214">
    <w:abstractNumId w:val="23"/>
  </w:num>
  <w:num w:numId="23" w16cid:durableId="2109108233">
    <w:abstractNumId w:val="2"/>
  </w:num>
  <w:num w:numId="24" w16cid:durableId="1230312494">
    <w:abstractNumId w:val="21"/>
  </w:num>
  <w:num w:numId="25" w16cid:durableId="1779983694">
    <w:abstractNumId w:val="10"/>
  </w:num>
  <w:num w:numId="26" w16cid:durableId="963199883">
    <w:abstractNumId w:val="32"/>
  </w:num>
  <w:num w:numId="27" w16cid:durableId="258683241">
    <w:abstractNumId w:val="47"/>
  </w:num>
  <w:num w:numId="28" w16cid:durableId="1490832117">
    <w:abstractNumId w:val="8"/>
  </w:num>
  <w:num w:numId="29" w16cid:durableId="182013870">
    <w:abstractNumId w:val="37"/>
  </w:num>
  <w:num w:numId="30" w16cid:durableId="213734041">
    <w:abstractNumId w:val="14"/>
  </w:num>
  <w:num w:numId="31" w16cid:durableId="200897048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01413397">
    <w:abstractNumId w:val="0"/>
  </w:num>
  <w:num w:numId="33" w16cid:durableId="261886453">
    <w:abstractNumId w:val="48"/>
  </w:num>
  <w:num w:numId="34" w16cid:durableId="779496250">
    <w:abstractNumId w:val="26"/>
  </w:num>
  <w:num w:numId="35" w16cid:durableId="2136634862">
    <w:abstractNumId w:val="45"/>
  </w:num>
  <w:num w:numId="36" w16cid:durableId="1225484114">
    <w:abstractNumId w:val="13"/>
  </w:num>
  <w:num w:numId="37" w16cid:durableId="1477188446">
    <w:abstractNumId w:val="35"/>
  </w:num>
  <w:num w:numId="38" w16cid:durableId="1303998353">
    <w:abstractNumId w:val="3"/>
  </w:num>
  <w:num w:numId="39" w16cid:durableId="690565464">
    <w:abstractNumId w:val="41"/>
  </w:num>
  <w:num w:numId="40" w16cid:durableId="1238714197">
    <w:abstractNumId w:val="34"/>
  </w:num>
  <w:num w:numId="41" w16cid:durableId="456678040">
    <w:abstractNumId w:val="30"/>
  </w:num>
  <w:num w:numId="42" w16cid:durableId="1783181865">
    <w:abstractNumId w:val="53"/>
  </w:num>
  <w:num w:numId="43" w16cid:durableId="1359117269">
    <w:abstractNumId w:val="49"/>
  </w:num>
  <w:num w:numId="44" w16cid:durableId="386802851">
    <w:abstractNumId w:val="19"/>
  </w:num>
  <w:num w:numId="45" w16cid:durableId="2058124551">
    <w:abstractNumId w:val="15"/>
  </w:num>
  <w:num w:numId="46" w16cid:durableId="533074856">
    <w:abstractNumId w:val="4"/>
  </w:num>
  <w:num w:numId="47" w16cid:durableId="1884101211">
    <w:abstractNumId w:val="60"/>
  </w:num>
  <w:num w:numId="48" w16cid:durableId="1331253103">
    <w:abstractNumId w:val="51"/>
  </w:num>
  <w:num w:numId="49" w16cid:durableId="89008720">
    <w:abstractNumId w:val="46"/>
  </w:num>
  <w:num w:numId="50" w16cid:durableId="389353731">
    <w:abstractNumId w:val="50"/>
  </w:num>
  <w:num w:numId="51" w16cid:durableId="1752775708">
    <w:abstractNumId w:val="29"/>
  </w:num>
  <w:num w:numId="52" w16cid:durableId="709845300">
    <w:abstractNumId w:val="18"/>
  </w:num>
  <w:num w:numId="53" w16cid:durableId="640690473">
    <w:abstractNumId w:val="22"/>
  </w:num>
  <w:num w:numId="54" w16cid:durableId="1881241878">
    <w:abstractNumId w:val="9"/>
  </w:num>
  <w:num w:numId="55" w16cid:durableId="1600487333">
    <w:abstractNumId w:val="6"/>
  </w:num>
  <w:num w:numId="56" w16cid:durableId="677390018">
    <w:abstractNumId w:val="25"/>
  </w:num>
  <w:num w:numId="57" w16cid:durableId="2020810810">
    <w:abstractNumId w:val="5"/>
  </w:num>
  <w:num w:numId="58" w16cid:durableId="1644696949">
    <w:abstractNumId w:val="55"/>
  </w:num>
  <w:num w:numId="59" w16cid:durableId="751390637">
    <w:abstractNumId w:val="31"/>
  </w:num>
  <w:num w:numId="60" w16cid:durableId="803236589">
    <w:abstractNumId w:val="59"/>
  </w:num>
  <w:num w:numId="61" w16cid:durableId="987439433">
    <w:abstractNumId w:val="40"/>
  </w:num>
  <w:num w:numId="62" w16cid:durableId="1632244900">
    <w:abstractNumId w:val="42"/>
  </w:num>
  <w:num w:numId="63" w16cid:durableId="39763209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mirrorMargin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noLineBreaksAfter w:lang="zh-TW" w:val="([{£¥‘“‵〈《「『【〔〝︵︷︹︻︽︿﹁﹃﹙﹛﹝（｛"/>
  <w:noLineBreaksBefore w:lang="zh-TW" w:val="()、。」，；"/>
  <w:hdrShapeDefaults>
    <o:shapedefaults v:ext="edit" spidmax="2050"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4361"/>
    <w:rsid w:val="00000634"/>
    <w:rsid w:val="000006B9"/>
    <w:rsid w:val="000009A5"/>
    <w:rsid w:val="00000F61"/>
    <w:rsid w:val="00001089"/>
    <w:rsid w:val="00001738"/>
    <w:rsid w:val="000017BA"/>
    <w:rsid w:val="000017BC"/>
    <w:rsid w:val="000020A7"/>
    <w:rsid w:val="00002EE5"/>
    <w:rsid w:val="00004CFA"/>
    <w:rsid w:val="00005602"/>
    <w:rsid w:val="00006671"/>
    <w:rsid w:val="00006BF8"/>
    <w:rsid w:val="00011834"/>
    <w:rsid w:val="00013AFF"/>
    <w:rsid w:val="00014339"/>
    <w:rsid w:val="0001680B"/>
    <w:rsid w:val="00016848"/>
    <w:rsid w:val="00017097"/>
    <w:rsid w:val="00017439"/>
    <w:rsid w:val="00017D14"/>
    <w:rsid w:val="00020A37"/>
    <w:rsid w:val="00020ED0"/>
    <w:rsid w:val="00021B58"/>
    <w:rsid w:val="0002291C"/>
    <w:rsid w:val="00022985"/>
    <w:rsid w:val="00022B00"/>
    <w:rsid w:val="00022F9B"/>
    <w:rsid w:val="00023AEA"/>
    <w:rsid w:val="000240C6"/>
    <w:rsid w:val="0002425E"/>
    <w:rsid w:val="00024ACF"/>
    <w:rsid w:val="00024BC2"/>
    <w:rsid w:val="00025F23"/>
    <w:rsid w:val="00026337"/>
    <w:rsid w:val="0002645F"/>
    <w:rsid w:val="000268BD"/>
    <w:rsid w:val="000276D3"/>
    <w:rsid w:val="00027816"/>
    <w:rsid w:val="000309FC"/>
    <w:rsid w:val="00031512"/>
    <w:rsid w:val="00031CD8"/>
    <w:rsid w:val="00031E47"/>
    <w:rsid w:val="0003252C"/>
    <w:rsid w:val="00032B07"/>
    <w:rsid w:val="00033FB0"/>
    <w:rsid w:val="000342F3"/>
    <w:rsid w:val="000352D1"/>
    <w:rsid w:val="00035AB7"/>
    <w:rsid w:val="00035D46"/>
    <w:rsid w:val="000360AB"/>
    <w:rsid w:val="000368B6"/>
    <w:rsid w:val="00037D79"/>
    <w:rsid w:val="000403DF"/>
    <w:rsid w:val="00040FB2"/>
    <w:rsid w:val="000411B8"/>
    <w:rsid w:val="0004154C"/>
    <w:rsid w:val="00041C5D"/>
    <w:rsid w:val="00041F93"/>
    <w:rsid w:val="00041FC0"/>
    <w:rsid w:val="0004215E"/>
    <w:rsid w:val="0004227B"/>
    <w:rsid w:val="00043001"/>
    <w:rsid w:val="00044188"/>
    <w:rsid w:val="000442D1"/>
    <w:rsid w:val="00044B52"/>
    <w:rsid w:val="00045175"/>
    <w:rsid w:val="00045816"/>
    <w:rsid w:val="00045D12"/>
    <w:rsid w:val="00046477"/>
    <w:rsid w:val="00046A9E"/>
    <w:rsid w:val="000475EB"/>
    <w:rsid w:val="0005016F"/>
    <w:rsid w:val="00050347"/>
    <w:rsid w:val="00050686"/>
    <w:rsid w:val="00051B23"/>
    <w:rsid w:val="00052E3F"/>
    <w:rsid w:val="00053064"/>
    <w:rsid w:val="00053946"/>
    <w:rsid w:val="00053DBF"/>
    <w:rsid w:val="00054156"/>
    <w:rsid w:val="00054260"/>
    <w:rsid w:val="00054458"/>
    <w:rsid w:val="00054EAB"/>
    <w:rsid w:val="00055423"/>
    <w:rsid w:val="0005725E"/>
    <w:rsid w:val="0005739A"/>
    <w:rsid w:val="00057F5C"/>
    <w:rsid w:val="00060458"/>
    <w:rsid w:val="000611F1"/>
    <w:rsid w:val="00061C28"/>
    <w:rsid w:val="000621F1"/>
    <w:rsid w:val="00062E65"/>
    <w:rsid w:val="000636CB"/>
    <w:rsid w:val="000643F1"/>
    <w:rsid w:val="00064C09"/>
    <w:rsid w:val="00064EEA"/>
    <w:rsid w:val="00065567"/>
    <w:rsid w:val="0006584B"/>
    <w:rsid w:val="0006657B"/>
    <w:rsid w:val="00066679"/>
    <w:rsid w:val="00067739"/>
    <w:rsid w:val="000679F7"/>
    <w:rsid w:val="00071427"/>
    <w:rsid w:val="000717C3"/>
    <w:rsid w:val="00073278"/>
    <w:rsid w:val="00074193"/>
    <w:rsid w:val="00074597"/>
    <w:rsid w:val="000749FE"/>
    <w:rsid w:val="00074F28"/>
    <w:rsid w:val="00076A42"/>
    <w:rsid w:val="00076D7A"/>
    <w:rsid w:val="00076F2A"/>
    <w:rsid w:val="00076FB1"/>
    <w:rsid w:val="000778DD"/>
    <w:rsid w:val="00077C16"/>
    <w:rsid w:val="00080322"/>
    <w:rsid w:val="00082BA4"/>
    <w:rsid w:val="00083B0C"/>
    <w:rsid w:val="000859BB"/>
    <w:rsid w:val="00086AA9"/>
    <w:rsid w:val="00087006"/>
    <w:rsid w:val="0008713C"/>
    <w:rsid w:val="00087A97"/>
    <w:rsid w:val="000916CC"/>
    <w:rsid w:val="00091E31"/>
    <w:rsid w:val="000934A5"/>
    <w:rsid w:val="00094A3C"/>
    <w:rsid w:val="00094C12"/>
    <w:rsid w:val="0009565C"/>
    <w:rsid w:val="00095CE6"/>
    <w:rsid w:val="0009678D"/>
    <w:rsid w:val="0009742E"/>
    <w:rsid w:val="00097CA6"/>
    <w:rsid w:val="000A0837"/>
    <w:rsid w:val="000A0CC7"/>
    <w:rsid w:val="000A0EC3"/>
    <w:rsid w:val="000A1171"/>
    <w:rsid w:val="000A14AA"/>
    <w:rsid w:val="000A1C45"/>
    <w:rsid w:val="000A208E"/>
    <w:rsid w:val="000A2691"/>
    <w:rsid w:val="000A3152"/>
    <w:rsid w:val="000A445E"/>
    <w:rsid w:val="000A4495"/>
    <w:rsid w:val="000A46A9"/>
    <w:rsid w:val="000A50FB"/>
    <w:rsid w:val="000A5A01"/>
    <w:rsid w:val="000A5D0B"/>
    <w:rsid w:val="000A623D"/>
    <w:rsid w:val="000A62C5"/>
    <w:rsid w:val="000A62F1"/>
    <w:rsid w:val="000A646C"/>
    <w:rsid w:val="000A670C"/>
    <w:rsid w:val="000A76AD"/>
    <w:rsid w:val="000A7DDC"/>
    <w:rsid w:val="000B0DAA"/>
    <w:rsid w:val="000B0F9D"/>
    <w:rsid w:val="000B1E91"/>
    <w:rsid w:val="000B1F1F"/>
    <w:rsid w:val="000B24F2"/>
    <w:rsid w:val="000B2C13"/>
    <w:rsid w:val="000B2E53"/>
    <w:rsid w:val="000B3340"/>
    <w:rsid w:val="000B3427"/>
    <w:rsid w:val="000B39EC"/>
    <w:rsid w:val="000B3A7B"/>
    <w:rsid w:val="000B43F8"/>
    <w:rsid w:val="000B44CA"/>
    <w:rsid w:val="000B504D"/>
    <w:rsid w:val="000B51CB"/>
    <w:rsid w:val="000B53AA"/>
    <w:rsid w:val="000B636F"/>
    <w:rsid w:val="000B6792"/>
    <w:rsid w:val="000B681A"/>
    <w:rsid w:val="000B6F55"/>
    <w:rsid w:val="000B7200"/>
    <w:rsid w:val="000B7A14"/>
    <w:rsid w:val="000B7D6D"/>
    <w:rsid w:val="000B7DCF"/>
    <w:rsid w:val="000C01F2"/>
    <w:rsid w:val="000C098B"/>
    <w:rsid w:val="000C0E99"/>
    <w:rsid w:val="000C0F1F"/>
    <w:rsid w:val="000C1B7B"/>
    <w:rsid w:val="000C2867"/>
    <w:rsid w:val="000C2AD9"/>
    <w:rsid w:val="000C34DE"/>
    <w:rsid w:val="000C46AE"/>
    <w:rsid w:val="000C4A8A"/>
    <w:rsid w:val="000C53C1"/>
    <w:rsid w:val="000C5F34"/>
    <w:rsid w:val="000C671D"/>
    <w:rsid w:val="000C70ED"/>
    <w:rsid w:val="000C784D"/>
    <w:rsid w:val="000D05EE"/>
    <w:rsid w:val="000D1AE6"/>
    <w:rsid w:val="000D1BA4"/>
    <w:rsid w:val="000D1EB4"/>
    <w:rsid w:val="000D2BE2"/>
    <w:rsid w:val="000D30A7"/>
    <w:rsid w:val="000D3479"/>
    <w:rsid w:val="000D3829"/>
    <w:rsid w:val="000D6365"/>
    <w:rsid w:val="000D6618"/>
    <w:rsid w:val="000D77FD"/>
    <w:rsid w:val="000D7880"/>
    <w:rsid w:val="000D7A29"/>
    <w:rsid w:val="000D7C30"/>
    <w:rsid w:val="000D7EAF"/>
    <w:rsid w:val="000E080E"/>
    <w:rsid w:val="000E1E8F"/>
    <w:rsid w:val="000E2CCF"/>
    <w:rsid w:val="000E2D0E"/>
    <w:rsid w:val="000E2D66"/>
    <w:rsid w:val="000E32E7"/>
    <w:rsid w:val="000E3CA1"/>
    <w:rsid w:val="000E421A"/>
    <w:rsid w:val="000E473C"/>
    <w:rsid w:val="000E519D"/>
    <w:rsid w:val="000E554C"/>
    <w:rsid w:val="000E6343"/>
    <w:rsid w:val="000E648E"/>
    <w:rsid w:val="000E6D00"/>
    <w:rsid w:val="000E7748"/>
    <w:rsid w:val="000E7BA2"/>
    <w:rsid w:val="000F1D52"/>
    <w:rsid w:val="000F1F59"/>
    <w:rsid w:val="000F2290"/>
    <w:rsid w:val="000F31C7"/>
    <w:rsid w:val="000F3206"/>
    <w:rsid w:val="000F3368"/>
    <w:rsid w:val="000F352B"/>
    <w:rsid w:val="000F3823"/>
    <w:rsid w:val="000F3FE4"/>
    <w:rsid w:val="000F4394"/>
    <w:rsid w:val="000F4396"/>
    <w:rsid w:val="000F68A5"/>
    <w:rsid w:val="00101052"/>
    <w:rsid w:val="00101063"/>
    <w:rsid w:val="00101B8F"/>
    <w:rsid w:val="00102217"/>
    <w:rsid w:val="00102515"/>
    <w:rsid w:val="00104465"/>
    <w:rsid w:val="00104FCA"/>
    <w:rsid w:val="00105005"/>
    <w:rsid w:val="00105562"/>
    <w:rsid w:val="001059EC"/>
    <w:rsid w:val="001063B2"/>
    <w:rsid w:val="00106527"/>
    <w:rsid w:val="00106AE0"/>
    <w:rsid w:val="001071EB"/>
    <w:rsid w:val="00107203"/>
    <w:rsid w:val="00107A9D"/>
    <w:rsid w:val="0011008C"/>
    <w:rsid w:val="0011040B"/>
    <w:rsid w:val="00110B91"/>
    <w:rsid w:val="00111A6E"/>
    <w:rsid w:val="00111F42"/>
    <w:rsid w:val="00112BE2"/>
    <w:rsid w:val="00113BF3"/>
    <w:rsid w:val="0011483F"/>
    <w:rsid w:val="001149BA"/>
    <w:rsid w:val="001151DD"/>
    <w:rsid w:val="001155D2"/>
    <w:rsid w:val="001168B4"/>
    <w:rsid w:val="00116D54"/>
    <w:rsid w:val="00117B9B"/>
    <w:rsid w:val="00120CD7"/>
    <w:rsid w:val="00124B49"/>
    <w:rsid w:val="00126D7F"/>
    <w:rsid w:val="0012747C"/>
    <w:rsid w:val="001304F0"/>
    <w:rsid w:val="001319D5"/>
    <w:rsid w:val="00131DBF"/>
    <w:rsid w:val="00131EFF"/>
    <w:rsid w:val="00132188"/>
    <w:rsid w:val="0013249C"/>
    <w:rsid w:val="0013267B"/>
    <w:rsid w:val="00132BAD"/>
    <w:rsid w:val="00132BE1"/>
    <w:rsid w:val="001344C8"/>
    <w:rsid w:val="00134678"/>
    <w:rsid w:val="00135E49"/>
    <w:rsid w:val="0013613C"/>
    <w:rsid w:val="00136B22"/>
    <w:rsid w:val="00136E46"/>
    <w:rsid w:val="00137519"/>
    <w:rsid w:val="00137646"/>
    <w:rsid w:val="00137FC6"/>
    <w:rsid w:val="00140474"/>
    <w:rsid w:val="00140571"/>
    <w:rsid w:val="00140F6D"/>
    <w:rsid w:val="00141417"/>
    <w:rsid w:val="001422C5"/>
    <w:rsid w:val="001434ED"/>
    <w:rsid w:val="00143A89"/>
    <w:rsid w:val="001444F0"/>
    <w:rsid w:val="001455EA"/>
    <w:rsid w:val="00146134"/>
    <w:rsid w:val="001461D7"/>
    <w:rsid w:val="00146323"/>
    <w:rsid w:val="001467EC"/>
    <w:rsid w:val="00146B1B"/>
    <w:rsid w:val="00146B74"/>
    <w:rsid w:val="00146F60"/>
    <w:rsid w:val="001475DB"/>
    <w:rsid w:val="001501C9"/>
    <w:rsid w:val="00151238"/>
    <w:rsid w:val="001516A0"/>
    <w:rsid w:val="00154090"/>
    <w:rsid w:val="00154227"/>
    <w:rsid w:val="00155D2B"/>
    <w:rsid w:val="00155E4B"/>
    <w:rsid w:val="00156011"/>
    <w:rsid w:val="00156C47"/>
    <w:rsid w:val="0015726F"/>
    <w:rsid w:val="0016072E"/>
    <w:rsid w:val="00162DD8"/>
    <w:rsid w:val="00163FB8"/>
    <w:rsid w:val="0016465C"/>
    <w:rsid w:val="0016657B"/>
    <w:rsid w:val="00166A33"/>
    <w:rsid w:val="00166DCF"/>
    <w:rsid w:val="001672FC"/>
    <w:rsid w:val="00167A72"/>
    <w:rsid w:val="00167D6F"/>
    <w:rsid w:val="00170584"/>
    <w:rsid w:val="0017634C"/>
    <w:rsid w:val="00177806"/>
    <w:rsid w:val="00177936"/>
    <w:rsid w:val="0018097E"/>
    <w:rsid w:val="001814B8"/>
    <w:rsid w:val="00181935"/>
    <w:rsid w:val="00181B33"/>
    <w:rsid w:val="00182461"/>
    <w:rsid w:val="0018408B"/>
    <w:rsid w:val="001840D9"/>
    <w:rsid w:val="00184500"/>
    <w:rsid w:val="00184893"/>
    <w:rsid w:val="00184A8A"/>
    <w:rsid w:val="00184CD5"/>
    <w:rsid w:val="00185384"/>
    <w:rsid w:val="00185BCA"/>
    <w:rsid w:val="0018661E"/>
    <w:rsid w:val="001872D2"/>
    <w:rsid w:val="00187B36"/>
    <w:rsid w:val="00187FF8"/>
    <w:rsid w:val="0019029D"/>
    <w:rsid w:val="00190B35"/>
    <w:rsid w:val="001919ED"/>
    <w:rsid w:val="00192751"/>
    <w:rsid w:val="00192D78"/>
    <w:rsid w:val="001930BE"/>
    <w:rsid w:val="00195512"/>
    <w:rsid w:val="00195547"/>
    <w:rsid w:val="00195960"/>
    <w:rsid w:val="00195D92"/>
    <w:rsid w:val="00196ACF"/>
    <w:rsid w:val="00196EA3"/>
    <w:rsid w:val="00196F2D"/>
    <w:rsid w:val="001971D7"/>
    <w:rsid w:val="001A0049"/>
    <w:rsid w:val="001A091D"/>
    <w:rsid w:val="001A1332"/>
    <w:rsid w:val="001A181F"/>
    <w:rsid w:val="001A1C65"/>
    <w:rsid w:val="001A1E87"/>
    <w:rsid w:val="001A2613"/>
    <w:rsid w:val="001A267A"/>
    <w:rsid w:val="001A29C1"/>
    <w:rsid w:val="001A3171"/>
    <w:rsid w:val="001A373C"/>
    <w:rsid w:val="001A46EC"/>
    <w:rsid w:val="001A5078"/>
    <w:rsid w:val="001A5919"/>
    <w:rsid w:val="001A649C"/>
    <w:rsid w:val="001A6FE1"/>
    <w:rsid w:val="001A73B7"/>
    <w:rsid w:val="001A757B"/>
    <w:rsid w:val="001A7C5D"/>
    <w:rsid w:val="001B108B"/>
    <w:rsid w:val="001B11C1"/>
    <w:rsid w:val="001B14BB"/>
    <w:rsid w:val="001B1C41"/>
    <w:rsid w:val="001B2C06"/>
    <w:rsid w:val="001B348E"/>
    <w:rsid w:val="001B401F"/>
    <w:rsid w:val="001B44B8"/>
    <w:rsid w:val="001B48D0"/>
    <w:rsid w:val="001B4BEE"/>
    <w:rsid w:val="001B5C61"/>
    <w:rsid w:val="001B5D16"/>
    <w:rsid w:val="001B5FC3"/>
    <w:rsid w:val="001B6AA7"/>
    <w:rsid w:val="001B7055"/>
    <w:rsid w:val="001B70E2"/>
    <w:rsid w:val="001B7C7E"/>
    <w:rsid w:val="001C1099"/>
    <w:rsid w:val="001C14F4"/>
    <w:rsid w:val="001C2AA3"/>
    <w:rsid w:val="001C48BF"/>
    <w:rsid w:val="001C49DB"/>
    <w:rsid w:val="001C5FE4"/>
    <w:rsid w:val="001C7165"/>
    <w:rsid w:val="001C728D"/>
    <w:rsid w:val="001C7EB3"/>
    <w:rsid w:val="001D041B"/>
    <w:rsid w:val="001D0F1E"/>
    <w:rsid w:val="001D14F3"/>
    <w:rsid w:val="001D1AED"/>
    <w:rsid w:val="001D2905"/>
    <w:rsid w:val="001D2B5F"/>
    <w:rsid w:val="001D328B"/>
    <w:rsid w:val="001D3B6B"/>
    <w:rsid w:val="001D401C"/>
    <w:rsid w:val="001D4628"/>
    <w:rsid w:val="001D5553"/>
    <w:rsid w:val="001D5A19"/>
    <w:rsid w:val="001D677F"/>
    <w:rsid w:val="001D6C31"/>
    <w:rsid w:val="001D6F1E"/>
    <w:rsid w:val="001D71A5"/>
    <w:rsid w:val="001D7463"/>
    <w:rsid w:val="001E16B7"/>
    <w:rsid w:val="001E1BCF"/>
    <w:rsid w:val="001E1FFE"/>
    <w:rsid w:val="001E2180"/>
    <w:rsid w:val="001E27B1"/>
    <w:rsid w:val="001E2A85"/>
    <w:rsid w:val="001E3587"/>
    <w:rsid w:val="001E3FCB"/>
    <w:rsid w:val="001E4716"/>
    <w:rsid w:val="001E5B07"/>
    <w:rsid w:val="001E61C3"/>
    <w:rsid w:val="001E689E"/>
    <w:rsid w:val="001E6BD6"/>
    <w:rsid w:val="001E6DF3"/>
    <w:rsid w:val="001E6E69"/>
    <w:rsid w:val="001E7B3B"/>
    <w:rsid w:val="001F0B80"/>
    <w:rsid w:val="001F0FD5"/>
    <w:rsid w:val="001F13B3"/>
    <w:rsid w:val="001F18C8"/>
    <w:rsid w:val="001F2262"/>
    <w:rsid w:val="001F2A2D"/>
    <w:rsid w:val="001F3792"/>
    <w:rsid w:val="001F3B08"/>
    <w:rsid w:val="001F4680"/>
    <w:rsid w:val="001F4D2B"/>
    <w:rsid w:val="001F4D5E"/>
    <w:rsid w:val="001F53BE"/>
    <w:rsid w:val="001F57A1"/>
    <w:rsid w:val="001F6C23"/>
    <w:rsid w:val="001F6C37"/>
    <w:rsid w:val="001F6CBA"/>
    <w:rsid w:val="001F736B"/>
    <w:rsid w:val="001F7469"/>
    <w:rsid w:val="00200BB0"/>
    <w:rsid w:val="00200C07"/>
    <w:rsid w:val="00200D69"/>
    <w:rsid w:val="00201E81"/>
    <w:rsid w:val="002028F1"/>
    <w:rsid w:val="0020331A"/>
    <w:rsid w:val="00203659"/>
    <w:rsid w:val="002052CA"/>
    <w:rsid w:val="00205BC5"/>
    <w:rsid w:val="002078E6"/>
    <w:rsid w:val="00210945"/>
    <w:rsid w:val="00211E8A"/>
    <w:rsid w:val="00213B98"/>
    <w:rsid w:val="00214810"/>
    <w:rsid w:val="002153F7"/>
    <w:rsid w:val="0021699E"/>
    <w:rsid w:val="00216DFA"/>
    <w:rsid w:val="002173CA"/>
    <w:rsid w:val="00217EF3"/>
    <w:rsid w:val="00221B7F"/>
    <w:rsid w:val="00221E02"/>
    <w:rsid w:val="00222BD8"/>
    <w:rsid w:val="00224439"/>
    <w:rsid w:val="0022447F"/>
    <w:rsid w:val="0022481C"/>
    <w:rsid w:val="002251BE"/>
    <w:rsid w:val="0022590D"/>
    <w:rsid w:val="0022631D"/>
    <w:rsid w:val="00226A29"/>
    <w:rsid w:val="00226D55"/>
    <w:rsid w:val="002278E1"/>
    <w:rsid w:val="00227E74"/>
    <w:rsid w:val="00227F01"/>
    <w:rsid w:val="00230BC6"/>
    <w:rsid w:val="0023254C"/>
    <w:rsid w:val="002326A7"/>
    <w:rsid w:val="00232CFF"/>
    <w:rsid w:val="00233D22"/>
    <w:rsid w:val="00234EF7"/>
    <w:rsid w:val="00235798"/>
    <w:rsid w:val="002358D6"/>
    <w:rsid w:val="00235CC0"/>
    <w:rsid w:val="00235DA1"/>
    <w:rsid w:val="002363D1"/>
    <w:rsid w:val="002364C8"/>
    <w:rsid w:val="00237570"/>
    <w:rsid w:val="00237646"/>
    <w:rsid w:val="00237BCC"/>
    <w:rsid w:val="002412E5"/>
    <w:rsid w:val="00241ED4"/>
    <w:rsid w:val="00241ED7"/>
    <w:rsid w:val="00241F0E"/>
    <w:rsid w:val="00242CEA"/>
    <w:rsid w:val="002439FE"/>
    <w:rsid w:val="00243B6C"/>
    <w:rsid w:val="00244402"/>
    <w:rsid w:val="002447F0"/>
    <w:rsid w:val="002453E9"/>
    <w:rsid w:val="00245B69"/>
    <w:rsid w:val="00245EC0"/>
    <w:rsid w:val="00247116"/>
    <w:rsid w:val="0024719F"/>
    <w:rsid w:val="0024753B"/>
    <w:rsid w:val="00250C17"/>
    <w:rsid w:val="00251080"/>
    <w:rsid w:val="002519A8"/>
    <w:rsid w:val="002530BC"/>
    <w:rsid w:val="00253563"/>
    <w:rsid w:val="00253B06"/>
    <w:rsid w:val="00253B2B"/>
    <w:rsid w:val="00254AD7"/>
    <w:rsid w:val="00254D2F"/>
    <w:rsid w:val="002551C6"/>
    <w:rsid w:val="002558B8"/>
    <w:rsid w:val="00255B14"/>
    <w:rsid w:val="00256150"/>
    <w:rsid w:val="00256ACD"/>
    <w:rsid w:val="00256C04"/>
    <w:rsid w:val="00257067"/>
    <w:rsid w:val="00257215"/>
    <w:rsid w:val="002572D0"/>
    <w:rsid w:val="00257321"/>
    <w:rsid w:val="002573C4"/>
    <w:rsid w:val="00260436"/>
    <w:rsid w:val="00261A38"/>
    <w:rsid w:val="00261AF6"/>
    <w:rsid w:val="002630B0"/>
    <w:rsid w:val="00263E92"/>
    <w:rsid w:val="00264682"/>
    <w:rsid w:val="002650F0"/>
    <w:rsid w:val="002659BE"/>
    <w:rsid w:val="002660F7"/>
    <w:rsid w:val="0026690E"/>
    <w:rsid w:val="00266AA1"/>
    <w:rsid w:val="00266D9C"/>
    <w:rsid w:val="00267A6C"/>
    <w:rsid w:val="0027038C"/>
    <w:rsid w:val="00270497"/>
    <w:rsid w:val="00270708"/>
    <w:rsid w:val="0027169D"/>
    <w:rsid w:val="00271BED"/>
    <w:rsid w:val="00271C40"/>
    <w:rsid w:val="00272699"/>
    <w:rsid w:val="00272E52"/>
    <w:rsid w:val="002766AC"/>
    <w:rsid w:val="002774D6"/>
    <w:rsid w:val="002779D6"/>
    <w:rsid w:val="0028014E"/>
    <w:rsid w:val="00280B92"/>
    <w:rsid w:val="002825F2"/>
    <w:rsid w:val="00282F82"/>
    <w:rsid w:val="00283278"/>
    <w:rsid w:val="00283CE0"/>
    <w:rsid w:val="00283E15"/>
    <w:rsid w:val="002845B5"/>
    <w:rsid w:val="0028574D"/>
    <w:rsid w:val="0028599C"/>
    <w:rsid w:val="0028621E"/>
    <w:rsid w:val="002879AA"/>
    <w:rsid w:val="00287C8E"/>
    <w:rsid w:val="0029058D"/>
    <w:rsid w:val="00291204"/>
    <w:rsid w:val="002915F0"/>
    <w:rsid w:val="002922D9"/>
    <w:rsid w:val="00292A74"/>
    <w:rsid w:val="00292AB7"/>
    <w:rsid w:val="00292AFF"/>
    <w:rsid w:val="00292E7C"/>
    <w:rsid w:val="00293C35"/>
    <w:rsid w:val="00295E42"/>
    <w:rsid w:val="002A0144"/>
    <w:rsid w:val="002A0542"/>
    <w:rsid w:val="002A06ED"/>
    <w:rsid w:val="002A07F3"/>
    <w:rsid w:val="002A0B4E"/>
    <w:rsid w:val="002A1899"/>
    <w:rsid w:val="002A214A"/>
    <w:rsid w:val="002A263F"/>
    <w:rsid w:val="002A3290"/>
    <w:rsid w:val="002A33C1"/>
    <w:rsid w:val="002A3462"/>
    <w:rsid w:val="002A3826"/>
    <w:rsid w:val="002A3A00"/>
    <w:rsid w:val="002A49C6"/>
    <w:rsid w:val="002A5D1D"/>
    <w:rsid w:val="002A61FA"/>
    <w:rsid w:val="002A63E2"/>
    <w:rsid w:val="002B1666"/>
    <w:rsid w:val="002B20CB"/>
    <w:rsid w:val="002B2DD0"/>
    <w:rsid w:val="002B2F57"/>
    <w:rsid w:val="002B3C43"/>
    <w:rsid w:val="002B3E27"/>
    <w:rsid w:val="002B454A"/>
    <w:rsid w:val="002B4D8C"/>
    <w:rsid w:val="002B504F"/>
    <w:rsid w:val="002B62C9"/>
    <w:rsid w:val="002B645C"/>
    <w:rsid w:val="002B676B"/>
    <w:rsid w:val="002B6D06"/>
    <w:rsid w:val="002B6FF3"/>
    <w:rsid w:val="002B7775"/>
    <w:rsid w:val="002B7D1F"/>
    <w:rsid w:val="002C1641"/>
    <w:rsid w:val="002C21E0"/>
    <w:rsid w:val="002C26C6"/>
    <w:rsid w:val="002C2804"/>
    <w:rsid w:val="002C2DB1"/>
    <w:rsid w:val="002C322F"/>
    <w:rsid w:val="002C3A3C"/>
    <w:rsid w:val="002C4B5E"/>
    <w:rsid w:val="002C5AEA"/>
    <w:rsid w:val="002C6424"/>
    <w:rsid w:val="002C671D"/>
    <w:rsid w:val="002C67EA"/>
    <w:rsid w:val="002C719E"/>
    <w:rsid w:val="002D0B8F"/>
    <w:rsid w:val="002D25F2"/>
    <w:rsid w:val="002D290C"/>
    <w:rsid w:val="002D3215"/>
    <w:rsid w:val="002D3C54"/>
    <w:rsid w:val="002D3DA6"/>
    <w:rsid w:val="002D4A02"/>
    <w:rsid w:val="002D5A6C"/>
    <w:rsid w:val="002D68F4"/>
    <w:rsid w:val="002E110B"/>
    <w:rsid w:val="002E255D"/>
    <w:rsid w:val="002E2BD9"/>
    <w:rsid w:val="002E5C2A"/>
    <w:rsid w:val="002E6406"/>
    <w:rsid w:val="002E6D11"/>
    <w:rsid w:val="002E76DD"/>
    <w:rsid w:val="002E7CEF"/>
    <w:rsid w:val="002E7F8D"/>
    <w:rsid w:val="002F014F"/>
    <w:rsid w:val="002F0C03"/>
    <w:rsid w:val="002F16C1"/>
    <w:rsid w:val="002F188E"/>
    <w:rsid w:val="002F2C57"/>
    <w:rsid w:val="002F4414"/>
    <w:rsid w:val="002F4CAD"/>
    <w:rsid w:val="002F4FDC"/>
    <w:rsid w:val="002F5519"/>
    <w:rsid w:val="002F57E5"/>
    <w:rsid w:val="002F65CC"/>
    <w:rsid w:val="00301438"/>
    <w:rsid w:val="003017F5"/>
    <w:rsid w:val="0030193A"/>
    <w:rsid w:val="00301B6D"/>
    <w:rsid w:val="00301C3D"/>
    <w:rsid w:val="00302B8B"/>
    <w:rsid w:val="00302BAA"/>
    <w:rsid w:val="00302BCF"/>
    <w:rsid w:val="00302ED1"/>
    <w:rsid w:val="003046AE"/>
    <w:rsid w:val="0030548F"/>
    <w:rsid w:val="00305A7B"/>
    <w:rsid w:val="00305AD1"/>
    <w:rsid w:val="00306302"/>
    <w:rsid w:val="00306E00"/>
    <w:rsid w:val="00307104"/>
    <w:rsid w:val="00307E5D"/>
    <w:rsid w:val="00311E26"/>
    <w:rsid w:val="0031267D"/>
    <w:rsid w:val="00312C0D"/>
    <w:rsid w:val="0031395E"/>
    <w:rsid w:val="00313F4C"/>
    <w:rsid w:val="00314181"/>
    <w:rsid w:val="003147AC"/>
    <w:rsid w:val="0031482C"/>
    <w:rsid w:val="00314A9C"/>
    <w:rsid w:val="00314FCD"/>
    <w:rsid w:val="00315136"/>
    <w:rsid w:val="00316D99"/>
    <w:rsid w:val="00320C5F"/>
    <w:rsid w:val="003214BD"/>
    <w:rsid w:val="00321C08"/>
    <w:rsid w:val="00321FAB"/>
    <w:rsid w:val="0032245C"/>
    <w:rsid w:val="00322487"/>
    <w:rsid w:val="00322B5E"/>
    <w:rsid w:val="00322B9E"/>
    <w:rsid w:val="003232F5"/>
    <w:rsid w:val="00323E41"/>
    <w:rsid w:val="003241D1"/>
    <w:rsid w:val="003247E9"/>
    <w:rsid w:val="00324AE6"/>
    <w:rsid w:val="003259D8"/>
    <w:rsid w:val="00325B3B"/>
    <w:rsid w:val="00326336"/>
    <w:rsid w:val="00326571"/>
    <w:rsid w:val="003265CF"/>
    <w:rsid w:val="003268FC"/>
    <w:rsid w:val="0032691F"/>
    <w:rsid w:val="00326B9D"/>
    <w:rsid w:val="003271D6"/>
    <w:rsid w:val="00327EEC"/>
    <w:rsid w:val="00330121"/>
    <w:rsid w:val="0033048E"/>
    <w:rsid w:val="0033049C"/>
    <w:rsid w:val="00330E00"/>
    <w:rsid w:val="00330E44"/>
    <w:rsid w:val="003312A0"/>
    <w:rsid w:val="003312CA"/>
    <w:rsid w:val="00331899"/>
    <w:rsid w:val="00331F9F"/>
    <w:rsid w:val="00332539"/>
    <w:rsid w:val="00335A13"/>
    <w:rsid w:val="00335C5E"/>
    <w:rsid w:val="00336758"/>
    <w:rsid w:val="0033697C"/>
    <w:rsid w:val="00336F2D"/>
    <w:rsid w:val="0033768D"/>
    <w:rsid w:val="00337DA6"/>
    <w:rsid w:val="00340443"/>
    <w:rsid w:val="003405F5"/>
    <w:rsid w:val="003408AE"/>
    <w:rsid w:val="00341463"/>
    <w:rsid w:val="003425E7"/>
    <w:rsid w:val="00342716"/>
    <w:rsid w:val="00342AF1"/>
    <w:rsid w:val="00342C3C"/>
    <w:rsid w:val="00343F85"/>
    <w:rsid w:val="003452AC"/>
    <w:rsid w:val="00345F6C"/>
    <w:rsid w:val="00347D56"/>
    <w:rsid w:val="00350219"/>
    <w:rsid w:val="00350426"/>
    <w:rsid w:val="0035132E"/>
    <w:rsid w:val="00351904"/>
    <w:rsid w:val="00351AE2"/>
    <w:rsid w:val="00352EC8"/>
    <w:rsid w:val="003534F6"/>
    <w:rsid w:val="003536AD"/>
    <w:rsid w:val="00354679"/>
    <w:rsid w:val="003552F1"/>
    <w:rsid w:val="003552F8"/>
    <w:rsid w:val="00356406"/>
    <w:rsid w:val="00356AB7"/>
    <w:rsid w:val="00356DFF"/>
    <w:rsid w:val="00357C74"/>
    <w:rsid w:val="00360451"/>
    <w:rsid w:val="0036058A"/>
    <w:rsid w:val="00362210"/>
    <w:rsid w:val="003623E5"/>
    <w:rsid w:val="003624B5"/>
    <w:rsid w:val="00362539"/>
    <w:rsid w:val="00362C59"/>
    <w:rsid w:val="00363895"/>
    <w:rsid w:val="00363994"/>
    <w:rsid w:val="00364AFD"/>
    <w:rsid w:val="003650C8"/>
    <w:rsid w:val="0036562D"/>
    <w:rsid w:val="00365E06"/>
    <w:rsid w:val="00366925"/>
    <w:rsid w:val="0036751B"/>
    <w:rsid w:val="003701D4"/>
    <w:rsid w:val="00370619"/>
    <w:rsid w:val="003710E4"/>
    <w:rsid w:val="00371A6B"/>
    <w:rsid w:val="00372B05"/>
    <w:rsid w:val="00373316"/>
    <w:rsid w:val="0037356C"/>
    <w:rsid w:val="00374105"/>
    <w:rsid w:val="0037540C"/>
    <w:rsid w:val="00375B6F"/>
    <w:rsid w:val="00376EEA"/>
    <w:rsid w:val="00377450"/>
    <w:rsid w:val="00377CDE"/>
    <w:rsid w:val="00377E9B"/>
    <w:rsid w:val="00380AC4"/>
    <w:rsid w:val="00380C9A"/>
    <w:rsid w:val="003845F4"/>
    <w:rsid w:val="003847E1"/>
    <w:rsid w:val="00384FCE"/>
    <w:rsid w:val="003854D5"/>
    <w:rsid w:val="00385557"/>
    <w:rsid w:val="00385584"/>
    <w:rsid w:val="0038568F"/>
    <w:rsid w:val="003861E4"/>
    <w:rsid w:val="003871DD"/>
    <w:rsid w:val="003911CD"/>
    <w:rsid w:val="0039181C"/>
    <w:rsid w:val="00394621"/>
    <w:rsid w:val="00394695"/>
    <w:rsid w:val="00394AEE"/>
    <w:rsid w:val="0039506F"/>
    <w:rsid w:val="0039552D"/>
    <w:rsid w:val="0039631D"/>
    <w:rsid w:val="0039640F"/>
    <w:rsid w:val="00397581"/>
    <w:rsid w:val="003A0936"/>
    <w:rsid w:val="003A096A"/>
    <w:rsid w:val="003A217B"/>
    <w:rsid w:val="003A2BCA"/>
    <w:rsid w:val="003A3171"/>
    <w:rsid w:val="003A3318"/>
    <w:rsid w:val="003A394D"/>
    <w:rsid w:val="003A4EC4"/>
    <w:rsid w:val="003A54D6"/>
    <w:rsid w:val="003A5B73"/>
    <w:rsid w:val="003A616B"/>
    <w:rsid w:val="003A69C3"/>
    <w:rsid w:val="003A71B3"/>
    <w:rsid w:val="003A764B"/>
    <w:rsid w:val="003A798B"/>
    <w:rsid w:val="003B0104"/>
    <w:rsid w:val="003B0336"/>
    <w:rsid w:val="003B0908"/>
    <w:rsid w:val="003B2B1B"/>
    <w:rsid w:val="003B338C"/>
    <w:rsid w:val="003B34A7"/>
    <w:rsid w:val="003B34B0"/>
    <w:rsid w:val="003B4106"/>
    <w:rsid w:val="003B4D98"/>
    <w:rsid w:val="003B564D"/>
    <w:rsid w:val="003B5832"/>
    <w:rsid w:val="003B59EB"/>
    <w:rsid w:val="003B5D5D"/>
    <w:rsid w:val="003B5F42"/>
    <w:rsid w:val="003B67D4"/>
    <w:rsid w:val="003B7322"/>
    <w:rsid w:val="003B760A"/>
    <w:rsid w:val="003C04F3"/>
    <w:rsid w:val="003C05A8"/>
    <w:rsid w:val="003C0660"/>
    <w:rsid w:val="003C1DA3"/>
    <w:rsid w:val="003C2217"/>
    <w:rsid w:val="003C2951"/>
    <w:rsid w:val="003C2C3D"/>
    <w:rsid w:val="003C356F"/>
    <w:rsid w:val="003C3FCC"/>
    <w:rsid w:val="003C41F7"/>
    <w:rsid w:val="003C5362"/>
    <w:rsid w:val="003C54DE"/>
    <w:rsid w:val="003C5656"/>
    <w:rsid w:val="003C5FF3"/>
    <w:rsid w:val="003C620A"/>
    <w:rsid w:val="003C6A23"/>
    <w:rsid w:val="003C7B5E"/>
    <w:rsid w:val="003D048E"/>
    <w:rsid w:val="003D0650"/>
    <w:rsid w:val="003D117F"/>
    <w:rsid w:val="003D1197"/>
    <w:rsid w:val="003D1625"/>
    <w:rsid w:val="003D1985"/>
    <w:rsid w:val="003D1A08"/>
    <w:rsid w:val="003D1AF2"/>
    <w:rsid w:val="003D2214"/>
    <w:rsid w:val="003D3D35"/>
    <w:rsid w:val="003D3DB9"/>
    <w:rsid w:val="003D40DB"/>
    <w:rsid w:val="003D4859"/>
    <w:rsid w:val="003D4EAE"/>
    <w:rsid w:val="003D52EA"/>
    <w:rsid w:val="003D59E6"/>
    <w:rsid w:val="003D6127"/>
    <w:rsid w:val="003E13E8"/>
    <w:rsid w:val="003E17FD"/>
    <w:rsid w:val="003E19AD"/>
    <w:rsid w:val="003E1C26"/>
    <w:rsid w:val="003E6439"/>
    <w:rsid w:val="003E6A0C"/>
    <w:rsid w:val="003F0E3D"/>
    <w:rsid w:val="003F15FB"/>
    <w:rsid w:val="003F1A6D"/>
    <w:rsid w:val="003F27FF"/>
    <w:rsid w:val="003F28E4"/>
    <w:rsid w:val="003F2AC7"/>
    <w:rsid w:val="003F2C94"/>
    <w:rsid w:val="003F3715"/>
    <w:rsid w:val="003F45CF"/>
    <w:rsid w:val="003F572D"/>
    <w:rsid w:val="003F5B8A"/>
    <w:rsid w:val="003F651F"/>
    <w:rsid w:val="003F7539"/>
    <w:rsid w:val="003F7635"/>
    <w:rsid w:val="004006D2"/>
    <w:rsid w:val="0040074D"/>
    <w:rsid w:val="00400853"/>
    <w:rsid w:val="00400D85"/>
    <w:rsid w:val="004017D5"/>
    <w:rsid w:val="00401853"/>
    <w:rsid w:val="00401A10"/>
    <w:rsid w:val="00402890"/>
    <w:rsid w:val="00402A7E"/>
    <w:rsid w:val="00402C78"/>
    <w:rsid w:val="00403B07"/>
    <w:rsid w:val="00403E5E"/>
    <w:rsid w:val="004046BE"/>
    <w:rsid w:val="00404770"/>
    <w:rsid w:val="0040481B"/>
    <w:rsid w:val="00404A4D"/>
    <w:rsid w:val="00404E16"/>
    <w:rsid w:val="004058C0"/>
    <w:rsid w:val="0040690B"/>
    <w:rsid w:val="00407714"/>
    <w:rsid w:val="00407CC1"/>
    <w:rsid w:val="00407FF6"/>
    <w:rsid w:val="00411758"/>
    <w:rsid w:val="004117B8"/>
    <w:rsid w:val="00411867"/>
    <w:rsid w:val="00411CE7"/>
    <w:rsid w:val="00412D8A"/>
    <w:rsid w:val="004137CA"/>
    <w:rsid w:val="00413B18"/>
    <w:rsid w:val="00414104"/>
    <w:rsid w:val="00414A30"/>
    <w:rsid w:val="00414B65"/>
    <w:rsid w:val="0041506A"/>
    <w:rsid w:val="004162E0"/>
    <w:rsid w:val="00416A2F"/>
    <w:rsid w:val="0041735F"/>
    <w:rsid w:val="0041767B"/>
    <w:rsid w:val="0042067E"/>
    <w:rsid w:val="00420D24"/>
    <w:rsid w:val="00421304"/>
    <w:rsid w:val="00421C80"/>
    <w:rsid w:val="004227DE"/>
    <w:rsid w:val="00423BA8"/>
    <w:rsid w:val="00424DF3"/>
    <w:rsid w:val="00425C8B"/>
    <w:rsid w:val="0042717D"/>
    <w:rsid w:val="00427505"/>
    <w:rsid w:val="00427647"/>
    <w:rsid w:val="004276D0"/>
    <w:rsid w:val="00430B3C"/>
    <w:rsid w:val="0043142A"/>
    <w:rsid w:val="0043228E"/>
    <w:rsid w:val="004328C4"/>
    <w:rsid w:val="00432EE8"/>
    <w:rsid w:val="0043442F"/>
    <w:rsid w:val="004352B5"/>
    <w:rsid w:val="00435C37"/>
    <w:rsid w:val="004360F3"/>
    <w:rsid w:val="00436DC1"/>
    <w:rsid w:val="00436EF8"/>
    <w:rsid w:val="00437563"/>
    <w:rsid w:val="00441E33"/>
    <w:rsid w:val="0044204F"/>
    <w:rsid w:val="00442B60"/>
    <w:rsid w:val="004434C5"/>
    <w:rsid w:val="004434F9"/>
    <w:rsid w:val="00443905"/>
    <w:rsid w:val="00443F4C"/>
    <w:rsid w:val="004453C3"/>
    <w:rsid w:val="0044592F"/>
    <w:rsid w:val="004462DF"/>
    <w:rsid w:val="00446AFD"/>
    <w:rsid w:val="00450150"/>
    <w:rsid w:val="00450BA0"/>
    <w:rsid w:val="004519BA"/>
    <w:rsid w:val="004527B4"/>
    <w:rsid w:val="00452E6E"/>
    <w:rsid w:val="0045611B"/>
    <w:rsid w:val="00456289"/>
    <w:rsid w:val="00457102"/>
    <w:rsid w:val="00457447"/>
    <w:rsid w:val="004576EB"/>
    <w:rsid w:val="00460835"/>
    <w:rsid w:val="00460CE8"/>
    <w:rsid w:val="00461BEE"/>
    <w:rsid w:val="004621D4"/>
    <w:rsid w:val="00462A16"/>
    <w:rsid w:val="004639C0"/>
    <w:rsid w:val="0046418E"/>
    <w:rsid w:val="004641BB"/>
    <w:rsid w:val="0046537C"/>
    <w:rsid w:val="00466BA0"/>
    <w:rsid w:val="00466CA4"/>
    <w:rsid w:val="00466D69"/>
    <w:rsid w:val="00466E80"/>
    <w:rsid w:val="00470974"/>
    <w:rsid w:val="00470A79"/>
    <w:rsid w:val="00471E4B"/>
    <w:rsid w:val="00473755"/>
    <w:rsid w:val="004738AF"/>
    <w:rsid w:val="00473FFF"/>
    <w:rsid w:val="00474143"/>
    <w:rsid w:val="00475D5A"/>
    <w:rsid w:val="004764DE"/>
    <w:rsid w:val="00476864"/>
    <w:rsid w:val="00476C24"/>
    <w:rsid w:val="00477163"/>
    <w:rsid w:val="00477E13"/>
    <w:rsid w:val="004802E3"/>
    <w:rsid w:val="00480416"/>
    <w:rsid w:val="004816F9"/>
    <w:rsid w:val="004818FB"/>
    <w:rsid w:val="00481A41"/>
    <w:rsid w:val="004833CD"/>
    <w:rsid w:val="00483D38"/>
    <w:rsid w:val="00486E2F"/>
    <w:rsid w:val="00487452"/>
    <w:rsid w:val="0048781A"/>
    <w:rsid w:val="00490756"/>
    <w:rsid w:val="00490DD9"/>
    <w:rsid w:val="00490DDF"/>
    <w:rsid w:val="00491ECD"/>
    <w:rsid w:val="004924D0"/>
    <w:rsid w:val="004929CD"/>
    <w:rsid w:val="004933C2"/>
    <w:rsid w:val="00494482"/>
    <w:rsid w:val="0049490B"/>
    <w:rsid w:val="004949BD"/>
    <w:rsid w:val="00496FAF"/>
    <w:rsid w:val="00497F33"/>
    <w:rsid w:val="004A01B7"/>
    <w:rsid w:val="004A0383"/>
    <w:rsid w:val="004A0A80"/>
    <w:rsid w:val="004A0FB9"/>
    <w:rsid w:val="004A1B4F"/>
    <w:rsid w:val="004A211E"/>
    <w:rsid w:val="004A2A41"/>
    <w:rsid w:val="004A2EE3"/>
    <w:rsid w:val="004A324B"/>
    <w:rsid w:val="004A4032"/>
    <w:rsid w:val="004A6FF1"/>
    <w:rsid w:val="004A78E9"/>
    <w:rsid w:val="004B0718"/>
    <w:rsid w:val="004B11D2"/>
    <w:rsid w:val="004B17BA"/>
    <w:rsid w:val="004B1DAC"/>
    <w:rsid w:val="004B2189"/>
    <w:rsid w:val="004B43DC"/>
    <w:rsid w:val="004B450C"/>
    <w:rsid w:val="004B5367"/>
    <w:rsid w:val="004B62EB"/>
    <w:rsid w:val="004C099A"/>
    <w:rsid w:val="004C0F45"/>
    <w:rsid w:val="004C0FB7"/>
    <w:rsid w:val="004C1EBD"/>
    <w:rsid w:val="004C2033"/>
    <w:rsid w:val="004C3010"/>
    <w:rsid w:val="004C3B3B"/>
    <w:rsid w:val="004C44B8"/>
    <w:rsid w:val="004C794C"/>
    <w:rsid w:val="004C7DCE"/>
    <w:rsid w:val="004D06EE"/>
    <w:rsid w:val="004D11F2"/>
    <w:rsid w:val="004D185F"/>
    <w:rsid w:val="004D191C"/>
    <w:rsid w:val="004D22A1"/>
    <w:rsid w:val="004D24CB"/>
    <w:rsid w:val="004D25CF"/>
    <w:rsid w:val="004D366B"/>
    <w:rsid w:val="004D3ADB"/>
    <w:rsid w:val="004D4B73"/>
    <w:rsid w:val="004D54BD"/>
    <w:rsid w:val="004D5836"/>
    <w:rsid w:val="004D657B"/>
    <w:rsid w:val="004D68F5"/>
    <w:rsid w:val="004D6F1D"/>
    <w:rsid w:val="004D7725"/>
    <w:rsid w:val="004E0113"/>
    <w:rsid w:val="004E25B2"/>
    <w:rsid w:val="004E27FB"/>
    <w:rsid w:val="004E49C6"/>
    <w:rsid w:val="004E4D34"/>
    <w:rsid w:val="004E4FA9"/>
    <w:rsid w:val="004E50EC"/>
    <w:rsid w:val="004E64E5"/>
    <w:rsid w:val="004E6DC9"/>
    <w:rsid w:val="004F0CEB"/>
    <w:rsid w:val="004F11E4"/>
    <w:rsid w:val="004F14F2"/>
    <w:rsid w:val="004F3E74"/>
    <w:rsid w:val="004F3F2F"/>
    <w:rsid w:val="004F47FC"/>
    <w:rsid w:val="004F5055"/>
    <w:rsid w:val="004F5386"/>
    <w:rsid w:val="004F6151"/>
    <w:rsid w:val="004F676A"/>
    <w:rsid w:val="004F7742"/>
    <w:rsid w:val="005002C3"/>
    <w:rsid w:val="00500757"/>
    <w:rsid w:val="0050111A"/>
    <w:rsid w:val="005011A1"/>
    <w:rsid w:val="00501F65"/>
    <w:rsid w:val="005022B3"/>
    <w:rsid w:val="005023B9"/>
    <w:rsid w:val="005024BF"/>
    <w:rsid w:val="00502811"/>
    <w:rsid w:val="00503431"/>
    <w:rsid w:val="005039E2"/>
    <w:rsid w:val="00503BD6"/>
    <w:rsid w:val="00504CF6"/>
    <w:rsid w:val="0050570E"/>
    <w:rsid w:val="00506225"/>
    <w:rsid w:val="005063C9"/>
    <w:rsid w:val="00506D4D"/>
    <w:rsid w:val="00507DB1"/>
    <w:rsid w:val="00507FAA"/>
    <w:rsid w:val="00510111"/>
    <w:rsid w:val="00510135"/>
    <w:rsid w:val="00511072"/>
    <w:rsid w:val="00511423"/>
    <w:rsid w:val="005118AB"/>
    <w:rsid w:val="0051431D"/>
    <w:rsid w:val="00514C81"/>
    <w:rsid w:val="00514DB6"/>
    <w:rsid w:val="00515C47"/>
    <w:rsid w:val="0051690E"/>
    <w:rsid w:val="00516BB5"/>
    <w:rsid w:val="005172B8"/>
    <w:rsid w:val="0052016B"/>
    <w:rsid w:val="00520DF6"/>
    <w:rsid w:val="00520FBF"/>
    <w:rsid w:val="00521655"/>
    <w:rsid w:val="00521DEF"/>
    <w:rsid w:val="00522BB8"/>
    <w:rsid w:val="00522D26"/>
    <w:rsid w:val="0052314B"/>
    <w:rsid w:val="00523642"/>
    <w:rsid w:val="005238AB"/>
    <w:rsid w:val="00525153"/>
    <w:rsid w:val="00525588"/>
    <w:rsid w:val="00525F9F"/>
    <w:rsid w:val="005263F4"/>
    <w:rsid w:val="00526CCC"/>
    <w:rsid w:val="005272EB"/>
    <w:rsid w:val="00527353"/>
    <w:rsid w:val="005276E1"/>
    <w:rsid w:val="005304BE"/>
    <w:rsid w:val="00530888"/>
    <w:rsid w:val="00530954"/>
    <w:rsid w:val="0053146B"/>
    <w:rsid w:val="00532D87"/>
    <w:rsid w:val="00532D9F"/>
    <w:rsid w:val="005330E8"/>
    <w:rsid w:val="00533886"/>
    <w:rsid w:val="00533FE5"/>
    <w:rsid w:val="005356C5"/>
    <w:rsid w:val="00535DB3"/>
    <w:rsid w:val="00535F7F"/>
    <w:rsid w:val="005360D1"/>
    <w:rsid w:val="00536C69"/>
    <w:rsid w:val="00536FC3"/>
    <w:rsid w:val="0053731D"/>
    <w:rsid w:val="0053733C"/>
    <w:rsid w:val="0053765A"/>
    <w:rsid w:val="00540049"/>
    <w:rsid w:val="0054044F"/>
    <w:rsid w:val="00543132"/>
    <w:rsid w:val="00543F5E"/>
    <w:rsid w:val="00543FB4"/>
    <w:rsid w:val="00544292"/>
    <w:rsid w:val="00544770"/>
    <w:rsid w:val="005457D1"/>
    <w:rsid w:val="00545F2D"/>
    <w:rsid w:val="00547F5B"/>
    <w:rsid w:val="00550436"/>
    <w:rsid w:val="0055045B"/>
    <w:rsid w:val="00550CFD"/>
    <w:rsid w:val="0055221D"/>
    <w:rsid w:val="00552FF7"/>
    <w:rsid w:val="00553372"/>
    <w:rsid w:val="00553B2F"/>
    <w:rsid w:val="0055524F"/>
    <w:rsid w:val="005553E5"/>
    <w:rsid w:val="0055544B"/>
    <w:rsid w:val="005554E5"/>
    <w:rsid w:val="0055580D"/>
    <w:rsid w:val="00555C04"/>
    <w:rsid w:val="00556B11"/>
    <w:rsid w:val="00561651"/>
    <w:rsid w:val="005638E0"/>
    <w:rsid w:val="00564109"/>
    <w:rsid w:val="005653F0"/>
    <w:rsid w:val="005657D4"/>
    <w:rsid w:val="00565A68"/>
    <w:rsid w:val="005700B9"/>
    <w:rsid w:val="00570B1C"/>
    <w:rsid w:val="005717A4"/>
    <w:rsid w:val="005718E7"/>
    <w:rsid w:val="00572C81"/>
    <w:rsid w:val="00572ED8"/>
    <w:rsid w:val="005746F2"/>
    <w:rsid w:val="00574823"/>
    <w:rsid w:val="00574FAB"/>
    <w:rsid w:val="00575B38"/>
    <w:rsid w:val="00575EDD"/>
    <w:rsid w:val="0057622A"/>
    <w:rsid w:val="00576E49"/>
    <w:rsid w:val="005771DC"/>
    <w:rsid w:val="00580225"/>
    <w:rsid w:val="005802B0"/>
    <w:rsid w:val="0058147A"/>
    <w:rsid w:val="00581C55"/>
    <w:rsid w:val="005822C6"/>
    <w:rsid w:val="00583382"/>
    <w:rsid w:val="00583D9A"/>
    <w:rsid w:val="00583F3E"/>
    <w:rsid w:val="00584000"/>
    <w:rsid w:val="0058487D"/>
    <w:rsid w:val="0058586E"/>
    <w:rsid w:val="0058709C"/>
    <w:rsid w:val="005872A1"/>
    <w:rsid w:val="00592B41"/>
    <w:rsid w:val="00592F30"/>
    <w:rsid w:val="00593680"/>
    <w:rsid w:val="00594500"/>
    <w:rsid w:val="005952F4"/>
    <w:rsid w:val="00595E30"/>
    <w:rsid w:val="00595F20"/>
    <w:rsid w:val="005979DE"/>
    <w:rsid w:val="00597E04"/>
    <w:rsid w:val="005A0B18"/>
    <w:rsid w:val="005A0DF4"/>
    <w:rsid w:val="005A19A8"/>
    <w:rsid w:val="005A222F"/>
    <w:rsid w:val="005A28F7"/>
    <w:rsid w:val="005A31D6"/>
    <w:rsid w:val="005A37EE"/>
    <w:rsid w:val="005A3A1B"/>
    <w:rsid w:val="005A47BB"/>
    <w:rsid w:val="005A4C46"/>
    <w:rsid w:val="005A5151"/>
    <w:rsid w:val="005A571E"/>
    <w:rsid w:val="005A6AAF"/>
    <w:rsid w:val="005A72FF"/>
    <w:rsid w:val="005A761C"/>
    <w:rsid w:val="005A7C59"/>
    <w:rsid w:val="005B09F8"/>
    <w:rsid w:val="005B134C"/>
    <w:rsid w:val="005B3269"/>
    <w:rsid w:val="005B4B1B"/>
    <w:rsid w:val="005B6CDD"/>
    <w:rsid w:val="005B7002"/>
    <w:rsid w:val="005B73DA"/>
    <w:rsid w:val="005B7AEF"/>
    <w:rsid w:val="005C05A4"/>
    <w:rsid w:val="005C0DD6"/>
    <w:rsid w:val="005C19AA"/>
    <w:rsid w:val="005C1C91"/>
    <w:rsid w:val="005C37BC"/>
    <w:rsid w:val="005C53AA"/>
    <w:rsid w:val="005C544C"/>
    <w:rsid w:val="005C56E7"/>
    <w:rsid w:val="005C711E"/>
    <w:rsid w:val="005C7430"/>
    <w:rsid w:val="005C762B"/>
    <w:rsid w:val="005C77BE"/>
    <w:rsid w:val="005C7879"/>
    <w:rsid w:val="005D067A"/>
    <w:rsid w:val="005D07EB"/>
    <w:rsid w:val="005D0BEE"/>
    <w:rsid w:val="005D10BF"/>
    <w:rsid w:val="005D1733"/>
    <w:rsid w:val="005D1E0E"/>
    <w:rsid w:val="005D378A"/>
    <w:rsid w:val="005D3B11"/>
    <w:rsid w:val="005D520B"/>
    <w:rsid w:val="005D66D2"/>
    <w:rsid w:val="005D66E3"/>
    <w:rsid w:val="005D6BE5"/>
    <w:rsid w:val="005E033D"/>
    <w:rsid w:val="005E0458"/>
    <w:rsid w:val="005E1147"/>
    <w:rsid w:val="005E23FF"/>
    <w:rsid w:val="005E374F"/>
    <w:rsid w:val="005E47DD"/>
    <w:rsid w:val="005E5DA1"/>
    <w:rsid w:val="005E5E3C"/>
    <w:rsid w:val="005E64B1"/>
    <w:rsid w:val="005F0A7F"/>
    <w:rsid w:val="005F2533"/>
    <w:rsid w:val="005F3228"/>
    <w:rsid w:val="005F3F88"/>
    <w:rsid w:val="005F41BF"/>
    <w:rsid w:val="005F4D63"/>
    <w:rsid w:val="005F5BA3"/>
    <w:rsid w:val="005F646C"/>
    <w:rsid w:val="005F70F2"/>
    <w:rsid w:val="005F74CE"/>
    <w:rsid w:val="006006C3"/>
    <w:rsid w:val="00600FEE"/>
    <w:rsid w:val="006010BF"/>
    <w:rsid w:val="00601795"/>
    <w:rsid w:val="0060180D"/>
    <w:rsid w:val="00603B19"/>
    <w:rsid w:val="00604C46"/>
    <w:rsid w:val="00604F8A"/>
    <w:rsid w:val="006053EE"/>
    <w:rsid w:val="00605C83"/>
    <w:rsid w:val="00605D7D"/>
    <w:rsid w:val="00610419"/>
    <w:rsid w:val="0061099A"/>
    <w:rsid w:val="00611054"/>
    <w:rsid w:val="0061218D"/>
    <w:rsid w:val="00613183"/>
    <w:rsid w:val="00613964"/>
    <w:rsid w:val="00613ADB"/>
    <w:rsid w:val="006142D8"/>
    <w:rsid w:val="00614738"/>
    <w:rsid w:val="00614AEB"/>
    <w:rsid w:val="00616038"/>
    <w:rsid w:val="006177EE"/>
    <w:rsid w:val="00617B2A"/>
    <w:rsid w:val="0062084A"/>
    <w:rsid w:val="0062092C"/>
    <w:rsid w:val="00620E42"/>
    <w:rsid w:val="006213CF"/>
    <w:rsid w:val="0062179A"/>
    <w:rsid w:val="00622AD6"/>
    <w:rsid w:val="00623803"/>
    <w:rsid w:val="00623AB2"/>
    <w:rsid w:val="006249C0"/>
    <w:rsid w:val="00625B0F"/>
    <w:rsid w:val="006260FD"/>
    <w:rsid w:val="00626408"/>
    <w:rsid w:val="0062657F"/>
    <w:rsid w:val="006267AF"/>
    <w:rsid w:val="00626EE9"/>
    <w:rsid w:val="0062711C"/>
    <w:rsid w:val="006272CC"/>
    <w:rsid w:val="00627F52"/>
    <w:rsid w:val="00627FF3"/>
    <w:rsid w:val="006302AB"/>
    <w:rsid w:val="00630334"/>
    <w:rsid w:val="006309EB"/>
    <w:rsid w:val="0063128B"/>
    <w:rsid w:val="00631428"/>
    <w:rsid w:val="006317D8"/>
    <w:rsid w:val="00631842"/>
    <w:rsid w:val="00632456"/>
    <w:rsid w:val="00632E28"/>
    <w:rsid w:val="006346E5"/>
    <w:rsid w:val="00635085"/>
    <w:rsid w:val="00636B23"/>
    <w:rsid w:val="00636BC4"/>
    <w:rsid w:val="00636C03"/>
    <w:rsid w:val="00636C73"/>
    <w:rsid w:val="00636E62"/>
    <w:rsid w:val="00637560"/>
    <w:rsid w:val="00637863"/>
    <w:rsid w:val="00640DAE"/>
    <w:rsid w:val="00641041"/>
    <w:rsid w:val="00641857"/>
    <w:rsid w:val="00641CAB"/>
    <w:rsid w:val="00642131"/>
    <w:rsid w:val="00642669"/>
    <w:rsid w:val="00642FBB"/>
    <w:rsid w:val="00643077"/>
    <w:rsid w:val="0064323C"/>
    <w:rsid w:val="006438B1"/>
    <w:rsid w:val="00643A13"/>
    <w:rsid w:val="00645B8B"/>
    <w:rsid w:val="00645FC4"/>
    <w:rsid w:val="0064674D"/>
    <w:rsid w:val="006467A1"/>
    <w:rsid w:val="00646E30"/>
    <w:rsid w:val="006470CA"/>
    <w:rsid w:val="00647F3F"/>
    <w:rsid w:val="006502FB"/>
    <w:rsid w:val="0065050C"/>
    <w:rsid w:val="00650856"/>
    <w:rsid w:val="00651633"/>
    <w:rsid w:val="00652791"/>
    <w:rsid w:val="0065394B"/>
    <w:rsid w:val="00653A14"/>
    <w:rsid w:val="00653A86"/>
    <w:rsid w:val="00653D7D"/>
    <w:rsid w:val="00654499"/>
    <w:rsid w:val="006559B9"/>
    <w:rsid w:val="0066082A"/>
    <w:rsid w:val="00661821"/>
    <w:rsid w:val="0066190C"/>
    <w:rsid w:val="00661B4E"/>
    <w:rsid w:val="00662115"/>
    <w:rsid w:val="00662514"/>
    <w:rsid w:val="00662E4B"/>
    <w:rsid w:val="00662ECF"/>
    <w:rsid w:val="006638BB"/>
    <w:rsid w:val="00663BAB"/>
    <w:rsid w:val="00664065"/>
    <w:rsid w:val="00664578"/>
    <w:rsid w:val="006646E0"/>
    <w:rsid w:val="00665384"/>
    <w:rsid w:val="00667949"/>
    <w:rsid w:val="00667F01"/>
    <w:rsid w:val="00670207"/>
    <w:rsid w:val="0067062A"/>
    <w:rsid w:val="00670BD5"/>
    <w:rsid w:val="006711DD"/>
    <w:rsid w:val="00671474"/>
    <w:rsid w:val="00671B94"/>
    <w:rsid w:val="00671CEA"/>
    <w:rsid w:val="006742F2"/>
    <w:rsid w:val="0067465E"/>
    <w:rsid w:val="006746BF"/>
    <w:rsid w:val="006747D6"/>
    <w:rsid w:val="00674F1A"/>
    <w:rsid w:val="006751CA"/>
    <w:rsid w:val="006758A8"/>
    <w:rsid w:val="00676533"/>
    <w:rsid w:val="006766FF"/>
    <w:rsid w:val="00677603"/>
    <w:rsid w:val="006777F5"/>
    <w:rsid w:val="00677962"/>
    <w:rsid w:val="00680C79"/>
    <w:rsid w:val="006824CF"/>
    <w:rsid w:val="006839E9"/>
    <w:rsid w:val="00685047"/>
    <w:rsid w:val="00685280"/>
    <w:rsid w:val="0068701F"/>
    <w:rsid w:val="006875ED"/>
    <w:rsid w:val="006905A1"/>
    <w:rsid w:val="00690625"/>
    <w:rsid w:val="006926CB"/>
    <w:rsid w:val="00692B86"/>
    <w:rsid w:val="00693FA9"/>
    <w:rsid w:val="006943CE"/>
    <w:rsid w:val="0069501A"/>
    <w:rsid w:val="00695F79"/>
    <w:rsid w:val="006960FA"/>
    <w:rsid w:val="00696A47"/>
    <w:rsid w:val="00696E2C"/>
    <w:rsid w:val="0069716A"/>
    <w:rsid w:val="0069741C"/>
    <w:rsid w:val="00697BD8"/>
    <w:rsid w:val="006A1CDF"/>
    <w:rsid w:val="006A21C9"/>
    <w:rsid w:val="006A34F9"/>
    <w:rsid w:val="006A434E"/>
    <w:rsid w:val="006A4CE0"/>
    <w:rsid w:val="006A6BBE"/>
    <w:rsid w:val="006A6DA8"/>
    <w:rsid w:val="006A75F3"/>
    <w:rsid w:val="006A7641"/>
    <w:rsid w:val="006B0256"/>
    <w:rsid w:val="006B0C6D"/>
    <w:rsid w:val="006B1139"/>
    <w:rsid w:val="006B149A"/>
    <w:rsid w:val="006B24D4"/>
    <w:rsid w:val="006B2B09"/>
    <w:rsid w:val="006B3090"/>
    <w:rsid w:val="006B42CE"/>
    <w:rsid w:val="006B4350"/>
    <w:rsid w:val="006B487D"/>
    <w:rsid w:val="006B48F3"/>
    <w:rsid w:val="006B63E7"/>
    <w:rsid w:val="006B7002"/>
    <w:rsid w:val="006B73E4"/>
    <w:rsid w:val="006B7A80"/>
    <w:rsid w:val="006C0A42"/>
    <w:rsid w:val="006C0A46"/>
    <w:rsid w:val="006C0B98"/>
    <w:rsid w:val="006C159B"/>
    <w:rsid w:val="006C2218"/>
    <w:rsid w:val="006C3824"/>
    <w:rsid w:val="006C3A7E"/>
    <w:rsid w:val="006C41F8"/>
    <w:rsid w:val="006C67C1"/>
    <w:rsid w:val="006C6C9C"/>
    <w:rsid w:val="006C6D9F"/>
    <w:rsid w:val="006C6F0F"/>
    <w:rsid w:val="006C6F66"/>
    <w:rsid w:val="006C71BF"/>
    <w:rsid w:val="006D015F"/>
    <w:rsid w:val="006D22C3"/>
    <w:rsid w:val="006D35E6"/>
    <w:rsid w:val="006D482E"/>
    <w:rsid w:val="006D60CC"/>
    <w:rsid w:val="006D67A3"/>
    <w:rsid w:val="006D7C21"/>
    <w:rsid w:val="006D7DED"/>
    <w:rsid w:val="006E1996"/>
    <w:rsid w:val="006E1A29"/>
    <w:rsid w:val="006E1A3F"/>
    <w:rsid w:val="006E203D"/>
    <w:rsid w:val="006E2198"/>
    <w:rsid w:val="006E284F"/>
    <w:rsid w:val="006E3C30"/>
    <w:rsid w:val="006E4087"/>
    <w:rsid w:val="006E4D80"/>
    <w:rsid w:val="006E5827"/>
    <w:rsid w:val="006E77E8"/>
    <w:rsid w:val="006E78A4"/>
    <w:rsid w:val="006F0700"/>
    <w:rsid w:val="006F1060"/>
    <w:rsid w:val="006F13A5"/>
    <w:rsid w:val="006F1E3A"/>
    <w:rsid w:val="006F347D"/>
    <w:rsid w:val="006F3E4F"/>
    <w:rsid w:val="006F4038"/>
    <w:rsid w:val="006F418B"/>
    <w:rsid w:val="006F45F8"/>
    <w:rsid w:val="006F495D"/>
    <w:rsid w:val="006F63F1"/>
    <w:rsid w:val="006F75A1"/>
    <w:rsid w:val="006F7699"/>
    <w:rsid w:val="006F7DE3"/>
    <w:rsid w:val="007000D9"/>
    <w:rsid w:val="00700260"/>
    <w:rsid w:val="007009E5"/>
    <w:rsid w:val="00700FA4"/>
    <w:rsid w:val="00701870"/>
    <w:rsid w:val="0070289B"/>
    <w:rsid w:val="00702CE9"/>
    <w:rsid w:val="00702F69"/>
    <w:rsid w:val="00703BD0"/>
    <w:rsid w:val="0070422B"/>
    <w:rsid w:val="00704719"/>
    <w:rsid w:val="007056BB"/>
    <w:rsid w:val="007058A7"/>
    <w:rsid w:val="00705F33"/>
    <w:rsid w:val="007073A1"/>
    <w:rsid w:val="00707A01"/>
    <w:rsid w:val="00707E3B"/>
    <w:rsid w:val="00710D12"/>
    <w:rsid w:val="00710D5F"/>
    <w:rsid w:val="00710EE3"/>
    <w:rsid w:val="00710EF4"/>
    <w:rsid w:val="00711028"/>
    <w:rsid w:val="007111CA"/>
    <w:rsid w:val="007112BF"/>
    <w:rsid w:val="007119F3"/>
    <w:rsid w:val="00711D6C"/>
    <w:rsid w:val="0071265B"/>
    <w:rsid w:val="0071281A"/>
    <w:rsid w:val="00712821"/>
    <w:rsid w:val="00712E6B"/>
    <w:rsid w:val="007131D4"/>
    <w:rsid w:val="007132D7"/>
    <w:rsid w:val="00713CDB"/>
    <w:rsid w:val="00714129"/>
    <w:rsid w:val="007143BD"/>
    <w:rsid w:val="0071472F"/>
    <w:rsid w:val="00714986"/>
    <w:rsid w:val="00716128"/>
    <w:rsid w:val="007166A2"/>
    <w:rsid w:val="0071696C"/>
    <w:rsid w:val="007170AF"/>
    <w:rsid w:val="007171EE"/>
    <w:rsid w:val="0071736D"/>
    <w:rsid w:val="00721CA5"/>
    <w:rsid w:val="007229EA"/>
    <w:rsid w:val="007256C4"/>
    <w:rsid w:val="00726867"/>
    <w:rsid w:val="007300F1"/>
    <w:rsid w:val="00730B84"/>
    <w:rsid w:val="0073127E"/>
    <w:rsid w:val="00732809"/>
    <w:rsid w:val="00732C7C"/>
    <w:rsid w:val="00733741"/>
    <w:rsid w:val="00733EA7"/>
    <w:rsid w:val="00734CC6"/>
    <w:rsid w:val="00735039"/>
    <w:rsid w:val="007356E3"/>
    <w:rsid w:val="0073589F"/>
    <w:rsid w:val="00735B4C"/>
    <w:rsid w:val="007360C2"/>
    <w:rsid w:val="00737766"/>
    <w:rsid w:val="00740A1E"/>
    <w:rsid w:val="007410F7"/>
    <w:rsid w:val="00741501"/>
    <w:rsid w:val="0074221E"/>
    <w:rsid w:val="00742502"/>
    <w:rsid w:val="00742DB6"/>
    <w:rsid w:val="0074319B"/>
    <w:rsid w:val="007431A3"/>
    <w:rsid w:val="0074467F"/>
    <w:rsid w:val="0074527A"/>
    <w:rsid w:val="007457B8"/>
    <w:rsid w:val="00746423"/>
    <w:rsid w:val="007467AA"/>
    <w:rsid w:val="00746B6E"/>
    <w:rsid w:val="00747F65"/>
    <w:rsid w:val="0075022A"/>
    <w:rsid w:val="007504E8"/>
    <w:rsid w:val="0075098B"/>
    <w:rsid w:val="00751AEA"/>
    <w:rsid w:val="00752FE1"/>
    <w:rsid w:val="00754059"/>
    <w:rsid w:val="0075454A"/>
    <w:rsid w:val="00754B13"/>
    <w:rsid w:val="007550F3"/>
    <w:rsid w:val="00755839"/>
    <w:rsid w:val="00756029"/>
    <w:rsid w:val="00757B12"/>
    <w:rsid w:val="0076081F"/>
    <w:rsid w:val="00760A71"/>
    <w:rsid w:val="00761258"/>
    <w:rsid w:val="0076204F"/>
    <w:rsid w:val="0076304A"/>
    <w:rsid w:val="00763C90"/>
    <w:rsid w:val="00763CFB"/>
    <w:rsid w:val="0076400A"/>
    <w:rsid w:val="007651B5"/>
    <w:rsid w:val="00765D81"/>
    <w:rsid w:val="007663B9"/>
    <w:rsid w:val="0076753F"/>
    <w:rsid w:val="00771219"/>
    <w:rsid w:val="0077257B"/>
    <w:rsid w:val="00772A34"/>
    <w:rsid w:val="00772F86"/>
    <w:rsid w:val="0077341B"/>
    <w:rsid w:val="007740F3"/>
    <w:rsid w:val="00774564"/>
    <w:rsid w:val="00775F7C"/>
    <w:rsid w:val="007760A1"/>
    <w:rsid w:val="00777091"/>
    <w:rsid w:val="007774C2"/>
    <w:rsid w:val="00777B2D"/>
    <w:rsid w:val="00777DEC"/>
    <w:rsid w:val="0078041C"/>
    <w:rsid w:val="007806A1"/>
    <w:rsid w:val="0078070F"/>
    <w:rsid w:val="00780739"/>
    <w:rsid w:val="00780967"/>
    <w:rsid w:val="00781671"/>
    <w:rsid w:val="00781B4B"/>
    <w:rsid w:val="00782DB2"/>
    <w:rsid w:val="00785765"/>
    <w:rsid w:val="00786E4D"/>
    <w:rsid w:val="007870D3"/>
    <w:rsid w:val="00787490"/>
    <w:rsid w:val="0078749D"/>
    <w:rsid w:val="00787634"/>
    <w:rsid w:val="00787ADC"/>
    <w:rsid w:val="00787AFD"/>
    <w:rsid w:val="00791BBF"/>
    <w:rsid w:val="00791DCA"/>
    <w:rsid w:val="007922BD"/>
    <w:rsid w:val="007927AF"/>
    <w:rsid w:val="00793A2B"/>
    <w:rsid w:val="00793A95"/>
    <w:rsid w:val="00794818"/>
    <w:rsid w:val="00795EE3"/>
    <w:rsid w:val="00796420"/>
    <w:rsid w:val="0079704C"/>
    <w:rsid w:val="00797E4E"/>
    <w:rsid w:val="007A0498"/>
    <w:rsid w:val="007A10A8"/>
    <w:rsid w:val="007A13E2"/>
    <w:rsid w:val="007A158B"/>
    <w:rsid w:val="007A25F2"/>
    <w:rsid w:val="007A2C2F"/>
    <w:rsid w:val="007A33D5"/>
    <w:rsid w:val="007A3FF7"/>
    <w:rsid w:val="007A5807"/>
    <w:rsid w:val="007A580A"/>
    <w:rsid w:val="007A585F"/>
    <w:rsid w:val="007A61FB"/>
    <w:rsid w:val="007A67F8"/>
    <w:rsid w:val="007A6A11"/>
    <w:rsid w:val="007A6E4E"/>
    <w:rsid w:val="007B0DDE"/>
    <w:rsid w:val="007B0E78"/>
    <w:rsid w:val="007B12DA"/>
    <w:rsid w:val="007B36A8"/>
    <w:rsid w:val="007B3EDD"/>
    <w:rsid w:val="007B4668"/>
    <w:rsid w:val="007B4C4C"/>
    <w:rsid w:val="007B4E10"/>
    <w:rsid w:val="007B5401"/>
    <w:rsid w:val="007B731F"/>
    <w:rsid w:val="007B7B76"/>
    <w:rsid w:val="007C08DE"/>
    <w:rsid w:val="007C17FC"/>
    <w:rsid w:val="007C1B06"/>
    <w:rsid w:val="007C22B3"/>
    <w:rsid w:val="007C245F"/>
    <w:rsid w:val="007C2558"/>
    <w:rsid w:val="007C2A47"/>
    <w:rsid w:val="007C2B2B"/>
    <w:rsid w:val="007C2C0C"/>
    <w:rsid w:val="007C2C8F"/>
    <w:rsid w:val="007C2D04"/>
    <w:rsid w:val="007C396B"/>
    <w:rsid w:val="007C4072"/>
    <w:rsid w:val="007C465F"/>
    <w:rsid w:val="007C4F88"/>
    <w:rsid w:val="007C5CAF"/>
    <w:rsid w:val="007C649B"/>
    <w:rsid w:val="007C6527"/>
    <w:rsid w:val="007C67F8"/>
    <w:rsid w:val="007C686C"/>
    <w:rsid w:val="007C699D"/>
    <w:rsid w:val="007C6E2D"/>
    <w:rsid w:val="007C7CF2"/>
    <w:rsid w:val="007D13B1"/>
    <w:rsid w:val="007D14F4"/>
    <w:rsid w:val="007D1B55"/>
    <w:rsid w:val="007D1B56"/>
    <w:rsid w:val="007D2AB7"/>
    <w:rsid w:val="007D2E21"/>
    <w:rsid w:val="007D30CB"/>
    <w:rsid w:val="007D315B"/>
    <w:rsid w:val="007D3B61"/>
    <w:rsid w:val="007D4776"/>
    <w:rsid w:val="007D53F4"/>
    <w:rsid w:val="007D5463"/>
    <w:rsid w:val="007D5C9F"/>
    <w:rsid w:val="007D6402"/>
    <w:rsid w:val="007D74AF"/>
    <w:rsid w:val="007D7E32"/>
    <w:rsid w:val="007E0B9B"/>
    <w:rsid w:val="007E2D55"/>
    <w:rsid w:val="007E474F"/>
    <w:rsid w:val="007E4C41"/>
    <w:rsid w:val="007E5118"/>
    <w:rsid w:val="007E5928"/>
    <w:rsid w:val="007E5933"/>
    <w:rsid w:val="007E596B"/>
    <w:rsid w:val="007E63C7"/>
    <w:rsid w:val="007E6BA0"/>
    <w:rsid w:val="007F03B1"/>
    <w:rsid w:val="007F0DE3"/>
    <w:rsid w:val="007F14E9"/>
    <w:rsid w:val="007F16B4"/>
    <w:rsid w:val="007F1C0E"/>
    <w:rsid w:val="007F3098"/>
    <w:rsid w:val="007F4B16"/>
    <w:rsid w:val="007F4EDA"/>
    <w:rsid w:val="007F541C"/>
    <w:rsid w:val="007F6780"/>
    <w:rsid w:val="007F6B92"/>
    <w:rsid w:val="007F71F6"/>
    <w:rsid w:val="007F7EF4"/>
    <w:rsid w:val="00800099"/>
    <w:rsid w:val="0080133C"/>
    <w:rsid w:val="00801765"/>
    <w:rsid w:val="00801BF3"/>
    <w:rsid w:val="00802E59"/>
    <w:rsid w:val="00802E61"/>
    <w:rsid w:val="008057CB"/>
    <w:rsid w:val="0080649C"/>
    <w:rsid w:val="00806D9C"/>
    <w:rsid w:val="00807112"/>
    <w:rsid w:val="008100D5"/>
    <w:rsid w:val="00810D7A"/>
    <w:rsid w:val="0081224F"/>
    <w:rsid w:val="00813DEA"/>
    <w:rsid w:val="00814CA1"/>
    <w:rsid w:val="00814DBB"/>
    <w:rsid w:val="00815BB5"/>
    <w:rsid w:val="00815DE3"/>
    <w:rsid w:val="008174F1"/>
    <w:rsid w:val="00820C5F"/>
    <w:rsid w:val="008217F1"/>
    <w:rsid w:val="0082251D"/>
    <w:rsid w:val="00823A29"/>
    <w:rsid w:val="00823AFE"/>
    <w:rsid w:val="00824BC7"/>
    <w:rsid w:val="00824CB6"/>
    <w:rsid w:val="00825254"/>
    <w:rsid w:val="0082673A"/>
    <w:rsid w:val="00826882"/>
    <w:rsid w:val="0082778A"/>
    <w:rsid w:val="00827FBB"/>
    <w:rsid w:val="00830390"/>
    <w:rsid w:val="00831122"/>
    <w:rsid w:val="00831F22"/>
    <w:rsid w:val="00834D87"/>
    <w:rsid w:val="00835C1B"/>
    <w:rsid w:val="0083617B"/>
    <w:rsid w:val="008370A5"/>
    <w:rsid w:val="00837169"/>
    <w:rsid w:val="0084042D"/>
    <w:rsid w:val="0084053D"/>
    <w:rsid w:val="00840B84"/>
    <w:rsid w:val="00840FBE"/>
    <w:rsid w:val="0084166A"/>
    <w:rsid w:val="00841A8A"/>
    <w:rsid w:val="008438B9"/>
    <w:rsid w:val="00843B0C"/>
    <w:rsid w:val="00844ED0"/>
    <w:rsid w:val="00845096"/>
    <w:rsid w:val="008452AE"/>
    <w:rsid w:val="008452CD"/>
    <w:rsid w:val="00845E67"/>
    <w:rsid w:val="0084698B"/>
    <w:rsid w:val="00846B95"/>
    <w:rsid w:val="00851356"/>
    <w:rsid w:val="00851AAE"/>
    <w:rsid w:val="00851B2A"/>
    <w:rsid w:val="00851F8F"/>
    <w:rsid w:val="008521A3"/>
    <w:rsid w:val="008527AE"/>
    <w:rsid w:val="00853FA3"/>
    <w:rsid w:val="008540EF"/>
    <w:rsid w:val="0085446B"/>
    <w:rsid w:val="00856451"/>
    <w:rsid w:val="0085666F"/>
    <w:rsid w:val="00856971"/>
    <w:rsid w:val="00856D02"/>
    <w:rsid w:val="0085723C"/>
    <w:rsid w:val="00860512"/>
    <w:rsid w:val="00860974"/>
    <w:rsid w:val="0086198C"/>
    <w:rsid w:val="00861B29"/>
    <w:rsid w:val="00861DB0"/>
    <w:rsid w:val="00863B0E"/>
    <w:rsid w:val="00863F5E"/>
    <w:rsid w:val="00864B3F"/>
    <w:rsid w:val="00865C46"/>
    <w:rsid w:val="008663CD"/>
    <w:rsid w:val="0086674F"/>
    <w:rsid w:val="00866E90"/>
    <w:rsid w:val="008670BC"/>
    <w:rsid w:val="00867980"/>
    <w:rsid w:val="00867A4F"/>
    <w:rsid w:val="00870284"/>
    <w:rsid w:val="008702ED"/>
    <w:rsid w:val="00870607"/>
    <w:rsid w:val="00870C46"/>
    <w:rsid w:val="008710ED"/>
    <w:rsid w:val="008718BE"/>
    <w:rsid w:val="00871933"/>
    <w:rsid w:val="00872562"/>
    <w:rsid w:val="00872943"/>
    <w:rsid w:val="0087309D"/>
    <w:rsid w:val="0087309F"/>
    <w:rsid w:val="0087399D"/>
    <w:rsid w:val="008741E0"/>
    <w:rsid w:val="00874E60"/>
    <w:rsid w:val="00875502"/>
    <w:rsid w:val="008766C5"/>
    <w:rsid w:val="00876AAE"/>
    <w:rsid w:val="00877068"/>
    <w:rsid w:val="008771E8"/>
    <w:rsid w:val="008773CF"/>
    <w:rsid w:val="00877688"/>
    <w:rsid w:val="00877CA7"/>
    <w:rsid w:val="00877E68"/>
    <w:rsid w:val="0088009F"/>
    <w:rsid w:val="00880B2E"/>
    <w:rsid w:val="008829A3"/>
    <w:rsid w:val="00882A6E"/>
    <w:rsid w:val="0088350B"/>
    <w:rsid w:val="00883B57"/>
    <w:rsid w:val="00883CCB"/>
    <w:rsid w:val="00884461"/>
    <w:rsid w:val="00885CDE"/>
    <w:rsid w:val="00886632"/>
    <w:rsid w:val="008867A6"/>
    <w:rsid w:val="00887AC1"/>
    <w:rsid w:val="00887D47"/>
    <w:rsid w:val="008916B3"/>
    <w:rsid w:val="00892E83"/>
    <w:rsid w:val="00893B47"/>
    <w:rsid w:val="00894D34"/>
    <w:rsid w:val="00894F02"/>
    <w:rsid w:val="008967B2"/>
    <w:rsid w:val="00896914"/>
    <w:rsid w:val="00896D57"/>
    <w:rsid w:val="008977EB"/>
    <w:rsid w:val="00897929"/>
    <w:rsid w:val="008A144F"/>
    <w:rsid w:val="008A15F4"/>
    <w:rsid w:val="008A1C91"/>
    <w:rsid w:val="008A2E31"/>
    <w:rsid w:val="008A3540"/>
    <w:rsid w:val="008A4262"/>
    <w:rsid w:val="008A4363"/>
    <w:rsid w:val="008A4CD8"/>
    <w:rsid w:val="008A52AE"/>
    <w:rsid w:val="008A542B"/>
    <w:rsid w:val="008A6F33"/>
    <w:rsid w:val="008A74C3"/>
    <w:rsid w:val="008B076A"/>
    <w:rsid w:val="008B0A8C"/>
    <w:rsid w:val="008B14C6"/>
    <w:rsid w:val="008B3DD0"/>
    <w:rsid w:val="008B4E24"/>
    <w:rsid w:val="008B5CF3"/>
    <w:rsid w:val="008B67D0"/>
    <w:rsid w:val="008B69E9"/>
    <w:rsid w:val="008B6B75"/>
    <w:rsid w:val="008B6D1C"/>
    <w:rsid w:val="008B77DD"/>
    <w:rsid w:val="008B7DC5"/>
    <w:rsid w:val="008C0098"/>
    <w:rsid w:val="008C03AF"/>
    <w:rsid w:val="008C042B"/>
    <w:rsid w:val="008C1377"/>
    <w:rsid w:val="008C14EE"/>
    <w:rsid w:val="008C190E"/>
    <w:rsid w:val="008C259E"/>
    <w:rsid w:val="008C2957"/>
    <w:rsid w:val="008C31B8"/>
    <w:rsid w:val="008C3528"/>
    <w:rsid w:val="008C3F63"/>
    <w:rsid w:val="008C4FE9"/>
    <w:rsid w:val="008C5B62"/>
    <w:rsid w:val="008C5D81"/>
    <w:rsid w:val="008C61DC"/>
    <w:rsid w:val="008C6293"/>
    <w:rsid w:val="008C65FE"/>
    <w:rsid w:val="008C6CE1"/>
    <w:rsid w:val="008C7E09"/>
    <w:rsid w:val="008D0167"/>
    <w:rsid w:val="008D0CE3"/>
    <w:rsid w:val="008D0EE1"/>
    <w:rsid w:val="008D1C15"/>
    <w:rsid w:val="008D235E"/>
    <w:rsid w:val="008D2C3D"/>
    <w:rsid w:val="008D2E9C"/>
    <w:rsid w:val="008D3653"/>
    <w:rsid w:val="008D3D21"/>
    <w:rsid w:val="008D40C0"/>
    <w:rsid w:val="008D4851"/>
    <w:rsid w:val="008D4C3F"/>
    <w:rsid w:val="008D4EAB"/>
    <w:rsid w:val="008D5049"/>
    <w:rsid w:val="008D5168"/>
    <w:rsid w:val="008D51AB"/>
    <w:rsid w:val="008D5330"/>
    <w:rsid w:val="008D7077"/>
    <w:rsid w:val="008D7BF7"/>
    <w:rsid w:val="008D7C93"/>
    <w:rsid w:val="008E095C"/>
    <w:rsid w:val="008E0996"/>
    <w:rsid w:val="008E0A97"/>
    <w:rsid w:val="008E0D77"/>
    <w:rsid w:val="008E14D5"/>
    <w:rsid w:val="008E1CED"/>
    <w:rsid w:val="008E2260"/>
    <w:rsid w:val="008E2316"/>
    <w:rsid w:val="008E327F"/>
    <w:rsid w:val="008E3C4D"/>
    <w:rsid w:val="008E3FA8"/>
    <w:rsid w:val="008E4DE8"/>
    <w:rsid w:val="008E4E67"/>
    <w:rsid w:val="008E66A1"/>
    <w:rsid w:val="008E69D2"/>
    <w:rsid w:val="008E6D00"/>
    <w:rsid w:val="008E70D7"/>
    <w:rsid w:val="008E72D5"/>
    <w:rsid w:val="008E7A6F"/>
    <w:rsid w:val="008F03E8"/>
    <w:rsid w:val="008F047E"/>
    <w:rsid w:val="008F0842"/>
    <w:rsid w:val="008F1128"/>
    <w:rsid w:val="008F1AFE"/>
    <w:rsid w:val="008F26E0"/>
    <w:rsid w:val="008F28F8"/>
    <w:rsid w:val="008F2CBE"/>
    <w:rsid w:val="008F2E29"/>
    <w:rsid w:val="008F2E45"/>
    <w:rsid w:val="008F2F9B"/>
    <w:rsid w:val="008F35BA"/>
    <w:rsid w:val="008F37C3"/>
    <w:rsid w:val="008F3FF1"/>
    <w:rsid w:val="008F4E5A"/>
    <w:rsid w:val="008F5817"/>
    <w:rsid w:val="008F5966"/>
    <w:rsid w:val="008F5FB0"/>
    <w:rsid w:val="008F6503"/>
    <w:rsid w:val="008F6854"/>
    <w:rsid w:val="008F6DB2"/>
    <w:rsid w:val="008F7A94"/>
    <w:rsid w:val="008F7E53"/>
    <w:rsid w:val="00901461"/>
    <w:rsid w:val="00901A04"/>
    <w:rsid w:val="00901C6F"/>
    <w:rsid w:val="009020DA"/>
    <w:rsid w:val="00902AA9"/>
    <w:rsid w:val="00902DB4"/>
    <w:rsid w:val="00902E83"/>
    <w:rsid w:val="0090340C"/>
    <w:rsid w:val="00903EEC"/>
    <w:rsid w:val="00904F54"/>
    <w:rsid w:val="00906117"/>
    <w:rsid w:val="00906F01"/>
    <w:rsid w:val="009102AD"/>
    <w:rsid w:val="009109C0"/>
    <w:rsid w:val="00911302"/>
    <w:rsid w:val="00911DBE"/>
    <w:rsid w:val="0091278D"/>
    <w:rsid w:val="009129EA"/>
    <w:rsid w:val="00913614"/>
    <w:rsid w:val="00914084"/>
    <w:rsid w:val="00915C8C"/>
    <w:rsid w:val="00915F79"/>
    <w:rsid w:val="009164D4"/>
    <w:rsid w:val="009167A1"/>
    <w:rsid w:val="009175F2"/>
    <w:rsid w:val="00920679"/>
    <w:rsid w:val="00921288"/>
    <w:rsid w:val="00921394"/>
    <w:rsid w:val="0092144C"/>
    <w:rsid w:val="00921D86"/>
    <w:rsid w:val="009224A3"/>
    <w:rsid w:val="00922B6B"/>
    <w:rsid w:val="00922D8F"/>
    <w:rsid w:val="009233B4"/>
    <w:rsid w:val="00923FBC"/>
    <w:rsid w:val="00924B96"/>
    <w:rsid w:val="00925BBE"/>
    <w:rsid w:val="00926291"/>
    <w:rsid w:val="009262B0"/>
    <w:rsid w:val="009263C7"/>
    <w:rsid w:val="0092727F"/>
    <w:rsid w:val="0092765D"/>
    <w:rsid w:val="009278B4"/>
    <w:rsid w:val="00927A02"/>
    <w:rsid w:val="00927D2F"/>
    <w:rsid w:val="00927EB3"/>
    <w:rsid w:val="00930319"/>
    <w:rsid w:val="0093042D"/>
    <w:rsid w:val="0093073C"/>
    <w:rsid w:val="00930916"/>
    <w:rsid w:val="009320CD"/>
    <w:rsid w:val="0093232D"/>
    <w:rsid w:val="00932B4E"/>
    <w:rsid w:val="00933E06"/>
    <w:rsid w:val="00934119"/>
    <w:rsid w:val="0093599D"/>
    <w:rsid w:val="00935EA7"/>
    <w:rsid w:val="009369FC"/>
    <w:rsid w:val="00937367"/>
    <w:rsid w:val="0094143D"/>
    <w:rsid w:val="009419FF"/>
    <w:rsid w:val="00942ABE"/>
    <w:rsid w:val="00942FA3"/>
    <w:rsid w:val="00943FE7"/>
    <w:rsid w:val="00945749"/>
    <w:rsid w:val="009459AC"/>
    <w:rsid w:val="00946083"/>
    <w:rsid w:val="00946835"/>
    <w:rsid w:val="00946D60"/>
    <w:rsid w:val="0094792D"/>
    <w:rsid w:val="0094793F"/>
    <w:rsid w:val="009503C1"/>
    <w:rsid w:val="00951E7B"/>
    <w:rsid w:val="00952CB5"/>
    <w:rsid w:val="00953B60"/>
    <w:rsid w:val="00954D91"/>
    <w:rsid w:val="009563C6"/>
    <w:rsid w:val="00956757"/>
    <w:rsid w:val="00956C24"/>
    <w:rsid w:val="0095783A"/>
    <w:rsid w:val="009608DC"/>
    <w:rsid w:val="00960ED4"/>
    <w:rsid w:val="00961A3E"/>
    <w:rsid w:val="00961E67"/>
    <w:rsid w:val="00962C13"/>
    <w:rsid w:val="00962FC5"/>
    <w:rsid w:val="009639D7"/>
    <w:rsid w:val="00964014"/>
    <w:rsid w:val="00964804"/>
    <w:rsid w:val="00964FB0"/>
    <w:rsid w:val="00965408"/>
    <w:rsid w:val="0096658D"/>
    <w:rsid w:val="00967003"/>
    <w:rsid w:val="0096709D"/>
    <w:rsid w:val="0097051C"/>
    <w:rsid w:val="0097127E"/>
    <w:rsid w:val="00971AB6"/>
    <w:rsid w:val="00972CD8"/>
    <w:rsid w:val="009731EA"/>
    <w:rsid w:val="00973835"/>
    <w:rsid w:val="00973856"/>
    <w:rsid w:val="00974229"/>
    <w:rsid w:val="009744E6"/>
    <w:rsid w:val="009752B7"/>
    <w:rsid w:val="00975F39"/>
    <w:rsid w:val="0097635B"/>
    <w:rsid w:val="009772F3"/>
    <w:rsid w:val="0097743D"/>
    <w:rsid w:val="00977443"/>
    <w:rsid w:val="009803BD"/>
    <w:rsid w:val="0098062B"/>
    <w:rsid w:val="00980A92"/>
    <w:rsid w:val="00981706"/>
    <w:rsid w:val="00981FB6"/>
    <w:rsid w:val="009837D7"/>
    <w:rsid w:val="009851D4"/>
    <w:rsid w:val="00985DE2"/>
    <w:rsid w:val="00985FB2"/>
    <w:rsid w:val="009862A7"/>
    <w:rsid w:val="00986382"/>
    <w:rsid w:val="00987A69"/>
    <w:rsid w:val="00987C3E"/>
    <w:rsid w:val="0099042A"/>
    <w:rsid w:val="00990FD9"/>
    <w:rsid w:val="0099111A"/>
    <w:rsid w:val="00991F58"/>
    <w:rsid w:val="00993272"/>
    <w:rsid w:val="009934D1"/>
    <w:rsid w:val="009937C9"/>
    <w:rsid w:val="00993964"/>
    <w:rsid w:val="00996B9D"/>
    <w:rsid w:val="00996F10"/>
    <w:rsid w:val="009A0691"/>
    <w:rsid w:val="009A0874"/>
    <w:rsid w:val="009A0902"/>
    <w:rsid w:val="009A1319"/>
    <w:rsid w:val="009A1C53"/>
    <w:rsid w:val="009A1C90"/>
    <w:rsid w:val="009A2078"/>
    <w:rsid w:val="009A3608"/>
    <w:rsid w:val="009A3ECA"/>
    <w:rsid w:val="009A40FB"/>
    <w:rsid w:val="009A59A0"/>
    <w:rsid w:val="009A5D4A"/>
    <w:rsid w:val="009A6078"/>
    <w:rsid w:val="009A60E1"/>
    <w:rsid w:val="009A6429"/>
    <w:rsid w:val="009A6F54"/>
    <w:rsid w:val="009A7F0C"/>
    <w:rsid w:val="009B2557"/>
    <w:rsid w:val="009B2629"/>
    <w:rsid w:val="009B2C2A"/>
    <w:rsid w:val="009B459D"/>
    <w:rsid w:val="009B5024"/>
    <w:rsid w:val="009B51D7"/>
    <w:rsid w:val="009B5918"/>
    <w:rsid w:val="009B603E"/>
    <w:rsid w:val="009B6B87"/>
    <w:rsid w:val="009B707D"/>
    <w:rsid w:val="009B70C6"/>
    <w:rsid w:val="009C0F13"/>
    <w:rsid w:val="009C14B7"/>
    <w:rsid w:val="009C2159"/>
    <w:rsid w:val="009C2221"/>
    <w:rsid w:val="009C2C79"/>
    <w:rsid w:val="009C4593"/>
    <w:rsid w:val="009C4AEF"/>
    <w:rsid w:val="009C6682"/>
    <w:rsid w:val="009C69AF"/>
    <w:rsid w:val="009C69CD"/>
    <w:rsid w:val="009C6A88"/>
    <w:rsid w:val="009C74F0"/>
    <w:rsid w:val="009C7D27"/>
    <w:rsid w:val="009D17B5"/>
    <w:rsid w:val="009D1A91"/>
    <w:rsid w:val="009D2421"/>
    <w:rsid w:val="009D28DF"/>
    <w:rsid w:val="009D35F9"/>
    <w:rsid w:val="009D396D"/>
    <w:rsid w:val="009D424D"/>
    <w:rsid w:val="009D4322"/>
    <w:rsid w:val="009D4804"/>
    <w:rsid w:val="009D49CF"/>
    <w:rsid w:val="009D5697"/>
    <w:rsid w:val="009D5808"/>
    <w:rsid w:val="009D7585"/>
    <w:rsid w:val="009D78ED"/>
    <w:rsid w:val="009D7DA5"/>
    <w:rsid w:val="009E098C"/>
    <w:rsid w:val="009E116E"/>
    <w:rsid w:val="009E1198"/>
    <w:rsid w:val="009E183A"/>
    <w:rsid w:val="009E1F09"/>
    <w:rsid w:val="009E20FD"/>
    <w:rsid w:val="009E2531"/>
    <w:rsid w:val="009E2958"/>
    <w:rsid w:val="009E2E3B"/>
    <w:rsid w:val="009E327B"/>
    <w:rsid w:val="009E3AE5"/>
    <w:rsid w:val="009E5208"/>
    <w:rsid w:val="009E5307"/>
    <w:rsid w:val="009E6BAD"/>
    <w:rsid w:val="009E6FF7"/>
    <w:rsid w:val="009E71E9"/>
    <w:rsid w:val="009E7F25"/>
    <w:rsid w:val="009F01B0"/>
    <w:rsid w:val="009F0492"/>
    <w:rsid w:val="009F15CD"/>
    <w:rsid w:val="009F17EF"/>
    <w:rsid w:val="009F1BD5"/>
    <w:rsid w:val="009F395E"/>
    <w:rsid w:val="009F5417"/>
    <w:rsid w:val="009F5834"/>
    <w:rsid w:val="009F5FED"/>
    <w:rsid w:val="009F6F50"/>
    <w:rsid w:val="009F7147"/>
    <w:rsid w:val="009F7986"/>
    <w:rsid w:val="00A00003"/>
    <w:rsid w:val="00A010FA"/>
    <w:rsid w:val="00A043B4"/>
    <w:rsid w:val="00A0640D"/>
    <w:rsid w:val="00A06D28"/>
    <w:rsid w:val="00A079C0"/>
    <w:rsid w:val="00A1088B"/>
    <w:rsid w:val="00A11248"/>
    <w:rsid w:val="00A1159D"/>
    <w:rsid w:val="00A11DC1"/>
    <w:rsid w:val="00A12563"/>
    <w:rsid w:val="00A12770"/>
    <w:rsid w:val="00A12A1E"/>
    <w:rsid w:val="00A135FF"/>
    <w:rsid w:val="00A143DB"/>
    <w:rsid w:val="00A14429"/>
    <w:rsid w:val="00A1537D"/>
    <w:rsid w:val="00A153B9"/>
    <w:rsid w:val="00A154EC"/>
    <w:rsid w:val="00A15557"/>
    <w:rsid w:val="00A158BD"/>
    <w:rsid w:val="00A162A4"/>
    <w:rsid w:val="00A16345"/>
    <w:rsid w:val="00A207CB"/>
    <w:rsid w:val="00A22780"/>
    <w:rsid w:val="00A230CA"/>
    <w:rsid w:val="00A2365C"/>
    <w:rsid w:val="00A24004"/>
    <w:rsid w:val="00A251BF"/>
    <w:rsid w:val="00A252BA"/>
    <w:rsid w:val="00A253BB"/>
    <w:rsid w:val="00A26BDF"/>
    <w:rsid w:val="00A274D8"/>
    <w:rsid w:val="00A275D9"/>
    <w:rsid w:val="00A27F00"/>
    <w:rsid w:val="00A307D1"/>
    <w:rsid w:val="00A31B50"/>
    <w:rsid w:val="00A31E73"/>
    <w:rsid w:val="00A32793"/>
    <w:rsid w:val="00A3287A"/>
    <w:rsid w:val="00A328A1"/>
    <w:rsid w:val="00A33C9C"/>
    <w:rsid w:val="00A33D31"/>
    <w:rsid w:val="00A33F73"/>
    <w:rsid w:val="00A3411C"/>
    <w:rsid w:val="00A34C4D"/>
    <w:rsid w:val="00A355CC"/>
    <w:rsid w:val="00A35D69"/>
    <w:rsid w:val="00A36BFE"/>
    <w:rsid w:val="00A373D1"/>
    <w:rsid w:val="00A377AE"/>
    <w:rsid w:val="00A425A8"/>
    <w:rsid w:val="00A42F74"/>
    <w:rsid w:val="00A43F1E"/>
    <w:rsid w:val="00A449A6"/>
    <w:rsid w:val="00A44A71"/>
    <w:rsid w:val="00A44BB1"/>
    <w:rsid w:val="00A459DB"/>
    <w:rsid w:val="00A45CCE"/>
    <w:rsid w:val="00A45ECA"/>
    <w:rsid w:val="00A46CF5"/>
    <w:rsid w:val="00A474DD"/>
    <w:rsid w:val="00A504E2"/>
    <w:rsid w:val="00A50559"/>
    <w:rsid w:val="00A50D14"/>
    <w:rsid w:val="00A51031"/>
    <w:rsid w:val="00A514E5"/>
    <w:rsid w:val="00A51DE8"/>
    <w:rsid w:val="00A5290B"/>
    <w:rsid w:val="00A52962"/>
    <w:rsid w:val="00A52B04"/>
    <w:rsid w:val="00A52EA9"/>
    <w:rsid w:val="00A5404D"/>
    <w:rsid w:val="00A545B2"/>
    <w:rsid w:val="00A54B05"/>
    <w:rsid w:val="00A54D51"/>
    <w:rsid w:val="00A553FA"/>
    <w:rsid w:val="00A55D4D"/>
    <w:rsid w:val="00A56B7D"/>
    <w:rsid w:val="00A57D7E"/>
    <w:rsid w:val="00A61F07"/>
    <w:rsid w:val="00A620E1"/>
    <w:rsid w:val="00A62CC6"/>
    <w:rsid w:val="00A63139"/>
    <w:rsid w:val="00A642F0"/>
    <w:rsid w:val="00A64609"/>
    <w:rsid w:val="00A653A7"/>
    <w:rsid w:val="00A65BD8"/>
    <w:rsid w:val="00A65E27"/>
    <w:rsid w:val="00A700BD"/>
    <w:rsid w:val="00A704E0"/>
    <w:rsid w:val="00A70659"/>
    <w:rsid w:val="00A70D72"/>
    <w:rsid w:val="00A70F1A"/>
    <w:rsid w:val="00A72000"/>
    <w:rsid w:val="00A72CA1"/>
    <w:rsid w:val="00A738D5"/>
    <w:rsid w:val="00A73A29"/>
    <w:rsid w:val="00A73D67"/>
    <w:rsid w:val="00A74076"/>
    <w:rsid w:val="00A74415"/>
    <w:rsid w:val="00A7502B"/>
    <w:rsid w:val="00A755DE"/>
    <w:rsid w:val="00A758B3"/>
    <w:rsid w:val="00A75F7E"/>
    <w:rsid w:val="00A768B2"/>
    <w:rsid w:val="00A76B6D"/>
    <w:rsid w:val="00A77D68"/>
    <w:rsid w:val="00A8070B"/>
    <w:rsid w:val="00A818EE"/>
    <w:rsid w:val="00A81B5C"/>
    <w:rsid w:val="00A82008"/>
    <w:rsid w:val="00A833FD"/>
    <w:rsid w:val="00A83920"/>
    <w:rsid w:val="00A83D8A"/>
    <w:rsid w:val="00A84464"/>
    <w:rsid w:val="00A848E4"/>
    <w:rsid w:val="00A84961"/>
    <w:rsid w:val="00A85D84"/>
    <w:rsid w:val="00A87453"/>
    <w:rsid w:val="00A87859"/>
    <w:rsid w:val="00A87ACC"/>
    <w:rsid w:val="00A902A5"/>
    <w:rsid w:val="00A9125B"/>
    <w:rsid w:val="00A9161D"/>
    <w:rsid w:val="00A92C7C"/>
    <w:rsid w:val="00A92EA8"/>
    <w:rsid w:val="00A93E38"/>
    <w:rsid w:val="00A94831"/>
    <w:rsid w:val="00A94B81"/>
    <w:rsid w:val="00A94C7C"/>
    <w:rsid w:val="00A94CD7"/>
    <w:rsid w:val="00A95843"/>
    <w:rsid w:val="00A95C92"/>
    <w:rsid w:val="00A9647C"/>
    <w:rsid w:val="00A96AE6"/>
    <w:rsid w:val="00A971CE"/>
    <w:rsid w:val="00AA1057"/>
    <w:rsid w:val="00AA2ECF"/>
    <w:rsid w:val="00AA37E7"/>
    <w:rsid w:val="00AA39AA"/>
    <w:rsid w:val="00AA4D59"/>
    <w:rsid w:val="00AA502C"/>
    <w:rsid w:val="00AA57BD"/>
    <w:rsid w:val="00AA667D"/>
    <w:rsid w:val="00AA7586"/>
    <w:rsid w:val="00AB01F3"/>
    <w:rsid w:val="00AB04B0"/>
    <w:rsid w:val="00AB0F2E"/>
    <w:rsid w:val="00AB142A"/>
    <w:rsid w:val="00AB153F"/>
    <w:rsid w:val="00AB197F"/>
    <w:rsid w:val="00AB1B1B"/>
    <w:rsid w:val="00AB1C9A"/>
    <w:rsid w:val="00AB1D01"/>
    <w:rsid w:val="00AB2DC3"/>
    <w:rsid w:val="00AB403A"/>
    <w:rsid w:val="00AB412D"/>
    <w:rsid w:val="00AB4289"/>
    <w:rsid w:val="00AB44BE"/>
    <w:rsid w:val="00AB4828"/>
    <w:rsid w:val="00AB48FC"/>
    <w:rsid w:val="00AB611A"/>
    <w:rsid w:val="00AB66DB"/>
    <w:rsid w:val="00AB6D8E"/>
    <w:rsid w:val="00AB7A22"/>
    <w:rsid w:val="00AC025E"/>
    <w:rsid w:val="00AC1A1E"/>
    <w:rsid w:val="00AC2650"/>
    <w:rsid w:val="00AC27D8"/>
    <w:rsid w:val="00AC313E"/>
    <w:rsid w:val="00AC34C6"/>
    <w:rsid w:val="00AC3DEC"/>
    <w:rsid w:val="00AC423D"/>
    <w:rsid w:val="00AC42F7"/>
    <w:rsid w:val="00AC4A85"/>
    <w:rsid w:val="00AC4E02"/>
    <w:rsid w:val="00AC7944"/>
    <w:rsid w:val="00AC7B0A"/>
    <w:rsid w:val="00AC7ED4"/>
    <w:rsid w:val="00AD1811"/>
    <w:rsid w:val="00AD1DD8"/>
    <w:rsid w:val="00AD278A"/>
    <w:rsid w:val="00AD2D1A"/>
    <w:rsid w:val="00AD314C"/>
    <w:rsid w:val="00AD3981"/>
    <w:rsid w:val="00AD746E"/>
    <w:rsid w:val="00AD77F2"/>
    <w:rsid w:val="00AD7ADF"/>
    <w:rsid w:val="00AE02E1"/>
    <w:rsid w:val="00AE09A8"/>
    <w:rsid w:val="00AE10BB"/>
    <w:rsid w:val="00AE1B82"/>
    <w:rsid w:val="00AE1E05"/>
    <w:rsid w:val="00AE2252"/>
    <w:rsid w:val="00AE26B2"/>
    <w:rsid w:val="00AE34FE"/>
    <w:rsid w:val="00AE48C3"/>
    <w:rsid w:val="00AE49D6"/>
    <w:rsid w:val="00AE4B27"/>
    <w:rsid w:val="00AE576E"/>
    <w:rsid w:val="00AE5800"/>
    <w:rsid w:val="00AE6320"/>
    <w:rsid w:val="00AE6415"/>
    <w:rsid w:val="00AE6542"/>
    <w:rsid w:val="00AE6DE1"/>
    <w:rsid w:val="00AE6EFB"/>
    <w:rsid w:val="00AE7882"/>
    <w:rsid w:val="00AE7F07"/>
    <w:rsid w:val="00AF08D2"/>
    <w:rsid w:val="00AF0A73"/>
    <w:rsid w:val="00AF0BB6"/>
    <w:rsid w:val="00AF155E"/>
    <w:rsid w:val="00AF2BBB"/>
    <w:rsid w:val="00AF3214"/>
    <w:rsid w:val="00AF3557"/>
    <w:rsid w:val="00AF357E"/>
    <w:rsid w:val="00AF389E"/>
    <w:rsid w:val="00AF4822"/>
    <w:rsid w:val="00AF521D"/>
    <w:rsid w:val="00AF59AC"/>
    <w:rsid w:val="00AF794D"/>
    <w:rsid w:val="00B0017C"/>
    <w:rsid w:val="00B008CF"/>
    <w:rsid w:val="00B0116B"/>
    <w:rsid w:val="00B012F5"/>
    <w:rsid w:val="00B0194E"/>
    <w:rsid w:val="00B01A14"/>
    <w:rsid w:val="00B01F15"/>
    <w:rsid w:val="00B02DAC"/>
    <w:rsid w:val="00B038FC"/>
    <w:rsid w:val="00B0649F"/>
    <w:rsid w:val="00B065BA"/>
    <w:rsid w:val="00B0670E"/>
    <w:rsid w:val="00B06751"/>
    <w:rsid w:val="00B0715C"/>
    <w:rsid w:val="00B07594"/>
    <w:rsid w:val="00B11C3D"/>
    <w:rsid w:val="00B122EF"/>
    <w:rsid w:val="00B136BA"/>
    <w:rsid w:val="00B1419A"/>
    <w:rsid w:val="00B1486B"/>
    <w:rsid w:val="00B14961"/>
    <w:rsid w:val="00B1497F"/>
    <w:rsid w:val="00B15413"/>
    <w:rsid w:val="00B15EDA"/>
    <w:rsid w:val="00B16326"/>
    <w:rsid w:val="00B16F13"/>
    <w:rsid w:val="00B17694"/>
    <w:rsid w:val="00B2012C"/>
    <w:rsid w:val="00B205AA"/>
    <w:rsid w:val="00B21877"/>
    <w:rsid w:val="00B22830"/>
    <w:rsid w:val="00B22E96"/>
    <w:rsid w:val="00B231C5"/>
    <w:rsid w:val="00B23771"/>
    <w:rsid w:val="00B244D7"/>
    <w:rsid w:val="00B24CC6"/>
    <w:rsid w:val="00B24E3A"/>
    <w:rsid w:val="00B2582A"/>
    <w:rsid w:val="00B26822"/>
    <w:rsid w:val="00B26F0A"/>
    <w:rsid w:val="00B30560"/>
    <w:rsid w:val="00B30C5A"/>
    <w:rsid w:val="00B32E49"/>
    <w:rsid w:val="00B33B81"/>
    <w:rsid w:val="00B34DF3"/>
    <w:rsid w:val="00B35464"/>
    <w:rsid w:val="00B3548C"/>
    <w:rsid w:val="00B36BC5"/>
    <w:rsid w:val="00B3750E"/>
    <w:rsid w:val="00B37F70"/>
    <w:rsid w:val="00B401EB"/>
    <w:rsid w:val="00B41532"/>
    <w:rsid w:val="00B42254"/>
    <w:rsid w:val="00B4249A"/>
    <w:rsid w:val="00B42514"/>
    <w:rsid w:val="00B438D3"/>
    <w:rsid w:val="00B44137"/>
    <w:rsid w:val="00B44425"/>
    <w:rsid w:val="00B44F10"/>
    <w:rsid w:val="00B464C9"/>
    <w:rsid w:val="00B46599"/>
    <w:rsid w:val="00B46681"/>
    <w:rsid w:val="00B470A4"/>
    <w:rsid w:val="00B475B3"/>
    <w:rsid w:val="00B47A4E"/>
    <w:rsid w:val="00B50913"/>
    <w:rsid w:val="00B51426"/>
    <w:rsid w:val="00B51427"/>
    <w:rsid w:val="00B51CD3"/>
    <w:rsid w:val="00B51DB2"/>
    <w:rsid w:val="00B53116"/>
    <w:rsid w:val="00B53341"/>
    <w:rsid w:val="00B533AB"/>
    <w:rsid w:val="00B537BF"/>
    <w:rsid w:val="00B53F8A"/>
    <w:rsid w:val="00B54350"/>
    <w:rsid w:val="00B55AAE"/>
    <w:rsid w:val="00B5668C"/>
    <w:rsid w:val="00B60694"/>
    <w:rsid w:val="00B6204E"/>
    <w:rsid w:val="00B627FF"/>
    <w:rsid w:val="00B62FD3"/>
    <w:rsid w:val="00B63929"/>
    <w:rsid w:val="00B643B3"/>
    <w:rsid w:val="00B643FB"/>
    <w:rsid w:val="00B6454C"/>
    <w:rsid w:val="00B649A7"/>
    <w:rsid w:val="00B66623"/>
    <w:rsid w:val="00B714C2"/>
    <w:rsid w:val="00B716D0"/>
    <w:rsid w:val="00B71DD3"/>
    <w:rsid w:val="00B7286C"/>
    <w:rsid w:val="00B72A77"/>
    <w:rsid w:val="00B73267"/>
    <w:rsid w:val="00B73D27"/>
    <w:rsid w:val="00B74EE7"/>
    <w:rsid w:val="00B75213"/>
    <w:rsid w:val="00B75942"/>
    <w:rsid w:val="00B77212"/>
    <w:rsid w:val="00B77957"/>
    <w:rsid w:val="00B77E24"/>
    <w:rsid w:val="00B77E5B"/>
    <w:rsid w:val="00B80817"/>
    <w:rsid w:val="00B8152A"/>
    <w:rsid w:val="00B81B02"/>
    <w:rsid w:val="00B81B08"/>
    <w:rsid w:val="00B83297"/>
    <w:rsid w:val="00B8342A"/>
    <w:rsid w:val="00B83E54"/>
    <w:rsid w:val="00B85836"/>
    <w:rsid w:val="00B85DFF"/>
    <w:rsid w:val="00B867A0"/>
    <w:rsid w:val="00B86B11"/>
    <w:rsid w:val="00B871B2"/>
    <w:rsid w:val="00B873AF"/>
    <w:rsid w:val="00B90188"/>
    <w:rsid w:val="00B917B1"/>
    <w:rsid w:val="00B9190F"/>
    <w:rsid w:val="00B92E59"/>
    <w:rsid w:val="00B934D8"/>
    <w:rsid w:val="00B93551"/>
    <w:rsid w:val="00B94949"/>
    <w:rsid w:val="00B94C78"/>
    <w:rsid w:val="00B95210"/>
    <w:rsid w:val="00B9553B"/>
    <w:rsid w:val="00B95BC2"/>
    <w:rsid w:val="00B97432"/>
    <w:rsid w:val="00BA01A2"/>
    <w:rsid w:val="00BA0721"/>
    <w:rsid w:val="00BA0A78"/>
    <w:rsid w:val="00BA12DF"/>
    <w:rsid w:val="00BA1626"/>
    <w:rsid w:val="00BA1628"/>
    <w:rsid w:val="00BA26DD"/>
    <w:rsid w:val="00BA372E"/>
    <w:rsid w:val="00BA40E9"/>
    <w:rsid w:val="00BA4358"/>
    <w:rsid w:val="00BA4481"/>
    <w:rsid w:val="00BA4FE8"/>
    <w:rsid w:val="00BA5321"/>
    <w:rsid w:val="00BA5A25"/>
    <w:rsid w:val="00BA64F9"/>
    <w:rsid w:val="00BA782F"/>
    <w:rsid w:val="00BA7DBA"/>
    <w:rsid w:val="00BB009A"/>
    <w:rsid w:val="00BB055E"/>
    <w:rsid w:val="00BB0E48"/>
    <w:rsid w:val="00BB1E13"/>
    <w:rsid w:val="00BB1E90"/>
    <w:rsid w:val="00BB1EA4"/>
    <w:rsid w:val="00BB3C1A"/>
    <w:rsid w:val="00BB43E3"/>
    <w:rsid w:val="00BB466C"/>
    <w:rsid w:val="00BB64A2"/>
    <w:rsid w:val="00BB6A95"/>
    <w:rsid w:val="00BB73C6"/>
    <w:rsid w:val="00BB76E3"/>
    <w:rsid w:val="00BC004E"/>
    <w:rsid w:val="00BC0EDE"/>
    <w:rsid w:val="00BC13C5"/>
    <w:rsid w:val="00BC1988"/>
    <w:rsid w:val="00BC19DE"/>
    <w:rsid w:val="00BC1C46"/>
    <w:rsid w:val="00BC2625"/>
    <w:rsid w:val="00BC3415"/>
    <w:rsid w:val="00BC3DB7"/>
    <w:rsid w:val="00BC428A"/>
    <w:rsid w:val="00BC4ABE"/>
    <w:rsid w:val="00BC5A72"/>
    <w:rsid w:val="00BC61E3"/>
    <w:rsid w:val="00BC6B4D"/>
    <w:rsid w:val="00BC7037"/>
    <w:rsid w:val="00BC7128"/>
    <w:rsid w:val="00BD0F36"/>
    <w:rsid w:val="00BD1E02"/>
    <w:rsid w:val="00BD202D"/>
    <w:rsid w:val="00BD236C"/>
    <w:rsid w:val="00BD2567"/>
    <w:rsid w:val="00BD2C34"/>
    <w:rsid w:val="00BD33ED"/>
    <w:rsid w:val="00BD3F29"/>
    <w:rsid w:val="00BD51F8"/>
    <w:rsid w:val="00BD6095"/>
    <w:rsid w:val="00BD63E3"/>
    <w:rsid w:val="00BD7765"/>
    <w:rsid w:val="00BD7D1F"/>
    <w:rsid w:val="00BE0F2E"/>
    <w:rsid w:val="00BE2373"/>
    <w:rsid w:val="00BE26FF"/>
    <w:rsid w:val="00BE4398"/>
    <w:rsid w:val="00BE488C"/>
    <w:rsid w:val="00BE56D2"/>
    <w:rsid w:val="00BE66AF"/>
    <w:rsid w:val="00BE74FA"/>
    <w:rsid w:val="00BF0B50"/>
    <w:rsid w:val="00BF14C8"/>
    <w:rsid w:val="00BF20CA"/>
    <w:rsid w:val="00BF3AC1"/>
    <w:rsid w:val="00BF421F"/>
    <w:rsid w:val="00BF583E"/>
    <w:rsid w:val="00BF61E9"/>
    <w:rsid w:val="00BF6B0D"/>
    <w:rsid w:val="00BF6ECC"/>
    <w:rsid w:val="00BF74DD"/>
    <w:rsid w:val="00C0085D"/>
    <w:rsid w:val="00C01B7C"/>
    <w:rsid w:val="00C0289D"/>
    <w:rsid w:val="00C03F34"/>
    <w:rsid w:val="00C0564F"/>
    <w:rsid w:val="00C0741F"/>
    <w:rsid w:val="00C103E8"/>
    <w:rsid w:val="00C106AB"/>
    <w:rsid w:val="00C10BD6"/>
    <w:rsid w:val="00C11057"/>
    <w:rsid w:val="00C11937"/>
    <w:rsid w:val="00C12146"/>
    <w:rsid w:val="00C1251D"/>
    <w:rsid w:val="00C1336C"/>
    <w:rsid w:val="00C1390D"/>
    <w:rsid w:val="00C142B5"/>
    <w:rsid w:val="00C14DFB"/>
    <w:rsid w:val="00C17145"/>
    <w:rsid w:val="00C17915"/>
    <w:rsid w:val="00C21076"/>
    <w:rsid w:val="00C21B52"/>
    <w:rsid w:val="00C23C5D"/>
    <w:rsid w:val="00C242D1"/>
    <w:rsid w:val="00C248C7"/>
    <w:rsid w:val="00C24CFA"/>
    <w:rsid w:val="00C257FB"/>
    <w:rsid w:val="00C2582D"/>
    <w:rsid w:val="00C27420"/>
    <w:rsid w:val="00C30777"/>
    <w:rsid w:val="00C32B4F"/>
    <w:rsid w:val="00C339AE"/>
    <w:rsid w:val="00C34E0E"/>
    <w:rsid w:val="00C34E97"/>
    <w:rsid w:val="00C360EA"/>
    <w:rsid w:val="00C36332"/>
    <w:rsid w:val="00C36B6F"/>
    <w:rsid w:val="00C36C96"/>
    <w:rsid w:val="00C36D8F"/>
    <w:rsid w:val="00C36FB3"/>
    <w:rsid w:val="00C37B82"/>
    <w:rsid w:val="00C403AD"/>
    <w:rsid w:val="00C408B4"/>
    <w:rsid w:val="00C413D9"/>
    <w:rsid w:val="00C415E0"/>
    <w:rsid w:val="00C41C9F"/>
    <w:rsid w:val="00C42867"/>
    <w:rsid w:val="00C42BCE"/>
    <w:rsid w:val="00C43E63"/>
    <w:rsid w:val="00C44E27"/>
    <w:rsid w:val="00C46C04"/>
    <w:rsid w:val="00C47062"/>
    <w:rsid w:val="00C472A5"/>
    <w:rsid w:val="00C47FD1"/>
    <w:rsid w:val="00C50EFB"/>
    <w:rsid w:val="00C514FE"/>
    <w:rsid w:val="00C526C1"/>
    <w:rsid w:val="00C52A53"/>
    <w:rsid w:val="00C52A5F"/>
    <w:rsid w:val="00C53AA6"/>
    <w:rsid w:val="00C55075"/>
    <w:rsid w:val="00C567B3"/>
    <w:rsid w:val="00C569B0"/>
    <w:rsid w:val="00C57786"/>
    <w:rsid w:val="00C57966"/>
    <w:rsid w:val="00C57CBA"/>
    <w:rsid w:val="00C57FC4"/>
    <w:rsid w:val="00C604BC"/>
    <w:rsid w:val="00C61323"/>
    <w:rsid w:val="00C61936"/>
    <w:rsid w:val="00C61DE1"/>
    <w:rsid w:val="00C633E6"/>
    <w:rsid w:val="00C63DD4"/>
    <w:rsid w:val="00C63FAF"/>
    <w:rsid w:val="00C64270"/>
    <w:rsid w:val="00C646AB"/>
    <w:rsid w:val="00C65583"/>
    <w:rsid w:val="00C6619C"/>
    <w:rsid w:val="00C663B7"/>
    <w:rsid w:val="00C6652E"/>
    <w:rsid w:val="00C66670"/>
    <w:rsid w:val="00C66BDF"/>
    <w:rsid w:val="00C6754B"/>
    <w:rsid w:val="00C6774D"/>
    <w:rsid w:val="00C67CDE"/>
    <w:rsid w:val="00C70A6D"/>
    <w:rsid w:val="00C718C5"/>
    <w:rsid w:val="00C719B4"/>
    <w:rsid w:val="00C71BEE"/>
    <w:rsid w:val="00C71D38"/>
    <w:rsid w:val="00C71D8C"/>
    <w:rsid w:val="00C72855"/>
    <w:rsid w:val="00C72ADB"/>
    <w:rsid w:val="00C73B03"/>
    <w:rsid w:val="00C742D3"/>
    <w:rsid w:val="00C74859"/>
    <w:rsid w:val="00C75248"/>
    <w:rsid w:val="00C762D6"/>
    <w:rsid w:val="00C7689A"/>
    <w:rsid w:val="00C76F09"/>
    <w:rsid w:val="00C76FB7"/>
    <w:rsid w:val="00C775D6"/>
    <w:rsid w:val="00C776D4"/>
    <w:rsid w:val="00C802D9"/>
    <w:rsid w:val="00C804BD"/>
    <w:rsid w:val="00C805D4"/>
    <w:rsid w:val="00C81101"/>
    <w:rsid w:val="00C81442"/>
    <w:rsid w:val="00C81B04"/>
    <w:rsid w:val="00C82720"/>
    <w:rsid w:val="00C82E9E"/>
    <w:rsid w:val="00C84C68"/>
    <w:rsid w:val="00C854F2"/>
    <w:rsid w:val="00C8563E"/>
    <w:rsid w:val="00C857F8"/>
    <w:rsid w:val="00C86D9E"/>
    <w:rsid w:val="00C875F0"/>
    <w:rsid w:val="00C901D0"/>
    <w:rsid w:val="00C9026D"/>
    <w:rsid w:val="00C911E9"/>
    <w:rsid w:val="00C913C0"/>
    <w:rsid w:val="00C91707"/>
    <w:rsid w:val="00C926EE"/>
    <w:rsid w:val="00C92B93"/>
    <w:rsid w:val="00C92D97"/>
    <w:rsid w:val="00C933A6"/>
    <w:rsid w:val="00C94178"/>
    <w:rsid w:val="00C94A18"/>
    <w:rsid w:val="00C94A23"/>
    <w:rsid w:val="00C95A9F"/>
    <w:rsid w:val="00C96406"/>
    <w:rsid w:val="00C967D3"/>
    <w:rsid w:val="00C96D80"/>
    <w:rsid w:val="00C977F2"/>
    <w:rsid w:val="00CA03C4"/>
    <w:rsid w:val="00CA10A8"/>
    <w:rsid w:val="00CA1181"/>
    <w:rsid w:val="00CA13DD"/>
    <w:rsid w:val="00CA1558"/>
    <w:rsid w:val="00CA2E3A"/>
    <w:rsid w:val="00CA2E5E"/>
    <w:rsid w:val="00CA39C6"/>
    <w:rsid w:val="00CA4361"/>
    <w:rsid w:val="00CA5745"/>
    <w:rsid w:val="00CA58C1"/>
    <w:rsid w:val="00CA5D6D"/>
    <w:rsid w:val="00CA5F41"/>
    <w:rsid w:val="00CA63C0"/>
    <w:rsid w:val="00CA6854"/>
    <w:rsid w:val="00CB0151"/>
    <w:rsid w:val="00CB209C"/>
    <w:rsid w:val="00CB2B90"/>
    <w:rsid w:val="00CB3504"/>
    <w:rsid w:val="00CB3A33"/>
    <w:rsid w:val="00CB3D5E"/>
    <w:rsid w:val="00CB4195"/>
    <w:rsid w:val="00CB716A"/>
    <w:rsid w:val="00CB768B"/>
    <w:rsid w:val="00CB7F59"/>
    <w:rsid w:val="00CC128F"/>
    <w:rsid w:val="00CC1D02"/>
    <w:rsid w:val="00CC2AA7"/>
    <w:rsid w:val="00CC44FE"/>
    <w:rsid w:val="00CC47B6"/>
    <w:rsid w:val="00CC5AEA"/>
    <w:rsid w:val="00CC5D11"/>
    <w:rsid w:val="00CC5F76"/>
    <w:rsid w:val="00CC64C6"/>
    <w:rsid w:val="00CC669C"/>
    <w:rsid w:val="00CC6910"/>
    <w:rsid w:val="00CC6D18"/>
    <w:rsid w:val="00CC79CF"/>
    <w:rsid w:val="00CD04F1"/>
    <w:rsid w:val="00CD06B0"/>
    <w:rsid w:val="00CD1F3F"/>
    <w:rsid w:val="00CD28D1"/>
    <w:rsid w:val="00CD2EA4"/>
    <w:rsid w:val="00CD3E40"/>
    <w:rsid w:val="00CD6D70"/>
    <w:rsid w:val="00CD71B6"/>
    <w:rsid w:val="00CD7CDF"/>
    <w:rsid w:val="00CE0298"/>
    <w:rsid w:val="00CE0A2B"/>
    <w:rsid w:val="00CE0DD9"/>
    <w:rsid w:val="00CE11B3"/>
    <w:rsid w:val="00CE184B"/>
    <w:rsid w:val="00CE1B8E"/>
    <w:rsid w:val="00CE1FA8"/>
    <w:rsid w:val="00CE24B9"/>
    <w:rsid w:val="00CE2833"/>
    <w:rsid w:val="00CE28FF"/>
    <w:rsid w:val="00CE2C86"/>
    <w:rsid w:val="00CE379B"/>
    <w:rsid w:val="00CE4822"/>
    <w:rsid w:val="00CE4BDD"/>
    <w:rsid w:val="00CE4DDA"/>
    <w:rsid w:val="00CE4E35"/>
    <w:rsid w:val="00CE5167"/>
    <w:rsid w:val="00CE53D0"/>
    <w:rsid w:val="00CE5558"/>
    <w:rsid w:val="00CE5C57"/>
    <w:rsid w:val="00CE7272"/>
    <w:rsid w:val="00CE7E56"/>
    <w:rsid w:val="00CF01E1"/>
    <w:rsid w:val="00CF0D43"/>
    <w:rsid w:val="00CF115A"/>
    <w:rsid w:val="00CF20C5"/>
    <w:rsid w:val="00CF3AE1"/>
    <w:rsid w:val="00CF4133"/>
    <w:rsid w:val="00CF5044"/>
    <w:rsid w:val="00CF57E7"/>
    <w:rsid w:val="00CF583E"/>
    <w:rsid w:val="00CF638A"/>
    <w:rsid w:val="00CF63D1"/>
    <w:rsid w:val="00CF668D"/>
    <w:rsid w:val="00CF6CC5"/>
    <w:rsid w:val="00CF7EA9"/>
    <w:rsid w:val="00D000F5"/>
    <w:rsid w:val="00D010BF"/>
    <w:rsid w:val="00D01B25"/>
    <w:rsid w:val="00D02151"/>
    <w:rsid w:val="00D02732"/>
    <w:rsid w:val="00D02C72"/>
    <w:rsid w:val="00D03640"/>
    <w:rsid w:val="00D03F1E"/>
    <w:rsid w:val="00D044B3"/>
    <w:rsid w:val="00D048DB"/>
    <w:rsid w:val="00D0782A"/>
    <w:rsid w:val="00D07B26"/>
    <w:rsid w:val="00D10278"/>
    <w:rsid w:val="00D10ABF"/>
    <w:rsid w:val="00D11050"/>
    <w:rsid w:val="00D1156A"/>
    <w:rsid w:val="00D11B73"/>
    <w:rsid w:val="00D11F57"/>
    <w:rsid w:val="00D12556"/>
    <w:rsid w:val="00D1308D"/>
    <w:rsid w:val="00D1417E"/>
    <w:rsid w:val="00D14D85"/>
    <w:rsid w:val="00D16CB3"/>
    <w:rsid w:val="00D16E8D"/>
    <w:rsid w:val="00D175BC"/>
    <w:rsid w:val="00D179B3"/>
    <w:rsid w:val="00D17B71"/>
    <w:rsid w:val="00D202E5"/>
    <w:rsid w:val="00D21BB1"/>
    <w:rsid w:val="00D21D45"/>
    <w:rsid w:val="00D222EA"/>
    <w:rsid w:val="00D23016"/>
    <w:rsid w:val="00D24336"/>
    <w:rsid w:val="00D24E8B"/>
    <w:rsid w:val="00D2594E"/>
    <w:rsid w:val="00D25BD2"/>
    <w:rsid w:val="00D25F0B"/>
    <w:rsid w:val="00D26630"/>
    <w:rsid w:val="00D271CE"/>
    <w:rsid w:val="00D27A0E"/>
    <w:rsid w:val="00D30624"/>
    <w:rsid w:val="00D30E64"/>
    <w:rsid w:val="00D315CA"/>
    <w:rsid w:val="00D3194E"/>
    <w:rsid w:val="00D32A4F"/>
    <w:rsid w:val="00D32F4E"/>
    <w:rsid w:val="00D33270"/>
    <w:rsid w:val="00D3332A"/>
    <w:rsid w:val="00D33E76"/>
    <w:rsid w:val="00D3438C"/>
    <w:rsid w:val="00D347AD"/>
    <w:rsid w:val="00D359E8"/>
    <w:rsid w:val="00D36392"/>
    <w:rsid w:val="00D3696A"/>
    <w:rsid w:val="00D36A8D"/>
    <w:rsid w:val="00D407A1"/>
    <w:rsid w:val="00D4100E"/>
    <w:rsid w:val="00D4108B"/>
    <w:rsid w:val="00D41462"/>
    <w:rsid w:val="00D423CD"/>
    <w:rsid w:val="00D43247"/>
    <w:rsid w:val="00D43B66"/>
    <w:rsid w:val="00D444E7"/>
    <w:rsid w:val="00D4477B"/>
    <w:rsid w:val="00D458C3"/>
    <w:rsid w:val="00D46497"/>
    <w:rsid w:val="00D472F8"/>
    <w:rsid w:val="00D50340"/>
    <w:rsid w:val="00D50D3A"/>
    <w:rsid w:val="00D518AE"/>
    <w:rsid w:val="00D521AB"/>
    <w:rsid w:val="00D5260D"/>
    <w:rsid w:val="00D52884"/>
    <w:rsid w:val="00D5645A"/>
    <w:rsid w:val="00D568A2"/>
    <w:rsid w:val="00D60364"/>
    <w:rsid w:val="00D607A9"/>
    <w:rsid w:val="00D60B70"/>
    <w:rsid w:val="00D60E95"/>
    <w:rsid w:val="00D61191"/>
    <w:rsid w:val="00D620A7"/>
    <w:rsid w:val="00D624EC"/>
    <w:rsid w:val="00D63118"/>
    <w:rsid w:val="00D6311D"/>
    <w:rsid w:val="00D638BD"/>
    <w:rsid w:val="00D638DE"/>
    <w:rsid w:val="00D63F0C"/>
    <w:rsid w:val="00D64283"/>
    <w:rsid w:val="00D645C4"/>
    <w:rsid w:val="00D64AD1"/>
    <w:rsid w:val="00D65647"/>
    <w:rsid w:val="00D65F59"/>
    <w:rsid w:val="00D66F09"/>
    <w:rsid w:val="00D700CB"/>
    <w:rsid w:val="00D705AB"/>
    <w:rsid w:val="00D70FD4"/>
    <w:rsid w:val="00D718E6"/>
    <w:rsid w:val="00D71CB5"/>
    <w:rsid w:val="00D7270F"/>
    <w:rsid w:val="00D7352C"/>
    <w:rsid w:val="00D743F0"/>
    <w:rsid w:val="00D74728"/>
    <w:rsid w:val="00D74926"/>
    <w:rsid w:val="00D749B0"/>
    <w:rsid w:val="00D74CD3"/>
    <w:rsid w:val="00D7672B"/>
    <w:rsid w:val="00D769C5"/>
    <w:rsid w:val="00D76B98"/>
    <w:rsid w:val="00D76C99"/>
    <w:rsid w:val="00D77450"/>
    <w:rsid w:val="00D77C41"/>
    <w:rsid w:val="00D80756"/>
    <w:rsid w:val="00D8107C"/>
    <w:rsid w:val="00D81C3F"/>
    <w:rsid w:val="00D81FB3"/>
    <w:rsid w:val="00D82E3F"/>
    <w:rsid w:val="00D83113"/>
    <w:rsid w:val="00D833C4"/>
    <w:rsid w:val="00D84ACB"/>
    <w:rsid w:val="00D85230"/>
    <w:rsid w:val="00D854C9"/>
    <w:rsid w:val="00D8553F"/>
    <w:rsid w:val="00D85FCC"/>
    <w:rsid w:val="00D861EA"/>
    <w:rsid w:val="00D868DE"/>
    <w:rsid w:val="00D87BF9"/>
    <w:rsid w:val="00D903B4"/>
    <w:rsid w:val="00D91843"/>
    <w:rsid w:val="00D92644"/>
    <w:rsid w:val="00D93802"/>
    <w:rsid w:val="00D9382E"/>
    <w:rsid w:val="00D93AFB"/>
    <w:rsid w:val="00D955B1"/>
    <w:rsid w:val="00D96B74"/>
    <w:rsid w:val="00D96D7F"/>
    <w:rsid w:val="00D96FA8"/>
    <w:rsid w:val="00D97A1D"/>
    <w:rsid w:val="00D97E60"/>
    <w:rsid w:val="00D97F30"/>
    <w:rsid w:val="00DA023C"/>
    <w:rsid w:val="00DA0F51"/>
    <w:rsid w:val="00DA2127"/>
    <w:rsid w:val="00DA24C2"/>
    <w:rsid w:val="00DA25F4"/>
    <w:rsid w:val="00DA2F63"/>
    <w:rsid w:val="00DA4256"/>
    <w:rsid w:val="00DA46E7"/>
    <w:rsid w:val="00DA5323"/>
    <w:rsid w:val="00DA5EAF"/>
    <w:rsid w:val="00DA676F"/>
    <w:rsid w:val="00DA677E"/>
    <w:rsid w:val="00DA75C1"/>
    <w:rsid w:val="00DB0161"/>
    <w:rsid w:val="00DB024C"/>
    <w:rsid w:val="00DB169C"/>
    <w:rsid w:val="00DB1E23"/>
    <w:rsid w:val="00DB4B70"/>
    <w:rsid w:val="00DB5655"/>
    <w:rsid w:val="00DB56ED"/>
    <w:rsid w:val="00DB65B6"/>
    <w:rsid w:val="00DB6D82"/>
    <w:rsid w:val="00DB7407"/>
    <w:rsid w:val="00DB7589"/>
    <w:rsid w:val="00DB7DD1"/>
    <w:rsid w:val="00DC0123"/>
    <w:rsid w:val="00DC0ADC"/>
    <w:rsid w:val="00DC26B1"/>
    <w:rsid w:val="00DC2E28"/>
    <w:rsid w:val="00DC313C"/>
    <w:rsid w:val="00DC3829"/>
    <w:rsid w:val="00DC4374"/>
    <w:rsid w:val="00DC45E8"/>
    <w:rsid w:val="00DC49BD"/>
    <w:rsid w:val="00DC4D92"/>
    <w:rsid w:val="00DC5475"/>
    <w:rsid w:val="00DC5FE6"/>
    <w:rsid w:val="00DC7E36"/>
    <w:rsid w:val="00DD0E39"/>
    <w:rsid w:val="00DD1C4B"/>
    <w:rsid w:val="00DD20AC"/>
    <w:rsid w:val="00DD27C3"/>
    <w:rsid w:val="00DD337B"/>
    <w:rsid w:val="00DD3648"/>
    <w:rsid w:val="00DD3EB4"/>
    <w:rsid w:val="00DD45AD"/>
    <w:rsid w:val="00DD743D"/>
    <w:rsid w:val="00DD7A2B"/>
    <w:rsid w:val="00DD7AD7"/>
    <w:rsid w:val="00DE0062"/>
    <w:rsid w:val="00DE0BBA"/>
    <w:rsid w:val="00DE166C"/>
    <w:rsid w:val="00DE17C0"/>
    <w:rsid w:val="00DE2A38"/>
    <w:rsid w:val="00DE3EBF"/>
    <w:rsid w:val="00DE40B2"/>
    <w:rsid w:val="00DE40DE"/>
    <w:rsid w:val="00DE4F64"/>
    <w:rsid w:val="00DE60E4"/>
    <w:rsid w:val="00DE66C1"/>
    <w:rsid w:val="00DE6D53"/>
    <w:rsid w:val="00DF0CAE"/>
    <w:rsid w:val="00DF13AF"/>
    <w:rsid w:val="00DF3001"/>
    <w:rsid w:val="00DF33AE"/>
    <w:rsid w:val="00DF3951"/>
    <w:rsid w:val="00DF3D05"/>
    <w:rsid w:val="00DF3E62"/>
    <w:rsid w:val="00DF4459"/>
    <w:rsid w:val="00DF4AB3"/>
    <w:rsid w:val="00DF4C90"/>
    <w:rsid w:val="00DF6942"/>
    <w:rsid w:val="00DF6C9E"/>
    <w:rsid w:val="00DF71F9"/>
    <w:rsid w:val="00DF79CF"/>
    <w:rsid w:val="00DF7BC9"/>
    <w:rsid w:val="00E00E3F"/>
    <w:rsid w:val="00E01A5B"/>
    <w:rsid w:val="00E0456D"/>
    <w:rsid w:val="00E05420"/>
    <w:rsid w:val="00E06FC5"/>
    <w:rsid w:val="00E07E8C"/>
    <w:rsid w:val="00E107F4"/>
    <w:rsid w:val="00E10F9D"/>
    <w:rsid w:val="00E1151D"/>
    <w:rsid w:val="00E11AC2"/>
    <w:rsid w:val="00E125ED"/>
    <w:rsid w:val="00E12A3C"/>
    <w:rsid w:val="00E12B45"/>
    <w:rsid w:val="00E1359B"/>
    <w:rsid w:val="00E1435D"/>
    <w:rsid w:val="00E14ED8"/>
    <w:rsid w:val="00E15D27"/>
    <w:rsid w:val="00E16473"/>
    <w:rsid w:val="00E17151"/>
    <w:rsid w:val="00E174F0"/>
    <w:rsid w:val="00E178F6"/>
    <w:rsid w:val="00E20180"/>
    <w:rsid w:val="00E20C43"/>
    <w:rsid w:val="00E22518"/>
    <w:rsid w:val="00E22967"/>
    <w:rsid w:val="00E22E14"/>
    <w:rsid w:val="00E23E4B"/>
    <w:rsid w:val="00E243F7"/>
    <w:rsid w:val="00E24411"/>
    <w:rsid w:val="00E24435"/>
    <w:rsid w:val="00E251BD"/>
    <w:rsid w:val="00E251EF"/>
    <w:rsid w:val="00E25B81"/>
    <w:rsid w:val="00E26441"/>
    <w:rsid w:val="00E26CE7"/>
    <w:rsid w:val="00E3019C"/>
    <w:rsid w:val="00E30AD1"/>
    <w:rsid w:val="00E30CB2"/>
    <w:rsid w:val="00E32561"/>
    <w:rsid w:val="00E32D01"/>
    <w:rsid w:val="00E33784"/>
    <w:rsid w:val="00E33C52"/>
    <w:rsid w:val="00E34B63"/>
    <w:rsid w:val="00E352E9"/>
    <w:rsid w:val="00E35473"/>
    <w:rsid w:val="00E35F59"/>
    <w:rsid w:val="00E368C4"/>
    <w:rsid w:val="00E37150"/>
    <w:rsid w:val="00E3799A"/>
    <w:rsid w:val="00E37C86"/>
    <w:rsid w:val="00E4008C"/>
    <w:rsid w:val="00E40466"/>
    <w:rsid w:val="00E4102A"/>
    <w:rsid w:val="00E41459"/>
    <w:rsid w:val="00E429BD"/>
    <w:rsid w:val="00E4387B"/>
    <w:rsid w:val="00E43ED8"/>
    <w:rsid w:val="00E44655"/>
    <w:rsid w:val="00E44840"/>
    <w:rsid w:val="00E46878"/>
    <w:rsid w:val="00E4776F"/>
    <w:rsid w:val="00E500E8"/>
    <w:rsid w:val="00E50116"/>
    <w:rsid w:val="00E5104F"/>
    <w:rsid w:val="00E518FF"/>
    <w:rsid w:val="00E52520"/>
    <w:rsid w:val="00E52790"/>
    <w:rsid w:val="00E53659"/>
    <w:rsid w:val="00E53C39"/>
    <w:rsid w:val="00E55499"/>
    <w:rsid w:val="00E55D81"/>
    <w:rsid w:val="00E570AA"/>
    <w:rsid w:val="00E602D5"/>
    <w:rsid w:val="00E616AF"/>
    <w:rsid w:val="00E628CE"/>
    <w:rsid w:val="00E62B5F"/>
    <w:rsid w:val="00E62E15"/>
    <w:rsid w:val="00E641A0"/>
    <w:rsid w:val="00E64EA2"/>
    <w:rsid w:val="00E6543D"/>
    <w:rsid w:val="00E66A4F"/>
    <w:rsid w:val="00E674C5"/>
    <w:rsid w:val="00E70055"/>
    <w:rsid w:val="00E70B90"/>
    <w:rsid w:val="00E71D76"/>
    <w:rsid w:val="00E72008"/>
    <w:rsid w:val="00E739F2"/>
    <w:rsid w:val="00E7652E"/>
    <w:rsid w:val="00E76717"/>
    <w:rsid w:val="00E7750F"/>
    <w:rsid w:val="00E80A07"/>
    <w:rsid w:val="00E80E6D"/>
    <w:rsid w:val="00E813BA"/>
    <w:rsid w:val="00E82CE9"/>
    <w:rsid w:val="00E830EA"/>
    <w:rsid w:val="00E83315"/>
    <w:rsid w:val="00E848E6"/>
    <w:rsid w:val="00E849E5"/>
    <w:rsid w:val="00E84D44"/>
    <w:rsid w:val="00E84DE0"/>
    <w:rsid w:val="00E8563C"/>
    <w:rsid w:val="00E8600E"/>
    <w:rsid w:val="00E8624E"/>
    <w:rsid w:val="00E863E5"/>
    <w:rsid w:val="00E8732B"/>
    <w:rsid w:val="00E87B1B"/>
    <w:rsid w:val="00E913DD"/>
    <w:rsid w:val="00E91C7B"/>
    <w:rsid w:val="00E9356E"/>
    <w:rsid w:val="00E93E90"/>
    <w:rsid w:val="00E95097"/>
    <w:rsid w:val="00E955FB"/>
    <w:rsid w:val="00E95A99"/>
    <w:rsid w:val="00E95D38"/>
    <w:rsid w:val="00E965C8"/>
    <w:rsid w:val="00E96AB1"/>
    <w:rsid w:val="00E9724D"/>
    <w:rsid w:val="00EA0BD2"/>
    <w:rsid w:val="00EA1DB6"/>
    <w:rsid w:val="00EA2C20"/>
    <w:rsid w:val="00EA45A4"/>
    <w:rsid w:val="00EA6795"/>
    <w:rsid w:val="00EA7FCC"/>
    <w:rsid w:val="00EB0C95"/>
    <w:rsid w:val="00EB0EF3"/>
    <w:rsid w:val="00EB216E"/>
    <w:rsid w:val="00EB24E4"/>
    <w:rsid w:val="00EB2948"/>
    <w:rsid w:val="00EB38C9"/>
    <w:rsid w:val="00EB3D42"/>
    <w:rsid w:val="00EB4171"/>
    <w:rsid w:val="00EB463D"/>
    <w:rsid w:val="00EB47DF"/>
    <w:rsid w:val="00EB6573"/>
    <w:rsid w:val="00EB65D5"/>
    <w:rsid w:val="00EB6E5D"/>
    <w:rsid w:val="00EB75E0"/>
    <w:rsid w:val="00EC2E63"/>
    <w:rsid w:val="00EC310C"/>
    <w:rsid w:val="00EC33F7"/>
    <w:rsid w:val="00EC38ED"/>
    <w:rsid w:val="00EC44C9"/>
    <w:rsid w:val="00EC4DBC"/>
    <w:rsid w:val="00EC5219"/>
    <w:rsid w:val="00EC5AF8"/>
    <w:rsid w:val="00EC67A0"/>
    <w:rsid w:val="00EC6C4A"/>
    <w:rsid w:val="00EC7641"/>
    <w:rsid w:val="00EC7A5C"/>
    <w:rsid w:val="00EC7FD7"/>
    <w:rsid w:val="00ED06C7"/>
    <w:rsid w:val="00ED0B05"/>
    <w:rsid w:val="00ED1B56"/>
    <w:rsid w:val="00ED2F6B"/>
    <w:rsid w:val="00ED363C"/>
    <w:rsid w:val="00ED3FA7"/>
    <w:rsid w:val="00ED40B9"/>
    <w:rsid w:val="00ED4791"/>
    <w:rsid w:val="00ED4E71"/>
    <w:rsid w:val="00ED5A95"/>
    <w:rsid w:val="00ED65ED"/>
    <w:rsid w:val="00ED6C0F"/>
    <w:rsid w:val="00ED79A1"/>
    <w:rsid w:val="00ED7BFD"/>
    <w:rsid w:val="00EE0754"/>
    <w:rsid w:val="00EE0EED"/>
    <w:rsid w:val="00EE128D"/>
    <w:rsid w:val="00EE2B85"/>
    <w:rsid w:val="00EE4432"/>
    <w:rsid w:val="00EE4BC4"/>
    <w:rsid w:val="00EE5529"/>
    <w:rsid w:val="00EE596B"/>
    <w:rsid w:val="00EE7906"/>
    <w:rsid w:val="00EE7EF8"/>
    <w:rsid w:val="00EF0097"/>
    <w:rsid w:val="00EF0291"/>
    <w:rsid w:val="00EF0930"/>
    <w:rsid w:val="00EF1D5C"/>
    <w:rsid w:val="00EF27A6"/>
    <w:rsid w:val="00EF2F7C"/>
    <w:rsid w:val="00EF333B"/>
    <w:rsid w:val="00EF3941"/>
    <w:rsid w:val="00EF3962"/>
    <w:rsid w:val="00EF3E8B"/>
    <w:rsid w:val="00EF42B7"/>
    <w:rsid w:val="00EF4C03"/>
    <w:rsid w:val="00EF4E35"/>
    <w:rsid w:val="00EF5BD3"/>
    <w:rsid w:val="00EF6E36"/>
    <w:rsid w:val="00EF7322"/>
    <w:rsid w:val="00EF760D"/>
    <w:rsid w:val="00EF77ED"/>
    <w:rsid w:val="00EF7B25"/>
    <w:rsid w:val="00F00A32"/>
    <w:rsid w:val="00F015E4"/>
    <w:rsid w:val="00F01662"/>
    <w:rsid w:val="00F02AFD"/>
    <w:rsid w:val="00F0308E"/>
    <w:rsid w:val="00F04429"/>
    <w:rsid w:val="00F04CCF"/>
    <w:rsid w:val="00F063D4"/>
    <w:rsid w:val="00F10025"/>
    <w:rsid w:val="00F101E6"/>
    <w:rsid w:val="00F10253"/>
    <w:rsid w:val="00F102A4"/>
    <w:rsid w:val="00F105BE"/>
    <w:rsid w:val="00F10CBF"/>
    <w:rsid w:val="00F11FC8"/>
    <w:rsid w:val="00F12389"/>
    <w:rsid w:val="00F124DF"/>
    <w:rsid w:val="00F14123"/>
    <w:rsid w:val="00F14DCE"/>
    <w:rsid w:val="00F15E1A"/>
    <w:rsid w:val="00F15EE8"/>
    <w:rsid w:val="00F175CA"/>
    <w:rsid w:val="00F17748"/>
    <w:rsid w:val="00F200C4"/>
    <w:rsid w:val="00F20151"/>
    <w:rsid w:val="00F20734"/>
    <w:rsid w:val="00F209A3"/>
    <w:rsid w:val="00F21251"/>
    <w:rsid w:val="00F216BE"/>
    <w:rsid w:val="00F216E8"/>
    <w:rsid w:val="00F21A8F"/>
    <w:rsid w:val="00F21D20"/>
    <w:rsid w:val="00F21DF9"/>
    <w:rsid w:val="00F22544"/>
    <w:rsid w:val="00F22913"/>
    <w:rsid w:val="00F23955"/>
    <w:rsid w:val="00F23B1F"/>
    <w:rsid w:val="00F2470B"/>
    <w:rsid w:val="00F26557"/>
    <w:rsid w:val="00F27B8C"/>
    <w:rsid w:val="00F27CDF"/>
    <w:rsid w:val="00F30223"/>
    <w:rsid w:val="00F30DFF"/>
    <w:rsid w:val="00F320B2"/>
    <w:rsid w:val="00F322E9"/>
    <w:rsid w:val="00F32492"/>
    <w:rsid w:val="00F32B7E"/>
    <w:rsid w:val="00F3468B"/>
    <w:rsid w:val="00F34CEF"/>
    <w:rsid w:val="00F35351"/>
    <w:rsid w:val="00F35A14"/>
    <w:rsid w:val="00F3679D"/>
    <w:rsid w:val="00F36D60"/>
    <w:rsid w:val="00F37F75"/>
    <w:rsid w:val="00F4112F"/>
    <w:rsid w:val="00F412E4"/>
    <w:rsid w:val="00F42096"/>
    <w:rsid w:val="00F421EE"/>
    <w:rsid w:val="00F4291A"/>
    <w:rsid w:val="00F42BF2"/>
    <w:rsid w:val="00F45213"/>
    <w:rsid w:val="00F45EB4"/>
    <w:rsid w:val="00F46F9F"/>
    <w:rsid w:val="00F4756E"/>
    <w:rsid w:val="00F47909"/>
    <w:rsid w:val="00F47BA8"/>
    <w:rsid w:val="00F506E3"/>
    <w:rsid w:val="00F50AA8"/>
    <w:rsid w:val="00F50E90"/>
    <w:rsid w:val="00F5195F"/>
    <w:rsid w:val="00F51AED"/>
    <w:rsid w:val="00F51EE8"/>
    <w:rsid w:val="00F5234D"/>
    <w:rsid w:val="00F52837"/>
    <w:rsid w:val="00F52BA4"/>
    <w:rsid w:val="00F52DC7"/>
    <w:rsid w:val="00F53B81"/>
    <w:rsid w:val="00F53C8B"/>
    <w:rsid w:val="00F541EC"/>
    <w:rsid w:val="00F543BC"/>
    <w:rsid w:val="00F54AB6"/>
    <w:rsid w:val="00F55A35"/>
    <w:rsid w:val="00F55AB1"/>
    <w:rsid w:val="00F55E82"/>
    <w:rsid w:val="00F56155"/>
    <w:rsid w:val="00F56BBF"/>
    <w:rsid w:val="00F5780B"/>
    <w:rsid w:val="00F57834"/>
    <w:rsid w:val="00F57D78"/>
    <w:rsid w:val="00F60328"/>
    <w:rsid w:val="00F6090B"/>
    <w:rsid w:val="00F60D3E"/>
    <w:rsid w:val="00F61451"/>
    <w:rsid w:val="00F61A37"/>
    <w:rsid w:val="00F62894"/>
    <w:rsid w:val="00F62AB8"/>
    <w:rsid w:val="00F63278"/>
    <w:rsid w:val="00F6331B"/>
    <w:rsid w:val="00F63BF7"/>
    <w:rsid w:val="00F63E35"/>
    <w:rsid w:val="00F649FB"/>
    <w:rsid w:val="00F66291"/>
    <w:rsid w:val="00F6794F"/>
    <w:rsid w:val="00F700E9"/>
    <w:rsid w:val="00F70B21"/>
    <w:rsid w:val="00F71C9A"/>
    <w:rsid w:val="00F71F73"/>
    <w:rsid w:val="00F7220A"/>
    <w:rsid w:val="00F72A4E"/>
    <w:rsid w:val="00F72A6A"/>
    <w:rsid w:val="00F72EBA"/>
    <w:rsid w:val="00F73E36"/>
    <w:rsid w:val="00F75455"/>
    <w:rsid w:val="00F771CE"/>
    <w:rsid w:val="00F7724A"/>
    <w:rsid w:val="00F800D6"/>
    <w:rsid w:val="00F81531"/>
    <w:rsid w:val="00F820A1"/>
    <w:rsid w:val="00F823C6"/>
    <w:rsid w:val="00F83021"/>
    <w:rsid w:val="00F83753"/>
    <w:rsid w:val="00F838D1"/>
    <w:rsid w:val="00F844A2"/>
    <w:rsid w:val="00F846D4"/>
    <w:rsid w:val="00F86046"/>
    <w:rsid w:val="00F86954"/>
    <w:rsid w:val="00F87D16"/>
    <w:rsid w:val="00F93327"/>
    <w:rsid w:val="00F940F4"/>
    <w:rsid w:val="00F94F13"/>
    <w:rsid w:val="00F952FB"/>
    <w:rsid w:val="00F95361"/>
    <w:rsid w:val="00F95D46"/>
    <w:rsid w:val="00F9730C"/>
    <w:rsid w:val="00F97356"/>
    <w:rsid w:val="00F97725"/>
    <w:rsid w:val="00F977EF"/>
    <w:rsid w:val="00FA1AE9"/>
    <w:rsid w:val="00FA1DA6"/>
    <w:rsid w:val="00FA1DF1"/>
    <w:rsid w:val="00FA1EA5"/>
    <w:rsid w:val="00FA20E7"/>
    <w:rsid w:val="00FA3326"/>
    <w:rsid w:val="00FA51B8"/>
    <w:rsid w:val="00FA5205"/>
    <w:rsid w:val="00FA63C6"/>
    <w:rsid w:val="00FA73DC"/>
    <w:rsid w:val="00FB01E6"/>
    <w:rsid w:val="00FB030B"/>
    <w:rsid w:val="00FB0B3D"/>
    <w:rsid w:val="00FB1952"/>
    <w:rsid w:val="00FB1F4F"/>
    <w:rsid w:val="00FB2BDC"/>
    <w:rsid w:val="00FB2D41"/>
    <w:rsid w:val="00FB2FB7"/>
    <w:rsid w:val="00FB3906"/>
    <w:rsid w:val="00FB39FB"/>
    <w:rsid w:val="00FB3C70"/>
    <w:rsid w:val="00FB3F60"/>
    <w:rsid w:val="00FB45ED"/>
    <w:rsid w:val="00FB4E09"/>
    <w:rsid w:val="00FB5503"/>
    <w:rsid w:val="00FB691B"/>
    <w:rsid w:val="00FB6B83"/>
    <w:rsid w:val="00FB78BD"/>
    <w:rsid w:val="00FB7E1E"/>
    <w:rsid w:val="00FC0047"/>
    <w:rsid w:val="00FC0DF8"/>
    <w:rsid w:val="00FC1046"/>
    <w:rsid w:val="00FC1484"/>
    <w:rsid w:val="00FC167B"/>
    <w:rsid w:val="00FC1B79"/>
    <w:rsid w:val="00FC354D"/>
    <w:rsid w:val="00FC49CC"/>
    <w:rsid w:val="00FC62D1"/>
    <w:rsid w:val="00FC660C"/>
    <w:rsid w:val="00FC784B"/>
    <w:rsid w:val="00FC7A75"/>
    <w:rsid w:val="00FD15B7"/>
    <w:rsid w:val="00FD1F26"/>
    <w:rsid w:val="00FD2B9F"/>
    <w:rsid w:val="00FD3566"/>
    <w:rsid w:val="00FD36CC"/>
    <w:rsid w:val="00FD37E6"/>
    <w:rsid w:val="00FD48F7"/>
    <w:rsid w:val="00FD72AA"/>
    <w:rsid w:val="00FD7F03"/>
    <w:rsid w:val="00FE0368"/>
    <w:rsid w:val="00FE0415"/>
    <w:rsid w:val="00FE0469"/>
    <w:rsid w:val="00FE0A44"/>
    <w:rsid w:val="00FE0D06"/>
    <w:rsid w:val="00FE10DA"/>
    <w:rsid w:val="00FE1813"/>
    <w:rsid w:val="00FE19CF"/>
    <w:rsid w:val="00FE1E8B"/>
    <w:rsid w:val="00FE2B7C"/>
    <w:rsid w:val="00FE2CC9"/>
    <w:rsid w:val="00FE2FF3"/>
    <w:rsid w:val="00FE384D"/>
    <w:rsid w:val="00FE3BDE"/>
    <w:rsid w:val="00FE4537"/>
    <w:rsid w:val="00FE473B"/>
    <w:rsid w:val="00FE4CBE"/>
    <w:rsid w:val="00FE61EA"/>
    <w:rsid w:val="00FE63A6"/>
    <w:rsid w:val="00FE7A1E"/>
    <w:rsid w:val="00FF06D7"/>
    <w:rsid w:val="00FF094C"/>
    <w:rsid w:val="00FF0D94"/>
    <w:rsid w:val="00FF1D55"/>
    <w:rsid w:val="00FF1F3D"/>
    <w:rsid w:val="00FF5E8A"/>
    <w:rsid w:val="00FF794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74B3204C"/>
  <w15:docId w15:val="{6F2E5661-963C-4D07-911F-9DAA1F88C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D4791"/>
    <w:pPr>
      <w:widowControl w:val="0"/>
    </w:pPr>
    <w:rPr>
      <w:kern w:val="2"/>
      <w:sz w:val="24"/>
      <w:szCs w:val="24"/>
    </w:rPr>
  </w:style>
  <w:style w:type="paragraph" w:styleId="2">
    <w:name w:val="heading 2"/>
    <w:basedOn w:val="a"/>
    <w:next w:val="a"/>
    <w:link w:val="20"/>
    <w:semiHidden/>
    <w:unhideWhenUsed/>
    <w:qFormat/>
    <w:rsid w:val="00024ACF"/>
    <w:pPr>
      <w:keepNext/>
      <w:spacing w:line="720" w:lineRule="auto"/>
      <w:outlineLvl w:val="1"/>
    </w:pPr>
    <w:rPr>
      <w:rFonts w:asciiTheme="majorHAnsi" w:eastAsiaTheme="majorEastAsia" w:hAnsiTheme="majorHAnsi" w:cstheme="majorBidi"/>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
    <w:basedOn w:val="a"/>
    <w:link w:val="a4"/>
    <w:rsid w:val="00CA4361"/>
    <w:pPr>
      <w:spacing w:before="60" w:after="60" w:line="420" w:lineRule="exact"/>
      <w:ind w:leftChars="150" w:left="360"/>
      <w:jc w:val="both"/>
    </w:pPr>
    <w:rPr>
      <w:rFonts w:ascii="標楷體" w:eastAsia="標楷體" w:hAnsi="標楷體"/>
      <w:b/>
      <w:sz w:val="32"/>
      <w:szCs w:val="32"/>
    </w:rPr>
  </w:style>
  <w:style w:type="paragraph" w:customStyle="1" w:styleId="21">
    <w:name w:val="空2格內文"/>
    <w:basedOn w:val="a"/>
    <w:link w:val="22"/>
    <w:rsid w:val="00CA4361"/>
    <w:pPr>
      <w:spacing w:line="420" w:lineRule="exact"/>
      <w:ind w:firstLine="561"/>
      <w:jc w:val="both"/>
    </w:pPr>
    <w:rPr>
      <w:rFonts w:ascii="標楷體" w:eastAsia="標楷體" w:hAnsi="標楷體"/>
      <w:spacing w:val="16"/>
      <w:lang w:val="x-none" w:eastAsia="x-none"/>
    </w:rPr>
  </w:style>
  <w:style w:type="character" w:customStyle="1" w:styleId="22">
    <w:name w:val="空2格內文 字元"/>
    <w:link w:val="21"/>
    <w:rsid w:val="00CA4361"/>
    <w:rPr>
      <w:rFonts w:ascii="標楷體" w:eastAsia="標楷體" w:hAnsi="標楷體"/>
      <w:spacing w:val="16"/>
      <w:kern w:val="2"/>
      <w:sz w:val="24"/>
      <w:szCs w:val="24"/>
      <w:lang w:val="x-none" w:eastAsia="x-none" w:bidi="ar-SA"/>
    </w:rPr>
  </w:style>
  <w:style w:type="paragraph" w:customStyle="1" w:styleId="a5">
    <w:name w:val="(一)"/>
    <w:basedOn w:val="a"/>
    <w:link w:val="a6"/>
    <w:rsid w:val="00CA4361"/>
    <w:pPr>
      <w:spacing w:before="60" w:after="60" w:line="420" w:lineRule="exact"/>
      <w:ind w:leftChars="300" w:left="720"/>
      <w:jc w:val="both"/>
    </w:pPr>
    <w:rPr>
      <w:rFonts w:ascii="標楷體" w:eastAsia="標楷體" w:hAnsi="標楷體" w:cs="新細明體"/>
      <w:b/>
      <w:sz w:val="28"/>
      <w:szCs w:val="28"/>
    </w:rPr>
  </w:style>
  <w:style w:type="paragraph" w:customStyle="1" w:styleId="1">
    <w:name w:val="(二)1"/>
    <w:basedOn w:val="a"/>
    <w:link w:val="10"/>
    <w:rsid w:val="00CA4361"/>
    <w:pPr>
      <w:spacing w:line="420" w:lineRule="exact"/>
      <w:ind w:firstLine="1077"/>
      <w:jc w:val="both"/>
    </w:pPr>
    <w:rPr>
      <w:rFonts w:ascii="標楷體" w:eastAsia="標楷體" w:hAnsi="標楷體"/>
      <w:spacing w:val="16"/>
    </w:rPr>
  </w:style>
  <w:style w:type="paragraph" w:styleId="a7">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w:basedOn w:val="a"/>
    <w:link w:val="a8"/>
    <w:rsid w:val="00CA4361"/>
    <w:rPr>
      <w:rFonts w:ascii="細明體" w:eastAsia="細明體" w:hAnsi="Courier New"/>
      <w:szCs w:val="20"/>
      <w:lang w:val="x-none" w:eastAsia="x-none"/>
    </w:rPr>
  </w:style>
  <w:style w:type="character" w:customStyle="1" w:styleId="a8">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w:link w:val="a7"/>
    <w:rsid w:val="00CA4361"/>
    <w:rPr>
      <w:rFonts w:ascii="細明體" w:eastAsia="細明體" w:hAnsi="Courier New"/>
      <w:kern w:val="2"/>
      <w:sz w:val="24"/>
      <w:lang w:val="x-none" w:eastAsia="x-none" w:bidi="ar-SA"/>
    </w:rPr>
  </w:style>
  <w:style w:type="paragraph" w:customStyle="1" w:styleId="a9">
    <w:name w:val="一"/>
    <w:basedOn w:val="a"/>
    <w:autoRedefine/>
    <w:qFormat/>
    <w:rsid w:val="005263F4"/>
    <w:pPr>
      <w:overflowPunct w:val="0"/>
      <w:spacing w:line="500" w:lineRule="exact"/>
      <w:ind w:firstLineChars="200" w:firstLine="480"/>
      <w:jc w:val="both"/>
    </w:pPr>
    <w:rPr>
      <w:rFonts w:ascii="標楷體" w:eastAsia="標楷體" w:hAnsi="標楷體"/>
      <w:bCs/>
      <w:noProof/>
      <w:snapToGrid w:val="0"/>
      <w:spacing w:val="-2"/>
      <w:kern w:val="0"/>
    </w:rPr>
  </w:style>
  <w:style w:type="paragraph" w:styleId="aa">
    <w:name w:val="Balloon Text"/>
    <w:basedOn w:val="a"/>
    <w:link w:val="ab"/>
    <w:uiPriority w:val="99"/>
    <w:rsid w:val="008771E8"/>
    <w:rPr>
      <w:rFonts w:ascii="Cambria" w:hAnsi="Cambria"/>
      <w:sz w:val="18"/>
      <w:szCs w:val="18"/>
    </w:rPr>
  </w:style>
  <w:style w:type="character" w:customStyle="1" w:styleId="ab">
    <w:name w:val="註解方塊文字 字元"/>
    <w:link w:val="aa"/>
    <w:uiPriority w:val="99"/>
    <w:rsid w:val="008771E8"/>
    <w:rPr>
      <w:rFonts w:ascii="Cambria" w:eastAsia="新細明體" w:hAnsi="Cambria" w:cs="Times New Roman"/>
      <w:kern w:val="2"/>
      <w:sz w:val="18"/>
      <w:szCs w:val="18"/>
    </w:rPr>
  </w:style>
  <w:style w:type="paragraph" w:styleId="ac">
    <w:name w:val="header"/>
    <w:basedOn w:val="a"/>
    <w:link w:val="ad"/>
    <w:rsid w:val="00CE7272"/>
    <w:pPr>
      <w:tabs>
        <w:tab w:val="center" w:pos="4153"/>
        <w:tab w:val="right" w:pos="8306"/>
      </w:tabs>
      <w:snapToGrid w:val="0"/>
    </w:pPr>
    <w:rPr>
      <w:sz w:val="20"/>
      <w:szCs w:val="20"/>
    </w:rPr>
  </w:style>
  <w:style w:type="character" w:customStyle="1" w:styleId="ad">
    <w:name w:val="頁首 字元"/>
    <w:link w:val="ac"/>
    <w:rsid w:val="00CE7272"/>
    <w:rPr>
      <w:kern w:val="2"/>
    </w:rPr>
  </w:style>
  <w:style w:type="paragraph" w:styleId="ae">
    <w:name w:val="footer"/>
    <w:basedOn w:val="a"/>
    <w:link w:val="af"/>
    <w:uiPriority w:val="99"/>
    <w:rsid w:val="00CE7272"/>
    <w:pPr>
      <w:tabs>
        <w:tab w:val="center" w:pos="4153"/>
        <w:tab w:val="right" w:pos="8306"/>
      </w:tabs>
      <w:snapToGrid w:val="0"/>
    </w:pPr>
    <w:rPr>
      <w:sz w:val="20"/>
      <w:szCs w:val="20"/>
    </w:rPr>
  </w:style>
  <w:style w:type="character" w:customStyle="1" w:styleId="af">
    <w:name w:val="頁尾 字元"/>
    <w:link w:val="ae"/>
    <w:uiPriority w:val="99"/>
    <w:rsid w:val="00CE7272"/>
    <w:rPr>
      <w:kern w:val="2"/>
    </w:rPr>
  </w:style>
  <w:style w:type="table" w:styleId="af0">
    <w:name w:val="Table Grid"/>
    <w:basedOn w:val="a1"/>
    <w:uiPriority w:val="59"/>
    <w:rsid w:val="00CE7272"/>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rsid w:val="00BA64F9"/>
    <w:rPr>
      <w:sz w:val="18"/>
      <w:szCs w:val="18"/>
    </w:rPr>
  </w:style>
  <w:style w:type="paragraph" w:styleId="af2">
    <w:name w:val="annotation text"/>
    <w:basedOn w:val="a"/>
    <w:link w:val="af3"/>
    <w:rsid w:val="00BA64F9"/>
  </w:style>
  <w:style w:type="character" w:customStyle="1" w:styleId="af3">
    <w:name w:val="註解文字 字元"/>
    <w:link w:val="af2"/>
    <w:rsid w:val="00BA64F9"/>
    <w:rPr>
      <w:kern w:val="2"/>
      <w:sz w:val="24"/>
      <w:szCs w:val="24"/>
    </w:rPr>
  </w:style>
  <w:style w:type="paragraph" w:styleId="af4">
    <w:name w:val="annotation subject"/>
    <w:basedOn w:val="af2"/>
    <w:next w:val="af2"/>
    <w:link w:val="af5"/>
    <w:rsid w:val="00BA64F9"/>
    <w:rPr>
      <w:b/>
      <w:bCs/>
    </w:rPr>
  </w:style>
  <w:style w:type="character" w:customStyle="1" w:styleId="af5">
    <w:name w:val="註解主旨 字元"/>
    <w:link w:val="af4"/>
    <w:rsid w:val="00BA64F9"/>
    <w:rPr>
      <w:b/>
      <w:bCs/>
      <w:kern w:val="2"/>
      <w:sz w:val="24"/>
      <w:szCs w:val="24"/>
    </w:rPr>
  </w:style>
  <w:style w:type="paragraph" w:styleId="af6">
    <w:name w:val="Revision"/>
    <w:hidden/>
    <w:uiPriority w:val="99"/>
    <w:semiHidden/>
    <w:rsid w:val="00BA64F9"/>
    <w:rPr>
      <w:kern w:val="2"/>
      <w:sz w:val="24"/>
      <w:szCs w:val="24"/>
    </w:rPr>
  </w:style>
  <w:style w:type="table" w:customStyle="1" w:styleId="11">
    <w:name w:val="表格格線1"/>
    <w:basedOn w:val="a1"/>
    <w:next w:val="af0"/>
    <w:rsid w:val="005304BE"/>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7">
    <w:name w:val="意見標題"/>
    <w:basedOn w:val="a"/>
    <w:link w:val="af8"/>
    <w:rsid w:val="00AE6542"/>
    <w:pPr>
      <w:spacing w:before="60" w:after="60" w:line="420" w:lineRule="exact"/>
      <w:ind w:firstLineChars="257" w:firstLine="720"/>
    </w:pPr>
    <w:rPr>
      <w:rFonts w:ascii="標楷體" w:eastAsia="標楷體" w:hAnsi="標楷體"/>
      <w:b/>
      <w:bCs/>
      <w:sz w:val="28"/>
      <w:szCs w:val="20"/>
      <w:lang w:val="x-none" w:eastAsia="x-none"/>
    </w:rPr>
  </w:style>
  <w:style w:type="character" w:customStyle="1" w:styleId="af8">
    <w:name w:val="意見標題 字元"/>
    <w:link w:val="af7"/>
    <w:rsid w:val="00AE6542"/>
    <w:rPr>
      <w:rFonts w:ascii="標楷體" w:eastAsia="標楷體" w:hAnsi="標楷體"/>
      <w:b/>
      <w:bCs/>
      <w:kern w:val="2"/>
      <w:sz w:val="28"/>
      <w:lang w:val="x-none" w:eastAsia="x-none"/>
    </w:rPr>
  </w:style>
  <w:style w:type="paragraph" w:customStyle="1" w:styleId="af9">
    <w:name w:val="甲乙丙"/>
    <w:basedOn w:val="a"/>
    <w:rsid w:val="00AE6542"/>
    <w:pPr>
      <w:spacing w:after="360" w:line="360" w:lineRule="auto"/>
      <w:jc w:val="center"/>
    </w:pPr>
    <w:rPr>
      <w:rFonts w:ascii="標楷體" w:eastAsia="標楷體"/>
      <w:b/>
      <w:spacing w:val="-10"/>
      <w:sz w:val="40"/>
      <w:szCs w:val="20"/>
    </w:rPr>
  </w:style>
  <w:style w:type="character" w:customStyle="1" w:styleId="12">
    <w:name w:val="乙篇主文 字元 字元 字元1"/>
    <w:basedOn w:val="a0"/>
    <w:locked/>
    <w:rsid w:val="003D6127"/>
    <w:rPr>
      <w:rFonts w:ascii="標楷體" w:eastAsia="標楷體"/>
      <w:kern w:val="2"/>
      <w:sz w:val="24"/>
      <w:szCs w:val="24"/>
      <w:lang w:val="en-US" w:eastAsia="zh-TW" w:bidi="ar-SA"/>
    </w:rPr>
  </w:style>
  <w:style w:type="paragraph" w:customStyle="1" w:styleId="3">
    <w:name w:val="表格欄3數字"/>
    <w:basedOn w:val="a"/>
    <w:rsid w:val="003D6127"/>
    <w:pPr>
      <w:jc w:val="right"/>
    </w:pPr>
    <w:rPr>
      <w:rFonts w:ascii="細明體" w:eastAsia="細明體" w:hAnsi="Arial"/>
      <w:bCs/>
      <w:w w:val="90"/>
      <w:sz w:val="18"/>
      <w:szCs w:val="20"/>
    </w:rPr>
  </w:style>
  <w:style w:type="paragraph" w:customStyle="1" w:styleId="afa">
    <w:name w:val="表頭"/>
    <w:basedOn w:val="a"/>
    <w:rsid w:val="003D6127"/>
    <w:pPr>
      <w:ind w:leftChars="30" w:left="30" w:rightChars="30" w:right="30"/>
      <w:jc w:val="distribute"/>
    </w:pPr>
    <w:rPr>
      <w:rFonts w:ascii="華康楷書體W5" w:eastAsia="標楷體"/>
      <w:sz w:val="20"/>
      <w:szCs w:val="20"/>
    </w:rPr>
  </w:style>
  <w:style w:type="paragraph" w:customStyle="1" w:styleId="1-1">
    <w:name w:val="表格欄1-1主管"/>
    <w:basedOn w:val="a"/>
    <w:rsid w:val="003D6127"/>
    <w:pPr>
      <w:jc w:val="distribute"/>
    </w:pPr>
    <w:rPr>
      <w:rFonts w:eastAsia="標楷體" w:cs="新細明體"/>
      <w:b/>
      <w:sz w:val="20"/>
      <w:szCs w:val="20"/>
    </w:rPr>
  </w:style>
  <w:style w:type="paragraph" w:customStyle="1" w:styleId="afb">
    <w:name w:val="單元"/>
    <w:basedOn w:val="a"/>
    <w:rsid w:val="003D6127"/>
    <w:pPr>
      <w:snapToGrid w:val="0"/>
      <w:ind w:rightChars="100" w:right="100"/>
      <w:jc w:val="right"/>
    </w:pPr>
    <w:rPr>
      <w:rFonts w:ascii="標楷體" w:eastAsia="標楷體" w:hAnsi="Arial Narrow"/>
      <w:w w:val="95"/>
      <w:sz w:val="20"/>
      <w:szCs w:val="20"/>
    </w:rPr>
  </w:style>
  <w:style w:type="paragraph" w:customStyle="1" w:styleId="afc">
    <w:name w:val="乙篇主文"/>
    <w:basedOn w:val="a"/>
    <w:link w:val="afd"/>
    <w:rsid w:val="00DC4D92"/>
    <w:pPr>
      <w:spacing w:line="400" w:lineRule="exact"/>
      <w:ind w:firstLineChars="200" w:firstLine="200"/>
      <w:jc w:val="both"/>
    </w:pPr>
    <w:rPr>
      <w:rFonts w:ascii="標楷體" w:eastAsia="標楷體"/>
      <w:szCs w:val="20"/>
    </w:rPr>
  </w:style>
  <w:style w:type="character" w:customStyle="1" w:styleId="afd">
    <w:name w:val="乙篇主文 字元"/>
    <w:link w:val="afc"/>
    <w:locked/>
    <w:rsid w:val="00DC4D92"/>
    <w:rPr>
      <w:rFonts w:ascii="標楷體" w:eastAsia="標楷體"/>
      <w:kern w:val="2"/>
      <w:sz w:val="24"/>
    </w:rPr>
  </w:style>
  <w:style w:type="paragraph" w:customStyle="1" w:styleId="afe">
    <w:name w:val="預算執行(一)"/>
    <w:basedOn w:val="a"/>
    <w:uiPriority w:val="99"/>
    <w:rsid w:val="006A75F3"/>
    <w:pPr>
      <w:spacing w:line="420" w:lineRule="exact"/>
      <w:ind w:firstLineChars="264" w:firstLine="718"/>
      <w:jc w:val="both"/>
    </w:pPr>
    <w:rPr>
      <w:rFonts w:ascii="標楷體" w:eastAsia="標楷體" w:hAnsi="標楷體" w:cs="標楷體"/>
      <w:bCs/>
      <w:spacing w:val="16"/>
    </w:rPr>
  </w:style>
  <w:style w:type="paragraph" w:customStyle="1" w:styleId="aff">
    <w:name w:val="壹"/>
    <w:basedOn w:val="a"/>
    <w:uiPriority w:val="99"/>
    <w:rsid w:val="00394621"/>
    <w:pPr>
      <w:spacing w:beforeLines="50" w:line="360" w:lineRule="auto"/>
      <w:jc w:val="both"/>
    </w:pPr>
    <w:rPr>
      <w:rFonts w:ascii="標楷體" w:eastAsia="標楷體" w:hAnsi="標楷體"/>
      <w:b/>
      <w:sz w:val="36"/>
      <w:szCs w:val="36"/>
    </w:rPr>
  </w:style>
  <w:style w:type="paragraph" w:styleId="Web">
    <w:name w:val="Normal (Web)"/>
    <w:basedOn w:val="a"/>
    <w:uiPriority w:val="99"/>
    <w:unhideWhenUsed/>
    <w:rsid w:val="00E06FC5"/>
    <w:pPr>
      <w:widowControl/>
      <w:spacing w:before="100" w:beforeAutospacing="1" w:after="100" w:afterAutospacing="1"/>
    </w:pPr>
    <w:rPr>
      <w:rFonts w:ascii="新細明體" w:hAnsi="新細明體" w:cs="新細明體"/>
      <w:kern w:val="0"/>
    </w:rPr>
  </w:style>
  <w:style w:type="character" w:customStyle="1" w:styleId="PlainTextChar">
    <w:name w:val="Plain Text Char"/>
    <w:aliases w:val="內文壹 Char,一般文字 字元 Char,一般文字 字元 字元 Char,一般文字 字元 字元 字元 字元 字元 字元 字元 字元 字元 字元 字元 字元 字元 字元 字元 字元 字元 字元 字元 字元 字元 字元 字元 Char,一般文字 字元 字元 字元 字元 字元 字元 字元 字元 字元 字元 字元 字元 字元 字元 Char"/>
    <w:uiPriority w:val="99"/>
    <w:semiHidden/>
    <w:rsid w:val="0081224F"/>
    <w:rPr>
      <w:rFonts w:ascii="細明體" w:eastAsia="細明體" w:hAnsi="Courier New" w:cs="Courier New"/>
      <w:szCs w:val="24"/>
    </w:rPr>
  </w:style>
  <w:style w:type="character" w:customStyle="1" w:styleId="PlainTextChar12">
    <w:name w:val="Plain Text Char12"/>
    <w:aliases w:val="內文壹 Char12,一般文字 字元 Char12,一般文字 字元 字元 Char12,一般文字 字元 字元 字元 字元 字元 字元 字元 字元 字元 字元 字元 字元 字元 字元 字元 字元 字元 字元 字元 字元 字元 字元 字元 Char12,一般文字 字元 字元 字元 字元 字元 字元 字元 字元 字元,Plain Text Char15,內文壹 Char15,一般文字 字元 Char15,一般文字 字元 字元 Char15"/>
    <w:uiPriority w:val="99"/>
    <w:semiHidden/>
    <w:locked/>
    <w:rsid w:val="0081224F"/>
    <w:rPr>
      <w:rFonts w:ascii="細明體" w:eastAsia="細明體" w:hAnsi="Courier New" w:cs="Courier New"/>
      <w:sz w:val="24"/>
      <w:szCs w:val="24"/>
    </w:rPr>
  </w:style>
  <w:style w:type="character" w:customStyle="1" w:styleId="PlainTextChar11">
    <w:name w:val="Plain Text Char11"/>
    <w:aliases w:val="內文壹 Char11,一般文字 字元 Char11,一般文字 字元 字元 Char11,一般文字 字元 字元 字元 字元 字元 字元 字元 字元 字元 字元 字元 字元 字元 字元 字元 字元 字元 字元 字元 字元 字元 字元 字元 Char11,一般文字 字元 字元 字元 字元 字元 字元 字元,Plain Text Char14,內文壹 Char14,一般文字 字元 Char14,一般文字 字元 字元 Char14"/>
    <w:uiPriority w:val="99"/>
    <w:semiHidden/>
    <w:locked/>
    <w:rsid w:val="0081224F"/>
    <w:rPr>
      <w:rFonts w:ascii="細明體" w:eastAsia="細明體" w:hAnsi="Courier New" w:cs="Courier New"/>
      <w:sz w:val="24"/>
      <w:szCs w:val="24"/>
    </w:rPr>
  </w:style>
  <w:style w:type="character" w:customStyle="1" w:styleId="PlainTextChar10">
    <w:name w:val="Plain Text Char10"/>
    <w:aliases w:val="內文壹 Char10,一般文字 字元 Char10,一般文字 字元 字元 Char10,一般文字 字元 字元 字元 字元 字元 字元 字元 字元 字元 字元 字元 字元 字元 字元 字元 字元 字元 字元 字元 字元 字元 字元 字元 Char10,一般文字 字元 字元 字元 字元 字元 字元 字元1"/>
    <w:uiPriority w:val="99"/>
    <w:semiHidden/>
    <w:locked/>
    <w:rsid w:val="0081224F"/>
    <w:rPr>
      <w:rFonts w:ascii="細明體" w:eastAsia="細明體" w:hAnsi="Courier New" w:cs="Courier New"/>
      <w:sz w:val="24"/>
      <w:szCs w:val="24"/>
    </w:rPr>
  </w:style>
  <w:style w:type="character" w:customStyle="1" w:styleId="PlainTextChar9">
    <w:name w:val="Plain Text Char9"/>
    <w:aliases w:val="內文壹 Char9,一般文字 字元 Char9,一般文字 字元 字元 Char9,一般文字 字元 字元 字元 字元 字元 字元 字元 字元 字元 字元 字元 字元 字元 字元 字元 字元 字元 字元 字元 字元 字元 字元 字元 Char9,一般文字 字元 字元 字元 字元 字元 字元 字元 字元"/>
    <w:uiPriority w:val="99"/>
    <w:semiHidden/>
    <w:locked/>
    <w:rsid w:val="0081224F"/>
    <w:rPr>
      <w:rFonts w:ascii="細明體" w:eastAsia="細明體" w:hAnsi="Courier New" w:cs="Courier New"/>
      <w:sz w:val="24"/>
      <w:szCs w:val="24"/>
    </w:rPr>
  </w:style>
  <w:style w:type="character" w:customStyle="1" w:styleId="PlainTextChar8">
    <w:name w:val="Plain Text Char8"/>
    <w:aliases w:val="內文壹 Char8,一般文字 字元 Char8,一般文字 字元 字元 Char8,一般文字 字元 字元 字元 字元 字元 字元 字元 字元 字元 字元 字元 字元 字元 字元 字元 字元 字元 字元 字元 字元 字元 字元 字元 Char8,一般文字 字元 字元 字元 字元 字元 字元 字元 字元8"/>
    <w:uiPriority w:val="99"/>
    <w:semiHidden/>
    <w:locked/>
    <w:rsid w:val="0081224F"/>
    <w:rPr>
      <w:rFonts w:ascii="細明體" w:eastAsia="細明體" w:hAnsi="Courier New" w:cs="Courier New"/>
      <w:sz w:val="24"/>
      <w:szCs w:val="24"/>
    </w:rPr>
  </w:style>
  <w:style w:type="character" w:customStyle="1" w:styleId="PlainTextChar7">
    <w:name w:val="Plain Text Char7"/>
    <w:aliases w:val="內文壹 Char7,一般文字 字元 Char7,一般文字 字元 字元 Char7,一般文字 字元 字元 字元 字元 字元 字元 字元 字元 字元 字元 字元 字元 字元 字元 字元 字元 字元 字元 字元 字元 字元 字元 字元 Char7,一般文字 字元 字元 字元 字元 字元 字元 字元 字元7"/>
    <w:uiPriority w:val="99"/>
    <w:semiHidden/>
    <w:rsid w:val="0081224F"/>
    <w:rPr>
      <w:rFonts w:ascii="細明體" w:eastAsia="細明體" w:hAnsi="Courier New"/>
      <w:sz w:val="24"/>
    </w:rPr>
  </w:style>
  <w:style w:type="character" w:customStyle="1" w:styleId="PlainTextChar6">
    <w:name w:val="Plain Text Char6"/>
    <w:aliases w:val="內文壹 Char6,一般文字 字元 Char6,一般文字 字元 字元 Char6,一般文字 字元 字元 字元 字元 字元 字元 字元 字元 字元 字元 字元 字元 字元 字元 字元 字元 字元 字元 字元 字元 字元 字元 字元 Char6,一般文字 字元 字元 字元 字元 字元 字元 字元 字元6"/>
    <w:uiPriority w:val="99"/>
    <w:semiHidden/>
    <w:locked/>
    <w:rsid w:val="0081224F"/>
    <w:rPr>
      <w:rFonts w:ascii="細明體" w:eastAsia="細明體" w:hAnsi="Courier New"/>
      <w:sz w:val="24"/>
    </w:rPr>
  </w:style>
  <w:style w:type="character" w:customStyle="1" w:styleId="PlainTextChar5">
    <w:name w:val="Plain Text Char5"/>
    <w:aliases w:val="內文壹 Char5,一般文字 字元 Char5,一般文字 字元 字元 Char5,一般文字 字元 字元 字元 字元 字元 字元 字元 字元 字元 字元 字元 字元 字元 字元 字元 字元 字元 字元 字元 字元 字元 字元 字元 Char5,一般文字 字元 字元 字元 字元 字元 字元 字元 字元5"/>
    <w:uiPriority w:val="99"/>
    <w:semiHidden/>
    <w:locked/>
    <w:rsid w:val="0081224F"/>
    <w:rPr>
      <w:rFonts w:ascii="細明體" w:eastAsia="細明體" w:hAnsi="Courier New"/>
      <w:sz w:val="24"/>
    </w:rPr>
  </w:style>
  <w:style w:type="character" w:customStyle="1" w:styleId="PlainTextChar4">
    <w:name w:val="Plain Text Char4"/>
    <w:aliases w:val="內文壹 Char4,一般文字 字元 Char4,一般文字 字元 字元 Char4,一般文字 字元 字元 字元 字元 字元 字元 字元 字元 字元 字元 字元 字元 字元 字元 字元 字元 字元 字元 字元 字元 字元 字元 字元 Char4,一般文字 字元 字元 字元 字元 字元 字元 字元 字元4"/>
    <w:uiPriority w:val="99"/>
    <w:semiHidden/>
    <w:rsid w:val="0081224F"/>
    <w:rPr>
      <w:rFonts w:ascii="細明體" w:eastAsia="細明體" w:hAnsi="Courier New"/>
      <w:sz w:val="24"/>
    </w:rPr>
  </w:style>
  <w:style w:type="character" w:customStyle="1" w:styleId="PlainTextChar3">
    <w:name w:val="Plain Text Char3"/>
    <w:aliases w:val="內文壹 Char3,一般文字 字元 Char3,一般文字 字元 字元 Char3,一般文字 字元 字元 字元 字元 字元 字元 字元 字元 字元 字元 字元 字元 字元 字元 字元 字元 字元 字元 字元 字元 字元 字元 字元 Char3,一般文字 字元 字元 字元 字元 字元 字元 字元 字元3"/>
    <w:uiPriority w:val="99"/>
    <w:semiHidden/>
    <w:locked/>
    <w:rsid w:val="0081224F"/>
    <w:rPr>
      <w:rFonts w:ascii="細明體" w:eastAsia="細明體" w:hAnsi="Courier New"/>
      <w:sz w:val="24"/>
    </w:rPr>
  </w:style>
  <w:style w:type="character" w:customStyle="1" w:styleId="PlainTextChar2">
    <w:name w:val="Plain Text Char2"/>
    <w:aliases w:val="內文壹 Char2,一般文字 字元 Char2,一般文字 字元 字元 Char2,一般文字 字元 字元 字元 字元 字元 字元 字元 字元 字元 字元 字元 字元 字元 字元 字元 字元 字元 字元 字元 字元 字元 字元 字元 Char2,一般文字 字元 字元 字元 字元 字元 字元 字元 字元2"/>
    <w:uiPriority w:val="99"/>
    <w:semiHidden/>
    <w:locked/>
    <w:rsid w:val="0081224F"/>
    <w:rPr>
      <w:rFonts w:ascii="細明體" w:eastAsia="細明體" w:hAnsi="Courier New"/>
      <w:sz w:val="24"/>
    </w:rPr>
  </w:style>
  <w:style w:type="character" w:styleId="aff0">
    <w:name w:val="page number"/>
    <w:uiPriority w:val="99"/>
    <w:rsid w:val="0081224F"/>
    <w:rPr>
      <w:rFonts w:cs="Times New Roman"/>
    </w:rPr>
  </w:style>
  <w:style w:type="paragraph" w:styleId="aff1">
    <w:name w:val="List Paragraph"/>
    <w:basedOn w:val="a"/>
    <w:link w:val="aff2"/>
    <w:uiPriority w:val="34"/>
    <w:qFormat/>
    <w:rsid w:val="0081224F"/>
    <w:pPr>
      <w:widowControl/>
      <w:ind w:left="720" w:rightChars="-104" w:right="-104"/>
      <w:contextualSpacing/>
    </w:pPr>
    <w:rPr>
      <w:rFonts w:ascii="Calibri" w:hAnsi="Calibri"/>
      <w:kern w:val="0"/>
      <w:lang w:eastAsia="en-US" w:bidi="en-US"/>
    </w:rPr>
  </w:style>
  <w:style w:type="paragraph" w:styleId="aff3">
    <w:name w:val="Subtitle"/>
    <w:basedOn w:val="a"/>
    <w:next w:val="a"/>
    <w:link w:val="aff4"/>
    <w:qFormat/>
    <w:rsid w:val="00874E60"/>
    <w:pPr>
      <w:spacing w:after="60"/>
      <w:jc w:val="center"/>
      <w:outlineLvl w:val="1"/>
    </w:pPr>
    <w:rPr>
      <w:rFonts w:asciiTheme="majorHAnsi" w:hAnsiTheme="majorHAnsi" w:cstheme="majorBidi"/>
      <w:i/>
      <w:iCs/>
    </w:rPr>
  </w:style>
  <w:style w:type="character" w:customStyle="1" w:styleId="aff4">
    <w:name w:val="副標題 字元"/>
    <w:basedOn w:val="a0"/>
    <w:link w:val="aff3"/>
    <w:rsid w:val="00874E60"/>
    <w:rPr>
      <w:rFonts w:asciiTheme="majorHAnsi" w:hAnsiTheme="majorHAnsi" w:cstheme="majorBidi"/>
      <w:i/>
      <w:iCs/>
      <w:kern w:val="2"/>
      <w:sz w:val="24"/>
      <w:szCs w:val="24"/>
    </w:rPr>
  </w:style>
  <w:style w:type="table" w:customStyle="1" w:styleId="23">
    <w:name w:val="表格格線2"/>
    <w:basedOn w:val="a1"/>
    <w:next w:val="af0"/>
    <w:uiPriority w:val="59"/>
    <w:rsid w:val="005771D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rmal Indent"/>
    <w:basedOn w:val="a"/>
    <w:uiPriority w:val="99"/>
    <w:unhideWhenUsed/>
    <w:rsid w:val="008A4CD8"/>
    <w:pPr>
      <w:ind w:leftChars="200" w:left="480"/>
    </w:pPr>
  </w:style>
  <w:style w:type="paragraph" w:styleId="aff6">
    <w:name w:val="Body Text Indent"/>
    <w:basedOn w:val="a"/>
    <w:link w:val="aff7"/>
    <w:rsid w:val="003C5362"/>
    <w:pPr>
      <w:spacing w:after="120"/>
      <w:ind w:leftChars="200" w:left="480"/>
    </w:pPr>
  </w:style>
  <w:style w:type="character" w:customStyle="1" w:styleId="aff7">
    <w:name w:val="本文縮排 字元"/>
    <w:basedOn w:val="a0"/>
    <w:link w:val="aff6"/>
    <w:rsid w:val="003C5362"/>
    <w:rPr>
      <w:kern w:val="2"/>
      <w:sz w:val="24"/>
      <w:szCs w:val="24"/>
    </w:rPr>
  </w:style>
  <w:style w:type="character" w:styleId="aff8">
    <w:name w:val="Hyperlink"/>
    <w:basedOn w:val="a0"/>
    <w:uiPriority w:val="99"/>
    <w:unhideWhenUsed/>
    <w:rsid w:val="002C21E0"/>
    <w:rPr>
      <w:color w:val="0000FF"/>
      <w:u w:val="single"/>
    </w:rPr>
  </w:style>
  <w:style w:type="paragraph" w:customStyle="1" w:styleId="13">
    <w:name w:val="內文1"/>
    <w:basedOn w:val="a"/>
    <w:uiPriority w:val="99"/>
    <w:rsid w:val="00DD743D"/>
    <w:pPr>
      <w:spacing w:before="100" w:beforeAutospacing="1" w:after="100" w:afterAutospacing="1" w:line="500" w:lineRule="exact"/>
      <w:ind w:left="357" w:firstLineChars="188" w:firstLine="602"/>
      <w:jc w:val="both"/>
    </w:pPr>
    <w:rPr>
      <w:rFonts w:ascii="標楷體" w:eastAsia="標楷體"/>
      <w:sz w:val="32"/>
      <w:szCs w:val="20"/>
    </w:rPr>
  </w:style>
  <w:style w:type="character" w:customStyle="1" w:styleId="20">
    <w:name w:val="標題 2 字元"/>
    <w:basedOn w:val="a0"/>
    <w:link w:val="2"/>
    <w:semiHidden/>
    <w:rsid w:val="00024ACF"/>
    <w:rPr>
      <w:rFonts w:asciiTheme="majorHAnsi" w:eastAsiaTheme="majorEastAsia" w:hAnsiTheme="majorHAnsi" w:cstheme="majorBidi"/>
      <w:b/>
      <w:bCs/>
      <w:kern w:val="2"/>
      <w:sz w:val="48"/>
      <w:szCs w:val="48"/>
    </w:rPr>
  </w:style>
  <w:style w:type="paragraph" w:customStyle="1" w:styleId="aff9">
    <w:name w:val="樣式壹"/>
    <w:basedOn w:val="2"/>
    <w:rsid w:val="00024ACF"/>
    <w:pPr>
      <w:topLinePunct/>
      <w:adjustRightInd w:val="0"/>
      <w:spacing w:line="360" w:lineRule="auto"/>
      <w:ind w:left="510"/>
    </w:pPr>
    <w:rPr>
      <w:rFonts w:ascii="標楷體" w:eastAsia="標楷體" w:hAnsi="Arial" w:cs="Times New Roman"/>
      <w:bCs w:val="0"/>
      <w:kern w:val="20"/>
      <w:sz w:val="36"/>
      <w:szCs w:val="20"/>
    </w:rPr>
  </w:style>
  <w:style w:type="paragraph" w:customStyle="1" w:styleId="affa">
    <w:name w:val="●主管大標壹"/>
    <w:basedOn w:val="a7"/>
    <w:link w:val="affb"/>
    <w:qFormat/>
    <w:rsid w:val="005A28F7"/>
    <w:pPr>
      <w:tabs>
        <w:tab w:val="left" w:leader="dot" w:pos="8460"/>
        <w:tab w:val="left" w:leader="dot" w:pos="8640"/>
      </w:tabs>
      <w:overflowPunct w:val="0"/>
      <w:snapToGrid w:val="0"/>
      <w:spacing w:beforeLines="50" w:before="180" w:line="460" w:lineRule="atLeast"/>
      <w:jc w:val="both"/>
    </w:pPr>
    <w:rPr>
      <w:rFonts w:ascii="標楷體" w:eastAsia="標楷體" w:hAnsi="標楷體"/>
      <w:b/>
      <w:sz w:val="36"/>
      <w:szCs w:val="32"/>
    </w:rPr>
  </w:style>
  <w:style w:type="paragraph" w:customStyle="1" w:styleId="affc">
    <w:name w:val="●大標一"/>
    <w:basedOn w:val="a3"/>
    <w:link w:val="affd"/>
    <w:qFormat/>
    <w:rsid w:val="005A28F7"/>
    <w:pPr>
      <w:overflowPunct w:val="0"/>
      <w:snapToGrid w:val="0"/>
      <w:spacing w:before="0" w:after="0" w:line="460" w:lineRule="atLeast"/>
      <w:ind w:leftChars="0" w:left="0" w:firstLineChars="100" w:firstLine="320"/>
    </w:pPr>
  </w:style>
  <w:style w:type="character" w:customStyle="1" w:styleId="affb">
    <w:name w:val="●主管大標壹 字元"/>
    <w:basedOn w:val="a8"/>
    <w:link w:val="affa"/>
    <w:rsid w:val="005A28F7"/>
    <w:rPr>
      <w:rFonts w:ascii="標楷體" w:eastAsia="標楷體" w:hAnsi="標楷體"/>
      <w:b/>
      <w:kern w:val="2"/>
      <w:sz w:val="36"/>
      <w:szCs w:val="32"/>
      <w:lang w:val="x-none" w:eastAsia="x-none" w:bidi="ar-SA"/>
    </w:rPr>
  </w:style>
  <w:style w:type="paragraph" w:customStyle="1" w:styleId="affe">
    <w:name w:val="●乙篇內文"/>
    <w:basedOn w:val="a"/>
    <w:link w:val="afff"/>
    <w:qFormat/>
    <w:rsid w:val="005A28F7"/>
    <w:pPr>
      <w:overflowPunct w:val="0"/>
      <w:snapToGrid w:val="0"/>
      <w:spacing w:line="460" w:lineRule="atLeast"/>
      <w:ind w:firstLineChars="200" w:firstLine="200"/>
      <w:jc w:val="both"/>
    </w:pPr>
    <w:rPr>
      <w:rFonts w:ascii="標楷體" w:eastAsia="標楷體" w:hAnsi="標楷體"/>
      <w:bCs/>
    </w:rPr>
  </w:style>
  <w:style w:type="character" w:customStyle="1" w:styleId="a4">
    <w:name w:val="一、 字元"/>
    <w:basedOn w:val="a0"/>
    <w:link w:val="a3"/>
    <w:rsid w:val="006B7002"/>
    <w:rPr>
      <w:rFonts w:ascii="標楷體" w:eastAsia="標楷體" w:hAnsi="標楷體"/>
      <w:b/>
      <w:kern w:val="2"/>
      <w:sz w:val="32"/>
      <w:szCs w:val="32"/>
    </w:rPr>
  </w:style>
  <w:style w:type="character" w:customStyle="1" w:styleId="affd">
    <w:name w:val="●大標一 字元"/>
    <w:basedOn w:val="a4"/>
    <w:link w:val="affc"/>
    <w:rsid w:val="005A28F7"/>
    <w:rPr>
      <w:rFonts w:ascii="標楷體" w:eastAsia="標楷體" w:hAnsi="標楷體"/>
      <w:b/>
      <w:kern w:val="2"/>
      <w:sz w:val="32"/>
      <w:szCs w:val="32"/>
    </w:rPr>
  </w:style>
  <w:style w:type="paragraph" w:customStyle="1" w:styleId="afff0">
    <w:name w:val="●小標(一)"/>
    <w:basedOn w:val="a5"/>
    <w:link w:val="afff1"/>
    <w:qFormat/>
    <w:rsid w:val="005A28F7"/>
    <w:pPr>
      <w:overflowPunct w:val="0"/>
      <w:snapToGrid w:val="0"/>
      <w:spacing w:before="0" w:after="0" w:line="460" w:lineRule="exact"/>
      <w:ind w:leftChars="0" w:left="0" w:firstLineChars="200" w:firstLine="561"/>
    </w:pPr>
    <w:rPr>
      <w:snapToGrid w:val="0"/>
      <w:kern w:val="0"/>
    </w:rPr>
  </w:style>
  <w:style w:type="character" w:customStyle="1" w:styleId="afff">
    <w:name w:val="●乙篇內文 字元"/>
    <w:basedOn w:val="a0"/>
    <w:link w:val="affe"/>
    <w:rsid w:val="005A28F7"/>
    <w:rPr>
      <w:rFonts w:ascii="標楷體" w:eastAsia="標楷體" w:hAnsi="標楷體"/>
      <w:bCs/>
      <w:kern w:val="2"/>
      <w:sz w:val="24"/>
      <w:szCs w:val="24"/>
    </w:rPr>
  </w:style>
  <w:style w:type="paragraph" w:customStyle="1" w:styleId="14">
    <w:name w:val="●內文小標1"/>
    <w:basedOn w:val="1"/>
    <w:link w:val="15"/>
    <w:qFormat/>
    <w:rsid w:val="005A28F7"/>
    <w:pPr>
      <w:overflowPunct w:val="0"/>
      <w:snapToGrid w:val="0"/>
      <w:spacing w:line="460" w:lineRule="exact"/>
      <w:ind w:firstLineChars="300" w:firstLine="720"/>
    </w:pPr>
    <w:rPr>
      <w:spacing w:val="0"/>
    </w:rPr>
  </w:style>
  <w:style w:type="character" w:customStyle="1" w:styleId="a6">
    <w:name w:val="(一) 字元"/>
    <w:basedOn w:val="a0"/>
    <w:link w:val="a5"/>
    <w:rsid w:val="00BD6095"/>
    <w:rPr>
      <w:rFonts w:ascii="標楷體" w:eastAsia="標楷體" w:hAnsi="標楷體" w:cs="新細明體"/>
      <w:b/>
      <w:kern w:val="2"/>
      <w:sz w:val="28"/>
      <w:szCs w:val="28"/>
    </w:rPr>
  </w:style>
  <w:style w:type="character" w:customStyle="1" w:styleId="afff1">
    <w:name w:val="●小標(一) 字元"/>
    <w:basedOn w:val="a6"/>
    <w:link w:val="afff0"/>
    <w:rsid w:val="005A28F7"/>
    <w:rPr>
      <w:rFonts w:ascii="標楷體" w:eastAsia="標楷體" w:hAnsi="標楷體" w:cs="新細明體"/>
      <w:b/>
      <w:snapToGrid w:val="0"/>
      <w:kern w:val="2"/>
      <w:sz w:val="28"/>
      <w:szCs w:val="28"/>
    </w:rPr>
  </w:style>
  <w:style w:type="character" w:styleId="afff2">
    <w:name w:val="Strong"/>
    <w:basedOn w:val="a0"/>
    <w:qFormat/>
    <w:rsid w:val="00E16473"/>
    <w:rPr>
      <w:b/>
      <w:bCs/>
    </w:rPr>
  </w:style>
  <w:style w:type="character" w:customStyle="1" w:styleId="10">
    <w:name w:val="(二)1 字元"/>
    <w:basedOn w:val="a0"/>
    <w:link w:val="1"/>
    <w:rsid w:val="000D1BA4"/>
    <w:rPr>
      <w:rFonts w:ascii="標楷體" w:eastAsia="標楷體" w:hAnsi="標楷體"/>
      <w:spacing w:val="16"/>
      <w:kern w:val="2"/>
      <w:sz w:val="24"/>
      <w:szCs w:val="24"/>
    </w:rPr>
  </w:style>
  <w:style w:type="character" w:customStyle="1" w:styleId="15">
    <w:name w:val="●內文小標1 字元"/>
    <w:basedOn w:val="10"/>
    <w:link w:val="14"/>
    <w:rsid w:val="005A28F7"/>
    <w:rPr>
      <w:rFonts w:ascii="標楷體" w:eastAsia="標楷體" w:hAnsi="標楷體"/>
      <w:spacing w:val="16"/>
      <w:kern w:val="2"/>
      <w:sz w:val="24"/>
      <w:szCs w:val="24"/>
    </w:rPr>
  </w:style>
  <w:style w:type="paragraph" w:customStyle="1" w:styleId="16">
    <w:name w:val="●意見粗體小標1"/>
    <w:basedOn w:val="af7"/>
    <w:link w:val="17"/>
    <w:qFormat/>
    <w:rsid w:val="00AE6DE1"/>
    <w:pPr>
      <w:overflowPunct w:val="0"/>
      <w:spacing w:before="0" w:after="0" w:line="460" w:lineRule="exact"/>
      <w:ind w:firstLineChars="300" w:firstLine="817"/>
      <w:jc w:val="both"/>
    </w:pPr>
    <w:rPr>
      <w:spacing w:val="-4"/>
      <w:szCs w:val="28"/>
    </w:rPr>
  </w:style>
  <w:style w:type="character" w:customStyle="1" w:styleId="17">
    <w:name w:val="●意見粗體小標1 字元"/>
    <w:basedOn w:val="af8"/>
    <w:link w:val="16"/>
    <w:rsid w:val="00AE6DE1"/>
    <w:rPr>
      <w:rFonts w:ascii="標楷體" w:eastAsia="標楷體" w:hAnsi="標楷體"/>
      <w:b/>
      <w:bCs/>
      <w:spacing w:val="-4"/>
      <w:kern w:val="2"/>
      <w:sz w:val="28"/>
      <w:szCs w:val="28"/>
      <w:lang w:val="x-none" w:eastAsia="x-none"/>
    </w:rPr>
  </w:style>
  <w:style w:type="character" w:customStyle="1" w:styleId="afff3">
    <w:name w:val="本文 字元 字元 字元"/>
    <w:basedOn w:val="a0"/>
    <w:rsid w:val="001A181F"/>
    <w:rPr>
      <w:rFonts w:ascii="標楷體" w:eastAsia="標楷體" w:hAnsi="標楷體" w:hint="eastAsia"/>
      <w:kern w:val="2"/>
      <w:sz w:val="32"/>
      <w:lang w:val="en-US" w:eastAsia="zh-TW" w:bidi="ar-SA"/>
    </w:rPr>
  </w:style>
  <w:style w:type="paragraph" w:customStyle="1" w:styleId="afff4">
    <w:name w:val="樣式內文"/>
    <w:basedOn w:val="a"/>
    <w:rsid w:val="001063B2"/>
    <w:pPr>
      <w:spacing w:line="440" w:lineRule="exact"/>
      <w:ind w:firstLine="567"/>
      <w:jc w:val="both"/>
    </w:pPr>
    <w:rPr>
      <w:rFonts w:ascii="標楷體" w:eastAsia="標楷體"/>
      <w:spacing w:val="10"/>
      <w:szCs w:val="20"/>
    </w:rPr>
  </w:style>
  <w:style w:type="character" w:styleId="afff5">
    <w:name w:val="footnote reference"/>
    <w:rsid w:val="00D407A1"/>
    <w:rPr>
      <w:vertAlign w:val="superscript"/>
    </w:rPr>
  </w:style>
  <w:style w:type="paragraph" w:styleId="afff6">
    <w:name w:val="footnote text"/>
    <w:aliases w:val="註腳文字1,註腳文字 字元 字元,字元, 字元"/>
    <w:basedOn w:val="a"/>
    <w:link w:val="afff7"/>
    <w:rsid w:val="00D407A1"/>
    <w:pPr>
      <w:snapToGrid w:val="0"/>
    </w:pPr>
    <w:rPr>
      <w:rFonts w:ascii="Calibri" w:hAnsi="Calibri"/>
      <w:sz w:val="20"/>
      <w:szCs w:val="20"/>
    </w:rPr>
  </w:style>
  <w:style w:type="character" w:customStyle="1" w:styleId="afff7">
    <w:name w:val="註腳文字 字元"/>
    <w:aliases w:val="註腳文字1 字元,註腳文字 字元 字元 字元,字元 字元, 字元 字元"/>
    <w:basedOn w:val="a0"/>
    <w:link w:val="afff6"/>
    <w:rsid w:val="00D407A1"/>
    <w:rPr>
      <w:rFonts w:ascii="Calibri" w:hAnsi="Calibri"/>
      <w:kern w:val="2"/>
    </w:rPr>
  </w:style>
  <w:style w:type="paragraph" w:styleId="24">
    <w:name w:val="Body Text Indent 2"/>
    <w:basedOn w:val="a"/>
    <w:link w:val="25"/>
    <w:semiHidden/>
    <w:unhideWhenUsed/>
    <w:rsid w:val="009F5FED"/>
    <w:pPr>
      <w:spacing w:after="120" w:line="480" w:lineRule="auto"/>
      <w:ind w:leftChars="200" w:left="480"/>
    </w:pPr>
  </w:style>
  <w:style w:type="character" w:customStyle="1" w:styleId="25">
    <w:name w:val="本文縮排 2 字元"/>
    <w:basedOn w:val="a0"/>
    <w:link w:val="24"/>
    <w:semiHidden/>
    <w:rsid w:val="009F5FED"/>
    <w:rPr>
      <w:kern w:val="2"/>
      <w:sz w:val="24"/>
      <w:szCs w:val="24"/>
    </w:rPr>
  </w:style>
  <w:style w:type="table" w:customStyle="1" w:styleId="110">
    <w:name w:val="表格格線11"/>
    <w:basedOn w:val="a1"/>
    <w:next w:val="af0"/>
    <w:uiPriority w:val="39"/>
    <w:rsid w:val="007D13B1"/>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表格格線3"/>
    <w:basedOn w:val="a1"/>
    <w:next w:val="af0"/>
    <w:uiPriority w:val="39"/>
    <w:rsid w:val="007D13B1"/>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表格格線4"/>
    <w:basedOn w:val="a1"/>
    <w:next w:val="af0"/>
    <w:uiPriority w:val="39"/>
    <w:rsid w:val="007D13B1"/>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8">
    <w:name w:val="Emphasis"/>
    <w:basedOn w:val="a0"/>
    <w:uiPriority w:val="20"/>
    <w:qFormat/>
    <w:rsid w:val="00C71D8C"/>
    <w:rPr>
      <w:b w:val="0"/>
      <w:bCs w:val="0"/>
      <w:i w:val="0"/>
      <w:iCs w:val="0"/>
      <w:color w:val="DD4B39"/>
    </w:rPr>
  </w:style>
  <w:style w:type="character" w:customStyle="1" w:styleId="st1">
    <w:name w:val="st1"/>
    <w:basedOn w:val="a0"/>
    <w:rsid w:val="00C71D8C"/>
  </w:style>
  <w:style w:type="paragraph" w:styleId="afff9">
    <w:name w:val="Title"/>
    <w:basedOn w:val="a"/>
    <w:next w:val="a"/>
    <w:link w:val="afffa"/>
    <w:qFormat/>
    <w:rsid w:val="00C71D8C"/>
    <w:pPr>
      <w:spacing w:before="240" w:after="60"/>
      <w:jc w:val="center"/>
      <w:outlineLvl w:val="0"/>
    </w:pPr>
    <w:rPr>
      <w:rFonts w:ascii="Calibri Light" w:hAnsi="Calibri Light"/>
      <w:b/>
      <w:bCs/>
      <w:sz w:val="32"/>
      <w:szCs w:val="32"/>
    </w:rPr>
  </w:style>
  <w:style w:type="character" w:customStyle="1" w:styleId="afffa">
    <w:name w:val="標題 字元"/>
    <w:basedOn w:val="a0"/>
    <w:link w:val="afff9"/>
    <w:rsid w:val="00C71D8C"/>
    <w:rPr>
      <w:rFonts w:ascii="Calibri Light" w:hAnsi="Calibri Light"/>
      <w:b/>
      <w:bCs/>
      <w:kern w:val="2"/>
      <w:sz w:val="32"/>
      <w:szCs w:val="32"/>
    </w:rPr>
  </w:style>
  <w:style w:type="table" w:customStyle="1" w:styleId="31">
    <w:name w:val="表格格線31"/>
    <w:basedOn w:val="a1"/>
    <w:next w:val="af0"/>
    <w:uiPriority w:val="39"/>
    <w:rsid w:val="008718BE"/>
    <w:rPr>
      <w:rFonts w:ascii="標楷體" w:eastAsia="標楷體" w:hAnsi="標楷體"/>
      <w:bCs/>
      <w:kern w:val="2"/>
      <w:sz w:val="32"/>
      <w:szCs w:val="3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Salutation"/>
    <w:basedOn w:val="a"/>
    <w:next w:val="a"/>
    <w:link w:val="afffc"/>
    <w:rsid w:val="00E863E5"/>
    <w:rPr>
      <w:rFonts w:ascii="標楷體" w:eastAsia="標楷體" w:hAnsi="標楷體"/>
      <w:bCs/>
      <w:noProof/>
    </w:rPr>
  </w:style>
  <w:style w:type="character" w:customStyle="1" w:styleId="afffc">
    <w:name w:val="問候 字元"/>
    <w:basedOn w:val="a0"/>
    <w:link w:val="afffb"/>
    <w:rsid w:val="00E863E5"/>
    <w:rPr>
      <w:rFonts w:ascii="標楷體" w:eastAsia="標楷體" w:hAnsi="標楷體"/>
      <w:bCs/>
      <w:noProof/>
      <w:kern w:val="2"/>
      <w:sz w:val="24"/>
      <w:szCs w:val="24"/>
    </w:rPr>
  </w:style>
  <w:style w:type="paragraph" w:styleId="afffd">
    <w:name w:val="Closing"/>
    <w:basedOn w:val="a"/>
    <w:link w:val="afffe"/>
    <w:unhideWhenUsed/>
    <w:rsid w:val="00E863E5"/>
    <w:pPr>
      <w:ind w:leftChars="1800" w:left="100"/>
    </w:pPr>
    <w:rPr>
      <w:rFonts w:ascii="標楷體" w:eastAsia="標楷體" w:hAnsi="標楷體"/>
      <w:bCs/>
      <w:noProof/>
    </w:rPr>
  </w:style>
  <w:style w:type="character" w:customStyle="1" w:styleId="afffe">
    <w:name w:val="結語 字元"/>
    <w:basedOn w:val="a0"/>
    <w:link w:val="afffd"/>
    <w:rsid w:val="00E863E5"/>
    <w:rPr>
      <w:rFonts w:ascii="標楷體" w:eastAsia="標楷體" w:hAnsi="標楷體"/>
      <w:bCs/>
      <w:noProof/>
      <w:kern w:val="2"/>
      <w:sz w:val="24"/>
      <w:szCs w:val="24"/>
    </w:rPr>
  </w:style>
  <w:style w:type="paragraph" w:customStyle="1" w:styleId="18">
    <w:name w:val="1."/>
    <w:basedOn w:val="a"/>
    <w:rsid w:val="00837169"/>
    <w:pPr>
      <w:spacing w:line="400" w:lineRule="exact"/>
      <w:ind w:firstLineChars="300" w:firstLine="756"/>
      <w:jc w:val="both"/>
      <w:outlineLvl w:val="0"/>
    </w:pPr>
    <w:rPr>
      <w:rFonts w:ascii="標楷體" w:eastAsia="標楷體"/>
      <w:szCs w:val="20"/>
    </w:rPr>
  </w:style>
  <w:style w:type="character" w:customStyle="1" w:styleId="text1">
    <w:name w:val="text1"/>
    <w:rsid w:val="000B7A14"/>
    <w:rPr>
      <w:rFonts w:ascii="Arial" w:hAnsi="Arial" w:cs="Arial" w:hint="default"/>
      <w:color w:val="000000"/>
      <w:spacing w:val="14"/>
      <w:sz w:val="20"/>
      <w:szCs w:val="20"/>
    </w:rPr>
  </w:style>
  <w:style w:type="character" w:customStyle="1" w:styleId="aff2">
    <w:name w:val="清單段落 字元"/>
    <w:link w:val="aff1"/>
    <w:uiPriority w:val="34"/>
    <w:locked/>
    <w:rsid w:val="002F0C03"/>
    <w:rPr>
      <w:rFonts w:ascii="Calibri" w:hAnsi="Calibri"/>
      <w:sz w:val="24"/>
      <w:szCs w:val="24"/>
      <w:lang w:eastAsia="en-US" w:bidi="en-US"/>
    </w:rPr>
  </w:style>
  <w:style w:type="paragraph" w:customStyle="1" w:styleId="26">
    <w:name w:val="我的標題2"/>
    <w:basedOn w:val="a"/>
    <w:rsid w:val="002F0C03"/>
    <w:pPr>
      <w:spacing w:line="600" w:lineRule="exact"/>
      <w:ind w:leftChars="100" w:left="880" w:hangingChars="200" w:hanging="640"/>
      <w:jc w:val="both"/>
    </w:pPr>
    <w:rPr>
      <w:rFonts w:eastAsia="標楷體"/>
      <w:sz w:val="32"/>
    </w:rPr>
  </w:style>
  <w:style w:type="paragraph" w:styleId="40">
    <w:name w:val="toc 4"/>
    <w:basedOn w:val="a"/>
    <w:next w:val="a"/>
    <w:autoRedefine/>
    <w:semiHidden/>
    <w:rsid w:val="002F0C03"/>
    <w:pPr>
      <w:adjustRightInd w:val="0"/>
      <w:spacing w:line="500" w:lineRule="exact"/>
      <w:ind w:left="960"/>
      <w:textAlignment w:val="baseline"/>
    </w:pPr>
    <w:rPr>
      <w:rFonts w:eastAsia="標楷體"/>
      <w:kern w:val="0"/>
      <w:sz w:val="18"/>
      <w:szCs w:val="20"/>
    </w:rPr>
  </w:style>
  <w:style w:type="paragraph" w:customStyle="1" w:styleId="Default">
    <w:name w:val="Default"/>
    <w:rsid w:val="002F0C03"/>
    <w:pPr>
      <w:widowControl w:val="0"/>
      <w:autoSpaceDE w:val="0"/>
      <w:autoSpaceDN w:val="0"/>
      <w:adjustRightInd w:val="0"/>
    </w:pPr>
    <w:rPr>
      <w:rFonts w:ascii="標楷體" w:eastAsia="標楷體" w:hAnsiTheme="minorHAnsi" w:cs="標楷體"/>
      <w:color w:val="000000"/>
      <w:sz w:val="24"/>
      <w:szCs w:val="24"/>
    </w:rPr>
  </w:style>
  <w:style w:type="paragraph" w:customStyle="1" w:styleId="TableParagraph">
    <w:name w:val="Table Paragraph"/>
    <w:basedOn w:val="a"/>
    <w:uiPriority w:val="1"/>
    <w:qFormat/>
    <w:rsid w:val="002F0C03"/>
    <w:pPr>
      <w:autoSpaceDE w:val="0"/>
      <w:autoSpaceDN w:val="0"/>
    </w:pPr>
    <w:rPr>
      <w:rFonts w:ascii="細明體" w:eastAsia="細明體" w:hAnsi="細明體" w:cs="細明體"/>
      <w:kern w:val="0"/>
      <w:sz w:val="22"/>
      <w:szCs w:val="22"/>
      <w:lang w:eastAsia="en-US"/>
    </w:rPr>
  </w:style>
  <w:style w:type="paragraph" w:customStyle="1" w:styleId="affff">
    <w:name w:val="總決乙篇內文"/>
    <w:basedOn w:val="a"/>
    <w:qFormat/>
    <w:rsid w:val="002F0C03"/>
    <w:pPr>
      <w:overflowPunct w:val="0"/>
      <w:adjustRightInd w:val="0"/>
      <w:snapToGrid w:val="0"/>
      <w:spacing w:line="460" w:lineRule="exact"/>
      <w:ind w:firstLineChars="200" w:firstLine="200"/>
      <w:jc w:val="both"/>
    </w:pPr>
    <w:rPr>
      <w:rFonts w:ascii="標楷體" w:eastAsia="標楷體" w:hAnsiTheme="minorHAnsi" w:cstheme="minorBidi"/>
    </w:rPr>
  </w:style>
  <w:style w:type="paragraph" w:customStyle="1" w:styleId="affff0">
    <w:name w:val="總決乙篇標題(一)"/>
    <w:basedOn w:val="a"/>
    <w:qFormat/>
    <w:rsid w:val="002F0C03"/>
    <w:pPr>
      <w:overflowPunct w:val="0"/>
      <w:adjustRightInd w:val="0"/>
      <w:snapToGrid w:val="0"/>
      <w:spacing w:line="460" w:lineRule="exact"/>
      <w:ind w:firstLineChars="100" w:firstLine="100"/>
      <w:jc w:val="both"/>
    </w:pPr>
    <w:rPr>
      <w:rFonts w:ascii="標楷體" w:eastAsia="標楷體" w:hAnsi="標楷體" w:cstheme="minorBidi"/>
      <w:b/>
      <w:sz w:val="28"/>
      <w:szCs w:val="28"/>
    </w:rPr>
  </w:style>
  <w:style w:type="paragraph" w:styleId="affff1">
    <w:name w:val="Body Text"/>
    <w:basedOn w:val="a"/>
    <w:link w:val="affff2"/>
    <w:semiHidden/>
    <w:unhideWhenUsed/>
    <w:rsid w:val="002F0C03"/>
    <w:pPr>
      <w:spacing w:after="120"/>
    </w:pPr>
  </w:style>
  <w:style w:type="character" w:customStyle="1" w:styleId="affff2">
    <w:name w:val="本文 字元"/>
    <w:basedOn w:val="a0"/>
    <w:link w:val="affff1"/>
    <w:semiHidden/>
    <w:rsid w:val="002F0C03"/>
    <w:rPr>
      <w:kern w:val="2"/>
      <w:sz w:val="24"/>
      <w:szCs w:val="24"/>
    </w:rPr>
  </w:style>
  <w:style w:type="paragraph" w:customStyle="1" w:styleId="affff3">
    <w:name w:val="圖名"/>
    <w:basedOn w:val="a"/>
    <w:link w:val="affff4"/>
    <w:rsid w:val="002F0C03"/>
    <w:pPr>
      <w:numPr>
        <w:ilvl w:val="12"/>
      </w:numPr>
      <w:spacing w:before="240" w:after="120" w:line="240" w:lineRule="exact"/>
      <w:jc w:val="center"/>
    </w:pPr>
    <w:rPr>
      <w:rFonts w:ascii="Arial" w:eastAsia="標楷體" w:hAnsi="Arial" w:cs="Arial"/>
      <w:b/>
      <w:spacing w:val="6"/>
      <w:sz w:val="28"/>
    </w:rPr>
  </w:style>
  <w:style w:type="character" w:customStyle="1" w:styleId="affff4">
    <w:name w:val="圖名 字元"/>
    <w:link w:val="affff3"/>
    <w:rsid w:val="002F0C03"/>
    <w:rPr>
      <w:rFonts w:ascii="Arial" w:eastAsia="標楷體" w:hAnsi="Arial" w:cs="Arial"/>
      <w:b/>
      <w:spacing w:val="6"/>
      <w:kern w:val="2"/>
      <w:sz w:val="28"/>
      <w:szCs w:val="24"/>
    </w:rPr>
  </w:style>
  <w:style w:type="paragraph" w:customStyle="1" w:styleId="19">
    <w:name w:val="1 字元 字元 字元 字元"/>
    <w:basedOn w:val="a"/>
    <w:semiHidden/>
    <w:rsid w:val="002F0C03"/>
    <w:pPr>
      <w:widowControl/>
      <w:spacing w:after="160" w:line="240" w:lineRule="exact"/>
    </w:pPr>
    <w:rPr>
      <w:rFonts w:ascii="Verdana" w:eastAsia="Times New Roman" w:hAnsi="Verdana"/>
      <w:kern w:val="0"/>
      <w:sz w:val="20"/>
      <w:szCs w:val="20"/>
      <w:lang w:eastAsia="en-US"/>
    </w:rPr>
  </w:style>
  <w:style w:type="table" w:customStyle="1" w:styleId="111">
    <w:name w:val="純表格 11"/>
    <w:basedOn w:val="a1"/>
    <w:uiPriority w:val="41"/>
    <w:rsid w:val="00FD1F26"/>
    <w:rPr>
      <w:rFonts w:ascii="Calibri" w:hAnsi="Calibr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a">
    <w:name w:val="樣式1."/>
    <w:basedOn w:val="a"/>
    <w:rsid w:val="00FD1F26"/>
    <w:pPr>
      <w:spacing w:line="480" w:lineRule="exact"/>
      <w:ind w:left="1418"/>
      <w:jc w:val="both"/>
    </w:pPr>
    <w:rPr>
      <w:rFonts w:ascii="標楷體" w:eastAsia="標楷體"/>
      <w:sz w:val="28"/>
      <w:szCs w:val="20"/>
    </w:rPr>
  </w:style>
  <w:style w:type="paragraph" w:customStyle="1" w:styleId="affff5">
    <w:name w:val="(一)本文"/>
    <w:basedOn w:val="affff1"/>
    <w:rsid w:val="00FD1F26"/>
    <w:pPr>
      <w:autoSpaceDE w:val="0"/>
      <w:autoSpaceDN w:val="0"/>
      <w:snapToGrid w:val="0"/>
      <w:spacing w:after="0" w:line="500" w:lineRule="exact"/>
      <w:ind w:left="851" w:hangingChars="449" w:hanging="449"/>
      <w:jc w:val="both"/>
    </w:pPr>
    <w:rPr>
      <w:rFonts w:ascii="標楷體" w:eastAsia="標楷體" w:hAnsi="標楷體"/>
      <w:b/>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68627">
      <w:bodyDiv w:val="1"/>
      <w:marLeft w:val="0"/>
      <w:marRight w:val="0"/>
      <w:marTop w:val="0"/>
      <w:marBottom w:val="0"/>
      <w:divBdr>
        <w:top w:val="none" w:sz="0" w:space="0" w:color="auto"/>
        <w:left w:val="none" w:sz="0" w:space="0" w:color="auto"/>
        <w:bottom w:val="none" w:sz="0" w:space="0" w:color="auto"/>
        <w:right w:val="none" w:sz="0" w:space="0" w:color="auto"/>
      </w:divBdr>
    </w:div>
    <w:div w:id="221478781">
      <w:bodyDiv w:val="1"/>
      <w:marLeft w:val="0"/>
      <w:marRight w:val="0"/>
      <w:marTop w:val="0"/>
      <w:marBottom w:val="0"/>
      <w:divBdr>
        <w:top w:val="none" w:sz="0" w:space="0" w:color="auto"/>
        <w:left w:val="none" w:sz="0" w:space="0" w:color="auto"/>
        <w:bottom w:val="none" w:sz="0" w:space="0" w:color="auto"/>
        <w:right w:val="none" w:sz="0" w:space="0" w:color="auto"/>
      </w:divBdr>
    </w:div>
    <w:div w:id="300427098">
      <w:bodyDiv w:val="1"/>
      <w:marLeft w:val="0"/>
      <w:marRight w:val="0"/>
      <w:marTop w:val="0"/>
      <w:marBottom w:val="0"/>
      <w:divBdr>
        <w:top w:val="none" w:sz="0" w:space="0" w:color="auto"/>
        <w:left w:val="none" w:sz="0" w:space="0" w:color="auto"/>
        <w:bottom w:val="none" w:sz="0" w:space="0" w:color="auto"/>
        <w:right w:val="none" w:sz="0" w:space="0" w:color="auto"/>
      </w:divBdr>
    </w:div>
    <w:div w:id="506870687">
      <w:bodyDiv w:val="1"/>
      <w:marLeft w:val="0"/>
      <w:marRight w:val="0"/>
      <w:marTop w:val="0"/>
      <w:marBottom w:val="0"/>
      <w:divBdr>
        <w:top w:val="none" w:sz="0" w:space="0" w:color="auto"/>
        <w:left w:val="none" w:sz="0" w:space="0" w:color="auto"/>
        <w:bottom w:val="none" w:sz="0" w:space="0" w:color="auto"/>
        <w:right w:val="none" w:sz="0" w:space="0" w:color="auto"/>
      </w:divBdr>
    </w:div>
    <w:div w:id="525022344">
      <w:bodyDiv w:val="1"/>
      <w:marLeft w:val="0"/>
      <w:marRight w:val="0"/>
      <w:marTop w:val="0"/>
      <w:marBottom w:val="0"/>
      <w:divBdr>
        <w:top w:val="none" w:sz="0" w:space="0" w:color="auto"/>
        <w:left w:val="none" w:sz="0" w:space="0" w:color="auto"/>
        <w:bottom w:val="none" w:sz="0" w:space="0" w:color="auto"/>
        <w:right w:val="none" w:sz="0" w:space="0" w:color="auto"/>
      </w:divBdr>
    </w:div>
    <w:div w:id="567300030">
      <w:bodyDiv w:val="1"/>
      <w:marLeft w:val="0"/>
      <w:marRight w:val="0"/>
      <w:marTop w:val="0"/>
      <w:marBottom w:val="0"/>
      <w:divBdr>
        <w:top w:val="none" w:sz="0" w:space="0" w:color="auto"/>
        <w:left w:val="none" w:sz="0" w:space="0" w:color="auto"/>
        <w:bottom w:val="none" w:sz="0" w:space="0" w:color="auto"/>
        <w:right w:val="none" w:sz="0" w:space="0" w:color="auto"/>
      </w:divBdr>
    </w:div>
    <w:div w:id="639922987">
      <w:bodyDiv w:val="1"/>
      <w:marLeft w:val="0"/>
      <w:marRight w:val="0"/>
      <w:marTop w:val="0"/>
      <w:marBottom w:val="0"/>
      <w:divBdr>
        <w:top w:val="none" w:sz="0" w:space="0" w:color="auto"/>
        <w:left w:val="none" w:sz="0" w:space="0" w:color="auto"/>
        <w:bottom w:val="none" w:sz="0" w:space="0" w:color="auto"/>
        <w:right w:val="none" w:sz="0" w:space="0" w:color="auto"/>
      </w:divBdr>
    </w:div>
    <w:div w:id="713654108">
      <w:bodyDiv w:val="1"/>
      <w:marLeft w:val="0"/>
      <w:marRight w:val="0"/>
      <w:marTop w:val="0"/>
      <w:marBottom w:val="0"/>
      <w:divBdr>
        <w:top w:val="none" w:sz="0" w:space="0" w:color="auto"/>
        <w:left w:val="none" w:sz="0" w:space="0" w:color="auto"/>
        <w:bottom w:val="none" w:sz="0" w:space="0" w:color="auto"/>
        <w:right w:val="none" w:sz="0" w:space="0" w:color="auto"/>
      </w:divBdr>
    </w:div>
    <w:div w:id="989093850">
      <w:bodyDiv w:val="1"/>
      <w:marLeft w:val="0"/>
      <w:marRight w:val="0"/>
      <w:marTop w:val="0"/>
      <w:marBottom w:val="0"/>
      <w:divBdr>
        <w:top w:val="none" w:sz="0" w:space="0" w:color="auto"/>
        <w:left w:val="none" w:sz="0" w:space="0" w:color="auto"/>
        <w:bottom w:val="none" w:sz="0" w:space="0" w:color="auto"/>
        <w:right w:val="none" w:sz="0" w:space="0" w:color="auto"/>
      </w:divBdr>
    </w:div>
    <w:div w:id="992366003">
      <w:bodyDiv w:val="1"/>
      <w:marLeft w:val="0"/>
      <w:marRight w:val="0"/>
      <w:marTop w:val="0"/>
      <w:marBottom w:val="0"/>
      <w:divBdr>
        <w:top w:val="none" w:sz="0" w:space="0" w:color="auto"/>
        <w:left w:val="none" w:sz="0" w:space="0" w:color="auto"/>
        <w:bottom w:val="none" w:sz="0" w:space="0" w:color="auto"/>
        <w:right w:val="none" w:sz="0" w:space="0" w:color="auto"/>
      </w:divBdr>
    </w:div>
    <w:div w:id="1067606297">
      <w:bodyDiv w:val="1"/>
      <w:marLeft w:val="0"/>
      <w:marRight w:val="0"/>
      <w:marTop w:val="0"/>
      <w:marBottom w:val="0"/>
      <w:divBdr>
        <w:top w:val="none" w:sz="0" w:space="0" w:color="auto"/>
        <w:left w:val="none" w:sz="0" w:space="0" w:color="auto"/>
        <w:bottom w:val="none" w:sz="0" w:space="0" w:color="auto"/>
        <w:right w:val="none" w:sz="0" w:space="0" w:color="auto"/>
      </w:divBdr>
    </w:div>
    <w:div w:id="1151094005">
      <w:bodyDiv w:val="1"/>
      <w:marLeft w:val="0"/>
      <w:marRight w:val="0"/>
      <w:marTop w:val="0"/>
      <w:marBottom w:val="0"/>
      <w:divBdr>
        <w:top w:val="none" w:sz="0" w:space="0" w:color="auto"/>
        <w:left w:val="none" w:sz="0" w:space="0" w:color="auto"/>
        <w:bottom w:val="none" w:sz="0" w:space="0" w:color="auto"/>
        <w:right w:val="none" w:sz="0" w:space="0" w:color="auto"/>
      </w:divBdr>
    </w:div>
    <w:div w:id="1248344294">
      <w:bodyDiv w:val="1"/>
      <w:marLeft w:val="0"/>
      <w:marRight w:val="0"/>
      <w:marTop w:val="0"/>
      <w:marBottom w:val="0"/>
      <w:divBdr>
        <w:top w:val="none" w:sz="0" w:space="0" w:color="auto"/>
        <w:left w:val="none" w:sz="0" w:space="0" w:color="auto"/>
        <w:bottom w:val="none" w:sz="0" w:space="0" w:color="auto"/>
        <w:right w:val="none" w:sz="0" w:space="0" w:color="auto"/>
      </w:divBdr>
    </w:div>
    <w:div w:id="1320188526">
      <w:bodyDiv w:val="1"/>
      <w:marLeft w:val="0"/>
      <w:marRight w:val="0"/>
      <w:marTop w:val="0"/>
      <w:marBottom w:val="0"/>
      <w:divBdr>
        <w:top w:val="none" w:sz="0" w:space="0" w:color="auto"/>
        <w:left w:val="none" w:sz="0" w:space="0" w:color="auto"/>
        <w:bottom w:val="none" w:sz="0" w:space="0" w:color="auto"/>
        <w:right w:val="none" w:sz="0" w:space="0" w:color="auto"/>
      </w:divBdr>
    </w:div>
    <w:div w:id="1436289869">
      <w:bodyDiv w:val="1"/>
      <w:marLeft w:val="0"/>
      <w:marRight w:val="0"/>
      <w:marTop w:val="0"/>
      <w:marBottom w:val="0"/>
      <w:divBdr>
        <w:top w:val="none" w:sz="0" w:space="0" w:color="auto"/>
        <w:left w:val="none" w:sz="0" w:space="0" w:color="auto"/>
        <w:bottom w:val="none" w:sz="0" w:space="0" w:color="auto"/>
        <w:right w:val="none" w:sz="0" w:space="0" w:color="auto"/>
      </w:divBdr>
    </w:div>
    <w:div w:id="1438602949">
      <w:bodyDiv w:val="1"/>
      <w:marLeft w:val="0"/>
      <w:marRight w:val="0"/>
      <w:marTop w:val="0"/>
      <w:marBottom w:val="0"/>
      <w:divBdr>
        <w:top w:val="none" w:sz="0" w:space="0" w:color="auto"/>
        <w:left w:val="none" w:sz="0" w:space="0" w:color="auto"/>
        <w:bottom w:val="none" w:sz="0" w:space="0" w:color="auto"/>
        <w:right w:val="none" w:sz="0" w:space="0" w:color="auto"/>
      </w:divBdr>
    </w:div>
    <w:div w:id="1466924436">
      <w:bodyDiv w:val="1"/>
      <w:marLeft w:val="0"/>
      <w:marRight w:val="0"/>
      <w:marTop w:val="0"/>
      <w:marBottom w:val="0"/>
      <w:divBdr>
        <w:top w:val="none" w:sz="0" w:space="0" w:color="auto"/>
        <w:left w:val="none" w:sz="0" w:space="0" w:color="auto"/>
        <w:bottom w:val="none" w:sz="0" w:space="0" w:color="auto"/>
        <w:right w:val="none" w:sz="0" w:space="0" w:color="auto"/>
      </w:divBdr>
    </w:div>
    <w:div w:id="1546060034">
      <w:bodyDiv w:val="1"/>
      <w:marLeft w:val="0"/>
      <w:marRight w:val="0"/>
      <w:marTop w:val="0"/>
      <w:marBottom w:val="0"/>
      <w:divBdr>
        <w:top w:val="none" w:sz="0" w:space="0" w:color="auto"/>
        <w:left w:val="none" w:sz="0" w:space="0" w:color="auto"/>
        <w:bottom w:val="none" w:sz="0" w:space="0" w:color="auto"/>
        <w:right w:val="none" w:sz="0" w:space="0" w:color="auto"/>
      </w:divBdr>
    </w:div>
    <w:div w:id="1553228305">
      <w:bodyDiv w:val="1"/>
      <w:marLeft w:val="0"/>
      <w:marRight w:val="0"/>
      <w:marTop w:val="0"/>
      <w:marBottom w:val="0"/>
      <w:divBdr>
        <w:top w:val="none" w:sz="0" w:space="0" w:color="auto"/>
        <w:left w:val="none" w:sz="0" w:space="0" w:color="auto"/>
        <w:bottom w:val="none" w:sz="0" w:space="0" w:color="auto"/>
        <w:right w:val="none" w:sz="0" w:space="0" w:color="auto"/>
      </w:divBdr>
    </w:div>
    <w:div w:id="1559435664">
      <w:bodyDiv w:val="1"/>
      <w:marLeft w:val="0"/>
      <w:marRight w:val="0"/>
      <w:marTop w:val="0"/>
      <w:marBottom w:val="0"/>
      <w:divBdr>
        <w:top w:val="none" w:sz="0" w:space="0" w:color="auto"/>
        <w:left w:val="none" w:sz="0" w:space="0" w:color="auto"/>
        <w:bottom w:val="none" w:sz="0" w:space="0" w:color="auto"/>
        <w:right w:val="none" w:sz="0" w:space="0" w:color="auto"/>
      </w:divBdr>
    </w:div>
    <w:div w:id="1592277824">
      <w:bodyDiv w:val="1"/>
      <w:marLeft w:val="0"/>
      <w:marRight w:val="0"/>
      <w:marTop w:val="0"/>
      <w:marBottom w:val="0"/>
      <w:divBdr>
        <w:top w:val="none" w:sz="0" w:space="0" w:color="auto"/>
        <w:left w:val="none" w:sz="0" w:space="0" w:color="auto"/>
        <w:bottom w:val="none" w:sz="0" w:space="0" w:color="auto"/>
        <w:right w:val="none" w:sz="0" w:space="0" w:color="auto"/>
      </w:divBdr>
    </w:div>
    <w:div w:id="1596087862">
      <w:bodyDiv w:val="1"/>
      <w:marLeft w:val="0"/>
      <w:marRight w:val="0"/>
      <w:marTop w:val="0"/>
      <w:marBottom w:val="0"/>
      <w:divBdr>
        <w:top w:val="none" w:sz="0" w:space="0" w:color="auto"/>
        <w:left w:val="none" w:sz="0" w:space="0" w:color="auto"/>
        <w:bottom w:val="none" w:sz="0" w:space="0" w:color="auto"/>
        <w:right w:val="none" w:sz="0" w:space="0" w:color="auto"/>
      </w:divBdr>
    </w:div>
    <w:div w:id="1631940639">
      <w:bodyDiv w:val="1"/>
      <w:marLeft w:val="0"/>
      <w:marRight w:val="0"/>
      <w:marTop w:val="0"/>
      <w:marBottom w:val="0"/>
      <w:divBdr>
        <w:top w:val="none" w:sz="0" w:space="0" w:color="auto"/>
        <w:left w:val="none" w:sz="0" w:space="0" w:color="auto"/>
        <w:bottom w:val="none" w:sz="0" w:space="0" w:color="auto"/>
        <w:right w:val="none" w:sz="0" w:space="0" w:color="auto"/>
      </w:divBdr>
    </w:div>
    <w:div w:id="1668896454">
      <w:bodyDiv w:val="1"/>
      <w:marLeft w:val="0"/>
      <w:marRight w:val="0"/>
      <w:marTop w:val="0"/>
      <w:marBottom w:val="0"/>
      <w:divBdr>
        <w:top w:val="none" w:sz="0" w:space="0" w:color="auto"/>
        <w:left w:val="none" w:sz="0" w:space="0" w:color="auto"/>
        <w:bottom w:val="none" w:sz="0" w:space="0" w:color="auto"/>
        <w:right w:val="none" w:sz="0" w:space="0" w:color="auto"/>
      </w:divBdr>
    </w:div>
    <w:div w:id="1732004110">
      <w:bodyDiv w:val="1"/>
      <w:marLeft w:val="0"/>
      <w:marRight w:val="0"/>
      <w:marTop w:val="0"/>
      <w:marBottom w:val="0"/>
      <w:divBdr>
        <w:top w:val="none" w:sz="0" w:space="0" w:color="auto"/>
        <w:left w:val="none" w:sz="0" w:space="0" w:color="auto"/>
        <w:bottom w:val="none" w:sz="0" w:space="0" w:color="auto"/>
        <w:right w:val="none" w:sz="0" w:space="0" w:color="auto"/>
      </w:divBdr>
    </w:div>
    <w:div w:id="1732926947">
      <w:bodyDiv w:val="1"/>
      <w:marLeft w:val="0"/>
      <w:marRight w:val="0"/>
      <w:marTop w:val="0"/>
      <w:marBottom w:val="0"/>
      <w:divBdr>
        <w:top w:val="none" w:sz="0" w:space="0" w:color="auto"/>
        <w:left w:val="none" w:sz="0" w:space="0" w:color="auto"/>
        <w:bottom w:val="none" w:sz="0" w:space="0" w:color="auto"/>
        <w:right w:val="none" w:sz="0" w:space="0" w:color="auto"/>
      </w:divBdr>
    </w:div>
    <w:div w:id="1735078504">
      <w:bodyDiv w:val="1"/>
      <w:marLeft w:val="0"/>
      <w:marRight w:val="0"/>
      <w:marTop w:val="0"/>
      <w:marBottom w:val="0"/>
      <w:divBdr>
        <w:top w:val="none" w:sz="0" w:space="0" w:color="auto"/>
        <w:left w:val="none" w:sz="0" w:space="0" w:color="auto"/>
        <w:bottom w:val="none" w:sz="0" w:space="0" w:color="auto"/>
        <w:right w:val="none" w:sz="0" w:space="0" w:color="auto"/>
      </w:divBdr>
    </w:div>
    <w:div w:id="1747454702">
      <w:bodyDiv w:val="1"/>
      <w:marLeft w:val="0"/>
      <w:marRight w:val="0"/>
      <w:marTop w:val="0"/>
      <w:marBottom w:val="0"/>
      <w:divBdr>
        <w:top w:val="none" w:sz="0" w:space="0" w:color="auto"/>
        <w:left w:val="none" w:sz="0" w:space="0" w:color="auto"/>
        <w:bottom w:val="none" w:sz="0" w:space="0" w:color="auto"/>
        <w:right w:val="none" w:sz="0" w:space="0" w:color="auto"/>
      </w:divBdr>
    </w:div>
    <w:div w:id="1814788258">
      <w:bodyDiv w:val="1"/>
      <w:marLeft w:val="0"/>
      <w:marRight w:val="0"/>
      <w:marTop w:val="0"/>
      <w:marBottom w:val="0"/>
      <w:divBdr>
        <w:top w:val="none" w:sz="0" w:space="0" w:color="auto"/>
        <w:left w:val="none" w:sz="0" w:space="0" w:color="auto"/>
        <w:bottom w:val="none" w:sz="0" w:space="0" w:color="auto"/>
        <w:right w:val="none" w:sz="0" w:space="0" w:color="auto"/>
      </w:divBdr>
    </w:div>
    <w:div w:id="2057200895">
      <w:bodyDiv w:val="1"/>
      <w:marLeft w:val="0"/>
      <w:marRight w:val="0"/>
      <w:marTop w:val="0"/>
      <w:marBottom w:val="0"/>
      <w:divBdr>
        <w:top w:val="none" w:sz="0" w:space="0" w:color="auto"/>
        <w:left w:val="none" w:sz="0" w:space="0" w:color="auto"/>
        <w:bottom w:val="none" w:sz="0" w:space="0" w:color="auto"/>
        <w:right w:val="none" w:sz="0" w:space="0" w:color="auto"/>
      </w:divBdr>
    </w:div>
    <w:div w:id="2138642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noFill/>
        </a:ln>
        <a:effectLst/>
      </a:spPr>
      <a:bodyPr rot="0" spcFirstLastPara="0" vertOverflow="overflow" horzOverflow="overflow" vert="horz" wrap="square" lIns="91440" tIns="45720" rIns="91440" bIns="45720" numCol="1" spcCol="0" rtlCol="0" fromWordArt="0" anchor="t" anchorCtr="0" forceAA="0" compatLnSpc="1">
        <a:prstTxWarp prst="textNoShape">
          <a:avLst/>
        </a:prstTxWarp>
        <a:noAutofit/>
      </a:bodyPr>
      <a:lstStyle/>
      <a:style>
        <a:lnRef idx="0">
          <a:schemeClr val="accent1"/>
        </a:lnRef>
        <a:fillRef idx="0">
          <a:schemeClr val="accent1"/>
        </a:fillRef>
        <a:effectRef idx="0">
          <a:schemeClr val="accent1"/>
        </a:effectRef>
        <a:fontRef idx="minor">
          <a:schemeClr val="dk1"/>
        </a:fontRef>
      </a: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D55049-FE19-4E84-8A06-C0BC696B8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1182</TotalTime>
  <Pages>19</Pages>
  <Words>1927</Words>
  <Characters>10989</Characters>
  <Application>Microsoft Office Word</Application>
  <DocSecurity>0</DocSecurity>
  <Lines>91</Lines>
  <Paragraphs>25</Paragraphs>
  <ScaleCrop>false</ScaleCrop>
  <Company>NONE</Company>
  <LinksUpToDate>false</LinksUpToDate>
  <CharactersWithSpaces>12891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伍、臺中市政府教育局主管</dc:title>
  <dc:creator>Owner</dc:creator>
  <cp:lastModifiedBy>鄭宇翔</cp:lastModifiedBy>
  <cp:revision>271</cp:revision>
  <cp:lastPrinted>2025-08-01T06:49:00Z</cp:lastPrinted>
  <dcterms:created xsi:type="dcterms:W3CDTF">2023-06-28T08:44:00Z</dcterms:created>
  <dcterms:modified xsi:type="dcterms:W3CDTF">2025-08-01T06:49:00Z</dcterms:modified>
</cp:coreProperties>
</file>