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D7FC3" w:rsidRPr="002C0F91" w:rsidRDefault="00CD7FC3" w:rsidP="00363F4A">
      <w:pPr>
        <w:overflowPunct w:val="0"/>
        <w:spacing w:line="516" w:lineRule="exact"/>
        <w:jc w:val="center"/>
        <w:rPr>
          <w:rFonts w:ascii="標楷體" w:eastAsia="標楷體" w:hAnsi="標楷體"/>
          <w:b/>
          <w:sz w:val="40"/>
          <w:szCs w:val="40"/>
        </w:rPr>
      </w:pPr>
      <w:r w:rsidRPr="002C0F91">
        <w:rPr>
          <w:rFonts w:ascii="標楷體" w:eastAsia="標楷體" w:hAnsi="標楷體"/>
          <w:b/>
          <w:sz w:val="40"/>
          <w:szCs w:val="40"/>
        </w:rPr>
        <w:t>戊、附錄</w:t>
      </w:r>
    </w:p>
    <w:p w:rsidR="00CD7FC3" w:rsidRPr="002C0F91" w:rsidRDefault="00CD7FC3" w:rsidP="00021512">
      <w:pPr>
        <w:pStyle w:val="a9"/>
        <w:tabs>
          <w:tab w:val="left" w:pos="9120"/>
        </w:tabs>
        <w:overflowPunct w:val="0"/>
        <w:spacing w:beforeLines="50" w:before="180" w:line="516" w:lineRule="exact"/>
        <w:ind w:left="126" w:hangingChars="35" w:hanging="126"/>
        <w:jc w:val="both"/>
        <w:rPr>
          <w:rFonts w:ascii="標楷體" w:eastAsia="標楷體" w:hAnsi="標楷體"/>
          <w:b/>
          <w:sz w:val="36"/>
          <w:szCs w:val="32"/>
        </w:rPr>
      </w:pPr>
      <w:r w:rsidRPr="002C0F91">
        <w:rPr>
          <w:rFonts w:ascii="標楷體" w:eastAsia="標楷體" w:hAnsi="標楷體"/>
          <w:b/>
          <w:sz w:val="36"/>
          <w:szCs w:val="32"/>
        </w:rPr>
        <w:t>壹、公庫年度出納終結報告之查核</w:t>
      </w:r>
    </w:p>
    <w:p w:rsidR="00CD7FC3" w:rsidRPr="002C0F91" w:rsidRDefault="00D25450" w:rsidP="00363F4A">
      <w:pPr>
        <w:pStyle w:val="ad"/>
        <w:overflowPunct w:val="0"/>
        <w:adjustRightInd w:val="0"/>
        <w:snapToGrid w:val="0"/>
        <w:spacing w:after="0" w:line="516" w:lineRule="exact"/>
        <w:ind w:leftChars="0" w:left="0" w:firstLineChars="200" w:firstLine="480"/>
        <w:jc w:val="both"/>
        <w:rPr>
          <w:rFonts w:ascii="標楷體" w:eastAsia="標楷體" w:hAnsi="標楷體"/>
          <w:b/>
          <w:sz w:val="32"/>
          <w:szCs w:val="28"/>
        </w:rPr>
      </w:pPr>
      <w:proofErr w:type="gramStart"/>
      <w:r>
        <w:rPr>
          <w:rFonts w:ascii="標楷體" w:eastAsia="標楷體" w:hAnsi="標楷體" w:hint="eastAsia"/>
        </w:rPr>
        <w:t>11</w:t>
      </w:r>
      <w:r w:rsidR="008D377E">
        <w:rPr>
          <w:rFonts w:ascii="標楷體" w:eastAsia="標楷體" w:hAnsi="標楷體" w:hint="eastAsia"/>
        </w:rPr>
        <w:t>3</w:t>
      </w:r>
      <w:proofErr w:type="gramEnd"/>
      <w:r w:rsidR="00CD7FC3" w:rsidRPr="002C0F91">
        <w:rPr>
          <w:rFonts w:ascii="標楷體" w:eastAsia="標楷體" w:hAnsi="標楷體"/>
        </w:rPr>
        <w:t>年度花蓮縣總決算公庫年度出納終結報告，經予書面審核，並派員就地抽查，茲將</w:t>
      </w:r>
      <w:r w:rsidR="00CD7FC3" w:rsidRPr="002C0F91">
        <w:rPr>
          <w:rFonts w:ascii="標楷體" w:eastAsia="標楷體" w:hAnsi="標楷體" w:hint="eastAsia"/>
        </w:rPr>
        <w:t>公庫收支及結存等情形分述</w:t>
      </w:r>
      <w:r w:rsidR="00CD7FC3" w:rsidRPr="002C0F91">
        <w:rPr>
          <w:rFonts w:ascii="標楷體" w:eastAsia="標楷體" w:hAnsi="標楷體"/>
        </w:rPr>
        <w:t>如次：</w:t>
      </w:r>
    </w:p>
    <w:p w:rsidR="00CD7FC3" w:rsidRPr="00113B95" w:rsidRDefault="00CD7FC3" w:rsidP="0030479F">
      <w:pPr>
        <w:pStyle w:val="a9"/>
        <w:overflowPunct w:val="0"/>
        <w:spacing w:beforeLines="50" w:before="180" w:line="516" w:lineRule="exact"/>
        <w:ind w:firstLineChars="133" w:firstLine="426"/>
        <w:jc w:val="both"/>
        <w:rPr>
          <w:rFonts w:ascii="標楷體" w:eastAsia="標楷體" w:hAnsi="標楷體"/>
          <w:b/>
          <w:sz w:val="32"/>
          <w:szCs w:val="28"/>
        </w:rPr>
      </w:pPr>
      <w:r w:rsidRPr="00113B95">
        <w:rPr>
          <w:rFonts w:ascii="標楷體" w:eastAsia="標楷體" w:hAnsi="標楷體"/>
          <w:b/>
          <w:sz w:val="32"/>
          <w:szCs w:val="28"/>
        </w:rPr>
        <w:t>一、公庫收支餘</w:t>
      </w:r>
      <w:proofErr w:type="gramStart"/>
      <w:r w:rsidRPr="00113B95">
        <w:rPr>
          <w:rFonts w:ascii="標楷體" w:eastAsia="標楷體" w:hAnsi="標楷體"/>
          <w:b/>
          <w:sz w:val="32"/>
          <w:szCs w:val="28"/>
        </w:rPr>
        <w:t>絀</w:t>
      </w:r>
      <w:proofErr w:type="gramEnd"/>
      <w:r w:rsidRPr="00113B95">
        <w:rPr>
          <w:rFonts w:ascii="標楷體" w:eastAsia="標楷體" w:hAnsi="標楷體"/>
          <w:b/>
          <w:sz w:val="32"/>
          <w:szCs w:val="28"/>
        </w:rPr>
        <w:t>及結存情形</w:t>
      </w:r>
    </w:p>
    <w:p w:rsidR="00CD7FC3" w:rsidRPr="004A65DC" w:rsidRDefault="00CD7FC3" w:rsidP="0030479F">
      <w:pPr>
        <w:overflowPunct w:val="0"/>
        <w:autoSpaceDE w:val="0"/>
        <w:autoSpaceDN w:val="0"/>
        <w:spacing w:beforeLines="50" w:before="180" w:line="516" w:lineRule="exact"/>
        <w:ind w:left="227" w:firstLineChars="100" w:firstLine="280"/>
        <w:jc w:val="both"/>
        <w:rPr>
          <w:rFonts w:ascii="標楷體" w:eastAsia="標楷體" w:hAnsi="標楷體"/>
          <w:b/>
          <w:sz w:val="28"/>
          <w:szCs w:val="28"/>
        </w:rPr>
      </w:pPr>
      <w:r w:rsidRPr="004A65DC">
        <w:rPr>
          <w:rFonts w:ascii="標楷體" w:eastAsia="標楷體" w:hAnsi="標楷體"/>
          <w:b/>
          <w:sz w:val="28"/>
          <w:szCs w:val="28"/>
        </w:rPr>
        <w:t>（一）公庫收支餘</w:t>
      </w:r>
      <w:proofErr w:type="gramStart"/>
      <w:r w:rsidRPr="004A65DC">
        <w:rPr>
          <w:rFonts w:ascii="標楷體" w:eastAsia="標楷體" w:hAnsi="標楷體"/>
          <w:b/>
          <w:sz w:val="28"/>
          <w:szCs w:val="28"/>
        </w:rPr>
        <w:t>絀</w:t>
      </w:r>
      <w:proofErr w:type="gramEnd"/>
    </w:p>
    <w:p w:rsidR="00CD7FC3" w:rsidRPr="004A65DC" w:rsidRDefault="00530E08" w:rsidP="00756CE9">
      <w:pPr>
        <w:pStyle w:val="ad"/>
        <w:overflowPunct w:val="0"/>
        <w:autoSpaceDE w:val="0"/>
        <w:autoSpaceDN w:val="0"/>
        <w:adjustRightInd w:val="0"/>
        <w:snapToGrid w:val="0"/>
        <w:spacing w:after="0" w:line="516" w:lineRule="exact"/>
        <w:ind w:leftChars="0" w:left="0" w:firstLineChars="200" w:firstLine="472"/>
        <w:jc w:val="both"/>
        <w:rPr>
          <w:rFonts w:ascii="標楷體" w:eastAsia="標楷體" w:hAnsi="標楷體"/>
        </w:rPr>
      </w:pPr>
      <w:proofErr w:type="gramStart"/>
      <w:r w:rsidRPr="004A65DC">
        <w:rPr>
          <w:rFonts w:ascii="標楷體" w:eastAsia="標楷體" w:hAnsi="標楷體" w:hint="eastAsia"/>
          <w:spacing w:val="-2"/>
          <w:szCs w:val="32"/>
        </w:rPr>
        <w:t>11</w:t>
      </w:r>
      <w:r w:rsidR="00004F2C">
        <w:rPr>
          <w:rFonts w:ascii="標楷體" w:eastAsia="標楷體" w:hAnsi="標楷體"/>
          <w:spacing w:val="-2"/>
          <w:szCs w:val="32"/>
        </w:rPr>
        <w:t>3</w:t>
      </w:r>
      <w:proofErr w:type="gramEnd"/>
      <w:r w:rsidR="00CD7FC3" w:rsidRPr="004A65DC">
        <w:rPr>
          <w:rFonts w:ascii="標楷體" w:eastAsia="標楷體" w:hAnsi="標楷體" w:hint="eastAsia"/>
          <w:spacing w:val="-2"/>
          <w:szCs w:val="32"/>
          <w:lang w:eastAsia="zh-HK"/>
        </w:rPr>
        <w:t>年度</w:t>
      </w:r>
      <w:r w:rsidR="00CD7FC3" w:rsidRPr="004A65DC">
        <w:rPr>
          <w:rFonts w:ascii="標楷體" w:eastAsia="標楷體" w:hAnsi="標楷體" w:hint="eastAsia"/>
          <w:spacing w:val="-2"/>
          <w:szCs w:val="32"/>
        </w:rPr>
        <w:t>收入</w:t>
      </w:r>
      <w:r w:rsidR="00CD7FC3" w:rsidRPr="004A65DC">
        <w:rPr>
          <w:rFonts w:ascii="標楷體" w:eastAsia="標楷體" w:hAnsi="標楷體" w:hint="eastAsia"/>
          <w:spacing w:val="-2"/>
          <w:szCs w:val="32"/>
          <w:lang w:eastAsia="zh-HK"/>
        </w:rPr>
        <w:t>部分，繳付公庫數</w:t>
      </w:r>
      <w:r w:rsidR="000D3CEB">
        <w:rPr>
          <w:rFonts w:ascii="標楷體" w:eastAsia="標楷體" w:hAnsi="標楷體"/>
          <w:spacing w:val="-2"/>
          <w:szCs w:val="32"/>
        </w:rPr>
        <w:t>359</w:t>
      </w:r>
      <w:r w:rsidR="00CD7FC3" w:rsidRPr="004A65DC">
        <w:rPr>
          <w:rFonts w:ascii="標楷體" w:eastAsia="標楷體" w:hAnsi="標楷體" w:hint="eastAsia"/>
          <w:spacing w:val="-2"/>
          <w:szCs w:val="32"/>
        </w:rPr>
        <w:t>億</w:t>
      </w:r>
      <w:r w:rsidR="006B75B8" w:rsidRPr="004A65DC">
        <w:rPr>
          <w:rFonts w:ascii="標楷體" w:eastAsia="標楷體" w:hAnsi="標楷體" w:hint="eastAsia"/>
          <w:spacing w:val="-2"/>
          <w:szCs w:val="32"/>
        </w:rPr>
        <w:t>8,</w:t>
      </w:r>
      <w:r w:rsidR="000D3CEB">
        <w:rPr>
          <w:rFonts w:ascii="標楷體" w:eastAsia="標楷體" w:hAnsi="標楷體"/>
          <w:spacing w:val="-2"/>
          <w:szCs w:val="32"/>
        </w:rPr>
        <w:t>636</w:t>
      </w:r>
      <w:r w:rsidR="00CD7FC3" w:rsidRPr="004A65DC">
        <w:rPr>
          <w:rFonts w:ascii="標楷體" w:eastAsia="標楷體" w:hAnsi="標楷體" w:hint="eastAsia"/>
          <w:spacing w:val="-2"/>
          <w:szCs w:val="32"/>
        </w:rPr>
        <w:t>萬餘元；支出</w:t>
      </w:r>
      <w:r w:rsidR="00CD7FC3" w:rsidRPr="004A65DC">
        <w:rPr>
          <w:rFonts w:ascii="標楷體" w:eastAsia="標楷體" w:hAnsi="標楷體" w:hint="eastAsia"/>
          <w:spacing w:val="-2"/>
          <w:szCs w:val="32"/>
          <w:lang w:eastAsia="zh-HK"/>
        </w:rPr>
        <w:t>部分，</w:t>
      </w:r>
      <w:proofErr w:type="gramStart"/>
      <w:r w:rsidR="00CD7FC3" w:rsidRPr="004A65DC">
        <w:rPr>
          <w:rFonts w:ascii="標楷體" w:eastAsia="標楷體" w:hAnsi="標楷體" w:hint="eastAsia"/>
          <w:spacing w:val="-2"/>
          <w:szCs w:val="32"/>
          <w:lang w:eastAsia="zh-HK"/>
        </w:rPr>
        <w:t>公庫撥入</w:t>
      </w:r>
      <w:proofErr w:type="gramEnd"/>
      <w:r w:rsidR="00CD7FC3" w:rsidRPr="004A65DC">
        <w:rPr>
          <w:rFonts w:ascii="標楷體" w:eastAsia="標楷體" w:hAnsi="標楷體" w:hint="eastAsia"/>
          <w:spacing w:val="-2"/>
          <w:szCs w:val="32"/>
          <w:lang w:eastAsia="zh-HK"/>
        </w:rPr>
        <w:t>數</w:t>
      </w:r>
      <w:r w:rsidR="000D3CEB">
        <w:rPr>
          <w:rFonts w:ascii="標楷體" w:eastAsia="標楷體" w:hAnsi="標楷體"/>
          <w:spacing w:val="-2"/>
          <w:szCs w:val="32"/>
        </w:rPr>
        <w:t>351</w:t>
      </w:r>
      <w:r w:rsidR="00CD7FC3" w:rsidRPr="004A65DC">
        <w:rPr>
          <w:rFonts w:ascii="標楷體" w:eastAsia="標楷體" w:hAnsi="標楷體" w:hint="eastAsia"/>
          <w:spacing w:val="-2"/>
          <w:szCs w:val="32"/>
        </w:rPr>
        <w:t>億</w:t>
      </w:r>
      <w:r w:rsidR="000D3CEB">
        <w:rPr>
          <w:rFonts w:ascii="標楷體" w:eastAsia="標楷體" w:hAnsi="標楷體"/>
          <w:spacing w:val="-2"/>
          <w:szCs w:val="32"/>
        </w:rPr>
        <w:t>958</w:t>
      </w:r>
      <w:r w:rsidR="00CD7FC3" w:rsidRPr="004A65DC">
        <w:rPr>
          <w:rFonts w:ascii="標楷體" w:eastAsia="標楷體" w:hAnsi="標楷體" w:hint="eastAsia"/>
          <w:spacing w:val="-2"/>
          <w:szCs w:val="32"/>
        </w:rPr>
        <w:t>萬餘元，收支相抵計賸餘</w:t>
      </w:r>
      <w:r w:rsidR="000D3CEB">
        <w:rPr>
          <w:rFonts w:ascii="標楷體" w:eastAsia="標楷體" w:hAnsi="標楷體"/>
          <w:spacing w:val="-2"/>
          <w:szCs w:val="32"/>
        </w:rPr>
        <w:t>8</w:t>
      </w:r>
      <w:r w:rsidR="00CD7FC3" w:rsidRPr="004A65DC">
        <w:rPr>
          <w:rFonts w:ascii="標楷體" w:eastAsia="標楷體" w:hAnsi="標楷體" w:hint="eastAsia"/>
          <w:spacing w:val="-2"/>
          <w:szCs w:val="32"/>
        </w:rPr>
        <w:t>億</w:t>
      </w:r>
      <w:r w:rsidR="000D3CEB">
        <w:rPr>
          <w:rFonts w:ascii="標楷體" w:eastAsia="標楷體" w:hAnsi="標楷體"/>
          <w:spacing w:val="-2"/>
          <w:szCs w:val="32"/>
        </w:rPr>
        <w:t>7</w:t>
      </w:r>
      <w:r w:rsidR="006B75B8" w:rsidRPr="004A65DC">
        <w:rPr>
          <w:rFonts w:ascii="標楷體" w:eastAsia="標楷體" w:hAnsi="標楷體" w:hint="eastAsia"/>
          <w:spacing w:val="-2"/>
          <w:szCs w:val="32"/>
        </w:rPr>
        <w:t>,</w:t>
      </w:r>
      <w:r w:rsidR="000D3CEB">
        <w:rPr>
          <w:rFonts w:ascii="標楷體" w:eastAsia="標楷體" w:hAnsi="標楷體"/>
          <w:spacing w:val="-2"/>
          <w:szCs w:val="32"/>
        </w:rPr>
        <w:t>678</w:t>
      </w:r>
      <w:r w:rsidR="00CD7FC3" w:rsidRPr="004A65DC">
        <w:rPr>
          <w:rFonts w:ascii="標楷體" w:eastAsia="標楷體" w:hAnsi="標楷體" w:hint="eastAsia"/>
          <w:spacing w:val="-2"/>
          <w:szCs w:val="32"/>
        </w:rPr>
        <w:t>萬餘元，其餘</w:t>
      </w:r>
      <w:proofErr w:type="gramStart"/>
      <w:r w:rsidR="00CD7FC3" w:rsidRPr="004A65DC">
        <w:rPr>
          <w:rFonts w:ascii="標楷體" w:eastAsia="標楷體" w:hAnsi="標楷體" w:hint="eastAsia"/>
          <w:spacing w:val="-2"/>
          <w:szCs w:val="32"/>
        </w:rPr>
        <w:t>絀</w:t>
      </w:r>
      <w:proofErr w:type="gramEnd"/>
      <w:r w:rsidR="00CD7FC3" w:rsidRPr="004A65DC">
        <w:rPr>
          <w:rFonts w:ascii="標楷體" w:eastAsia="標楷體" w:hAnsi="標楷體" w:hint="eastAsia"/>
          <w:spacing w:val="-2"/>
          <w:szCs w:val="32"/>
        </w:rPr>
        <w:t>情形如次</w:t>
      </w:r>
      <w:r w:rsidR="00983F47" w:rsidRPr="004A65DC">
        <w:rPr>
          <w:rFonts w:ascii="標楷體" w:eastAsia="標楷體" w:hAnsi="標楷體" w:hint="eastAsia"/>
          <w:spacing w:val="-2"/>
          <w:szCs w:val="32"/>
        </w:rPr>
        <w:t>：</w:t>
      </w:r>
    </w:p>
    <w:p w:rsidR="00CD7FC3" w:rsidRPr="004A65DC" w:rsidRDefault="00CD7FC3" w:rsidP="0030479F">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snapToGrid w:val="0"/>
          <w:kern w:val="0"/>
          <w:sz w:val="20"/>
        </w:rPr>
      </w:pPr>
      <w:r w:rsidRPr="004A65DC">
        <w:rPr>
          <w:rFonts w:ascii="標楷體" w:eastAsia="標楷體" w:hAnsi="標楷體"/>
          <w:b/>
          <w:snapToGrid w:val="0"/>
          <w:kern w:val="0"/>
        </w:rPr>
        <w:t>1.</w:t>
      </w:r>
      <w:r w:rsidR="00057D7A" w:rsidRPr="004A65DC">
        <w:rPr>
          <w:rFonts w:ascii="標楷體" w:eastAsia="標楷體" w:hAnsi="標楷體" w:hint="eastAsia"/>
          <w:b/>
          <w:szCs w:val="32"/>
        </w:rPr>
        <w:t>11</w:t>
      </w:r>
      <w:r w:rsidR="000D3CEB">
        <w:rPr>
          <w:rFonts w:ascii="標楷體" w:eastAsia="標楷體" w:hAnsi="標楷體"/>
          <w:b/>
          <w:szCs w:val="32"/>
        </w:rPr>
        <w:t>3</w:t>
      </w:r>
      <w:r w:rsidRPr="004A65DC">
        <w:rPr>
          <w:rFonts w:ascii="標楷體" w:eastAsia="標楷體" w:hAnsi="標楷體" w:hint="eastAsia"/>
          <w:b/>
          <w:szCs w:val="32"/>
        </w:rPr>
        <w:t>年度總決算部分：</w:t>
      </w:r>
      <w:r w:rsidRPr="004A65DC">
        <w:rPr>
          <w:rFonts w:ascii="標楷體" w:eastAsia="標楷體" w:hAnsi="標楷體" w:hint="eastAsia"/>
          <w:szCs w:val="32"/>
        </w:rPr>
        <w:t>歲入</w:t>
      </w:r>
      <w:proofErr w:type="gramStart"/>
      <w:r w:rsidRPr="004A65DC">
        <w:rPr>
          <w:rFonts w:ascii="標楷體" w:eastAsia="標楷體" w:hAnsi="標楷體" w:hint="eastAsia"/>
          <w:szCs w:val="32"/>
        </w:rPr>
        <w:t>實收數</w:t>
      </w:r>
      <w:r w:rsidR="00057D7A" w:rsidRPr="004A65DC">
        <w:rPr>
          <w:rFonts w:ascii="標楷體" w:eastAsia="標楷體" w:hAnsi="標楷體" w:hint="eastAsia"/>
          <w:szCs w:val="32"/>
        </w:rPr>
        <w:t>2</w:t>
      </w:r>
      <w:r w:rsidR="005A3955">
        <w:rPr>
          <w:rFonts w:ascii="標楷體" w:eastAsia="標楷體" w:hAnsi="標楷體"/>
          <w:szCs w:val="32"/>
        </w:rPr>
        <w:t>91</w:t>
      </w:r>
      <w:r w:rsidRPr="004A65DC">
        <w:rPr>
          <w:rFonts w:ascii="標楷體" w:eastAsia="標楷體" w:hAnsi="標楷體" w:hint="eastAsia"/>
          <w:szCs w:val="32"/>
        </w:rPr>
        <w:t>億</w:t>
      </w:r>
      <w:proofErr w:type="gramEnd"/>
      <w:r w:rsidR="005A3955">
        <w:rPr>
          <w:rFonts w:ascii="標楷體" w:eastAsia="標楷體" w:hAnsi="標楷體" w:hint="eastAsia"/>
          <w:szCs w:val="32"/>
        </w:rPr>
        <w:t>5</w:t>
      </w:r>
      <w:r w:rsidR="00A41A9A">
        <w:rPr>
          <w:rFonts w:ascii="標楷體" w:eastAsia="標楷體" w:hAnsi="標楷體" w:hint="eastAsia"/>
          <w:szCs w:val="32"/>
        </w:rPr>
        <w:t>,</w:t>
      </w:r>
      <w:r w:rsidR="005A3955">
        <w:rPr>
          <w:rFonts w:ascii="標楷體" w:eastAsia="標楷體" w:hAnsi="標楷體"/>
          <w:szCs w:val="32"/>
        </w:rPr>
        <w:t>360</w:t>
      </w:r>
      <w:r w:rsidRPr="004A65DC">
        <w:rPr>
          <w:rFonts w:ascii="標楷體" w:eastAsia="標楷體" w:hAnsi="標楷體" w:hint="eastAsia"/>
          <w:szCs w:val="32"/>
        </w:rPr>
        <w:t>萬餘元，歲出</w:t>
      </w:r>
      <w:proofErr w:type="gramStart"/>
      <w:r w:rsidRPr="004A65DC">
        <w:rPr>
          <w:rFonts w:ascii="標楷體" w:eastAsia="標楷體" w:hAnsi="標楷體" w:hint="eastAsia"/>
          <w:szCs w:val="32"/>
        </w:rPr>
        <w:t>實支數</w:t>
      </w:r>
      <w:r w:rsidR="00A41A9A">
        <w:rPr>
          <w:rFonts w:ascii="標楷體" w:eastAsia="標楷體" w:hAnsi="標楷體" w:hint="eastAsia"/>
          <w:szCs w:val="32"/>
        </w:rPr>
        <w:t>2</w:t>
      </w:r>
      <w:r w:rsidR="003D7314">
        <w:rPr>
          <w:rFonts w:ascii="標楷體" w:eastAsia="標楷體" w:hAnsi="標楷體"/>
          <w:szCs w:val="32"/>
        </w:rPr>
        <w:t>5</w:t>
      </w:r>
      <w:r w:rsidR="005A3955">
        <w:rPr>
          <w:rFonts w:ascii="標楷體" w:eastAsia="標楷體" w:hAnsi="標楷體"/>
          <w:szCs w:val="32"/>
        </w:rPr>
        <w:t>8</w:t>
      </w:r>
      <w:r w:rsidRPr="004A65DC">
        <w:rPr>
          <w:rFonts w:ascii="標楷體" w:eastAsia="標楷體" w:hAnsi="標楷體" w:hint="eastAsia"/>
          <w:szCs w:val="32"/>
        </w:rPr>
        <w:t>億</w:t>
      </w:r>
      <w:proofErr w:type="gramEnd"/>
      <w:r w:rsidR="005A3955">
        <w:rPr>
          <w:rFonts w:ascii="標楷體" w:eastAsia="標楷體" w:hAnsi="標楷體" w:hint="eastAsia"/>
          <w:szCs w:val="32"/>
        </w:rPr>
        <w:t>6</w:t>
      </w:r>
      <w:r w:rsidR="00A41A9A">
        <w:rPr>
          <w:rFonts w:ascii="標楷體" w:eastAsia="標楷體" w:hAnsi="標楷體" w:hint="eastAsia"/>
          <w:szCs w:val="32"/>
        </w:rPr>
        <w:t>,</w:t>
      </w:r>
      <w:r w:rsidR="005A3955">
        <w:rPr>
          <w:rFonts w:ascii="標楷體" w:eastAsia="標楷體" w:hAnsi="標楷體"/>
          <w:szCs w:val="32"/>
        </w:rPr>
        <w:t>616</w:t>
      </w:r>
      <w:r w:rsidRPr="004A65DC">
        <w:rPr>
          <w:rFonts w:ascii="標楷體" w:eastAsia="標楷體" w:hAnsi="標楷體" w:hint="eastAsia"/>
          <w:szCs w:val="32"/>
        </w:rPr>
        <w:t>萬餘元，收支相抵計賸餘</w:t>
      </w:r>
      <w:r w:rsidR="005A3955">
        <w:rPr>
          <w:rFonts w:ascii="標楷體" w:eastAsia="標楷體" w:hAnsi="標楷體"/>
          <w:szCs w:val="32"/>
        </w:rPr>
        <w:t>32</w:t>
      </w:r>
      <w:r w:rsidRPr="004A65DC">
        <w:rPr>
          <w:rFonts w:ascii="標楷體" w:eastAsia="標楷體" w:hAnsi="標楷體" w:hint="eastAsia"/>
          <w:szCs w:val="32"/>
        </w:rPr>
        <w:t>億</w:t>
      </w:r>
      <w:r w:rsidR="005A3955">
        <w:rPr>
          <w:rFonts w:ascii="標楷體" w:eastAsia="標楷體" w:hAnsi="標楷體" w:hint="eastAsia"/>
          <w:szCs w:val="32"/>
        </w:rPr>
        <w:t>8</w:t>
      </w:r>
      <w:r w:rsidR="005A3955">
        <w:rPr>
          <w:rFonts w:ascii="標楷體" w:eastAsia="標楷體" w:hAnsi="標楷體"/>
          <w:szCs w:val="32"/>
        </w:rPr>
        <w:t>,743</w:t>
      </w:r>
      <w:r w:rsidRPr="004A65DC">
        <w:rPr>
          <w:rFonts w:ascii="標楷體" w:eastAsia="標楷體" w:hAnsi="標楷體" w:hint="eastAsia"/>
          <w:szCs w:val="32"/>
        </w:rPr>
        <w:t>萬餘元。</w:t>
      </w:r>
    </w:p>
    <w:p w:rsidR="00CD7FC3" w:rsidRPr="002F3384" w:rsidRDefault="00CD7FC3"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sz w:val="20"/>
        </w:rPr>
      </w:pPr>
      <w:r w:rsidRPr="002F3384">
        <w:rPr>
          <w:rFonts w:ascii="標楷體" w:eastAsia="標楷體" w:hAnsi="標楷體"/>
          <w:b/>
        </w:rPr>
        <w:t>2.</w:t>
      </w:r>
      <w:r w:rsidRPr="002F3384">
        <w:rPr>
          <w:rFonts w:ascii="標楷體" w:eastAsia="標楷體" w:hAnsi="標楷體" w:hint="eastAsia"/>
          <w:b/>
          <w:lang w:eastAsia="zh-HK"/>
        </w:rPr>
        <w:t>不</w:t>
      </w:r>
      <w:r w:rsidRPr="002F3384">
        <w:rPr>
          <w:rFonts w:ascii="標楷體" w:eastAsia="標楷體" w:hAnsi="標楷體"/>
          <w:b/>
        </w:rPr>
        <w:t>屬</w:t>
      </w:r>
      <w:r w:rsidRPr="002F3384">
        <w:rPr>
          <w:rFonts w:ascii="標楷體" w:eastAsia="標楷體" w:hAnsi="標楷體" w:hint="eastAsia"/>
          <w:b/>
          <w:lang w:eastAsia="zh-HK"/>
        </w:rPr>
        <w:t>於</w:t>
      </w:r>
      <w:r w:rsidR="007C72B9" w:rsidRPr="002F3384">
        <w:rPr>
          <w:rFonts w:ascii="標楷體" w:eastAsia="標楷體" w:hAnsi="標楷體" w:hint="eastAsia"/>
          <w:b/>
          <w:szCs w:val="32"/>
        </w:rPr>
        <w:t>11</w:t>
      </w:r>
      <w:r w:rsidR="005A3955" w:rsidRPr="002F3384">
        <w:rPr>
          <w:rFonts w:ascii="標楷體" w:eastAsia="標楷體" w:hAnsi="標楷體"/>
          <w:b/>
          <w:szCs w:val="32"/>
        </w:rPr>
        <w:t>3</w:t>
      </w:r>
      <w:r w:rsidRPr="002F3384">
        <w:rPr>
          <w:rFonts w:ascii="標楷體" w:eastAsia="標楷體" w:hAnsi="標楷體" w:hint="eastAsia"/>
          <w:b/>
          <w:szCs w:val="32"/>
        </w:rPr>
        <w:t>年度總決算部分：</w:t>
      </w:r>
      <w:r w:rsidRPr="002F3384">
        <w:rPr>
          <w:rFonts w:ascii="標楷體" w:eastAsia="標楷體" w:hAnsi="標楷體" w:hint="eastAsia"/>
          <w:szCs w:val="32"/>
        </w:rPr>
        <w:t>總決算以前年度收入</w:t>
      </w:r>
      <w:r w:rsidR="005A3955" w:rsidRPr="002F3384">
        <w:rPr>
          <w:rFonts w:ascii="標楷體" w:eastAsia="標楷體" w:hAnsi="標楷體" w:hint="eastAsia"/>
          <w:szCs w:val="32"/>
        </w:rPr>
        <w:t>、暫收款</w:t>
      </w:r>
      <w:r w:rsidR="00074A88" w:rsidRPr="002F3384">
        <w:rPr>
          <w:rFonts w:ascii="標楷體" w:eastAsia="標楷體" w:hAnsi="標楷體" w:hint="eastAsia"/>
          <w:szCs w:val="32"/>
        </w:rPr>
        <w:t>及</w:t>
      </w:r>
      <w:r w:rsidR="00A670E6" w:rsidRPr="002F3384">
        <w:rPr>
          <w:rFonts w:ascii="標楷體" w:eastAsia="標楷體" w:hAnsi="標楷體" w:hint="eastAsia"/>
          <w:szCs w:val="32"/>
        </w:rPr>
        <w:t>預收</w:t>
      </w:r>
      <w:r w:rsidR="001D31FD">
        <w:rPr>
          <w:rFonts w:ascii="標楷體" w:eastAsia="標楷體" w:hAnsi="標楷體" w:hint="eastAsia"/>
          <w:szCs w:val="32"/>
        </w:rPr>
        <w:t>款</w:t>
      </w:r>
      <w:r w:rsidR="00E56B18">
        <w:rPr>
          <w:rFonts w:ascii="標楷體" w:eastAsia="標楷體" w:hAnsi="標楷體" w:hint="eastAsia"/>
          <w:szCs w:val="32"/>
        </w:rPr>
        <w:t>-</w:t>
      </w:r>
      <w:bookmarkStart w:id="0" w:name="_GoBack"/>
      <w:bookmarkEnd w:id="0"/>
      <w:r w:rsidR="005A3955" w:rsidRPr="002F3384">
        <w:rPr>
          <w:rFonts w:ascii="標楷體" w:eastAsia="標楷體" w:hAnsi="標楷體" w:hint="eastAsia"/>
          <w:szCs w:val="32"/>
        </w:rPr>
        <w:t>墊付案</w:t>
      </w:r>
      <w:r w:rsidRPr="002F3384">
        <w:rPr>
          <w:rFonts w:ascii="標楷體" w:eastAsia="標楷體" w:hAnsi="標楷體" w:hint="eastAsia"/>
          <w:szCs w:val="32"/>
        </w:rPr>
        <w:t>計收</w:t>
      </w:r>
      <w:r w:rsidR="005A3955" w:rsidRPr="002F3384">
        <w:rPr>
          <w:rFonts w:ascii="標楷體" w:eastAsia="標楷體" w:hAnsi="標楷體" w:hint="eastAsia"/>
          <w:szCs w:val="32"/>
        </w:rPr>
        <w:t>16</w:t>
      </w:r>
      <w:r w:rsidRPr="002F3384">
        <w:rPr>
          <w:rFonts w:ascii="標楷體" w:eastAsia="標楷體" w:hAnsi="標楷體" w:hint="eastAsia"/>
          <w:szCs w:val="32"/>
        </w:rPr>
        <w:t>億</w:t>
      </w:r>
      <w:r w:rsidR="005A3955" w:rsidRPr="002F3384">
        <w:rPr>
          <w:rFonts w:ascii="標楷體" w:eastAsia="標楷體" w:hAnsi="標楷體" w:hint="eastAsia"/>
          <w:szCs w:val="32"/>
        </w:rPr>
        <w:t>3</w:t>
      </w:r>
      <w:r w:rsidR="005A3955" w:rsidRPr="002F3384">
        <w:rPr>
          <w:rFonts w:ascii="標楷體" w:eastAsia="標楷體" w:hAnsi="標楷體"/>
          <w:szCs w:val="32"/>
        </w:rPr>
        <w:t>,</w:t>
      </w:r>
      <w:r w:rsidR="005A3955" w:rsidRPr="002F3384">
        <w:rPr>
          <w:rFonts w:ascii="標楷體" w:eastAsia="標楷體" w:hAnsi="標楷體" w:hint="eastAsia"/>
          <w:szCs w:val="32"/>
        </w:rPr>
        <w:t>276</w:t>
      </w:r>
      <w:r w:rsidRPr="002F3384">
        <w:rPr>
          <w:rFonts w:ascii="標楷體" w:eastAsia="標楷體" w:hAnsi="標楷體" w:hint="eastAsia"/>
          <w:szCs w:val="32"/>
        </w:rPr>
        <w:t>萬餘元；總決算以前年度支出</w:t>
      </w:r>
      <w:r w:rsidR="00A670E6" w:rsidRPr="002F3384">
        <w:rPr>
          <w:rFonts w:ascii="標楷體" w:eastAsia="標楷體" w:hAnsi="標楷體" w:hint="eastAsia"/>
          <w:szCs w:val="32"/>
        </w:rPr>
        <w:t>、</w:t>
      </w:r>
      <w:r w:rsidR="00A33CBC" w:rsidRPr="002F3384">
        <w:rPr>
          <w:rFonts w:ascii="標楷體" w:eastAsia="標楷體" w:hAnsi="標楷體" w:hint="eastAsia"/>
          <w:szCs w:val="32"/>
        </w:rPr>
        <w:t>墊付款、</w:t>
      </w:r>
      <w:r w:rsidR="00ED400B">
        <w:rPr>
          <w:rFonts w:ascii="標楷體" w:eastAsia="標楷體" w:hAnsi="標楷體" w:hint="eastAsia"/>
          <w:szCs w:val="32"/>
        </w:rPr>
        <w:t>退還</w:t>
      </w:r>
      <w:r w:rsidR="00A670E6" w:rsidRPr="002F3384">
        <w:rPr>
          <w:rFonts w:ascii="標楷體" w:eastAsia="標楷體" w:hAnsi="標楷體" w:hint="eastAsia"/>
          <w:szCs w:val="32"/>
        </w:rPr>
        <w:t>預收款</w:t>
      </w:r>
      <w:r w:rsidR="00ED400B">
        <w:rPr>
          <w:rFonts w:ascii="標楷體" w:eastAsia="標楷體" w:hAnsi="標楷體" w:hint="eastAsia"/>
          <w:szCs w:val="32"/>
        </w:rPr>
        <w:t>及</w:t>
      </w:r>
      <w:r w:rsidR="00A33CBC" w:rsidRPr="002F3384">
        <w:rPr>
          <w:rFonts w:ascii="標楷體" w:eastAsia="標楷體" w:hAnsi="標楷體" w:hint="eastAsia"/>
          <w:szCs w:val="32"/>
        </w:rPr>
        <w:t>預收其他政府</w:t>
      </w:r>
      <w:r w:rsidR="00A670E6" w:rsidRPr="002F3384">
        <w:rPr>
          <w:rFonts w:ascii="標楷體" w:eastAsia="標楷體" w:hAnsi="標楷體"/>
          <w:szCs w:val="32"/>
        </w:rPr>
        <w:t>款</w:t>
      </w:r>
      <w:r w:rsidRPr="002F3384">
        <w:rPr>
          <w:rFonts w:ascii="標楷體" w:eastAsia="標楷體" w:hAnsi="標楷體" w:hint="eastAsia"/>
          <w:szCs w:val="32"/>
        </w:rPr>
        <w:t>等計支</w:t>
      </w:r>
      <w:r w:rsidR="00A41A9A" w:rsidRPr="002F3384">
        <w:rPr>
          <w:rFonts w:ascii="標楷體" w:eastAsia="標楷體" w:hAnsi="標楷體" w:hint="eastAsia"/>
          <w:szCs w:val="32"/>
        </w:rPr>
        <w:t>3</w:t>
      </w:r>
      <w:r w:rsidR="00A33CBC" w:rsidRPr="002F3384">
        <w:rPr>
          <w:rFonts w:ascii="標楷體" w:eastAsia="標楷體" w:hAnsi="標楷體" w:hint="eastAsia"/>
          <w:szCs w:val="32"/>
        </w:rPr>
        <w:t>9</w:t>
      </w:r>
      <w:r w:rsidRPr="002F3384">
        <w:rPr>
          <w:rFonts w:ascii="標楷體" w:eastAsia="標楷體" w:hAnsi="標楷體" w:hint="eastAsia"/>
          <w:szCs w:val="32"/>
        </w:rPr>
        <w:t>億</w:t>
      </w:r>
      <w:r w:rsidR="00A33CBC" w:rsidRPr="002F3384">
        <w:rPr>
          <w:rFonts w:ascii="標楷體" w:eastAsia="標楷體" w:hAnsi="標楷體" w:hint="eastAsia"/>
          <w:szCs w:val="32"/>
        </w:rPr>
        <w:t>4</w:t>
      </w:r>
      <w:r w:rsidR="00A41A9A" w:rsidRPr="002F3384">
        <w:rPr>
          <w:rFonts w:ascii="標楷體" w:eastAsia="標楷體" w:hAnsi="標楷體" w:hint="eastAsia"/>
          <w:szCs w:val="32"/>
        </w:rPr>
        <w:t>,</w:t>
      </w:r>
      <w:r w:rsidR="00A33CBC" w:rsidRPr="002F3384">
        <w:rPr>
          <w:rFonts w:ascii="標楷體" w:eastAsia="標楷體" w:hAnsi="標楷體" w:hint="eastAsia"/>
          <w:szCs w:val="32"/>
        </w:rPr>
        <w:t>341</w:t>
      </w:r>
      <w:r w:rsidRPr="002F3384">
        <w:rPr>
          <w:rFonts w:ascii="標楷體" w:eastAsia="標楷體" w:hAnsi="標楷體" w:hint="eastAsia"/>
          <w:szCs w:val="32"/>
        </w:rPr>
        <w:t>萬餘元，收支相抵計短絀</w:t>
      </w:r>
      <w:r w:rsidR="00A33CBC" w:rsidRPr="002F3384">
        <w:rPr>
          <w:rFonts w:ascii="標楷體" w:eastAsia="標楷體" w:hAnsi="標楷體" w:hint="eastAsia"/>
          <w:szCs w:val="32"/>
        </w:rPr>
        <w:t>23</w:t>
      </w:r>
      <w:r w:rsidR="00FA4674" w:rsidRPr="002F3384">
        <w:rPr>
          <w:rFonts w:ascii="標楷體" w:eastAsia="標楷體" w:hAnsi="標楷體" w:hint="eastAsia"/>
          <w:szCs w:val="32"/>
        </w:rPr>
        <w:t>億</w:t>
      </w:r>
      <w:r w:rsidR="00A41A9A" w:rsidRPr="002F3384">
        <w:rPr>
          <w:rFonts w:ascii="標楷體" w:eastAsia="標楷體" w:hAnsi="標楷體" w:hint="eastAsia"/>
          <w:szCs w:val="32"/>
        </w:rPr>
        <w:t>1,</w:t>
      </w:r>
      <w:r w:rsidR="00A33CBC" w:rsidRPr="002F3384">
        <w:rPr>
          <w:rFonts w:ascii="標楷體" w:eastAsia="標楷體" w:hAnsi="標楷體" w:hint="eastAsia"/>
          <w:szCs w:val="32"/>
        </w:rPr>
        <w:t>065</w:t>
      </w:r>
      <w:r w:rsidRPr="002F3384">
        <w:rPr>
          <w:rFonts w:ascii="標楷體" w:eastAsia="標楷體" w:hAnsi="標楷體" w:hint="eastAsia"/>
          <w:szCs w:val="32"/>
        </w:rPr>
        <w:t>萬餘元。</w:t>
      </w:r>
    </w:p>
    <w:p w:rsidR="00CD7FC3" w:rsidRPr="004A65DC" w:rsidRDefault="00CD7FC3"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rPr>
      </w:pPr>
      <w:r w:rsidRPr="004A65DC">
        <w:rPr>
          <w:rFonts w:ascii="標楷體" w:eastAsia="標楷體" w:hAnsi="標楷體"/>
          <w:b/>
        </w:rPr>
        <w:t>3.</w:t>
      </w:r>
      <w:r w:rsidRPr="004A65DC">
        <w:rPr>
          <w:rFonts w:ascii="標楷體" w:eastAsia="標楷體" w:hAnsi="標楷體" w:hint="eastAsia"/>
          <w:b/>
          <w:szCs w:val="32"/>
        </w:rPr>
        <w:t>債務之舉借及償還部分：</w:t>
      </w:r>
      <w:proofErr w:type="gramStart"/>
      <w:r w:rsidR="00371EB5" w:rsidRPr="004A65DC">
        <w:rPr>
          <w:rFonts w:ascii="標楷體" w:eastAsia="標楷體" w:hAnsi="標楷體" w:hint="eastAsia"/>
          <w:szCs w:val="32"/>
        </w:rPr>
        <w:t>11</w:t>
      </w:r>
      <w:r w:rsidR="005A3955">
        <w:rPr>
          <w:rFonts w:ascii="標楷體" w:eastAsia="標楷體" w:hAnsi="標楷體"/>
          <w:szCs w:val="32"/>
        </w:rPr>
        <w:t>3</w:t>
      </w:r>
      <w:proofErr w:type="gramEnd"/>
      <w:r w:rsidRPr="004A65DC">
        <w:rPr>
          <w:rFonts w:ascii="標楷體" w:eastAsia="標楷體" w:hAnsi="標楷體" w:hint="eastAsia"/>
          <w:szCs w:val="32"/>
        </w:rPr>
        <w:t>年度債務舉借收入</w:t>
      </w:r>
      <w:r w:rsidR="00A33CBC">
        <w:rPr>
          <w:rFonts w:ascii="標楷體" w:eastAsia="標楷體" w:hAnsi="標楷體" w:hint="eastAsia"/>
          <w:szCs w:val="32"/>
        </w:rPr>
        <w:t>5</w:t>
      </w:r>
      <w:r w:rsidR="00B25845" w:rsidRPr="004A65DC">
        <w:rPr>
          <w:rFonts w:ascii="標楷體" w:eastAsia="標楷體" w:hAnsi="標楷體" w:hint="eastAsia"/>
          <w:szCs w:val="32"/>
        </w:rPr>
        <w:t>2</w:t>
      </w:r>
      <w:r w:rsidRPr="004A65DC">
        <w:rPr>
          <w:rFonts w:ascii="標楷體" w:eastAsia="標楷體" w:hAnsi="標楷體" w:hint="eastAsia"/>
          <w:szCs w:val="32"/>
        </w:rPr>
        <w:t>億元，債務償還支出</w:t>
      </w:r>
      <w:r w:rsidR="00A33CBC">
        <w:rPr>
          <w:rFonts w:ascii="標楷體" w:eastAsia="標楷體" w:hAnsi="標楷體" w:hint="eastAsia"/>
          <w:szCs w:val="32"/>
        </w:rPr>
        <w:t>53</w:t>
      </w:r>
      <w:r w:rsidRPr="004A65DC">
        <w:rPr>
          <w:rFonts w:ascii="標楷體" w:eastAsia="標楷體" w:hAnsi="標楷體" w:hint="eastAsia"/>
          <w:szCs w:val="32"/>
        </w:rPr>
        <w:t>億元，收支相抵後計短</w:t>
      </w:r>
      <w:proofErr w:type="gramStart"/>
      <w:r w:rsidRPr="004A65DC">
        <w:rPr>
          <w:rFonts w:ascii="標楷體" w:eastAsia="標楷體" w:hAnsi="標楷體" w:hint="eastAsia"/>
          <w:szCs w:val="32"/>
        </w:rPr>
        <w:t>絀</w:t>
      </w:r>
      <w:proofErr w:type="gramEnd"/>
      <w:r w:rsidR="00A33CBC">
        <w:rPr>
          <w:rFonts w:ascii="標楷體" w:eastAsia="標楷體" w:hAnsi="標楷體" w:hint="eastAsia"/>
          <w:szCs w:val="32"/>
        </w:rPr>
        <w:t>1</w:t>
      </w:r>
      <w:r w:rsidR="00B25845" w:rsidRPr="004A65DC">
        <w:rPr>
          <w:rFonts w:ascii="標楷體" w:eastAsia="標楷體" w:hAnsi="標楷體" w:hint="eastAsia"/>
          <w:szCs w:val="32"/>
        </w:rPr>
        <w:t>億</w:t>
      </w:r>
      <w:r w:rsidRPr="004A65DC">
        <w:rPr>
          <w:rFonts w:ascii="標楷體" w:eastAsia="標楷體" w:hAnsi="標楷體" w:hint="eastAsia"/>
          <w:szCs w:val="32"/>
        </w:rPr>
        <w:t>元。</w:t>
      </w:r>
    </w:p>
    <w:p w:rsidR="00CD7FC3" w:rsidRPr="004A65DC" w:rsidRDefault="00CD7FC3" w:rsidP="00756CE9">
      <w:pPr>
        <w:pStyle w:val="ad"/>
        <w:overflowPunct w:val="0"/>
        <w:autoSpaceDE w:val="0"/>
        <w:autoSpaceDN w:val="0"/>
        <w:adjustRightInd w:val="0"/>
        <w:snapToGrid w:val="0"/>
        <w:spacing w:after="0" w:line="516" w:lineRule="exact"/>
        <w:ind w:leftChars="0"/>
        <w:jc w:val="both"/>
        <w:rPr>
          <w:rFonts w:ascii="標楷體" w:eastAsia="標楷體" w:hAnsi="標楷體"/>
        </w:rPr>
      </w:pPr>
      <w:r w:rsidRPr="004A65DC">
        <w:rPr>
          <w:rFonts w:ascii="標楷體" w:eastAsia="標楷體" w:hAnsi="標楷體" w:hint="eastAsia"/>
          <w:spacing w:val="-2"/>
          <w:szCs w:val="32"/>
          <w:lang w:eastAsia="zh-HK"/>
        </w:rPr>
        <w:t>上述賸餘與短</w:t>
      </w:r>
      <w:proofErr w:type="gramStart"/>
      <w:r w:rsidRPr="004A65DC">
        <w:rPr>
          <w:rFonts w:ascii="標楷體" w:eastAsia="標楷體" w:hAnsi="標楷體" w:hint="eastAsia"/>
          <w:spacing w:val="-2"/>
          <w:szCs w:val="32"/>
          <w:lang w:eastAsia="zh-HK"/>
        </w:rPr>
        <w:t>絀</w:t>
      </w:r>
      <w:proofErr w:type="gramEnd"/>
      <w:r w:rsidRPr="004A65DC">
        <w:rPr>
          <w:rFonts w:ascii="標楷體" w:eastAsia="標楷體" w:hAnsi="標楷體" w:hint="eastAsia"/>
          <w:spacing w:val="-2"/>
          <w:szCs w:val="32"/>
          <w:lang w:eastAsia="zh-HK"/>
        </w:rPr>
        <w:t>相抵後，計賸餘</w:t>
      </w:r>
      <w:r w:rsidR="002F3384">
        <w:rPr>
          <w:rFonts w:ascii="標楷體" w:eastAsia="標楷體" w:hAnsi="標楷體" w:hint="eastAsia"/>
          <w:spacing w:val="-2"/>
          <w:szCs w:val="32"/>
        </w:rPr>
        <w:t>8</w:t>
      </w:r>
      <w:r w:rsidRPr="004A65DC">
        <w:rPr>
          <w:rFonts w:ascii="標楷體" w:eastAsia="標楷體" w:hAnsi="標楷體" w:hint="eastAsia"/>
          <w:spacing w:val="-2"/>
          <w:szCs w:val="32"/>
          <w:lang w:eastAsia="zh-HK"/>
        </w:rPr>
        <w:t>億</w:t>
      </w:r>
      <w:r w:rsidR="002F3384">
        <w:rPr>
          <w:rFonts w:ascii="標楷體" w:eastAsia="標楷體" w:hAnsi="標楷體" w:hint="eastAsia"/>
          <w:spacing w:val="-2"/>
          <w:szCs w:val="32"/>
        </w:rPr>
        <w:t>7</w:t>
      </w:r>
      <w:r w:rsidR="006B75B8" w:rsidRPr="004A65DC">
        <w:rPr>
          <w:rFonts w:ascii="標楷體" w:eastAsia="標楷體" w:hAnsi="標楷體" w:hint="eastAsia"/>
          <w:spacing w:val="-2"/>
          <w:szCs w:val="32"/>
          <w:lang w:eastAsia="zh-HK"/>
        </w:rPr>
        <w:t>,</w:t>
      </w:r>
      <w:r w:rsidR="002F3384">
        <w:rPr>
          <w:rFonts w:ascii="標楷體" w:eastAsia="標楷體" w:hAnsi="標楷體" w:hint="eastAsia"/>
          <w:spacing w:val="-2"/>
          <w:szCs w:val="32"/>
        </w:rPr>
        <w:t>678</w:t>
      </w:r>
      <w:r w:rsidRPr="004A65DC">
        <w:rPr>
          <w:rFonts w:ascii="標楷體" w:eastAsia="標楷體" w:hAnsi="標楷體" w:hint="eastAsia"/>
          <w:spacing w:val="-2"/>
          <w:szCs w:val="32"/>
          <w:lang w:eastAsia="zh-HK"/>
        </w:rPr>
        <w:t>萬餘元，即為</w:t>
      </w:r>
      <w:proofErr w:type="gramStart"/>
      <w:r w:rsidR="00371EB5" w:rsidRPr="004A65DC">
        <w:rPr>
          <w:rFonts w:ascii="標楷體" w:eastAsia="標楷體" w:hAnsi="標楷體" w:hint="eastAsia"/>
          <w:spacing w:val="-2"/>
          <w:szCs w:val="32"/>
          <w:lang w:eastAsia="zh-HK"/>
        </w:rPr>
        <w:t>11</w:t>
      </w:r>
      <w:r w:rsidR="002F3384">
        <w:rPr>
          <w:rFonts w:ascii="標楷體" w:eastAsia="標楷體" w:hAnsi="標楷體" w:hint="eastAsia"/>
          <w:spacing w:val="-2"/>
          <w:szCs w:val="32"/>
        </w:rPr>
        <w:t>3</w:t>
      </w:r>
      <w:proofErr w:type="gramEnd"/>
      <w:r w:rsidRPr="004A65DC">
        <w:rPr>
          <w:rFonts w:ascii="標楷體" w:eastAsia="標楷體" w:hAnsi="標楷體" w:hint="eastAsia"/>
          <w:spacing w:val="-2"/>
          <w:szCs w:val="32"/>
          <w:lang w:eastAsia="zh-HK"/>
        </w:rPr>
        <w:t>年度</w:t>
      </w:r>
      <w:r w:rsidR="00440A9A" w:rsidRPr="004A65DC">
        <w:rPr>
          <w:rFonts w:ascii="標楷體" w:eastAsia="標楷體" w:hAnsi="標楷體" w:hint="eastAsia"/>
          <w:spacing w:val="-2"/>
          <w:szCs w:val="32"/>
          <w:lang w:eastAsia="zh-HK"/>
        </w:rPr>
        <w:t>縣</w:t>
      </w:r>
      <w:r w:rsidRPr="004A65DC">
        <w:rPr>
          <w:rFonts w:ascii="標楷體" w:eastAsia="標楷體" w:hAnsi="標楷體" w:hint="eastAsia"/>
          <w:spacing w:val="-2"/>
          <w:szCs w:val="32"/>
          <w:lang w:eastAsia="zh-HK"/>
        </w:rPr>
        <w:t>庫賸餘。</w:t>
      </w:r>
    </w:p>
    <w:p w:rsidR="00CD7FC3" w:rsidRPr="004A65DC" w:rsidRDefault="00CD7FC3" w:rsidP="00756CE9">
      <w:pPr>
        <w:overflowPunct w:val="0"/>
        <w:autoSpaceDE w:val="0"/>
        <w:autoSpaceDN w:val="0"/>
        <w:spacing w:beforeLines="50" w:before="180" w:line="516" w:lineRule="exact"/>
        <w:ind w:left="227" w:firstLineChars="100" w:firstLine="280"/>
        <w:jc w:val="both"/>
        <w:rPr>
          <w:rFonts w:ascii="標楷體" w:eastAsia="標楷體" w:hAnsi="標楷體"/>
          <w:b/>
          <w:sz w:val="28"/>
          <w:szCs w:val="28"/>
        </w:rPr>
      </w:pPr>
      <w:r w:rsidRPr="004A65DC">
        <w:rPr>
          <w:rFonts w:ascii="標楷體" w:eastAsia="標楷體" w:hAnsi="標楷體"/>
          <w:b/>
          <w:sz w:val="28"/>
          <w:szCs w:val="28"/>
        </w:rPr>
        <w:t>（二）公庫結存</w:t>
      </w:r>
    </w:p>
    <w:p w:rsidR="00CD7FC3" w:rsidRPr="00113B95" w:rsidRDefault="00B25845" w:rsidP="00756CE9">
      <w:pPr>
        <w:pStyle w:val="ad"/>
        <w:overflowPunct w:val="0"/>
        <w:autoSpaceDE w:val="0"/>
        <w:autoSpaceDN w:val="0"/>
        <w:adjustRightInd w:val="0"/>
        <w:snapToGrid w:val="0"/>
        <w:spacing w:after="0" w:line="516" w:lineRule="exact"/>
        <w:ind w:leftChars="0" w:left="0" w:firstLineChars="200" w:firstLine="472"/>
        <w:jc w:val="both"/>
        <w:rPr>
          <w:rFonts w:ascii="標楷體" w:eastAsia="標楷體" w:hAnsi="標楷體"/>
          <w:spacing w:val="-2"/>
        </w:rPr>
      </w:pPr>
      <w:proofErr w:type="gramStart"/>
      <w:r w:rsidRPr="004A65DC">
        <w:rPr>
          <w:rFonts w:ascii="標楷體" w:eastAsia="標楷體" w:hAnsi="標楷體" w:hint="eastAsia"/>
          <w:spacing w:val="-2"/>
          <w:lang w:eastAsia="zh-HK"/>
        </w:rPr>
        <w:t>11</w:t>
      </w:r>
      <w:r w:rsidR="002F3384">
        <w:rPr>
          <w:rFonts w:ascii="標楷體" w:eastAsia="標楷體" w:hAnsi="標楷體" w:hint="eastAsia"/>
          <w:spacing w:val="-2"/>
        </w:rPr>
        <w:t>3</w:t>
      </w:r>
      <w:proofErr w:type="gramEnd"/>
      <w:r w:rsidR="00CD7FC3" w:rsidRPr="004A65DC">
        <w:rPr>
          <w:rFonts w:ascii="標楷體" w:eastAsia="標楷體" w:hAnsi="標楷體" w:hint="eastAsia"/>
          <w:spacing w:val="-2"/>
          <w:lang w:eastAsia="zh-HK"/>
        </w:rPr>
        <w:t>年度</w:t>
      </w:r>
      <w:r w:rsidR="00440A9A" w:rsidRPr="004A65DC">
        <w:rPr>
          <w:rFonts w:ascii="標楷體" w:eastAsia="標楷體" w:hAnsi="標楷體" w:hint="eastAsia"/>
          <w:spacing w:val="-2"/>
          <w:lang w:eastAsia="zh-HK"/>
        </w:rPr>
        <w:t>縣</w:t>
      </w:r>
      <w:r w:rsidR="00CD7FC3" w:rsidRPr="004A65DC">
        <w:rPr>
          <w:rFonts w:ascii="標楷體" w:eastAsia="標楷體" w:hAnsi="標楷體" w:hint="eastAsia"/>
          <w:spacing w:val="-2"/>
          <w:lang w:eastAsia="zh-HK"/>
        </w:rPr>
        <w:t>庫賸餘</w:t>
      </w:r>
      <w:r w:rsidR="002F3384" w:rsidRPr="002F3384">
        <w:rPr>
          <w:rFonts w:ascii="標楷體" w:eastAsia="標楷體" w:hAnsi="標楷體" w:hint="eastAsia"/>
          <w:spacing w:val="-2"/>
          <w:lang w:eastAsia="zh-HK"/>
        </w:rPr>
        <w:t>8億7,678萬餘元</w:t>
      </w:r>
      <w:r w:rsidR="00CD7FC3" w:rsidRPr="004A65DC">
        <w:rPr>
          <w:rFonts w:ascii="標楷體" w:eastAsia="標楷體" w:hAnsi="標楷體" w:hint="eastAsia"/>
          <w:spacing w:val="-2"/>
          <w:lang w:eastAsia="zh-HK"/>
        </w:rPr>
        <w:t>，加計</w:t>
      </w:r>
      <w:proofErr w:type="gramStart"/>
      <w:r w:rsidR="008249C5" w:rsidRPr="004A65DC">
        <w:rPr>
          <w:rFonts w:ascii="標楷體" w:eastAsia="標楷體" w:hAnsi="標楷體" w:hint="eastAsia"/>
          <w:spacing w:val="-2"/>
          <w:lang w:eastAsia="zh-HK"/>
        </w:rPr>
        <w:t>11</w:t>
      </w:r>
      <w:r w:rsidR="002F3384">
        <w:rPr>
          <w:rFonts w:ascii="標楷體" w:eastAsia="標楷體" w:hAnsi="標楷體" w:hint="eastAsia"/>
          <w:spacing w:val="-2"/>
        </w:rPr>
        <w:t>2</w:t>
      </w:r>
      <w:proofErr w:type="gramEnd"/>
      <w:r w:rsidR="00133980" w:rsidRPr="004A65DC">
        <w:rPr>
          <w:rFonts w:ascii="標楷體" w:eastAsia="標楷體" w:hAnsi="標楷體" w:hint="eastAsia"/>
          <w:spacing w:val="-2"/>
          <w:lang w:eastAsia="zh-HK"/>
        </w:rPr>
        <w:t>年度</w:t>
      </w:r>
      <w:r w:rsidR="00440A9A" w:rsidRPr="004A65DC">
        <w:rPr>
          <w:rFonts w:ascii="標楷體" w:eastAsia="標楷體" w:hAnsi="標楷體" w:hint="eastAsia"/>
          <w:spacing w:val="-2"/>
          <w:lang w:eastAsia="zh-HK"/>
        </w:rPr>
        <w:t>縣</w:t>
      </w:r>
      <w:r w:rsidR="00133980" w:rsidRPr="004A65DC">
        <w:rPr>
          <w:rFonts w:ascii="標楷體" w:eastAsia="標楷體" w:hAnsi="標楷體" w:hint="eastAsia"/>
          <w:spacing w:val="-2"/>
          <w:lang w:eastAsia="zh-HK"/>
        </w:rPr>
        <w:t>庫結存轉入數</w:t>
      </w:r>
      <w:r w:rsidR="002F3384">
        <w:rPr>
          <w:rFonts w:ascii="標楷體" w:eastAsia="標楷體" w:hAnsi="標楷體" w:hint="eastAsia"/>
          <w:spacing w:val="-2"/>
        </w:rPr>
        <w:t>69</w:t>
      </w:r>
      <w:r w:rsidR="00133980" w:rsidRPr="004A65DC">
        <w:rPr>
          <w:rFonts w:ascii="標楷體" w:eastAsia="標楷體" w:hAnsi="標楷體" w:hint="eastAsia"/>
          <w:spacing w:val="-2"/>
          <w:lang w:eastAsia="zh-HK"/>
        </w:rPr>
        <w:t>億</w:t>
      </w:r>
      <w:r w:rsidR="002F3384">
        <w:rPr>
          <w:rFonts w:ascii="標楷體" w:eastAsia="標楷體" w:hAnsi="標楷體" w:hint="eastAsia"/>
          <w:spacing w:val="-2"/>
        </w:rPr>
        <w:t>1</w:t>
      </w:r>
      <w:r w:rsidR="00133980" w:rsidRPr="004A65DC">
        <w:rPr>
          <w:rFonts w:ascii="標楷體" w:eastAsia="標楷體" w:hAnsi="標楷體" w:hint="eastAsia"/>
          <w:spacing w:val="-2"/>
          <w:lang w:eastAsia="zh-HK"/>
        </w:rPr>
        <w:t>,</w:t>
      </w:r>
      <w:r w:rsidR="002F3384">
        <w:rPr>
          <w:rFonts w:ascii="標楷體" w:eastAsia="標楷體" w:hAnsi="標楷體" w:hint="eastAsia"/>
          <w:spacing w:val="-2"/>
        </w:rPr>
        <w:t>646</w:t>
      </w:r>
      <w:r w:rsidR="00133980" w:rsidRPr="004A65DC">
        <w:rPr>
          <w:rFonts w:ascii="標楷體" w:eastAsia="標楷體" w:hAnsi="標楷體" w:hint="eastAsia"/>
          <w:spacing w:val="-2"/>
          <w:lang w:eastAsia="zh-HK"/>
        </w:rPr>
        <w:t>萬餘元、</w:t>
      </w:r>
      <w:proofErr w:type="gramStart"/>
      <w:r w:rsidR="00CA1F6D" w:rsidRPr="004A65DC">
        <w:rPr>
          <w:rFonts w:ascii="標楷體" w:eastAsia="標楷體" w:hAnsi="標楷體" w:hint="eastAsia"/>
          <w:spacing w:val="-2"/>
          <w:lang w:eastAsia="zh-HK"/>
        </w:rPr>
        <w:t>11</w:t>
      </w:r>
      <w:r w:rsidR="002F3384">
        <w:rPr>
          <w:rFonts w:ascii="標楷體" w:eastAsia="標楷體" w:hAnsi="標楷體" w:hint="eastAsia"/>
          <w:spacing w:val="-2"/>
        </w:rPr>
        <w:t>3</w:t>
      </w:r>
      <w:proofErr w:type="gramEnd"/>
      <w:r w:rsidR="00CD7FC3" w:rsidRPr="004A65DC">
        <w:rPr>
          <w:rFonts w:ascii="標楷體" w:eastAsia="標楷體" w:hAnsi="標楷體" w:hint="eastAsia"/>
          <w:spacing w:val="-2"/>
          <w:lang w:eastAsia="zh-HK"/>
        </w:rPr>
        <w:t>年度短期借款</w:t>
      </w:r>
      <w:proofErr w:type="gramStart"/>
      <w:r w:rsidR="00CD7FC3" w:rsidRPr="004A65DC">
        <w:rPr>
          <w:rFonts w:ascii="標楷體" w:eastAsia="標楷體" w:hAnsi="標楷體" w:hint="eastAsia"/>
          <w:spacing w:val="-2"/>
          <w:lang w:eastAsia="zh-HK"/>
        </w:rPr>
        <w:t>淨減舉</w:t>
      </w:r>
      <w:proofErr w:type="gramEnd"/>
      <w:r w:rsidR="00CD7FC3" w:rsidRPr="004A65DC">
        <w:rPr>
          <w:rFonts w:ascii="標楷體" w:eastAsia="標楷體" w:hAnsi="標楷體" w:hint="eastAsia"/>
          <w:spacing w:val="-2"/>
          <w:lang w:eastAsia="zh-HK"/>
        </w:rPr>
        <w:t>借數</w:t>
      </w:r>
      <w:r w:rsidR="008249C5" w:rsidRPr="004A65DC">
        <w:rPr>
          <w:rFonts w:ascii="標楷體" w:eastAsia="標楷體" w:hAnsi="標楷體" w:hint="eastAsia"/>
          <w:spacing w:val="-2"/>
        </w:rPr>
        <w:t>12</w:t>
      </w:r>
      <w:r w:rsidR="00CD7FC3" w:rsidRPr="004A65DC">
        <w:rPr>
          <w:rFonts w:ascii="標楷體" w:eastAsia="標楷體" w:hAnsi="標楷體" w:hint="eastAsia"/>
          <w:spacing w:val="-2"/>
          <w:lang w:eastAsia="zh-HK"/>
        </w:rPr>
        <w:t>億元，</w:t>
      </w:r>
      <w:proofErr w:type="gramStart"/>
      <w:r w:rsidR="00CD7FC3" w:rsidRPr="004A65DC">
        <w:rPr>
          <w:rFonts w:ascii="標楷體" w:eastAsia="標楷體" w:hAnsi="標楷體" w:hint="eastAsia"/>
          <w:spacing w:val="-2"/>
          <w:lang w:eastAsia="zh-HK"/>
        </w:rPr>
        <w:t>1</w:t>
      </w:r>
      <w:r w:rsidR="008249C5" w:rsidRPr="004A65DC">
        <w:rPr>
          <w:rFonts w:ascii="標楷體" w:eastAsia="標楷體" w:hAnsi="標楷體" w:hint="eastAsia"/>
          <w:spacing w:val="-2"/>
        </w:rPr>
        <w:t>1</w:t>
      </w:r>
      <w:r w:rsidR="002F3384">
        <w:rPr>
          <w:rFonts w:ascii="標楷體" w:eastAsia="標楷體" w:hAnsi="標楷體" w:hint="eastAsia"/>
          <w:spacing w:val="-2"/>
        </w:rPr>
        <w:t>3</w:t>
      </w:r>
      <w:proofErr w:type="gramEnd"/>
      <w:r w:rsidR="00CD7FC3" w:rsidRPr="004A65DC">
        <w:rPr>
          <w:rFonts w:ascii="標楷體" w:eastAsia="標楷體" w:hAnsi="標楷體" w:hint="eastAsia"/>
          <w:spacing w:val="-2"/>
          <w:lang w:eastAsia="zh-HK"/>
        </w:rPr>
        <w:t>年度</w:t>
      </w:r>
      <w:r w:rsidR="00AB2681">
        <w:rPr>
          <w:rFonts w:ascii="標楷體" w:eastAsia="標楷體" w:hAnsi="標楷體" w:hint="eastAsia"/>
          <w:spacing w:val="-2"/>
        </w:rPr>
        <w:t>結存轉入</w:t>
      </w:r>
      <w:proofErr w:type="gramStart"/>
      <w:r w:rsidR="00AB2681">
        <w:rPr>
          <w:rFonts w:ascii="標楷體" w:eastAsia="標楷體" w:hAnsi="標楷體" w:hint="eastAsia"/>
          <w:spacing w:val="-2"/>
        </w:rPr>
        <w:t>114</w:t>
      </w:r>
      <w:proofErr w:type="gramEnd"/>
      <w:r w:rsidR="00AB2681">
        <w:rPr>
          <w:rFonts w:ascii="標楷體" w:eastAsia="標楷體" w:hAnsi="標楷體" w:hint="eastAsia"/>
          <w:spacing w:val="-2"/>
        </w:rPr>
        <w:t>年度之縣</w:t>
      </w:r>
      <w:r w:rsidR="004F0152">
        <w:rPr>
          <w:rFonts w:ascii="標楷體" w:eastAsia="標楷體" w:hAnsi="標楷體" w:hint="eastAsia"/>
          <w:spacing w:val="-2"/>
        </w:rPr>
        <w:t>庫結存</w:t>
      </w:r>
      <w:r w:rsidR="007725A7">
        <w:rPr>
          <w:rFonts w:ascii="標楷體" w:eastAsia="標楷體" w:hAnsi="標楷體" w:hint="eastAsia"/>
          <w:spacing w:val="-2"/>
        </w:rPr>
        <w:t>數</w:t>
      </w:r>
      <w:r w:rsidR="00CD7FC3" w:rsidRPr="004A65DC">
        <w:rPr>
          <w:rFonts w:ascii="標楷體" w:eastAsia="標楷體" w:hAnsi="標楷體" w:hint="eastAsia"/>
          <w:spacing w:val="-2"/>
          <w:lang w:eastAsia="zh-HK"/>
        </w:rPr>
        <w:t>為</w:t>
      </w:r>
      <w:r w:rsidR="008249C5" w:rsidRPr="004A65DC">
        <w:rPr>
          <w:rFonts w:ascii="標楷體" w:eastAsia="標楷體" w:hAnsi="標楷體" w:hint="eastAsia"/>
          <w:spacing w:val="-2"/>
          <w:lang w:eastAsia="zh-HK"/>
        </w:rPr>
        <w:t>6</w:t>
      </w:r>
      <w:r w:rsidR="002F3384">
        <w:rPr>
          <w:rFonts w:ascii="標楷體" w:eastAsia="標楷體" w:hAnsi="標楷體" w:hint="eastAsia"/>
          <w:spacing w:val="-2"/>
        </w:rPr>
        <w:t>5</w:t>
      </w:r>
      <w:r w:rsidR="00CD7FC3" w:rsidRPr="004A65DC">
        <w:rPr>
          <w:rFonts w:ascii="標楷體" w:eastAsia="標楷體" w:hAnsi="標楷體" w:hint="eastAsia"/>
          <w:spacing w:val="-2"/>
          <w:lang w:eastAsia="zh-HK"/>
        </w:rPr>
        <w:t>億</w:t>
      </w:r>
      <w:r w:rsidR="002F3384">
        <w:rPr>
          <w:rFonts w:ascii="標楷體" w:eastAsia="標楷體" w:hAnsi="標楷體" w:hint="eastAsia"/>
          <w:spacing w:val="-2"/>
        </w:rPr>
        <w:t>9</w:t>
      </w:r>
      <w:r w:rsidR="008249C5" w:rsidRPr="004A65DC">
        <w:rPr>
          <w:rFonts w:ascii="標楷體" w:eastAsia="標楷體" w:hAnsi="標楷體" w:hint="eastAsia"/>
          <w:spacing w:val="-2"/>
          <w:lang w:eastAsia="zh-HK"/>
        </w:rPr>
        <w:t>,</w:t>
      </w:r>
      <w:r w:rsidR="002F3384">
        <w:rPr>
          <w:rFonts w:ascii="標楷體" w:eastAsia="標楷體" w:hAnsi="標楷體" w:hint="eastAsia"/>
          <w:spacing w:val="-2"/>
        </w:rPr>
        <w:t>324</w:t>
      </w:r>
      <w:r w:rsidR="00CD7FC3" w:rsidRPr="004A65DC">
        <w:rPr>
          <w:rFonts w:ascii="標楷體" w:eastAsia="標楷體" w:hAnsi="標楷體" w:hint="eastAsia"/>
          <w:spacing w:val="-2"/>
          <w:lang w:eastAsia="zh-HK"/>
        </w:rPr>
        <w:t>萬餘元。</w:t>
      </w:r>
    </w:p>
    <w:p w:rsidR="00CD7FC3" w:rsidRPr="00113B95" w:rsidRDefault="00CD7FC3" w:rsidP="00756CE9">
      <w:pPr>
        <w:pStyle w:val="a9"/>
        <w:overflowPunct w:val="0"/>
        <w:spacing w:beforeLines="50" w:before="180" w:line="516" w:lineRule="exact"/>
        <w:ind w:firstLineChars="133" w:firstLine="426"/>
        <w:jc w:val="both"/>
        <w:rPr>
          <w:rFonts w:ascii="標楷體" w:eastAsia="標楷體" w:hAnsi="標楷體"/>
          <w:b/>
          <w:sz w:val="32"/>
          <w:szCs w:val="28"/>
        </w:rPr>
      </w:pPr>
      <w:r w:rsidRPr="00113B95">
        <w:rPr>
          <w:rFonts w:ascii="標楷體" w:eastAsia="標楷體" w:hAnsi="標楷體"/>
          <w:b/>
          <w:sz w:val="32"/>
          <w:szCs w:val="28"/>
        </w:rPr>
        <w:t>二、</w:t>
      </w:r>
      <w:proofErr w:type="gramStart"/>
      <w:r w:rsidR="00675A81" w:rsidRPr="00113B95">
        <w:rPr>
          <w:rFonts w:ascii="標楷體" w:eastAsia="標楷體" w:hAnsi="標楷體"/>
          <w:b/>
          <w:sz w:val="32"/>
          <w:szCs w:val="28"/>
        </w:rPr>
        <w:t>11</w:t>
      </w:r>
      <w:r w:rsidR="002F3384">
        <w:rPr>
          <w:rFonts w:ascii="標楷體" w:eastAsia="標楷體" w:hAnsi="標楷體" w:hint="eastAsia"/>
          <w:b/>
          <w:sz w:val="32"/>
          <w:szCs w:val="28"/>
        </w:rPr>
        <w:t>3</w:t>
      </w:r>
      <w:proofErr w:type="gramEnd"/>
      <w:r w:rsidRPr="00113B95">
        <w:rPr>
          <w:rFonts w:ascii="標楷體" w:eastAsia="標楷體" w:hAnsi="標楷體"/>
          <w:b/>
          <w:sz w:val="32"/>
          <w:szCs w:val="28"/>
        </w:rPr>
        <w:t>年度總決算收支實現審定數與</w:t>
      </w:r>
      <w:r w:rsidRPr="00113B95">
        <w:rPr>
          <w:rFonts w:ascii="標楷體" w:eastAsia="標楷體" w:hAnsi="標楷體" w:hint="eastAsia"/>
          <w:b/>
          <w:sz w:val="32"/>
          <w:szCs w:val="28"/>
        </w:rPr>
        <w:t>繳付公庫數</w:t>
      </w:r>
      <w:r w:rsidRPr="00113B95">
        <w:rPr>
          <w:rFonts w:ascii="標楷體" w:eastAsia="標楷體" w:hAnsi="標楷體" w:hint="eastAsia"/>
          <w:b/>
          <w:sz w:val="32"/>
          <w:szCs w:val="28"/>
          <w:lang w:eastAsia="zh-HK"/>
        </w:rPr>
        <w:t>及</w:t>
      </w:r>
      <w:proofErr w:type="gramStart"/>
      <w:r w:rsidRPr="00113B95">
        <w:rPr>
          <w:rFonts w:ascii="標楷體" w:eastAsia="標楷體" w:hAnsi="標楷體" w:hint="eastAsia"/>
          <w:b/>
          <w:sz w:val="32"/>
          <w:szCs w:val="28"/>
        </w:rPr>
        <w:t>公庫撥入</w:t>
      </w:r>
      <w:proofErr w:type="gramEnd"/>
      <w:r w:rsidRPr="00113B95">
        <w:rPr>
          <w:rFonts w:ascii="標楷體" w:eastAsia="標楷體" w:hAnsi="標楷體" w:hint="eastAsia"/>
          <w:b/>
          <w:sz w:val="32"/>
          <w:szCs w:val="28"/>
        </w:rPr>
        <w:t>數之分析</w:t>
      </w:r>
    </w:p>
    <w:p w:rsidR="00CD7FC3" w:rsidRPr="00113B95" w:rsidRDefault="00CD7FC3" w:rsidP="00756CE9">
      <w:pPr>
        <w:overflowPunct w:val="0"/>
        <w:autoSpaceDE w:val="0"/>
        <w:autoSpaceDN w:val="0"/>
        <w:spacing w:beforeLines="50" w:before="180" w:line="516" w:lineRule="exact"/>
        <w:ind w:left="227" w:firstLineChars="100" w:firstLine="280"/>
        <w:jc w:val="both"/>
        <w:rPr>
          <w:rFonts w:ascii="標楷體" w:eastAsia="標楷體" w:hAnsi="標楷體"/>
          <w:b/>
          <w:sz w:val="28"/>
          <w:szCs w:val="28"/>
        </w:rPr>
      </w:pPr>
      <w:r w:rsidRPr="00113B95">
        <w:rPr>
          <w:rFonts w:ascii="標楷體" w:eastAsia="標楷體" w:hAnsi="標楷體"/>
          <w:b/>
          <w:sz w:val="28"/>
          <w:szCs w:val="28"/>
        </w:rPr>
        <w:t>（一）總決算收入實現審定數與</w:t>
      </w:r>
      <w:r w:rsidRPr="00113B95">
        <w:rPr>
          <w:rFonts w:ascii="標楷體" w:eastAsia="標楷體" w:hAnsi="標楷體" w:hint="eastAsia"/>
          <w:b/>
          <w:sz w:val="28"/>
          <w:szCs w:val="28"/>
        </w:rPr>
        <w:t>繳付公庫數</w:t>
      </w:r>
      <w:r w:rsidRPr="00113B95">
        <w:rPr>
          <w:rFonts w:ascii="標楷體" w:eastAsia="標楷體" w:hAnsi="標楷體"/>
          <w:b/>
          <w:sz w:val="28"/>
          <w:szCs w:val="28"/>
        </w:rPr>
        <w:t>之</w:t>
      </w:r>
      <w:r w:rsidRPr="00113B95">
        <w:rPr>
          <w:rFonts w:ascii="標楷體" w:eastAsia="標楷體" w:hAnsi="標楷體" w:hint="eastAsia"/>
          <w:b/>
          <w:sz w:val="28"/>
          <w:szCs w:val="28"/>
        </w:rPr>
        <w:t>分析</w:t>
      </w:r>
    </w:p>
    <w:p w:rsidR="00CD7FC3" w:rsidRPr="00113B95" w:rsidRDefault="00675A81"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snapToGrid w:val="0"/>
          <w:color w:val="FF0000"/>
          <w:kern w:val="0"/>
        </w:rPr>
      </w:pPr>
      <w:proofErr w:type="gramStart"/>
      <w:r w:rsidRPr="00113B95">
        <w:rPr>
          <w:rFonts w:ascii="標楷體" w:eastAsia="標楷體" w:hAnsi="標楷體" w:hint="eastAsia"/>
          <w:szCs w:val="32"/>
        </w:rPr>
        <w:t>11</w:t>
      </w:r>
      <w:r w:rsidR="00D841F8">
        <w:rPr>
          <w:rFonts w:ascii="標楷體" w:eastAsia="標楷體" w:hAnsi="標楷體" w:hint="eastAsia"/>
          <w:szCs w:val="32"/>
        </w:rPr>
        <w:t>3</w:t>
      </w:r>
      <w:proofErr w:type="gramEnd"/>
      <w:r w:rsidR="00CD7FC3" w:rsidRPr="00113B95">
        <w:rPr>
          <w:rFonts w:ascii="標楷體" w:eastAsia="標楷體" w:hAnsi="標楷體" w:hint="eastAsia"/>
          <w:szCs w:val="32"/>
        </w:rPr>
        <w:t>年度總決算收入實現審定數</w:t>
      </w:r>
      <w:r w:rsidRPr="00113B95">
        <w:rPr>
          <w:rFonts w:ascii="標楷體" w:eastAsia="標楷體" w:hAnsi="標楷體" w:hint="eastAsia"/>
          <w:szCs w:val="32"/>
        </w:rPr>
        <w:t>3</w:t>
      </w:r>
      <w:r w:rsidR="00D841F8">
        <w:rPr>
          <w:rFonts w:ascii="標楷體" w:eastAsia="標楷體" w:hAnsi="標楷體" w:hint="eastAsia"/>
          <w:szCs w:val="32"/>
        </w:rPr>
        <w:t>50</w:t>
      </w:r>
      <w:r w:rsidR="00CD7FC3" w:rsidRPr="00113B95">
        <w:rPr>
          <w:rFonts w:ascii="標楷體" w:eastAsia="標楷體" w:hAnsi="標楷體" w:hint="eastAsia"/>
          <w:szCs w:val="32"/>
        </w:rPr>
        <w:t>億</w:t>
      </w:r>
      <w:r w:rsidR="00D841F8">
        <w:rPr>
          <w:rFonts w:ascii="標楷體" w:eastAsia="標楷體" w:hAnsi="標楷體" w:hint="eastAsia"/>
          <w:szCs w:val="32"/>
        </w:rPr>
        <w:t>3</w:t>
      </w:r>
      <w:r w:rsidRPr="00113B95">
        <w:rPr>
          <w:rFonts w:ascii="標楷體" w:eastAsia="標楷體" w:hAnsi="標楷體" w:hint="eastAsia"/>
          <w:szCs w:val="32"/>
        </w:rPr>
        <w:t>,</w:t>
      </w:r>
      <w:r w:rsidR="00D841F8">
        <w:rPr>
          <w:rFonts w:ascii="標楷體" w:eastAsia="標楷體" w:hAnsi="標楷體" w:hint="eastAsia"/>
          <w:szCs w:val="32"/>
        </w:rPr>
        <w:t>516</w:t>
      </w:r>
      <w:r w:rsidR="00CD7FC3" w:rsidRPr="00113B95">
        <w:rPr>
          <w:rFonts w:ascii="標楷體" w:eastAsia="標楷體" w:hAnsi="標楷體" w:hint="eastAsia"/>
          <w:szCs w:val="32"/>
        </w:rPr>
        <w:t>萬餘元，與繳付公庫數</w:t>
      </w:r>
      <w:r w:rsidR="00684FC6" w:rsidRPr="00113B95">
        <w:rPr>
          <w:rFonts w:ascii="標楷體" w:eastAsia="標楷體" w:hAnsi="標楷體" w:hint="eastAsia"/>
          <w:szCs w:val="32"/>
        </w:rPr>
        <w:t>3</w:t>
      </w:r>
      <w:r w:rsidR="00D841F8">
        <w:rPr>
          <w:rFonts w:ascii="標楷體" w:eastAsia="標楷體" w:hAnsi="標楷體" w:hint="eastAsia"/>
          <w:szCs w:val="32"/>
        </w:rPr>
        <w:t>59</w:t>
      </w:r>
      <w:r w:rsidR="00CD7FC3" w:rsidRPr="00113B95">
        <w:rPr>
          <w:rFonts w:ascii="標楷體" w:eastAsia="標楷體" w:hAnsi="標楷體" w:hint="eastAsia"/>
          <w:szCs w:val="32"/>
          <w:lang w:eastAsia="zh-HK"/>
        </w:rPr>
        <w:t>億</w:t>
      </w:r>
      <w:r w:rsidR="00684FC6" w:rsidRPr="00113B95">
        <w:rPr>
          <w:rFonts w:ascii="標楷體" w:eastAsia="標楷體" w:hAnsi="標楷體" w:hint="eastAsia"/>
          <w:szCs w:val="32"/>
          <w:lang w:eastAsia="zh-HK"/>
        </w:rPr>
        <w:t>8</w:t>
      </w:r>
      <w:r w:rsidR="004A65DC">
        <w:rPr>
          <w:rFonts w:ascii="標楷體" w:eastAsia="標楷體" w:hAnsi="標楷體" w:hint="eastAsia"/>
          <w:szCs w:val="32"/>
        </w:rPr>
        <w:t>,</w:t>
      </w:r>
      <w:r w:rsidR="00D841F8">
        <w:rPr>
          <w:rFonts w:ascii="標楷體" w:eastAsia="標楷體" w:hAnsi="標楷體" w:hint="eastAsia"/>
          <w:szCs w:val="32"/>
        </w:rPr>
        <w:t>636</w:t>
      </w:r>
      <w:r w:rsidR="00CD7FC3" w:rsidRPr="00113B95">
        <w:rPr>
          <w:rFonts w:ascii="標楷體" w:eastAsia="標楷體" w:hAnsi="標楷體" w:hint="eastAsia"/>
          <w:szCs w:val="32"/>
          <w:lang w:eastAsia="zh-HK"/>
        </w:rPr>
        <w:t>萬餘元</w:t>
      </w:r>
      <w:r w:rsidR="00CD7FC3" w:rsidRPr="00113B95">
        <w:rPr>
          <w:rFonts w:ascii="標楷體" w:eastAsia="標楷體" w:hAnsi="標楷體" w:hint="eastAsia"/>
          <w:szCs w:val="32"/>
        </w:rPr>
        <w:t>相較</w:t>
      </w:r>
      <w:r w:rsidR="00CD7FC3" w:rsidRPr="00113B95">
        <w:rPr>
          <w:rFonts w:ascii="標楷體" w:eastAsia="標楷體" w:hAnsi="標楷體" w:hint="eastAsia"/>
          <w:szCs w:val="32"/>
          <w:lang w:eastAsia="zh-HK"/>
        </w:rPr>
        <w:t>，</w:t>
      </w:r>
      <w:r w:rsidR="00CD7FC3" w:rsidRPr="00113B95">
        <w:rPr>
          <w:rFonts w:ascii="標楷體" w:eastAsia="標楷體" w:hAnsi="標楷體" w:hint="eastAsia"/>
          <w:szCs w:val="32"/>
        </w:rPr>
        <w:t>差異</w:t>
      </w:r>
      <w:r w:rsidR="00D841F8">
        <w:rPr>
          <w:rFonts w:ascii="標楷體" w:eastAsia="標楷體" w:hAnsi="標楷體" w:hint="eastAsia"/>
          <w:szCs w:val="32"/>
        </w:rPr>
        <w:t>9</w:t>
      </w:r>
      <w:r w:rsidR="00CD7FC3" w:rsidRPr="00113B95">
        <w:rPr>
          <w:rFonts w:ascii="標楷體" w:eastAsia="標楷體" w:hAnsi="標楷體" w:hint="eastAsia"/>
          <w:szCs w:val="32"/>
        </w:rPr>
        <w:t>億</w:t>
      </w:r>
      <w:r w:rsidR="00D841F8">
        <w:rPr>
          <w:rFonts w:ascii="標楷體" w:eastAsia="標楷體" w:hAnsi="標楷體" w:hint="eastAsia"/>
          <w:szCs w:val="32"/>
        </w:rPr>
        <w:t>5</w:t>
      </w:r>
      <w:r w:rsidR="00684FC6" w:rsidRPr="00113B95">
        <w:rPr>
          <w:rFonts w:ascii="標楷體" w:eastAsia="標楷體" w:hAnsi="標楷體" w:hint="eastAsia"/>
          <w:szCs w:val="32"/>
        </w:rPr>
        <w:t>,</w:t>
      </w:r>
      <w:r w:rsidR="00D841F8">
        <w:rPr>
          <w:rFonts w:ascii="標楷體" w:eastAsia="標楷體" w:hAnsi="標楷體" w:hint="eastAsia"/>
          <w:szCs w:val="32"/>
        </w:rPr>
        <w:t>119</w:t>
      </w:r>
      <w:r w:rsidR="00CD7FC3" w:rsidRPr="00113B95">
        <w:rPr>
          <w:rFonts w:ascii="標楷體" w:eastAsia="標楷體" w:hAnsi="標楷體" w:hint="eastAsia"/>
          <w:szCs w:val="32"/>
        </w:rPr>
        <w:t>萬餘元，其差異原因如次：</w:t>
      </w:r>
    </w:p>
    <w:p w:rsidR="00CD7FC3" w:rsidRPr="00113B95" w:rsidRDefault="00CD7FC3"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snapToGrid w:val="0"/>
          <w:kern w:val="0"/>
        </w:rPr>
      </w:pPr>
      <w:r w:rsidRPr="00113B95">
        <w:rPr>
          <w:rFonts w:ascii="標楷體" w:eastAsia="標楷體" w:hAnsi="標楷體"/>
          <w:snapToGrid w:val="0"/>
          <w:kern w:val="0"/>
        </w:rPr>
        <w:t>1.減項：</w:t>
      </w:r>
      <w:r w:rsidR="00D841F8">
        <w:rPr>
          <w:rFonts w:ascii="標楷體" w:eastAsia="標楷體" w:hAnsi="標楷體" w:hint="eastAsia"/>
          <w:snapToGrid w:val="0"/>
          <w:kern w:val="0"/>
        </w:rPr>
        <w:t>10</w:t>
      </w:r>
      <w:r w:rsidR="000627A6" w:rsidRPr="00113B95">
        <w:rPr>
          <w:rFonts w:ascii="標楷體" w:eastAsia="標楷體" w:hAnsi="標楷體" w:hint="eastAsia"/>
          <w:snapToGrid w:val="0"/>
          <w:kern w:val="0"/>
          <w:lang w:eastAsia="zh-HK"/>
        </w:rPr>
        <w:t>萬餘元</w:t>
      </w:r>
      <w:r w:rsidRPr="00113B95">
        <w:rPr>
          <w:rFonts w:ascii="標楷體" w:eastAsia="標楷體" w:hAnsi="標楷體" w:hint="eastAsia"/>
          <w:snapToGrid w:val="0"/>
          <w:kern w:val="0"/>
          <w:lang w:eastAsia="zh-HK"/>
        </w:rPr>
        <w:t>。</w:t>
      </w:r>
    </w:p>
    <w:p w:rsidR="000627A6" w:rsidRPr="00113B95" w:rsidRDefault="000627A6"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snapToGrid w:val="0"/>
          <w:kern w:val="0"/>
        </w:rPr>
      </w:pPr>
      <w:r w:rsidRPr="00113B95">
        <w:rPr>
          <w:rFonts w:ascii="標楷體" w:eastAsia="標楷體" w:hAnsi="標楷體" w:hint="eastAsia"/>
          <w:snapToGrid w:val="0"/>
          <w:kern w:val="0"/>
        </w:rPr>
        <w:t xml:space="preserve">  </w:t>
      </w:r>
      <w:proofErr w:type="gramStart"/>
      <w:r w:rsidRPr="00113B95">
        <w:rPr>
          <w:rFonts w:ascii="標楷體" w:eastAsia="標楷體" w:hAnsi="標楷體" w:hint="eastAsia"/>
          <w:snapToGrid w:val="0"/>
          <w:kern w:val="0"/>
        </w:rPr>
        <w:t>本室修正</w:t>
      </w:r>
      <w:proofErr w:type="gramEnd"/>
      <w:r w:rsidRPr="00113B95">
        <w:rPr>
          <w:rFonts w:ascii="標楷體" w:eastAsia="標楷體" w:hAnsi="標楷體" w:hint="eastAsia"/>
          <w:snapToGrid w:val="0"/>
          <w:kern w:val="0"/>
        </w:rPr>
        <w:t>數</w:t>
      </w:r>
      <w:r w:rsidR="00D841F8">
        <w:rPr>
          <w:rFonts w:ascii="標楷體" w:eastAsia="標楷體" w:hAnsi="標楷體" w:hint="eastAsia"/>
          <w:snapToGrid w:val="0"/>
          <w:kern w:val="0"/>
        </w:rPr>
        <w:t>10</w:t>
      </w:r>
      <w:r w:rsidRPr="00113B95">
        <w:rPr>
          <w:rFonts w:ascii="標楷體" w:eastAsia="標楷體" w:hAnsi="標楷體" w:hint="eastAsia"/>
          <w:snapToGrid w:val="0"/>
          <w:kern w:val="0"/>
        </w:rPr>
        <w:t>萬餘元。</w:t>
      </w:r>
    </w:p>
    <w:p w:rsidR="00CD7FC3" w:rsidRPr="00113B95" w:rsidRDefault="00CD7FC3"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snapToGrid w:val="0"/>
          <w:kern w:val="0"/>
        </w:rPr>
      </w:pPr>
      <w:r w:rsidRPr="00113B95">
        <w:rPr>
          <w:rFonts w:ascii="標楷體" w:eastAsia="標楷體" w:hAnsi="標楷體"/>
          <w:snapToGrid w:val="0"/>
          <w:kern w:val="0"/>
        </w:rPr>
        <w:lastRenderedPageBreak/>
        <w:t>2.</w:t>
      </w:r>
      <w:proofErr w:type="gramStart"/>
      <w:r w:rsidRPr="00113B95">
        <w:rPr>
          <w:rFonts w:ascii="標楷體" w:eastAsia="標楷體" w:hAnsi="標楷體" w:hint="eastAsia"/>
          <w:szCs w:val="32"/>
        </w:rPr>
        <w:t>加項</w:t>
      </w:r>
      <w:r w:rsidR="00D841F8">
        <w:rPr>
          <w:rFonts w:ascii="標楷體" w:eastAsia="標楷體" w:hAnsi="標楷體" w:hint="eastAsia"/>
          <w:szCs w:val="32"/>
        </w:rPr>
        <w:t>9</w:t>
      </w:r>
      <w:r w:rsidR="00684FC6" w:rsidRPr="00113B95">
        <w:rPr>
          <w:rFonts w:ascii="標楷體" w:eastAsia="標楷體" w:hAnsi="標楷體" w:hint="eastAsia"/>
          <w:szCs w:val="32"/>
        </w:rPr>
        <w:t>億</w:t>
      </w:r>
      <w:proofErr w:type="gramEnd"/>
      <w:r w:rsidR="00D841F8">
        <w:rPr>
          <w:rFonts w:ascii="標楷體" w:eastAsia="標楷體" w:hAnsi="標楷體" w:hint="eastAsia"/>
          <w:szCs w:val="32"/>
        </w:rPr>
        <w:t>5</w:t>
      </w:r>
      <w:r w:rsidR="00684FC6" w:rsidRPr="00113B95">
        <w:rPr>
          <w:rFonts w:ascii="標楷體" w:eastAsia="標楷體" w:hAnsi="標楷體" w:hint="eastAsia"/>
          <w:szCs w:val="32"/>
        </w:rPr>
        <w:t>,1</w:t>
      </w:r>
      <w:r w:rsidR="00D841F8">
        <w:rPr>
          <w:rFonts w:ascii="標楷體" w:eastAsia="標楷體" w:hAnsi="標楷體" w:hint="eastAsia"/>
          <w:szCs w:val="32"/>
        </w:rPr>
        <w:t>30</w:t>
      </w:r>
      <w:r w:rsidRPr="00113B95">
        <w:rPr>
          <w:rFonts w:ascii="標楷體" w:eastAsia="標楷體" w:hAnsi="標楷體" w:hint="eastAsia"/>
          <w:szCs w:val="32"/>
        </w:rPr>
        <w:t>萬餘元，包括：</w:t>
      </w:r>
    </w:p>
    <w:p w:rsidR="00CD7FC3" w:rsidRPr="00D841F8" w:rsidRDefault="00CD7FC3" w:rsidP="00756CE9">
      <w:pPr>
        <w:pStyle w:val="a9"/>
        <w:overflowPunct w:val="0"/>
        <w:snapToGrid w:val="0"/>
        <w:spacing w:line="516" w:lineRule="exact"/>
        <w:ind w:firstLineChars="300" w:firstLine="720"/>
        <w:jc w:val="both"/>
        <w:rPr>
          <w:rFonts w:ascii="標楷體" w:eastAsia="標楷體" w:hAnsi="標楷體"/>
          <w:szCs w:val="32"/>
          <w:lang w:eastAsia="zh-HK"/>
        </w:rPr>
      </w:pPr>
      <w:r w:rsidRPr="00113B95">
        <w:rPr>
          <w:rFonts w:ascii="標楷體" w:eastAsia="標楷體" w:hAnsi="標楷體"/>
          <w:szCs w:val="24"/>
        </w:rPr>
        <w:t>（1）</w:t>
      </w:r>
      <w:r w:rsidR="00D841F8" w:rsidRPr="00D841F8">
        <w:rPr>
          <w:rFonts w:ascii="標楷體" w:eastAsia="標楷體" w:hAnsi="標楷體" w:hint="eastAsia"/>
          <w:szCs w:val="32"/>
          <w:lang w:eastAsia="zh-HK"/>
        </w:rPr>
        <w:t>以前年度</w:t>
      </w:r>
      <w:proofErr w:type="gramStart"/>
      <w:r w:rsidR="00D841F8" w:rsidRPr="00D841F8">
        <w:rPr>
          <w:rFonts w:ascii="標楷體" w:eastAsia="標楷體" w:hAnsi="標楷體" w:hint="eastAsia"/>
          <w:szCs w:val="32"/>
          <w:lang w:eastAsia="zh-HK"/>
        </w:rPr>
        <w:t>待納庫繳</w:t>
      </w:r>
      <w:proofErr w:type="gramEnd"/>
      <w:r w:rsidR="00D841F8" w:rsidRPr="00D841F8">
        <w:rPr>
          <w:rFonts w:ascii="標楷體" w:eastAsia="標楷體" w:hAnsi="標楷體" w:hint="eastAsia"/>
          <w:szCs w:val="32"/>
          <w:lang w:eastAsia="zh-HK"/>
        </w:rPr>
        <w:t>庫數9萬餘元。</w:t>
      </w:r>
    </w:p>
    <w:p w:rsidR="00D841F8" w:rsidRDefault="00CD7FC3" w:rsidP="00756CE9">
      <w:pPr>
        <w:pStyle w:val="a9"/>
        <w:overflowPunct w:val="0"/>
        <w:snapToGrid w:val="0"/>
        <w:spacing w:line="516" w:lineRule="exact"/>
        <w:ind w:firstLineChars="300" w:firstLine="720"/>
        <w:jc w:val="both"/>
        <w:rPr>
          <w:rFonts w:ascii="標楷體" w:eastAsia="標楷體" w:hAnsi="標楷體"/>
          <w:snapToGrid w:val="0"/>
          <w:kern w:val="0"/>
          <w:szCs w:val="24"/>
        </w:rPr>
      </w:pPr>
      <w:r w:rsidRPr="00113B95">
        <w:rPr>
          <w:rFonts w:ascii="標楷體" w:eastAsia="標楷體" w:hAnsi="標楷體"/>
          <w:snapToGrid w:val="0"/>
          <w:kern w:val="0"/>
          <w:szCs w:val="24"/>
        </w:rPr>
        <w:t>（2）</w:t>
      </w:r>
      <w:r w:rsidR="00D841F8" w:rsidRPr="00113B95">
        <w:rPr>
          <w:rFonts w:ascii="標楷體" w:eastAsia="標楷體" w:hAnsi="標楷體" w:hint="eastAsia"/>
          <w:szCs w:val="32"/>
          <w:lang w:eastAsia="zh-HK"/>
        </w:rPr>
        <w:t>以前年度撥款於</w:t>
      </w:r>
      <w:proofErr w:type="gramStart"/>
      <w:r w:rsidR="00D841F8" w:rsidRPr="00113B95">
        <w:rPr>
          <w:rFonts w:ascii="標楷體" w:eastAsia="標楷體" w:hAnsi="標楷體" w:hint="eastAsia"/>
          <w:szCs w:val="32"/>
        </w:rPr>
        <w:t>11</w:t>
      </w:r>
      <w:r w:rsidR="00D841F8">
        <w:rPr>
          <w:rFonts w:ascii="標楷體" w:eastAsia="標楷體" w:hAnsi="標楷體" w:hint="eastAsia"/>
          <w:szCs w:val="32"/>
        </w:rPr>
        <w:t>3</w:t>
      </w:r>
      <w:proofErr w:type="gramEnd"/>
      <w:r w:rsidR="00D841F8" w:rsidRPr="00113B95">
        <w:rPr>
          <w:rFonts w:ascii="標楷體" w:eastAsia="標楷體" w:hAnsi="標楷體" w:hint="eastAsia"/>
          <w:szCs w:val="32"/>
          <w:lang w:eastAsia="zh-HK"/>
        </w:rPr>
        <w:t>年度繳還數</w:t>
      </w:r>
      <w:r w:rsidR="00D841F8">
        <w:rPr>
          <w:rFonts w:ascii="標楷體" w:eastAsia="標楷體" w:hAnsi="標楷體" w:hint="eastAsia"/>
          <w:szCs w:val="32"/>
        </w:rPr>
        <w:t>721</w:t>
      </w:r>
      <w:r w:rsidR="00D841F8" w:rsidRPr="00113B95">
        <w:rPr>
          <w:rFonts w:ascii="標楷體" w:eastAsia="標楷體" w:hAnsi="標楷體" w:hint="eastAsia"/>
          <w:szCs w:val="32"/>
        </w:rPr>
        <w:t>萬餘元。</w:t>
      </w:r>
    </w:p>
    <w:p w:rsidR="00684FC6" w:rsidRPr="00D841F8" w:rsidRDefault="00684FC6" w:rsidP="00756CE9">
      <w:pPr>
        <w:pStyle w:val="a9"/>
        <w:overflowPunct w:val="0"/>
        <w:snapToGrid w:val="0"/>
        <w:spacing w:line="516" w:lineRule="exact"/>
        <w:ind w:firstLineChars="300" w:firstLine="720"/>
        <w:jc w:val="both"/>
        <w:rPr>
          <w:rFonts w:ascii="標楷體" w:eastAsia="標楷體" w:hAnsi="標楷體"/>
          <w:szCs w:val="32"/>
        </w:rPr>
      </w:pPr>
      <w:r w:rsidRPr="00113B95">
        <w:rPr>
          <w:rFonts w:ascii="標楷體" w:eastAsia="標楷體" w:hAnsi="標楷體" w:hint="eastAsia"/>
          <w:szCs w:val="32"/>
        </w:rPr>
        <w:t>（3）</w:t>
      </w:r>
      <w:r w:rsidR="00D841F8" w:rsidRPr="00113B95">
        <w:rPr>
          <w:rFonts w:ascii="標楷體" w:eastAsia="標楷體" w:hAnsi="標楷體" w:hint="eastAsia"/>
          <w:szCs w:val="32"/>
        </w:rPr>
        <w:t>預收款</w:t>
      </w:r>
      <w:r w:rsidR="00D841F8">
        <w:rPr>
          <w:rFonts w:ascii="標楷體" w:eastAsia="標楷體" w:hAnsi="標楷體" w:hint="eastAsia"/>
          <w:szCs w:val="32"/>
        </w:rPr>
        <w:t>9</w:t>
      </w:r>
      <w:r w:rsidR="00D841F8" w:rsidRPr="00113B95">
        <w:rPr>
          <w:rFonts w:ascii="標楷體" w:eastAsia="標楷體" w:hAnsi="標楷體" w:hint="eastAsia"/>
          <w:szCs w:val="32"/>
          <w:lang w:eastAsia="zh-HK"/>
        </w:rPr>
        <w:t>億</w:t>
      </w:r>
      <w:r w:rsidR="00D841F8">
        <w:rPr>
          <w:rFonts w:ascii="標楷體" w:eastAsia="標楷體" w:hAnsi="標楷體" w:hint="eastAsia"/>
          <w:szCs w:val="32"/>
        </w:rPr>
        <w:t>4</w:t>
      </w:r>
      <w:r w:rsidR="00D841F8" w:rsidRPr="00113B95">
        <w:rPr>
          <w:rFonts w:ascii="標楷體" w:eastAsia="標楷體" w:hAnsi="標楷體" w:hint="eastAsia"/>
          <w:szCs w:val="32"/>
        </w:rPr>
        <w:t>,</w:t>
      </w:r>
      <w:r w:rsidR="00D841F8">
        <w:rPr>
          <w:rFonts w:ascii="標楷體" w:eastAsia="標楷體" w:hAnsi="標楷體" w:hint="eastAsia"/>
          <w:szCs w:val="32"/>
        </w:rPr>
        <w:t>398</w:t>
      </w:r>
      <w:r w:rsidR="00D841F8" w:rsidRPr="00113B95">
        <w:rPr>
          <w:rFonts w:ascii="標楷體" w:eastAsia="標楷體" w:hAnsi="標楷體" w:hint="eastAsia"/>
          <w:szCs w:val="32"/>
          <w:lang w:eastAsia="zh-HK"/>
        </w:rPr>
        <w:t>萬餘元</w:t>
      </w:r>
      <w:r w:rsidR="00D841F8" w:rsidRPr="00113B95">
        <w:rPr>
          <w:rFonts w:ascii="標楷體" w:eastAsia="標楷體" w:hAnsi="標楷體" w:hint="eastAsia"/>
          <w:szCs w:val="32"/>
        </w:rPr>
        <w:t>。</w:t>
      </w:r>
    </w:p>
    <w:p w:rsidR="00D841F8" w:rsidRPr="00113B95" w:rsidRDefault="00D841F8" w:rsidP="00756CE9">
      <w:pPr>
        <w:pStyle w:val="a9"/>
        <w:overflowPunct w:val="0"/>
        <w:snapToGrid w:val="0"/>
        <w:spacing w:line="516" w:lineRule="exact"/>
        <w:ind w:firstLineChars="300" w:firstLine="720"/>
        <w:jc w:val="both"/>
        <w:rPr>
          <w:rFonts w:ascii="標楷體" w:eastAsia="標楷體" w:hAnsi="標楷體"/>
          <w:szCs w:val="32"/>
        </w:rPr>
      </w:pPr>
      <w:r w:rsidRPr="00113B95">
        <w:rPr>
          <w:rFonts w:ascii="標楷體" w:eastAsia="標楷體" w:hAnsi="標楷體" w:hint="eastAsia"/>
          <w:szCs w:val="32"/>
        </w:rPr>
        <w:t>（</w:t>
      </w:r>
      <w:r>
        <w:rPr>
          <w:rFonts w:ascii="標楷體" w:eastAsia="標楷體" w:hAnsi="標楷體" w:hint="eastAsia"/>
          <w:szCs w:val="32"/>
        </w:rPr>
        <w:t>4</w:t>
      </w:r>
      <w:r w:rsidRPr="00113B95">
        <w:rPr>
          <w:rFonts w:ascii="標楷體" w:eastAsia="標楷體" w:hAnsi="標楷體" w:hint="eastAsia"/>
          <w:szCs w:val="32"/>
        </w:rPr>
        <w:t>）剔除經費</w:t>
      </w:r>
      <w:r>
        <w:rPr>
          <w:rFonts w:ascii="標楷體" w:eastAsia="標楷體" w:hAnsi="標楷體" w:hint="eastAsia"/>
          <w:szCs w:val="32"/>
        </w:rPr>
        <w:t>1</w:t>
      </w:r>
      <w:r w:rsidRPr="00113B95">
        <w:rPr>
          <w:rFonts w:ascii="標楷體" w:eastAsia="標楷體" w:hAnsi="標楷體" w:hint="eastAsia"/>
          <w:szCs w:val="32"/>
        </w:rPr>
        <w:t>,</w:t>
      </w:r>
      <w:r>
        <w:rPr>
          <w:rFonts w:ascii="標楷體" w:eastAsia="標楷體" w:hAnsi="標楷體" w:hint="eastAsia"/>
          <w:szCs w:val="32"/>
        </w:rPr>
        <w:t>800</w:t>
      </w:r>
      <w:r w:rsidRPr="00113B95">
        <w:rPr>
          <w:rFonts w:ascii="標楷體" w:eastAsia="標楷體" w:hAnsi="標楷體" w:hint="eastAsia"/>
          <w:szCs w:val="32"/>
        </w:rPr>
        <w:t>元。</w:t>
      </w:r>
    </w:p>
    <w:p w:rsidR="00CD7FC3" w:rsidRPr="00113B95" w:rsidRDefault="00CD7FC3"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rPr>
      </w:pPr>
      <w:r w:rsidRPr="00113B95">
        <w:rPr>
          <w:rFonts w:ascii="標楷體" w:eastAsia="標楷體" w:hAnsi="標楷體"/>
          <w:snapToGrid w:val="0"/>
          <w:kern w:val="0"/>
        </w:rPr>
        <w:t>3.</w:t>
      </w:r>
      <w:proofErr w:type="gramStart"/>
      <w:r w:rsidRPr="00113B95">
        <w:rPr>
          <w:rFonts w:ascii="標楷體" w:eastAsia="標楷體" w:hAnsi="標楷體"/>
          <w:snapToGrid w:val="0"/>
          <w:kern w:val="0"/>
        </w:rPr>
        <w:t>上述加項與</w:t>
      </w:r>
      <w:proofErr w:type="gramEnd"/>
      <w:r w:rsidRPr="00113B95">
        <w:rPr>
          <w:rFonts w:ascii="標楷體" w:eastAsia="標楷體" w:hAnsi="標楷體"/>
          <w:snapToGrid w:val="0"/>
          <w:kern w:val="0"/>
        </w:rPr>
        <w:t>減項數額相抵後，差額</w:t>
      </w:r>
      <w:r w:rsidR="00D841F8">
        <w:rPr>
          <w:rFonts w:ascii="標楷體" w:eastAsia="標楷體" w:hAnsi="標楷體" w:hint="eastAsia"/>
          <w:snapToGrid w:val="0"/>
          <w:kern w:val="0"/>
        </w:rPr>
        <w:t>9</w:t>
      </w:r>
      <w:r w:rsidRPr="00113B95">
        <w:rPr>
          <w:rFonts w:ascii="標楷體" w:eastAsia="標楷體" w:hAnsi="標楷體" w:hint="eastAsia"/>
          <w:snapToGrid w:val="0"/>
          <w:color w:val="000000" w:themeColor="text1"/>
          <w:kern w:val="0"/>
        </w:rPr>
        <w:t>億</w:t>
      </w:r>
      <w:r w:rsidR="00D841F8">
        <w:rPr>
          <w:rFonts w:ascii="標楷體" w:eastAsia="標楷體" w:hAnsi="標楷體" w:hint="eastAsia"/>
          <w:snapToGrid w:val="0"/>
          <w:color w:val="000000" w:themeColor="text1"/>
          <w:kern w:val="0"/>
        </w:rPr>
        <w:t>5</w:t>
      </w:r>
      <w:r w:rsidR="00684FC6" w:rsidRPr="00113B95">
        <w:rPr>
          <w:rFonts w:ascii="標楷體" w:eastAsia="標楷體" w:hAnsi="標楷體" w:hint="eastAsia"/>
          <w:snapToGrid w:val="0"/>
          <w:color w:val="000000" w:themeColor="text1"/>
          <w:kern w:val="0"/>
        </w:rPr>
        <w:t>,</w:t>
      </w:r>
      <w:r w:rsidR="00D841F8">
        <w:rPr>
          <w:rFonts w:ascii="標楷體" w:eastAsia="標楷體" w:hAnsi="標楷體" w:hint="eastAsia"/>
          <w:snapToGrid w:val="0"/>
          <w:color w:val="000000" w:themeColor="text1"/>
          <w:kern w:val="0"/>
        </w:rPr>
        <w:t>119</w:t>
      </w:r>
      <w:r w:rsidRPr="00113B95">
        <w:rPr>
          <w:rFonts w:ascii="標楷體" w:eastAsia="標楷體" w:hAnsi="標楷體"/>
          <w:snapToGrid w:val="0"/>
          <w:color w:val="000000" w:themeColor="text1"/>
          <w:kern w:val="0"/>
        </w:rPr>
        <w:t>萬餘元</w:t>
      </w:r>
      <w:r w:rsidRPr="00113B95">
        <w:rPr>
          <w:rFonts w:ascii="標楷體" w:eastAsia="標楷體" w:hAnsi="標楷體"/>
          <w:snapToGrid w:val="0"/>
          <w:kern w:val="0"/>
        </w:rPr>
        <w:t>，即為總決算收入實現審定數與</w:t>
      </w:r>
      <w:r w:rsidRPr="00113B95">
        <w:rPr>
          <w:rFonts w:ascii="標楷體" w:eastAsia="標楷體" w:hAnsi="標楷體" w:hint="eastAsia"/>
          <w:snapToGrid w:val="0"/>
          <w:kern w:val="0"/>
        </w:rPr>
        <w:t>繳付公庫</w:t>
      </w:r>
      <w:r w:rsidRPr="00113B95">
        <w:rPr>
          <w:rFonts w:ascii="標楷體" w:eastAsia="標楷體" w:hAnsi="標楷體"/>
          <w:snapToGrid w:val="0"/>
          <w:kern w:val="0"/>
        </w:rPr>
        <w:t>數之差額。</w:t>
      </w:r>
    </w:p>
    <w:p w:rsidR="00CD7FC3" w:rsidRPr="00113B95" w:rsidRDefault="00CD7FC3" w:rsidP="00756CE9">
      <w:pPr>
        <w:overflowPunct w:val="0"/>
        <w:autoSpaceDE w:val="0"/>
        <w:autoSpaceDN w:val="0"/>
        <w:spacing w:beforeLines="50" w:before="180" w:line="516" w:lineRule="exact"/>
        <w:ind w:left="227" w:firstLineChars="100" w:firstLine="280"/>
        <w:jc w:val="both"/>
        <w:rPr>
          <w:rFonts w:ascii="標楷體" w:eastAsia="標楷體" w:hAnsi="標楷體"/>
          <w:b/>
          <w:sz w:val="28"/>
          <w:szCs w:val="28"/>
        </w:rPr>
      </w:pPr>
      <w:r w:rsidRPr="00113B95">
        <w:rPr>
          <w:rFonts w:ascii="標楷體" w:eastAsia="標楷體" w:hAnsi="標楷體"/>
          <w:b/>
          <w:sz w:val="28"/>
          <w:szCs w:val="28"/>
        </w:rPr>
        <w:t>（二）</w:t>
      </w:r>
      <w:r w:rsidRPr="00113B95">
        <w:rPr>
          <w:rFonts w:ascii="標楷體" w:eastAsia="標楷體" w:hAnsi="標楷體" w:hint="eastAsia"/>
          <w:b/>
          <w:sz w:val="28"/>
          <w:szCs w:val="28"/>
        </w:rPr>
        <w:t>總</w:t>
      </w:r>
      <w:r w:rsidRPr="00113B95">
        <w:rPr>
          <w:rFonts w:ascii="標楷體" w:eastAsia="標楷體" w:hAnsi="標楷體"/>
          <w:b/>
          <w:sz w:val="28"/>
          <w:szCs w:val="28"/>
        </w:rPr>
        <w:t>決算支</w:t>
      </w:r>
      <w:r w:rsidRPr="00113B95">
        <w:rPr>
          <w:rFonts w:ascii="標楷體" w:eastAsia="標楷體" w:hAnsi="標楷體" w:hint="eastAsia"/>
          <w:b/>
          <w:sz w:val="28"/>
          <w:szCs w:val="28"/>
        </w:rPr>
        <w:t>出</w:t>
      </w:r>
      <w:r w:rsidRPr="00113B95">
        <w:rPr>
          <w:rFonts w:ascii="標楷體" w:eastAsia="標楷體" w:hAnsi="標楷體"/>
          <w:b/>
          <w:sz w:val="28"/>
          <w:szCs w:val="28"/>
        </w:rPr>
        <w:t>實現審定數與</w:t>
      </w:r>
      <w:proofErr w:type="gramStart"/>
      <w:r w:rsidRPr="00113B95">
        <w:rPr>
          <w:rFonts w:ascii="標楷體" w:eastAsia="標楷體" w:hAnsi="標楷體"/>
          <w:b/>
          <w:sz w:val="28"/>
          <w:szCs w:val="28"/>
        </w:rPr>
        <w:t>公庫</w:t>
      </w:r>
      <w:r w:rsidRPr="00113B95">
        <w:rPr>
          <w:rFonts w:ascii="標楷體" w:eastAsia="標楷體" w:hAnsi="標楷體" w:hint="eastAsia"/>
          <w:b/>
          <w:sz w:val="28"/>
          <w:szCs w:val="28"/>
        </w:rPr>
        <w:t>撥入</w:t>
      </w:r>
      <w:proofErr w:type="gramEnd"/>
      <w:r w:rsidRPr="00113B95">
        <w:rPr>
          <w:rFonts w:ascii="標楷體" w:eastAsia="標楷體" w:hAnsi="標楷體" w:hint="eastAsia"/>
          <w:b/>
          <w:sz w:val="28"/>
          <w:szCs w:val="28"/>
        </w:rPr>
        <w:t>數之分析</w:t>
      </w:r>
    </w:p>
    <w:p w:rsidR="00CD7FC3" w:rsidRPr="00113B95" w:rsidRDefault="0048233B"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b/>
          <w:sz w:val="28"/>
          <w:szCs w:val="28"/>
        </w:rPr>
      </w:pPr>
      <w:proofErr w:type="gramStart"/>
      <w:r w:rsidRPr="00113B95">
        <w:rPr>
          <w:rFonts w:ascii="標楷體" w:eastAsia="標楷體" w:hAnsi="標楷體" w:hint="eastAsia"/>
          <w:szCs w:val="32"/>
        </w:rPr>
        <w:t>11</w:t>
      </w:r>
      <w:r w:rsidR="00194BBB">
        <w:rPr>
          <w:rFonts w:ascii="標楷體" w:eastAsia="標楷體" w:hAnsi="標楷體" w:hint="eastAsia"/>
          <w:szCs w:val="32"/>
        </w:rPr>
        <w:t>3</w:t>
      </w:r>
      <w:proofErr w:type="gramEnd"/>
      <w:r w:rsidR="00CD7FC3" w:rsidRPr="00113B95">
        <w:rPr>
          <w:rFonts w:ascii="標楷體" w:eastAsia="標楷體" w:hAnsi="標楷體" w:hint="eastAsia"/>
          <w:szCs w:val="32"/>
        </w:rPr>
        <w:t>年度總決算支出實現審定數</w:t>
      </w:r>
      <w:r w:rsidR="00194BBB">
        <w:rPr>
          <w:rFonts w:ascii="標楷體" w:eastAsia="標楷體" w:hAnsi="標楷體" w:hint="eastAsia"/>
          <w:szCs w:val="32"/>
        </w:rPr>
        <w:t>340</w:t>
      </w:r>
      <w:r w:rsidR="00CD7FC3" w:rsidRPr="00113B95">
        <w:rPr>
          <w:rFonts w:ascii="標楷體" w:eastAsia="標楷體" w:hAnsi="標楷體" w:hint="eastAsia"/>
          <w:szCs w:val="32"/>
        </w:rPr>
        <w:t>億</w:t>
      </w:r>
      <w:r w:rsidR="00194BBB">
        <w:rPr>
          <w:rFonts w:ascii="標楷體" w:eastAsia="標楷體" w:hAnsi="標楷體" w:hint="eastAsia"/>
          <w:szCs w:val="32"/>
        </w:rPr>
        <w:t>318</w:t>
      </w:r>
      <w:r w:rsidR="00CD7FC3" w:rsidRPr="00113B95">
        <w:rPr>
          <w:rFonts w:ascii="標楷體" w:eastAsia="標楷體" w:hAnsi="標楷體" w:hint="eastAsia"/>
          <w:szCs w:val="32"/>
        </w:rPr>
        <w:t>萬餘元，與</w:t>
      </w:r>
      <w:proofErr w:type="gramStart"/>
      <w:r w:rsidR="00CD7FC3" w:rsidRPr="00113B95">
        <w:rPr>
          <w:rFonts w:ascii="標楷體" w:eastAsia="標楷體" w:hAnsi="標楷體" w:hint="eastAsia"/>
          <w:szCs w:val="32"/>
        </w:rPr>
        <w:t>公庫撥入</w:t>
      </w:r>
      <w:proofErr w:type="gramEnd"/>
      <w:r w:rsidR="00CD7FC3" w:rsidRPr="00113B95">
        <w:rPr>
          <w:rFonts w:ascii="標楷體" w:eastAsia="標楷體" w:hAnsi="標楷體" w:hint="eastAsia"/>
          <w:szCs w:val="32"/>
        </w:rPr>
        <w:t>數</w:t>
      </w:r>
      <w:r w:rsidR="00194BBB">
        <w:rPr>
          <w:rFonts w:ascii="標楷體" w:eastAsia="標楷體" w:hAnsi="標楷體" w:hint="eastAsia"/>
          <w:szCs w:val="32"/>
        </w:rPr>
        <w:t>351</w:t>
      </w:r>
      <w:r w:rsidR="00CD7FC3" w:rsidRPr="00113B95">
        <w:rPr>
          <w:rFonts w:ascii="標楷體" w:eastAsia="標楷體" w:hAnsi="標楷體" w:hint="eastAsia"/>
          <w:szCs w:val="32"/>
          <w:lang w:eastAsia="zh-HK"/>
        </w:rPr>
        <w:t>億</w:t>
      </w:r>
      <w:r w:rsidR="00194BBB">
        <w:rPr>
          <w:rFonts w:ascii="標楷體" w:eastAsia="標楷體" w:hAnsi="標楷體" w:hint="eastAsia"/>
          <w:szCs w:val="32"/>
        </w:rPr>
        <w:t>958</w:t>
      </w:r>
      <w:r w:rsidR="00CD7FC3" w:rsidRPr="00113B95">
        <w:rPr>
          <w:rFonts w:ascii="標楷體" w:eastAsia="標楷體" w:hAnsi="標楷體" w:hint="eastAsia"/>
          <w:szCs w:val="32"/>
          <w:lang w:eastAsia="zh-HK"/>
        </w:rPr>
        <w:t>萬</w:t>
      </w:r>
      <w:r w:rsidR="00CD7FC3" w:rsidRPr="00113B95">
        <w:rPr>
          <w:rFonts w:ascii="標楷體" w:eastAsia="標楷體" w:hAnsi="標楷體" w:hint="eastAsia"/>
          <w:szCs w:val="32"/>
        </w:rPr>
        <w:t>餘</w:t>
      </w:r>
      <w:r w:rsidR="00CD7FC3" w:rsidRPr="00113B95">
        <w:rPr>
          <w:rFonts w:ascii="標楷體" w:eastAsia="標楷體" w:hAnsi="標楷體" w:hint="eastAsia"/>
          <w:szCs w:val="32"/>
          <w:lang w:eastAsia="zh-HK"/>
        </w:rPr>
        <w:t>元</w:t>
      </w:r>
      <w:r w:rsidR="00CD7FC3" w:rsidRPr="00113B95">
        <w:rPr>
          <w:rFonts w:ascii="標楷體" w:eastAsia="標楷體" w:hAnsi="標楷體" w:hint="eastAsia"/>
          <w:szCs w:val="32"/>
        </w:rPr>
        <w:t>相較</w:t>
      </w:r>
      <w:r w:rsidR="00CD7FC3" w:rsidRPr="00113B95">
        <w:rPr>
          <w:rFonts w:ascii="標楷體" w:eastAsia="標楷體" w:hAnsi="標楷體" w:hint="eastAsia"/>
          <w:szCs w:val="32"/>
          <w:lang w:eastAsia="zh-HK"/>
        </w:rPr>
        <w:t>，</w:t>
      </w:r>
      <w:r w:rsidR="00CD7FC3" w:rsidRPr="00113B95">
        <w:rPr>
          <w:rFonts w:ascii="標楷體" w:eastAsia="標楷體" w:hAnsi="標楷體" w:hint="eastAsia"/>
          <w:szCs w:val="32"/>
        </w:rPr>
        <w:t>差異</w:t>
      </w:r>
      <w:r w:rsidRPr="00113B95">
        <w:rPr>
          <w:rFonts w:ascii="標楷體" w:eastAsia="標楷體" w:hAnsi="標楷體" w:hint="eastAsia"/>
          <w:szCs w:val="32"/>
        </w:rPr>
        <w:t>1</w:t>
      </w:r>
      <w:r w:rsidR="00194BBB">
        <w:rPr>
          <w:rFonts w:ascii="標楷體" w:eastAsia="標楷體" w:hAnsi="標楷體" w:hint="eastAsia"/>
          <w:szCs w:val="32"/>
        </w:rPr>
        <w:t>1</w:t>
      </w:r>
      <w:r w:rsidR="00CD7FC3" w:rsidRPr="00113B95">
        <w:rPr>
          <w:rFonts w:ascii="標楷體" w:eastAsia="標楷體" w:hAnsi="標楷體" w:hint="eastAsia"/>
          <w:szCs w:val="32"/>
        </w:rPr>
        <w:t>億</w:t>
      </w:r>
      <w:r w:rsidR="00194BBB">
        <w:rPr>
          <w:rFonts w:ascii="標楷體" w:eastAsia="標楷體" w:hAnsi="標楷體" w:hint="eastAsia"/>
          <w:szCs w:val="32"/>
        </w:rPr>
        <w:t>640</w:t>
      </w:r>
      <w:r w:rsidR="00CD7FC3" w:rsidRPr="00113B95">
        <w:rPr>
          <w:rFonts w:ascii="標楷體" w:eastAsia="標楷體" w:hAnsi="標楷體" w:hint="eastAsia"/>
          <w:szCs w:val="32"/>
        </w:rPr>
        <w:t>萬餘元，其差異原因如次：</w:t>
      </w:r>
    </w:p>
    <w:p w:rsidR="00CD7FC3" w:rsidRPr="00113B95" w:rsidRDefault="00CD7FC3"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rPr>
      </w:pPr>
      <w:r w:rsidRPr="00113B95">
        <w:rPr>
          <w:rFonts w:ascii="標楷體" w:eastAsia="標楷體" w:hAnsi="標楷體" w:hint="eastAsia"/>
          <w:snapToGrid w:val="0"/>
          <w:kern w:val="0"/>
        </w:rPr>
        <w:t>1.</w:t>
      </w:r>
      <w:proofErr w:type="gramStart"/>
      <w:r w:rsidRPr="00113B95">
        <w:rPr>
          <w:rFonts w:ascii="標楷體" w:eastAsia="標楷體" w:hAnsi="標楷體" w:hint="eastAsia"/>
          <w:szCs w:val="32"/>
        </w:rPr>
        <w:t>加項</w:t>
      </w:r>
      <w:r w:rsidR="00194BBB">
        <w:rPr>
          <w:rFonts w:ascii="標楷體" w:eastAsia="標楷體" w:hAnsi="標楷體" w:hint="eastAsia"/>
          <w:szCs w:val="32"/>
        </w:rPr>
        <w:t>17</w:t>
      </w:r>
      <w:r w:rsidRPr="00113B95">
        <w:rPr>
          <w:rFonts w:ascii="標楷體" w:eastAsia="標楷體" w:hAnsi="標楷體" w:hint="eastAsia"/>
          <w:szCs w:val="32"/>
        </w:rPr>
        <w:t>億</w:t>
      </w:r>
      <w:proofErr w:type="gramEnd"/>
      <w:r w:rsidR="00194BBB">
        <w:rPr>
          <w:rFonts w:ascii="標楷體" w:eastAsia="標楷體" w:hAnsi="標楷體" w:hint="eastAsia"/>
          <w:szCs w:val="32"/>
        </w:rPr>
        <w:t>1</w:t>
      </w:r>
      <w:r w:rsidR="00B17765" w:rsidRPr="00113B95">
        <w:rPr>
          <w:rFonts w:ascii="標楷體" w:eastAsia="標楷體" w:hAnsi="標楷體" w:hint="eastAsia"/>
          <w:szCs w:val="32"/>
        </w:rPr>
        <w:t>,</w:t>
      </w:r>
      <w:r w:rsidR="00194BBB">
        <w:rPr>
          <w:rFonts w:ascii="標楷體" w:eastAsia="標楷體" w:hAnsi="標楷體" w:hint="eastAsia"/>
          <w:szCs w:val="32"/>
        </w:rPr>
        <w:t>877</w:t>
      </w:r>
      <w:r w:rsidRPr="00113B95">
        <w:rPr>
          <w:rFonts w:ascii="標楷體" w:eastAsia="標楷體" w:hAnsi="標楷體" w:hint="eastAsia"/>
          <w:szCs w:val="32"/>
        </w:rPr>
        <w:t>萬餘元，包括：</w:t>
      </w:r>
    </w:p>
    <w:p w:rsidR="00CD7FC3" w:rsidRPr="00113B95" w:rsidRDefault="00CD7FC3" w:rsidP="00756CE9">
      <w:pPr>
        <w:pStyle w:val="a9"/>
        <w:overflowPunct w:val="0"/>
        <w:snapToGrid w:val="0"/>
        <w:spacing w:line="516" w:lineRule="exact"/>
        <w:ind w:firstLineChars="300" w:firstLine="720"/>
        <w:jc w:val="both"/>
        <w:rPr>
          <w:rFonts w:ascii="標楷體" w:eastAsia="標楷體" w:hAnsi="標楷體"/>
          <w:sz w:val="20"/>
          <w:szCs w:val="24"/>
        </w:rPr>
      </w:pPr>
      <w:r w:rsidRPr="00113B95">
        <w:rPr>
          <w:rFonts w:ascii="標楷體" w:eastAsia="標楷體" w:hAnsi="標楷體" w:hint="eastAsia"/>
          <w:szCs w:val="24"/>
        </w:rPr>
        <w:t>（1）</w:t>
      </w:r>
      <w:r w:rsidRPr="00113B95">
        <w:rPr>
          <w:rFonts w:ascii="標楷體" w:eastAsia="標楷體" w:hAnsi="標楷體" w:hint="eastAsia"/>
          <w:szCs w:val="32"/>
        </w:rPr>
        <w:t>預付款</w:t>
      </w:r>
      <w:r w:rsidR="00194BBB" w:rsidRPr="00194BBB">
        <w:rPr>
          <w:rFonts w:ascii="標楷體" w:eastAsia="標楷體" w:hAnsi="標楷體" w:hint="eastAsia"/>
          <w:szCs w:val="32"/>
        </w:rPr>
        <w:t>3億5,355萬餘元</w:t>
      </w:r>
      <w:r w:rsidRPr="00113B95">
        <w:rPr>
          <w:rFonts w:ascii="標楷體" w:eastAsia="標楷體" w:hAnsi="標楷體" w:hint="eastAsia"/>
          <w:szCs w:val="32"/>
          <w:lang w:eastAsia="zh-HK"/>
        </w:rPr>
        <w:t>。</w:t>
      </w:r>
    </w:p>
    <w:p w:rsidR="00CD7FC3" w:rsidRPr="00113B95"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113B95">
        <w:rPr>
          <w:rFonts w:ascii="標楷體" w:eastAsia="標楷體" w:hAnsi="標楷體" w:hint="eastAsia"/>
          <w:szCs w:val="24"/>
        </w:rPr>
        <w:t>（2）</w:t>
      </w:r>
      <w:r w:rsidRPr="00113B95">
        <w:rPr>
          <w:rFonts w:ascii="標楷體" w:eastAsia="標楷體" w:hAnsi="標楷體" w:hint="eastAsia"/>
          <w:szCs w:val="24"/>
          <w:lang w:eastAsia="zh-HK"/>
        </w:rPr>
        <w:t>退還收入</w:t>
      </w:r>
      <w:r w:rsidRPr="00113B95">
        <w:rPr>
          <w:rFonts w:ascii="標楷體" w:eastAsia="標楷體" w:hAnsi="標楷體"/>
          <w:snapToGrid w:val="0"/>
          <w:kern w:val="0"/>
          <w:szCs w:val="24"/>
        </w:rPr>
        <w:t>（</w:t>
      </w:r>
      <w:r w:rsidRPr="00113B95">
        <w:rPr>
          <w:rFonts w:ascii="標楷體" w:eastAsia="標楷體" w:hAnsi="標楷體" w:hint="eastAsia"/>
          <w:szCs w:val="24"/>
          <w:lang w:eastAsia="zh-HK"/>
        </w:rPr>
        <w:t>預收</w:t>
      </w:r>
      <w:r w:rsidRPr="00113B95">
        <w:rPr>
          <w:rFonts w:ascii="標楷體" w:eastAsia="標楷體" w:hAnsi="標楷體"/>
          <w:snapToGrid w:val="0"/>
          <w:kern w:val="0"/>
          <w:szCs w:val="24"/>
        </w:rPr>
        <w:t>）</w:t>
      </w:r>
      <w:r w:rsidRPr="00113B95">
        <w:rPr>
          <w:rFonts w:ascii="標楷體" w:eastAsia="標楷體" w:hAnsi="標楷體" w:hint="eastAsia"/>
          <w:szCs w:val="24"/>
          <w:lang w:eastAsia="zh-HK"/>
        </w:rPr>
        <w:t>款</w:t>
      </w:r>
      <w:r w:rsidR="00194BBB" w:rsidRPr="00194BBB">
        <w:rPr>
          <w:rFonts w:ascii="標楷體" w:eastAsia="標楷體" w:hAnsi="標楷體" w:hint="eastAsia"/>
          <w:szCs w:val="24"/>
        </w:rPr>
        <w:t>11億8,490萬餘元</w:t>
      </w:r>
      <w:r w:rsidRPr="00113B95">
        <w:rPr>
          <w:rFonts w:ascii="標楷體" w:eastAsia="標楷體" w:hAnsi="標楷體" w:hint="eastAsia"/>
          <w:szCs w:val="24"/>
          <w:lang w:eastAsia="zh-HK"/>
        </w:rPr>
        <w:t>。</w:t>
      </w:r>
    </w:p>
    <w:p w:rsidR="00CD7FC3" w:rsidRPr="00113B95"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113B95">
        <w:rPr>
          <w:rFonts w:ascii="標楷體" w:eastAsia="標楷體" w:hAnsi="標楷體"/>
          <w:szCs w:val="24"/>
        </w:rPr>
        <w:t>（</w:t>
      </w:r>
      <w:r w:rsidR="004E64B5">
        <w:rPr>
          <w:rFonts w:ascii="標楷體" w:eastAsia="標楷體" w:hAnsi="標楷體"/>
          <w:szCs w:val="24"/>
        </w:rPr>
        <w:t>3</w:t>
      </w:r>
      <w:r w:rsidRPr="00113B95">
        <w:rPr>
          <w:rFonts w:ascii="標楷體" w:eastAsia="標楷體" w:hAnsi="標楷體"/>
          <w:szCs w:val="24"/>
        </w:rPr>
        <w:t>）</w:t>
      </w:r>
      <w:r w:rsidRPr="00113B95">
        <w:rPr>
          <w:rFonts w:ascii="標楷體" w:eastAsia="標楷體" w:hAnsi="標楷體" w:hint="eastAsia"/>
          <w:szCs w:val="24"/>
          <w:lang w:eastAsia="zh-HK"/>
        </w:rPr>
        <w:t>其他應收款</w:t>
      </w:r>
      <w:r w:rsidR="0048233B" w:rsidRPr="00113B95">
        <w:rPr>
          <w:rFonts w:ascii="標楷體" w:eastAsia="標楷體" w:hAnsi="標楷體" w:hint="eastAsia"/>
          <w:szCs w:val="24"/>
        </w:rPr>
        <w:t>1</w:t>
      </w:r>
      <w:r w:rsidR="00194BBB">
        <w:rPr>
          <w:rFonts w:ascii="標楷體" w:eastAsia="標楷體" w:hAnsi="標楷體" w:hint="eastAsia"/>
          <w:szCs w:val="24"/>
        </w:rPr>
        <w:t>61</w:t>
      </w:r>
      <w:r w:rsidRPr="00113B95">
        <w:rPr>
          <w:rFonts w:ascii="標楷體" w:eastAsia="標楷體" w:hAnsi="標楷體" w:hint="eastAsia"/>
          <w:szCs w:val="24"/>
          <w:lang w:eastAsia="zh-HK"/>
        </w:rPr>
        <w:t>萬</w:t>
      </w:r>
      <w:r w:rsidRPr="00113B95">
        <w:rPr>
          <w:rFonts w:ascii="標楷體" w:eastAsia="標楷體" w:hAnsi="標楷體" w:hint="eastAsia"/>
          <w:szCs w:val="24"/>
        </w:rPr>
        <w:t>餘</w:t>
      </w:r>
      <w:r w:rsidRPr="00113B95">
        <w:rPr>
          <w:rFonts w:ascii="標楷體" w:eastAsia="標楷體" w:hAnsi="標楷體" w:hint="eastAsia"/>
          <w:szCs w:val="24"/>
          <w:lang w:eastAsia="zh-HK"/>
        </w:rPr>
        <w:t>元。</w:t>
      </w:r>
    </w:p>
    <w:p w:rsidR="00CD7FC3" w:rsidRPr="00113B95"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113B95">
        <w:rPr>
          <w:rFonts w:ascii="標楷體" w:eastAsia="標楷體" w:hAnsi="標楷體"/>
          <w:szCs w:val="24"/>
        </w:rPr>
        <w:t>（</w:t>
      </w:r>
      <w:r w:rsidR="004E64B5">
        <w:rPr>
          <w:rFonts w:ascii="標楷體" w:eastAsia="標楷體" w:hAnsi="標楷體"/>
          <w:szCs w:val="24"/>
        </w:rPr>
        <w:t>4</w:t>
      </w:r>
      <w:r w:rsidRPr="00113B95">
        <w:rPr>
          <w:rFonts w:ascii="標楷體" w:eastAsia="標楷體" w:hAnsi="標楷體"/>
          <w:szCs w:val="24"/>
        </w:rPr>
        <w:t>）</w:t>
      </w:r>
      <w:r w:rsidRPr="00113B95">
        <w:rPr>
          <w:rFonts w:ascii="標楷體" w:eastAsia="標楷體" w:hAnsi="標楷體" w:hint="eastAsia"/>
          <w:szCs w:val="24"/>
        </w:rPr>
        <w:t>墊付數</w:t>
      </w:r>
      <w:r w:rsidR="00194BBB" w:rsidRPr="00194BBB">
        <w:rPr>
          <w:rFonts w:ascii="標楷體" w:eastAsia="標楷體" w:hAnsi="標楷體" w:hint="eastAsia"/>
          <w:szCs w:val="24"/>
        </w:rPr>
        <w:t>1億7,619萬餘元</w:t>
      </w:r>
      <w:r w:rsidRPr="00113B95">
        <w:rPr>
          <w:rFonts w:ascii="標楷體" w:eastAsia="標楷體" w:hAnsi="標楷體" w:hint="eastAsia"/>
          <w:szCs w:val="24"/>
        </w:rPr>
        <w:t>。</w:t>
      </w:r>
    </w:p>
    <w:p w:rsidR="00B224F5" w:rsidRPr="00113B95" w:rsidRDefault="00B224F5" w:rsidP="00756CE9">
      <w:pPr>
        <w:pStyle w:val="a9"/>
        <w:overflowPunct w:val="0"/>
        <w:snapToGrid w:val="0"/>
        <w:spacing w:line="516" w:lineRule="exact"/>
        <w:ind w:firstLineChars="300" w:firstLine="720"/>
        <w:jc w:val="both"/>
        <w:rPr>
          <w:rFonts w:ascii="標楷體" w:eastAsia="標楷體" w:hAnsi="標楷體"/>
          <w:szCs w:val="24"/>
        </w:rPr>
      </w:pPr>
      <w:r w:rsidRPr="00113B95">
        <w:rPr>
          <w:rFonts w:ascii="標楷體" w:eastAsia="標楷體" w:hAnsi="標楷體" w:hint="eastAsia"/>
          <w:szCs w:val="24"/>
        </w:rPr>
        <w:t>（</w:t>
      </w:r>
      <w:r w:rsidR="004E64B5">
        <w:rPr>
          <w:rFonts w:ascii="標楷體" w:eastAsia="標楷體" w:hAnsi="標楷體"/>
          <w:szCs w:val="24"/>
        </w:rPr>
        <w:t>5</w:t>
      </w:r>
      <w:r w:rsidRPr="00113B95">
        <w:rPr>
          <w:rFonts w:ascii="標楷體" w:eastAsia="標楷體" w:hAnsi="標楷體" w:hint="eastAsia"/>
          <w:szCs w:val="24"/>
        </w:rPr>
        <w:t>）</w:t>
      </w:r>
      <w:proofErr w:type="gramStart"/>
      <w:r w:rsidRPr="00113B95">
        <w:rPr>
          <w:rFonts w:ascii="標楷體" w:eastAsia="標楷體" w:hAnsi="標楷體" w:hint="eastAsia"/>
          <w:szCs w:val="24"/>
        </w:rPr>
        <w:t>本室修正</w:t>
      </w:r>
      <w:proofErr w:type="gramEnd"/>
      <w:r w:rsidRPr="00113B95">
        <w:rPr>
          <w:rFonts w:ascii="標楷體" w:eastAsia="標楷體" w:hAnsi="標楷體" w:hint="eastAsia"/>
          <w:szCs w:val="24"/>
        </w:rPr>
        <w:t>數</w:t>
      </w:r>
      <w:r w:rsidR="00194BBB">
        <w:rPr>
          <w:rFonts w:ascii="標楷體" w:eastAsia="標楷體" w:hAnsi="標楷體" w:hint="eastAsia"/>
          <w:szCs w:val="24"/>
        </w:rPr>
        <w:t>250</w:t>
      </w:r>
      <w:r w:rsidRPr="00113B95">
        <w:rPr>
          <w:rFonts w:ascii="標楷體" w:eastAsia="標楷體" w:hAnsi="標楷體" w:hint="eastAsia"/>
          <w:szCs w:val="24"/>
        </w:rPr>
        <w:t>萬餘元。</w:t>
      </w:r>
    </w:p>
    <w:p w:rsidR="00CD7FC3" w:rsidRPr="00113B95" w:rsidRDefault="00CD7FC3"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szCs w:val="32"/>
        </w:rPr>
      </w:pPr>
      <w:r w:rsidRPr="00113B95">
        <w:rPr>
          <w:rFonts w:ascii="標楷體" w:eastAsia="標楷體" w:hAnsi="標楷體"/>
        </w:rPr>
        <w:t>2.</w:t>
      </w:r>
      <w:r w:rsidRPr="00113B95">
        <w:rPr>
          <w:rFonts w:ascii="標楷體" w:eastAsia="標楷體" w:hAnsi="標楷體" w:hint="eastAsia"/>
          <w:szCs w:val="32"/>
        </w:rPr>
        <w:t>減項</w:t>
      </w:r>
      <w:r w:rsidR="00194BBB">
        <w:rPr>
          <w:rFonts w:ascii="標楷體" w:eastAsia="標楷體" w:hAnsi="標楷體" w:hint="eastAsia"/>
          <w:szCs w:val="32"/>
        </w:rPr>
        <w:t>6</w:t>
      </w:r>
      <w:r w:rsidRPr="00113B95">
        <w:rPr>
          <w:rFonts w:ascii="標楷體" w:eastAsia="標楷體" w:hAnsi="標楷體" w:hint="eastAsia"/>
          <w:szCs w:val="32"/>
        </w:rPr>
        <w:t>億</w:t>
      </w:r>
      <w:r w:rsidR="00194BBB">
        <w:rPr>
          <w:rFonts w:ascii="標楷體" w:eastAsia="標楷體" w:hAnsi="標楷體" w:hint="eastAsia"/>
          <w:szCs w:val="32"/>
        </w:rPr>
        <w:t>1</w:t>
      </w:r>
      <w:r w:rsidR="00E32357" w:rsidRPr="00113B95">
        <w:rPr>
          <w:rFonts w:ascii="標楷體" w:eastAsia="標楷體" w:hAnsi="標楷體" w:hint="eastAsia"/>
          <w:szCs w:val="32"/>
        </w:rPr>
        <w:t>,</w:t>
      </w:r>
      <w:r w:rsidR="00194BBB">
        <w:rPr>
          <w:rFonts w:ascii="標楷體" w:eastAsia="標楷體" w:hAnsi="標楷體" w:hint="eastAsia"/>
          <w:szCs w:val="32"/>
        </w:rPr>
        <w:t>236</w:t>
      </w:r>
      <w:r w:rsidRPr="00113B95">
        <w:rPr>
          <w:rFonts w:ascii="標楷體" w:eastAsia="標楷體" w:hAnsi="標楷體" w:hint="eastAsia"/>
          <w:szCs w:val="32"/>
        </w:rPr>
        <w:t>萬餘元，包括：</w:t>
      </w:r>
    </w:p>
    <w:p w:rsidR="00CD7FC3" w:rsidRPr="00113B95"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113B95">
        <w:rPr>
          <w:rFonts w:ascii="標楷體" w:eastAsia="標楷體" w:hAnsi="標楷體"/>
          <w:szCs w:val="24"/>
        </w:rPr>
        <w:t>（</w:t>
      </w:r>
      <w:r w:rsidRPr="00113B95">
        <w:rPr>
          <w:rFonts w:ascii="標楷體" w:eastAsia="標楷體" w:hAnsi="標楷體" w:hint="eastAsia"/>
          <w:szCs w:val="24"/>
        </w:rPr>
        <w:t>1</w:t>
      </w:r>
      <w:r w:rsidRPr="00113B95">
        <w:rPr>
          <w:rFonts w:ascii="標楷體" w:eastAsia="標楷體" w:hAnsi="標楷體"/>
          <w:szCs w:val="24"/>
        </w:rPr>
        <w:t>）</w:t>
      </w:r>
      <w:r w:rsidRPr="00113B95">
        <w:rPr>
          <w:rFonts w:ascii="標楷體" w:eastAsia="標楷體" w:hAnsi="標楷體" w:hint="eastAsia"/>
          <w:szCs w:val="24"/>
        </w:rPr>
        <w:t>以前年度撥款於</w:t>
      </w:r>
      <w:proofErr w:type="gramStart"/>
      <w:r w:rsidR="008178D0" w:rsidRPr="00113B95">
        <w:rPr>
          <w:rFonts w:ascii="標楷體" w:eastAsia="標楷體" w:hAnsi="標楷體" w:hint="eastAsia"/>
          <w:szCs w:val="24"/>
        </w:rPr>
        <w:t>11</w:t>
      </w:r>
      <w:r w:rsidR="00194BBB">
        <w:rPr>
          <w:rFonts w:ascii="標楷體" w:eastAsia="標楷體" w:hAnsi="標楷體" w:hint="eastAsia"/>
          <w:szCs w:val="24"/>
        </w:rPr>
        <w:t>3</w:t>
      </w:r>
      <w:proofErr w:type="gramEnd"/>
      <w:r w:rsidRPr="00113B95">
        <w:rPr>
          <w:rFonts w:ascii="標楷體" w:eastAsia="標楷體" w:hAnsi="標楷體" w:hint="eastAsia"/>
          <w:szCs w:val="24"/>
        </w:rPr>
        <w:t>年度實現數</w:t>
      </w:r>
      <w:r w:rsidR="00194BBB" w:rsidRPr="00194BBB">
        <w:rPr>
          <w:rFonts w:ascii="標楷體" w:eastAsia="標楷體" w:hAnsi="標楷體" w:hint="eastAsia"/>
          <w:szCs w:val="24"/>
        </w:rPr>
        <w:t>2億1,900萬餘元</w:t>
      </w:r>
      <w:r w:rsidRPr="00113B95">
        <w:rPr>
          <w:rFonts w:ascii="標楷體" w:eastAsia="標楷體" w:hAnsi="標楷體" w:hint="eastAsia"/>
          <w:szCs w:val="24"/>
        </w:rPr>
        <w:t>。</w:t>
      </w:r>
    </w:p>
    <w:p w:rsidR="00CD7FC3"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113B95">
        <w:rPr>
          <w:rFonts w:ascii="標楷體" w:eastAsia="標楷體" w:hAnsi="標楷體"/>
          <w:szCs w:val="24"/>
        </w:rPr>
        <w:t>（</w:t>
      </w:r>
      <w:r w:rsidRPr="00113B95">
        <w:rPr>
          <w:rFonts w:ascii="標楷體" w:eastAsia="標楷體" w:hAnsi="標楷體" w:hint="eastAsia"/>
          <w:szCs w:val="24"/>
        </w:rPr>
        <w:t>2</w:t>
      </w:r>
      <w:r w:rsidRPr="00113B95">
        <w:rPr>
          <w:rFonts w:ascii="標楷體" w:eastAsia="標楷體" w:hAnsi="標楷體"/>
          <w:szCs w:val="24"/>
        </w:rPr>
        <w:t>）</w:t>
      </w:r>
      <w:r w:rsidR="007A4712">
        <w:rPr>
          <w:rFonts w:ascii="標楷體" w:eastAsia="標楷體" w:hAnsi="標楷體"/>
          <w:szCs w:val="32"/>
        </w:rPr>
        <w:t>以前年度</w:t>
      </w:r>
      <w:r w:rsidR="003268E1">
        <w:rPr>
          <w:rFonts w:ascii="標楷體" w:eastAsia="標楷體" w:hAnsi="標楷體" w:hint="eastAsia"/>
          <w:szCs w:val="32"/>
        </w:rPr>
        <w:t>撥款</w:t>
      </w:r>
      <w:r w:rsidRPr="00113B95">
        <w:rPr>
          <w:rFonts w:ascii="標楷體" w:eastAsia="標楷體" w:hAnsi="標楷體"/>
          <w:szCs w:val="32"/>
        </w:rPr>
        <w:t>墊付轉正數</w:t>
      </w:r>
      <w:r w:rsidR="00194BBB" w:rsidRPr="00194BBB">
        <w:rPr>
          <w:rFonts w:ascii="標楷體" w:eastAsia="標楷體" w:hAnsi="標楷體" w:hint="eastAsia"/>
          <w:szCs w:val="32"/>
        </w:rPr>
        <w:t>3億9,336萬餘元</w:t>
      </w:r>
      <w:r w:rsidRPr="00113B95">
        <w:rPr>
          <w:rFonts w:ascii="標楷體" w:eastAsia="標楷體" w:hAnsi="標楷體" w:hint="eastAsia"/>
          <w:szCs w:val="24"/>
        </w:rPr>
        <w:t>。</w:t>
      </w:r>
    </w:p>
    <w:p w:rsidR="00CD7FC3" w:rsidRPr="00440A9A" w:rsidRDefault="00CD7FC3" w:rsidP="00756CE9">
      <w:pPr>
        <w:pStyle w:val="ad"/>
        <w:overflowPunct w:val="0"/>
        <w:autoSpaceDE w:val="0"/>
        <w:autoSpaceDN w:val="0"/>
        <w:adjustRightInd w:val="0"/>
        <w:snapToGrid w:val="0"/>
        <w:spacing w:after="0" w:line="516" w:lineRule="exact"/>
        <w:ind w:leftChars="0" w:left="0" w:firstLineChars="200" w:firstLine="464"/>
        <w:jc w:val="both"/>
        <w:rPr>
          <w:rFonts w:ascii="標楷體" w:eastAsia="標楷體" w:hAnsi="標楷體"/>
          <w:snapToGrid w:val="0"/>
          <w:spacing w:val="-4"/>
          <w:kern w:val="0"/>
        </w:rPr>
      </w:pPr>
      <w:r w:rsidRPr="00113B95">
        <w:rPr>
          <w:rFonts w:ascii="標楷體" w:eastAsia="標楷體" w:hAnsi="標楷體"/>
          <w:spacing w:val="-4"/>
        </w:rPr>
        <w:t>3.</w:t>
      </w:r>
      <w:proofErr w:type="gramStart"/>
      <w:r w:rsidRPr="00113B95">
        <w:rPr>
          <w:rFonts w:ascii="標楷體" w:eastAsia="標楷體" w:hAnsi="標楷體" w:hint="eastAsia"/>
          <w:spacing w:val="-4"/>
          <w:szCs w:val="32"/>
        </w:rPr>
        <w:t>上述加項與</w:t>
      </w:r>
      <w:proofErr w:type="gramEnd"/>
      <w:r w:rsidRPr="00113B95">
        <w:rPr>
          <w:rFonts w:ascii="標楷體" w:eastAsia="標楷體" w:hAnsi="標楷體" w:hint="eastAsia"/>
          <w:spacing w:val="-4"/>
          <w:szCs w:val="32"/>
        </w:rPr>
        <w:t>減項</w:t>
      </w:r>
      <w:r w:rsidR="002976DA">
        <w:rPr>
          <w:rFonts w:ascii="標楷體" w:eastAsia="標楷體" w:hAnsi="標楷體" w:hint="eastAsia"/>
          <w:spacing w:val="-4"/>
          <w:szCs w:val="32"/>
        </w:rPr>
        <w:t>數額</w:t>
      </w:r>
      <w:r w:rsidRPr="00113B95">
        <w:rPr>
          <w:rFonts w:ascii="標楷體" w:eastAsia="標楷體" w:hAnsi="標楷體" w:hint="eastAsia"/>
          <w:spacing w:val="-4"/>
          <w:szCs w:val="32"/>
        </w:rPr>
        <w:t>相抵後，差額</w:t>
      </w:r>
      <w:r w:rsidR="00194BBB" w:rsidRPr="00194BBB">
        <w:rPr>
          <w:rFonts w:ascii="標楷體" w:eastAsia="標楷體" w:hAnsi="標楷體" w:hint="eastAsia"/>
          <w:spacing w:val="-4"/>
          <w:szCs w:val="32"/>
        </w:rPr>
        <w:t>11億640萬餘元</w:t>
      </w:r>
      <w:r w:rsidRPr="00113B95">
        <w:rPr>
          <w:rFonts w:ascii="標楷體" w:eastAsia="標楷體" w:hAnsi="標楷體" w:hint="eastAsia"/>
          <w:spacing w:val="-4"/>
          <w:szCs w:val="32"/>
        </w:rPr>
        <w:t>，即為總決算支出實現審定數與</w:t>
      </w:r>
      <w:proofErr w:type="gramStart"/>
      <w:r w:rsidRPr="00113B95">
        <w:rPr>
          <w:rFonts w:ascii="標楷體" w:eastAsia="標楷體" w:hAnsi="標楷體" w:hint="eastAsia"/>
          <w:spacing w:val="-4"/>
          <w:szCs w:val="32"/>
        </w:rPr>
        <w:t>公庫撥入</w:t>
      </w:r>
      <w:proofErr w:type="gramEnd"/>
      <w:r w:rsidRPr="00113B95">
        <w:rPr>
          <w:rFonts w:ascii="標楷體" w:eastAsia="標楷體" w:hAnsi="標楷體" w:hint="eastAsia"/>
          <w:spacing w:val="-4"/>
          <w:szCs w:val="32"/>
        </w:rPr>
        <w:t>數之差額。</w:t>
      </w:r>
    </w:p>
    <w:p w:rsidR="00CD7FC3" w:rsidRPr="002C0F91" w:rsidRDefault="00CD7FC3" w:rsidP="0060536B">
      <w:pPr>
        <w:pStyle w:val="a9"/>
        <w:overflowPunct w:val="0"/>
        <w:spacing w:beforeLines="60" w:before="216" w:afterLines="50" w:after="180" w:line="516" w:lineRule="exact"/>
        <w:ind w:firstLineChars="133" w:firstLine="426"/>
        <w:jc w:val="both"/>
        <w:rPr>
          <w:rFonts w:ascii="標楷體" w:eastAsia="標楷體" w:hAnsi="標楷體"/>
          <w:b/>
          <w:sz w:val="32"/>
          <w:szCs w:val="28"/>
        </w:rPr>
      </w:pPr>
      <w:r w:rsidRPr="00370880">
        <w:rPr>
          <w:rFonts w:ascii="標楷體" w:eastAsia="標楷體" w:hAnsi="標楷體"/>
          <w:b/>
          <w:sz w:val="32"/>
          <w:szCs w:val="28"/>
        </w:rPr>
        <w:t>三、</w:t>
      </w:r>
      <w:proofErr w:type="gramStart"/>
      <w:r w:rsidR="008B6EAD" w:rsidRPr="00370880">
        <w:rPr>
          <w:rFonts w:ascii="標楷體" w:eastAsia="標楷體" w:hAnsi="標楷體"/>
          <w:b/>
          <w:sz w:val="32"/>
          <w:szCs w:val="28"/>
        </w:rPr>
        <w:t>11</w:t>
      </w:r>
      <w:r w:rsidR="002128DF">
        <w:rPr>
          <w:rFonts w:ascii="標楷體" w:eastAsia="標楷體" w:hAnsi="標楷體" w:hint="eastAsia"/>
          <w:b/>
          <w:sz w:val="32"/>
          <w:szCs w:val="28"/>
        </w:rPr>
        <w:t>3</w:t>
      </w:r>
      <w:proofErr w:type="gramEnd"/>
      <w:r w:rsidRPr="00370880">
        <w:rPr>
          <w:rFonts w:ascii="標楷體" w:eastAsia="標楷體" w:hAnsi="標楷體"/>
          <w:b/>
          <w:sz w:val="32"/>
          <w:szCs w:val="28"/>
        </w:rPr>
        <w:t>年度總決算餘</w:t>
      </w:r>
      <w:proofErr w:type="gramStart"/>
      <w:r w:rsidRPr="00370880">
        <w:rPr>
          <w:rFonts w:ascii="標楷體" w:eastAsia="標楷體" w:hAnsi="標楷體"/>
          <w:b/>
          <w:sz w:val="32"/>
          <w:szCs w:val="28"/>
        </w:rPr>
        <w:t>絀</w:t>
      </w:r>
      <w:proofErr w:type="gramEnd"/>
      <w:r w:rsidRPr="00370880">
        <w:rPr>
          <w:rFonts w:ascii="標楷體" w:eastAsia="標楷體" w:hAnsi="標楷體"/>
          <w:b/>
          <w:sz w:val="32"/>
          <w:szCs w:val="28"/>
        </w:rPr>
        <w:t>審定數與公庫餘</w:t>
      </w:r>
      <w:proofErr w:type="gramStart"/>
      <w:r w:rsidRPr="00370880">
        <w:rPr>
          <w:rFonts w:ascii="標楷體" w:eastAsia="標楷體" w:hAnsi="標楷體"/>
          <w:b/>
          <w:sz w:val="32"/>
          <w:szCs w:val="28"/>
        </w:rPr>
        <w:t>絀</w:t>
      </w:r>
      <w:proofErr w:type="gramEnd"/>
      <w:r w:rsidR="00530E08" w:rsidRPr="00370880">
        <w:rPr>
          <w:rFonts w:ascii="標楷體" w:eastAsia="標楷體" w:hAnsi="標楷體" w:hint="eastAsia"/>
          <w:b/>
          <w:sz w:val="32"/>
          <w:szCs w:val="28"/>
        </w:rPr>
        <w:t>之分析</w:t>
      </w:r>
    </w:p>
    <w:p w:rsidR="00CD7FC3" w:rsidRPr="002C0F91" w:rsidRDefault="00B17765"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rPr>
      </w:pPr>
      <w:proofErr w:type="gramStart"/>
      <w:r w:rsidRPr="00C86758">
        <w:rPr>
          <w:rFonts w:ascii="標楷體" w:eastAsia="標楷體" w:hAnsi="標楷體" w:hint="eastAsia"/>
        </w:rPr>
        <w:t>11</w:t>
      </w:r>
      <w:r w:rsidR="002128DF">
        <w:rPr>
          <w:rFonts w:ascii="標楷體" w:eastAsia="標楷體" w:hAnsi="標楷體" w:hint="eastAsia"/>
        </w:rPr>
        <w:t>3</w:t>
      </w:r>
      <w:proofErr w:type="gramEnd"/>
      <w:r w:rsidR="00CD7FC3" w:rsidRPr="00C86758">
        <w:rPr>
          <w:rFonts w:ascii="標楷體" w:eastAsia="標楷體" w:hAnsi="標楷體" w:hint="eastAsia"/>
        </w:rPr>
        <w:t>年度審定歲入決算數</w:t>
      </w:r>
      <w:r w:rsidR="00262BA8" w:rsidRPr="00262BA8">
        <w:rPr>
          <w:rFonts w:ascii="標楷體" w:eastAsia="標楷體" w:hAnsi="標楷體" w:hint="eastAsia"/>
          <w:noProof/>
        </w:rPr>
        <w:t>312億1,048萬餘元</w:t>
      </w:r>
      <w:r w:rsidR="00CD7FC3" w:rsidRPr="00C86758">
        <w:rPr>
          <w:rFonts w:ascii="標楷體" w:eastAsia="標楷體" w:hAnsi="標楷體" w:hint="eastAsia"/>
        </w:rPr>
        <w:t>，歲出決算數</w:t>
      </w:r>
      <w:r w:rsidR="001F2E37" w:rsidRPr="00C86758">
        <w:rPr>
          <w:rFonts w:ascii="標楷體" w:eastAsia="標楷體" w:hAnsi="標楷體" w:hint="eastAsia"/>
          <w:noProof/>
        </w:rPr>
        <w:t>2</w:t>
      </w:r>
      <w:r w:rsidR="00262BA8">
        <w:rPr>
          <w:rFonts w:ascii="標楷體" w:eastAsia="標楷體" w:hAnsi="標楷體" w:hint="eastAsia"/>
          <w:noProof/>
        </w:rPr>
        <w:t>94</w:t>
      </w:r>
      <w:r w:rsidR="00CD7FC3" w:rsidRPr="00C86758">
        <w:rPr>
          <w:rFonts w:ascii="標楷體" w:eastAsia="標楷體" w:hAnsi="標楷體" w:hint="eastAsia"/>
        </w:rPr>
        <w:t>億</w:t>
      </w:r>
      <w:r w:rsidR="00262BA8">
        <w:rPr>
          <w:rFonts w:ascii="標楷體" w:eastAsia="標楷體" w:hAnsi="標楷體" w:hint="eastAsia"/>
        </w:rPr>
        <w:t>1</w:t>
      </w:r>
      <w:r w:rsidR="00262BA8">
        <w:rPr>
          <w:rFonts w:ascii="標楷體" w:eastAsia="標楷體" w:hAnsi="標楷體"/>
        </w:rPr>
        <w:t>,</w:t>
      </w:r>
      <w:r w:rsidR="00262BA8">
        <w:rPr>
          <w:rFonts w:ascii="標楷體" w:eastAsia="標楷體" w:hAnsi="標楷體" w:hint="eastAsia"/>
        </w:rPr>
        <w:t>304</w:t>
      </w:r>
      <w:r w:rsidR="00CD7FC3" w:rsidRPr="00C86758">
        <w:rPr>
          <w:rFonts w:ascii="標楷體" w:eastAsia="標楷體" w:hAnsi="標楷體" w:hint="eastAsia"/>
        </w:rPr>
        <w:t>萬餘元，相抵後歲入歲出賸餘</w:t>
      </w:r>
      <w:r w:rsidR="00262BA8">
        <w:rPr>
          <w:rFonts w:ascii="標楷體" w:eastAsia="標楷體" w:hAnsi="標楷體"/>
          <w:noProof/>
        </w:rPr>
        <w:t>17</w:t>
      </w:r>
      <w:r w:rsidR="00CD7FC3" w:rsidRPr="00C86758">
        <w:rPr>
          <w:rFonts w:ascii="標楷體" w:eastAsia="標楷體" w:hAnsi="標楷體" w:hint="eastAsia"/>
        </w:rPr>
        <w:t>億</w:t>
      </w:r>
      <w:r w:rsidR="00262BA8">
        <w:rPr>
          <w:rFonts w:ascii="標楷體" w:eastAsia="標楷體" w:hAnsi="標楷體"/>
          <w:noProof/>
        </w:rPr>
        <w:t>9</w:t>
      </w:r>
      <w:r w:rsidR="001F2E37" w:rsidRPr="00C86758">
        <w:rPr>
          <w:rFonts w:ascii="標楷體" w:eastAsia="標楷體" w:hAnsi="標楷體" w:hint="eastAsia"/>
          <w:noProof/>
        </w:rPr>
        <w:t>,</w:t>
      </w:r>
      <w:r w:rsidR="00262BA8">
        <w:rPr>
          <w:rFonts w:ascii="標楷體" w:eastAsia="標楷體" w:hAnsi="標楷體"/>
          <w:noProof/>
        </w:rPr>
        <w:t>743</w:t>
      </w:r>
      <w:r w:rsidR="00CD7FC3" w:rsidRPr="00C86758">
        <w:rPr>
          <w:rFonts w:ascii="標楷體" w:eastAsia="標楷體" w:hAnsi="標楷體" w:hint="eastAsia"/>
        </w:rPr>
        <w:t>萬餘元；</w:t>
      </w:r>
      <w:r w:rsidR="00CD7FC3" w:rsidRPr="00D10275">
        <w:rPr>
          <w:rFonts w:ascii="標楷體" w:eastAsia="標楷體" w:hAnsi="標楷體" w:hint="eastAsia"/>
        </w:rPr>
        <w:t>繳付公庫數</w:t>
      </w:r>
      <w:r w:rsidR="00262BA8" w:rsidRPr="00262BA8">
        <w:rPr>
          <w:rFonts w:ascii="標楷體" w:eastAsia="標楷體" w:hAnsi="標楷體" w:hint="eastAsia"/>
        </w:rPr>
        <w:t>359億8,636萬餘元</w:t>
      </w:r>
      <w:r w:rsidR="00CD7FC3" w:rsidRPr="00D10275">
        <w:rPr>
          <w:rFonts w:ascii="標楷體" w:eastAsia="標楷體" w:hAnsi="標楷體" w:hint="eastAsia"/>
        </w:rPr>
        <w:t>，</w:t>
      </w:r>
      <w:proofErr w:type="gramStart"/>
      <w:r w:rsidR="00CD7FC3" w:rsidRPr="00D10275">
        <w:rPr>
          <w:rFonts w:ascii="標楷體" w:eastAsia="標楷體" w:hAnsi="標楷體" w:hint="eastAsia"/>
        </w:rPr>
        <w:t>公庫撥入</w:t>
      </w:r>
      <w:proofErr w:type="gramEnd"/>
      <w:r w:rsidR="00CD7FC3" w:rsidRPr="00D10275">
        <w:rPr>
          <w:rFonts w:ascii="標楷體" w:eastAsia="標楷體" w:hAnsi="標楷體" w:hint="eastAsia"/>
        </w:rPr>
        <w:t>數</w:t>
      </w:r>
      <w:r w:rsidR="00262BA8" w:rsidRPr="00262BA8">
        <w:rPr>
          <w:rFonts w:ascii="標楷體" w:eastAsia="標楷體" w:hAnsi="標楷體" w:hint="eastAsia"/>
        </w:rPr>
        <w:t>351億958萬餘元</w:t>
      </w:r>
      <w:r w:rsidR="00CD7FC3" w:rsidRPr="00D10275">
        <w:rPr>
          <w:rFonts w:ascii="標楷體" w:eastAsia="標楷體" w:hAnsi="標楷體" w:hint="eastAsia"/>
        </w:rPr>
        <w:t>，相抵後</w:t>
      </w:r>
      <w:r w:rsidR="008B17B2" w:rsidRPr="00D10275">
        <w:rPr>
          <w:rFonts w:ascii="標楷體" w:eastAsia="標楷體" w:hAnsi="標楷體" w:hint="eastAsia"/>
          <w:lang w:eastAsia="zh-HK"/>
        </w:rPr>
        <w:t>縣</w:t>
      </w:r>
      <w:r w:rsidR="00CD7FC3" w:rsidRPr="00D10275">
        <w:rPr>
          <w:rFonts w:ascii="標楷體" w:eastAsia="標楷體" w:hAnsi="標楷體" w:hint="eastAsia"/>
        </w:rPr>
        <w:t>庫收支賸餘</w:t>
      </w:r>
      <w:r w:rsidR="00262BA8" w:rsidRPr="00262BA8">
        <w:rPr>
          <w:rFonts w:ascii="標楷體" w:eastAsia="標楷體" w:hAnsi="標楷體" w:hint="eastAsia"/>
          <w:spacing w:val="-2"/>
        </w:rPr>
        <w:t>8億7,678萬餘元</w:t>
      </w:r>
      <w:r w:rsidR="00CD7FC3" w:rsidRPr="00DF0634">
        <w:rPr>
          <w:rFonts w:ascii="標楷體" w:eastAsia="標楷體" w:hAnsi="標楷體" w:hint="eastAsia"/>
        </w:rPr>
        <w:t>。</w:t>
      </w:r>
      <w:proofErr w:type="gramStart"/>
      <w:r w:rsidR="002575D2" w:rsidRPr="00DF0634">
        <w:rPr>
          <w:rFonts w:ascii="標楷體" w:eastAsia="標楷體" w:hAnsi="標楷體" w:hint="eastAsia"/>
        </w:rPr>
        <w:t>11</w:t>
      </w:r>
      <w:r w:rsidR="00262BA8">
        <w:rPr>
          <w:rFonts w:ascii="標楷體" w:eastAsia="標楷體" w:hAnsi="標楷體"/>
        </w:rPr>
        <w:t>3</w:t>
      </w:r>
      <w:proofErr w:type="gramEnd"/>
      <w:r w:rsidR="00CD7FC3" w:rsidRPr="00DF0634">
        <w:rPr>
          <w:rFonts w:ascii="標楷體" w:eastAsia="標楷體" w:hAnsi="標楷體" w:hint="eastAsia"/>
        </w:rPr>
        <w:t>年度</w:t>
      </w:r>
      <w:r w:rsidR="00440A9A" w:rsidRPr="00DF0634">
        <w:rPr>
          <w:rFonts w:ascii="標楷體" w:eastAsia="標楷體" w:hAnsi="標楷體" w:hint="eastAsia"/>
          <w:lang w:eastAsia="zh-HK"/>
        </w:rPr>
        <w:t>縣</w:t>
      </w:r>
      <w:r w:rsidR="00CD7FC3" w:rsidRPr="00DF0634">
        <w:rPr>
          <w:rFonts w:ascii="標楷體" w:eastAsia="標楷體" w:hAnsi="標楷體" w:hint="eastAsia"/>
        </w:rPr>
        <w:t>庫收支賸餘</w:t>
      </w:r>
      <w:r w:rsidR="00CD7FC3" w:rsidRPr="00DF0634">
        <w:rPr>
          <w:rFonts w:ascii="標楷體" w:eastAsia="標楷體" w:hAnsi="標楷體" w:hint="eastAsia"/>
          <w:lang w:eastAsia="zh-HK"/>
        </w:rPr>
        <w:t>與</w:t>
      </w:r>
      <w:r w:rsidR="00CD7FC3" w:rsidRPr="00DF0634">
        <w:rPr>
          <w:rFonts w:ascii="標楷體" w:eastAsia="標楷體" w:hAnsi="標楷體" w:hint="eastAsia"/>
        </w:rPr>
        <w:t>歲入歲出賸餘審定數差異</w:t>
      </w:r>
      <w:r w:rsidR="00262BA8">
        <w:rPr>
          <w:rFonts w:ascii="標楷體" w:eastAsia="標楷體" w:hAnsi="標楷體"/>
        </w:rPr>
        <w:t>9</w:t>
      </w:r>
      <w:r w:rsidR="002575D2" w:rsidRPr="00370880">
        <w:rPr>
          <w:rFonts w:ascii="標楷體" w:eastAsia="標楷體" w:hAnsi="標楷體" w:hint="eastAsia"/>
        </w:rPr>
        <w:t>億</w:t>
      </w:r>
      <w:r w:rsidR="00262BA8">
        <w:rPr>
          <w:rFonts w:ascii="標楷體" w:eastAsia="標楷體" w:hAnsi="標楷體" w:hint="eastAsia"/>
        </w:rPr>
        <w:t>2</w:t>
      </w:r>
      <w:r w:rsidR="00E53F6D">
        <w:rPr>
          <w:rFonts w:ascii="標楷體" w:eastAsia="標楷體" w:hAnsi="標楷體" w:hint="eastAsia"/>
        </w:rPr>
        <w:t>,</w:t>
      </w:r>
      <w:r w:rsidR="00262BA8">
        <w:rPr>
          <w:rFonts w:ascii="標楷體" w:eastAsia="標楷體" w:hAnsi="標楷體"/>
        </w:rPr>
        <w:t>065</w:t>
      </w:r>
      <w:r w:rsidR="00CD7FC3" w:rsidRPr="00370880">
        <w:rPr>
          <w:rFonts w:ascii="標楷體" w:eastAsia="標楷體" w:hAnsi="標楷體" w:hint="eastAsia"/>
        </w:rPr>
        <w:t>萬餘元</w:t>
      </w:r>
      <w:r w:rsidR="00CD7FC3" w:rsidRPr="00DF0634">
        <w:rPr>
          <w:rFonts w:ascii="標楷體" w:eastAsia="標楷體" w:hAnsi="標楷體" w:hint="eastAsia"/>
        </w:rPr>
        <w:t>，</w:t>
      </w:r>
      <w:r w:rsidR="00CD7FC3" w:rsidRPr="002C0F91">
        <w:rPr>
          <w:rFonts w:ascii="標楷體" w:eastAsia="標楷體" w:hAnsi="標楷體" w:hint="eastAsia"/>
        </w:rPr>
        <w:t>其差異情形分析如次：</w:t>
      </w:r>
    </w:p>
    <w:p w:rsidR="00CD7FC3" w:rsidRPr="00C4206C" w:rsidRDefault="00CD7FC3" w:rsidP="00756CE9">
      <w:pPr>
        <w:overflowPunct w:val="0"/>
        <w:snapToGrid w:val="0"/>
        <w:spacing w:line="516" w:lineRule="exact"/>
        <w:ind w:left="227" w:firstLineChars="82" w:firstLine="197"/>
        <w:jc w:val="both"/>
        <w:rPr>
          <w:rFonts w:ascii="標楷體" w:eastAsia="標楷體" w:hAnsi="標楷體"/>
        </w:rPr>
      </w:pPr>
      <w:r w:rsidRPr="00C4206C">
        <w:rPr>
          <w:rFonts w:ascii="標楷體" w:eastAsia="標楷體" w:hAnsi="標楷體"/>
        </w:rPr>
        <w:lastRenderedPageBreak/>
        <w:t>（一）</w:t>
      </w:r>
      <w:proofErr w:type="gramStart"/>
      <w:r w:rsidRPr="00C4206C">
        <w:rPr>
          <w:rFonts w:ascii="標楷體" w:eastAsia="標楷體" w:hAnsi="標楷體" w:hint="eastAsia"/>
          <w:szCs w:val="32"/>
        </w:rPr>
        <w:t>加項</w:t>
      </w:r>
      <w:r w:rsidR="00AE6DF0">
        <w:rPr>
          <w:rFonts w:ascii="標楷體" w:eastAsia="標楷體" w:hAnsi="標楷體" w:hint="eastAsia"/>
          <w:szCs w:val="32"/>
        </w:rPr>
        <w:t>115</w:t>
      </w:r>
      <w:r w:rsidRPr="00C4206C">
        <w:rPr>
          <w:rFonts w:ascii="標楷體" w:eastAsia="標楷體" w:hAnsi="標楷體" w:hint="eastAsia"/>
          <w:szCs w:val="32"/>
        </w:rPr>
        <w:t>億</w:t>
      </w:r>
      <w:proofErr w:type="gramEnd"/>
      <w:r w:rsidR="00AE6DF0">
        <w:rPr>
          <w:rFonts w:ascii="標楷體" w:eastAsia="標楷體" w:hAnsi="標楷體" w:hint="eastAsia"/>
          <w:szCs w:val="32"/>
        </w:rPr>
        <w:t>2</w:t>
      </w:r>
      <w:r w:rsidR="00C4206C" w:rsidRPr="00C4206C">
        <w:rPr>
          <w:rFonts w:ascii="標楷體" w:eastAsia="標楷體" w:hAnsi="標楷體" w:hint="eastAsia"/>
          <w:szCs w:val="32"/>
        </w:rPr>
        <w:t>,</w:t>
      </w:r>
      <w:r w:rsidR="00AE6DF0">
        <w:rPr>
          <w:rFonts w:ascii="標楷體" w:eastAsia="標楷體" w:hAnsi="標楷體" w:hint="eastAsia"/>
          <w:szCs w:val="32"/>
        </w:rPr>
        <w:t>304</w:t>
      </w:r>
      <w:r w:rsidRPr="00C4206C">
        <w:rPr>
          <w:rFonts w:ascii="標楷體" w:eastAsia="標楷體" w:hAnsi="標楷體" w:hint="eastAsia"/>
          <w:szCs w:val="32"/>
        </w:rPr>
        <w:t>萬餘元，包括：</w:t>
      </w:r>
    </w:p>
    <w:p w:rsidR="00CD7FC3" w:rsidRPr="00C4206C" w:rsidRDefault="00CD7FC3" w:rsidP="00756CE9">
      <w:pPr>
        <w:pStyle w:val="ad"/>
        <w:overflowPunct w:val="0"/>
        <w:autoSpaceDE w:val="0"/>
        <w:autoSpaceDN w:val="0"/>
        <w:adjustRightInd w:val="0"/>
        <w:snapToGrid w:val="0"/>
        <w:spacing w:beforeLines="20" w:before="72" w:after="0" w:line="516" w:lineRule="exact"/>
        <w:ind w:leftChars="0" w:left="0" w:firstLineChars="200" w:firstLine="480"/>
        <w:jc w:val="both"/>
        <w:rPr>
          <w:rFonts w:ascii="標楷體" w:eastAsia="標楷體" w:hAnsi="標楷體"/>
          <w:sz w:val="32"/>
          <w:szCs w:val="32"/>
        </w:rPr>
      </w:pPr>
      <w:r w:rsidRPr="00C4206C">
        <w:rPr>
          <w:rFonts w:ascii="標楷體" w:eastAsia="標楷體" w:hAnsi="標楷體"/>
        </w:rPr>
        <w:t>1.</w:t>
      </w:r>
      <w:r w:rsidR="00925714" w:rsidRPr="00C4206C">
        <w:rPr>
          <w:rFonts w:ascii="標楷體" w:eastAsia="標楷體" w:hAnsi="標楷體" w:hint="eastAsia"/>
          <w:snapToGrid w:val="0"/>
          <w:szCs w:val="32"/>
        </w:rPr>
        <w:t>11</w:t>
      </w:r>
      <w:r w:rsidR="00AE6DF0">
        <w:rPr>
          <w:rFonts w:ascii="標楷體" w:eastAsia="標楷體" w:hAnsi="標楷體" w:hint="eastAsia"/>
          <w:snapToGrid w:val="0"/>
          <w:szCs w:val="32"/>
        </w:rPr>
        <w:t>3</w:t>
      </w:r>
      <w:r w:rsidRPr="00C4206C">
        <w:rPr>
          <w:rFonts w:ascii="標楷體" w:eastAsia="標楷體" w:hAnsi="標楷體" w:hint="eastAsia"/>
          <w:snapToGrid w:val="0"/>
          <w:szCs w:val="32"/>
        </w:rPr>
        <w:t>年度</w:t>
      </w:r>
      <w:r w:rsidR="00440A9A" w:rsidRPr="00C4206C">
        <w:rPr>
          <w:rFonts w:ascii="標楷體" w:eastAsia="標楷體" w:hAnsi="標楷體" w:hint="eastAsia"/>
          <w:szCs w:val="32"/>
          <w:lang w:eastAsia="zh-HK"/>
        </w:rPr>
        <w:t>縣</w:t>
      </w:r>
      <w:r w:rsidRPr="00C4206C">
        <w:rPr>
          <w:rFonts w:ascii="標楷體" w:eastAsia="標楷體" w:hAnsi="標楷體" w:hint="eastAsia"/>
          <w:szCs w:val="32"/>
        </w:rPr>
        <w:t>庫已列支，而不屬</w:t>
      </w:r>
      <w:proofErr w:type="gramStart"/>
      <w:r w:rsidR="00925714" w:rsidRPr="00C4206C">
        <w:rPr>
          <w:rFonts w:ascii="標楷體" w:eastAsia="標楷體" w:hAnsi="標楷體" w:hint="eastAsia"/>
          <w:szCs w:val="32"/>
        </w:rPr>
        <w:t>11</w:t>
      </w:r>
      <w:r w:rsidR="00AE6DF0">
        <w:rPr>
          <w:rFonts w:ascii="標楷體" w:eastAsia="標楷體" w:hAnsi="標楷體" w:hint="eastAsia"/>
          <w:szCs w:val="32"/>
        </w:rPr>
        <w:t>3</w:t>
      </w:r>
      <w:proofErr w:type="gramEnd"/>
      <w:r w:rsidRPr="00C4206C">
        <w:rPr>
          <w:rFonts w:ascii="標楷體" w:eastAsia="標楷體" w:hAnsi="標楷體" w:hint="eastAsia"/>
          <w:szCs w:val="32"/>
        </w:rPr>
        <w:t>年度總決算歲出部分</w:t>
      </w:r>
      <w:r w:rsidR="00AE6DF0">
        <w:rPr>
          <w:rFonts w:ascii="標楷體" w:eastAsia="標楷體" w:hAnsi="標楷體" w:hint="eastAsia"/>
          <w:szCs w:val="32"/>
        </w:rPr>
        <w:t>92</w:t>
      </w:r>
      <w:r w:rsidRPr="00C4206C">
        <w:rPr>
          <w:rFonts w:ascii="標楷體" w:eastAsia="標楷體" w:hAnsi="標楷體" w:hint="eastAsia"/>
          <w:szCs w:val="32"/>
        </w:rPr>
        <w:t>億</w:t>
      </w:r>
      <w:r w:rsidR="00AE6DF0">
        <w:rPr>
          <w:rFonts w:ascii="標楷體" w:eastAsia="標楷體" w:hAnsi="標楷體" w:hint="eastAsia"/>
          <w:szCs w:val="32"/>
        </w:rPr>
        <w:t>4</w:t>
      </w:r>
      <w:r w:rsidR="00925714" w:rsidRPr="00C4206C">
        <w:rPr>
          <w:rFonts w:ascii="標楷體" w:eastAsia="標楷體" w:hAnsi="標楷體" w:hint="eastAsia"/>
          <w:szCs w:val="32"/>
        </w:rPr>
        <w:t>,</w:t>
      </w:r>
      <w:r w:rsidR="00AE6DF0">
        <w:rPr>
          <w:rFonts w:ascii="標楷體" w:eastAsia="標楷體" w:hAnsi="標楷體" w:hint="eastAsia"/>
          <w:szCs w:val="32"/>
        </w:rPr>
        <w:t>341</w:t>
      </w:r>
      <w:r w:rsidRPr="00C4206C">
        <w:rPr>
          <w:rFonts w:ascii="標楷體" w:eastAsia="標楷體" w:hAnsi="標楷體" w:hint="eastAsia"/>
          <w:szCs w:val="32"/>
        </w:rPr>
        <w:t>萬餘元。</w:t>
      </w:r>
    </w:p>
    <w:p w:rsidR="00CD7FC3" w:rsidRPr="00C4206C"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C4206C">
        <w:rPr>
          <w:rFonts w:ascii="標楷體" w:eastAsia="標楷體" w:hAnsi="標楷體"/>
          <w:szCs w:val="24"/>
        </w:rPr>
        <w:t>（1）</w:t>
      </w:r>
      <w:r w:rsidRPr="00C4206C">
        <w:rPr>
          <w:rFonts w:ascii="標楷體" w:eastAsia="標楷體" w:hAnsi="標楷體" w:hint="eastAsia"/>
          <w:snapToGrid w:val="0"/>
          <w:szCs w:val="32"/>
        </w:rPr>
        <w:t>支付各機關以前年度支出</w:t>
      </w:r>
      <w:r w:rsidR="00AE6DF0" w:rsidRPr="00AE6DF0">
        <w:rPr>
          <w:rFonts w:ascii="標楷體" w:eastAsia="標楷體" w:hAnsi="標楷體" w:hint="eastAsia"/>
          <w:snapToGrid w:val="0"/>
          <w:szCs w:val="32"/>
        </w:rPr>
        <w:t>29億7,541萬餘元</w:t>
      </w:r>
      <w:r w:rsidRPr="00C4206C">
        <w:rPr>
          <w:rFonts w:ascii="標楷體" w:eastAsia="標楷體" w:hAnsi="標楷體" w:hint="eastAsia"/>
          <w:snapToGrid w:val="0"/>
          <w:szCs w:val="32"/>
        </w:rPr>
        <w:t>。</w:t>
      </w:r>
    </w:p>
    <w:p w:rsidR="00CD7FC3" w:rsidRPr="00C4206C"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C4206C">
        <w:rPr>
          <w:rFonts w:ascii="標楷體" w:eastAsia="標楷體" w:hAnsi="標楷體"/>
          <w:szCs w:val="24"/>
        </w:rPr>
        <w:t>（2）</w:t>
      </w:r>
      <w:r w:rsidRPr="00C4206C">
        <w:rPr>
          <w:rFonts w:ascii="標楷體" w:eastAsia="標楷體" w:hAnsi="標楷體" w:hint="eastAsia"/>
          <w:snapToGrid w:val="0"/>
          <w:szCs w:val="32"/>
        </w:rPr>
        <w:t>退還以前年度歲入</w:t>
      </w:r>
      <w:r w:rsidR="00AE6DF0" w:rsidRPr="00AE6DF0">
        <w:rPr>
          <w:rFonts w:ascii="標楷體" w:eastAsia="標楷體" w:hAnsi="標楷體" w:hint="eastAsia"/>
          <w:snapToGrid w:val="0"/>
          <w:szCs w:val="32"/>
        </w:rPr>
        <w:t>1億2,052萬餘元</w:t>
      </w:r>
      <w:r w:rsidRPr="00C4206C">
        <w:rPr>
          <w:rFonts w:ascii="標楷體" w:eastAsia="標楷體" w:hAnsi="標楷體" w:hint="eastAsia"/>
          <w:snapToGrid w:val="0"/>
          <w:szCs w:val="32"/>
        </w:rPr>
        <w:t>。</w:t>
      </w:r>
    </w:p>
    <w:p w:rsidR="00CD7FC3" w:rsidRPr="00C4206C"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C4206C">
        <w:rPr>
          <w:rFonts w:ascii="標楷體" w:eastAsia="標楷體" w:hAnsi="標楷體"/>
          <w:szCs w:val="24"/>
        </w:rPr>
        <w:t>（3）</w:t>
      </w:r>
      <w:proofErr w:type="gramStart"/>
      <w:r w:rsidR="001240D4" w:rsidRPr="00C4206C">
        <w:rPr>
          <w:rFonts w:ascii="標楷體" w:eastAsia="標楷體" w:hAnsi="標楷體"/>
          <w:szCs w:val="24"/>
        </w:rPr>
        <w:t>11</w:t>
      </w:r>
      <w:r w:rsidR="00AE6DF0">
        <w:rPr>
          <w:rFonts w:ascii="標楷體" w:eastAsia="標楷體" w:hAnsi="標楷體" w:hint="eastAsia"/>
          <w:szCs w:val="24"/>
        </w:rPr>
        <w:t>3</w:t>
      </w:r>
      <w:proofErr w:type="gramEnd"/>
      <w:r w:rsidRPr="00C4206C">
        <w:rPr>
          <w:rFonts w:ascii="標楷體" w:eastAsia="標楷體" w:hAnsi="標楷體"/>
          <w:szCs w:val="24"/>
        </w:rPr>
        <w:t>年度總決算</w:t>
      </w:r>
      <w:r w:rsidRPr="00C4206C">
        <w:rPr>
          <w:rFonts w:ascii="標楷體" w:eastAsia="標楷體" w:hAnsi="標楷體" w:hint="eastAsia"/>
          <w:snapToGrid w:val="0"/>
          <w:szCs w:val="24"/>
          <w:lang w:eastAsia="zh-HK"/>
        </w:rPr>
        <w:t>債務償還支出</w:t>
      </w:r>
      <w:r w:rsidR="00AE6DF0">
        <w:rPr>
          <w:rFonts w:ascii="標楷體" w:eastAsia="標楷體" w:hAnsi="標楷體" w:hint="eastAsia"/>
          <w:snapToGrid w:val="0"/>
          <w:szCs w:val="24"/>
        </w:rPr>
        <w:t>53</w:t>
      </w:r>
      <w:r w:rsidRPr="00C4206C">
        <w:rPr>
          <w:rFonts w:ascii="標楷體" w:eastAsia="標楷體" w:hAnsi="標楷體" w:hint="eastAsia"/>
          <w:snapToGrid w:val="0"/>
          <w:szCs w:val="24"/>
        </w:rPr>
        <w:t>億元。</w:t>
      </w:r>
    </w:p>
    <w:p w:rsidR="00CD7FC3" w:rsidRPr="00C4206C"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C4206C">
        <w:rPr>
          <w:rFonts w:ascii="標楷體" w:eastAsia="標楷體" w:hAnsi="標楷體"/>
          <w:szCs w:val="24"/>
        </w:rPr>
        <w:t>（4）</w:t>
      </w:r>
      <w:proofErr w:type="gramStart"/>
      <w:r w:rsidRPr="00C4206C">
        <w:rPr>
          <w:rFonts w:ascii="標楷體" w:eastAsia="標楷體" w:hAnsi="標楷體" w:hint="eastAsia"/>
          <w:snapToGrid w:val="0"/>
          <w:szCs w:val="24"/>
        </w:rPr>
        <w:t>墊付款</w:t>
      </w:r>
      <w:r w:rsidR="00AE6DF0">
        <w:rPr>
          <w:rFonts w:ascii="標楷體" w:eastAsia="標楷體" w:hAnsi="標楷體" w:hint="eastAsia"/>
          <w:snapToGrid w:val="0"/>
          <w:szCs w:val="24"/>
        </w:rPr>
        <w:t>負</w:t>
      </w:r>
      <w:r w:rsidR="00AE6DF0" w:rsidRPr="00AE6DF0">
        <w:rPr>
          <w:rFonts w:ascii="標楷體" w:eastAsia="標楷體" w:hAnsi="標楷體" w:hint="eastAsia"/>
          <w:snapToGrid w:val="0"/>
          <w:szCs w:val="24"/>
        </w:rPr>
        <w:t>2億</w:t>
      </w:r>
      <w:proofErr w:type="gramEnd"/>
      <w:r w:rsidR="00AE6DF0" w:rsidRPr="00AE6DF0">
        <w:rPr>
          <w:rFonts w:ascii="標楷體" w:eastAsia="標楷體" w:hAnsi="標楷體" w:hint="eastAsia"/>
          <w:snapToGrid w:val="0"/>
          <w:szCs w:val="24"/>
        </w:rPr>
        <w:t>1,689萬餘元</w:t>
      </w:r>
      <w:r w:rsidRPr="00C4206C">
        <w:rPr>
          <w:rFonts w:ascii="標楷體" w:eastAsia="標楷體" w:hAnsi="標楷體" w:hint="eastAsia"/>
          <w:snapToGrid w:val="0"/>
          <w:szCs w:val="24"/>
        </w:rPr>
        <w:t>。</w:t>
      </w:r>
    </w:p>
    <w:p w:rsidR="00CD7FC3" w:rsidRPr="00C4206C"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C4206C">
        <w:rPr>
          <w:rFonts w:ascii="標楷體" w:eastAsia="標楷體" w:hAnsi="標楷體"/>
          <w:szCs w:val="24"/>
        </w:rPr>
        <w:t>（</w:t>
      </w:r>
      <w:r w:rsidRPr="00C4206C">
        <w:rPr>
          <w:rFonts w:ascii="標楷體" w:eastAsia="標楷體" w:hAnsi="標楷體" w:hint="eastAsia"/>
          <w:szCs w:val="24"/>
        </w:rPr>
        <w:t>5</w:t>
      </w:r>
      <w:r w:rsidRPr="00C4206C">
        <w:rPr>
          <w:rFonts w:ascii="標楷體" w:eastAsia="標楷體" w:hAnsi="標楷體"/>
          <w:szCs w:val="24"/>
        </w:rPr>
        <w:t>）</w:t>
      </w:r>
      <w:r w:rsidRPr="00C4206C">
        <w:rPr>
          <w:rFonts w:ascii="標楷體" w:eastAsia="標楷體" w:hAnsi="標楷體" w:hint="eastAsia"/>
          <w:snapToGrid w:val="0"/>
          <w:szCs w:val="24"/>
          <w:lang w:eastAsia="zh-HK"/>
        </w:rPr>
        <w:t>退還</w:t>
      </w:r>
      <w:r w:rsidR="00AE6DF0">
        <w:rPr>
          <w:rFonts w:ascii="標楷體" w:eastAsia="標楷體" w:hAnsi="標楷體" w:hint="eastAsia"/>
          <w:snapToGrid w:val="0"/>
          <w:szCs w:val="24"/>
        </w:rPr>
        <w:t>預</w:t>
      </w:r>
      <w:r w:rsidRPr="00C4206C">
        <w:rPr>
          <w:rFonts w:ascii="標楷體" w:eastAsia="標楷體" w:hAnsi="標楷體" w:hint="eastAsia"/>
          <w:snapToGrid w:val="0"/>
          <w:szCs w:val="24"/>
          <w:lang w:eastAsia="zh-HK"/>
        </w:rPr>
        <w:t>收款</w:t>
      </w:r>
      <w:r w:rsidR="00AE6DF0" w:rsidRPr="00AE6DF0">
        <w:rPr>
          <w:rFonts w:ascii="標楷體" w:eastAsia="標楷體" w:hAnsi="標楷體" w:hint="eastAsia"/>
          <w:snapToGrid w:val="0"/>
          <w:szCs w:val="24"/>
          <w:lang w:eastAsia="zh-HK"/>
        </w:rPr>
        <w:t>84萬餘元</w:t>
      </w:r>
      <w:r w:rsidRPr="00C4206C">
        <w:rPr>
          <w:rFonts w:ascii="標楷體" w:eastAsia="標楷體" w:hAnsi="標楷體" w:hint="eastAsia"/>
          <w:snapToGrid w:val="0"/>
          <w:szCs w:val="24"/>
          <w:lang w:eastAsia="zh-HK"/>
        </w:rPr>
        <w:t>。</w:t>
      </w:r>
    </w:p>
    <w:p w:rsidR="00CD7FC3" w:rsidRPr="00C4206C"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C4206C">
        <w:rPr>
          <w:rFonts w:ascii="標楷體" w:eastAsia="標楷體" w:hAnsi="標楷體" w:hint="eastAsia"/>
          <w:szCs w:val="24"/>
        </w:rPr>
        <w:t>（6）</w:t>
      </w:r>
      <w:r w:rsidR="00AE6DF0" w:rsidRPr="00AE6DF0">
        <w:rPr>
          <w:rFonts w:ascii="標楷體" w:eastAsia="標楷體" w:hAnsi="標楷體" w:hint="eastAsia"/>
          <w:snapToGrid w:val="0"/>
          <w:szCs w:val="24"/>
        </w:rPr>
        <w:t>退還預收其他政府款10億6,352萬餘元。</w:t>
      </w:r>
    </w:p>
    <w:p w:rsidR="00CD7FC3" w:rsidRPr="00C4206C" w:rsidRDefault="00CD7FC3"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snapToGrid w:val="0"/>
          <w:kern w:val="0"/>
        </w:rPr>
      </w:pPr>
      <w:r w:rsidRPr="00C4206C">
        <w:rPr>
          <w:rFonts w:ascii="標楷體" w:eastAsia="標楷體" w:hAnsi="標楷體"/>
          <w:snapToGrid w:val="0"/>
          <w:kern w:val="0"/>
        </w:rPr>
        <w:t>2.</w:t>
      </w:r>
      <w:r w:rsidRPr="00C4206C">
        <w:rPr>
          <w:rFonts w:ascii="標楷體" w:eastAsia="標楷體" w:hAnsi="標楷體" w:hint="eastAsia"/>
          <w:snapToGrid w:val="0"/>
          <w:szCs w:val="32"/>
        </w:rPr>
        <w:t>總</w:t>
      </w:r>
      <w:proofErr w:type="gramStart"/>
      <w:r w:rsidRPr="00C4206C">
        <w:rPr>
          <w:rFonts w:ascii="標楷體" w:eastAsia="標楷體" w:hAnsi="標楷體" w:hint="eastAsia"/>
          <w:snapToGrid w:val="0"/>
          <w:szCs w:val="32"/>
        </w:rPr>
        <w:t>決算列</w:t>
      </w:r>
      <w:r w:rsidR="00440A9A" w:rsidRPr="00C4206C">
        <w:rPr>
          <w:rFonts w:ascii="標楷體" w:eastAsia="標楷體" w:hAnsi="標楷體" w:hint="eastAsia"/>
          <w:snapToGrid w:val="0"/>
          <w:szCs w:val="32"/>
          <w:lang w:eastAsia="zh-HK"/>
        </w:rPr>
        <w:t>縣</w:t>
      </w:r>
      <w:r w:rsidRPr="00C4206C">
        <w:rPr>
          <w:rFonts w:ascii="標楷體" w:eastAsia="標楷體" w:hAnsi="標楷體" w:hint="eastAsia"/>
          <w:snapToGrid w:val="0"/>
          <w:szCs w:val="32"/>
        </w:rPr>
        <w:t>庫</w:t>
      </w:r>
      <w:proofErr w:type="gramEnd"/>
      <w:r w:rsidRPr="00C4206C">
        <w:rPr>
          <w:rFonts w:ascii="標楷體" w:eastAsia="標楷體" w:hAnsi="標楷體" w:hint="eastAsia"/>
          <w:snapToGrid w:val="0"/>
          <w:szCs w:val="32"/>
        </w:rPr>
        <w:t>尚未收到之應收歲入款</w:t>
      </w:r>
      <w:r w:rsidR="00AE6DF0" w:rsidRPr="00AE6DF0">
        <w:rPr>
          <w:rFonts w:ascii="標楷體" w:eastAsia="標楷體" w:hAnsi="標楷體" w:hint="eastAsia"/>
          <w:snapToGrid w:val="0"/>
          <w:szCs w:val="32"/>
        </w:rPr>
        <w:t>22億7,572萬餘元</w:t>
      </w:r>
      <w:r w:rsidR="00220F55" w:rsidRPr="00C4206C">
        <w:rPr>
          <w:rFonts w:ascii="標楷體" w:eastAsia="標楷體" w:hAnsi="標楷體" w:hint="eastAsia"/>
          <w:snapToGrid w:val="0"/>
          <w:szCs w:val="32"/>
        </w:rPr>
        <w:t>。</w:t>
      </w:r>
    </w:p>
    <w:p w:rsidR="00CD7FC3" w:rsidRDefault="00CD7FC3"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snapToGrid w:val="0"/>
          <w:szCs w:val="32"/>
        </w:rPr>
      </w:pPr>
      <w:r w:rsidRPr="00C4206C">
        <w:rPr>
          <w:rFonts w:ascii="標楷體" w:eastAsia="標楷體" w:hAnsi="標楷體"/>
          <w:snapToGrid w:val="0"/>
          <w:kern w:val="0"/>
        </w:rPr>
        <w:t>3.</w:t>
      </w:r>
      <w:r w:rsidRPr="00C4206C">
        <w:rPr>
          <w:rFonts w:ascii="標楷體" w:eastAsia="標楷體" w:hAnsi="標楷體" w:hint="eastAsia"/>
          <w:snapToGrid w:val="0"/>
          <w:szCs w:val="32"/>
          <w:lang w:eastAsia="zh-HK"/>
        </w:rPr>
        <w:t>各機關</w:t>
      </w:r>
      <w:r w:rsidR="00B83592" w:rsidRPr="00B83592">
        <w:rPr>
          <w:rFonts w:ascii="標楷體" w:eastAsia="標楷體" w:hAnsi="標楷體" w:hint="eastAsia"/>
          <w:snapToGrid w:val="0"/>
          <w:szCs w:val="32"/>
          <w:lang w:eastAsia="zh-HK"/>
        </w:rPr>
        <w:t>尚未繳庫款</w:t>
      </w:r>
      <w:r w:rsidR="00AE6DF0">
        <w:rPr>
          <w:rFonts w:ascii="標楷體" w:eastAsia="標楷體" w:hAnsi="標楷體" w:hint="eastAsia"/>
          <w:snapToGrid w:val="0"/>
          <w:szCs w:val="32"/>
        </w:rPr>
        <w:t>139</w:t>
      </w:r>
      <w:r w:rsidRPr="00C4206C">
        <w:rPr>
          <w:rFonts w:ascii="標楷體" w:eastAsia="標楷體" w:hAnsi="標楷體" w:hint="eastAsia"/>
          <w:snapToGrid w:val="0"/>
          <w:szCs w:val="32"/>
          <w:lang w:eastAsia="zh-HK"/>
        </w:rPr>
        <w:t>萬餘元</w:t>
      </w:r>
      <w:r w:rsidR="007C3259">
        <w:rPr>
          <w:rFonts w:ascii="標楷體" w:eastAsia="標楷體" w:hAnsi="標楷體" w:hint="eastAsia"/>
          <w:snapToGrid w:val="0"/>
          <w:szCs w:val="32"/>
        </w:rPr>
        <w:t>，係</w:t>
      </w:r>
      <w:proofErr w:type="gramStart"/>
      <w:r w:rsidR="007C3259">
        <w:rPr>
          <w:rFonts w:ascii="標楷體" w:eastAsia="標楷體" w:hAnsi="標楷體" w:hint="eastAsia"/>
          <w:snapToGrid w:val="0"/>
          <w:szCs w:val="32"/>
        </w:rPr>
        <w:t>113</w:t>
      </w:r>
      <w:proofErr w:type="gramEnd"/>
      <w:r w:rsidR="007C3259">
        <w:rPr>
          <w:rFonts w:ascii="標楷體" w:eastAsia="標楷體" w:hAnsi="標楷體" w:hint="eastAsia"/>
          <w:snapToGrid w:val="0"/>
          <w:szCs w:val="32"/>
        </w:rPr>
        <w:t>年度支出賸餘尚未繳庫款</w:t>
      </w:r>
      <w:r w:rsidRPr="00C4206C">
        <w:rPr>
          <w:rFonts w:ascii="標楷體" w:eastAsia="標楷體" w:hAnsi="標楷體" w:hint="eastAsia"/>
          <w:snapToGrid w:val="0"/>
          <w:szCs w:val="32"/>
          <w:lang w:eastAsia="zh-HK"/>
        </w:rPr>
        <w:t>。</w:t>
      </w:r>
    </w:p>
    <w:p w:rsidR="002F07FA" w:rsidRPr="00C4206C" w:rsidRDefault="00370880"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rPr>
      </w:pPr>
      <w:r>
        <w:rPr>
          <w:rFonts w:ascii="標楷體" w:eastAsia="標楷體" w:hAnsi="標楷體" w:hint="eastAsia"/>
        </w:rPr>
        <w:t>4</w:t>
      </w:r>
      <w:r w:rsidR="002F07FA" w:rsidRPr="002F07FA">
        <w:rPr>
          <w:rFonts w:ascii="標楷體" w:eastAsia="標楷體" w:hAnsi="標楷體" w:hint="eastAsia"/>
        </w:rPr>
        <w:t>.</w:t>
      </w:r>
      <w:proofErr w:type="gramStart"/>
      <w:r w:rsidR="002F07FA" w:rsidRPr="002F07FA">
        <w:rPr>
          <w:rFonts w:ascii="標楷體" w:eastAsia="標楷體" w:hAnsi="標楷體" w:hint="eastAsia"/>
        </w:rPr>
        <w:t>本室修正</w:t>
      </w:r>
      <w:proofErr w:type="gramEnd"/>
      <w:r w:rsidR="002F07FA" w:rsidRPr="002F07FA">
        <w:rPr>
          <w:rFonts w:ascii="標楷體" w:eastAsia="標楷體" w:hAnsi="標楷體" w:hint="eastAsia"/>
        </w:rPr>
        <w:t>數</w:t>
      </w:r>
      <w:r w:rsidR="000D7B35">
        <w:rPr>
          <w:rFonts w:ascii="標楷體" w:eastAsia="標楷體" w:hAnsi="標楷體" w:hint="eastAsia"/>
        </w:rPr>
        <w:t>250</w:t>
      </w:r>
      <w:r w:rsidR="002F07FA" w:rsidRPr="002F07FA">
        <w:rPr>
          <w:rFonts w:ascii="標楷體" w:eastAsia="標楷體" w:hAnsi="標楷體" w:hint="eastAsia"/>
        </w:rPr>
        <w:t>萬餘元。</w:t>
      </w:r>
    </w:p>
    <w:p w:rsidR="00CD7FC3" w:rsidRPr="007C0EB9" w:rsidRDefault="00CD7FC3" w:rsidP="00756CE9">
      <w:pPr>
        <w:overflowPunct w:val="0"/>
        <w:snapToGrid w:val="0"/>
        <w:spacing w:line="516" w:lineRule="exact"/>
        <w:ind w:left="227" w:firstLineChars="82" w:firstLine="197"/>
        <w:jc w:val="both"/>
        <w:rPr>
          <w:rFonts w:ascii="標楷體" w:eastAsia="標楷體" w:hAnsi="標楷體"/>
        </w:rPr>
      </w:pPr>
      <w:r w:rsidRPr="007C0EB9">
        <w:rPr>
          <w:rFonts w:ascii="標楷體" w:eastAsia="標楷體" w:hAnsi="標楷體"/>
        </w:rPr>
        <w:t>（二）減</w:t>
      </w:r>
      <w:r w:rsidRPr="007C0EB9">
        <w:rPr>
          <w:rFonts w:ascii="標楷體" w:eastAsia="標楷體" w:hAnsi="標楷體" w:hint="eastAsia"/>
          <w:szCs w:val="32"/>
        </w:rPr>
        <w:t>項</w:t>
      </w:r>
      <w:r w:rsidR="000D7B35" w:rsidRPr="000D7B35">
        <w:rPr>
          <w:rFonts w:ascii="標楷體" w:eastAsia="標楷體" w:hAnsi="標楷體" w:hint="eastAsia"/>
          <w:szCs w:val="32"/>
        </w:rPr>
        <w:t>106億239萬餘元</w:t>
      </w:r>
      <w:r w:rsidRPr="007C0EB9">
        <w:rPr>
          <w:rFonts w:ascii="標楷體" w:eastAsia="標楷體" w:hAnsi="標楷體" w:hint="eastAsia"/>
          <w:szCs w:val="32"/>
        </w:rPr>
        <w:t>，包括：</w:t>
      </w:r>
      <w:r w:rsidRPr="007C0EB9">
        <w:rPr>
          <w:rFonts w:ascii="標楷體" w:eastAsia="標楷體" w:hAnsi="標楷體"/>
        </w:rPr>
        <w:t xml:space="preserve"> </w:t>
      </w:r>
    </w:p>
    <w:p w:rsidR="00CD7FC3" w:rsidRPr="002C0F91" w:rsidRDefault="00CD7FC3"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snapToGrid w:val="0"/>
          <w:color w:val="FF0000"/>
          <w:kern w:val="0"/>
          <w:sz w:val="20"/>
        </w:rPr>
      </w:pPr>
      <w:r w:rsidRPr="002C0F91">
        <w:rPr>
          <w:rFonts w:ascii="標楷體" w:eastAsia="標楷體" w:hAnsi="標楷體"/>
          <w:snapToGrid w:val="0"/>
          <w:kern w:val="0"/>
        </w:rPr>
        <w:t>1.</w:t>
      </w:r>
      <w:r w:rsidR="00925714">
        <w:rPr>
          <w:rFonts w:ascii="標楷體" w:eastAsia="標楷體" w:hAnsi="標楷體" w:hint="eastAsia"/>
          <w:szCs w:val="32"/>
        </w:rPr>
        <w:t>11</w:t>
      </w:r>
      <w:r w:rsidR="000D7B35">
        <w:rPr>
          <w:rFonts w:ascii="標楷體" w:eastAsia="標楷體" w:hAnsi="標楷體" w:hint="eastAsia"/>
          <w:szCs w:val="32"/>
        </w:rPr>
        <w:t>3</w:t>
      </w:r>
      <w:r w:rsidRPr="002C0F91">
        <w:rPr>
          <w:rFonts w:ascii="標楷體" w:eastAsia="標楷體" w:hAnsi="標楷體" w:hint="eastAsia"/>
          <w:szCs w:val="32"/>
        </w:rPr>
        <w:t>年度</w:t>
      </w:r>
      <w:r w:rsidR="00440A9A">
        <w:rPr>
          <w:rFonts w:ascii="標楷體" w:eastAsia="標楷體" w:hAnsi="標楷體" w:hint="eastAsia"/>
          <w:szCs w:val="32"/>
          <w:lang w:eastAsia="zh-HK"/>
        </w:rPr>
        <w:t>縣</w:t>
      </w:r>
      <w:r w:rsidRPr="002C0F91">
        <w:rPr>
          <w:rFonts w:ascii="標楷體" w:eastAsia="標楷體" w:hAnsi="標楷體" w:hint="eastAsia"/>
          <w:szCs w:val="32"/>
        </w:rPr>
        <w:t>庫</w:t>
      </w:r>
      <w:proofErr w:type="gramStart"/>
      <w:r w:rsidRPr="002C0F91">
        <w:rPr>
          <w:rFonts w:ascii="標楷體" w:eastAsia="標楷體" w:hAnsi="標楷體" w:hint="eastAsia"/>
          <w:szCs w:val="32"/>
        </w:rPr>
        <w:t>已列收</w:t>
      </w:r>
      <w:proofErr w:type="gramEnd"/>
      <w:r w:rsidRPr="002C0F91">
        <w:rPr>
          <w:rFonts w:ascii="標楷體" w:eastAsia="標楷體" w:hAnsi="標楷體" w:hint="eastAsia"/>
          <w:szCs w:val="32"/>
        </w:rPr>
        <w:t>，而不屬</w:t>
      </w:r>
      <w:proofErr w:type="gramStart"/>
      <w:r w:rsidR="00925714">
        <w:rPr>
          <w:rFonts w:ascii="標楷體" w:eastAsia="標楷體" w:hAnsi="標楷體" w:hint="eastAsia"/>
          <w:szCs w:val="32"/>
        </w:rPr>
        <w:t>11</w:t>
      </w:r>
      <w:r w:rsidR="000D7B35">
        <w:rPr>
          <w:rFonts w:ascii="標楷體" w:eastAsia="標楷體" w:hAnsi="標楷體" w:hint="eastAsia"/>
          <w:szCs w:val="32"/>
        </w:rPr>
        <w:t>3</w:t>
      </w:r>
      <w:proofErr w:type="gramEnd"/>
      <w:r w:rsidRPr="002C0F91">
        <w:rPr>
          <w:rFonts w:ascii="標楷體" w:eastAsia="標楷體" w:hAnsi="標楷體" w:hint="eastAsia"/>
          <w:szCs w:val="32"/>
        </w:rPr>
        <w:t>年度總決算歲入部分</w:t>
      </w:r>
      <w:r w:rsidR="000D7B35" w:rsidRPr="000D7B35">
        <w:rPr>
          <w:rFonts w:ascii="標楷體" w:eastAsia="標楷體" w:hAnsi="標楷體" w:hint="eastAsia"/>
          <w:szCs w:val="32"/>
        </w:rPr>
        <w:t>70億5,151萬餘元。</w:t>
      </w:r>
    </w:p>
    <w:p w:rsidR="00CD7FC3" w:rsidRPr="002C0F91"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2C0F91">
        <w:rPr>
          <w:rFonts w:ascii="標楷體" w:eastAsia="標楷體" w:hAnsi="標楷體"/>
          <w:szCs w:val="24"/>
        </w:rPr>
        <w:t>（1）</w:t>
      </w:r>
      <w:r w:rsidRPr="002C0F91">
        <w:rPr>
          <w:rFonts w:ascii="標楷體" w:eastAsia="標楷體" w:hAnsi="標楷體" w:hint="eastAsia"/>
          <w:snapToGrid w:val="0"/>
          <w:szCs w:val="32"/>
        </w:rPr>
        <w:t>各機關解繳以前年度歲入</w:t>
      </w:r>
      <w:r w:rsidR="000D7B35" w:rsidRPr="000D7B35">
        <w:rPr>
          <w:rFonts w:ascii="標楷體" w:eastAsia="標楷體" w:hAnsi="標楷體" w:hint="eastAsia"/>
          <w:snapToGrid w:val="0"/>
          <w:szCs w:val="32"/>
        </w:rPr>
        <w:t>9億30萬餘元</w:t>
      </w:r>
      <w:r w:rsidRPr="002C0F91">
        <w:rPr>
          <w:rFonts w:ascii="標楷體" w:eastAsia="標楷體" w:hAnsi="標楷體" w:hint="eastAsia"/>
          <w:snapToGrid w:val="0"/>
          <w:szCs w:val="32"/>
        </w:rPr>
        <w:t>。</w:t>
      </w:r>
    </w:p>
    <w:p w:rsidR="00CD7FC3" w:rsidRDefault="00CD7FC3" w:rsidP="00756CE9">
      <w:pPr>
        <w:pStyle w:val="a9"/>
        <w:overflowPunct w:val="0"/>
        <w:snapToGrid w:val="0"/>
        <w:spacing w:line="516" w:lineRule="exact"/>
        <w:ind w:firstLineChars="300" w:firstLine="720"/>
        <w:jc w:val="both"/>
        <w:rPr>
          <w:rFonts w:ascii="標楷體" w:eastAsia="標楷體" w:hAnsi="標楷體"/>
          <w:snapToGrid w:val="0"/>
          <w:szCs w:val="32"/>
        </w:rPr>
      </w:pPr>
      <w:r w:rsidRPr="002C0F91">
        <w:rPr>
          <w:rFonts w:ascii="標楷體" w:eastAsia="標楷體" w:hAnsi="標楷體"/>
          <w:szCs w:val="24"/>
        </w:rPr>
        <w:t>（2）</w:t>
      </w:r>
      <w:r w:rsidRPr="002C0F91">
        <w:rPr>
          <w:rFonts w:ascii="標楷體" w:eastAsia="標楷體" w:hAnsi="標楷體" w:hint="eastAsia"/>
          <w:snapToGrid w:val="0"/>
          <w:szCs w:val="32"/>
        </w:rPr>
        <w:t>各機關解繳以前年度歲出賸餘</w:t>
      </w:r>
      <w:r w:rsidR="000D7B35">
        <w:rPr>
          <w:rFonts w:ascii="標楷體" w:eastAsia="標楷體" w:hAnsi="標楷體" w:hint="eastAsia"/>
          <w:snapToGrid w:val="0"/>
          <w:szCs w:val="32"/>
        </w:rPr>
        <w:t>721</w:t>
      </w:r>
      <w:r w:rsidRPr="002C0F91">
        <w:rPr>
          <w:rFonts w:ascii="標楷體" w:eastAsia="標楷體" w:hAnsi="標楷體" w:hint="eastAsia"/>
          <w:snapToGrid w:val="0"/>
          <w:szCs w:val="32"/>
        </w:rPr>
        <w:t>萬餘元。</w:t>
      </w:r>
    </w:p>
    <w:p w:rsidR="007C0EB9" w:rsidRDefault="007C0EB9" w:rsidP="00756CE9">
      <w:pPr>
        <w:pStyle w:val="a9"/>
        <w:overflowPunct w:val="0"/>
        <w:snapToGrid w:val="0"/>
        <w:spacing w:line="516" w:lineRule="exact"/>
        <w:ind w:firstLineChars="300" w:firstLine="720"/>
        <w:jc w:val="both"/>
        <w:rPr>
          <w:rFonts w:ascii="標楷體" w:eastAsia="標楷體" w:hAnsi="標楷體"/>
          <w:snapToGrid w:val="0"/>
          <w:szCs w:val="32"/>
        </w:rPr>
      </w:pPr>
      <w:r>
        <w:rPr>
          <w:rFonts w:ascii="標楷體" w:eastAsia="標楷體" w:hAnsi="標楷體" w:hint="eastAsia"/>
          <w:snapToGrid w:val="0"/>
          <w:szCs w:val="32"/>
        </w:rPr>
        <w:t>（3）剔除經費</w:t>
      </w:r>
      <w:r w:rsidR="000D7B35" w:rsidRPr="000D7B35">
        <w:rPr>
          <w:rFonts w:ascii="標楷體" w:eastAsia="標楷體" w:hAnsi="標楷體" w:hint="eastAsia"/>
          <w:snapToGrid w:val="0"/>
          <w:szCs w:val="32"/>
        </w:rPr>
        <w:t>1,800元</w:t>
      </w:r>
      <w:r>
        <w:rPr>
          <w:rFonts w:ascii="標楷體" w:eastAsia="標楷體" w:hAnsi="標楷體" w:hint="eastAsia"/>
          <w:snapToGrid w:val="0"/>
          <w:szCs w:val="32"/>
        </w:rPr>
        <w:t>。</w:t>
      </w:r>
    </w:p>
    <w:p w:rsidR="00370880" w:rsidRPr="002C0F91" w:rsidRDefault="00370880" w:rsidP="00756CE9">
      <w:pPr>
        <w:pStyle w:val="a9"/>
        <w:overflowPunct w:val="0"/>
        <w:snapToGrid w:val="0"/>
        <w:spacing w:line="516" w:lineRule="exact"/>
        <w:ind w:firstLineChars="300" w:firstLine="720"/>
        <w:jc w:val="both"/>
        <w:rPr>
          <w:rFonts w:ascii="標楷體" w:eastAsia="標楷體" w:hAnsi="標楷體"/>
          <w:szCs w:val="24"/>
        </w:rPr>
      </w:pPr>
      <w:r>
        <w:rPr>
          <w:rFonts w:ascii="標楷體" w:eastAsia="標楷體" w:hAnsi="標楷體" w:hint="eastAsia"/>
          <w:snapToGrid w:val="0"/>
          <w:szCs w:val="32"/>
        </w:rPr>
        <w:t>（4）保證金1,</w:t>
      </w:r>
      <w:r w:rsidR="000D7B35">
        <w:rPr>
          <w:rFonts w:ascii="標楷體" w:eastAsia="標楷體" w:hAnsi="標楷體" w:hint="eastAsia"/>
          <w:snapToGrid w:val="0"/>
          <w:szCs w:val="32"/>
        </w:rPr>
        <w:t>0</w:t>
      </w:r>
      <w:r>
        <w:rPr>
          <w:rFonts w:ascii="標楷體" w:eastAsia="標楷體" w:hAnsi="標楷體" w:hint="eastAsia"/>
          <w:snapToGrid w:val="0"/>
          <w:szCs w:val="32"/>
        </w:rPr>
        <w:t>00元。</w:t>
      </w:r>
    </w:p>
    <w:p w:rsidR="00CD7FC3" w:rsidRPr="002C0F91"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2C0F91">
        <w:rPr>
          <w:rFonts w:ascii="標楷體" w:eastAsia="標楷體" w:hAnsi="標楷體"/>
          <w:szCs w:val="24"/>
        </w:rPr>
        <w:t>（</w:t>
      </w:r>
      <w:r w:rsidR="003F10FB">
        <w:rPr>
          <w:rFonts w:ascii="標楷體" w:eastAsia="標楷體" w:hAnsi="標楷體" w:hint="eastAsia"/>
          <w:szCs w:val="24"/>
        </w:rPr>
        <w:t>5</w:t>
      </w:r>
      <w:r w:rsidRPr="002C0F91">
        <w:rPr>
          <w:rFonts w:ascii="標楷體" w:eastAsia="標楷體" w:hAnsi="標楷體"/>
          <w:szCs w:val="24"/>
        </w:rPr>
        <w:t>）</w:t>
      </w:r>
      <w:r w:rsidR="000D7B35" w:rsidRPr="000D7B35">
        <w:rPr>
          <w:rFonts w:ascii="標楷體" w:eastAsia="標楷體" w:hAnsi="標楷體" w:hint="eastAsia"/>
          <w:szCs w:val="24"/>
        </w:rPr>
        <w:t>暫收款8,174萬元</w:t>
      </w:r>
      <w:r w:rsidR="001828C5" w:rsidRPr="002C0F91">
        <w:rPr>
          <w:rFonts w:ascii="標楷體" w:eastAsia="標楷體" w:hAnsi="標楷體" w:hint="eastAsia"/>
          <w:snapToGrid w:val="0"/>
          <w:szCs w:val="32"/>
        </w:rPr>
        <w:t>。</w:t>
      </w:r>
    </w:p>
    <w:p w:rsidR="00CD7FC3" w:rsidRDefault="00CD7FC3" w:rsidP="00756CE9">
      <w:pPr>
        <w:pStyle w:val="a9"/>
        <w:overflowPunct w:val="0"/>
        <w:snapToGrid w:val="0"/>
        <w:spacing w:line="516" w:lineRule="exact"/>
        <w:ind w:firstLineChars="300" w:firstLine="720"/>
        <w:jc w:val="both"/>
        <w:rPr>
          <w:rFonts w:ascii="標楷體" w:eastAsia="標楷體" w:hAnsi="標楷體"/>
          <w:snapToGrid w:val="0"/>
          <w:szCs w:val="32"/>
          <w:lang w:eastAsia="zh-HK"/>
        </w:rPr>
      </w:pPr>
      <w:r w:rsidRPr="002C0F91">
        <w:rPr>
          <w:rFonts w:ascii="標楷體" w:eastAsia="標楷體" w:hAnsi="標楷體"/>
          <w:szCs w:val="24"/>
        </w:rPr>
        <w:t>（</w:t>
      </w:r>
      <w:r w:rsidR="003F10FB">
        <w:rPr>
          <w:rFonts w:ascii="標楷體" w:eastAsia="標楷體" w:hAnsi="標楷體" w:hint="eastAsia"/>
          <w:szCs w:val="24"/>
        </w:rPr>
        <w:t>6</w:t>
      </w:r>
      <w:r w:rsidRPr="002C0F91">
        <w:rPr>
          <w:rFonts w:ascii="標楷體" w:eastAsia="標楷體" w:hAnsi="標楷體"/>
          <w:szCs w:val="24"/>
        </w:rPr>
        <w:t>）</w:t>
      </w:r>
      <w:r w:rsidR="000D7B35" w:rsidRPr="000D7B35">
        <w:rPr>
          <w:rFonts w:ascii="標楷體" w:eastAsia="標楷體" w:hAnsi="標楷體" w:hint="eastAsia"/>
          <w:snapToGrid w:val="0"/>
          <w:szCs w:val="32"/>
          <w:lang w:eastAsia="zh-HK"/>
        </w:rPr>
        <w:t>預收款2億1,884萬餘元</w:t>
      </w:r>
      <w:r w:rsidR="001828C5" w:rsidRPr="002C0F91">
        <w:rPr>
          <w:rFonts w:ascii="標楷體" w:eastAsia="標楷體" w:hAnsi="標楷體" w:hint="eastAsia"/>
          <w:snapToGrid w:val="0"/>
          <w:szCs w:val="32"/>
          <w:lang w:eastAsia="zh-HK"/>
        </w:rPr>
        <w:t>。</w:t>
      </w:r>
    </w:p>
    <w:p w:rsidR="000D7B35" w:rsidRPr="000D7B35" w:rsidRDefault="000D7B35" w:rsidP="00756CE9">
      <w:pPr>
        <w:pStyle w:val="a9"/>
        <w:overflowPunct w:val="0"/>
        <w:snapToGrid w:val="0"/>
        <w:spacing w:line="516" w:lineRule="exact"/>
        <w:ind w:firstLineChars="300" w:firstLine="720"/>
        <w:jc w:val="both"/>
        <w:rPr>
          <w:rFonts w:ascii="標楷體" w:eastAsia="標楷體" w:hAnsi="標楷體"/>
          <w:szCs w:val="24"/>
        </w:rPr>
      </w:pPr>
      <w:r w:rsidRPr="002C0F91">
        <w:rPr>
          <w:rFonts w:ascii="標楷體" w:eastAsia="標楷體" w:hAnsi="標楷體"/>
          <w:szCs w:val="24"/>
        </w:rPr>
        <w:t>（</w:t>
      </w:r>
      <w:r>
        <w:rPr>
          <w:rFonts w:ascii="標楷體" w:eastAsia="標楷體" w:hAnsi="標楷體" w:hint="eastAsia"/>
          <w:szCs w:val="24"/>
        </w:rPr>
        <w:t>7</w:t>
      </w:r>
      <w:r w:rsidRPr="002C0F91">
        <w:rPr>
          <w:rFonts w:ascii="標楷體" w:eastAsia="標楷體" w:hAnsi="標楷體"/>
          <w:szCs w:val="24"/>
        </w:rPr>
        <w:t>）</w:t>
      </w:r>
      <w:r w:rsidRPr="000D7B35">
        <w:rPr>
          <w:rFonts w:ascii="標楷體" w:eastAsia="標楷體" w:hAnsi="標楷體" w:hint="eastAsia"/>
          <w:szCs w:val="24"/>
        </w:rPr>
        <w:t>預收其他政府款6億4,339萬餘元。</w:t>
      </w:r>
    </w:p>
    <w:p w:rsidR="00CD7FC3" w:rsidRPr="002C0F91" w:rsidRDefault="00CD7FC3" w:rsidP="00756CE9">
      <w:pPr>
        <w:pStyle w:val="a9"/>
        <w:overflowPunct w:val="0"/>
        <w:snapToGrid w:val="0"/>
        <w:spacing w:line="516" w:lineRule="exact"/>
        <w:ind w:firstLineChars="300" w:firstLine="720"/>
        <w:jc w:val="both"/>
        <w:rPr>
          <w:rFonts w:ascii="標楷體" w:eastAsia="標楷體" w:hAnsi="標楷體"/>
          <w:szCs w:val="24"/>
        </w:rPr>
      </w:pPr>
      <w:r w:rsidRPr="002C0F91">
        <w:rPr>
          <w:rFonts w:ascii="標楷體" w:eastAsia="標楷體" w:hAnsi="標楷體"/>
          <w:szCs w:val="24"/>
        </w:rPr>
        <w:t>（</w:t>
      </w:r>
      <w:r w:rsidR="000D7B35">
        <w:rPr>
          <w:rFonts w:ascii="標楷體" w:eastAsia="標楷體" w:hAnsi="標楷體" w:hint="eastAsia"/>
          <w:szCs w:val="24"/>
        </w:rPr>
        <w:t>8</w:t>
      </w:r>
      <w:r w:rsidRPr="002C0F91">
        <w:rPr>
          <w:rFonts w:ascii="標楷體" w:eastAsia="標楷體" w:hAnsi="標楷體"/>
          <w:szCs w:val="24"/>
        </w:rPr>
        <w:t>）</w:t>
      </w:r>
      <w:proofErr w:type="gramStart"/>
      <w:r w:rsidR="00EF7C47">
        <w:rPr>
          <w:rFonts w:ascii="標楷體" w:eastAsia="標楷體" w:hAnsi="標楷體"/>
          <w:szCs w:val="24"/>
        </w:rPr>
        <w:t>11</w:t>
      </w:r>
      <w:r w:rsidR="000D7B35">
        <w:rPr>
          <w:rFonts w:ascii="標楷體" w:eastAsia="標楷體" w:hAnsi="標楷體" w:hint="eastAsia"/>
          <w:szCs w:val="24"/>
        </w:rPr>
        <w:t>3</w:t>
      </w:r>
      <w:proofErr w:type="gramEnd"/>
      <w:r w:rsidRPr="002C0F91">
        <w:rPr>
          <w:rFonts w:ascii="標楷體" w:eastAsia="標楷體" w:hAnsi="標楷體"/>
          <w:szCs w:val="24"/>
        </w:rPr>
        <w:t>年度總決算債務舉借收入</w:t>
      </w:r>
      <w:r w:rsidR="000D7B35">
        <w:rPr>
          <w:rFonts w:ascii="標楷體" w:eastAsia="標楷體" w:hAnsi="標楷體" w:hint="eastAsia"/>
          <w:szCs w:val="24"/>
        </w:rPr>
        <w:t>5</w:t>
      </w:r>
      <w:r w:rsidR="007C0EB9">
        <w:rPr>
          <w:rFonts w:ascii="標楷體" w:eastAsia="標楷體" w:hAnsi="標楷體" w:hint="eastAsia"/>
          <w:snapToGrid w:val="0"/>
          <w:szCs w:val="24"/>
        </w:rPr>
        <w:t>2</w:t>
      </w:r>
      <w:r w:rsidRPr="002C0F91">
        <w:rPr>
          <w:rFonts w:ascii="標楷體" w:eastAsia="標楷體" w:hAnsi="標楷體" w:hint="eastAsia"/>
          <w:snapToGrid w:val="0"/>
          <w:szCs w:val="24"/>
        </w:rPr>
        <w:t>億元。</w:t>
      </w:r>
    </w:p>
    <w:p w:rsidR="00CD7FC3" w:rsidRDefault="00CD7FC3"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snapToGrid w:val="0"/>
          <w:szCs w:val="32"/>
        </w:rPr>
      </w:pPr>
      <w:r w:rsidRPr="002C0F91">
        <w:rPr>
          <w:rFonts w:ascii="標楷體" w:eastAsia="標楷體" w:hAnsi="標楷體"/>
          <w:snapToGrid w:val="0"/>
          <w:kern w:val="0"/>
        </w:rPr>
        <w:t>2.</w:t>
      </w:r>
      <w:r w:rsidRPr="002C0F91">
        <w:rPr>
          <w:rFonts w:ascii="標楷體" w:eastAsia="標楷體" w:hAnsi="標楷體" w:hint="eastAsia"/>
          <w:snapToGrid w:val="0"/>
          <w:szCs w:val="32"/>
        </w:rPr>
        <w:t>總</w:t>
      </w:r>
      <w:proofErr w:type="gramStart"/>
      <w:r w:rsidRPr="002C0F91">
        <w:rPr>
          <w:rFonts w:ascii="標楷體" w:eastAsia="標楷體" w:hAnsi="標楷體" w:hint="eastAsia"/>
          <w:snapToGrid w:val="0"/>
          <w:szCs w:val="32"/>
        </w:rPr>
        <w:t>決算列</w:t>
      </w:r>
      <w:r w:rsidR="00440A9A">
        <w:rPr>
          <w:rFonts w:ascii="標楷體" w:eastAsia="標楷體" w:hAnsi="標楷體" w:hint="eastAsia"/>
          <w:snapToGrid w:val="0"/>
          <w:szCs w:val="32"/>
          <w:lang w:eastAsia="zh-HK"/>
        </w:rPr>
        <w:t>縣</w:t>
      </w:r>
      <w:r w:rsidRPr="002C0F91">
        <w:rPr>
          <w:rFonts w:ascii="標楷體" w:eastAsia="標楷體" w:hAnsi="標楷體" w:hint="eastAsia"/>
          <w:snapToGrid w:val="0"/>
          <w:szCs w:val="32"/>
        </w:rPr>
        <w:t>庫</w:t>
      </w:r>
      <w:proofErr w:type="gramEnd"/>
      <w:r w:rsidRPr="002C0F91">
        <w:rPr>
          <w:rFonts w:ascii="標楷體" w:eastAsia="標楷體" w:hAnsi="標楷體" w:hint="eastAsia"/>
          <w:snapToGrid w:val="0"/>
          <w:szCs w:val="32"/>
        </w:rPr>
        <w:t>尚未撥付之應付歲出款</w:t>
      </w:r>
      <w:r w:rsidR="000D7B35" w:rsidRPr="000D7B35">
        <w:rPr>
          <w:rFonts w:ascii="標楷體" w:eastAsia="標楷體" w:hAnsi="標楷體" w:hint="eastAsia"/>
          <w:snapToGrid w:val="0"/>
          <w:szCs w:val="32"/>
        </w:rPr>
        <w:t>35億5,077萬餘元</w:t>
      </w:r>
      <w:r w:rsidRPr="002C0F91">
        <w:rPr>
          <w:rFonts w:ascii="標楷體" w:eastAsia="標楷體" w:hAnsi="標楷體" w:hint="eastAsia"/>
          <w:snapToGrid w:val="0"/>
          <w:szCs w:val="32"/>
        </w:rPr>
        <w:t>。</w:t>
      </w:r>
    </w:p>
    <w:p w:rsidR="000D7B35" w:rsidRPr="000D7B35" w:rsidRDefault="000D7B35" w:rsidP="00756CE9">
      <w:pPr>
        <w:pStyle w:val="ad"/>
        <w:overflowPunct w:val="0"/>
        <w:autoSpaceDE w:val="0"/>
        <w:autoSpaceDN w:val="0"/>
        <w:adjustRightInd w:val="0"/>
        <w:snapToGrid w:val="0"/>
        <w:spacing w:after="0" w:line="516" w:lineRule="exact"/>
        <w:ind w:leftChars="0" w:left="0" w:firstLineChars="200" w:firstLine="480"/>
        <w:jc w:val="both"/>
        <w:rPr>
          <w:rFonts w:ascii="標楷體" w:eastAsia="標楷體" w:hAnsi="標楷體"/>
          <w:snapToGrid w:val="0"/>
          <w:szCs w:val="32"/>
        </w:rPr>
      </w:pPr>
      <w:r>
        <w:rPr>
          <w:rFonts w:ascii="標楷體" w:eastAsia="標楷體" w:hAnsi="標楷體" w:hint="eastAsia"/>
          <w:snapToGrid w:val="0"/>
          <w:szCs w:val="32"/>
        </w:rPr>
        <w:t>3.各機關</w:t>
      </w:r>
      <w:r w:rsidR="00B83592">
        <w:rPr>
          <w:rFonts w:ascii="標楷體" w:eastAsia="標楷體" w:hAnsi="標楷體" w:hint="eastAsia"/>
          <w:snapToGrid w:val="0"/>
          <w:szCs w:val="32"/>
        </w:rPr>
        <w:t>自行</w:t>
      </w:r>
      <w:r>
        <w:rPr>
          <w:rFonts w:ascii="標楷體" w:eastAsia="標楷體" w:hAnsi="標楷體" w:hint="eastAsia"/>
          <w:snapToGrid w:val="0"/>
          <w:szCs w:val="32"/>
        </w:rPr>
        <w:t>繳庫</w:t>
      </w:r>
      <w:r w:rsidR="00B83592">
        <w:rPr>
          <w:rFonts w:ascii="標楷體" w:eastAsia="標楷體" w:hAnsi="標楷體" w:hint="eastAsia"/>
          <w:snapToGrid w:val="0"/>
          <w:szCs w:val="32"/>
        </w:rPr>
        <w:t>款</w:t>
      </w:r>
      <w:r>
        <w:rPr>
          <w:rFonts w:ascii="標楷體" w:eastAsia="標楷體" w:hAnsi="標楷體" w:hint="eastAsia"/>
          <w:snapToGrid w:val="0"/>
          <w:szCs w:val="32"/>
        </w:rPr>
        <w:t>9萬餘元</w:t>
      </w:r>
      <w:r w:rsidR="00B83592">
        <w:rPr>
          <w:rFonts w:ascii="標楷體" w:eastAsia="標楷體" w:hAnsi="標楷體" w:hint="eastAsia"/>
          <w:snapToGrid w:val="0"/>
          <w:szCs w:val="32"/>
        </w:rPr>
        <w:t>，</w:t>
      </w:r>
      <w:r w:rsidR="00B83592" w:rsidRPr="00B83592">
        <w:rPr>
          <w:rFonts w:ascii="標楷體" w:eastAsia="標楷體" w:hAnsi="標楷體" w:hint="eastAsia"/>
          <w:snapToGrid w:val="0"/>
          <w:szCs w:val="32"/>
        </w:rPr>
        <w:t>係</w:t>
      </w:r>
      <w:proofErr w:type="gramStart"/>
      <w:r w:rsidR="00B83592" w:rsidRPr="00B83592">
        <w:rPr>
          <w:rFonts w:ascii="標楷體" w:eastAsia="標楷體" w:hAnsi="標楷體" w:hint="eastAsia"/>
          <w:snapToGrid w:val="0"/>
          <w:szCs w:val="32"/>
        </w:rPr>
        <w:t>11</w:t>
      </w:r>
      <w:r w:rsidR="00B83592">
        <w:rPr>
          <w:rFonts w:ascii="標楷體" w:eastAsia="標楷體" w:hAnsi="標楷體" w:hint="eastAsia"/>
          <w:snapToGrid w:val="0"/>
          <w:szCs w:val="32"/>
        </w:rPr>
        <w:t>2</w:t>
      </w:r>
      <w:proofErr w:type="gramEnd"/>
      <w:r w:rsidR="00B83592" w:rsidRPr="00B83592">
        <w:rPr>
          <w:rFonts w:ascii="標楷體" w:eastAsia="標楷體" w:hAnsi="標楷體" w:hint="eastAsia"/>
          <w:snapToGrid w:val="0"/>
          <w:szCs w:val="32"/>
        </w:rPr>
        <w:t>年度</w:t>
      </w:r>
      <w:proofErr w:type="gramStart"/>
      <w:r w:rsidR="00B83592">
        <w:rPr>
          <w:rFonts w:ascii="標楷體" w:eastAsia="標楷體" w:hAnsi="標楷體" w:hint="eastAsia"/>
          <w:snapToGrid w:val="0"/>
          <w:szCs w:val="32"/>
        </w:rPr>
        <w:t>待納庫</w:t>
      </w:r>
      <w:proofErr w:type="gramEnd"/>
      <w:r w:rsidR="00B83592">
        <w:rPr>
          <w:rFonts w:ascii="標楷體" w:eastAsia="標楷體" w:hAnsi="標楷體" w:hint="eastAsia"/>
          <w:snapToGrid w:val="0"/>
          <w:szCs w:val="32"/>
        </w:rPr>
        <w:t>款繳庫</w:t>
      </w:r>
      <w:r>
        <w:rPr>
          <w:rFonts w:ascii="標楷體" w:eastAsia="標楷體" w:hAnsi="標楷體" w:hint="eastAsia"/>
          <w:snapToGrid w:val="0"/>
          <w:szCs w:val="32"/>
        </w:rPr>
        <w:t>。</w:t>
      </w:r>
    </w:p>
    <w:p w:rsidR="00CD7FC3" w:rsidRPr="002C0F91" w:rsidRDefault="00CD7FC3" w:rsidP="00756CE9">
      <w:pPr>
        <w:overflowPunct w:val="0"/>
        <w:snapToGrid w:val="0"/>
        <w:spacing w:line="516" w:lineRule="exact"/>
        <w:ind w:left="227" w:firstLineChars="82" w:firstLine="197"/>
        <w:jc w:val="both"/>
        <w:rPr>
          <w:rFonts w:ascii="標楷體" w:eastAsia="標楷體" w:hAnsi="標楷體"/>
        </w:rPr>
      </w:pPr>
      <w:r w:rsidRPr="002C0F91">
        <w:rPr>
          <w:rFonts w:ascii="標楷體" w:eastAsia="標楷體" w:hAnsi="標楷體"/>
        </w:rPr>
        <w:t>（三）</w:t>
      </w:r>
      <w:proofErr w:type="gramStart"/>
      <w:r w:rsidRPr="002C0F91">
        <w:rPr>
          <w:rFonts w:ascii="標楷體" w:eastAsia="標楷體" w:hAnsi="標楷體" w:hint="eastAsia"/>
          <w:szCs w:val="32"/>
        </w:rPr>
        <w:t>上述加項與</w:t>
      </w:r>
      <w:proofErr w:type="gramEnd"/>
      <w:r w:rsidRPr="002C0F91">
        <w:rPr>
          <w:rFonts w:ascii="標楷體" w:eastAsia="標楷體" w:hAnsi="標楷體" w:hint="eastAsia"/>
          <w:szCs w:val="32"/>
        </w:rPr>
        <w:t>減項數額相抵後，</w:t>
      </w:r>
      <w:r w:rsidRPr="00756A14">
        <w:rPr>
          <w:rFonts w:ascii="標楷體" w:eastAsia="標楷體" w:hAnsi="標楷體" w:hint="eastAsia"/>
          <w:szCs w:val="32"/>
        </w:rPr>
        <w:t>差額</w:t>
      </w:r>
      <w:r w:rsidR="007316BB">
        <w:rPr>
          <w:rFonts w:ascii="標楷體" w:eastAsia="標楷體" w:hAnsi="標楷體" w:hint="eastAsia"/>
          <w:szCs w:val="32"/>
        </w:rPr>
        <w:t>9</w:t>
      </w:r>
      <w:r w:rsidR="000770BC" w:rsidRPr="00756A14">
        <w:rPr>
          <w:rFonts w:ascii="標楷體" w:eastAsia="標楷體" w:hAnsi="標楷體" w:hint="eastAsia"/>
          <w:szCs w:val="32"/>
        </w:rPr>
        <w:t>億</w:t>
      </w:r>
      <w:r w:rsidR="007316BB">
        <w:rPr>
          <w:rFonts w:ascii="標楷體" w:eastAsia="標楷體" w:hAnsi="標楷體" w:hint="eastAsia"/>
          <w:szCs w:val="32"/>
        </w:rPr>
        <w:t>2</w:t>
      </w:r>
      <w:r w:rsidR="000770BC" w:rsidRPr="00756A14">
        <w:rPr>
          <w:rFonts w:ascii="標楷體" w:eastAsia="標楷體" w:hAnsi="標楷體" w:hint="eastAsia"/>
          <w:szCs w:val="32"/>
        </w:rPr>
        <w:t>,</w:t>
      </w:r>
      <w:r w:rsidR="007316BB">
        <w:rPr>
          <w:rFonts w:ascii="標楷體" w:eastAsia="標楷體" w:hAnsi="標楷體" w:hint="eastAsia"/>
          <w:szCs w:val="32"/>
        </w:rPr>
        <w:t>065</w:t>
      </w:r>
      <w:r w:rsidRPr="00756A14">
        <w:rPr>
          <w:rFonts w:ascii="標楷體" w:eastAsia="標楷體" w:hAnsi="標楷體" w:hint="eastAsia"/>
          <w:szCs w:val="32"/>
        </w:rPr>
        <w:t>萬餘元</w:t>
      </w:r>
      <w:r w:rsidRPr="002C0F91">
        <w:rPr>
          <w:rFonts w:ascii="標楷體" w:eastAsia="標楷體" w:hAnsi="標楷體" w:hint="eastAsia"/>
          <w:szCs w:val="32"/>
        </w:rPr>
        <w:t>，即為</w:t>
      </w:r>
      <w:r w:rsidR="00440A9A">
        <w:rPr>
          <w:rFonts w:ascii="標楷體" w:eastAsia="標楷體" w:hAnsi="標楷體" w:hint="eastAsia"/>
          <w:szCs w:val="32"/>
          <w:lang w:eastAsia="zh-HK"/>
        </w:rPr>
        <w:t>縣</w:t>
      </w:r>
      <w:r w:rsidRPr="002C0F91">
        <w:rPr>
          <w:rFonts w:ascii="標楷體" w:eastAsia="標楷體" w:hAnsi="標楷體" w:hint="eastAsia"/>
          <w:szCs w:val="32"/>
        </w:rPr>
        <w:t>庫</w:t>
      </w:r>
      <w:r w:rsidRPr="002C0F91">
        <w:rPr>
          <w:rFonts w:ascii="標楷體" w:eastAsia="標楷體" w:hAnsi="標楷體" w:hint="eastAsia"/>
          <w:szCs w:val="32"/>
          <w:lang w:eastAsia="zh-HK"/>
        </w:rPr>
        <w:t>收支賸餘與</w:t>
      </w:r>
      <w:r w:rsidRPr="002C0F91">
        <w:rPr>
          <w:rFonts w:ascii="標楷體" w:eastAsia="標楷體" w:hAnsi="標楷體" w:hint="eastAsia"/>
          <w:szCs w:val="32"/>
        </w:rPr>
        <w:t>歲入歲出</w:t>
      </w:r>
      <w:r w:rsidRPr="002C0F91">
        <w:rPr>
          <w:rFonts w:ascii="標楷體" w:eastAsia="標楷體" w:hAnsi="標楷體" w:hint="eastAsia"/>
          <w:szCs w:val="32"/>
          <w:lang w:eastAsia="zh-HK"/>
        </w:rPr>
        <w:t>賸餘審定數</w:t>
      </w:r>
      <w:r w:rsidRPr="002C0F91">
        <w:rPr>
          <w:rFonts w:ascii="標楷體" w:eastAsia="標楷體" w:hAnsi="標楷體" w:hint="eastAsia"/>
          <w:szCs w:val="32"/>
        </w:rPr>
        <w:t>之差額。</w:t>
      </w:r>
    </w:p>
    <w:p w:rsidR="0062378C" w:rsidRPr="007F2CC4" w:rsidRDefault="00CD7FC3" w:rsidP="00756CE9">
      <w:pPr>
        <w:pStyle w:val="ad"/>
        <w:overflowPunct w:val="0"/>
        <w:autoSpaceDE w:val="0"/>
        <w:autoSpaceDN w:val="0"/>
        <w:adjustRightInd w:val="0"/>
        <w:snapToGrid w:val="0"/>
        <w:spacing w:after="0" w:line="500" w:lineRule="exact"/>
        <w:ind w:leftChars="0" w:left="0" w:firstLineChars="200" w:firstLine="480"/>
        <w:jc w:val="both"/>
        <w:rPr>
          <w:rFonts w:ascii="標楷體" w:eastAsia="標楷體" w:hAnsi="標楷體"/>
        </w:rPr>
      </w:pPr>
      <w:r w:rsidRPr="002C0F91">
        <w:rPr>
          <w:rFonts w:ascii="標楷體" w:eastAsia="標楷體" w:hAnsi="標楷體"/>
        </w:rPr>
        <w:t>茲將</w:t>
      </w:r>
      <w:proofErr w:type="gramStart"/>
      <w:r w:rsidR="00DF0634">
        <w:rPr>
          <w:rFonts w:ascii="標楷體" w:eastAsia="標楷體" w:hAnsi="標楷體" w:hint="eastAsia"/>
        </w:rPr>
        <w:t>11</w:t>
      </w:r>
      <w:r w:rsidR="007316BB">
        <w:rPr>
          <w:rFonts w:ascii="標楷體" w:eastAsia="標楷體" w:hAnsi="標楷體" w:hint="eastAsia"/>
        </w:rPr>
        <w:t>3</w:t>
      </w:r>
      <w:proofErr w:type="gramEnd"/>
      <w:r w:rsidRPr="002C0F91">
        <w:rPr>
          <w:rFonts w:ascii="標楷體" w:eastAsia="標楷體" w:hAnsi="標楷體"/>
        </w:rPr>
        <w:t>年度</w:t>
      </w:r>
      <w:r w:rsidRPr="002C0F91">
        <w:rPr>
          <w:rFonts w:ascii="標楷體" w:eastAsia="標楷體" w:hAnsi="標楷體" w:hint="eastAsia"/>
        </w:rPr>
        <w:t>收入實現審定數與繳付公庫數、支出實現審定數與</w:t>
      </w:r>
      <w:proofErr w:type="gramStart"/>
      <w:r w:rsidRPr="002C0F91">
        <w:rPr>
          <w:rFonts w:ascii="標楷體" w:eastAsia="標楷體" w:hAnsi="標楷體" w:hint="eastAsia"/>
        </w:rPr>
        <w:t>公庫撥入</w:t>
      </w:r>
      <w:proofErr w:type="gramEnd"/>
      <w:r w:rsidRPr="002C0F91">
        <w:rPr>
          <w:rFonts w:ascii="標楷體" w:eastAsia="標楷體" w:hAnsi="標楷體" w:hint="eastAsia"/>
        </w:rPr>
        <w:t>數、</w:t>
      </w:r>
      <w:r w:rsidRPr="002C0F91">
        <w:rPr>
          <w:rFonts w:ascii="標楷體" w:eastAsia="標楷體" w:hAnsi="標楷體"/>
        </w:rPr>
        <w:t>公庫餘</w:t>
      </w:r>
      <w:proofErr w:type="gramStart"/>
      <w:r w:rsidRPr="002C0F91">
        <w:rPr>
          <w:rFonts w:ascii="標楷體" w:eastAsia="標楷體" w:hAnsi="標楷體"/>
        </w:rPr>
        <w:t>絀</w:t>
      </w:r>
      <w:proofErr w:type="gramEnd"/>
      <w:r w:rsidRPr="002C0F91">
        <w:rPr>
          <w:rFonts w:ascii="標楷體" w:eastAsia="標楷體" w:hAnsi="標楷體"/>
        </w:rPr>
        <w:t>與總決算餘</w:t>
      </w:r>
      <w:proofErr w:type="gramStart"/>
      <w:r w:rsidRPr="002C0F91">
        <w:rPr>
          <w:rFonts w:ascii="標楷體" w:eastAsia="標楷體" w:hAnsi="標楷體"/>
        </w:rPr>
        <w:t>絀</w:t>
      </w:r>
      <w:proofErr w:type="gramEnd"/>
      <w:r w:rsidRPr="002C0F91">
        <w:rPr>
          <w:rFonts w:ascii="標楷體" w:eastAsia="標楷體" w:hAnsi="標楷體"/>
        </w:rPr>
        <w:t>審定數差額，列表</w:t>
      </w:r>
      <w:r w:rsidRPr="002C0F91">
        <w:rPr>
          <w:rFonts w:ascii="標楷體" w:eastAsia="標楷體" w:hAnsi="標楷體" w:hint="eastAsia"/>
          <w:lang w:eastAsia="zh-HK"/>
        </w:rPr>
        <w:t>分析</w:t>
      </w:r>
      <w:r w:rsidRPr="002C0F91">
        <w:rPr>
          <w:rFonts w:ascii="標楷體" w:eastAsia="標楷體" w:hAnsi="標楷體"/>
        </w:rPr>
        <w:t>如次：</w:t>
      </w:r>
    </w:p>
    <w:p w:rsidR="001A1AF7" w:rsidRPr="002C0F91" w:rsidRDefault="001A1AF7" w:rsidP="00AB71EF">
      <w:pPr>
        <w:overflowPunct w:val="0"/>
        <w:adjustRightInd w:val="0"/>
        <w:snapToGrid w:val="0"/>
        <w:spacing w:beforeLines="50" w:before="180"/>
        <w:contextualSpacing/>
        <w:mirrorIndents/>
        <w:jc w:val="right"/>
        <w:rPr>
          <w:rFonts w:ascii="標楷體" w:eastAsia="標楷體" w:hAnsi="標楷體"/>
          <w:b/>
          <w:sz w:val="32"/>
          <w:szCs w:val="32"/>
        </w:rPr>
      </w:pPr>
      <w:r w:rsidRPr="002C0F91">
        <w:rPr>
          <w:rFonts w:ascii="標楷體" w:eastAsia="標楷體" w:hAnsi="標楷體"/>
          <w:b/>
          <w:bCs/>
          <w:sz w:val="28"/>
          <w:szCs w:val="28"/>
          <w:u w:val="single"/>
        </w:rPr>
        <w:lastRenderedPageBreak/>
        <w:t>收入實現審定數與</w:t>
      </w:r>
    </w:p>
    <w:tbl>
      <w:tblPr>
        <w:tblW w:w="4987" w:type="pct"/>
        <w:tblLayout w:type="fixed"/>
        <w:tblCellMar>
          <w:left w:w="28" w:type="dxa"/>
          <w:right w:w="28" w:type="dxa"/>
        </w:tblCellMar>
        <w:tblLook w:val="04A0" w:firstRow="1" w:lastRow="0" w:firstColumn="1" w:lastColumn="0" w:noHBand="0" w:noVBand="1"/>
      </w:tblPr>
      <w:tblGrid>
        <w:gridCol w:w="2424"/>
        <w:gridCol w:w="1551"/>
        <w:gridCol w:w="1551"/>
        <w:gridCol w:w="1551"/>
        <w:gridCol w:w="1561"/>
        <w:gridCol w:w="1539"/>
      </w:tblGrid>
      <w:tr w:rsidR="001A1AF7" w:rsidRPr="002C0F91" w:rsidTr="00961515">
        <w:trPr>
          <w:trHeight w:val="340"/>
        </w:trPr>
        <w:tc>
          <w:tcPr>
            <w:tcW w:w="5000" w:type="pct"/>
            <w:gridSpan w:val="6"/>
            <w:tcBorders>
              <w:left w:val="nil"/>
              <w:bottom w:val="single" w:sz="4" w:space="0" w:color="auto"/>
            </w:tcBorders>
            <w:shd w:val="clear" w:color="auto" w:fill="auto"/>
            <w:vAlign w:val="center"/>
          </w:tcPr>
          <w:p w:rsidR="001A1AF7" w:rsidRPr="002C0F91" w:rsidRDefault="001A1AF7" w:rsidP="00875E74">
            <w:pPr>
              <w:overflowPunct w:val="0"/>
              <w:spacing w:after="100" w:afterAutospacing="1" w:line="400" w:lineRule="exact"/>
              <w:jc w:val="right"/>
              <w:rPr>
                <w:rFonts w:ascii="標楷體" w:eastAsia="標楷體" w:hAnsi="標楷體"/>
                <w:b/>
                <w:bCs/>
                <w:sz w:val="28"/>
                <w:szCs w:val="28"/>
                <w:u w:val="single"/>
              </w:rPr>
            </w:pPr>
            <w:r w:rsidRPr="002C0F91">
              <w:rPr>
                <w:rFonts w:ascii="標楷體" w:eastAsia="標楷體" w:hAnsi="標楷體"/>
              </w:rPr>
              <w:t>中華民國</w:t>
            </w:r>
          </w:p>
        </w:tc>
      </w:tr>
      <w:tr w:rsidR="001A1AF7" w:rsidRPr="002C0F91" w:rsidTr="007A2745">
        <w:trPr>
          <w:trHeight w:hRule="exact" w:val="397"/>
        </w:trPr>
        <w:tc>
          <w:tcPr>
            <w:tcW w:w="1191" w:type="pct"/>
            <w:vMerge w:val="restart"/>
            <w:tcBorders>
              <w:top w:val="single" w:sz="4" w:space="0" w:color="auto"/>
              <w:left w:val="nil"/>
              <w:right w:val="single" w:sz="4" w:space="0" w:color="auto"/>
            </w:tcBorders>
            <w:shd w:val="clear" w:color="auto" w:fill="auto"/>
            <w:vAlign w:val="center"/>
          </w:tcPr>
          <w:p w:rsidR="001A1AF7" w:rsidRPr="002C0F91" w:rsidRDefault="001A1AF7" w:rsidP="00961515">
            <w:pPr>
              <w:widowControl/>
              <w:overflowPunct w:val="0"/>
              <w:spacing w:line="260" w:lineRule="exact"/>
              <w:jc w:val="distribute"/>
              <w:rPr>
                <w:rFonts w:ascii="標楷體" w:eastAsia="標楷體" w:hAnsi="標楷體"/>
                <w:kern w:val="0"/>
              </w:rPr>
            </w:pPr>
            <w:r w:rsidRPr="002C0F91">
              <w:rPr>
                <w:rFonts w:ascii="標楷體" w:eastAsia="標楷體" w:hAnsi="標楷體" w:hint="eastAsia"/>
                <w:kern w:val="0"/>
              </w:rPr>
              <w:t>項</w:t>
            </w:r>
            <w:r w:rsidRPr="002C0F91">
              <w:rPr>
                <w:rFonts w:ascii="標楷體" w:eastAsia="標楷體" w:hAnsi="標楷體"/>
                <w:kern w:val="0"/>
              </w:rPr>
              <w:t>目</w:t>
            </w:r>
          </w:p>
        </w:tc>
        <w:tc>
          <w:tcPr>
            <w:tcW w:w="762" w:type="pct"/>
            <w:vMerge w:val="restart"/>
            <w:tcBorders>
              <w:top w:val="single" w:sz="4" w:space="0" w:color="auto"/>
              <w:left w:val="single" w:sz="4" w:space="0" w:color="auto"/>
              <w:right w:val="single" w:sz="4" w:space="0" w:color="auto"/>
            </w:tcBorders>
            <w:shd w:val="clear" w:color="auto" w:fill="auto"/>
            <w:vAlign w:val="center"/>
          </w:tcPr>
          <w:p w:rsidR="001A1AF7" w:rsidRPr="002C0F91" w:rsidRDefault="001A1AF7" w:rsidP="00961515">
            <w:pPr>
              <w:widowControl/>
              <w:overflowPunct w:val="0"/>
              <w:spacing w:line="260" w:lineRule="exact"/>
              <w:jc w:val="distribute"/>
              <w:rPr>
                <w:rFonts w:ascii="標楷體" w:eastAsia="標楷體" w:hAnsi="標楷體"/>
                <w:kern w:val="0"/>
              </w:rPr>
            </w:pPr>
            <w:r w:rsidRPr="002C0F91">
              <w:rPr>
                <w:rFonts w:ascii="標楷體" w:eastAsia="標楷體" w:hAnsi="標楷體"/>
                <w:kern w:val="0"/>
              </w:rPr>
              <w:t>收入</w:t>
            </w:r>
          </w:p>
          <w:p w:rsidR="001A1AF7" w:rsidRPr="002C0F91" w:rsidRDefault="001A1AF7" w:rsidP="00961515">
            <w:pPr>
              <w:widowControl/>
              <w:overflowPunct w:val="0"/>
              <w:spacing w:line="260" w:lineRule="exact"/>
              <w:jc w:val="distribute"/>
              <w:rPr>
                <w:rFonts w:ascii="標楷體" w:eastAsia="標楷體" w:hAnsi="標楷體"/>
                <w:kern w:val="0"/>
              </w:rPr>
            </w:pPr>
            <w:r w:rsidRPr="002C0F91">
              <w:rPr>
                <w:rFonts w:ascii="標楷體" w:eastAsia="標楷體" w:hAnsi="標楷體"/>
                <w:kern w:val="0"/>
              </w:rPr>
              <w:t>實現審定數</w:t>
            </w:r>
          </w:p>
        </w:tc>
        <w:tc>
          <w:tcPr>
            <w:tcW w:w="2291" w:type="pct"/>
            <w:gridSpan w:val="3"/>
            <w:tcBorders>
              <w:top w:val="single" w:sz="4" w:space="0" w:color="auto"/>
              <w:left w:val="nil"/>
              <w:bottom w:val="single" w:sz="4" w:space="0" w:color="auto"/>
              <w:right w:val="single" w:sz="4" w:space="0" w:color="auto"/>
            </w:tcBorders>
            <w:shd w:val="clear" w:color="auto" w:fill="auto"/>
            <w:vAlign w:val="center"/>
          </w:tcPr>
          <w:p w:rsidR="001A1AF7" w:rsidRPr="002C0F91" w:rsidRDefault="001A1AF7" w:rsidP="00961515">
            <w:pPr>
              <w:widowControl/>
              <w:overflowPunct w:val="0"/>
              <w:spacing w:line="260" w:lineRule="exact"/>
              <w:jc w:val="distribute"/>
              <w:rPr>
                <w:rFonts w:ascii="標楷體" w:eastAsia="標楷體" w:hAnsi="標楷體"/>
                <w:kern w:val="0"/>
              </w:rPr>
            </w:pPr>
            <w:r w:rsidRPr="002C0F91">
              <w:rPr>
                <w:rFonts w:ascii="標楷體" w:eastAsia="標楷體" w:hAnsi="標楷體" w:hint="eastAsia"/>
                <w:kern w:val="0"/>
              </w:rPr>
              <w:t>減項</w:t>
            </w:r>
          </w:p>
        </w:tc>
        <w:tc>
          <w:tcPr>
            <w:tcW w:w="756" w:type="pct"/>
            <w:tcBorders>
              <w:top w:val="single" w:sz="4" w:space="0" w:color="auto"/>
              <w:left w:val="single" w:sz="4" w:space="0" w:color="auto"/>
              <w:bottom w:val="single" w:sz="4" w:space="0" w:color="auto"/>
            </w:tcBorders>
            <w:shd w:val="clear" w:color="auto" w:fill="auto"/>
            <w:vAlign w:val="center"/>
          </w:tcPr>
          <w:p w:rsidR="001A1AF7" w:rsidRPr="002C0F91" w:rsidRDefault="001A1AF7" w:rsidP="00961515">
            <w:pPr>
              <w:widowControl/>
              <w:overflowPunct w:val="0"/>
              <w:spacing w:line="260" w:lineRule="exact"/>
              <w:jc w:val="both"/>
              <w:rPr>
                <w:rFonts w:ascii="標楷體" w:eastAsia="標楷體" w:hAnsi="標楷體"/>
                <w:kern w:val="0"/>
              </w:rPr>
            </w:pPr>
            <w:r w:rsidRPr="002C0F91">
              <w:rPr>
                <w:rFonts w:ascii="標楷體" w:eastAsia="標楷體" w:hAnsi="標楷體" w:hint="eastAsia"/>
                <w:kern w:val="0"/>
              </w:rPr>
              <w:t>加</w:t>
            </w:r>
          </w:p>
        </w:tc>
      </w:tr>
      <w:tr w:rsidR="001A1AF7" w:rsidRPr="002C0F91" w:rsidTr="00DF0385">
        <w:trPr>
          <w:trHeight w:hRule="exact" w:val="701"/>
        </w:trPr>
        <w:tc>
          <w:tcPr>
            <w:tcW w:w="1191" w:type="pct"/>
            <w:vMerge/>
            <w:tcBorders>
              <w:left w:val="nil"/>
              <w:bottom w:val="single" w:sz="4" w:space="0" w:color="auto"/>
              <w:right w:val="single" w:sz="4" w:space="0" w:color="auto"/>
            </w:tcBorders>
            <w:shd w:val="clear" w:color="auto" w:fill="auto"/>
            <w:vAlign w:val="center"/>
          </w:tcPr>
          <w:p w:rsidR="001A1AF7" w:rsidRPr="002C0F91" w:rsidRDefault="001A1AF7" w:rsidP="00961515">
            <w:pPr>
              <w:widowControl/>
              <w:overflowPunct w:val="0"/>
              <w:spacing w:line="260" w:lineRule="exact"/>
              <w:jc w:val="distribute"/>
              <w:rPr>
                <w:rFonts w:ascii="標楷體" w:eastAsia="標楷體" w:hAnsi="標楷體"/>
                <w:kern w:val="0"/>
                <w:sz w:val="22"/>
              </w:rPr>
            </w:pPr>
          </w:p>
        </w:tc>
        <w:tc>
          <w:tcPr>
            <w:tcW w:w="762" w:type="pct"/>
            <w:vMerge/>
            <w:tcBorders>
              <w:left w:val="single" w:sz="4" w:space="0" w:color="auto"/>
              <w:bottom w:val="single" w:sz="4" w:space="0" w:color="auto"/>
              <w:right w:val="single" w:sz="4" w:space="0" w:color="auto"/>
            </w:tcBorders>
            <w:shd w:val="clear" w:color="auto" w:fill="auto"/>
            <w:vAlign w:val="center"/>
          </w:tcPr>
          <w:p w:rsidR="001A1AF7" w:rsidRPr="002C0F91" w:rsidRDefault="001A1AF7" w:rsidP="00961515">
            <w:pPr>
              <w:widowControl/>
              <w:overflowPunct w:val="0"/>
              <w:spacing w:line="260" w:lineRule="exact"/>
              <w:jc w:val="distribute"/>
              <w:rPr>
                <w:rFonts w:ascii="標楷體" w:eastAsia="標楷體" w:hAnsi="標楷體"/>
                <w:kern w:val="0"/>
                <w:sz w:val="22"/>
              </w:rPr>
            </w:pPr>
          </w:p>
        </w:tc>
        <w:tc>
          <w:tcPr>
            <w:tcW w:w="762" w:type="pct"/>
            <w:tcBorders>
              <w:top w:val="nil"/>
              <w:left w:val="nil"/>
              <w:bottom w:val="single" w:sz="4" w:space="0" w:color="auto"/>
              <w:right w:val="single" w:sz="4" w:space="0" w:color="auto"/>
            </w:tcBorders>
            <w:shd w:val="clear" w:color="auto" w:fill="auto"/>
            <w:vAlign w:val="center"/>
          </w:tcPr>
          <w:p w:rsidR="001A1AF7" w:rsidRPr="002C0F91" w:rsidRDefault="001A1AF7" w:rsidP="00961515">
            <w:pPr>
              <w:widowControl/>
              <w:overflowPunct w:val="0"/>
              <w:spacing w:line="260" w:lineRule="exact"/>
              <w:jc w:val="distribute"/>
              <w:rPr>
                <w:rFonts w:ascii="標楷體" w:eastAsia="標楷體" w:hAnsi="標楷體"/>
                <w:kern w:val="0"/>
              </w:rPr>
            </w:pPr>
            <w:r w:rsidRPr="002C0F91">
              <w:rPr>
                <w:rFonts w:ascii="標楷體" w:eastAsia="標楷體" w:hAnsi="標楷體" w:hint="eastAsia"/>
                <w:kern w:val="0"/>
              </w:rPr>
              <w:t>收入</w:t>
            </w:r>
            <w:proofErr w:type="gramStart"/>
            <w:r w:rsidRPr="002C0F91">
              <w:rPr>
                <w:rFonts w:ascii="標楷體" w:eastAsia="標楷體" w:hAnsi="標楷體" w:hint="eastAsia"/>
                <w:kern w:val="0"/>
              </w:rPr>
              <w:t>待納庫</w:t>
            </w:r>
            <w:proofErr w:type="gramEnd"/>
            <w:r w:rsidRPr="002C0F91">
              <w:rPr>
                <w:rFonts w:ascii="標楷體" w:eastAsia="標楷體" w:hAnsi="標楷體" w:hint="eastAsia"/>
                <w:kern w:val="0"/>
              </w:rPr>
              <w:t>數</w:t>
            </w:r>
          </w:p>
        </w:tc>
        <w:tc>
          <w:tcPr>
            <w:tcW w:w="762" w:type="pct"/>
            <w:tcBorders>
              <w:top w:val="nil"/>
              <w:left w:val="nil"/>
              <w:bottom w:val="single" w:sz="4" w:space="0" w:color="auto"/>
              <w:right w:val="single" w:sz="4" w:space="0" w:color="auto"/>
            </w:tcBorders>
            <w:shd w:val="clear" w:color="auto" w:fill="auto"/>
            <w:vAlign w:val="center"/>
          </w:tcPr>
          <w:p w:rsidR="001A1AF7" w:rsidRPr="002C0F91" w:rsidRDefault="001A1AF7" w:rsidP="00961515">
            <w:pPr>
              <w:widowControl/>
              <w:overflowPunct w:val="0"/>
              <w:spacing w:line="260" w:lineRule="exact"/>
              <w:jc w:val="distribute"/>
              <w:rPr>
                <w:rFonts w:ascii="標楷體" w:eastAsia="標楷體" w:hAnsi="標楷體"/>
                <w:kern w:val="0"/>
              </w:rPr>
            </w:pPr>
            <w:r w:rsidRPr="002C0F91">
              <w:rPr>
                <w:rFonts w:ascii="標楷體" w:eastAsia="標楷體" w:hAnsi="標楷體" w:hint="eastAsia"/>
                <w:kern w:val="0"/>
              </w:rPr>
              <w:t>修正數</w:t>
            </w:r>
          </w:p>
        </w:tc>
        <w:tc>
          <w:tcPr>
            <w:tcW w:w="767" w:type="pct"/>
            <w:tcBorders>
              <w:top w:val="nil"/>
              <w:left w:val="nil"/>
              <w:bottom w:val="single" w:sz="4" w:space="0" w:color="auto"/>
              <w:right w:val="single" w:sz="4" w:space="0" w:color="auto"/>
            </w:tcBorders>
            <w:shd w:val="clear" w:color="auto" w:fill="auto"/>
            <w:vAlign w:val="center"/>
          </w:tcPr>
          <w:p w:rsidR="001A1AF7" w:rsidRPr="002C0F91" w:rsidRDefault="00B53927" w:rsidP="00961515">
            <w:pPr>
              <w:widowControl/>
              <w:overflowPunct w:val="0"/>
              <w:spacing w:line="260" w:lineRule="exact"/>
              <w:jc w:val="distribute"/>
              <w:rPr>
                <w:rFonts w:ascii="標楷體" w:eastAsia="標楷體" w:hAnsi="標楷體"/>
                <w:kern w:val="0"/>
              </w:rPr>
            </w:pPr>
            <w:r>
              <w:rPr>
                <w:rFonts w:ascii="標楷體" w:eastAsia="標楷體" w:hAnsi="標楷體" w:hint="eastAsia"/>
                <w:kern w:val="0"/>
              </w:rPr>
              <w:t>小</w:t>
            </w:r>
            <w:r w:rsidR="001A1AF7" w:rsidRPr="002C0F91">
              <w:rPr>
                <w:rFonts w:ascii="標楷體" w:eastAsia="標楷體" w:hAnsi="標楷體" w:hint="eastAsia"/>
                <w:kern w:val="0"/>
              </w:rPr>
              <w:t>計</w:t>
            </w:r>
          </w:p>
        </w:tc>
        <w:tc>
          <w:tcPr>
            <w:tcW w:w="756" w:type="pct"/>
            <w:tcBorders>
              <w:top w:val="nil"/>
              <w:left w:val="nil"/>
              <w:bottom w:val="single" w:sz="4" w:space="0" w:color="auto"/>
              <w:right w:val="single" w:sz="4" w:space="0" w:color="auto"/>
            </w:tcBorders>
            <w:shd w:val="clear" w:color="auto" w:fill="auto"/>
            <w:vAlign w:val="center"/>
          </w:tcPr>
          <w:p w:rsidR="001A1AF7" w:rsidRPr="002C0F91" w:rsidRDefault="001A1AF7" w:rsidP="00961515">
            <w:pPr>
              <w:widowControl/>
              <w:overflowPunct w:val="0"/>
              <w:spacing w:line="260" w:lineRule="exact"/>
              <w:jc w:val="distribute"/>
              <w:rPr>
                <w:rFonts w:ascii="標楷體" w:eastAsia="標楷體" w:hAnsi="標楷體"/>
                <w:kern w:val="0"/>
              </w:rPr>
            </w:pPr>
            <w:r w:rsidRPr="002C0F91">
              <w:rPr>
                <w:rFonts w:ascii="標楷體" w:eastAsia="標楷體" w:hAnsi="標楷體" w:hint="eastAsia"/>
                <w:kern w:val="0"/>
              </w:rPr>
              <w:t>以前年度</w:t>
            </w:r>
          </w:p>
          <w:p w:rsidR="001A1AF7" w:rsidRPr="002C0F91" w:rsidRDefault="001A1AF7" w:rsidP="00961515">
            <w:pPr>
              <w:widowControl/>
              <w:overflowPunct w:val="0"/>
              <w:spacing w:line="260" w:lineRule="exact"/>
              <w:jc w:val="distribute"/>
              <w:rPr>
                <w:rFonts w:ascii="標楷體" w:eastAsia="標楷體" w:hAnsi="標楷體"/>
                <w:kern w:val="0"/>
              </w:rPr>
            </w:pPr>
            <w:proofErr w:type="gramStart"/>
            <w:r w:rsidRPr="002C0F91">
              <w:rPr>
                <w:rFonts w:ascii="標楷體" w:eastAsia="標楷體" w:hAnsi="標楷體" w:hint="eastAsia"/>
                <w:kern w:val="0"/>
              </w:rPr>
              <w:t>待納庫繳</w:t>
            </w:r>
            <w:proofErr w:type="gramEnd"/>
            <w:r w:rsidRPr="002C0F91">
              <w:rPr>
                <w:rFonts w:ascii="標楷體" w:eastAsia="標楷體" w:hAnsi="標楷體" w:hint="eastAsia"/>
                <w:kern w:val="0"/>
              </w:rPr>
              <w:t>庫數</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2C0F91" w:rsidRDefault="00DF0385" w:rsidP="00DF0385">
            <w:pPr>
              <w:widowControl/>
              <w:overflowPunct w:val="0"/>
              <w:ind w:rightChars="10" w:right="24"/>
              <w:jc w:val="distribute"/>
              <w:rPr>
                <w:rFonts w:ascii="標楷體" w:eastAsia="標楷體" w:hAnsi="標楷體"/>
                <w:b/>
                <w:kern w:val="0"/>
                <w:sz w:val="21"/>
                <w:szCs w:val="21"/>
              </w:rPr>
            </w:pPr>
            <w:r w:rsidRPr="002C0F91">
              <w:rPr>
                <w:rFonts w:ascii="標楷體" w:eastAsia="標楷體" w:hAnsi="標楷體" w:hint="eastAsia"/>
                <w:b/>
                <w:kern w:val="0"/>
                <w:sz w:val="21"/>
                <w:szCs w:val="21"/>
              </w:rPr>
              <w:t>收入合計數</w:t>
            </w:r>
          </w:p>
        </w:tc>
        <w:tc>
          <w:tcPr>
            <w:tcW w:w="762" w:type="pct"/>
            <w:tcBorders>
              <w:top w:val="single" w:sz="4" w:space="0" w:color="auto"/>
              <w:right w:val="single" w:sz="4" w:space="0" w:color="auto"/>
            </w:tcBorders>
            <w:shd w:val="clear" w:color="auto" w:fill="auto"/>
            <w:noWrap/>
            <w:vAlign w:val="center"/>
          </w:tcPr>
          <w:p w:rsidR="00DF0385" w:rsidRPr="00692621" w:rsidRDefault="00330DE4" w:rsidP="00330DE4">
            <w:pPr>
              <w:jc w:val="right"/>
              <w:rPr>
                <w:rFonts w:ascii="細明體" w:eastAsia="細明體" w:hAnsi="細明體"/>
                <w:b/>
                <w:sz w:val="18"/>
                <w:szCs w:val="18"/>
              </w:rPr>
            </w:pPr>
            <w:r w:rsidRPr="00692621">
              <w:rPr>
                <w:rFonts w:ascii="細明體" w:eastAsia="細明體" w:hAnsi="細明體" w:hint="eastAsia"/>
                <w:b/>
                <w:noProof/>
                <w:sz w:val="18"/>
                <w:szCs w:val="18"/>
              </w:rPr>
              <w:t>3</w:t>
            </w:r>
            <w:r w:rsidR="00DF0385" w:rsidRPr="00692621">
              <w:rPr>
                <w:rFonts w:ascii="細明體" w:eastAsia="細明體" w:hAnsi="細明體" w:hint="eastAsia"/>
                <w:b/>
                <w:noProof/>
                <w:sz w:val="18"/>
                <w:szCs w:val="18"/>
              </w:rPr>
              <w:t>5</w:t>
            </w:r>
            <w:r w:rsidR="00DF0385" w:rsidRPr="00692621">
              <w:rPr>
                <w:rFonts w:ascii="細明體" w:eastAsia="細明體" w:hAnsi="細明體"/>
                <w:b/>
                <w:noProof/>
                <w:sz w:val="18"/>
                <w:szCs w:val="18"/>
              </w:rPr>
              <w:t>,</w:t>
            </w:r>
            <w:r w:rsidRPr="00692621">
              <w:rPr>
                <w:rFonts w:ascii="細明體" w:eastAsia="細明體" w:hAnsi="細明體" w:hint="eastAsia"/>
                <w:b/>
                <w:noProof/>
                <w:sz w:val="18"/>
                <w:szCs w:val="18"/>
              </w:rPr>
              <w:t>0</w:t>
            </w:r>
            <w:r w:rsidR="00DF0385" w:rsidRPr="00692621">
              <w:rPr>
                <w:rFonts w:ascii="細明體" w:eastAsia="細明體" w:hAnsi="細明體"/>
                <w:b/>
                <w:noProof/>
                <w:sz w:val="18"/>
                <w:szCs w:val="18"/>
              </w:rPr>
              <w:t>35,169,677</w:t>
            </w:r>
          </w:p>
        </w:tc>
        <w:tc>
          <w:tcPr>
            <w:tcW w:w="762" w:type="pct"/>
            <w:tcBorders>
              <w:top w:val="nil"/>
              <w:left w:val="single" w:sz="4" w:space="0" w:color="auto"/>
              <w:bottom w:val="nil"/>
              <w:right w:val="single" w:sz="4" w:space="0" w:color="auto"/>
            </w:tcBorders>
            <w:shd w:val="clear" w:color="auto" w:fill="auto"/>
            <w:noWrap/>
            <w:vAlign w:val="center"/>
          </w:tcPr>
          <w:p w:rsidR="00DF0385" w:rsidRPr="00692621" w:rsidRDefault="00DF0385" w:rsidP="00DF0385">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762" w:type="pct"/>
            <w:tcBorders>
              <w:top w:val="single" w:sz="4" w:space="0" w:color="auto"/>
              <w:right w:val="single" w:sz="4" w:space="0" w:color="auto"/>
            </w:tcBorders>
            <w:shd w:val="clear" w:color="auto" w:fill="auto"/>
            <w:noWrap/>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b/>
                <w:noProof/>
                <w:sz w:val="18"/>
                <w:szCs w:val="18"/>
              </w:rPr>
              <w:t>106,865</w:t>
            </w:r>
          </w:p>
        </w:tc>
        <w:tc>
          <w:tcPr>
            <w:tcW w:w="767" w:type="pct"/>
            <w:tcBorders>
              <w:top w:val="single" w:sz="4" w:space="0" w:color="auto"/>
              <w:right w:val="single" w:sz="4" w:space="0" w:color="auto"/>
            </w:tcBorders>
            <w:shd w:val="clear" w:color="auto" w:fill="auto"/>
            <w:noWrap/>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b/>
                <w:noProof/>
                <w:sz w:val="18"/>
                <w:szCs w:val="18"/>
              </w:rPr>
              <w:t>106,865</w:t>
            </w:r>
          </w:p>
        </w:tc>
        <w:tc>
          <w:tcPr>
            <w:tcW w:w="756" w:type="pct"/>
            <w:tcBorders>
              <w:top w:val="single" w:sz="4" w:space="0" w:color="auto"/>
              <w:right w:val="single" w:sz="4" w:space="0" w:color="auto"/>
            </w:tcBorders>
            <w:shd w:val="clear" w:color="auto" w:fill="auto"/>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b/>
                <w:noProof/>
                <w:sz w:val="18"/>
                <w:szCs w:val="18"/>
              </w:rPr>
              <w:t>96,406</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2C0F91" w:rsidRDefault="00DF0385" w:rsidP="00DF0385">
            <w:pPr>
              <w:widowControl/>
              <w:overflowPunct w:val="0"/>
              <w:ind w:rightChars="10" w:right="24"/>
              <w:jc w:val="distribute"/>
              <w:rPr>
                <w:rFonts w:ascii="標楷體" w:eastAsia="標楷體" w:hAnsi="標楷體"/>
                <w:b/>
                <w:kern w:val="0"/>
                <w:sz w:val="21"/>
                <w:szCs w:val="21"/>
              </w:rPr>
            </w:pPr>
            <w:r w:rsidRPr="002C0F91">
              <w:rPr>
                <w:rFonts w:ascii="標楷體" w:eastAsia="標楷體" w:hAnsi="標楷體" w:hint="eastAsia"/>
                <w:kern w:val="0"/>
                <w:sz w:val="21"/>
                <w:szCs w:val="21"/>
              </w:rPr>
              <w:t xml:space="preserve"> </w:t>
            </w:r>
            <w:proofErr w:type="gramStart"/>
            <w:r>
              <w:rPr>
                <w:rFonts w:ascii="標楷體" w:eastAsia="標楷體" w:hAnsi="標楷體" w:hint="eastAsia"/>
                <w:b/>
                <w:kern w:val="0"/>
                <w:sz w:val="21"/>
                <w:szCs w:val="21"/>
              </w:rPr>
              <w:t>113</w:t>
            </w:r>
            <w:proofErr w:type="gramEnd"/>
            <w:r w:rsidRPr="002C0F91">
              <w:rPr>
                <w:rFonts w:ascii="標楷體" w:eastAsia="標楷體" w:hAnsi="標楷體" w:hint="eastAsia"/>
                <w:b/>
                <w:kern w:val="0"/>
                <w:sz w:val="21"/>
                <w:szCs w:val="21"/>
              </w:rPr>
              <w:t>年度收入</w:t>
            </w:r>
          </w:p>
        </w:tc>
        <w:tc>
          <w:tcPr>
            <w:tcW w:w="762" w:type="pct"/>
            <w:tcBorders>
              <w:right w:val="single" w:sz="4" w:space="0" w:color="auto"/>
            </w:tcBorders>
            <w:shd w:val="clear" w:color="auto" w:fill="auto"/>
            <w:noWrap/>
            <w:vAlign w:val="center"/>
          </w:tcPr>
          <w:p w:rsidR="00DF0385" w:rsidRPr="00692621" w:rsidRDefault="00DF0385" w:rsidP="00F15155">
            <w:pPr>
              <w:jc w:val="right"/>
              <w:rPr>
                <w:rFonts w:ascii="細明體" w:eastAsia="細明體" w:hAnsi="細明體"/>
                <w:b/>
                <w:sz w:val="18"/>
                <w:szCs w:val="18"/>
              </w:rPr>
            </w:pPr>
            <w:r w:rsidRPr="00692621">
              <w:rPr>
                <w:rFonts w:ascii="細明體" w:eastAsia="細明體" w:hAnsi="細明體"/>
                <w:b/>
                <w:noProof/>
                <w:sz w:val="18"/>
                <w:szCs w:val="18"/>
              </w:rPr>
              <w:t>28,934,</w:t>
            </w:r>
            <w:r w:rsidR="00F15155" w:rsidRPr="00692621">
              <w:rPr>
                <w:rFonts w:ascii="細明體" w:eastAsia="細明體" w:hAnsi="細明體" w:hint="eastAsia"/>
                <w:b/>
                <w:noProof/>
                <w:sz w:val="18"/>
                <w:szCs w:val="18"/>
              </w:rPr>
              <w:t>860</w:t>
            </w:r>
            <w:r w:rsidRPr="00692621">
              <w:rPr>
                <w:rFonts w:ascii="細明體" w:eastAsia="細明體" w:hAnsi="細明體"/>
                <w:b/>
                <w:noProof/>
                <w:sz w:val="18"/>
                <w:szCs w:val="18"/>
              </w:rPr>
              <w:t>,</w:t>
            </w:r>
            <w:r w:rsidR="00330DE4" w:rsidRPr="00692621">
              <w:rPr>
                <w:rFonts w:ascii="細明體" w:eastAsia="細明體" w:hAnsi="細明體" w:hint="eastAsia"/>
                <w:b/>
                <w:noProof/>
                <w:sz w:val="18"/>
                <w:szCs w:val="18"/>
              </w:rPr>
              <w:t>96</w:t>
            </w:r>
            <w:r w:rsidR="00F15155" w:rsidRPr="00692621">
              <w:rPr>
                <w:rFonts w:ascii="細明體" w:eastAsia="細明體" w:hAnsi="細明體" w:hint="eastAsia"/>
                <w:b/>
                <w:noProof/>
                <w:sz w:val="18"/>
                <w:szCs w:val="18"/>
              </w:rPr>
              <w:t>1</w:t>
            </w:r>
          </w:p>
        </w:tc>
        <w:tc>
          <w:tcPr>
            <w:tcW w:w="762" w:type="pct"/>
            <w:tcBorders>
              <w:top w:val="nil"/>
              <w:left w:val="single" w:sz="4" w:space="0" w:color="auto"/>
              <w:bottom w:val="nil"/>
              <w:right w:val="single" w:sz="4" w:space="0" w:color="auto"/>
            </w:tcBorders>
            <w:shd w:val="clear" w:color="auto" w:fill="auto"/>
            <w:noWrap/>
            <w:vAlign w:val="center"/>
          </w:tcPr>
          <w:p w:rsidR="00DF0385" w:rsidRPr="00692621" w:rsidRDefault="00DF0385" w:rsidP="00DF0385">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b/>
                <w:noProof/>
                <w:sz w:val="18"/>
                <w:szCs w:val="18"/>
              </w:rPr>
              <w:t>106,865</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b/>
                <w:noProof/>
                <w:sz w:val="18"/>
                <w:szCs w:val="18"/>
              </w:rPr>
              <w:t>106,865</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hint="eastAsia"/>
                <w:b/>
                <w:noProof/>
                <w:sz w:val="18"/>
                <w:szCs w:val="18"/>
              </w:rPr>
              <w:t>－</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2C0F91" w:rsidRDefault="00DF0385" w:rsidP="00DF0385">
            <w:pPr>
              <w:widowControl/>
              <w:overflowPunct w:val="0"/>
              <w:ind w:rightChars="10" w:right="24"/>
              <w:jc w:val="distribute"/>
              <w:rPr>
                <w:rFonts w:ascii="標楷體" w:eastAsia="標楷體" w:hAnsi="標楷體"/>
                <w:kern w:val="0"/>
                <w:sz w:val="21"/>
                <w:szCs w:val="21"/>
              </w:rPr>
            </w:pPr>
            <w:r w:rsidRPr="002C0F91">
              <w:rPr>
                <w:rFonts w:ascii="標楷體" w:eastAsia="標楷體" w:hAnsi="標楷體" w:hint="eastAsia"/>
                <w:kern w:val="0"/>
                <w:sz w:val="21"/>
                <w:szCs w:val="21"/>
              </w:rPr>
              <w:t xml:space="preserve">  稅課</w:t>
            </w:r>
            <w:r w:rsidRPr="002C0F91">
              <w:rPr>
                <w:rFonts w:ascii="標楷體" w:eastAsia="標楷體" w:hAnsi="標楷體"/>
                <w:kern w:val="0"/>
                <w:sz w:val="21"/>
                <w:szCs w:val="21"/>
              </w:rPr>
              <w:t>收入</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noProof/>
                <w:sz w:val="18"/>
                <w:szCs w:val="18"/>
              </w:rPr>
            </w:pPr>
            <w:r w:rsidRPr="00692621">
              <w:rPr>
                <w:rFonts w:ascii="細明體" w:eastAsia="細明體" w:hAnsi="細明體"/>
                <w:noProof/>
                <w:sz w:val="18"/>
                <w:szCs w:val="18"/>
              </w:rPr>
              <w:t>10,712,605,662</w:t>
            </w:r>
          </w:p>
        </w:tc>
        <w:tc>
          <w:tcPr>
            <w:tcW w:w="762" w:type="pct"/>
            <w:tcBorders>
              <w:top w:val="nil"/>
              <w:left w:val="single" w:sz="4" w:space="0" w:color="auto"/>
              <w:bottom w:val="nil"/>
              <w:right w:val="single" w:sz="4" w:space="0" w:color="auto"/>
            </w:tcBorders>
            <w:shd w:val="clear" w:color="auto" w:fill="auto"/>
            <w:noWrap/>
            <w:vAlign w:val="center"/>
          </w:tcPr>
          <w:p w:rsidR="00DF0385" w:rsidRPr="00C150A8" w:rsidRDefault="00DF0385" w:rsidP="00DF0385">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2C0F91" w:rsidRDefault="00DF0385" w:rsidP="00DF0385">
            <w:pPr>
              <w:widowControl/>
              <w:overflowPunct w:val="0"/>
              <w:ind w:rightChars="10" w:right="24"/>
              <w:jc w:val="distribute"/>
              <w:rPr>
                <w:rFonts w:ascii="標楷體" w:eastAsia="標楷體" w:hAnsi="標楷體"/>
                <w:kern w:val="0"/>
                <w:sz w:val="21"/>
                <w:szCs w:val="21"/>
              </w:rPr>
            </w:pPr>
            <w:r w:rsidRPr="002C0F91">
              <w:rPr>
                <w:rFonts w:ascii="標楷體" w:eastAsia="標楷體" w:hAnsi="標楷體" w:hint="eastAsia"/>
                <w:kern w:val="0"/>
                <w:sz w:val="21"/>
                <w:szCs w:val="21"/>
              </w:rPr>
              <w:t xml:space="preserve">  罰款及賠償</w:t>
            </w:r>
            <w:r w:rsidRPr="002C0F91">
              <w:rPr>
                <w:rFonts w:ascii="標楷體" w:eastAsia="標楷體" w:hAnsi="標楷體"/>
                <w:kern w:val="0"/>
                <w:sz w:val="21"/>
                <w:szCs w:val="21"/>
              </w:rPr>
              <w:t>收入</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noProof/>
                <w:sz w:val="18"/>
                <w:szCs w:val="18"/>
              </w:rPr>
            </w:pPr>
            <w:r w:rsidRPr="00692621">
              <w:rPr>
                <w:rFonts w:ascii="細明體" w:eastAsia="細明體" w:hAnsi="細明體"/>
                <w:noProof/>
                <w:sz w:val="18"/>
                <w:szCs w:val="18"/>
              </w:rPr>
              <w:t>300,793,235</w:t>
            </w:r>
          </w:p>
        </w:tc>
        <w:tc>
          <w:tcPr>
            <w:tcW w:w="762" w:type="pct"/>
            <w:tcBorders>
              <w:top w:val="nil"/>
              <w:left w:val="single" w:sz="4" w:space="0" w:color="auto"/>
              <w:bottom w:val="nil"/>
              <w:right w:val="single" w:sz="4" w:space="0" w:color="auto"/>
            </w:tcBorders>
            <w:shd w:val="clear" w:color="auto" w:fill="auto"/>
            <w:noWrap/>
            <w:vAlign w:val="center"/>
          </w:tcPr>
          <w:p w:rsidR="00DF0385" w:rsidRPr="00C150A8" w:rsidRDefault="00DF0385" w:rsidP="00DF0385">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2C0F91" w:rsidRDefault="00DF0385" w:rsidP="00DF0385">
            <w:pPr>
              <w:widowControl/>
              <w:overflowPunct w:val="0"/>
              <w:ind w:rightChars="10" w:right="24"/>
              <w:jc w:val="distribute"/>
              <w:rPr>
                <w:rFonts w:ascii="標楷體" w:eastAsia="標楷體" w:hAnsi="標楷體"/>
                <w:kern w:val="0"/>
                <w:sz w:val="21"/>
                <w:szCs w:val="21"/>
              </w:rPr>
            </w:pPr>
            <w:r w:rsidRPr="002C0F91">
              <w:rPr>
                <w:rFonts w:ascii="標楷體" w:eastAsia="標楷體" w:hAnsi="標楷體" w:hint="eastAsia"/>
                <w:kern w:val="0"/>
                <w:sz w:val="21"/>
                <w:szCs w:val="21"/>
              </w:rPr>
              <w:t xml:space="preserve">  </w:t>
            </w:r>
            <w:r w:rsidRPr="002C0F91">
              <w:rPr>
                <w:rFonts w:ascii="標楷體" w:eastAsia="標楷體" w:hAnsi="標楷體"/>
                <w:kern w:val="0"/>
                <w:sz w:val="21"/>
                <w:szCs w:val="21"/>
              </w:rPr>
              <w:t>規費收入</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noProof/>
                <w:sz w:val="18"/>
                <w:szCs w:val="18"/>
              </w:rPr>
            </w:pPr>
            <w:r w:rsidRPr="00692621">
              <w:rPr>
                <w:rFonts w:ascii="細明體" w:eastAsia="細明體" w:hAnsi="細明體"/>
                <w:noProof/>
                <w:sz w:val="18"/>
                <w:szCs w:val="18"/>
              </w:rPr>
              <w:t>173,191,844</w:t>
            </w:r>
          </w:p>
        </w:tc>
        <w:tc>
          <w:tcPr>
            <w:tcW w:w="762" w:type="pct"/>
            <w:tcBorders>
              <w:top w:val="nil"/>
              <w:left w:val="single" w:sz="4" w:space="0" w:color="auto"/>
              <w:bottom w:val="nil"/>
              <w:right w:val="single" w:sz="4" w:space="0" w:color="auto"/>
            </w:tcBorders>
            <w:shd w:val="clear" w:color="auto" w:fill="auto"/>
            <w:noWrap/>
            <w:vAlign w:val="center"/>
          </w:tcPr>
          <w:p w:rsidR="00DF0385" w:rsidRPr="00C150A8" w:rsidRDefault="00DF0385" w:rsidP="00DF0385">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2C0F91" w:rsidRDefault="00DF0385" w:rsidP="00DF0385">
            <w:pPr>
              <w:widowControl/>
              <w:overflowPunct w:val="0"/>
              <w:ind w:rightChars="10" w:right="24"/>
              <w:jc w:val="distribute"/>
              <w:rPr>
                <w:rFonts w:ascii="標楷體" w:eastAsia="標楷體" w:hAnsi="標楷體"/>
                <w:kern w:val="0"/>
                <w:sz w:val="21"/>
                <w:szCs w:val="21"/>
              </w:rPr>
            </w:pPr>
            <w:r w:rsidRPr="002C0F91">
              <w:rPr>
                <w:rFonts w:ascii="標楷體" w:eastAsia="標楷體" w:hAnsi="標楷體" w:hint="eastAsia"/>
                <w:kern w:val="0"/>
                <w:sz w:val="21"/>
                <w:szCs w:val="21"/>
              </w:rPr>
              <w:t xml:space="preserve">  </w:t>
            </w:r>
            <w:r w:rsidRPr="002C0F91">
              <w:rPr>
                <w:rFonts w:ascii="標楷體" w:eastAsia="標楷體" w:hAnsi="標楷體"/>
                <w:kern w:val="0"/>
                <w:sz w:val="21"/>
                <w:szCs w:val="21"/>
              </w:rPr>
              <w:t>財產收入</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noProof/>
                <w:sz w:val="18"/>
                <w:szCs w:val="18"/>
              </w:rPr>
            </w:pPr>
            <w:r w:rsidRPr="00692621">
              <w:rPr>
                <w:rFonts w:ascii="細明體" w:eastAsia="細明體" w:hAnsi="細明體"/>
                <w:noProof/>
                <w:sz w:val="18"/>
                <w:szCs w:val="18"/>
              </w:rPr>
              <w:t>157,650,602</w:t>
            </w:r>
          </w:p>
        </w:tc>
        <w:tc>
          <w:tcPr>
            <w:tcW w:w="762" w:type="pct"/>
            <w:tcBorders>
              <w:top w:val="nil"/>
              <w:left w:val="single" w:sz="4" w:space="0" w:color="auto"/>
              <w:bottom w:val="nil"/>
              <w:right w:val="single" w:sz="4" w:space="0" w:color="auto"/>
            </w:tcBorders>
            <w:shd w:val="clear" w:color="auto" w:fill="auto"/>
            <w:noWrap/>
            <w:vAlign w:val="center"/>
          </w:tcPr>
          <w:p w:rsidR="00DF0385" w:rsidRPr="00C150A8" w:rsidRDefault="00DF0385" w:rsidP="00DF0385">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noProof/>
                <w:sz w:val="18"/>
                <w:szCs w:val="18"/>
              </w:rPr>
              <w:t>106,865</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noProof/>
                <w:sz w:val="18"/>
                <w:szCs w:val="18"/>
              </w:rPr>
              <w:t>106,865</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2C0F91" w:rsidRDefault="00DF0385" w:rsidP="00DF0385">
            <w:pPr>
              <w:widowControl/>
              <w:overflowPunct w:val="0"/>
              <w:ind w:rightChars="10" w:right="24"/>
              <w:jc w:val="distribute"/>
              <w:rPr>
                <w:rFonts w:ascii="標楷體" w:eastAsia="標楷體" w:hAnsi="標楷體"/>
                <w:kern w:val="0"/>
                <w:sz w:val="21"/>
                <w:szCs w:val="21"/>
              </w:rPr>
            </w:pPr>
            <w:r w:rsidRPr="002C0F91">
              <w:rPr>
                <w:rFonts w:ascii="標楷體" w:eastAsia="標楷體" w:hAnsi="標楷體" w:hint="eastAsia"/>
                <w:kern w:val="0"/>
                <w:sz w:val="21"/>
                <w:szCs w:val="21"/>
              </w:rPr>
              <w:t xml:space="preserve">  </w:t>
            </w:r>
            <w:r w:rsidRPr="002C0F91">
              <w:rPr>
                <w:rFonts w:ascii="標楷體" w:eastAsia="標楷體" w:hAnsi="標楷體"/>
                <w:kern w:val="0"/>
                <w:sz w:val="21"/>
                <w:szCs w:val="21"/>
              </w:rPr>
              <w:t>營業盈餘及事業收入</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noProof/>
                <w:sz w:val="18"/>
                <w:szCs w:val="18"/>
              </w:rPr>
            </w:pPr>
            <w:r w:rsidRPr="00692621">
              <w:rPr>
                <w:rFonts w:ascii="細明體" w:eastAsia="細明體" w:hAnsi="細明體"/>
                <w:noProof/>
                <w:sz w:val="18"/>
                <w:szCs w:val="18"/>
              </w:rPr>
              <w:t>126,217,296</w:t>
            </w:r>
          </w:p>
        </w:tc>
        <w:tc>
          <w:tcPr>
            <w:tcW w:w="762" w:type="pct"/>
            <w:tcBorders>
              <w:top w:val="nil"/>
              <w:left w:val="single" w:sz="4" w:space="0" w:color="auto"/>
              <w:bottom w:val="nil"/>
              <w:right w:val="single" w:sz="4" w:space="0" w:color="auto"/>
            </w:tcBorders>
            <w:shd w:val="clear" w:color="auto" w:fill="auto"/>
            <w:noWrap/>
            <w:vAlign w:val="center"/>
          </w:tcPr>
          <w:p w:rsidR="00DF0385" w:rsidRPr="00C150A8" w:rsidRDefault="00DF0385" w:rsidP="00DF0385">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2C0F91" w:rsidRDefault="00DF0385" w:rsidP="00DF0385">
            <w:pPr>
              <w:widowControl/>
              <w:overflowPunct w:val="0"/>
              <w:ind w:rightChars="10" w:right="24"/>
              <w:jc w:val="distribute"/>
              <w:rPr>
                <w:rFonts w:ascii="標楷體" w:eastAsia="標楷體" w:hAnsi="標楷體"/>
                <w:kern w:val="0"/>
                <w:sz w:val="21"/>
                <w:szCs w:val="21"/>
              </w:rPr>
            </w:pPr>
            <w:r w:rsidRPr="002C0F91">
              <w:rPr>
                <w:rFonts w:ascii="標楷體" w:eastAsia="標楷體" w:hAnsi="標楷體" w:hint="eastAsia"/>
                <w:kern w:val="0"/>
                <w:sz w:val="21"/>
                <w:szCs w:val="21"/>
              </w:rPr>
              <w:t xml:space="preserve">  </w:t>
            </w:r>
            <w:r w:rsidRPr="002C0F91">
              <w:rPr>
                <w:rFonts w:ascii="標楷體" w:eastAsia="標楷體" w:hAnsi="標楷體"/>
                <w:kern w:val="0"/>
                <w:sz w:val="21"/>
                <w:szCs w:val="21"/>
              </w:rPr>
              <w:t>補助及協助收入</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noProof/>
                <w:sz w:val="18"/>
                <w:szCs w:val="18"/>
              </w:rPr>
            </w:pPr>
            <w:r w:rsidRPr="00692621">
              <w:rPr>
                <w:rFonts w:ascii="細明體" w:eastAsia="細明體" w:hAnsi="細明體"/>
                <w:noProof/>
                <w:sz w:val="18"/>
                <w:szCs w:val="18"/>
              </w:rPr>
              <w:t>17,179,057,875</w:t>
            </w:r>
          </w:p>
        </w:tc>
        <w:tc>
          <w:tcPr>
            <w:tcW w:w="762" w:type="pct"/>
            <w:tcBorders>
              <w:top w:val="nil"/>
              <w:left w:val="single" w:sz="4" w:space="0" w:color="auto"/>
              <w:bottom w:val="nil"/>
              <w:right w:val="single" w:sz="4" w:space="0" w:color="auto"/>
            </w:tcBorders>
            <w:shd w:val="clear" w:color="auto" w:fill="auto"/>
            <w:noWrap/>
            <w:vAlign w:val="center"/>
          </w:tcPr>
          <w:p w:rsidR="00DF0385" w:rsidRPr="00C150A8" w:rsidRDefault="00DF0385" w:rsidP="00DF0385">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2C0F91" w:rsidRDefault="00DF0385" w:rsidP="00DF0385">
            <w:pPr>
              <w:widowControl/>
              <w:overflowPunct w:val="0"/>
              <w:ind w:rightChars="10" w:right="24"/>
              <w:jc w:val="distribute"/>
              <w:rPr>
                <w:rFonts w:ascii="標楷體" w:eastAsia="標楷體" w:hAnsi="標楷體"/>
                <w:kern w:val="0"/>
                <w:sz w:val="21"/>
                <w:szCs w:val="21"/>
              </w:rPr>
            </w:pPr>
            <w:r w:rsidRPr="002C0F91">
              <w:rPr>
                <w:rFonts w:ascii="標楷體" w:eastAsia="標楷體" w:hAnsi="標楷體" w:hint="eastAsia"/>
                <w:kern w:val="0"/>
                <w:sz w:val="21"/>
                <w:szCs w:val="21"/>
              </w:rPr>
              <w:t xml:space="preserve">  </w:t>
            </w:r>
            <w:r w:rsidRPr="002C0F91">
              <w:rPr>
                <w:rFonts w:ascii="標楷體" w:eastAsia="標楷體" w:hAnsi="標楷體" w:hint="eastAsia"/>
                <w:noProof/>
                <w:sz w:val="21"/>
                <w:szCs w:val="21"/>
              </w:rPr>
              <w:t>捐獻及贈與收入</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noProof/>
                <w:sz w:val="18"/>
                <w:szCs w:val="18"/>
              </w:rPr>
            </w:pPr>
            <w:r w:rsidRPr="00692621">
              <w:rPr>
                <w:rFonts w:ascii="細明體" w:eastAsia="細明體" w:hAnsi="細明體"/>
                <w:noProof/>
                <w:sz w:val="18"/>
                <w:szCs w:val="18"/>
              </w:rPr>
              <w:t>73,831,156</w:t>
            </w:r>
          </w:p>
        </w:tc>
        <w:tc>
          <w:tcPr>
            <w:tcW w:w="762" w:type="pct"/>
            <w:tcBorders>
              <w:top w:val="nil"/>
              <w:left w:val="single" w:sz="4" w:space="0" w:color="auto"/>
              <w:bottom w:val="nil"/>
              <w:right w:val="single" w:sz="4" w:space="0" w:color="auto"/>
            </w:tcBorders>
            <w:shd w:val="clear" w:color="auto" w:fill="auto"/>
            <w:noWrap/>
            <w:vAlign w:val="center"/>
          </w:tcPr>
          <w:p w:rsidR="00DF0385" w:rsidRPr="00C150A8" w:rsidRDefault="00DF0385" w:rsidP="00DF0385">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2C0F91" w:rsidRDefault="00DF0385" w:rsidP="00DF0385">
            <w:pPr>
              <w:widowControl/>
              <w:overflowPunct w:val="0"/>
              <w:ind w:rightChars="10" w:right="24"/>
              <w:jc w:val="distribute"/>
              <w:rPr>
                <w:rFonts w:ascii="標楷體" w:eastAsia="標楷體" w:hAnsi="標楷體"/>
                <w:kern w:val="0"/>
                <w:sz w:val="21"/>
                <w:szCs w:val="21"/>
              </w:rPr>
            </w:pPr>
            <w:r w:rsidRPr="002C0F91">
              <w:rPr>
                <w:rFonts w:ascii="標楷體" w:eastAsia="標楷體" w:hAnsi="標楷體" w:hint="eastAsia"/>
                <w:kern w:val="0"/>
                <w:sz w:val="21"/>
                <w:szCs w:val="21"/>
              </w:rPr>
              <w:t xml:space="preserve">  其他收入</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noProof/>
                <w:sz w:val="18"/>
                <w:szCs w:val="18"/>
              </w:rPr>
            </w:pPr>
            <w:r w:rsidRPr="00692621">
              <w:rPr>
                <w:rFonts w:ascii="細明體" w:eastAsia="細明體" w:hAnsi="細明體"/>
                <w:noProof/>
                <w:sz w:val="18"/>
                <w:szCs w:val="18"/>
              </w:rPr>
              <w:t>211,513,291</w:t>
            </w:r>
          </w:p>
        </w:tc>
        <w:tc>
          <w:tcPr>
            <w:tcW w:w="762" w:type="pct"/>
            <w:tcBorders>
              <w:top w:val="nil"/>
              <w:left w:val="single" w:sz="4" w:space="0" w:color="auto"/>
              <w:bottom w:val="nil"/>
              <w:right w:val="single" w:sz="4" w:space="0" w:color="auto"/>
            </w:tcBorders>
            <w:shd w:val="clear" w:color="auto" w:fill="auto"/>
            <w:noWrap/>
            <w:vAlign w:val="center"/>
          </w:tcPr>
          <w:p w:rsidR="00DF0385" w:rsidRPr="00C150A8" w:rsidRDefault="00DF0385" w:rsidP="00DF0385">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2C0F91" w:rsidRDefault="00DF0385" w:rsidP="00195701">
            <w:pPr>
              <w:widowControl/>
              <w:overflowPunct w:val="0"/>
              <w:ind w:rightChars="10" w:right="24" w:firstLineChars="55" w:firstLine="116"/>
              <w:jc w:val="distribute"/>
              <w:rPr>
                <w:rFonts w:ascii="標楷體" w:eastAsia="標楷體" w:hAnsi="標楷體"/>
                <w:b/>
                <w:kern w:val="0"/>
                <w:sz w:val="21"/>
                <w:szCs w:val="21"/>
              </w:rPr>
            </w:pPr>
            <w:r w:rsidRPr="002C0F91">
              <w:rPr>
                <w:rFonts w:ascii="標楷體" w:eastAsia="標楷體" w:hAnsi="標楷體" w:hint="eastAsia"/>
                <w:b/>
                <w:kern w:val="0"/>
                <w:sz w:val="21"/>
                <w:szCs w:val="21"/>
              </w:rPr>
              <w:t>以前年度收入</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b/>
                <w:noProof/>
                <w:sz w:val="18"/>
                <w:szCs w:val="18"/>
              </w:rPr>
              <w:t>900,308,716</w:t>
            </w:r>
          </w:p>
        </w:tc>
        <w:tc>
          <w:tcPr>
            <w:tcW w:w="762" w:type="pct"/>
            <w:tcBorders>
              <w:top w:val="nil"/>
              <w:left w:val="single" w:sz="4" w:space="0" w:color="auto"/>
              <w:bottom w:val="nil"/>
              <w:right w:val="single" w:sz="4" w:space="0" w:color="auto"/>
            </w:tcBorders>
            <w:shd w:val="clear" w:color="auto" w:fill="auto"/>
            <w:noWrap/>
            <w:vAlign w:val="center"/>
          </w:tcPr>
          <w:p w:rsidR="00DF0385" w:rsidRPr="00692621" w:rsidRDefault="00DF0385" w:rsidP="00DF0385">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hint="eastAsia"/>
                <w:b/>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hint="eastAsia"/>
                <w:b/>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b/>
                <w:noProof/>
                <w:sz w:val="18"/>
                <w:szCs w:val="18"/>
              </w:rPr>
              <w:t>96,406</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195701" w:rsidRDefault="00DF0385" w:rsidP="00195701">
            <w:pPr>
              <w:widowControl/>
              <w:overflowPunct w:val="0"/>
              <w:ind w:rightChars="10" w:right="24" w:firstLineChars="41" w:firstLine="86"/>
              <w:jc w:val="distribute"/>
              <w:rPr>
                <w:rFonts w:ascii="標楷體" w:eastAsia="標楷體" w:hAnsi="標楷體"/>
                <w:spacing w:val="-10"/>
                <w:kern w:val="0"/>
                <w:sz w:val="21"/>
                <w:szCs w:val="21"/>
              </w:rPr>
            </w:pPr>
            <w:r w:rsidRPr="002C0F91">
              <w:rPr>
                <w:rFonts w:ascii="標楷體" w:eastAsia="標楷體" w:hAnsi="標楷體" w:hint="eastAsia"/>
                <w:kern w:val="0"/>
                <w:sz w:val="21"/>
                <w:szCs w:val="21"/>
              </w:rPr>
              <w:t xml:space="preserve"> </w:t>
            </w:r>
            <w:r w:rsidRPr="00195701">
              <w:rPr>
                <w:rFonts w:ascii="標楷體" w:eastAsia="標楷體" w:hAnsi="標楷體" w:hint="eastAsia"/>
                <w:spacing w:val="-10"/>
                <w:kern w:val="0"/>
                <w:sz w:val="21"/>
                <w:szCs w:val="21"/>
              </w:rPr>
              <w:t>以前年度應收（保留）數</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noProof/>
                <w:sz w:val="18"/>
                <w:szCs w:val="18"/>
              </w:rPr>
              <w:t>900,308,716</w:t>
            </w:r>
          </w:p>
        </w:tc>
        <w:tc>
          <w:tcPr>
            <w:tcW w:w="762" w:type="pct"/>
            <w:tcBorders>
              <w:top w:val="nil"/>
              <w:left w:val="single" w:sz="4" w:space="0" w:color="auto"/>
              <w:bottom w:val="nil"/>
              <w:right w:val="single" w:sz="4" w:space="0" w:color="auto"/>
            </w:tcBorders>
            <w:shd w:val="clear" w:color="auto" w:fill="auto"/>
            <w:noWrap/>
            <w:vAlign w:val="center"/>
          </w:tcPr>
          <w:p w:rsidR="00DF0385" w:rsidRPr="00692621" w:rsidRDefault="00DF0385" w:rsidP="00DF0385">
            <w:pPr>
              <w:ind w:rightChars="10" w:right="24"/>
              <w:jc w:val="right"/>
              <w:rPr>
                <w:rFonts w:ascii="細明體" w:eastAsia="細明體" w:hAnsi="細明體"/>
                <w:sz w:val="18"/>
                <w:szCs w:val="18"/>
              </w:rPr>
            </w:pPr>
            <w:r w:rsidRPr="00692621">
              <w:rPr>
                <w:rFonts w:ascii="細明體" w:eastAsia="細明體" w:hAnsi="細明體" w:hint="eastAsia"/>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195701" w:rsidRDefault="00635E5F" w:rsidP="00195701">
            <w:pPr>
              <w:widowControl/>
              <w:overflowPunct w:val="0"/>
              <w:ind w:rightChars="10" w:right="24" w:firstLineChars="41" w:firstLine="78"/>
              <w:jc w:val="distribute"/>
              <w:rPr>
                <w:rFonts w:ascii="標楷體" w:eastAsia="標楷體" w:hAnsi="標楷體"/>
                <w:spacing w:val="-10"/>
                <w:kern w:val="0"/>
                <w:sz w:val="21"/>
                <w:szCs w:val="21"/>
              </w:rPr>
            </w:pPr>
            <w:r w:rsidRPr="00195701">
              <w:rPr>
                <w:rFonts w:ascii="標楷體" w:eastAsia="標楷體" w:hAnsi="標楷體" w:hint="eastAsia"/>
                <w:spacing w:val="-10"/>
                <w:kern w:val="0"/>
                <w:sz w:val="21"/>
                <w:szCs w:val="21"/>
              </w:rPr>
              <w:t xml:space="preserve"> </w:t>
            </w:r>
            <w:r w:rsidR="00DF0385" w:rsidRPr="00195701">
              <w:rPr>
                <w:rFonts w:ascii="標楷體" w:eastAsia="標楷體" w:hAnsi="標楷體" w:hint="eastAsia"/>
                <w:spacing w:val="-10"/>
                <w:kern w:val="0"/>
                <w:sz w:val="21"/>
                <w:szCs w:val="21"/>
              </w:rPr>
              <w:t>以前年度</w:t>
            </w:r>
            <w:proofErr w:type="gramStart"/>
            <w:r w:rsidR="00DF0385" w:rsidRPr="00195701">
              <w:rPr>
                <w:rFonts w:ascii="標楷體" w:eastAsia="標楷體" w:hAnsi="標楷體" w:hint="eastAsia"/>
                <w:spacing w:val="-10"/>
                <w:kern w:val="0"/>
                <w:sz w:val="21"/>
                <w:szCs w:val="21"/>
              </w:rPr>
              <w:t>歲入納庫款</w:t>
            </w:r>
            <w:proofErr w:type="gramEnd"/>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2" w:type="pct"/>
            <w:tcBorders>
              <w:top w:val="nil"/>
              <w:left w:val="single" w:sz="4" w:space="0" w:color="auto"/>
              <w:bottom w:val="nil"/>
              <w:right w:val="single" w:sz="4" w:space="0" w:color="auto"/>
            </w:tcBorders>
            <w:shd w:val="clear" w:color="auto" w:fill="auto"/>
            <w:noWrap/>
            <w:vAlign w:val="center"/>
          </w:tcPr>
          <w:p w:rsidR="00DF0385" w:rsidRPr="00692621" w:rsidRDefault="00DF0385" w:rsidP="00DF0385">
            <w:pPr>
              <w:ind w:rightChars="10" w:right="24"/>
              <w:jc w:val="right"/>
              <w:rPr>
                <w:rFonts w:ascii="細明體" w:eastAsia="細明體" w:hAnsi="細明體"/>
                <w:kern w:val="0"/>
                <w:sz w:val="18"/>
                <w:szCs w:val="18"/>
              </w:rPr>
            </w:pPr>
            <w:r w:rsidRPr="00692621">
              <w:rPr>
                <w:rFonts w:ascii="細明體" w:eastAsia="細明體" w:hAnsi="細明體" w:hint="eastAsia"/>
                <w:noProof/>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noProof/>
                <w:sz w:val="18"/>
                <w:szCs w:val="18"/>
              </w:rPr>
              <w:t>96,406</w:t>
            </w:r>
          </w:p>
        </w:tc>
      </w:tr>
      <w:tr w:rsidR="00DF0385" w:rsidRPr="002C0F91" w:rsidTr="00CE6CEA">
        <w:trPr>
          <w:trHeight w:hRule="exact" w:val="652"/>
        </w:trPr>
        <w:tc>
          <w:tcPr>
            <w:tcW w:w="1191" w:type="pct"/>
            <w:tcBorders>
              <w:top w:val="nil"/>
              <w:left w:val="nil"/>
              <w:bottom w:val="nil"/>
              <w:right w:val="single" w:sz="4" w:space="0" w:color="auto"/>
            </w:tcBorders>
            <w:shd w:val="clear" w:color="auto" w:fill="auto"/>
            <w:vAlign w:val="center"/>
          </w:tcPr>
          <w:p w:rsidR="00DF0385" w:rsidRPr="00195701" w:rsidRDefault="00DF0385" w:rsidP="00195701">
            <w:pPr>
              <w:widowControl/>
              <w:overflowPunct w:val="0"/>
              <w:ind w:rightChars="10" w:right="24" w:firstLineChars="41" w:firstLine="78"/>
              <w:jc w:val="distribute"/>
              <w:rPr>
                <w:rFonts w:ascii="標楷體" w:eastAsia="標楷體" w:hAnsi="標楷體"/>
                <w:spacing w:val="-10"/>
                <w:kern w:val="0"/>
                <w:sz w:val="21"/>
                <w:szCs w:val="21"/>
              </w:rPr>
            </w:pPr>
            <w:r w:rsidRPr="00195701">
              <w:rPr>
                <w:rFonts w:ascii="標楷體" w:eastAsia="標楷體" w:hAnsi="標楷體" w:hint="eastAsia"/>
                <w:spacing w:val="-10"/>
                <w:kern w:val="0"/>
                <w:sz w:val="21"/>
                <w:szCs w:val="21"/>
              </w:rPr>
              <w:t xml:space="preserve"> 收回以前年度支出賸餘款</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2" w:type="pct"/>
            <w:tcBorders>
              <w:top w:val="nil"/>
              <w:left w:val="single" w:sz="4" w:space="0" w:color="auto"/>
              <w:right w:val="single" w:sz="4" w:space="0" w:color="auto"/>
            </w:tcBorders>
            <w:shd w:val="clear" w:color="auto" w:fill="auto"/>
            <w:noWrap/>
            <w:vAlign w:val="center"/>
          </w:tcPr>
          <w:p w:rsidR="00DF0385" w:rsidRPr="00692621" w:rsidRDefault="00DF0385" w:rsidP="00DF0385">
            <w:pPr>
              <w:ind w:rightChars="10" w:right="24"/>
              <w:jc w:val="right"/>
              <w:rPr>
                <w:rFonts w:ascii="細明體" w:eastAsia="細明體" w:hAnsi="細明體"/>
                <w:sz w:val="18"/>
                <w:szCs w:val="18"/>
              </w:rPr>
            </w:pPr>
            <w:r w:rsidRPr="00692621">
              <w:rPr>
                <w:rFonts w:ascii="細明體" w:eastAsia="細明體" w:hAnsi="細明體" w:hint="eastAsia"/>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r>
      <w:tr w:rsidR="00DF0385" w:rsidRPr="002C0F91" w:rsidTr="00CE6CEA">
        <w:trPr>
          <w:trHeight w:hRule="exact" w:val="652"/>
        </w:trPr>
        <w:tc>
          <w:tcPr>
            <w:tcW w:w="1191" w:type="pct"/>
            <w:tcBorders>
              <w:top w:val="nil"/>
              <w:left w:val="nil"/>
              <w:right w:val="single" w:sz="4" w:space="0" w:color="auto"/>
            </w:tcBorders>
            <w:shd w:val="clear" w:color="auto" w:fill="auto"/>
            <w:vAlign w:val="center"/>
          </w:tcPr>
          <w:p w:rsidR="00DF0385" w:rsidRPr="00195701" w:rsidRDefault="00DF0385" w:rsidP="00195701">
            <w:pPr>
              <w:widowControl/>
              <w:overflowPunct w:val="0"/>
              <w:ind w:rightChars="10" w:right="24" w:firstLineChars="41" w:firstLine="78"/>
              <w:jc w:val="distribute"/>
              <w:rPr>
                <w:rFonts w:ascii="標楷體" w:eastAsia="標楷體" w:hAnsi="標楷體"/>
                <w:spacing w:val="-10"/>
                <w:kern w:val="0"/>
                <w:sz w:val="21"/>
                <w:szCs w:val="21"/>
              </w:rPr>
            </w:pPr>
            <w:r w:rsidRPr="00195701">
              <w:rPr>
                <w:rFonts w:ascii="標楷體" w:eastAsia="標楷體" w:hAnsi="標楷體" w:hint="eastAsia"/>
                <w:spacing w:val="-10"/>
                <w:kern w:val="0"/>
                <w:sz w:val="21"/>
                <w:szCs w:val="21"/>
              </w:rPr>
              <w:t xml:space="preserve"> 收回剔除經費</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2" w:type="pct"/>
            <w:tcBorders>
              <w:top w:val="nil"/>
              <w:left w:val="single" w:sz="4" w:space="0" w:color="auto"/>
              <w:right w:val="single" w:sz="4" w:space="0" w:color="auto"/>
            </w:tcBorders>
            <w:shd w:val="clear" w:color="auto" w:fill="auto"/>
            <w:noWrap/>
            <w:vAlign w:val="center"/>
          </w:tcPr>
          <w:p w:rsidR="00DF0385" w:rsidRPr="00692621" w:rsidRDefault="00DF0385" w:rsidP="00DF0385">
            <w:pPr>
              <w:ind w:rightChars="10" w:right="24"/>
              <w:jc w:val="right"/>
              <w:rPr>
                <w:rFonts w:ascii="細明體" w:eastAsia="細明體" w:hAnsi="細明體"/>
                <w:kern w:val="0"/>
                <w:sz w:val="18"/>
                <w:szCs w:val="18"/>
              </w:rPr>
            </w:pPr>
            <w:r w:rsidRPr="00692621">
              <w:rPr>
                <w:rFonts w:ascii="細明體" w:eastAsia="細明體" w:hAnsi="細明體" w:hint="eastAsia"/>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r>
      <w:tr w:rsidR="00DF0385" w:rsidRPr="00635E5F" w:rsidTr="00CE6CEA">
        <w:trPr>
          <w:trHeight w:hRule="exact" w:val="652"/>
        </w:trPr>
        <w:tc>
          <w:tcPr>
            <w:tcW w:w="1191" w:type="pct"/>
            <w:tcBorders>
              <w:top w:val="nil"/>
              <w:left w:val="nil"/>
              <w:right w:val="single" w:sz="4" w:space="0" w:color="auto"/>
            </w:tcBorders>
            <w:shd w:val="clear" w:color="auto" w:fill="auto"/>
            <w:vAlign w:val="center"/>
          </w:tcPr>
          <w:p w:rsidR="00DF0385" w:rsidRPr="00635E5F" w:rsidRDefault="00DF0385" w:rsidP="00DF0385">
            <w:pPr>
              <w:widowControl/>
              <w:overflowPunct w:val="0"/>
              <w:ind w:rightChars="10" w:right="24"/>
              <w:jc w:val="distribute"/>
              <w:rPr>
                <w:rFonts w:ascii="標楷體" w:eastAsia="標楷體" w:hAnsi="標楷體"/>
                <w:b/>
                <w:spacing w:val="-4"/>
                <w:kern w:val="0"/>
                <w:sz w:val="21"/>
                <w:szCs w:val="21"/>
              </w:rPr>
            </w:pPr>
            <w:r w:rsidRPr="00635E5F">
              <w:rPr>
                <w:rFonts w:ascii="標楷體" w:eastAsia="標楷體" w:hAnsi="標楷體" w:hint="eastAsia"/>
                <w:b/>
                <w:spacing w:val="-4"/>
                <w:kern w:val="0"/>
                <w:sz w:val="21"/>
                <w:szCs w:val="21"/>
              </w:rPr>
              <w:t>暫收款</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2" w:type="pct"/>
            <w:tcBorders>
              <w:top w:val="nil"/>
              <w:left w:val="single" w:sz="4" w:space="0" w:color="auto"/>
              <w:right w:val="single" w:sz="4" w:space="0" w:color="auto"/>
            </w:tcBorders>
            <w:shd w:val="clear" w:color="auto" w:fill="auto"/>
            <w:noWrap/>
            <w:vAlign w:val="center"/>
          </w:tcPr>
          <w:p w:rsidR="00DF0385" w:rsidRPr="00692621" w:rsidRDefault="00DF0385" w:rsidP="00DF0385">
            <w:pPr>
              <w:ind w:rightChars="10" w:right="24"/>
              <w:jc w:val="right"/>
              <w:rPr>
                <w:rFonts w:ascii="細明體" w:eastAsia="細明體" w:hAnsi="細明體"/>
                <w:kern w:val="0"/>
                <w:sz w:val="18"/>
                <w:szCs w:val="18"/>
              </w:rPr>
            </w:pPr>
            <w:r w:rsidRPr="00692621">
              <w:rPr>
                <w:rFonts w:ascii="細明體" w:eastAsia="細明體" w:hAnsi="細明體" w:hint="eastAsia"/>
                <w:noProof/>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sz w:val="18"/>
                <w:szCs w:val="18"/>
              </w:rPr>
            </w:pPr>
            <w:r w:rsidRPr="00692621">
              <w:rPr>
                <w:rFonts w:ascii="細明體" w:eastAsia="細明體" w:hAnsi="細明體" w:hint="eastAsia"/>
                <w:noProof/>
                <w:sz w:val="18"/>
                <w:szCs w:val="18"/>
              </w:rPr>
              <w:t>－</w:t>
            </w:r>
          </w:p>
        </w:tc>
      </w:tr>
      <w:tr w:rsidR="00DF0385" w:rsidRPr="002C0F91" w:rsidTr="00CE6CEA">
        <w:trPr>
          <w:trHeight w:hRule="exact" w:val="652"/>
        </w:trPr>
        <w:tc>
          <w:tcPr>
            <w:tcW w:w="1191" w:type="pct"/>
            <w:tcBorders>
              <w:top w:val="nil"/>
              <w:left w:val="nil"/>
              <w:right w:val="single" w:sz="4" w:space="0" w:color="auto"/>
            </w:tcBorders>
            <w:shd w:val="clear" w:color="auto" w:fill="auto"/>
            <w:vAlign w:val="center"/>
          </w:tcPr>
          <w:p w:rsidR="00DF0385" w:rsidRPr="002C0F91" w:rsidRDefault="00DF0385" w:rsidP="00DF0385">
            <w:pPr>
              <w:overflowPunct w:val="0"/>
              <w:ind w:rightChars="10" w:right="24"/>
              <w:jc w:val="distribute"/>
              <w:rPr>
                <w:rFonts w:ascii="標楷體" w:eastAsia="標楷體" w:hAnsi="標楷體"/>
                <w:b/>
                <w:kern w:val="0"/>
                <w:sz w:val="21"/>
                <w:szCs w:val="21"/>
              </w:rPr>
            </w:pPr>
            <w:r w:rsidRPr="002C0F91">
              <w:rPr>
                <w:rFonts w:ascii="標楷體" w:eastAsia="標楷體" w:hAnsi="標楷體" w:hint="eastAsia"/>
                <w:b/>
                <w:kern w:val="0"/>
                <w:sz w:val="21"/>
                <w:szCs w:val="21"/>
              </w:rPr>
              <w:t>債務舉借收入</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b/>
                <w:noProof/>
                <w:sz w:val="18"/>
                <w:szCs w:val="18"/>
              </w:rPr>
              <w:t>5,200,000,000</w:t>
            </w:r>
          </w:p>
        </w:tc>
        <w:tc>
          <w:tcPr>
            <w:tcW w:w="762" w:type="pct"/>
            <w:tcBorders>
              <w:top w:val="nil"/>
              <w:left w:val="single" w:sz="4" w:space="0" w:color="auto"/>
              <w:right w:val="single" w:sz="4" w:space="0" w:color="auto"/>
            </w:tcBorders>
            <w:shd w:val="clear" w:color="auto" w:fill="auto"/>
            <w:noWrap/>
            <w:vAlign w:val="center"/>
          </w:tcPr>
          <w:p w:rsidR="00DF0385" w:rsidRPr="00692621" w:rsidRDefault="00DF0385" w:rsidP="00DF0385">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762"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hint="eastAsia"/>
                <w:b/>
                <w:noProof/>
                <w:sz w:val="18"/>
                <w:szCs w:val="18"/>
              </w:rPr>
              <w:t>－</w:t>
            </w:r>
          </w:p>
        </w:tc>
        <w:tc>
          <w:tcPr>
            <w:tcW w:w="767" w:type="pct"/>
            <w:tcBorders>
              <w:right w:val="single" w:sz="4" w:space="0" w:color="auto"/>
            </w:tcBorders>
            <w:shd w:val="clear" w:color="auto" w:fill="auto"/>
            <w:noWrap/>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hint="eastAsia"/>
                <w:b/>
                <w:noProof/>
                <w:sz w:val="18"/>
                <w:szCs w:val="18"/>
              </w:rPr>
              <w:t>－</w:t>
            </w:r>
          </w:p>
        </w:tc>
        <w:tc>
          <w:tcPr>
            <w:tcW w:w="756" w:type="pct"/>
            <w:tcBorders>
              <w:right w:val="single" w:sz="4" w:space="0" w:color="auto"/>
            </w:tcBorders>
            <w:shd w:val="clear" w:color="auto" w:fill="auto"/>
            <w:vAlign w:val="center"/>
          </w:tcPr>
          <w:p w:rsidR="00DF0385" w:rsidRPr="00692621" w:rsidRDefault="00DF0385" w:rsidP="00DF0385">
            <w:pPr>
              <w:jc w:val="right"/>
              <w:rPr>
                <w:rFonts w:ascii="細明體" w:eastAsia="細明體" w:hAnsi="細明體"/>
                <w:b/>
                <w:sz w:val="18"/>
                <w:szCs w:val="18"/>
              </w:rPr>
            </w:pPr>
            <w:r w:rsidRPr="00692621">
              <w:rPr>
                <w:rFonts w:ascii="細明體" w:eastAsia="細明體" w:hAnsi="細明體" w:hint="eastAsia"/>
                <w:b/>
                <w:noProof/>
                <w:sz w:val="18"/>
                <w:szCs w:val="18"/>
              </w:rPr>
              <w:t>－</w:t>
            </w:r>
          </w:p>
        </w:tc>
      </w:tr>
      <w:tr w:rsidR="00DF0385" w:rsidRPr="002C0F91" w:rsidTr="00CE6CEA">
        <w:trPr>
          <w:trHeight w:hRule="exact" w:val="816"/>
        </w:trPr>
        <w:tc>
          <w:tcPr>
            <w:tcW w:w="1191" w:type="pct"/>
            <w:tcBorders>
              <w:top w:val="nil"/>
              <w:left w:val="nil"/>
              <w:bottom w:val="single" w:sz="4" w:space="0" w:color="auto"/>
              <w:right w:val="single" w:sz="4" w:space="0" w:color="auto"/>
            </w:tcBorders>
            <w:shd w:val="clear" w:color="auto" w:fill="auto"/>
            <w:vAlign w:val="center"/>
          </w:tcPr>
          <w:p w:rsidR="00DF0385" w:rsidRPr="002C0F91" w:rsidRDefault="00DF0385" w:rsidP="00DF0385">
            <w:pPr>
              <w:widowControl/>
              <w:overflowPunct w:val="0"/>
              <w:ind w:rightChars="10" w:right="24"/>
              <w:jc w:val="distribute"/>
              <w:rPr>
                <w:rFonts w:ascii="標楷體" w:eastAsia="標楷體" w:hAnsi="標楷體"/>
                <w:b/>
                <w:bCs/>
                <w:kern w:val="0"/>
                <w:sz w:val="21"/>
                <w:szCs w:val="21"/>
              </w:rPr>
            </w:pPr>
            <w:r w:rsidRPr="002C0F91">
              <w:rPr>
                <w:rFonts w:ascii="標楷體" w:eastAsia="標楷體" w:hAnsi="標楷體" w:hint="eastAsia"/>
                <w:b/>
                <w:bCs/>
                <w:kern w:val="0"/>
                <w:sz w:val="21"/>
                <w:szCs w:val="21"/>
              </w:rPr>
              <w:t>預收款</w:t>
            </w:r>
            <w:r>
              <w:rPr>
                <w:rFonts w:ascii="標楷體" w:eastAsia="標楷體" w:hAnsi="標楷體" w:hint="eastAsia"/>
                <w:b/>
                <w:bCs/>
                <w:kern w:val="0"/>
                <w:sz w:val="21"/>
                <w:szCs w:val="21"/>
              </w:rPr>
              <w:t>-墊付案</w:t>
            </w:r>
          </w:p>
        </w:tc>
        <w:tc>
          <w:tcPr>
            <w:tcW w:w="762" w:type="pct"/>
            <w:tcBorders>
              <w:top w:val="nil"/>
              <w:left w:val="nil"/>
              <w:bottom w:val="single" w:sz="4" w:space="0" w:color="auto"/>
              <w:right w:val="single" w:sz="4" w:space="0" w:color="auto"/>
            </w:tcBorders>
            <w:shd w:val="clear" w:color="auto" w:fill="auto"/>
            <w:noWrap/>
            <w:vAlign w:val="center"/>
          </w:tcPr>
          <w:p w:rsidR="00DF0385" w:rsidRPr="00692621" w:rsidRDefault="00DF0385" w:rsidP="00DF0385">
            <w:pPr>
              <w:overflowPunct w:val="0"/>
              <w:ind w:rightChars="10" w:right="24"/>
              <w:jc w:val="right"/>
              <w:rPr>
                <w:rFonts w:ascii="細明體" w:eastAsia="細明體" w:hAnsi="細明體"/>
                <w:b/>
                <w:kern w:val="0"/>
                <w:sz w:val="18"/>
                <w:szCs w:val="18"/>
              </w:rPr>
            </w:pPr>
            <w:r w:rsidRPr="00692621">
              <w:rPr>
                <w:rFonts w:ascii="細明體" w:eastAsia="細明體" w:hAnsi="細明體" w:hint="eastAsia"/>
                <w:b/>
                <w:kern w:val="0"/>
                <w:sz w:val="18"/>
                <w:szCs w:val="18"/>
              </w:rPr>
              <w:t>－</w:t>
            </w:r>
          </w:p>
        </w:tc>
        <w:tc>
          <w:tcPr>
            <w:tcW w:w="762" w:type="pct"/>
            <w:tcBorders>
              <w:top w:val="nil"/>
              <w:left w:val="nil"/>
              <w:bottom w:val="single" w:sz="4" w:space="0" w:color="auto"/>
              <w:right w:val="single" w:sz="4" w:space="0" w:color="auto"/>
            </w:tcBorders>
            <w:shd w:val="clear" w:color="auto" w:fill="auto"/>
            <w:noWrap/>
            <w:vAlign w:val="center"/>
          </w:tcPr>
          <w:p w:rsidR="00DF0385" w:rsidRPr="00692621" w:rsidRDefault="00DF0385" w:rsidP="00DF0385">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762" w:type="pct"/>
            <w:tcBorders>
              <w:bottom w:val="single" w:sz="4" w:space="0" w:color="auto"/>
              <w:right w:val="single" w:sz="4" w:space="0" w:color="auto"/>
            </w:tcBorders>
            <w:shd w:val="clear" w:color="auto" w:fill="auto"/>
            <w:noWrap/>
            <w:vAlign w:val="center"/>
          </w:tcPr>
          <w:p w:rsidR="00DF0385" w:rsidRPr="00C150A8" w:rsidRDefault="00DF0385" w:rsidP="00DF0385">
            <w:pPr>
              <w:jc w:val="right"/>
              <w:rPr>
                <w:rFonts w:ascii="細明體" w:eastAsia="細明體" w:hAnsi="細明體"/>
                <w:b/>
                <w:sz w:val="18"/>
                <w:szCs w:val="18"/>
              </w:rPr>
            </w:pPr>
            <w:r w:rsidRPr="00C150A8">
              <w:rPr>
                <w:rFonts w:ascii="細明體" w:eastAsia="細明體" w:hAnsi="細明體" w:hint="eastAsia"/>
                <w:b/>
                <w:noProof/>
                <w:sz w:val="18"/>
                <w:szCs w:val="18"/>
              </w:rPr>
              <w:t>－</w:t>
            </w:r>
          </w:p>
        </w:tc>
        <w:tc>
          <w:tcPr>
            <w:tcW w:w="767" w:type="pct"/>
            <w:tcBorders>
              <w:bottom w:val="single" w:sz="4" w:space="0" w:color="auto"/>
              <w:right w:val="single" w:sz="4" w:space="0" w:color="auto"/>
            </w:tcBorders>
            <w:shd w:val="clear" w:color="auto" w:fill="auto"/>
            <w:noWrap/>
            <w:vAlign w:val="center"/>
          </w:tcPr>
          <w:p w:rsidR="00DF0385" w:rsidRPr="00C150A8" w:rsidRDefault="00DF0385" w:rsidP="00DF0385">
            <w:pPr>
              <w:jc w:val="right"/>
              <w:rPr>
                <w:rFonts w:ascii="細明體" w:eastAsia="細明體" w:hAnsi="細明體"/>
                <w:b/>
                <w:sz w:val="18"/>
                <w:szCs w:val="18"/>
              </w:rPr>
            </w:pPr>
            <w:r w:rsidRPr="00C150A8">
              <w:rPr>
                <w:rFonts w:ascii="細明體" w:eastAsia="細明體" w:hAnsi="細明體" w:hint="eastAsia"/>
                <w:b/>
                <w:noProof/>
                <w:sz w:val="18"/>
                <w:szCs w:val="18"/>
              </w:rPr>
              <w:t>－</w:t>
            </w:r>
          </w:p>
        </w:tc>
        <w:tc>
          <w:tcPr>
            <w:tcW w:w="756" w:type="pct"/>
            <w:tcBorders>
              <w:bottom w:val="single" w:sz="4" w:space="0" w:color="auto"/>
              <w:right w:val="single" w:sz="4" w:space="0" w:color="auto"/>
            </w:tcBorders>
            <w:shd w:val="clear" w:color="auto" w:fill="auto"/>
            <w:vAlign w:val="center"/>
          </w:tcPr>
          <w:p w:rsidR="00DF0385" w:rsidRPr="00C150A8" w:rsidRDefault="00DF0385" w:rsidP="00DF0385">
            <w:pPr>
              <w:jc w:val="right"/>
              <w:rPr>
                <w:rFonts w:ascii="細明體" w:eastAsia="細明體" w:hAnsi="細明體"/>
                <w:b/>
                <w:sz w:val="18"/>
                <w:szCs w:val="18"/>
              </w:rPr>
            </w:pPr>
            <w:r w:rsidRPr="00C150A8">
              <w:rPr>
                <w:rFonts w:ascii="細明體" w:eastAsia="細明體" w:hAnsi="細明體" w:hint="eastAsia"/>
                <w:b/>
                <w:noProof/>
                <w:sz w:val="18"/>
                <w:szCs w:val="18"/>
              </w:rPr>
              <w:t>－</w:t>
            </w:r>
          </w:p>
        </w:tc>
      </w:tr>
    </w:tbl>
    <w:p w:rsidR="001A1AF7" w:rsidRPr="002C0F91" w:rsidRDefault="001A1AF7" w:rsidP="00AB71EF">
      <w:pPr>
        <w:overflowPunct w:val="0"/>
        <w:adjustRightInd w:val="0"/>
        <w:snapToGrid w:val="0"/>
        <w:spacing w:beforeLines="50" w:before="180"/>
        <w:contextualSpacing/>
        <w:mirrorIndents/>
        <w:rPr>
          <w:rFonts w:ascii="標楷體" w:eastAsia="標楷體" w:hAnsi="標楷體"/>
          <w:b/>
          <w:bCs/>
          <w:kern w:val="0"/>
          <w:sz w:val="28"/>
          <w:szCs w:val="28"/>
          <w:u w:val="single"/>
        </w:rPr>
      </w:pPr>
      <w:r w:rsidRPr="002C0F91">
        <w:rPr>
          <w:rFonts w:ascii="標楷體" w:eastAsia="標楷體" w:hAnsi="標楷體" w:hint="eastAsia"/>
          <w:b/>
          <w:bCs/>
          <w:kern w:val="0"/>
          <w:sz w:val="28"/>
          <w:szCs w:val="28"/>
          <w:u w:val="single"/>
        </w:rPr>
        <w:lastRenderedPageBreak/>
        <w:t>繳付公庫數分析表</w:t>
      </w:r>
    </w:p>
    <w:tbl>
      <w:tblPr>
        <w:tblW w:w="4987" w:type="pct"/>
        <w:tblLayout w:type="fixed"/>
        <w:tblCellMar>
          <w:left w:w="28" w:type="dxa"/>
          <w:right w:w="28" w:type="dxa"/>
        </w:tblCellMar>
        <w:tblLook w:val="04A0" w:firstRow="1" w:lastRow="0" w:firstColumn="1" w:lastColumn="0" w:noHBand="0" w:noVBand="1"/>
      </w:tblPr>
      <w:tblGrid>
        <w:gridCol w:w="874"/>
        <w:gridCol w:w="1270"/>
        <w:gridCol w:w="1268"/>
        <w:gridCol w:w="1439"/>
        <w:gridCol w:w="1124"/>
        <w:gridCol w:w="1103"/>
        <w:gridCol w:w="177"/>
        <w:gridCol w:w="1229"/>
        <w:gridCol w:w="1693"/>
      </w:tblGrid>
      <w:tr w:rsidR="001A1AF7" w:rsidRPr="002C0F91" w:rsidTr="007061E8">
        <w:trPr>
          <w:trHeight w:val="354"/>
        </w:trPr>
        <w:tc>
          <w:tcPr>
            <w:tcW w:w="3564" w:type="pct"/>
            <w:gridSpan w:val="7"/>
            <w:tcBorders>
              <w:top w:val="nil"/>
              <w:left w:val="nil"/>
              <w:bottom w:val="nil"/>
              <w:right w:val="nil"/>
            </w:tcBorders>
            <w:shd w:val="clear" w:color="auto" w:fill="auto"/>
            <w:noWrap/>
            <w:vAlign w:val="bottom"/>
          </w:tcPr>
          <w:p w:rsidR="001A1AF7" w:rsidRPr="002C0F91" w:rsidRDefault="001A1AF7" w:rsidP="007061E8">
            <w:pPr>
              <w:widowControl/>
              <w:overflowPunct w:val="0"/>
              <w:spacing w:after="100" w:afterAutospacing="1" w:line="400" w:lineRule="exact"/>
              <w:rPr>
                <w:rFonts w:ascii="標楷體" w:eastAsia="標楷體" w:hAnsi="標楷體"/>
                <w:kern w:val="0"/>
              </w:rPr>
            </w:pPr>
            <w:proofErr w:type="gramStart"/>
            <w:r w:rsidRPr="002C0F91">
              <w:rPr>
                <w:rFonts w:ascii="標楷體" w:eastAsia="標楷體" w:hAnsi="標楷體"/>
                <w:kern w:val="0"/>
              </w:rPr>
              <w:t>1</w:t>
            </w:r>
            <w:r w:rsidR="008D57B9">
              <w:rPr>
                <w:rFonts w:ascii="標楷體" w:eastAsia="標楷體" w:hAnsi="標楷體" w:hint="eastAsia"/>
                <w:kern w:val="0"/>
              </w:rPr>
              <w:t>1</w:t>
            </w:r>
            <w:r w:rsidR="00D62F8F">
              <w:rPr>
                <w:rFonts w:ascii="標楷體" w:eastAsia="標楷體" w:hAnsi="標楷體" w:hint="eastAsia"/>
                <w:kern w:val="0"/>
              </w:rPr>
              <w:t>3</w:t>
            </w:r>
            <w:proofErr w:type="gramEnd"/>
            <w:r w:rsidRPr="002C0F91">
              <w:rPr>
                <w:rFonts w:ascii="標楷體" w:eastAsia="標楷體" w:hAnsi="標楷體"/>
                <w:kern w:val="0"/>
              </w:rPr>
              <w:t>年度</w:t>
            </w:r>
          </w:p>
        </w:tc>
        <w:tc>
          <w:tcPr>
            <w:tcW w:w="1436" w:type="pct"/>
            <w:gridSpan w:val="2"/>
            <w:tcBorders>
              <w:top w:val="nil"/>
              <w:left w:val="nil"/>
              <w:bottom w:val="nil"/>
              <w:right w:val="nil"/>
            </w:tcBorders>
            <w:shd w:val="clear" w:color="auto" w:fill="auto"/>
            <w:noWrap/>
            <w:vAlign w:val="bottom"/>
          </w:tcPr>
          <w:p w:rsidR="001A1AF7" w:rsidRPr="002C0F91" w:rsidRDefault="001A1AF7" w:rsidP="00B90A6A">
            <w:pPr>
              <w:widowControl/>
              <w:overflowPunct w:val="0"/>
              <w:spacing w:line="320" w:lineRule="exact"/>
              <w:ind w:rightChars="10" w:right="24"/>
              <w:jc w:val="right"/>
              <w:rPr>
                <w:rFonts w:ascii="標楷體" w:eastAsia="標楷體" w:hAnsi="標楷體"/>
                <w:kern w:val="0"/>
                <w:sz w:val="18"/>
                <w:szCs w:val="18"/>
              </w:rPr>
            </w:pPr>
            <w:r w:rsidRPr="002C0F91">
              <w:rPr>
                <w:rFonts w:ascii="標楷體" w:eastAsia="標楷體" w:hAnsi="標楷體"/>
                <w:kern w:val="0"/>
                <w:sz w:val="20"/>
                <w:szCs w:val="20"/>
              </w:rPr>
              <w:t>單位：新臺幣元</w:t>
            </w:r>
          </w:p>
        </w:tc>
      </w:tr>
      <w:tr w:rsidR="001A1AF7" w:rsidRPr="002C0F91" w:rsidTr="005B08B8">
        <w:trPr>
          <w:trHeight w:hRule="exact" w:val="256"/>
        </w:trPr>
        <w:tc>
          <w:tcPr>
            <w:tcW w:w="4168" w:type="pct"/>
            <w:gridSpan w:val="8"/>
            <w:tcBorders>
              <w:top w:val="single" w:sz="4" w:space="0" w:color="auto"/>
              <w:left w:val="nil"/>
              <w:bottom w:val="single" w:sz="4" w:space="0" w:color="auto"/>
              <w:right w:val="single" w:sz="4" w:space="0" w:color="000000"/>
            </w:tcBorders>
            <w:shd w:val="clear" w:color="auto" w:fill="auto"/>
            <w:vAlign w:val="center"/>
          </w:tcPr>
          <w:p w:rsidR="001A1AF7" w:rsidRPr="002C0F91" w:rsidRDefault="001A1AF7" w:rsidP="00AB2681">
            <w:pPr>
              <w:widowControl/>
              <w:overflowPunct w:val="0"/>
              <w:spacing w:line="260" w:lineRule="exact"/>
              <w:jc w:val="right"/>
              <w:rPr>
                <w:rFonts w:ascii="標楷體" w:eastAsia="標楷體" w:hAnsi="標楷體"/>
                <w:kern w:val="0"/>
              </w:rPr>
            </w:pPr>
            <w:r w:rsidRPr="002C0F91">
              <w:rPr>
                <w:rFonts w:ascii="標楷體" w:eastAsia="標楷體" w:hAnsi="標楷體" w:hint="eastAsia"/>
                <w:kern w:val="0"/>
              </w:rPr>
              <w:t>項</w:t>
            </w:r>
          </w:p>
          <w:p w:rsidR="001A1AF7" w:rsidRPr="002C0F91" w:rsidRDefault="001A1AF7" w:rsidP="00961515">
            <w:pPr>
              <w:widowControl/>
              <w:overflowPunct w:val="0"/>
              <w:jc w:val="distribute"/>
              <w:rPr>
                <w:rFonts w:ascii="標楷體" w:eastAsia="標楷體" w:hAnsi="標楷體"/>
                <w:kern w:val="0"/>
              </w:rPr>
            </w:pPr>
            <w:r w:rsidRPr="002C0F91">
              <w:rPr>
                <w:rFonts w:ascii="標楷體" w:eastAsia="標楷體" w:hAnsi="標楷體"/>
                <w:kern w:val="0"/>
              </w:rPr>
              <w:t>減項</w:t>
            </w:r>
          </w:p>
        </w:tc>
        <w:tc>
          <w:tcPr>
            <w:tcW w:w="832" w:type="pct"/>
            <w:vMerge w:val="restart"/>
            <w:tcBorders>
              <w:top w:val="single" w:sz="4" w:space="0" w:color="auto"/>
              <w:left w:val="single" w:sz="4" w:space="0" w:color="auto"/>
            </w:tcBorders>
            <w:shd w:val="clear" w:color="auto" w:fill="auto"/>
            <w:vAlign w:val="center"/>
          </w:tcPr>
          <w:p w:rsidR="001A1AF7" w:rsidRPr="002C0F91" w:rsidRDefault="001A1AF7" w:rsidP="00961515">
            <w:pPr>
              <w:widowControl/>
              <w:overflowPunct w:val="0"/>
              <w:jc w:val="distribute"/>
              <w:rPr>
                <w:rFonts w:ascii="標楷體" w:eastAsia="標楷體" w:hAnsi="標楷體"/>
                <w:kern w:val="0"/>
              </w:rPr>
            </w:pPr>
            <w:r w:rsidRPr="002C0F91">
              <w:rPr>
                <w:rFonts w:ascii="標楷體" w:eastAsia="標楷體" w:hAnsi="標楷體" w:hint="eastAsia"/>
                <w:kern w:val="0"/>
              </w:rPr>
              <w:t>繳付公庫</w:t>
            </w:r>
            <w:r w:rsidRPr="002C0F91">
              <w:rPr>
                <w:rFonts w:ascii="標楷體" w:eastAsia="標楷體" w:hAnsi="標楷體"/>
                <w:kern w:val="0"/>
              </w:rPr>
              <w:t>數</w:t>
            </w:r>
          </w:p>
        </w:tc>
      </w:tr>
      <w:tr w:rsidR="001A1AF7" w:rsidRPr="002C0F91" w:rsidTr="00A203B6">
        <w:trPr>
          <w:trHeight w:val="454"/>
        </w:trPr>
        <w:tc>
          <w:tcPr>
            <w:tcW w:w="1676" w:type="pct"/>
            <w:gridSpan w:val="3"/>
            <w:tcBorders>
              <w:top w:val="nil"/>
              <w:left w:val="nil"/>
              <w:bottom w:val="single" w:sz="4" w:space="0" w:color="auto"/>
              <w:right w:val="single" w:sz="4" w:space="0" w:color="auto"/>
            </w:tcBorders>
            <w:shd w:val="clear" w:color="auto" w:fill="auto"/>
            <w:vAlign w:val="center"/>
          </w:tcPr>
          <w:p w:rsidR="001A1AF7" w:rsidRPr="002C0F91" w:rsidRDefault="001A1AF7" w:rsidP="00961515">
            <w:pPr>
              <w:widowControl/>
              <w:overflowPunct w:val="0"/>
              <w:spacing w:line="320" w:lineRule="exact"/>
              <w:jc w:val="distribute"/>
              <w:rPr>
                <w:rFonts w:ascii="標楷體" w:eastAsia="標楷體" w:hAnsi="標楷體"/>
                <w:kern w:val="0"/>
                <w:szCs w:val="24"/>
              </w:rPr>
            </w:pPr>
            <w:r w:rsidRPr="002C0F91">
              <w:rPr>
                <w:rFonts w:ascii="標楷體" w:eastAsia="標楷體" w:hAnsi="標楷體" w:hint="eastAsia"/>
                <w:kern w:val="0"/>
                <w:szCs w:val="24"/>
              </w:rPr>
              <w:t>以前年度撥款於</w:t>
            </w:r>
            <w:proofErr w:type="gramStart"/>
            <w:r w:rsidR="00823967">
              <w:rPr>
                <w:rFonts w:ascii="標楷體" w:eastAsia="標楷體" w:hAnsi="標楷體" w:hint="eastAsia"/>
                <w:kern w:val="0"/>
                <w:szCs w:val="24"/>
              </w:rPr>
              <w:t>11</w:t>
            </w:r>
            <w:r w:rsidR="00DF0385">
              <w:rPr>
                <w:rFonts w:ascii="標楷體" w:eastAsia="標楷體" w:hAnsi="標楷體" w:hint="eastAsia"/>
                <w:kern w:val="0"/>
                <w:szCs w:val="24"/>
              </w:rPr>
              <w:t>3</w:t>
            </w:r>
            <w:proofErr w:type="gramEnd"/>
            <w:r w:rsidRPr="002C0F91">
              <w:rPr>
                <w:rFonts w:ascii="標楷體" w:eastAsia="標楷體" w:hAnsi="標楷體" w:hint="eastAsia"/>
                <w:kern w:val="0"/>
                <w:szCs w:val="24"/>
              </w:rPr>
              <w:t>年度繳還數</w:t>
            </w:r>
          </w:p>
        </w:tc>
        <w:tc>
          <w:tcPr>
            <w:tcW w:w="707" w:type="pct"/>
            <w:vMerge w:val="restart"/>
            <w:tcBorders>
              <w:top w:val="nil"/>
              <w:left w:val="nil"/>
              <w:right w:val="single" w:sz="4" w:space="0" w:color="auto"/>
            </w:tcBorders>
            <w:shd w:val="clear" w:color="auto" w:fill="auto"/>
            <w:vAlign w:val="center"/>
          </w:tcPr>
          <w:p w:rsidR="001A1AF7" w:rsidRPr="002C0F91" w:rsidRDefault="001A1AF7" w:rsidP="00961515">
            <w:pPr>
              <w:widowControl/>
              <w:overflowPunct w:val="0"/>
              <w:spacing w:line="320" w:lineRule="exact"/>
              <w:jc w:val="distribute"/>
              <w:rPr>
                <w:rFonts w:ascii="標楷體" w:eastAsia="標楷體" w:hAnsi="標楷體"/>
                <w:kern w:val="0"/>
                <w:szCs w:val="24"/>
              </w:rPr>
            </w:pPr>
            <w:r w:rsidRPr="002C0F91">
              <w:rPr>
                <w:rFonts w:ascii="標楷體" w:eastAsia="標楷體" w:hAnsi="標楷體" w:hint="eastAsia"/>
                <w:kern w:val="0"/>
                <w:szCs w:val="24"/>
              </w:rPr>
              <w:t>預收款</w:t>
            </w:r>
          </w:p>
        </w:tc>
        <w:tc>
          <w:tcPr>
            <w:tcW w:w="552" w:type="pct"/>
            <w:vMerge w:val="restart"/>
            <w:tcBorders>
              <w:top w:val="nil"/>
              <w:left w:val="nil"/>
              <w:right w:val="single" w:sz="4" w:space="0" w:color="auto"/>
            </w:tcBorders>
            <w:shd w:val="clear" w:color="auto" w:fill="auto"/>
            <w:vAlign w:val="center"/>
          </w:tcPr>
          <w:p w:rsidR="001A1AF7" w:rsidRPr="002C0F91" w:rsidRDefault="001A1AF7" w:rsidP="00961515">
            <w:pPr>
              <w:widowControl/>
              <w:overflowPunct w:val="0"/>
              <w:spacing w:line="320" w:lineRule="exact"/>
              <w:jc w:val="distribute"/>
              <w:rPr>
                <w:rFonts w:ascii="標楷體" w:eastAsia="標楷體" w:hAnsi="標楷體"/>
                <w:kern w:val="0"/>
                <w:szCs w:val="24"/>
              </w:rPr>
            </w:pPr>
            <w:r w:rsidRPr="002C0F91">
              <w:rPr>
                <w:rFonts w:ascii="標楷體" w:eastAsia="標楷體" w:hAnsi="標楷體" w:hint="eastAsia"/>
                <w:kern w:val="0"/>
                <w:szCs w:val="24"/>
              </w:rPr>
              <w:t>剔除經費</w:t>
            </w:r>
          </w:p>
        </w:tc>
        <w:tc>
          <w:tcPr>
            <w:tcW w:w="542" w:type="pct"/>
            <w:vMerge w:val="restart"/>
            <w:tcBorders>
              <w:top w:val="nil"/>
              <w:left w:val="nil"/>
              <w:right w:val="single" w:sz="4" w:space="0" w:color="auto"/>
            </w:tcBorders>
            <w:shd w:val="clear" w:color="auto" w:fill="auto"/>
            <w:vAlign w:val="center"/>
          </w:tcPr>
          <w:p w:rsidR="001A1AF7" w:rsidRPr="002C0F91" w:rsidRDefault="001A1AF7" w:rsidP="00961515">
            <w:pPr>
              <w:widowControl/>
              <w:overflowPunct w:val="0"/>
              <w:spacing w:line="320" w:lineRule="exact"/>
              <w:jc w:val="distribute"/>
              <w:rPr>
                <w:rFonts w:ascii="標楷體" w:eastAsia="標楷體" w:hAnsi="標楷體"/>
                <w:kern w:val="0"/>
                <w:szCs w:val="24"/>
              </w:rPr>
            </w:pPr>
            <w:r w:rsidRPr="002C0F91">
              <w:rPr>
                <w:rFonts w:ascii="標楷體" w:eastAsia="標楷體" w:hAnsi="標楷體" w:hint="eastAsia"/>
                <w:kern w:val="0"/>
                <w:szCs w:val="24"/>
              </w:rPr>
              <w:t>修正數</w:t>
            </w:r>
          </w:p>
        </w:tc>
        <w:tc>
          <w:tcPr>
            <w:tcW w:w="691" w:type="pct"/>
            <w:gridSpan w:val="2"/>
            <w:vMerge w:val="restart"/>
            <w:tcBorders>
              <w:top w:val="nil"/>
              <w:left w:val="nil"/>
              <w:right w:val="single" w:sz="4" w:space="0" w:color="auto"/>
            </w:tcBorders>
            <w:shd w:val="clear" w:color="auto" w:fill="auto"/>
            <w:vAlign w:val="center"/>
          </w:tcPr>
          <w:p w:rsidR="001A1AF7" w:rsidRPr="002C0F91" w:rsidRDefault="00B53927" w:rsidP="00961515">
            <w:pPr>
              <w:widowControl/>
              <w:overflowPunct w:val="0"/>
              <w:spacing w:line="320" w:lineRule="exact"/>
              <w:jc w:val="distribute"/>
              <w:rPr>
                <w:rFonts w:ascii="標楷體" w:eastAsia="標楷體" w:hAnsi="標楷體"/>
                <w:kern w:val="0"/>
                <w:szCs w:val="24"/>
              </w:rPr>
            </w:pPr>
            <w:r>
              <w:rPr>
                <w:rFonts w:ascii="標楷體" w:eastAsia="標楷體" w:hAnsi="標楷體" w:hint="eastAsia"/>
                <w:kern w:val="0"/>
                <w:szCs w:val="24"/>
              </w:rPr>
              <w:t>小</w:t>
            </w:r>
            <w:r w:rsidR="00530E08">
              <w:rPr>
                <w:rFonts w:ascii="標楷體" w:eastAsia="標楷體" w:hAnsi="標楷體"/>
                <w:kern w:val="0"/>
                <w:szCs w:val="24"/>
              </w:rPr>
              <w:t>計</w:t>
            </w:r>
          </w:p>
        </w:tc>
        <w:tc>
          <w:tcPr>
            <w:tcW w:w="832" w:type="pct"/>
            <w:vMerge/>
            <w:tcBorders>
              <w:left w:val="single" w:sz="4" w:space="0" w:color="auto"/>
            </w:tcBorders>
            <w:shd w:val="clear" w:color="auto" w:fill="F2F2F2" w:themeFill="background1" w:themeFillShade="F2"/>
            <w:vAlign w:val="center"/>
          </w:tcPr>
          <w:p w:rsidR="001A1AF7" w:rsidRPr="002C0F91" w:rsidRDefault="001A1AF7" w:rsidP="00961515">
            <w:pPr>
              <w:widowControl/>
              <w:overflowPunct w:val="0"/>
              <w:rPr>
                <w:rFonts w:ascii="標楷體" w:eastAsia="標楷體" w:hAnsi="標楷體"/>
                <w:kern w:val="0"/>
              </w:rPr>
            </w:pPr>
          </w:p>
        </w:tc>
      </w:tr>
      <w:tr w:rsidR="001A1AF7" w:rsidRPr="002C0F91" w:rsidTr="00524BAE">
        <w:trPr>
          <w:trHeight w:val="345"/>
        </w:trPr>
        <w:tc>
          <w:tcPr>
            <w:tcW w:w="429" w:type="pct"/>
            <w:tcBorders>
              <w:top w:val="single" w:sz="4" w:space="0" w:color="auto"/>
              <w:left w:val="nil"/>
              <w:bottom w:val="single" w:sz="4" w:space="0" w:color="auto"/>
              <w:right w:val="single" w:sz="4" w:space="0" w:color="auto"/>
            </w:tcBorders>
            <w:shd w:val="clear" w:color="auto" w:fill="auto"/>
            <w:vAlign w:val="center"/>
          </w:tcPr>
          <w:p w:rsidR="001A1AF7" w:rsidRPr="002C0F91" w:rsidRDefault="001A1AF7" w:rsidP="00961515">
            <w:pPr>
              <w:widowControl/>
              <w:overflowPunct w:val="0"/>
              <w:spacing w:line="260" w:lineRule="exact"/>
              <w:ind w:leftChars="-12" w:left="-29"/>
              <w:jc w:val="distribute"/>
              <w:rPr>
                <w:rFonts w:ascii="標楷體" w:eastAsia="標楷體" w:hAnsi="標楷體"/>
                <w:kern w:val="0"/>
                <w:szCs w:val="24"/>
              </w:rPr>
            </w:pPr>
            <w:r w:rsidRPr="002C0F91">
              <w:rPr>
                <w:rFonts w:ascii="標楷體" w:eastAsia="標楷體" w:hAnsi="標楷體" w:hint="eastAsia"/>
                <w:kern w:val="0"/>
                <w:szCs w:val="24"/>
              </w:rPr>
              <w:t>材料</w:t>
            </w:r>
          </w:p>
        </w:tc>
        <w:tc>
          <w:tcPr>
            <w:tcW w:w="624" w:type="pct"/>
            <w:tcBorders>
              <w:top w:val="single" w:sz="4" w:space="0" w:color="auto"/>
              <w:left w:val="nil"/>
              <w:bottom w:val="single" w:sz="4" w:space="0" w:color="auto"/>
              <w:right w:val="single" w:sz="4" w:space="0" w:color="auto"/>
            </w:tcBorders>
            <w:shd w:val="clear" w:color="auto" w:fill="auto"/>
            <w:vAlign w:val="center"/>
          </w:tcPr>
          <w:p w:rsidR="001A1AF7" w:rsidRPr="002C0F91" w:rsidRDefault="001A1AF7" w:rsidP="00961515">
            <w:pPr>
              <w:widowControl/>
              <w:overflowPunct w:val="0"/>
              <w:spacing w:line="260" w:lineRule="exact"/>
              <w:ind w:leftChars="-12" w:left="-29"/>
              <w:jc w:val="distribute"/>
              <w:rPr>
                <w:rFonts w:ascii="標楷體" w:eastAsia="標楷體" w:hAnsi="標楷體"/>
                <w:kern w:val="0"/>
                <w:szCs w:val="24"/>
              </w:rPr>
            </w:pPr>
            <w:proofErr w:type="gramStart"/>
            <w:r w:rsidRPr="002C0F91">
              <w:rPr>
                <w:rFonts w:ascii="標楷體" w:eastAsia="標楷體" w:hAnsi="標楷體" w:hint="eastAsia"/>
                <w:kern w:val="0"/>
                <w:szCs w:val="24"/>
              </w:rPr>
              <w:t>存出保證金</w:t>
            </w:r>
            <w:proofErr w:type="gramEnd"/>
          </w:p>
        </w:tc>
        <w:tc>
          <w:tcPr>
            <w:tcW w:w="623" w:type="pct"/>
            <w:tcBorders>
              <w:top w:val="single" w:sz="4" w:space="0" w:color="auto"/>
              <w:left w:val="nil"/>
              <w:bottom w:val="single" w:sz="4" w:space="0" w:color="auto"/>
              <w:right w:val="single" w:sz="4" w:space="0" w:color="auto"/>
            </w:tcBorders>
            <w:shd w:val="clear" w:color="auto" w:fill="auto"/>
            <w:vAlign w:val="center"/>
          </w:tcPr>
          <w:p w:rsidR="001A1AF7" w:rsidRPr="002C0F91" w:rsidRDefault="001A1AF7" w:rsidP="00961515">
            <w:pPr>
              <w:widowControl/>
              <w:overflowPunct w:val="0"/>
              <w:spacing w:line="320" w:lineRule="exact"/>
              <w:jc w:val="distribute"/>
              <w:rPr>
                <w:rFonts w:ascii="標楷體" w:eastAsia="標楷體" w:hAnsi="標楷體"/>
                <w:kern w:val="0"/>
                <w:szCs w:val="24"/>
              </w:rPr>
            </w:pPr>
            <w:r w:rsidRPr="002C0F91">
              <w:rPr>
                <w:rFonts w:ascii="標楷體" w:eastAsia="標楷體" w:hAnsi="標楷體" w:hint="eastAsia"/>
                <w:kern w:val="0"/>
                <w:szCs w:val="24"/>
              </w:rPr>
              <w:t>其他應收款</w:t>
            </w:r>
          </w:p>
        </w:tc>
        <w:tc>
          <w:tcPr>
            <w:tcW w:w="707" w:type="pct"/>
            <w:vMerge/>
            <w:tcBorders>
              <w:left w:val="nil"/>
              <w:bottom w:val="single" w:sz="4" w:space="0" w:color="auto"/>
              <w:right w:val="single" w:sz="4" w:space="0" w:color="auto"/>
            </w:tcBorders>
            <w:shd w:val="clear" w:color="auto" w:fill="F2F2F2" w:themeFill="background1" w:themeFillShade="F2"/>
            <w:vAlign w:val="center"/>
          </w:tcPr>
          <w:p w:rsidR="001A1AF7" w:rsidRPr="002C0F91" w:rsidRDefault="001A1AF7" w:rsidP="00961515">
            <w:pPr>
              <w:widowControl/>
              <w:overflowPunct w:val="0"/>
              <w:spacing w:line="320" w:lineRule="exact"/>
              <w:jc w:val="distribute"/>
              <w:rPr>
                <w:rFonts w:ascii="標楷體" w:eastAsia="標楷體" w:hAnsi="標楷體"/>
                <w:kern w:val="0"/>
                <w:szCs w:val="24"/>
              </w:rPr>
            </w:pPr>
          </w:p>
        </w:tc>
        <w:tc>
          <w:tcPr>
            <w:tcW w:w="552" w:type="pct"/>
            <w:vMerge/>
            <w:tcBorders>
              <w:left w:val="nil"/>
              <w:bottom w:val="single" w:sz="4" w:space="0" w:color="auto"/>
              <w:right w:val="single" w:sz="4" w:space="0" w:color="auto"/>
            </w:tcBorders>
            <w:shd w:val="clear" w:color="auto" w:fill="F2F2F2" w:themeFill="background1" w:themeFillShade="F2"/>
            <w:vAlign w:val="center"/>
          </w:tcPr>
          <w:p w:rsidR="001A1AF7" w:rsidRPr="002C0F91" w:rsidRDefault="001A1AF7" w:rsidP="00961515">
            <w:pPr>
              <w:widowControl/>
              <w:overflowPunct w:val="0"/>
              <w:spacing w:line="320" w:lineRule="exact"/>
              <w:jc w:val="distribute"/>
              <w:rPr>
                <w:rFonts w:ascii="標楷體" w:eastAsia="標楷體" w:hAnsi="標楷體"/>
                <w:kern w:val="0"/>
                <w:szCs w:val="24"/>
              </w:rPr>
            </w:pPr>
          </w:p>
        </w:tc>
        <w:tc>
          <w:tcPr>
            <w:tcW w:w="542" w:type="pct"/>
            <w:vMerge/>
            <w:tcBorders>
              <w:left w:val="nil"/>
              <w:bottom w:val="single" w:sz="4" w:space="0" w:color="auto"/>
              <w:right w:val="single" w:sz="4" w:space="0" w:color="auto"/>
            </w:tcBorders>
            <w:shd w:val="clear" w:color="auto" w:fill="F2F2F2" w:themeFill="background1" w:themeFillShade="F2"/>
            <w:vAlign w:val="center"/>
          </w:tcPr>
          <w:p w:rsidR="001A1AF7" w:rsidRPr="002C0F91" w:rsidRDefault="001A1AF7" w:rsidP="00961515">
            <w:pPr>
              <w:widowControl/>
              <w:overflowPunct w:val="0"/>
              <w:spacing w:line="320" w:lineRule="exact"/>
              <w:jc w:val="distribute"/>
              <w:rPr>
                <w:rFonts w:ascii="標楷體" w:eastAsia="標楷體" w:hAnsi="標楷體"/>
                <w:kern w:val="0"/>
                <w:szCs w:val="24"/>
              </w:rPr>
            </w:pPr>
          </w:p>
        </w:tc>
        <w:tc>
          <w:tcPr>
            <w:tcW w:w="691" w:type="pct"/>
            <w:gridSpan w:val="2"/>
            <w:vMerge/>
            <w:tcBorders>
              <w:left w:val="nil"/>
              <w:bottom w:val="single" w:sz="4" w:space="0" w:color="auto"/>
              <w:right w:val="single" w:sz="4" w:space="0" w:color="auto"/>
            </w:tcBorders>
            <w:shd w:val="clear" w:color="auto" w:fill="F2F2F2" w:themeFill="background1" w:themeFillShade="F2"/>
            <w:vAlign w:val="center"/>
          </w:tcPr>
          <w:p w:rsidR="001A1AF7" w:rsidRPr="002C0F91" w:rsidRDefault="001A1AF7" w:rsidP="00961515">
            <w:pPr>
              <w:widowControl/>
              <w:overflowPunct w:val="0"/>
              <w:spacing w:line="320" w:lineRule="exact"/>
              <w:jc w:val="distribute"/>
              <w:rPr>
                <w:rFonts w:ascii="標楷體" w:eastAsia="標楷體" w:hAnsi="標楷體"/>
                <w:kern w:val="0"/>
                <w:szCs w:val="24"/>
              </w:rPr>
            </w:pPr>
          </w:p>
        </w:tc>
        <w:tc>
          <w:tcPr>
            <w:tcW w:w="832" w:type="pct"/>
            <w:vMerge/>
            <w:tcBorders>
              <w:left w:val="single" w:sz="4" w:space="0" w:color="auto"/>
              <w:bottom w:val="single" w:sz="4" w:space="0" w:color="auto"/>
            </w:tcBorders>
            <w:shd w:val="clear" w:color="auto" w:fill="F2F2F2" w:themeFill="background1" w:themeFillShade="F2"/>
            <w:vAlign w:val="center"/>
          </w:tcPr>
          <w:p w:rsidR="001A1AF7" w:rsidRPr="002C0F91" w:rsidRDefault="001A1AF7" w:rsidP="00961515">
            <w:pPr>
              <w:widowControl/>
              <w:overflowPunct w:val="0"/>
              <w:rPr>
                <w:rFonts w:ascii="標楷體" w:eastAsia="標楷體" w:hAnsi="標楷體"/>
                <w:kern w:val="0"/>
                <w:sz w:val="22"/>
              </w:rPr>
            </w:pPr>
          </w:p>
        </w:tc>
      </w:tr>
      <w:tr w:rsidR="0037146B" w:rsidRPr="008A6688" w:rsidTr="00CE6CEA">
        <w:trPr>
          <w:trHeight w:hRule="exact" w:val="652"/>
        </w:trPr>
        <w:tc>
          <w:tcPr>
            <w:tcW w:w="429" w:type="pct"/>
            <w:tcBorders>
              <w:top w:val="single" w:sz="4" w:space="0" w:color="auto"/>
              <w:bottom w:val="nil"/>
              <w:right w:val="single" w:sz="4" w:space="0" w:color="auto"/>
            </w:tcBorders>
            <w:shd w:val="clear" w:color="auto" w:fill="auto"/>
            <w:noWrap/>
            <w:vAlign w:val="center"/>
          </w:tcPr>
          <w:p w:rsidR="0037146B" w:rsidRPr="00692621" w:rsidRDefault="0037146B" w:rsidP="0037146B">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624" w:type="pct"/>
            <w:tcBorders>
              <w:top w:val="single" w:sz="4" w:space="0" w:color="auto"/>
              <w:left w:val="nil"/>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b/>
                <w:noProof/>
                <w:sz w:val="18"/>
                <w:szCs w:val="18"/>
              </w:rPr>
            </w:pPr>
            <w:r w:rsidRPr="00692621">
              <w:rPr>
                <w:rFonts w:ascii="細明體" w:eastAsia="細明體" w:hAnsi="細明體" w:hint="eastAsia"/>
                <w:b/>
                <w:noProof/>
                <w:sz w:val="18"/>
                <w:szCs w:val="18"/>
              </w:rPr>
              <w:t>1,000</w:t>
            </w:r>
          </w:p>
        </w:tc>
        <w:tc>
          <w:tcPr>
            <w:tcW w:w="623" w:type="pct"/>
            <w:tcBorders>
              <w:top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b/>
                <w:noProof/>
                <w:sz w:val="18"/>
                <w:szCs w:val="18"/>
              </w:rPr>
            </w:pPr>
            <w:r w:rsidRPr="00692621">
              <w:rPr>
                <w:rFonts w:ascii="細明體" w:eastAsia="細明體" w:hAnsi="細明體"/>
                <w:b/>
                <w:noProof/>
                <w:sz w:val="18"/>
                <w:szCs w:val="18"/>
              </w:rPr>
              <w:t>7,217,455</w:t>
            </w:r>
          </w:p>
        </w:tc>
        <w:tc>
          <w:tcPr>
            <w:tcW w:w="707" w:type="pct"/>
            <w:tcBorders>
              <w:top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b/>
                <w:noProof/>
                <w:sz w:val="18"/>
                <w:szCs w:val="18"/>
              </w:rPr>
            </w:pPr>
            <w:r w:rsidRPr="00692621">
              <w:rPr>
                <w:rFonts w:ascii="細明體" w:eastAsia="細明體" w:hAnsi="細明體"/>
                <w:b/>
                <w:noProof/>
                <w:sz w:val="18"/>
                <w:szCs w:val="18"/>
              </w:rPr>
              <w:t>943,987,440</w:t>
            </w:r>
          </w:p>
        </w:tc>
        <w:tc>
          <w:tcPr>
            <w:tcW w:w="552" w:type="pct"/>
            <w:tcBorders>
              <w:top w:val="single" w:sz="4" w:space="0" w:color="auto"/>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b/>
                <w:noProof/>
                <w:sz w:val="18"/>
                <w:szCs w:val="18"/>
              </w:rPr>
            </w:pPr>
            <w:r w:rsidRPr="00692621">
              <w:rPr>
                <w:rFonts w:ascii="細明體" w:eastAsia="細明體" w:hAnsi="細明體"/>
                <w:b/>
                <w:noProof/>
                <w:sz w:val="18"/>
                <w:szCs w:val="18"/>
              </w:rPr>
              <w:t>1,800</w:t>
            </w:r>
          </w:p>
        </w:tc>
        <w:tc>
          <w:tcPr>
            <w:tcW w:w="542" w:type="pct"/>
            <w:tcBorders>
              <w:top w:val="single" w:sz="4" w:space="0" w:color="auto"/>
              <w:left w:val="single" w:sz="4" w:space="0" w:color="auto"/>
              <w:bottom w:val="nil"/>
              <w:right w:val="single" w:sz="4" w:space="0" w:color="auto"/>
            </w:tcBorders>
            <w:shd w:val="clear" w:color="auto" w:fill="auto"/>
            <w:vAlign w:val="center"/>
          </w:tcPr>
          <w:p w:rsidR="0037146B" w:rsidRPr="00692621" w:rsidRDefault="0037146B" w:rsidP="006D19FC">
            <w:pPr>
              <w:widowControl/>
              <w:jc w:val="right"/>
              <w:rPr>
                <w:rFonts w:ascii="細明體" w:eastAsia="細明體" w:hAnsi="細明體"/>
                <w:b/>
                <w:noProof/>
                <w:sz w:val="18"/>
                <w:szCs w:val="18"/>
              </w:rPr>
            </w:pPr>
            <w:r w:rsidRPr="00692621">
              <w:rPr>
                <w:rFonts w:ascii="細明體" w:eastAsia="細明體" w:hAnsi="細明體" w:hint="eastAsia"/>
                <w:b/>
                <w:noProof/>
                <w:sz w:val="18"/>
                <w:szCs w:val="18"/>
              </w:rPr>
              <w:t>－</w:t>
            </w:r>
          </w:p>
        </w:tc>
        <w:tc>
          <w:tcPr>
            <w:tcW w:w="691" w:type="pct"/>
            <w:gridSpan w:val="2"/>
            <w:tcBorders>
              <w:top w:val="single" w:sz="4" w:space="0" w:color="auto"/>
              <w:left w:val="single" w:sz="4" w:space="0" w:color="auto"/>
              <w:right w:val="single" w:sz="4" w:space="0" w:color="auto"/>
            </w:tcBorders>
            <w:shd w:val="clear" w:color="auto" w:fill="auto"/>
            <w:noWrap/>
            <w:vAlign w:val="center"/>
          </w:tcPr>
          <w:p w:rsidR="0037146B" w:rsidRPr="00692621" w:rsidRDefault="0037146B" w:rsidP="006D19FC">
            <w:pPr>
              <w:widowControl/>
              <w:jc w:val="right"/>
              <w:rPr>
                <w:rFonts w:ascii="細明體" w:eastAsia="細明體" w:hAnsi="細明體"/>
                <w:b/>
                <w:noProof/>
                <w:sz w:val="18"/>
                <w:szCs w:val="18"/>
              </w:rPr>
            </w:pPr>
            <w:r w:rsidRPr="00692621">
              <w:rPr>
                <w:rFonts w:ascii="細明體" w:eastAsia="細明體" w:hAnsi="細明體"/>
                <w:b/>
                <w:noProof/>
                <w:sz w:val="18"/>
                <w:szCs w:val="18"/>
              </w:rPr>
              <w:t>951,304,101</w:t>
            </w:r>
          </w:p>
        </w:tc>
        <w:tc>
          <w:tcPr>
            <w:tcW w:w="832" w:type="pct"/>
            <w:tcBorders>
              <w:top w:val="single" w:sz="4" w:space="0" w:color="auto"/>
              <w:left w:val="single" w:sz="4" w:space="0" w:color="auto"/>
              <w:bottom w:val="nil"/>
              <w:right w:val="nil"/>
            </w:tcBorders>
            <w:shd w:val="clear" w:color="000000" w:fill="FFFFFF"/>
            <w:noWrap/>
            <w:vAlign w:val="center"/>
          </w:tcPr>
          <w:p w:rsidR="0037146B" w:rsidRPr="00692621" w:rsidRDefault="0037146B" w:rsidP="006D19FC">
            <w:pPr>
              <w:jc w:val="right"/>
              <w:rPr>
                <w:rFonts w:ascii="細明體" w:eastAsia="細明體" w:hAnsi="細明體"/>
                <w:b/>
                <w:noProof/>
                <w:sz w:val="18"/>
                <w:szCs w:val="18"/>
              </w:rPr>
            </w:pPr>
            <w:r w:rsidRPr="00692621">
              <w:rPr>
                <w:rFonts w:ascii="細明體" w:eastAsia="細明體" w:hAnsi="細明體" w:hint="eastAsia"/>
                <w:b/>
                <w:noProof/>
                <w:sz w:val="18"/>
                <w:szCs w:val="18"/>
              </w:rPr>
              <w:t>35,986,366,913</w:t>
            </w:r>
          </w:p>
        </w:tc>
      </w:tr>
      <w:tr w:rsidR="0037146B" w:rsidRPr="008A6688" w:rsidTr="00CE6CEA">
        <w:trPr>
          <w:trHeight w:hRule="exact" w:val="652"/>
        </w:trPr>
        <w:tc>
          <w:tcPr>
            <w:tcW w:w="429" w:type="pct"/>
            <w:tcBorders>
              <w:top w:val="nil"/>
              <w:bottom w:val="nil"/>
              <w:right w:val="single" w:sz="4" w:space="0" w:color="auto"/>
            </w:tcBorders>
            <w:shd w:val="clear" w:color="auto" w:fill="auto"/>
            <w:noWrap/>
            <w:vAlign w:val="center"/>
          </w:tcPr>
          <w:p w:rsidR="0037146B" w:rsidRPr="00692621" w:rsidRDefault="0037146B" w:rsidP="0037146B">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624" w:type="pct"/>
            <w:tcBorders>
              <w:top w:val="nil"/>
              <w:left w:val="nil"/>
              <w:bottom w:val="nil"/>
              <w:right w:val="single" w:sz="4" w:space="0" w:color="auto"/>
            </w:tcBorders>
            <w:shd w:val="clear" w:color="auto" w:fill="auto"/>
            <w:vAlign w:val="center"/>
          </w:tcPr>
          <w:p w:rsidR="0037146B" w:rsidRPr="00692621" w:rsidRDefault="0037146B" w:rsidP="006D19FC">
            <w:pPr>
              <w:widowControl/>
              <w:jc w:val="right"/>
              <w:rPr>
                <w:rFonts w:ascii="細明體" w:eastAsia="細明體" w:hAnsi="細明體"/>
                <w:b/>
                <w:bCs/>
                <w:color w:val="000000"/>
                <w:sz w:val="18"/>
                <w:szCs w:val="18"/>
              </w:rPr>
            </w:pPr>
            <w:r w:rsidRPr="00692621">
              <w:rPr>
                <w:rFonts w:ascii="細明體" w:eastAsia="細明體" w:hAnsi="細明體" w:hint="eastAsia"/>
                <w:b/>
                <w:bCs/>
                <w:color w:val="000000"/>
                <w:sz w:val="18"/>
                <w:szCs w:val="18"/>
              </w:rPr>
              <w:t>－</w:t>
            </w:r>
          </w:p>
        </w:tc>
        <w:tc>
          <w:tcPr>
            <w:tcW w:w="623" w:type="pct"/>
            <w:tcBorders>
              <w:right w:val="single" w:sz="4" w:space="0" w:color="auto"/>
            </w:tcBorders>
            <w:shd w:val="clear" w:color="auto" w:fill="auto"/>
            <w:vAlign w:val="center"/>
          </w:tcPr>
          <w:p w:rsidR="0037146B" w:rsidRPr="00692621" w:rsidRDefault="0037146B" w:rsidP="006D19FC">
            <w:pPr>
              <w:widowControl/>
              <w:jc w:val="right"/>
              <w:rPr>
                <w:rFonts w:ascii="細明體" w:eastAsia="細明體" w:hAnsi="細明體"/>
                <w:b/>
                <w:bCs/>
                <w:color w:val="000000"/>
                <w:sz w:val="18"/>
                <w:szCs w:val="18"/>
              </w:rPr>
            </w:pPr>
            <w:r w:rsidRPr="00692621">
              <w:rPr>
                <w:rFonts w:ascii="細明體" w:eastAsia="細明體" w:hAnsi="細明體" w:hint="eastAsia"/>
                <w:b/>
                <w:bCs/>
                <w:color w:val="000000"/>
                <w:sz w:val="18"/>
                <w:szCs w:val="18"/>
              </w:rPr>
              <w:t>－</w:t>
            </w:r>
          </w:p>
        </w:tc>
        <w:tc>
          <w:tcPr>
            <w:tcW w:w="707" w:type="pct"/>
            <w:tcBorders>
              <w:right w:val="single" w:sz="4" w:space="0" w:color="auto"/>
            </w:tcBorders>
            <w:shd w:val="clear" w:color="auto" w:fill="auto"/>
            <w:noWrap/>
            <w:vAlign w:val="center"/>
          </w:tcPr>
          <w:p w:rsidR="0037146B" w:rsidRPr="00692621" w:rsidRDefault="0037146B" w:rsidP="006D19FC">
            <w:pPr>
              <w:jc w:val="right"/>
              <w:rPr>
                <w:rFonts w:ascii="細明體" w:eastAsia="細明體" w:hAnsi="細明體"/>
                <w:b/>
                <w:noProof/>
                <w:sz w:val="18"/>
                <w:szCs w:val="18"/>
              </w:rPr>
            </w:pPr>
            <w:r w:rsidRPr="00692621">
              <w:rPr>
                <w:rFonts w:ascii="細明體" w:eastAsia="細明體" w:hAnsi="細明體"/>
                <w:b/>
                <w:noProof/>
                <w:sz w:val="18"/>
                <w:szCs w:val="18"/>
              </w:rPr>
              <w:t>218,848,600</w:t>
            </w:r>
          </w:p>
        </w:tc>
        <w:tc>
          <w:tcPr>
            <w:tcW w:w="552" w:type="pct"/>
            <w:tcBorders>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b/>
                <w:noProof/>
                <w:sz w:val="18"/>
                <w:szCs w:val="18"/>
              </w:rPr>
            </w:pPr>
            <w:r w:rsidRPr="00692621">
              <w:rPr>
                <w:rFonts w:ascii="細明體" w:eastAsia="細明體" w:hAnsi="細明體" w:hint="eastAsia"/>
                <w:b/>
                <w:noProof/>
                <w:sz w:val="18"/>
                <w:szCs w:val="18"/>
              </w:rPr>
              <w:t>－</w:t>
            </w:r>
          </w:p>
        </w:tc>
        <w:tc>
          <w:tcPr>
            <w:tcW w:w="542" w:type="pct"/>
            <w:tcBorders>
              <w:top w:val="nil"/>
              <w:left w:val="single" w:sz="4" w:space="0" w:color="auto"/>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b/>
                <w:noProof/>
                <w:sz w:val="18"/>
                <w:szCs w:val="18"/>
              </w:rPr>
            </w:pPr>
            <w:r w:rsidRPr="00692621">
              <w:rPr>
                <w:rFonts w:ascii="細明體" w:eastAsia="細明體" w:hAnsi="細明體" w:hint="eastAsia"/>
                <w:b/>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b/>
                <w:noProof/>
                <w:sz w:val="18"/>
                <w:szCs w:val="18"/>
              </w:rPr>
            </w:pPr>
            <w:r w:rsidRPr="00692621">
              <w:rPr>
                <w:rFonts w:ascii="細明體" w:eastAsia="細明體" w:hAnsi="細明體"/>
                <w:b/>
                <w:noProof/>
                <w:sz w:val="18"/>
                <w:szCs w:val="18"/>
              </w:rPr>
              <w:t>218,848,600</w:t>
            </w:r>
          </w:p>
        </w:tc>
        <w:tc>
          <w:tcPr>
            <w:tcW w:w="832" w:type="pct"/>
            <w:tcBorders>
              <w:top w:val="nil"/>
              <w:left w:val="single" w:sz="4" w:space="0" w:color="auto"/>
              <w:bottom w:val="nil"/>
              <w:right w:val="nil"/>
            </w:tcBorders>
            <w:shd w:val="clear" w:color="000000" w:fill="FFFFFF"/>
            <w:noWrap/>
            <w:vAlign w:val="center"/>
          </w:tcPr>
          <w:p w:rsidR="0037146B" w:rsidRPr="00692621" w:rsidRDefault="0037146B" w:rsidP="006D19FC">
            <w:pPr>
              <w:jc w:val="right"/>
              <w:rPr>
                <w:rFonts w:ascii="細明體" w:eastAsia="細明體" w:hAnsi="細明體"/>
                <w:b/>
                <w:noProof/>
                <w:sz w:val="18"/>
                <w:szCs w:val="18"/>
              </w:rPr>
            </w:pPr>
            <w:r w:rsidRPr="00692621">
              <w:rPr>
                <w:rFonts w:ascii="細明體" w:eastAsia="細明體" w:hAnsi="細明體" w:hint="eastAsia"/>
                <w:b/>
                <w:noProof/>
                <w:sz w:val="18"/>
                <w:szCs w:val="18"/>
              </w:rPr>
              <w:t>29,153,602,696</w:t>
            </w:r>
          </w:p>
        </w:tc>
      </w:tr>
      <w:tr w:rsidR="0037146B" w:rsidRPr="008A6688" w:rsidTr="00CE6CEA">
        <w:trPr>
          <w:trHeight w:hRule="exact" w:val="652"/>
        </w:trPr>
        <w:tc>
          <w:tcPr>
            <w:tcW w:w="429" w:type="pct"/>
            <w:tcBorders>
              <w:top w:val="nil"/>
              <w:bottom w:val="nil"/>
              <w:right w:val="single" w:sz="4" w:space="0" w:color="auto"/>
            </w:tcBorders>
            <w:shd w:val="clear" w:color="auto" w:fill="auto"/>
            <w:noWrap/>
            <w:vAlign w:val="center"/>
          </w:tcPr>
          <w:p w:rsidR="0037146B" w:rsidRPr="00C150A8" w:rsidRDefault="0037146B" w:rsidP="0037146B">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624" w:type="pct"/>
            <w:tcBorders>
              <w:top w:val="nil"/>
              <w:left w:val="nil"/>
              <w:bottom w:val="nil"/>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623" w:type="pct"/>
            <w:tcBorders>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707" w:type="pct"/>
            <w:tcBorders>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noProof/>
                <w:sz w:val="18"/>
                <w:szCs w:val="18"/>
              </w:rPr>
              <w:t>218,460,000</w:t>
            </w:r>
          </w:p>
        </w:tc>
        <w:tc>
          <w:tcPr>
            <w:tcW w:w="552" w:type="pct"/>
            <w:tcBorders>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42" w:type="pct"/>
            <w:tcBorders>
              <w:top w:val="nil"/>
              <w:left w:val="single" w:sz="4" w:space="0" w:color="auto"/>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noProof/>
                <w:sz w:val="18"/>
                <w:szCs w:val="18"/>
              </w:rPr>
              <w:t>218,460,000</w:t>
            </w:r>
          </w:p>
        </w:tc>
        <w:tc>
          <w:tcPr>
            <w:tcW w:w="832" w:type="pct"/>
            <w:tcBorders>
              <w:top w:val="nil"/>
              <w:left w:val="single" w:sz="4" w:space="0" w:color="auto"/>
              <w:bottom w:val="nil"/>
              <w:right w:val="nil"/>
            </w:tcBorders>
            <w:shd w:val="clear" w:color="000000" w:fill="FFFFFF"/>
            <w:noWrap/>
            <w:vAlign w:val="center"/>
          </w:tcPr>
          <w:p w:rsidR="0037146B" w:rsidRPr="00692621" w:rsidRDefault="0037146B" w:rsidP="0037146B">
            <w:pPr>
              <w:jc w:val="right"/>
              <w:rPr>
                <w:rFonts w:ascii="細明體" w:eastAsia="細明體" w:hAnsi="細明體"/>
                <w:noProof/>
                <w:sz w:val="18"/>
                <w:szCs w:val="18"/>
              </w:rPr>
            </w:pPr>
            <w:r w:rsidRPr="00692621">
              <w:rPr>
                <w:rFonts w:ascii="細明體" w:eastAsia="細明體" w:hAnsi="細明體" w:hint="eastAsia"/>
                <w:noProof/>
                <w:sz w:val="18"/>
                <w:szCs w:val="18"/>
              </w:rPr>
              <w:t>10,931,065,662</w:t>
            </w:r>
          </w:p>
        </w:tc>
      </w:tr>
      <w:tr w:rsidR="0037146B" w:rsidRPr="008A6688" w:rsidTr="00CE6CEA">
        <w:trPr>
          <w:trHeight w:hRule="exact" w:val="652"/>
        </w:trPr>
        <w:tc>
          <w:tcPr>
            <w:tcW w:w="429" w:type="pct"/>
            <w:tcBorders>
              <w:top w:val="nil"/>
              <w:bottom w:val="nil"/>
              <w:right w:val="single" w:sz="4" w:space="0" w:color="auto"/>
            </w:tcBorders>
            <w:shd w:val="clear" w:color="auto" w:fill="auto"/>
            <w:noWrap/>
            <w:vAlign w:val="center"/>
          </w:tcPr>
          <w:p w:rsidR="0037146B" w:rsidRPr="00C150A8" w:rsidRDefault="0037146B" w:rsidP="0037146B">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624" w:type="pct"/>
            <w:tcBorders>
              <w:top w:val="nil"/>
              <w:left w:val="nil"/>
              <w:bottom w:val="nil"/>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623" w:type="pct"/>
            <w:tcBorders>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707" w:type="pct"/>
            <w:tcBorders>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52" w:type="pct"/>
            <w:tcBorders>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42" w:type="pct"/>
            <w:tcBorders>
              <w:top w:val="nil"/>
              <w:left w:val="single" w:sz="4" w:space="0" w:color="auto"/>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832" w:type="pct"/>
            <w:tcBorders>
              <w:top w:val="nil"/>
              <w:left w:val="single" w:sz="4" w:space="0" w:color="auto"/>
              <w:bottom w:val="nil"/>
              <w:right w:val="nil"/>
            </w:tcBorders>
            <w:shd w:val="clear" w:color="000000" w:fill="FFFFFF"/>
            <w:noWrap/>
            <w:vAlign w:val="center"/>
          </w:tcPr>
          <w:p w:rsidR="0037146B" w:rsidRPr="00692621" w:rsidRDefault="00AB2681" w:rsidP="0037146B">
            <w:pPr>
              <w:jc w:val="right"/>
              <w:rPr>
                <w:rFonts w:ascii="細明體" w:eastAsia="細明體" w:hAnsi="細明體"/>
                <w:noProof/>
                <w:sz w:val="18"/>
                <w:szCs w:val="18"/>
              </w:rPr>
            </w:pPr>
            <w:r w:rsidRPr="00692621">
              <w:rPr>
                <w:rFonts w:ascii="細明體" w:eastAsia="細明體" w:hAnsi="細明體"/>
                <w:noProof/>
                <w:sz w:val="18"/>
                <w:szCs w:val="18"/>
              </w:rPr>
              <w:t>300,793,235</w:t>
            </w:r>
          </w:p>
        </w:tc>
      </w:tr>
      <w:tr w:rsidR="0037146B" w:rsidRPr="008A6688" w:rsidTr="00CE6CEA">
        <w:trPr>
          <w:trHeight w:hRule="exact" w:val="652"/>
        </w:trPr>
        <w:tc>
          <w:tcPr>
            <w:tcW w:w="429" w:type="pct"/>
            <w:tcBorders>
              <w:top w:val="nil"/>
              <w:bottom w:val="nil"/>
              <w:right w:val="single" w:sz="4" w:space="0" w:color="auto"/>
            </w:tcBorders>
            <w:shd w:val="clear" w:color="auto" w:fill="auto"/>
            <w:noWrap/>
            <w:vAlign w:val="center"/>
          </w:tcPr>
          <w:p w:rsidR="0037146B" w:rsidRPr="00C150A8" w:rsidRDefault="0037146B" w:rsidP="0037146B">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624" w:type="pct"/>
            <w:tcBorders>
              <w:top w:val="nil"/>
              <w:left w:val="nil"/>
              <w:bottom w:val="nil"/>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623" w:type="pct"/>
            <w:tcBorders>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707" w:type="pct"/>
            <w:tcBorders>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noProof/>
                <w:sz w:val="18"/>
                <w:szCs w:val="18"/>
              </w:rPr>
              <w:t>160,000</w:t>
            </w:r>
          </w:p>
        </w:tc>
        <w:tc>
          <w:tcPr>
            <w:tcW w:w="552" w:type="pct"/>
            <w:tcBorders>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42" w:type="pct"/>
            <w:tcBorders>
              <w:top w:val="nil"/>
              <w:left w:val="single" w:sz="4" w:space="0" w:color="auto"/>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noProof/>
                <w:sz w:val="18"/>
                <w:szCs w:val="18"/>
              </w:rPr>
              <w:t>160,000</w:t>
            </w:r>
          </w:p>
        </w:tc>
        <w:tc>
          <w:tcPr>
            <w:tcW w:w="832" w:type="pct"/>
            <w:tcBorders>
              <w:top w:val="nil"/>
              <w:left w:val="single" w:sz="4" w:space="0" w:color="auto"/>
              <w:bottom w:val="nil"/>
              <w:right w:val="nil"/>
            </w:tcBorders>
            <w:shd w:val="clear" w:color="000000" w:fill="FFFFFF"/>
            <w:noWrap/>
            <w:vAlign w:val="center"/>
          </w:tcPr>
          <w:p w:rsidR="0037146B" w:rsidRPr="00692621" w:rsidRDefault="0037146B" w:rsidP="0037146B">
            <w:pPr>
              <w:jc w:val="right"/>
              <w:rPr>
                <w:rFonts w:ascii="細明體" w:eastAsia="細明體" w:hAnsi="細明體"/>
                <w:noProof/>
                <w:sz w:val="18"/>
                <w:szCs w:val="18"/>
              </w:rPr>
            </w:pPr>
            <w:r w:rsidRPr="00692621">
              <w:rPr>
                <w:rFonts w:ascii="細明體" w:eastAsia="細明體" w:hAnsi="細明體" w:hint="eastAsia"/>
                <w:noProof/>
                <w:sz w:val="18"/>
                <w:szCs w:val="18"/>
              </w:rPr>
              <w:t>173,351,844</w:t>
            </w:r>
          </w:p>
        </w:tc>
      </w:tr>
      <w:tr w:rsidR="0037146B" w:rsidRPr="008A6688" w:rsidTr="00CE6CEA">
        <w:trPr>
          <w:trHeight w:hRule="exact" w:val="652"/>
        </w:trPr>
        <w:tc>
          <w:tcPr>
            <w:tcW w:w="429" w:type="pct"/>
            <w:tcBorders>
              <w:top w:val="nil"/>
              <w:bottom w:val="nil"/>
              <w:right w:val="single" w:sz="4" w:space="0" w:color="auto"/>
            </w:tcBorders>
            <w:shd w:val="clear" w:color="auto" w:fill="auto"/>
            <w:vAlign w:val="center"/>
          </w:tcPr>
          <w:p w:rsidR="0037146B" w:rsidRPr="00C150A8" w:rsidRDefault="0037146B" w:rsidP="0037146B">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624" w:type="pct"/>
            <w:tcBorders>
              <w:top w:val="nil"/>
              <w:left w:val="nil"/>
              <w:bottom w:val="nil"/>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623" w:type="pct"/>
            <w:tcBorders>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707" w:type="pct"/>
            <w:tcBorders>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noProof/>
                <w:sz w:val="18"/>
                <w:szCs w:val="18"/>
              </w:rPr>
              <w:t>225,000</w:t>
            </w:r>
          </w:p>
        </w:tc>
        <w:tc>
          <w:tcPr>
            <w:tcW w:w="552" w:type="pct"/>
            <w:tcBorders>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42" w:type="pct"/>
            <w:tcBorders>
              <w:top w:val="nil"/>
              <w:left w:val="single" w:sz="4" w:space="0" w:color="auto"/>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noProof/>
                <w:sz w:val="18"/>
                <w:szCs w:val="18"/>
              </w:rPr>
              <w:t>225,000</w:t>
            </w:r>
          </w:p>
        </w:tc>
        <w:tc>
          <w:tcPr>
            <w:tcW w:w="832" w:type="pct"/>
            <w:tcBorders>
              <w:top w:val="nil"/>
              <w:left w:val="single" w:sz="4" w:space="0" w:color="auto"/>
              <w:bottom w:val="nil"/>
              <w:right w:val="nil"/>
            </w:tcBorders>
            <w:shd w:val="clear" w:color="000000" w:fill="FFFFFF"/>
            <w:noWrap/>
            <w:vAlign w:val="center"/>
          </w:tcPr>
          <w:p w:rsidR="0037146B" w:rsidRPr="00692621" w:rsidRDefault="0037146B" w:rsidP="0037146B">
            <w:pPr>
              <w:jc w:val="right"/>
              <w:rPr>
                <w:rFonts w:ascii="細明體" w:eastAsia="細明體" w:hAnsi="細明體"/>
                <w:noProof/>
                <w:sz w:val="18"/>
                <w:szCs w:val="18"/>
              </w:rPr>
            </w:pPr>
            <w:r w:rsidRPr="00692621">
              <w:rPr>
                <w:rFonts w:ascii="細明體" w:eastAsia="細明體" w:hAnsi="細明體" w:hint="eastAsia"/>
                <w:noProof/>
                <w:sz w:val="18"/>
                <w:szCs w:val="18"/>
              </w:rPr>
              <w:t>157,768,737</w:t>
            </w:r>
          </w:p>
        </w:tc>
      </w:tr>
      <w:tr w:rsidR="0037146B" w:rsidRPr="008A6688" w:rsidTr="00CE6CEA">
        <w:trPr>
          <w:trHeight w:hRule="exact" w:val="652"/>
        </w:trPr>
        <w:tc>
          <w:tcPr>
            <w:tcW w:w="429" w:type="pct"/>
            <w:tcBorders>
              <w:top w:val="nil"/>
              <w:bottom w:val="nil"/>
              <w:right w:val="single" w:sz="4" w:space="0" w:color="auto"/>
            </w:tcBorders>
            <w:shd w:val="clear" w:color="auto" w:fill="auto"/>
            <w:noWrap/>
            <w:vAlign w:val="center"/>
          </w:tcPr>
          <w:p w:rsidR="0037146B" w:rsidRPr="00C150A8" w:rsidRDefault="0037146B" w:rsidP="0037146B">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624" w:type="pct"/>
            <w:tcBorders>
              <w:top w:val="nil"/>
              <w:left w:val="nil"/>
              <w:bottom w:val="nil"/>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623" w:type="pct"/>
            <w:tcBorders>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707" w:type="pct"/>
            <w:tcBorders>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52" w:type="pct"/>
            <w:tcBorders>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42" w:type="pct"/>
            <w:tcBorders>
              <w:top w:val="nil"/>
              <w:left w:val="single" w:sz="4" w:space="0" w:color="auto"/>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832" w:type="pct"/>
            <w:tcBorders>
              <w:top w:val="nil"/>
              <w:left w:val="single" w:sz="4" w:space="0" w:color="auto"/>
              <w:bottom w:val="nil"/>
              <w:right w:val="nil"/>
            </w:tcBorders>
            <w:shd w:val="clear" w:color="000000" w:fill="FFFFFF"/>
            <w:noWrap/>
            <w:vAlign w:val="center"/>
          </w:tcPr>
          <w:p w:rsidR="0037146B" w:rsidRPr="00692621" w:rsidRDefault="0037146B" w:rsidP="0037146B">
            <w:pPr>
              <w:jc w:val="right"/>
              <w:rPr>
                <w:rFonts w:ascii="細明體" w:eastAsia="細明體" w:hAnsi="細明體"/>
                <w:noProof/>
                <w:sz w:val="18"/>
                <w:szCs w:val="18"/>
              </w:rPr>
            </w:pPr>
            <w:r w:rsidRPr="00692621">
              <w:rPr>
                <w:rFonts w:ascii="細明體" w:eastAsia="細明體" w:hAnsi="細明體" w:hint="eastAsia"/>
                <w:noProof/>
                <w:sz w:val="18"/>
                <w:szCs w:val="18"/>
              </w:rPr>
              <w:t>126,217,296</w:t>
            </w:r>
          </w:p>
        </w:tc>
      </w:tr>
      <w:tr w:rsidR="0037146B" w:rsidRPr="008A6688" w:rsidTr="00CE6CEA">
        <w:trPr>
          <w:trHeight w:hRule="exact" w:val="652"/>
        </w:trPr>
        <w:tc>
          <w:tcPr>
            <w:tcW w:w="429" w:type="pct"/>
            <w:tcBorders>
              <w:top w:val="nil"/>
              <w:bottom w:val="nil"/>
              <w:right w:val="single" w:sz="4" w:space="0" w:color="auto"/>
            </w:tcBorders>
            <w:shd w:val="clear" w:color="auto" w:fill="auto"/>
            <w:vAlign w:val="center"/>
          </w:tcPr>
          <w:p w:rsidR="0037146B" w:rsidRPr="00C150A8" w:rsidRDefault="0037146B" w:rsidP="0037146B">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624" w:type="pct"/>
            <w:tcBorders>
              <w:top w:val="nil"/>
              <w:left w:val="nil"/>
              <w:bottom w:val="nil"/>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623" w:type="pct"/>
            <w:tcBorders>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707" w:type="pct"/>
            <w:tcBorders>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52" w:type="pct"/>
            <w:tcBorders>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42" w:type="pct"/>
            <w:tcBorders>
              <w:top w:val="nil"/>
              <w:left w:val="single" w:sz="4" w:space="0" w:color="auto"/>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832" w:type="pct"/>
            <w:tcBorders>
              <w:top w:val="nil"/>
              <w:left w:val="single" w:sz="4" w:space="0" w:color="auto"/>
              <w:bottom w:val="nil"/>
              <w:right w:val="nil"/>
            </w:tcBorders>
            <w:shd w:val="clear" w:color="000000" w:fill="FFFFFF"/>
            <w:noWrap/>
            <w:vAlign w:val="center"/>
          </w:tcPr>
          <w:p w:rsidR="0037146B" w:rsidRPr="00692621" w:rsidRDefault="0037146B" w:rsidP="0037146B">
            <w:pPr>
              <w:jc w:val="right"/>
              <w:rPr>
                <w:rFonts w:ascii="細明體" w:eastAsia="細明體" w:hAnsi="細明體"/>
                <w:noProof/>
                <w:sz w:val="18"/>
                <w:szCs w:val="18"/>
              </w:rPr>
            </w:pPr>
            <w:r w:rsidRPr="00692621">
              <w:rPr>
                <w:rFonts w:ascii="細明體" w:eastAsia="細明體" w:hAnsi="細明體" w:hint="eastAsia"/>
                <w:noProof/>
                <w:sz w:val="18"/>
                <w:szCs w:val="18"/>
              </w:rPr>
              <w:t>17,179,057,875</w:t>
            </w:r>
          </w:p>
        </w:tc>
      </w:tr>
      <w:tr w:rsidR="0037146B" w:rsidRPr="008A6688" w:rsidTr="00CE6CEA">
        <w:trPr>
          <w:trHeight w:hRule="exact" w:val="652"/>
        </w:trPr>
        <w:tc>
          <w:tcPr>
            <w:tcW w:w="429" w:type="pct"/>
            <w:tcBorders>
              <w:top w:val="nil"/>
              <w:bottom w:val="nil"/>
              <w:right w:val="single" w:sz="4" w:space="0" w:color="auto"/>
            </w:tcBorders>
            <w:shd w:val="clear" w:color="auto" w:fill="auto"/>
            <w:vAlign w:val="center"/>
          </w:tcPr>
          <w:p w:rsidR="0037146B" w:rsidRPr="00C150A8" w:rsidRDefault="0037146B" w:rsidP="0037146B">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624" w:type="pct"/>
            <w:tcBorders>
              <w:top w:val="nil"/>
              <w:left w:val="nil"/>
              <w:bottom w:val="nil"/>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623" w:type="pct"/>
            <w:tcBorders>
              <w:right w:val="single" w:sz="4" w:space="0" w:color="auto"/>
            </w:tcBorders>
            <w:shd w:val="clear" w:color="auto" w:fill="auto"/>
            <w:vAlign w:val="center"/>
          </w:tcPr>
          <w:p w:rsidR="0037146B" w:rsidRPr="00C150A8" w:rsidRDefault="0037146B" w:rsidP="006D19FC">
            <w:pPr>
              <w:widowControl/>
              <w:jc w:val="right"/>
              <w:rPr>
                <w:rFonts w:ascii="細明體" w:eastAsia="細明體" w:hAnsi="細明體"/>
                <w:bCs/>
                <w:color w:val="000000"/>
                <w:sz w:val="18"/>
                <w:szCs w:val="18"/>
              </w:rPr>
            </w:pPr>
            <w:r w:rsidRPr="00C150A8">
              <w:rPr>
                <w:rFonts w:ascii="細明體" w:eastAsia="細明體" w:hAnsi="細明體" w:hint="eastAsia"/>
                <w:bCs/>
                <w:color w:val="000000"/>
                <w:sz w:val="18"/>
                <w:szCs w:val="18"/>
              </w:rPr>
              <w:t>－</w:t>
            </w:r>
          </w:p>
        </w:tc>
        <w:tc>
          <w:tcPr>
            <w:tcW w:w="707" w:type="pct"/>
            <w:tcBorders>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52" w:type="pct"/>
            <w:tcBorders>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42" w:type="pct"/>
            <w:tcBorders>
              <w:top w:val="nil"/>
              <w:left w:val="single" w:sz="4" w:space="0" w:color="auto"/>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832" w:type="pct"/>
            <w:tcBorders>
              <w:top w:val="nil"/>
              <w:left w:val="single" w:sz="4" w:space="0" w:color="auto"/>
              <w:bottom w:val="nil"/>
              <w:right w:val="nil"/>
            </w:tcBorders>
            <w:shd w:val="clear" w:color="000000" w:fill="FFFFFF"/>
            <w:noWrap/>
            <w:vAlign w:val="center"/>
          </w:tcPr>
          <w:p w:rsidR="0037146B" w:rsidRPr="00692621" w:rsidRDefault="0037146B" w:rsidP="0037146B">
            <w:pPr>
              <w:jc w:val="right"/>
              <w:rPr>
                <w:rFonts w:ascii="細明體" w:eastAsia="細明體" w:hAnsi="細明體"/>
                <w:noProof/>
                <w:sz w:val="18"/>
                <w:szCs w:val="18"/>
              </w:rPr>
            </w:pPr>
            <w:r w:rsidRPr="00692621">
              <w:rPr>
                <w:rFonts w:ascii="細明體" w:eastAsia="細明體" w:hAnsi="細明體" w:hint="eastAsia"/>
                <w:noProof/>
                <w:sz w:val="18"/>
                <w:szCs w:val="18"/>
              </w:rPr>
              <w:t>73,831,156</w:t>
            </w:r>
          </w:p>
        </w:tc>
      </w:tr>
      <w:tr w:rsidR="0037146B" w:rsidRPr="008A6688" w:rsidTr="00CE6CEA">
        <w:trPr>
          <w:trHeight w:hRule="exact" w:val="652"/>
        </w:trPr>
        <w:tc>
          <w:tcPr>
            <w:tcW w:w="429" w:type="pct"/>
            <w:tcBorders>
              <w:top w:val="nil"/>
              <w:bottom w:val="nil"/>
              <w:right w:val="single" w:sz="4" w:space="0" w:color="auto"/>
            </w:tcBorders>
            <w:shd w:val="clear" w:color="auto" w:fill="auto"/>
            <w:noWrap/>
            <w:vAlign w:val="center"/>
          </w:tcPr>
          <w:p w:rsidR="0037146B" w:rsidRPr="00C150A8" w:rsidRDefault="0037146B" w:rsidP="0037146B">
            <w:pPr>
              <w:ind w:rightChars="10" w:right="24"/>
              <w:jc w:val="right"/>
              <w:rPr>
                <w:rFonts w:ascii="細明體" w:eastAsia="細明體" w:hAnsi="細明體"/>
                <w:sz w:val="18"/>
                <w:szCs w:val="18"/>
              </w:rPr>
            </w:pPr>
            <w:r w:rsidRPr="00C150A8">
              <w:rPr>
                <w:rFonts w:ascii="細明體" w:eastAsia="細明體" w:hAnsi="細明體" w:hint="eastAsia"/>
                <w:kern w:val="0"/>
                <w:sz w:val="18"/>
                <w:szCs w:val="18"/>
              </w:rPr>
              <w:t>－</w:t>
            </w:r>
          </w:p>
        </w:tc>
        <w:tc>
          <w:tcPr>
            <w:tcW w:w="624" w:type="pct"/>
            <w:tcBorders>
              <w:top w:val="nil"/>
              <w:left w:val="nil"/>
              <w:bottom w:val="nil"/>
              <w:right w:val="single" w:sz="4" w:space="0" w:color="auto"/>
            </w:tcBorders>
            <w:shd w:val="clear" w:color="auto" w:fill="auto"/>
            <w:vAlign w:val="center"/>
          </w:tcPr>
          <w:p w:rsidR="0037146B" w:rsidRPr="00692621" w:rsidRDefault="0037146B" w:rsidP="006D19FC">
            <w:pPr>
              <w:widowControl/>
              <w:jc w:val="right"/>
              <w:rPr>
                <w:rFonts w:ascii="細明體" w:eastAsia="細明體" w:hAnsi="細明體"/>
                <w:bCs/>
                <w:color w:val="000000"/>
                <w:sz w:val="18"/>
                <w:szCs w:val="18"/>
              </w:rPr>
            </w:pPr>
            <w:r w:rsidRPr="00692621">
              <w:rPr>
                <w:rFonts w:ascii="細明體" w:eastAsia="細明體" w:hAnsi="細明體" w:hint="eastAsia"/>
                <w:bCs/>
                <w:color w:val="000000"/>
                <w:sz w:val="18"/>
                <w:szCs w:val="18"/>
              </w:rPr>
              <w:t>－</w:t>
            </w:r>
          </w:p>
        </w:tc>
        <w:tc>
          <w:tcPr>
            <w:tcW w:w="623" w:type="pct"/>
            <w:tcBorders>
              <w:right w:val="single" w:sz="4" w:space="0" w:color="auto"/>
            </w:tcBorders>
            <w:shd w:val="clear" w:color="auto" w:fill="auto"/>
            <w:vAlign w:val="center"/>
          </w:tcPr>
          <w:p w:rsidR="0037146B" w:rsidRPr="00692621" w:rsidRDefault="0037146B" w:rsidP="006D19FC">
            <w:pPr>
              <w:widowControl/>
              <w:jc w:val="right"/>
              <w:rPr>
                <w:rFonts w:ascii="細明體" w:eastAsia="細明體" w:hAnsi="細明體"/>
                <w:bCs/>
                <w:color w:val="000000"/>
                <w:sz w:val="18"/>
                <w:szCs w:val="18"/>
              </w:rPr>
            </w:pPr>
            <w:r w:rsidRPr="00692621">
              <w:rPr>
                <w:rFonts w:ascii="細明體" w:eastAsia="細明體" w:hAnsi="細明體" w:hint="eastAsia"/>
                <w:bCs/>
                <w:color w:val="000000"/>
                <w:sz w:val="18"/>
                <w:szCs w:val="18"/>
              </w:rPr>
              <w:t>－</w:t>
            </w:r>
          </w:p>
        </w:tc>
        <w:tc>
          <w:tcPr>
            <w:tcW w:w="707" w:type="pct"/>
            <w:tcBorders>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noProof/>
                <w:sz w:val="18"/>
                <w:szCs w:val="18"/>
              </w:rPr>
              <w:t>3,600</w:t>
            </w:r>
          </w:p>
        </w:tc>
        <w:tc>
          <w:tcPr>
            <w:tcW w:w="552" w:type="pct"/>
            <w:tcBorders>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42" w:type="pct"/>
            <w:tcBorders>
              <w:top w:val="nil"/>
              <w:left w:val="single" w:sz="4" w:space="0" w:color="auto"/>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noProof/>
                <w:sz w:val="18"/>
                <w:szCs w:val="18"/>
              </w:rPr>
              <w:t>3,600</w:t>
            </w:r>
          </w:p>
        </w:tc>
        <w:tc>
          <w:tcPr>
            <w:tcW w:w="832" w:type="pct"/>
            <w:tcBorders>
              <w:top w:val="nil"/>
              <w:left w:val="single" w:sz="4" w:space="0" w:color="auto"/>
              <w:bottom w:val="nil"/>
              <w:right w:val="nil"/>
            </w:tcBorders>
            <w:shd w:val="clear" w:color="000000" w:fill="FFFFFF"/>
            <w:noWrap/>
            <w:vAlign w:val="center"/>
          </w:tcPr>
          <w:p w:rsidR="0037146B" w:rsidRPr="00692621" w:rsidRDefault="0037146B" w:rsidP="0037146B">
            <w:pPr>
              <w:jc w:val="right"/>
              <w:rPr>
                <w:rFonts w:ascii="細明體" w:eastAsia="細明體" w:hAnsi="細明體"/>
                <w:noProof/>
                <w:sz w:val="18"/>
                <w:szCs w:val="18"/>
              </w:rPr>
            </w:pPr>
            <w:r w:rsidRPr="00692621">
              <w:rPr>
                <w:rFonts w:ascii="細明體" w:eastAsia="細明體" w:hAnsi="細明體" w:hint="eastAsia"/>
                <w:noProof/>
                <w:sz w:val="18"/>
                <w:szCs w:val="18"/>
              </w:rPr>
              <w:t>211,516,891</w:t>
            </w:r>
          </w:p>
        </w:tc>
      </w:tr>
      <w:tr w:rsidR="00C061AE" w:rsidRPr="008A6688" w:rsidTr="00CE6CEA">
        <w:trPr>
          <w:trHeight w:hRule="exact" w:val="652"/>
        </w:trPr>
        <w:tc>
          <w:tcPr>
            <w:tcW w:w="429" w:type="pct"/>
            <w:tcBorders>
              <w:top w:val="nil"/>
              <w:bottom w:val="nil"/>
              <w:right w:val="single" w:sz="4" w:space="0" w:color="auto"/>
            </w:tcBorders>
            <w:shd w:val="clear" w:color="auto" w:fill="auto"/>
            <w:vAlign w:val="center"/>
          </w:tcPr>
          <w:p w:rsidR="00C061AE" w:rsidRPr="00692621" w:rsidRDefault="00C061AE" w:rsidP="00C061AE">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624" w:type="pct"/>
            <w:tcBorders>
              <w:top w:val="nil"/>
              <w:left w:val="nil"/>
              <w:bottom w:val="nil"/>
              <w:right w:val="single" w:sz="4" w:space="0" w:color="auto"/>
            </w:tcBorders>
            <w:shd w:val="clear" w:color="auto" w:fill="auto"/>
            <w:vAlign w:val="center"/>
          </w:tcPr>
          <w:p w:rsidR="00C061AE" w:rsidRPr="00692621" w:rsidRDefault="00C061AE" w:rsidP="006D19FC">
            <w:pPr>
              <w:jc w:val="right"/>
              <w:rPr>
                <w:rFonts w:ascii="細明體" w:eastAsia="細明體" w:hAnsi="細明體"/>
                <w:b/>
                <w:noProof/>
                <w:sz w:val="18"/>
                <w:szCs w:val="18"/>
              </w:rPr>
            </w:pPr>
            <w:r w:rsidRPr="00692621">
              <w:rPr>
                <w:rFonts w:ascii="細明體" w:eastAsia="細明體" w:hAnsi="細明體" w:hint="eastAsia"/>
                <w:b/>
                <w:noProof/>
                <w:sz w:val="18"/>
                <w:szCs w:val="18"/>
              </w:rPr>
              <w:t>1,000</w:t>
            </w:r>
          </w:p>
        </w:tc>
        <w:tc>
          <w:tcPr>
            <w:tcW w:w="623" w:type="pct"/>
            <w:tcBorders>
              <w:right w:val="single" w:sz="4" w:space="0" w:color="auto"/>
            </w:tcBorders>
            <w:shd w:val="clear" w:color="auto" w:fill="auto"/>
            <w:vAlign w:val="center"/>
          </w:tcPr>
          <w:p w:rsidR="00C061AE" w:rsidRPr="00692621" w:rsidRDefault="00C061AE" w:rsidP="006D19FC">
            <w:pPr>
              <w:jc w:val="right"/>
              <w:rPr>
                <w:rFonts w:ascii="細明體" w:eastAsia="細明體" w:hAnsi="細明體"/>
                <w:b/>
                <w:noProof/>
                <w:sz w:val="18"/>
                <w:szCs w:val="18"/>
              </w:rPr>
            </w:pPr>
            <w:r w:rsidRPr="00692621">
              <w:rPr>
                <w:rFonts w:ascii="細明體" w:eastAsia="細明體" w:hAnsi="細明體"/>
                <w:b/>
                <w:noProof/>
                <w:sz w:val="18"/>
                <w:szCs w:val="18"/>
              </w:rPr>
              <w:t>7,217,455</w:t>
            </w:r>
          </w:p>
        </w:tc>
        <w:tc>
          <w:tcPr>
            <w:tcW w:w="707" w:type="pct"/>
            <w:tcBorders>
              <w:right w:val="single" w:sz="4" w:space="0" w:color="auto"/>
            </w:tcBorders>
            <w:shd w:val="clear" w:color="auto" w:fill="auto"/>
            <w:noWrap/>
            <w:vAlign w:val="center"/>
          </w:tcPr>
          <w:p w:rsidR="00C061AE" w:rsidRPr="00692621" w:rsidRDefault="00C061AE" w:rsidP="006D19FC">
            <w:pPr>
              <w:jc w:val="right"/>
              <w:rPr>
                <w:rFonts w:ascii="細明體" w:eastAsia="細明體" w:hAnsi="細明體"/>
                <w:b/>
                <w:noProof/>
                <w:sz w:val="18"/>
                <w:szCs w:val="18"/>
              </w:rPr>
            </w:pPr>
            <w:r w:rsidRPr="00692621">
              <w:rPr>
                <w:rFonts w:ascii="細明體" w:eastAsia="細明體" w:hAnsi="細明體" w:hint="eastAsia"/>
                <w:b/>
                <w:noProof/>
                <w:sz w:val="18"/>
                <w:szCs w:val="18"/>
              </w:rPr>
              <w:t>－</w:t>
            </w:r>
          </w:p>
        </w:tc>
        <w:tc>
          <w:tcPr>
            <w:tcW w:w="552" w:type="pct"/>
            <w:tcBorders>
              <w:left w:val="single" w:sz="4" w:space="0" w:color="auto"/>
              <w:right w:val="single" w:sz="4" w:space="0" w:color="auto"/>
            </w:tcBorders>
            <w:shd w:val="clear" w:color="auto" w:fill="auto"/>
            <w:vAlign w:val="center"/>
          </w:tcPr>
          <w:p w:rsidR="00C061AE" w:rsidRPr="00692621" w:rsidRDefault="00C061AE" w:rsidP="006D19FC">
            <w:pPr>
              <w:jc w:val="right"/>
              <w:rPr>
                <w:rFonts w:ascii="細明體" w:eastAsia="細明體" w:hAnsi="細明體"/>
                <w:b/>
                <w:noProof/>
                <w:sz w:val="18"/>
                <w:szCs w:val="18"/>
              </w:rPr>
            </w:pPr>
            <w:r w:rsidRPr="00692621">
              <w:rPr>
                <w:rFonts w:ascii="細明體" w:eastAsia="細明體" w:hAnsi="細明體"/>
                <w:b/>
                <w:noProof/>
                <w:sz w:val="18"/>
                <w:szCs w:val="18"/>
              </w:rPr>
              <w:t>1,800</w:t>
            </w:r>
          </w:p>
        </w:tc>
        <w:tc>
          <w:tcPr>
            <w:tcW w:w="542" w:type="pct"/>
            <w:tcBorders>
              <w:top w:val="nil"/>
              <w:left w:val="single" w:sz="4" w:space="0" w:color="auto"/>
              <w:bottom w:val="nil"/>
              <w:right w:val="single" w:sz="4" w:space="0" w:color="auto"/>
            </w:tcBorders>
            <w:shd w:val="clear" w:color="auto" w:fill="auto"/>
            <w:vAlign w:val="center"/>
          </w:tcPr>
          <w:p w:rsidR="00C061AE" w:rsidRPr="00692621" w:rsidRDefault="00C061AE" w:rsidP="006D19FC">
            <w:pPr>
              <w:jc w:val="right"/>
              <w:rPr>
                <w:rFonts w:ascii="細明體" w:eastAsia="細明體" w:hAnsi="細明體"/>
                <w:b/>
                <w:noProof/>
                <w:sz w:val="18"/>
                <w:szCs w:val="18"/>
              </w:rPr>
            </w:pPr>
            <w:r w:rsidRPr="00692621">
              <w:rPr>
                <w:rFonts w:ascii="細明體" w:eastAsia="細明體" w:hAnsi="細明體" w:hint="eastAsia"/>
                <w:b/>
                <w:noProof/>
                <w:sz w:val="18"/>
                <w:szCs w:val="18"/>
              </w:rPr>
              <w:t>－</w:t>
            </w:r>
          </w:p>
        </w:tc>
        <w:tc>
          <w:tcPr>
            <w:tcW w:w="691" w:type="pct"/>
            <w:gridSpan w:val="2"/>
            <w:tcBorders>
              <w:top w:val="nil"/>
              <w:left w:val="single" w:sz="4" w:space="0" w:color="auto"/>
              <w:bottom w:val="nil"/>
              <w:right w:val="single" w:sz="4" w:space="0" w:color="auto"/>
            </w:tcBorders>
            <w:shd w:val="clear" w:color="auto" w:fill="auto"/>
            <w:noWrap/>
            <w:vAlign w:val="center"/>
          </w:tcPr>
          <w:p w:rsidR="00C061AE" w:rsidRPr="00692621" w:rsidRDefault="00C061AE" w:rsidP="006D19FC">
            <w:pPr>
              <w:widowControl/>
              <w:jc w:val="right"/>
              <w:rPr>
                <w:rFonts w:ascii="細明體" w:eastAsia="細明體" w:hAnsi="細明體"/>
                <w:b/>
                <w:noProof/>
                <w:sz w:val="18"/>
                <w:szCs w:val="18"/>
              </w:rPr>
            </w:pPr>
            <w:r w:rsidRPr="00692621">
              <w:rPr>
                <w:rFonts w:ascii="細明體" w:eastAsia="細明體" w:hAnsi="細明體" w:hint="eastAsia"/>
                <w:b/>
                <w:noProof/>
                <w:sz w:val="18"/>
                <w:szCs w:val="18"/>
              </w:rPr>
              <w:t>7,316,661</w:t>
            </w:r>
          </w:p>
        </w:tc>
        <w:tc>
          <w:tcPr>
            <w:tcW w:w="832" w:type="pct"/>
            <w:tcBorders>
              <w:top w:val="nil"/>
              <w:left w:val="single" w:sz="4" w:space="0" w:color="auto"/>
              <w:bottom w:val="nil"/>
              <w:right w:val="nil"/>
            </w:tcBorders>
            <w:shd w:val="clear" w:color="auto" w:fill="auto"/>
            <w:noWrap/>
            <w:vAlign w:val="center"/>
          </w:tcPr>
          <w:p w:rsidR="00C061AE" w:rsidRPr="00692621" w:rsidRDefault="00C061AE" w:rsidP="006D19FC">
            <w:pPr>
              <w:jc w:val="right"/>
              <w:rPr>
                <w:rFonts w:ascii="細明體" w:eastAsia="細明體" w:hAnsi="細明體"/>
                <w:b/>
                <w:noProof/>
                <w:sz w:val="18"/>
                <w:szCs w:val="18"/>
              </w:rPr>
            </w:pPr>
            <w:r w:rsidRPr="00692621">
              <w:rPr>
                <w:rFonts w:ascii="細明體" w:eastAsia="細明體" w:hAnsi="細明體" w:hint="eastAsia"/>
                <w:b/>
                <w:noProof/>
                <w:sz w:val="18"/>
                <w:szCs w:val="18"/>
              </w:rPr>
              <w:t>907,625,377</w:t>
            </w:r>
          </w:p>
        </w:tc>
      </w:tr>
      <w:tr w:rsidR="0037146B" w:rsidRPr="008A6688" w:rsidTr="00CE6CEA">
        <w:trPr>
          <w:trHeight w:hRule="exact" w:val="652"/>
        </w:trPr>
        <w:tc>
          <w:tcPr>
            <w:tcW w:w="429" w:type="pct"/>
            <w:tcBorders>
              <w:top w:val="nil"/>
              <w:bottom w:val="nil"/>
              <w:right w:val="single" w:sz="4" w:space="0" w:color="auto"/>
            </w:tcBorders>
            <w:shd w:val="clear" w:color="auto" w:fill="auto"/>
            <w:noWrap/>
            <w:vAlign w:val="center"/>
          </w:tcPr>
          <w:p w:rsidR="0037146B" w:rsidRPr="00692621" w:rsidRDefault="0037146B" w:rsidP="0037146B">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624" w:type="pct"/>
            <w:tcBorders>
              <w:top w:val="nil"/>
              <w:left w:val="nil"/>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23" w:type="pct"/>
            <w:tcBorders>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707" w:type="pct"/>
            <w:tcBorders>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52" w:type="pct"/>
            <w:tcBorders>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42" w:type="pct"/>
            <w:tcBorders>
              <w:top w:val="nil"/>
              <w:left w:val="single" w:sz="4" w:space="0" w:color="auto"/>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832" w:type="pct"/>
            <w:tcBorders>
              <w:top w:val="nil"/>
              <w:left w:val="nil"/>
              <w:bottom w:val="nil"/>
              <w:right w:val="nil"/>
            </w:tcBorders>
            <w:shd w:val="clear" w:color="auto" w:fill="auto"/>
            <w:noWrap/>
            <w:vAlign w:val="center"/>
          </w:tcPr>
          <w:p w:rsidR="0037146B" w:rsidRPr="00692621" w:rsidRDefault="0037146B" w:rsidP="0037146B">
            <w:pPr>
              <w:jc w:val="right"/>
              <w:rPr>
                <w:rFonts w:ascii="細明體" w:eastAsia="細明體" w:hAnsi="細明體"/>
                <w:noProof/>
                <w:sz w:val="18"/>
                <w:szCs w:val="18"/>
              </w:rPr>
            </w:pPr>
            <w:r w:rsidRPr="00692621">
              <w:rPr>
                <w:rFonts w:ascii="細明體" w:eastAsia="細明體" w:hAnsi="細明體" w:hint="eastAsia"/>
                <w:noProof/>
                <w:sz w:val="18"/>
                <w:szCs w:val="18"/>
              </w:rPr>
              <w:t>900,308,716</w:t>
            </w:r>
          </w:p>
        </w:tc>
      </w:tr>
      <w:tr w:rsidR="0037146B" w:rsidRPr="008A6688" w:rsidTr="00CE6CEA">
        <w:trPr>
          <w:trHeight w:hRule="exact" w:val="652"/>
        </w:trPr>
        <w:tc>
          <w:tcPr>
            <w:tcW w:w="429" w:type="pct"/>
            <w:tcBorders>
              <w:top w:val="nil"/>
              <w:bottom w:val="nil"/>
              <w:right w:val="single" w:sz="4" w:space="0" w:color="auto"/>
            </w:tcBorders>
            <w:shd w:val="clear" w:color="auto" w:fill="auto"/>
            <w:vAlign w:val="center"/>
          </w:tcPr>
          <w:p w:rsidR="0037146B" w:rsidRPr="00692621" w:rsidRDefault="0037146B" w:rsidP="0037146B">
            <w:pPr>
              <w:ind w:rightChars="10" w:right="24"/>
              <w:jc w:val="right"/>
              <w:rPr>
                <w:rFonts w:ascii="細明體" w:eastAsia="細明體" w:hAnsi="細明體"/>
                <w:b/>
                <w:kern w:val="0"/>
                <w:sz w:val="18"/>
                <w:szCs w:val="18"/>
              </w:rPr>
            </w:pPr>
            <w:r w:rsidRPr="00692621">
              <w:rPr>
                <w:rFonts w:ascii="細明體" w:eastAsia="細明體" w:hAnsi="細明體" w:hint="eastAsia"/>
                <w:noProof/>
                <w:sz w:val="18"/>
                <w:szCs w:val="18"/>
              </w:rPr>
              <w:t>－</w:t>
            </w:r>
          </w:p>
        </w:tc>
        <w:tc>
          <w:tcPr>
            <w:tcW w:w="624" w:type="pct"/>
            <w:tcBorders>
              <w:top w:val="nil"/>
              <w:left w:val="nil"/>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23" w:type="pct"/>
            <w:tcBorders>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707" w:type="pct"/>
            <w:tcBorders>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52" w:type="pct"/>
            <w:tcBorders>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42" w:type="pct"/>
            <w:tcBorders>
              <w:top w:val="nil"/>
              <w:left w:val="single" w:sz="4" w:space="0" w:color="auto"/>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noProof/>
                <w:sz w:val="18"/>
                <w:szCs w:val="18"/>
              </w:rPr>
              <w:t>96,406</w:t>
            </w:r>
          </w:p>
        </w:tc>
        <w:tc>
          <w:tcPr>
            <w:tcW w:w="832" w:type="pct"/>
            <w:tcBorders>
              <w:top w:val="nil"/>
              <w:left w:val="nil"/>
              <w:bottom w:val="nil"/>
              <w:right w:val="nil"/>
            </w:tcBorders>
            <w:shd w:val="clear" w:color="auto" w:fill="auto"/>
            <w:noWrap/>
            <w:vAlign w:val="center"/>
          </w:tcPr>
          <w:p w:rsidR="0037146B" w:rsidRPr="00692621" w:rsidRDefault="0037146B" w:rsidP="0037146B">
            <w:pPr>
              <w:jc w:val="right"/>
              <w:rPr>
                <w:rFonts w:ascii="細明體" w:eastAsia="細明體" w:hAnsi="細明體"/>
                <w:noProof/>
                <w:sz w:val="18"/>
                <w:szCs w:val="18"/>
              </w:rPr>
            </w:pPr>
            <w:r w:rsidRPr="00692621">
              <w:rPr>
                <w:rFonts w:ascii="細明體" w:eastAsia="細明體" w:hAnsi="細明體" w:hint="eastAsia"/>
                <w:noProof/>
                <w:sz w:val="18"/>
                <w:szCs w:val="18"/>
              </w:rPr>
              <w:t>96,406</w:t>
            </w:r>
          </w:p>
        </w:tc>
      </w:tr>
      <w:tr w:rsidR="0037146B" w:rsidRPr="008A6688" w:rsidTr="00CE6CEA">
        <w:trPr>
          <w:trHeight w:hRule="exact" w:val="652"/>
        </w:trPr>
        <w:tc>
          <w:tcPr>
            <w:tcW w:w="429" w:type="pct"/>
            <w:tcBorders>
              <w:top w:val="nil"/>
              <w:right w:val="single" w:sz="4" w:space="0" w:color="auto"/>
            </w:tcBorders>
            <w:shd w:val="clear" w:color="auto" w:fill="auto"/>
            <w:vAlign w:val="center"/>
          </w:tcPr>
          <w:p w:rsidR="0037146B" w:rsidRPr="00692621" w:rsidRDefault="0037146B" w:rsidP="0037146B">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624" w:type="pct"/>
            <w:tcBorders>
              <w:top w:val="nil"/>
              <w:left w:val="nil"/>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1,000</w:t>
            </w:r>
          </w:p>
        </w:tc>
        <w:tc>
          <w:tcPr>
            <w:tcW w:w="623" w:type="pct"/>
            <w:tcBorders>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noProof/>
                <w:sz w:val="18"/>
                <w:szCs w:val="18"/>
              </w:rPr>
              <w:t>7,217,455</w:t>
            </w:r>
          </w:p>
        </w:tc>
        <w:tc>
          <w:tcPr>
            <w:tcW w:w="707" w:type="pct"/>
            <w:tcBorders>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52" w:type="pct"/>
            <w:tcBorders>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42" w:type="pct"/>
            <w:tcBorders>
              <w:top w:val="nil"/>
              <w:left w:val="single" w:sz="4" w:space="0" w:color="auto"/>
              <w:bottom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noProof/>
                <w:sz w:val="18"/>
                <w:szCs w:val="18"/>
              </w:rPr>
              <w:t>7,218,455</w:t>
            </w:r>
          </w:p>
        </w:tc>
        <w:tc>
          <w:tcPr>
            <w:tcW w:w="832" w:type="pct"/>
            <w:tcBorders>
              <w:top w:val="nil"/>
              <w:left w:val="nil"/>
              <w:bottom w:val="nil"/>
              <w:right w:val="nil"/>
            </w:tcBorders>
            <w:shd w:val="clear" w:color="auto" w:fill="auto"/>
            <w:noWrap/>
            <w:vAlign w:val="center"/>
          </w:tcPr>
          <w:p w:rsidR="0037146B" w:rsidRPr="00692621" w:rsidRDefault="0037146B" w:rsidP="0037146B">
            <w:pPr>
              <w:jc w:val="right"/>
              <w:rPr>
                <w:rFonts w:ascii="細明體" w:eastAsia="細明體" w:hAnsi="細明體"/>
                <w:noProof/>
                <w:sz w:val="18"/>
                <w:szCs w:val="18"/>
              </w:rPr>
            </w:pPr>
            <w:r w:rsidRPr="00692621">
              <w:rPr>
                <w:rFonts w:ascii="細明體" w:eastAsia="細明體" w:hAnsi="細明體" w:hint="eastAsia"/>
                <w:noProof/>
                <w:sz w:val="18"/>
                <w:szCs w:val="18"/>
              </w:rPr>
              <w:t>7,218,455</w:t>
            </w:r>
          </w:p>
        </w:tc>
      </w:tr>
      <w:tr w:rsidR="0037146B" w:rsidRPr="008A6688" w:rsidTr="00CE6CEA">
        <w:trPr>
          <w:trHeight w:hRule="exact" w:val="652"/>
        </w:trPr>
        <w:tc>
          <w:tcPr>
            <w:tcW w:w="429" w:type="pct"/>
            <w:tcBorders>
              <w:top w:val="nil"/>
              <w:right w:val="single" w:sz="4" w:space="0" w:color="auto"/>
            </w:tcBorders>
            <w:shd w:val="clear" w:color="auto" w:fill="auto"/>
            <w:vAlign w:val="center"/>
          </w:tcPr>
          <w:p w:rsidR="0037146B" w:rsidRPr="00692621" w:rsidRDefault="0037146B" w:rsidP="0037146B">
            <w:pPr>
              <w:ind w:rightChars="10" w:right="24"/>
              <w:jc w:val="right"/>
              <w:rPr>
                <w:rFonts w:ascii="細明體" w:eastAsia="細明體" w:hAnsi="細明體"/>
                <w:kern w:val="0"/>
                <w:sz w:val="18"/>
                <w:szCs w:val="18"/>
              </w:rPr>
            </w:pPr>
            <w:r w:rsidRPr="00692621">
              <w:rPr>
                <w:rFonts w:ascii="細明體" w:eastAsia="細明體" w:hAnsi="細明體" w:hint="eastAsia"/>
                <w:kern w:val="0"/>
                <w:sz w:val="18"/>
                <w:szCs w:val="18"/>
              </w:rPr>
              <w:t>－</w:t>
            </w:r>
          </w:p>
        </w:tc>
        <w:tc>
          <w:tcPr>
            <w:tcW w:w="624" w:type="pct"/>
            <w:tcBorders>
              <w:top w:val="nil"/>
              <w:left w:val="nil"/>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23" w:type="pct"/>
            <w:tcBorders>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707" w:type="pct"/>
            <w:tcBorders>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552" w:type="pct"/>
            <w:tcBorders>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noProof/>
                <w:sz w:val="18"/>
                <w:szCs w:val="18"/>
              </w:rPr>
              <w:t>1,800</w:t>
            </w:r>
          </w:p>
        </w:tc>
        <w:tc>
          <w:tcPr>
            <w:tcW w:w="542" w:type="pct"/>
            <w:tcBorders>
              <w:top w:val="nil"/>
              <w:left w:val="single" w:sz="4" w:space="0" w:color="auto"/>
              <w:right w:val="single" w:sz="4" w:space="0" w:color="auto"/>
            </w:tcBorders>
            <w:shd w:val="clear" w:color="auto" w:fill="auto"/>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hint="eastAsia"/>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6D19FC">
            <w:pPr>
              <w:jc w:val="right"/>
              <w:rPr>
                <w:rFonts w:ascii="細明體" w:eastAsia="細明體" w:hAnsi="細明體"/>
                <w:noProof/>
                <w:sz w:val="18"/>
                <w:szCs w:val="18"/>
              </w:rPr>
            </w:pPr>
            <w:r w:rsidRPr="00692621">
              <w:rPr>
                <w:rFonts w:ascii="細明體" w:eastAsia="細明體" w:hAnsi="細明體"/>
                <w:noProof/>
                <w:sz w:val="18"/>
                <w:szCs w:val="18"/>
              </w:rPr>
              <w:t>1,800</w:t>
            </w:r>
          </w:p>
        </w:tc>
        <w:tc>
          <w:tcPr>
            <w:tcW w:w="832" w:type="pct"/>
            <w:tcBorders>
              <w:top w:val="nil"/>
              <w:left w:val="nil"/>
              <w:bottom w:val="nil"/>
              <w:right w:val="nil"/>
            </w:tcBorders>
            <w:shd w:val="clear" w:color="auto" w:fill="auto"/>
            <w:noWrap/>
            <w:vAlign w:val="center"/>
          </w:tcPr>
          <w:p w:rsidR="0037146B" w:rsidRPr="00692621" w:rsidRDefault="0037146B" w:rsidP="0037146B">
            <w:pPr>
              <w:jc w:val="right"/>
              <w:rPr>
                <w:rFonts w:ascii="細明體" w:eastAsia="細明體" w:hAnsi="細明體"/>
                <w:noProof/>
                <w:sz w:val="18"/>
                <w:szCs w:val="18"/>
              </w:rPr>
            </w:pPr>
            <w:r w:rsidRPr="00692621">
              <w:rPr>
                <w:rFonts w:ascii="細明體" w:eastAsia="細明體" w:hAnsi="細明體" w:hint="eastAsia"/>
                <w:noProof/>
                <w:sz w:val="18"/>
                <w:szCs w:val="18"/>
              </w:rPr>
              <w:t>1,800</w:t>
            </w:r>
          </w:p>
        </w:tc>
      </w:tr>
      <w:tr w:rsidR="0037146B" w:rsidRPr="008A6688" w:rsidTr="00CE6CEA">
        <w:trPr>
          <w:trHeight w:hRule="exact" w:val="652"/>
        </w:trPr>
        <w:tc>
          <w:tcPr>
            <w:tcW w:w="429" w:type="pct"/>
            <w:tcBorders>
              <w:top w:val="nil"/>
              <w:right w:val="single" w:sz="4" w:space="0" w:color="auto"/>
            </w:tcBorders>
            <w:shd w:val="clear" w:color="auto" w:fill="auto"/>
            <w:vAlign w:val="center"/>
          </w:tcPr>
          <w:p w:rsidR="0037146B" w:rsidRPr="00692621" w:rsidRDefault="0037146B" w:rsidP="0037146B">
            <w:pPr>
              <w:ind w:rightChars="10" w:right="24"/>
              <w:jc w:val="right"/>
              <w:rPr>
                <w:rFonts w:ascii="細明體" w:eastAsia="細明體" w:hAnsi="細明體"/>
                <w:b/>
                <w:kern w:val="0"/>
                <w:sz w:val="18"/>
                <w:szCs w:val="18"/>
              </w:rPr>
            </w:pPr>
            <w:r w:rsidRPr="00692621">
              <w:rPr>
                <w:rFonts w:ascii="細明體" w:eastAsia="細明體" w:hAnsi="細明體" w:hint="eastAsia"/>
                <w:b/>
                <w:noProof/>
                <w:sz w:val="18"/>
                <w:szCs w:val="18"/>
              </w:rPr>
              <w:t>－</w:t>
            </w:r>
          </w:p>
        </w:tc>
        <w:tc>
          <w:tcPr>
            <w:tcW w:w="624" w:type="pct"/>
            <w:tcBorders>
              <w:top w:val="nil"/>
              <w:left w:val="nil"/>
              <w:right w:val="single" w:sz="4" w:space="0" w:color="auto"/>
            </w:tcBorders>
            <w:shd w:val="clear" w:color="auto" w:fill="auto"/>
            <w:vAlign w:val="center"/>
          </w:tcPr>
          <w:p w:rsidR="0037146B" w:rsidRPr="00692621" w:rsidRDefault="0037146B" w:rsidP="0037146B">
            <w:pPr>
              <w:ind w:rightChars="10" w:right="24"/>
              <w:jc w:val="right"/>
              <w:rPr>
                <w:rFonts w:ascii="細明體" w:eastAsia="細明體" w:hAnsi="細明體"/>
                <w:b/>
                <w:kern w:val="0"/>
                <w:sz w:val="18"/>
                <w:szCs w:val="18"/>
              </w:rPr>
            </w:pPr>
            <w:r w:rsidRPr="00692621">
              <w:rPr>
                <w:rFonts w:ascii="細明體" w:eastAsia="細明體" w:hAnsi="細明體" w:hint="eastAsia"/>
                <w:b/>
                <w:noProof/>
                <w:sz w:val="18"/>
                <w:szCs w:val="18"/>
              </w:rPr>
              <w:t>－</w:t>
            </w:r>
          </w:p>
        </w:tc>
        <w:tc>
          <w:tcPr>
            <w:tcW w:w="623" w:type="pct"/>
            <w:tcBorders>
              <w:right w:val="single" w:sz="4" w:space="0" w:color="auto"/>
            </w:tcBorders>
            <w:shd w:val="clear" w:color="auto" w:fill="auto"/>
            <w:vAlign w:val="center"/>
          </w:tcPr>
          <w:p w:rsidR="0037146B" w:rsidRPr="00692621" w:rsidRDefault="0037146B" w:rsidP="0037146B">
            <w:pPr>
              <w:jc w:val="right"/>
              <w:rPr>
                <w:rFonts w:ascii="細明體" w:eastAsia="細明體" w:hAnsi="細明體"/>
                <w:b/>
                <w:sz w:val="18"/>
                <w:szCs w:val="18"/>
              </w:rPr>
            </w:pPr>
            <w:r w:rsidRPr="00692621">
              <w:rPr>
                <w:rFonts w:ascii="細明體" w:eastAsia="細明體" w:hAnsi="細明體" w:hint="eastAsia"/>
                <w:b/>
                <w:noProof/>
                <w:sz w:val="18"/>
                <w:szCs w:val="18"/>
              </w:rPr>
              <w:t>－</w:t>
            </w:r>
          </w:p>
        </w:tc>
        <w:tc>
          <w:tcPr>
            <w:tcW w:w="707" w:type="pct"/>
            <w:tcBorders>
              <w:right w:val="single" w:sz="4" w:space="0" w:color="auto"/>
            </w:tcBorders>
            <w:shd w:val="clear" w:color="auto" w:fill="auto"/>
            <w:noWrap/>
            <w:vAlign w:val="center"/>
          </w:tcPr>
          <w:p w:rsidR="0037146B" w:rsidRPr="00692621" w:rsidRDefault="0037146B" w:rsidP="0037146B">
            <w:pPr>
              <w:jc w:val="right"/>
              <w:rPr>
                <w:rFonts w:ascii="細明體" w:eastAsia="細明體" w:hAnsi="細明體"/>
                <w:b/>
                <w:noProof/>
                <w:sz w:val="18"/>
                <w:szCs w:val="18"/>
              </w:rPr>
            </w:pPr>
            <w:r w:rsidRPr="00692621">
              <w:rPr>
                <w:rFonts w:ascii="細明體" w:eastAsia="細明體" w:hAnsi="細明體"/>
                <w:b/>
                <w:noProof/>
                <w:sz w:val="18"/>
                <w:szCs w:val="18"/>
              </w:rPr>
              <w:t>81,740,000</w:t>
            </w:r>
          </w:p>
        </w:tc>
        <w:tc>
          <w:tcPr>
            <w:tcW w:w="552" w:type="pct"/>
            <w:tcBorders>
              <w:left w:val="single" w:sz="4" w:space="0" w:color="auto"/>
              <w:right w:val="single" w:sz="4" w:space="0" w:color="auto"/>
            </w:tcBorders>
            <w:shd w:val="clear" w:color="auto" w:fill="auto"/>
            <w:vAlign w:val="center"/>
          </w:tcPr>
          <w:p w:rsidR="0037146B" w:rsidRPr="00692621" w:rsidRDefault="0037146B" w:rsidP="0037146B">
            <w:pPr>
              <w:jc w:val="right"/>
              <w:rPr>
                <w:rFonts w:ascii="細明體" w:eastAsia="細明體" w:hAnsi="細明體"/>
                <w:b/>
                <w:noProof/>
                <w:sz w:val="18"/>
                <w:szCs w:val="18"/>
              </w:rPr>
            </w:pPr>
            <w:r w:rsidRPr="00692621">
              <w:rPr>
                <w:rFonts w:ascii="細明體" w:eastAsia="細明體" w:hAnsi="細明體" w:hint="eastAsia"/>
                <w:b/>
                <w:noProof/>
                <w:sz w:val="18"/>
                <w:szCs w:val="18"/>
              </w:rPr>
              <w:t>－</w:t>
            </w:r>
          </w:p>
        </w:tc>
        <w:tc>
          <w:tcPr>
            <w:tcW w:w="542" w:type="pct"/>
            <w:tcBorders>
              <w:top w:val="nil"/>
              <w:left w:val="single" w:sz="4" w:space="0" w:color="auto"/>
              <w:right w:val="single" w:sz="4" w:space="0" w:color="auto"/>
            </w:tcBorders>
            <w:shd w:val="clear" w:color="auto" w:fill="auto"/>
            <w:vAlign w:val="center"/>
          </w:tcPr>
          <w:p w:rsidR="0037146B" w:rsidRPr="00692621" w:rsidRDefault="0037146B" w:rsidP="0037146B">
            <w:pPr>
              <w:ind w:rightChars="10" w:right="24"/>
              <w:jc w:val="right"/>
              <w:rPr>
                <w:rFonts w:ascii="細明體" w:eastAsia="細明體" w:hAnsi="細明體"/>
                <w:b/>
                <w:noProof/>
                <w:sz w:val="18"/>
                <w:szCs w:val="18"/>
              </w:rPr>
            </w:pPr>
            <w:r w:rsidRPr="00692621">
              <w:rPr>
                <w:rFonts w:ascii="細明體" w:eastAsia="細明體" w:hAnsi="細明體" w:hint="eastAsia"/>
                <w:b/>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37146B">
            <w:pPr>
              <w:jc w:val="right"/>
              <w:rPr>
                <w:rFonts w:ascii="細明體" w:eastAsia="細明體" w:hAnsi="細明體"/>
                <w:b/>
                <w:noProof/>
                <w:sz w:val="18"/>
                <w:szCs w:val="18"/>
              </w:rPr>
            </w:pPr>
            <w:r w:rsidRPr="00692621">
              <w:rPr>
                <w:rFonts w:ascii="細明體" w:eastAsia="細明體" w:hAnsi="細明體"/>
                <w:b/>
                <w:noProof/>
                <w:sz w:val="18"/>
                <w:szCs w:val="18"/>
              </w:rPr>
              <w:t>81,740,000</w:t>
            </w:r>
          </w:p>
        </w:tc>
        <w:tc>
          <w:tcPr>
            <w:tcW w:w="832" w:type="pct"/>
            <w:tcBorders>
              <w:top w:val="nil"/>
              <w:left w:val="nil"/>
              <w:bottom w:val="nil"/>
              <w:right w:val="nil"/>
            </w:tcBorders>
            <w:shd w:val="clear" w:color="auto" w:fill="auto"/>
            <w:noWrap/>
            <w:vAlign w:val="center"/>
          </w:tcPr>
          <w:p w:rsidR="0037146B" w:rsidRPr="00692621" w:rsidRDefault="0037146B" w:rsidP="0037146B">
            <w:pPr>
              <w:jc w:val="right"/>
              <w:rPr>
                <w:rFonts w:ascii="細明體" w:eastAsia="細明體" w:hAnsi="細明體"/>
                <w:b/>
                <w:noProof/>
                <w:sz w:val="18"/>
                <w:szCs w:val="18"/>
              </w:rPr>
            </w:pPr>
            <w:r w:rsidRPr="00692621">
              <w:rPr>
                <w:rFonts w:ascii="細明體" w:eastAsia="細明體" w:hAnsi="細明體" w:hint="eastAsia"/>
                <w:b/>
                <w:noProof/>
                <w:sz w:val="18"/>
                <w:szCs w:val="18"/>
              </w:rPr>
              <w:t>81,740,000</w:t>
            </w:r>
          </w:p>
        </w:tc>
      </w:tr>
      <w:tr w:rsidR="0037146B" w:rsidRPr="008A6688" w:rsidTr="00CE6CEA">
        <w:trPr>
          <w:trHeight w:hRule="exact" w:val="652"/>
        </w:trPr>
        <w:tc>
          <w:tcPr>
            <w:tcW w:w="429" w:type="pct"/>
            <w:tcBorders>
              <w:top w:val="nil"/>
              <w:right w:val="single" w:sz="4" w:space="0" w:color="auto"/>
            </w:tcBorders>
            <w:shd w:val="clear" w:color="auto" w:fill="auto"/>
            <w:vAlign w:val="center"/>
          </w:tcPr>
          <w:p w:rsidR="0037146B" w:rsidRPr="00692621" w:rsidRDefault="0037146B" w:rsidP="0037146B">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624" w:type="pct"/>
            <w:tcBorders>
              <w:top w:val="nil"/>
              <w:left w:val="nil"/>
              <w:right w:val="single" w:sz="4" w:space="0" w:color="auto"/>
            </w:tcBorders>
            <w:shd w:val="clear" w:color="auto" w:fill="auto"/>
            <w:vAlign w:val="center"/>
          </w:tcPr>
          <w:p w:rsidR="0037146B" w:rsidRPr="00692621" w:rsidRDefault="0037146B" w:rsidP="0037146B">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623" w:type="pct"/>
            <w:tcBorders>
              <w:right w:val="single" w:sz="4" w:space="0" w:color="auto"/>
            </w:tcBorders>
            <w:shd w:val="clear" w:color="auto" w:fill="auto"/>
            <w:vAlign w:val="center"/>
          </w:tcPr>
          <w:p w:rsidR="0037146B" w:rsidRPr="00692621" w:rsidRDefault="0037146B" w:rsidP="0037146B">
            <w:pPr>
              <w:jc w:val="right"/>
              <w:rPr>
                <w:rFonts w:ascii="細明體" w:eastAsia="細明體" w:hAnsi="細明體"/>
                <w:b/>
                <w:sz w:val="18"/>
                <w:szCs w:val="18"/>
              </w:rPr>
            </w:pPr>
            <w:r w:rsidRPr="00692621">
              <w:rPr>
                <w:rFonts w:ascii="細明體" w:eastAsia="細明體" w:hAnsi="細明體" w:hint="eastAsia"/>
                <w:b/>
                <w:noProof/>
                <w:sz w:val="18"/>
                <w:szCs w:val="18"/>
              </w:rPr>
              <w:t>－</w:t>
            </w:r>
          </w:p>
        </w:tc>
        <w:tc>
          <w:tcPr>
            <w:tcW w:w="707" w:type="pct"/>
            <w:tcBorders>
              <w:right w:val="single" w:sz="4" w:space="0" w:color="auto"/>
            </w:tcBorders>
            <w:shd w:val="clear" w:color="auto" w:fill="auto"/>
            <w:noWrap/>
            <w:vAlign w:val="center"/>
          </w:tcPr>
          <w:p w:rsidR="0037146B" w:rsidRPr="00692621" w:rsidRDefault="0037146B" w:rsidP="0037146B">
            <w:pPr>
              <w:jc w:val="right"/>
              <w:rPr>
                <w:rFonts w:ascii="細明體" w:eastAsia="細明體" w:hAnsi="細明體"/>
                <w:b/>
                <w:noProof/>
                <w:sz w:val="18"/>
                <w:szCs w:val="18"/>
              </w:rPr>
            </w:pPr>
            <w:r w:rsidRPr="00692621">
              <w:rPr>
                <w:rFonts w:ascii="細明體" w:eastAsia="細明體" w:hAnsi="細明體" w:hint="eastAsia"/>
                <w:b/>
                <w:noProof/>
                <w:sz w:val="18"/>
                <w:szCs w:val="18"/>
              </w:rPr>
              <w:t>－</w:t>
            </w:r>
          </w:p>
        </w:tc>
        <w:tc>
          <w:tcPr>
            <w:tcW w:w="552" w:type="pct"/>
            <w:tcBorders>
              <w:left w:val="single" w:sz="4" w:space="0" w:color="auto"/>
              <w:right w:val="single" w:sz="4" w:space="0" w:color="auto"/>
            </w:tcBorders>
            <w:shd w:val="clear" w:color="auto" w:fill="auto"/>
            <w:vAlign w:val="center"/>
          </w:tcPr>
          <w:p w:rsidR="0037146B" w:rsidRPr="00692621" w:rsidRDefault="0037146B" w:rsidP="0037146B">
            <w:pPr>
              <w:jc w:val="right"/>
              <w:rPr>
                <w:rFonts w:ascii="細明體" w:eastAsia="細明體" w:hAnsi="細明體"/>
                <w:b/>
                <w:noProof/>
                <w:sz w:val="18"/>
                <w:szCs w:val="18"/>
              </w:rPr>
            </w:pPr>
            <w:r w:rsidRPr="00692621">
              <w:rPr>
                <w:rFonts w:ascii="細明體" w:eastAsia="細明體" w:hAnsi="細明體" w:hint="eastAsia"/>
                <w:b/>
                <w:noProof/>
                <w:sz w:val="18"/>
                <w:szCs w:val="18"/>
              </w:rPr>
              <w:t>－</w:t>
            </w:r>
          </w:p>
        </w:tc>
        <w:tc>
          <w:tcPr>
            <w:tcW w:w="542" w:type="pct"/>
            <w:tcBorders>
              <w:top w:val="nil"/>
              <w:left w:val="single" w:sz="4" w:space="0" w:color="auto"/>
              <w:right w:val="single" w:sz="4" w:space="0" w:color="auto"/>
            </w:tcBorders>
            <w:shd w:val="clear" w:color="auto" w:fill="auto"/>
            <w:vAlign w:val="center"/>
          </w:tcPr>
          <w:p w:rsidR="0037146B" w:rsidRPr="00692621" w:rsidRDefault="0037146B" w:rsidP="0037146B">
            <w:pPr>
              <w:ind w:rightChars="10" w:right="24"/>
              <w:jc w:val="right"/>
              <w:rPr>
                <w:rFonts w:ascii="細明體" w:eastAsia="細明體" w:hAnsi="細明體"/>
                <w:b/>
                <w:noProof/>
                <w:sz w:val="18"/>
                <w:szCs w:val="18"/>
              </w:rPr>
            </w:pPr>
            <w:r w:rsidRPr="00692621">
              <w:rPr>
                <w:rFonts w:ascii="細明體" w:eastAsia="細明體" w:hAnsi="細明體" w:hint="eastAsia"/>
                <w:b/>
                <w:noProof/>
                <w:sz w:val="18"/>
                <w:szCs w:val="18"/>
              </w:rPr>
              <w:t>－</w:t>
            </w:r>
          </w:p>
        </w:tc>
        <w:tc>
          <w:tcPr>
            <w:tcW w:w="691" w:type="pct"/>
            <w:gridSpan w:val="2"/>
            <w:tcBorders>
              <w:left w:val="single" w:sz="4" w:space="0" w:color="auto"/>
              <w:right w:val="single" w:sz="4" w:space="0" w:color="auto"/>
            </w:tcBorders>
            <w:shd w:val="clear" w:color="auto" w:fill="auto"/>
            <w:noWrap/>
            <w:vAlign w:val="center"/>
          </w:tcPr>
          <w:p w:rsidR="0037146B" w:rsidRPr="00692621" w:rsidRDefault="0037146B" w:rsidP="0037146B">
            <w:pPr>
              <w:jc w:val="right"/>
              <w:rPr>
                <w:rFonts w:ascii="細明體" w:eastAsia="細明體" w:hAnsi="細明體"/>
                <w:b/>
                <w:noProof/>
                <w:sz w:val="18"/>
                <w:szCs w:val="18"/>
              </w:rPr>
            </w:pPr>
            <w:r w:rsidRPr="00692621">
              <w:rPr>
                <w:rFonts w:ascii="細明體" w:eastAsia="細明體" w:hAnsi="細明體" w:hint="eastAsia"/>
                <w:b/>
                <w:noProof/>
                <w:sz w:val="18"/>
                <w:szCs w:val="18"/>
              </w:rPr>
              <w:t>－</w:t>
            </w:r>
          </w:p>
        </w:tc>
        <w:tc>
          <w:tcPr>
            <w:tcW w:w="832" w:type="pct"/>
            <w:tcBorders>
              <w:top w:val="nil"/>
              <w:left w:val="nil"/>
              <w:bottom w:val="nil"/>
              <w:right w:val="nil"/>
            </w:tcBorders>
            <w:shd w:val="clear" w:color="auto" w:fill="auto"/>
            <w:noWrap/>
            <w:vAlign w:val="center"/>
          </w:tcPr>
          <w:p w:rsidR="0037146B" w:rsidRPr="00692621" w:rsidRDefault="0037146B" w:rsidP="0037146B">
            <w:pPr>
              <w:jc w:val="right"/>
              <w:rPr>
                <w:rFonts w:ascii="細明體" w:eastAsia="細明體" w:hAnsi="細明體"/>
                <w:b/>
                <w:noProof/>
                <w:sz w:val="18"/>
                <w:szCs w:val="18"/>
              </w:rPr>
            </w:pPr>
            <w:r w:rsidRPr="00692621">
              <w:rPr>
                <w:rFonts w:ascii="細明體" w:eastAsia="細明體" w:hAnsi="細明體" w:hint="eastAsia"/>
                <w:b/>
                <w:noProof/>
                <w:sz w:val="18"/>
                <w:szCs w:val="18"/>
              </w:rPr>
              <w:t>5,200,000,000</w:t>
            </w:r>
          </w:p>
        </w:tc>
      </w:tr>
      <w:tr w:rsidR="0037146B" w:rsidRPr="008A6688" w:rsidTr="00654E86">
        <w:trPr>
          <w:trHeight w:val="762"/>
        </w:trPr>
        <w:tc>
          <w:tcPr>
            <w:tcW w:w="429" w:type="pct"/>
            <w:tcBorders>
              <w:top w:val="nil"/>
              <w:left w:val="nil"/>
              <w:bottom w:val="single" w:sz="4" w:space="0" w:color="auto"/>
              <w:right w:val="single" w:sz="4" w:space="0" w:color="auto"/>
            </w:tcBorders>
            <w:shd w:val="clear" w:color="auto" w:fill="auto"/>
            <w:vAlign w:val="center"/>
          </w:tcPr>
          <w:p w:rsidR="0037146B" w:rsidRPr="00692621" w:rsidRDefault="0037146B" w:rsidP="0037146B">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624" w:type="pct"/>
            <w:tcBorders>
              <w:top w:val="nil"/>
              <w:left w:val="nil"/>
              <w:bottom w:val="single" w:sz="4" w:space="0" w:color="auto"/>
              <w:right w:val="single" w:sz="4" w:space="0" w:color="auto"/>
            </w:tcBorders>
            <w:shd w:val="clear" w:color="auto" w:fill="auto"/>
            <w:vAlign w:val="center"/>
          </w:tcPr>
          <w:p w:rsidR="0037146B" w:rsidRPr="00692621" w:rsidRDefault="0037146B" w:rsidP="0037146B">
            <w:pPr>
              <w:ind w:rightChars="10" w:right="24"/>
              <w:jc w:val="right"/>
              <w:rPr>
                <w:rFonts w:ascii="細明體" w:eastAsia="細明體" w:hAnsi="細明體"/>
                <w:sz w:val="18"/>
                <w:szCs w:val="18"/>
              </w:rPr>
            </w:pPr>
            <w:r w:rsidRPr="00692621">
              <w:rPr>
                <w:rFonts w:ascii="細明體" w:eastAsia="細明體" w:hAnsi="細明體" w:hint="eastAsia"/>
                <w:b/>
                <w:kern w:val="0"/>
                <w:sz w:val="18"/>
                <w:szCs w:val="18"/>
              </w:rPr>
              <w:t>－</w:t>
            </w:r>
          </w:p>
        </w:tc>
        <w:tc>
          <w:tcPr>
            <w:tcW w:w="623" w:type="pct"/>
            <w:tcBorders>
              <w:bottom w:val="single" w:sz="4" w:space="0" w:color="auto"/>
              <w:right w:val="single" w:sz="4" w:space="0" w:color="auto"/>
            </w:tcBorders>
            <w:shd w:val="clear" w:color="auto" w:fill="auto"/>
            <w:vAlign w:val="center"/>
          </w:tcPr>
          <w:p w:rsidR="0037146B" w:rsidRPr="00692621" w:rsidRDefault="0037146B" w:rsidP="0037146B">
            <w:pPr>
              <w:jc w:val="right"/>
              <w:rPr>
                <w:rFonts w:ascii="細明體" w:eastAsia="細明體" w:hAnsi="細明體"/>
                <w:b/>
                <w:sz w:val="18"/>
                <w:szCs w:val="18"/>
              </w:rPr>
            </w:pPr>
            <w:r w:rsidRPr="00692621">
              <w:rPr>
                <w:rFonts w:ascii="細明體" w:eastAsia="細明體" w:hAnsi="細明體" w:hint="eastAsia"/>
                <w:b/>
                <w:noProof/>
                <w:sz w:val="18"/>
                <w:szCs w:val="18"/>
              </w:rPr>
              <w:t>－</w:t>
            </w:r>
          </w:p>
        </w:tc>
        <w:tc>
          <w:tcPr>
            <w:tcW w:w="707" w:type="pct"/>
            <w:tcBorders>
              <w:bottom w:val="single" w:sz="4" w:space="0" w:color="auto"/>
              <w:right w:val="single" w:sz="4" w:space="0" w:color="auto"/>
            </w:tcBorders>
            <w:shd w:val="clear" w:color="auto" w:fill="auto"/>
            <w:noWrap/>
            <w:vAlign w:val="center"/>
          </w:tcPr>
          <w:p w:rsidR="0037146B" w:rsidRPr="00692621" w:rsidRDefault="0037146B" w:rsidP="0037146B">
            <w:pPr>
              <w:jc w:val="right"/>
              <w:rPr>
                <w:rFonts w:ascii="細明體" w:eastAsia="細明體" w:hAnsi="細明體"/>
                <w:b/>
                <w:noProof/>
                <w:sz w:val="18"/>
                <w:szCs w:val="18"/>
              </w:rPr>
            </w:pPr>
            <w:r w:rsidRPr="00692621">
              <w:rPr>
                <w:rFonts w:ascii="細明體" w:eastAsia="細明體" w:hAnsi="細明體"/>
                <w:b/>
                <w:noProof/>
                <w:sz w:val="18"/>
                <w:szCs w:val="18"/>
              </w:rPr>
              <w:t>643,398,840</w:t>
            </w:r>
          </w:p>
        </w:tc>
        <w:tc>
          <w:tcPr>
            <w:tcW w:w="552" w:type="pct"/>
            <w:tcBorders>
              <w:left w:val="single" w:sz="4" w:space="0" w:color="auto"/>
              <w:bottom w:val="single" w:sz="4" w:space="0" w:color="auto"/>
              <w:right w:val="single" w:sz="4" w:space="0" w:color="auto"/>
            </w:tcBorders>
            <w:shd w:val="clear" w:color="auto" w:fill="auto"/>
            <w:vAlign w:val="center"/>
          </w:tcPr>
          <w:p w:rsidR="0037146B" w:rsidRPr="00692621" w:rsidRDefault="0037146B" w:rsidP="0037146B">
            <w:pPr>
              <w:jc w:val="right"/>
              <w:rPr>
                <w:rFonts w:ascii="細明體" w:eastAsia="細明體" w:hAnsi="細明體"/>
                <w:b/>
                <w:noProof/>
                <w:sz w:val="18"/>
                <w:szCs w:val="18"/>
              </w:rPr>
            </w:pPr>
            <w:r w:rsidRPr="00692621">
              <w:rPr>
                <w:rFonts w:ascii="細明體" w:eastAsia="細明體" w:hAnsi="細明體" w:hint="eastAsia"/>
                <w:b/>
                <w:noProof/>
                <w:sz w:val="18"/>
                <w:szCs w:val="18"/>
              </w:rPr>
              <w:t>－</w:t>
            </w:r>
          </w:p>
        </w:tc>
        <w:tc>
          <w:tcPr>
            <w:tcW w:w="542" w:type="pct"/>
            <w:tcBorders>
              <w:top w:val="nil"/>
              <w:left w:val="single" w:sz="4" w:space="0" w:color="auto"/>
              <w:bottom w:val="single" w:sz="4" w:space="0" w:color="auto"/>
              <w:right w:val="single" w:sz="4" w:space="0" w:color="auto"/>
            </w:tcBorders>
            <w:shd w:val="clear" w:color="auto" w:fill="auto"/>
            <w:vAlign w:val="center"/>
          </w:tcPr>
          <w:p w:rsidR="0037146B" w:rsidRPr="00692621" w:rsidRDefault="0037146B" w:rsidP="0037146B">
            <w:pPr>
              <w:ind w:rightChars="10" w:right="24"/>
              <w:jc w:val="right"/>
              <w:rPr>
                <w:rFonts w:ascii="細明體" w:eastAsia="細明體" w:hAnsi="細明體"/>
                <w:b/>
                <w:noProof/>
                <w:sz w:val="18"/>
                <w:szCs w:val="18"/>
              </w:rPr>
            </w:pPr>
            <w:r w:rsidRPr="00692621">
              <w:rPr>
                <w:rFonts w:ascii="細明體" w:eastAsia="細明體" w:hAnsi="細明體" w:hint="eastAsia"/>
                <w:b/>
                <w:noProof/>
                <w:sz w:val="18"/>
                <w:szCs w:val="18"/>
              </w:rPr>
              <w:t>－</w:t>
            </w:r>
          </w:p>
        </w:tc>
        <w:tc>
          <w:tcPr>
            <w:tcW w:w="691" w:type="pct"/>
            <w:gridSpan w:val="2"/>
            <w:tcBorders>
              <w:left w:val="single" w:sz="4" w:space="0" w:color="auto"/>
              <w:bottom w:val="single" w:sz="4" w:space="0" w:color="auto"/>
              <w:right w:val="single" w:sz="4" w:space="0" w:color="auto"/>
            </w:tcBorders>
            <w:shd w:val="clear" w:color="auto" w:fill="auto"/>
            <w:noWrap/>
            <w:vAlign w:val="center"/>
          </w:tcPr>
          <w:p w:rsidR="0037146B" w:rsidRPr="00692621" w:rsidRDefault="0037146B" w:rsidP="0037146B">
            <w:pPr>
              <w:jc w:val="right"/>
              <w:rPr>
                <w:rFonts w:ascii="細明體" w:eastAsia="細明體" w:hAnsi="細明體"/>
                <w:b/>
                <w:noProof/>
                <w:sz w:val="18"/>
                <w:szCs w:val="18"/>
              </w:rPr>
            </w:pPr>
            <w:r w:rsidRPr="00692621">
              <w:rPr>
                <w:rFonts w:ascii="細明體" w:eastAsia="細明體" w:hAnsi="細明體"/>
                <w:b/>
                <w:noProof/>
                <w:sz w:val="18"/>
                <w:szCs w:val="18"/>
              </w:rPr>
              <w:t>643,398,840</w:t>
            </w:r>
          </w:p>
        </w:tc>
        <w:tc>
          <w:tcPr>
            <w:tcW w:w="832" w:type="pct"/>
            <w:tcBorders>
              <w:top w:val="nil"/>
              <w:left w:val="nil"/>
              <w:bottom w:val="single" w:sz="4" w:space="0" w:color="auto"/>
              <w:right w:val="nil"/>
            </w:tcBorders>
            <w:shd w:val="clear" w:color="auto" w:fill="auto"/>
            <w:noWrap/>
            <w:vAlign w:val="center"/>
          </w:tcPr>
          <w:p w:rsidR="0037146B" w:rsidRPr="00692621" w:rsidRDefault="0037146B" w:rsidP="0037146B">
            <w:pPr>
              <w:jc w:val="right"/>
              <w:rPr>
                <w:rFonts w:ascii="細明體" w:eastAsia="細明體" w:hAnsi="細明體"/>
                <w:b/>
                <w:noProof/>
                <w:sz w:val="18"/>
                <w:szCs w:val="18"/>
              </w:rPr>
            </w:pPr>
            <w:r w:rsidRPr="00692621">
              <w:rPr>
                <w:rFonts w:ascii="細明體" w:eastAsia="細明體" w:hAnsi="細明體" w:hint="eastAsia"/>
                <w:b/>
                <w:noProof/>
                <w:sz w:val="18"/>
                <w:szCs w:val="18"/>
              </w:rPr>
              <w:t>643,398,840</w:t>
            </w:r>
          </w:p>
        </w:tc>
      </w:tr>
    </w:tbl>
    <w:p w:rsidR="00B52FDE" w:rsidRPr="008A6688" w:rsidRDefault="00B52FDE" w:rsidP="007061E8">
      <w:pPr>
        <w:overflowPunct w:val="0"/>
        <w:spacing w:line="20" w:lineRule="exact"/>
        <w:rPr>
          <w:rFonts w:ascii="標楷體" w:eastAsia="標楷體" w:hAnsi="標楷體"/>
          <w:b/>
          <w:bCs/>
          <w:sz w:val="16"/>
          <w:szCs w:val="16"/>
          <w:u w:val="single"/>
        </w:rPr>
      </w:pPr>
    </w:p>
    <w:p w:rsidR="001A1AF7" w:rsidRPr="002C0F91" w:rsidRDefault="001A1AF7" w:rsidP="009E2076">
      <w:pPr>
        <w:overflowPunct w:val="0"/>
        <w:adjustRightInd w:val="0"/>
        <w:snapToGrid w:val="0"/>
        <w:spacing w:beforeLines="50" w:before="180"/>
        <w:contextualSpacing/>
        <w:mirrorIndents/>
        <w:jc w:val="right"/>
        <w:rPr>
          <w:rFonts w:ascii="標楷體" w:eastAsia="標楷體" w:hAnsi="標楷體"/>
          <w:b/>
          <w:bCs/>
          <w:sz w:val="28"/>
          <w:szCs w:val="28"/>
          <w:u w:val="single"/>
        </w:rPr>
      </w:pPr>
      <w:r w:rsidRPr="002C0F91">
        <w:rPr>
          <w:rFonts w:ascii="標楷體" w:eastAsia="標楷體" w:hAnsi="標楷體"/>
          <w:b/>
          <w:bCs/>
          <w:sz w:val="28"/>
          <w:szCs w:val="28"/>
          <w:u w:val="single"/>
        </w:rPr>
        <w:lastRenderedPageBreak/>
        <w:t>支出實現審定數與</w:t>
      </w:r>
    </w:p>
    <w:tbl>
      <w:tblPr>
        <w:tblW w:w="10303" w:type="dxa"/>
        <w:tblBorders>
          <w:insideV w:val="single" w:sz="4" w:space="0" w:color="auto"/>
        </w:tblBorders>
        <w:tblLayout w:type="fixed"/>
        <w:tblLook w:val="04A0" w:firstRow="1" w:lastRow="0" w:firstColumn="1" w:lastColumn="0" w:noHBand="0" w:noVBand="1"/>
      </w:tblPr>
      <w:tblGrid>
        <w:gridCol w:w="2660"/>
        <w:gridCol w:w="1559"/>
        <w:gridCol w:w="1276"/>
        <w:gridCol w:w="884"/>
        <w:gridCol w:w="1278"/>
        <w:gridCol w:w="1344"/>
        <w:gridCol w:w="1302"/>
      </w:tblGrid>
      <w:tr w:rsidR="00137025" w:rsidRPr="002C0F91" w:rsidTr="00CB7F6B">
        <w:trPr>
          <w:trHeight w:val="340"/>
        </w:trPr>
        <w:tc>
          <w:tcPr>
            <w:tcW w:w="10303" w:type="dxa"/>
            <w:gridSpan w:val="7"/>
            <w:tcBorders>
              <w:bottom w:val="single" w:sz="4" w:space="0" w:color="auto"/>
            </w:tcBorders>
            <w:noWrap/>
            <w:vAlign w:val="center"/>
          </w:tcPr>
          <w:p w:rsidR="00137025" w:rsidRPr="002C0F91" w:rsidRDefault="00137025" w:rsidP="00961515">
            <w:pPr>
              <w:overflowPunct w:val="0"/>
              <w:jc w:val="right"/>
              <w:rPr>
                <w:rFonts w:ascii="標楷體" w:eastAsia="標楷體" w:hAnsi="標楷體"/>
              </w:rPr>
            </w:pPr>
            <w:r w:rsidRPr="002C0F91">
              <w:rPr>
                <w:rFonts w:ascii="標楷體" w:eastAsia="標楷體" w:hAnsi="標楷體"/>
              </w:rPr>
              <w:t>中華民國</w:t>
            </w:r>
          </w:p>
        </w:tc>
      </w:tr>
      <w:tr w:rsidR="00506E96" w:rsidRPr="002C0F91" w:rsidTr="00CB7F6B">
        <w:trPr>
          <w:trHeight w:val="397"/>
        </w:trPr>
        <w:tc>
          <w:tcPr>
            <w:tcW w:w="2660" w:type="dxa"/>
            <w:vMerge w:val="restart"/>
            <w:tcBorders>
              <w:top w:val="single" w:sz="4" w:space="0" w:color="auto"/>
              <w:bottom w:val="single" w:sz="4" w:space="0" w:color="auto"/>
            </w:tcBorders>
            <w:shd w:val="clear" w:color="auto" w:fill="auto"/>
            <w:noWrap/>
            <w:vAlign w:val="center"/>
          </w:tcPr>
          <w:p w:rsidR="00506E96" w:rsidRPr="002C0F91" w:rsidRDefault="00506E96" w:rsidP="00961515">
            <w:pPr>
              <w:overflowPunct w:val="0"/>
              <w:spacing w:line="360" w:lineRule="exact"/>
              <w:jc w:val="distribute"/>
              <w:rPr>
                <w:rFonts w:ascii="標楷體" w:eastAsia="標楷體" w:hAnsi="標楷體"/>
              </w:rPr>
            </w:pPr>
            <w:r w:rsidRPr="002C0F91">
              <w:rPr>
                <w:rFonts w:ascii="標楷體" w:eastAsia="標楷體" w:hAnsi="標楷體" w:hint="eastAsia"/>
              </w:rPr>
              <w:t>項</w:t>
            </w:r>
            <w:r w:rsidRPr="002C0F91">
              <w:rPr>
                <w:rFonts w:ascii="標楷體" w:eastAsia="標楷體" w:hAnsi="標楷體"/>
              </w:rPr>
              <w:t>目</w:t>
            </w:r>
          </w:p>
        </w:tc>
        <w:tc>
          <w:tcPr>
            <w:tcW w:w="1559" w:type="dxa"/>
            <w:vMerge w:val="restart"/>
            <w:tcBorders>
              <w:top w:val="single" w:sz="4" w:space="0" w:color="auto"/>
              <w:bottom w:val="single" w:sz="4" w:space="0" w:color="auto"/>
              <w:right w:val="single" w:sz="4" w:space="0" w:color="auto"/>
            </w:tcBorders>
            <w:shd w:val="clear" w:color="auto" w:fill="auto"/>
            <w:noWrap/>
            <w:vAlign w:val="center"/>
          </w:tcPr>
          <w:p w:rsidR="00506E96" w:rsidRPr="00506E96" w:rsidRDefault="00506E96" w:rsidP="00961515">
            <w:pPr>
              <w:overflowPunct w:val="0"/>
              <w:spacing w:line="320" w:lineRule="exact"/>
              <w:jc w:val="distribute"/>
              <w:rPr>
                <w:rFonts w:ascii="標楷體" w:eastAsia="標楷體" w:hAnsi="標楷體"/>
                <w:spacing w:val="-14"/>
              </w:rPr>
            </w:pPr>
            <w:r w:rsidRPr="00506E96">
              <w:rPr>
                <w:rFonts w:ascii="標楷體" w:eastAsia="標楷體" w:hAnsi="標楷體"/>
                <w:spacing w:val="-14"/>
              </w:rPr>
              <w:t>支出</w:t>
            </w:r>
          </w:p>
          <w:p w:rsidR="00506E96" w:rsidRPr="00506E96" w:rsidRDefault="00506E96" w:rsidP="00961515">
            <w:pPr>
              <w:overflowPunct w:val="0"/>
              <w:spacing w:line="320" w:lineRule="exact"/>
              <w:jc w:val="distribute"/>
              <w:rPr>
                <w:rFonts w:ascii="標楷體" w:eastAsia="標楷體" w:hAnsi="標楷體"/>
                <w:spacing w:val="-14"/>
              </w:rPr>
            </w:pPr>
            <w:r w:rsidRPr="00506E96">
              <w:rPr>
                <w:rFonts w:ascii="標楷體" w:eastAsia="標楷體" w:hAnsi="標楷體"/>
                <w:spacing w:val="-14"/>
              </w:rPr>
              <w:t>實現審定數</w:t>
            </w:r>
          </w:p>
        </w:tc>
        <w:tc>
          <w:tcPr>
            <w:tcW w:w="6084" w:type="dxa"/>
            <w:gridSpan w:val="5"/>
            <w:tcBorders>
              <w:top w:val="nil"/>
              <w:left w:val="single" w:sz="4" w:space="0" w:color="auto"/>
              <w:bottom w:val="nil"/>
              <w:right w:val="nil"/>
            </w:tcBorders>
            <w:shd w:val="clear" w:color="auto" w:fill="auto"/>
            <w:noWrap/>
            <w:vAlign w:val="center"/>
          </w:tcPr>
          <w:p w:rsidR="00506E96" w:rsidRPr="00152357" w:rsidRDefault="00506E96" w:rsidP="00961515">
            <w:pPr>
              <w:overflowPunct w:val="0"/>
              <w:rPr>
                <w:rFonts w:ascii="標楷體" w:eastAsia="標楷體" w:hAnsi="標楷體"/>
              </w:rPr>
            </w:pPr>
            <w:r w:rsidRPr="00152357">
              <w:rPr>
                <w:rFonts w:ascii="標楷體" w:eastAsia="標楷體" w:hAnsi="標楷體"/>
              </w:rPr>
              <w:t>加</w:t>
            </w:r>
          </w:p>
        </w:tc>
      </w:tr>
      <w:tr w:rsidR="00506E96" w:rsidRPr="002C0F91" w:rsidTr="00CB7F6B">
        <w:trPr>
          <w:trHeight w:val="907"/>
        </w:trPr>
        <w:tc>
          <w:tcPr>
            <w:tcW w:w="2660" w:type="dxa"/>
            <w:vMerge/>
            <w:tcBorders>
              <w:top w:val="single" w:sz="4" w:space="0" w:color="auto"/>
              <w:bottom w:val="single" w:sz="4" w:space="0" w:color="auto"/>
            </w:tcBorders>
            <w:shd w:val="clear" w:color="auto" w:fill="auto"/>
            <w:vAlign w:val="center"/>
          </w:tcPr>
          <w:p w:rsidR="00506E96" w:rsidRPr="002C0F91" w:rsidRDefault="00506E96" w:rsidP="00961515">
            <w:pPr>
              <w:overflowPunct w:val="0"/>
              <w:jc w:val="distribute"/>
              <w:rPr>
                <w:rFonts w:ascii="標楷體" w:eastAsia="標楷體" w:hAnsi="標楷體"/>
              </w:rPr>
            </w:pPr>
          </w:p>
        </w:tc>
        <w:tc>
          <w:tcPr>
            <w:tcW w:w="1559" w:type="dxa"/>
            <w:vMerge/>
            <w:tcBorders>
              <w:top w:val="single" w:sz="4" w:space="0" w:color="auto"/>
              <w:bottom w:val="single" w:sz="4" w:space="0" w:color="auto"/>
            </w:tcBorders>
            <w:shd w:val="clear" w:color="auto" w:fill="auto"/>
            <w:vAlign w:val="center"/>
          </w:tcPr>
          <w:p w:rsidR="00506E96" w:rsidRPr="00506E96" w:rsidRDefault="00506E96" w:rsidP="00961515">
            <w:pPr>
              <w:overflowPunct w:val="0"/>
              <w:jc w:val="distribute"/>
              <w:rPr>
                <w:rFonts w:ascii="標楷體" w:eastAsia="標楷體" w:hAnsi="標楷體"/>
                <w:spacing w:val="-14"/>
              </w:rPr>
            </w:pPr>
          </w:p>
        </w:tc>
        <w:tc>
          <w:tcPr>
            <w:tcW w:w="1276" w:type="dxa"/>
            <w:tcBorders>
              <w:top w:val="single" w:sz="4" w:space="0" w:color="auto"/>
              <w:bottom w:val="single" w:sz="4" w:space="0" w:color="auto"/>
            </w:tcBorders>
            <w:shd w:val="clear" w:color="auto" w:fill="auto"/>
            <w:noWrap/>
            <w:vAlign w:val="center"/>
          </w:tcPr>
          <w:p w:rsidR="00506E96" w:rsidRPr="00506E96" w:rsidRDefault="00506E96" w:rsidP="00961515">
            <w:pPr>
              <w:overflowPunct w:val="0"/>
              <w:spacing w:line="260" w:lineRule="exact"/>
              <w:jc w:val="distribute"/>
              <w:rPr>
                <w:rFonts w:ascii="標楷體" w:eastAsia="標楷體" w:hAnsi="標楷體"/>
                <w:spacing w:val="-14"/>
              </w:rPr>
            </w:pPr>
            <w:r w:rsidRPr="00506E96">
              <w:rPr>
                <w:rFonts w:ascii="標楷體" w:eastAsia="標楷體" w:hAnsi="標楷體" w:hint="eastAsia"/>
                <w:spacing w:val="-14"/>
              </w:rPr>
              <w:t>預付款</w:t>
            </w:r>
          </w:p>
        </w:tc>
        <w:tc>
          <w:tcPr>
            <w:tcW w:w="884" w:type="dxa"/>
            <w:tcBorders>
              <w:top w:val="single" w:sz="4" w:space="0" w:color="auto"/>
              <w:bottom w:val="single" w:sz="4" w:space="0" w:color="auto"/>
            </w:tcBorders>
            <w:shd w:val="clear" w:color="auto" w:fill="auto"/>
            <w:noWrap/>
            <w:vAlign w:val="center"/>
          </w:tcPr>
          <w:p w:rsidR="00506E96" w:rsidRPr="00506E96" w:rsidRDefault="00506E96" w:rsidP="00961515">
            <w:pPr>
              <w:overflowPunct w:val="0"/>
              <w:spacing w:line="260" w:lineRule="exact"/>
              <w:jc w:val="distribute"/>
              <w:rPr>
                <w:rFonts w:ascii="標楷體" w:eastAsia="標楷體" w:hAnsi="標楷體"/>
                <w:spacing w:val="-14"/>
              </w:rPr>
            </w:pPr>
            <w:r w:rsidRPr="00506E96">
              <w:rPr>
                <w:rFonts w:ascii="標楷體" w:eastAsia="標楷體" w:hAnsi="標楷體" w:hint="eastAsia"/>
                <w:spacing w:val="-14"/>
              </w:rPr>
              <w:t>材料</w:t>
            </w:r>
          </w:p>
        </w:tc>
        <w:tc>
          <w:tcPr>
            <w:tcW w:w="1278" w:type="dxa"/>
            <w:tcBorders>
              <w:top w:val="single" w:sz="4" w:space="0" w:color="auto"/>
              <w:bottom w:val="single" w:sz="4" w:space="0" w:color="auto"/>
            </w:tcBorders>
            <w:shd w:val="clear" w:color="auto" w:fill="auto"/>
            <w:vAlign w:val="center"/>
          </w:tcPr>
          <w:p w:rsidR="00506E96" w:rsidRPr="00506E96" w:rsidRDefault="00506E96" w:rsidP="00152357">
            <w:pPr>
              <w:overflowPunct w:val="0"/>
              <w:spacing w:line="260" w:lineRule="exact"/>
              <w:jc w:val="distribute"/>
              <w:rPr>
                <w:rFonts w:ascii="標楷體" w:eastAsia="標楷體" w:hAnsi="標楷體"/>
                <w:spacing w:val="-14"/>
              </w:rPr>
            </w:pPr>
            <w:proofErr w:type="gramStart"/>
            <w:r w:rsidRPr="00506E96">
              <w:rPr>
                <w:rFonts w:ascii="標楷體" w:eastAsia="標楷體" w:hAnsi="標楷體" w:hint="eastAsia"/>
                <w:spacing w:val="-14"/>
              </w:rPr>
              <w:t>存出保證金</w:t>
            </w:r>
            <w:proofErr w:type="gramEnd"/>
          </w:p>
        </w:tc>
        <w:tc>
          <w:tcPr>
            <w:tcW w:w="1344" w:type="dxa"/>
            <w:tcBorders>
              <w:top w:val="single" w:sz="4" w:space="0" w:color="auto"/>
              <w:bottom w:val="single" w:sz="4" w:space="0" w:color="auto"/>
              <w:right w:val="single" w:sz="4" w:space="0" w:color="auto"/>
            </w:tcBorders>
            <w:shd w:val="clear" w:color="auto" w:fill="auto"/>
            <w:noWrap/>
            <w:vAlign w:val="center"/>
          </w:tcPr>
          <w:p w:rsidR="00506E96" w:rsidRPr="00506E96" w:rsidRDefault="00506E96" w:rsidP="00152357">
            <w:pPr>
              <w:overflowPunct w:val="0"/>
              <w:spacing w:line="260" w:lineRule="exact"/>
              <w:jc w:val="distribute"/>
              <w:rPr>
                <w:rFonts w:ascii="標楷體" w:eastAsia="標楷體" w:hAnsi="標楷體"/>
                <w:spacing w:val="-14"/>
              </w:rPr>
            </w:pPr>
            <w:r w:rsidRPr="00506E96">
              <w:rPr>
                <w:rFonts w:ascii="標楷體" w:eastAsia="標楷體" w:hAnsi="標楷體" w:hint="eastAsia"/>
                <w:spacing w:val="-14"/>
              </w:rPr>
              <w:t>退還收入（預收）款</w:t>
            </w:r>
          </w:p>
        </w:tc>
        <w:tc>
          <w:tcPr>
            <w:tcW w:w="1302" w:type="dxa"/>
            <w:tcBorders>
              <w:top w:val="single" w:sz="4" w:space="0" w:color="auto"/>
              <w:bottom w:val="single" w:sz="4" w:space="0" w:color="auto"/>
              <w:right w:val="single" w:sz="4" w:space="0" w:color="auto"/>
            </w:tcBorders>
            <w:vAlign w:val="center"/>
          </w:tcPr>
          <w:p w:rsidR="00506E96" w:rsidRPr="00506E96" w:rsidRDefault="00506E96" w:rsidP="00912C2A">
            <w:pPr>
              <w:overflowPunct w:val="0"/>
              <w:adjustRightInd w:val="0"/>
              <w:snapToGrid w:val="0"/>
              <w:spacing w:line="300" w:lineRule="exact"/>
              <w:ind w:leftChars="-44" w:left="-106"/>
              <w:jc w:val="distribute"/>
              <w:rPr>
                <w:rFonts w:ascii="標楷體" w:eastAsia="標楷體" w:hAnsi="標楷體"/>
                <w:spacing w:val="-14"/>
                <w:w w:val="90"/>
                <w:szCs w:val="24"/>
              </w:rPr>
            </w:pPr>
            <w:r w:rsidRPr="00506E96">
              <w:rPr>
                <w:rFonts w:ascii="標楷體" w:eastAsia="標楷體" w:hAnsi="標楷體" w:hint="eastAsia"/>
                <w:spacing w:val="-14"/>
                <w:w w:val="90"/>
                <w:szCs w:val="24"/>
              </w:rPr>
              <w:t>其他應收款</w:t>
            </w:r>
          </w:p>
        </w:tc>
      </w:tr>
      <w:tr w:rsidR="007754EE" w:rsidRPr="002C0F91" w:rsidTr="00E85475">
        <w:trPr>
          <w:trHeight w:hRule="exact" w:val="454"/>
        </w:trPr>
        <w:tc>
          <w:tcPr>
            <w:tcW w:w="2660" w:type="dxa"/>
            <w:tcBorders>
              <w:top w:val="single" w:sz="4" w:space="0" w:color="auto"/>
            </w:tcBorders>
            <w:noWrap/>
            <w:vAlign w:val="center"/>
          </w:tcPr>
          <w:p w:rsidR="007754EE" w:rsidRPr="00920FFF" w:rsidRDefault="007754EE" w:rsidP="007754EE">
            <w:pPr>
              <w:overflowPunct w:val="0"/>
              <w:ind w:leftChars="-15" w:hangingChars="20" w:hanging="36"/>
              <w:jc w:val="distribute"/>
              <w:rPr>
                <w:rFonts w:ascii="標楷體" w:eastAsia="標楷體" w:hAnsi="標楷體"/>
                <w:spacing w:val="-16"/>
                <w:sz w:val="21"/>
                <w:szCs w:val="21"/>
              </w:rPr>
            </w:pPr>
            <w:r w:rsidRPr="00920FFF">
              <w:rPr>
                <w:rFonts w:ascii="標楷體" w:eastAsia="標楷體" w:hAnsi="標楷體" w:hint="eastAsia"/>
                <w:b/>
                <w:bCs/>
                <w:spacing w:val="-16"/>
                <w:sz w:val="21"/>
                <w:szCs w:val="21"/>
              </w:rPr>
              <w:t>支出合計數</w:t>
            </w:r>
          </w:p>
        </w:tc>
        <w:tc>
          <w:tcPr>
            <w:tcW w:w="1559" w:type="dxa"/>
            <w:tcBorders>
              <w:top w:val="single" w:sz="4" w:space="0" w:color="auto"/>
              <w:left w:val="nil"/>
              <w:bottom w:val="nil"/>
              <w:right w:val="single" w:sz="4" w:space="0" w:color="auto"/>
            </w:tcBorders>
            <w:shd w:val="clear" w:color="auto" w:fill="auto"/>
            <w:noWrap/>
            <w:vAlign w:val="center"/>
          </w:tcPr>
          <w:p w:rsidR="007754EE" w:rsidRPr="00692621" w:rsidRDefault="007754EE" w:rsidP="007754EE">
            <w:pPr>
              <w:widowControl/>
              <w:jc w:val="right"/>
              <w:rPr>
                <w:rFonts w:ascii="細明體" w:eastAsia="細明體" w:hAnsi="細明體"/>
                <w:b/>
                <w:bCs/>
                <w:color w:val="000000"/>
                <w:spacing w:val="-4"/>
                <w:kern w:val="0"/>
                <w:sz w:val="18"/>
                <w:szCs w:val="18"/>
              </w:rPr>
            </w:pPr>
            <w:r w:rsidRPr="00692621">
              <w:rPr>
                <w:rFonts w:ascii="細明體" w:eastAsia="細明體" w:hAnsi="細明體" w:hint="eastAsia"/>
                <w:b/>
                <w:bCs/>
                <w:color w:val="000000"/>
                <w:spacing w:val="-4"/>
                <w:sz w:val="18"/>
                <w:szCs w:val="18"/>
              </w:rPr>
              <w:t>34,003,180,143</w:t>
            </w:r>
          </w:p>
        </w:tc>
        <w:tc>
          <w:tcPr>
            <w:tcW w:w="1276" w:type="dxa"/>
            <w:tcBorders>
              <w:top w:val="single" w:sz="4" w:space="0" w:color="auto"/>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353,551,291</w:t>
            </w:r>
          </w:p>
        </w:tc>
        <w:tc>
          <w:tcPr>
            <w:tcW w:w="884" w:type="dxa"/>
            <w:tcBorders>
              <w:top w:val="single" w:sz="4" w:space="0" w:color="auto"/>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8" w:type="dxa"/>
            <w:tcBorders>
              <w:top w:val="single" w:sz="4" w:space="0" w:color="auto"/>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44" w:type="dxa"/>
            <w:tcBorders>
              <w:top w:val="single" w:sz="4" w:space="0" w:color="auto"/>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spacing w:val="-4"/>
                <w:sz w:val="18"/>
                <w:szCs w:val="18"/>
              </w:rPr>
            </w:pPr>
            <w:r w:rsidRPr="00692621">
              <w:rPr>
                <w:rFonts w:ascii="細明體" w:eastAsia="細明體" w:hAnsi="細明體" w:hint="eastAsia"/>
                <w:b/>
                <w:bCs/>
                <w:spacing w:val="-4"/>
                <w:sz w:val="18"/>
                <w:szCs w:val="18"/>
              </w:rPr>
              <w:t>1,184,902,864</w:t>
            </w:r>
          </w:p>
        </w:tc>
        <w:tc>
          <w:tcPr>
            <w:tcW w:w="1302" w:type="dxa"/>
            <w:tcBorders>
              <w:top w:val="single" w:sz="4" w:space="0" w:color="auto"/>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1,618,020</w:t>
            </w:r>
          </w:p>
        </w:tc>
      </w:tr>
      <w:tr w:rsidR="007754EE" w:rsidRPr="002C0F91" w:rsidTr="00E85475">
        <w:trPr>
          <w:trHeight w:hRule="exact" w:val="454"/>
        </w:trPr>
        <w:tc>
          <w:tcPr>
            <w:tcW w:w="2660" w:type="dxa"/>
            <w:noWrap/>
            <w:vAlign w:val="center"/>
          </w:tcPr>
          <w:p w:rsidR="007754EE" w:rsidRPr="00920FFF" w:rsidRDefault="007754EE" w:rsidP="007754EE">
            <w:pPr>
              <w:overflowPunct w:val="0"/>
              <w:ind w:firstLineChars="2" w:firstLine="4"/>
              <w:jc w:val="distribute"/>
              <w:rPr>
                <w:rFonts w:ascii="標楷體" w:eastAsia="標楷體" w:hAnsi="標楷體"/>
                <w:b/>
                <w:spacing w:val="-16"/>
                <w:sz w:val="21"/>
                <w:szCs w:val="21"/>
              </w:rPr>
            </w:pPr>
            <w:r w:rsidRPr="00920FFF">
              <w:rPr>
                <w:rFonts w:ascii="標楷體" w:eastAsia="標楷體" w:hAnsi="標楷體" w:hint="eastAsia"/>
                <w:spacing w:val="-16"/>
                <w:sz w:val="21"/>
                <w:szCs w:val="21"/>
              </w:rPr>
              <w:t xml:space="preserve"> </w:t>
            </w:r>
            <w:proofErr w:type="gramStart"/>
            <w:r w:rsidRPr="00920FFF">
              <w:rPr>
                <w:rFonts w:ascii="標楷體" w:eastAsia="標楷體" w:hAnsi="標楷體" w:hint="eastAsia"/>
                <w:b/>
                <w:spacing w:val="-16"/>
                <w:sz w:val="21"/>
                <w:szCs w:val="21"/>
              </w:rPr>
              <w:t>11</w:t>
            </w:r>
            <w:r>
              <w:rPr>
                <w:rFonts w:ascii="標楷體" w:eastAsia="標楷體" w:hAnsi="標楷體" w:hint="eastAsia"/>
                <w:b/>
                <w:spacing w:val="-16"/>
                <w:sz w:val="21"/>
                <w:szCs w:val="21"/>
              </w:rPr>
              <w:t>3</w:t>
            </w:r>
            <w:proofErr w:type="gramEnd"/>
            <w:r w:rsidRPr="00920FFF">
              <w:rPr>
                <w:rFonts w:ascii="標楷體" w:eastAsia="標楷體" w:hAnsi="標楷體" w:hint="eastAsia"/>
                <w:b/>
                <w:spacing w:val="-16"/>
                <w:sz w:val="21"/>
                <w:szCs w:val="21"/>
              </w:rPr>
              <w:t>年度支出</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25,510,931,332</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351,333,745</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1,399,143</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縣議會主管</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215,765,055</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縣政府主管</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16,276,188,925</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351,298,745</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933,351</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民政處主管</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149,297,622</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教育處主管</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40,175,590</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140,792</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花蓮縣文化局主管</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327,844,221</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農業處主管</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114,357,199</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地政處主管</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207,781,065</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r>
      <w:tr w:rsidR="007754EE" w:rsidRPr="00405A5B"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花蓮縣地方稅務局主管</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188,287,725</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花蓮縣警察局主管</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2,064,083,151</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Cs/>
                <w:color w:val="000000"/>
                <w:spacing w:val="-4"/>
                <w:sz w:val="18"/>
                <w:szCs w:val="18"/>
              </w:rPr>
            </w:pPr>
            <w:r w:rsidRPr="00692621">
              <w:rPr>
                <w:rFonts w:ascii="細明體" w:eastAsia="細明體" w:hAnsi="細明體" w:hint="eastAsia"/>
                <w:bCs/>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花蓮縣消防局主管</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687,214,040</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花蓮縣衛生局主管</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2,456,461,805</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花蓮縣環境保護局主管</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415,833,237</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F30B23" w:rsidRDefault="007754EE" w:rsidP="007754EE">
            <w:pPr>
              <w:jc w:val="right"/>
              <w:rPr>
                <w:rFonts w:ascii="細明體" w:eastAsia="細明體" w:hAnsi="細明體"/>
                <w:bCs/>
                <w:color w:val="000000"/>
                <w:spacing w:val="-4"/>
                <w:sz w:val="18"/>
                <w:szCs w:val="18"/>
              </w:rPr>
            </w:pPr>
            <w:r w:rsidRPr="00F30B23">
              <w:rPr>
                <w:rFonts w:ascii="細明體" w:eastAsia="細明體" w:hAnsi="細明體" w:hint="eastAsia"/>
                <w:bCs/>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w:t>
            </w:r>
            <w:proofErr w:type="gramStart"/>
            <w:r w:rsidRPr="00920FFF">
              <w:rPr>
                <w:rFonts w:ascii="標楷體" w:eastAsia="標楷體" w:hAnsi="標楷體" w:hint="eastAsia"/>
                <w:spacing w:val="-16"/>
                <w:sz w:val="21"/>
                <w:szCs w:val="21"/>
              </w:rPr>
              <w:t>統籌支撥科目</w:t>
            </w:r>
            <w:proofErr w:type="gramEnd"/>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2,367,641,697</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35,000</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325,000</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b/>
                <w:spacing w:val="-16"/>
                <w:sz w:val="21"/>
                <w:szCs w:val="21"/>
              </w:rPr>
            </w:pPr>
            <w:r w:rsidRPr="00920FFF">
              <w:rPr>
                <w:rFonts w:ascii="標楷體" w:eastAsia="標楷體" w:hAnsi="標楷體" w:hint="eastAsia"/>
                <w:b/>
                <w:spacing w:val="-16"/>
                <w:sz w:val="21"/>
                <w:szCs w:val="21"/>
              </w:rPr>
              <w:t xml:space="preserve"> 以前年度支出</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3,192,248,811</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1,945,900</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120,527,074</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218,877</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以前年度應付（保留）數</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3,192,248,811</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1,945,900</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F30B23" w:rsidRDefault="007754EE" w:rsidP="007754EE">
            <w:pPr>
              <w:jc w:val="right"/>
              <w:rPr>
                <w:rFonts w:ascii="細明體" w:eastAsia="細明體" w:hAnsi="細明體"/>
                <w:bCs/>
                <w:color w:val="000000"/>
                <w:spacing w:val="-4"/>
                <w:sz w:val="18"/>
                <w:szCs w:val="18"/>
              </w:rPr>
            </w:pPr>
            <w:r w:rsidRPr="00F30B23">
              <w:rPr>
                <w:rFonts w:ascii="細明體" w:eastAsia="細明體" w:hAnsi="細明體" w:hint="eastAsia"/>
                <w:bCs/>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218,877</w:t>
            </w:r>
          </w:p>
        </w:tc>
      </w:tr>
      <w:tr w:rsidR="007754EE" w:rsidRPr="00920FFF"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spacing w:val="-16"/>
                <w:sz w:val="21"/>
                <w:szCs w:val="21"/>
              </w:rPr>
            </w:pPr>
            <w:r w:rsidRPr="00920FFF">
              <w:rPr>
                <w:rFonts w:ascii="標楷體" w:eastAsia="標楷體" w:hAnsi="標楷體" w:hint="eastAsia"/>
                <w:spacing w:val="-16"/>
                <w:sz w:val="21"/>
                <w:szCs w:val="21"/>
              </w:rPr>
              <w:t xml:space="preserve">  退還以前年度收入數</w:t>
            </w:r>
          </w:p>
        </w:tc>
        <w:tc>
          <w:tcPr>
            <w:tcW w:w="1559" w:type="dxa"/>
            <w:tcBorders>
              <w:top w:val="nil"/>
              <w:left w:val="nil"/>
              <w:bottom w:val="nil"/>
              <w:right w:val="single" w:sz="4" w:space="0" w:color="auto"/>
            </w:tcBorders>
            <w:shd w:val="clear" w:color="000000" w:fill="FFFFFF"/>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120,527,074</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color w:val="000000"/>
                <w:spacing w:val="-4"/>
                <w:sz w:val="18"/>
                <w:szCs w:val="18"/>
              </w:rPr>
            </w:pPr>
            <w:r w:rsidRPr="00692621">
              <w:rPr>
                <w:rFonts w:ascii="細明體" w:eastAsia="細明體" w:hAnsi="細明體" w:hint="eastAsia"/>
                <w:color w:val="000000"/>
                <w:spacing w:val="-4"/>
                <w:sz w:val="18"/>
                <w:szCs w:val="18"/>
              </w:rPr>
              <w:t>－</w:t>
            </w:r>
          </w:p>
        </w:tc>
      </w:tr>
      <w:tr w:rsidR="007754EE" w:rsidRPr="00920FFF"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b/>
                <w:spacing w:val="-16"/>
                <w:sz w:val="21"/>
                <w:szCs w:val="21"/>
              </w:rPr>
            </w:pPr>
            <w:r w:rsidRPr="00920FFF">
              <w:rPr>
                <w:rFonts w:ascii="標楷體" w:eastAsia="標楷體" w:hAnsi="標楷體" w:hint="eastAsia"/>
                <w:b/>
                <w:spacing w:val="-16"/>
                <w:sz w:val="21"/>
                <w:szCs w:val="21"/>
              </w:rPr>
              <w:t xml:space="preserve"> </w:t>
            </w:r>
            <w:r>
              <w:rPr>
                <w:rFonts w:ascii="標楷體" w:eastAsia="標楷體" w:hAnsi="標楷體" w:hint="eastAsia"/>
                <w:b/>
                <w:spacing w:val="-16"/>
                <w:sz w:val="21"/>
                <w:szCs w:val="21"/>
              </w:rPr>
              <w:t>墊付</w:t>
            </w:r>
            <w:r w:rsidRPr="00920FFF">
              <w:rPr>
                <w:rFonts w:ascii="標楷體" w:eastAsia="標楷體" w:hAnsi="標楷體" w:hint="eastAsia"/>
                <w:b/>
                <w:spacing w:val="-16"/>
                <w:sz w:val="21"/>
                <w:szCs w:val="21"/>
              </w:rPr>
              <w:t>款</w:t>
            </w:r>
          </w:p>
        </w:tc>
        <w:tc>
          <w:tcPr>
            <w:tcW w:w="1559" w:type="dxa"/>
            <w:tcBorders>
              <w:top w:val="nil"/>
              <w:left w:val="nil"/>
              <w:bottom w:val="nil"/>
              <w:right w:val="single" w:sz="4" w:space="0" w:color="auto"/>
            </w:tcBorders>
            <w:shd w:val="clear" w:color="000000" w:fill="FFFFFF"/>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271,646</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b/>
                <w:spacing w:val="-16"/>
                <w:sz w:val="21"/>
                <w:szCs w:val="21"/>
              </w:rPr>
            </w:pPr>
            <w:r w:rsidRPr="00920FFF">
              <w:rPr>
                <w:rFonts w:ascii="標楷體" w:eastAsia="標楷體" w:hAnsi="標楷體" w:hint="eastAsia"/>
                <w:b/>
                <w:spacing w:val="-16"/>
                <w:sz w:val="21"/>
                <w:szCs w:val="21"/>
              </w:rPr>
              <w:t xml:space="preserve"> </w:t>
            </w:r>
            <w:r w:rsidRPr="00920FFF">
              <w:rPr>
                <w:rFonts w:ascii="標楷體" w:eastAsia="標楷體" w:hAnsi="標楷體"/>
                <w:b/>
                <w:spacing w:val="-16"/>
                <w:sz w:val="21"/>
                <w:szCs w:val="21"/>
              </w:rPr>
              <w:t>預收款</w:t>
            </w:r>
          </w:p>
        </w:tc>
        <w:tc>
          <w:tcPr>
            <w:tcW w:w="1559" w:type="dxa"/>
            <w:tcBorders>
              <w:top w:val="nil"/>
              <w:left w:val="nil"/>
              <w:bottom w:val="nil"/>
              <w:right w:val="single" w:sz="4" w:space="0" w:color="auto"/>
            </w:tcBorders>
            <w:shd w:val="clear" w:color="000000" w:fill="FFFFFF"/>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846,250</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b/>
                <w:spacing w:val="-16"/>
                <w:sz w:val="21"/>
                <w:szCs w:val="21"/>
              </w:rPr>
            </w:pPr>
            <w:r w:rsidRPr="00920FFF">
              <w:rPr>
                <w:rFonts w:ascii="標楷體" w:eastAsia="標楷體" w:hAnsi="標楷體" w:hint="eastAsia"/>
                <w:b/>
                <w:spacing w:val="-16"/>
                <w:sz w:val="21"/>
                <w:szCs w:val="21"/>
              </w:rPr>
              <w:t xml:space="preserve"> 預收其他政府款</w:t>
            </w:r>
          </w:p>
        </w:tc>
        <w:tc>
          <w:tcPr>
            <w:tcW w:w="1559" w:type="dxa"/>
            <w:tcBorders>
              <w:top w:val="nil"/>
              <w:left w:val="nil"/>
              <w:bottom w:val="nil"/>
              <w:right w:val="single" w:sz="4" w:space="0" w:color="auto"/>
            </w:tcBorders>
            <w:shd w:val="clear" w:color="000000" w:fill="FFFFFF"/>
            <w:noWrap/>
            <w:vAlign w:val="center"/>
          </w:tcPr>
          <w:p w:rsidR="007754EE" w:rsidRPr="00692621" w:rsidRDefault="00E85475"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r w:rsidR="00E64DF7" w:rsidRPr="00692621">
              <w:rPr>
                <w:rFonts w:ascii="細明體" w:eastAsia="細明體" w:hAnsi="細明體" w:hint="eastAsia"/>
                <w:b/>
                <w:bCs/>
                <w:color w:val="000000"/>
                <w:spacing w:val="-4"/>
                <w:sz w:val="18"/>
                <w:szCs w:val="18"/>
              </w:rPr>
              <w:t xml:space="preserve"> </w:t>
            </w:r>
            <w:r w:rsidR="00E64DF7" w:rsidRPr="00692621">
              <w:rPr>
                <w:rFonts w:ascii="細明體" w:eastAsia="細明體" w:hAnsi="細明體"/>
                <w:b/>
                <w:bCs/>
                <w:color w:val="000000"/>
                <w:spacing w:val="-4"/>
                <w:sz w:val="18"/>
                <w:szCs w:val="18"/>
              </w:rPr>
              <w:t xml:space="preserve">                                               </w:t>
            </w:r>
            <w:r w:rsidR="007754EE" w:rsidRPr="00692621">
              <w:rPr>
                <w:rFonts w:ascii="細明體" w:eastAsia="細明體" w:hAnsi="細明體" w:hint="eastAsia"/>
                <w:b/>
                <w:bCs/>
                <w:color w:val="000000"/>
                <w:spacing w:val="-4"/>
                <w:sz w:val="18"/>
                <w:szCs w:val="18"/>
              </w:rPr>
              <w:t>－</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spacing w:val="-4"/>
                <w:sz w:val="18"/>
                <w:szCs w:val="18"/>
              </w:rPr>
            </w:pPr>
            <w:r w:rsidRPr="00692621">
              <w:rPr>
                <w:rFonts w:ascii="細明體" w:eastAsia="細明體" w:hAnsi="細明體" w:hint="eastAsia"/>
                <w:b/>
                <w:bCs/>
                <w:spacing w:val="-4"/>
                <w:sz w:val="18"/>
                <w:szCs w:val="18"/>
              </w:rPr>
              <w:t>1,063,529,540</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r>
      <w:tr w:rsidR="007754EE" w:rsidRPr="002C0F91" w:rsidTr="00E85475">
        <w:trPr>
          <w:trHeight w:hRule="exact" w:val="454"/>
        </w:trPr>
        <w:tc>
          <w:tcPr>
            <w:tcW w:w="2660" w:type="dxa"/>
            <w:noWrap/>
            <w:vAlign w:val="center"/>
          </w:tcPr>
          <w:p w:rsidR="007754EE" w:rsidRPr="00920FFF" w:rsidRDefault="007754EE" w:rsidP="007754EE">
            <w:pPr>
              <w:overflowPunct w:val="0"/>
              <w:jc w:val="distribute"/>
              <w:rPr>
                <w:rFonts w:ascii="標楷體" w:eastAsia="標楷體" w:hAnsi="標楷體"/>
                <w:b/>
                <w:spacing w:val="-16"/>
                <w:sz w:val="21"/>
                <w:szCs w:val="21"/>
              </w:rPr>
            </w:pPr>
            <w:r w:rsidRPr="00920FFF">
              <w:rPr>
                <w:rFonts w:ascii="標楷體" w:eastAsia="標楷體" w:hAnsi="標楷體" w:hint="eastAsia"/>
                <w:b/>
                <w:spacing w:val="-16"/>
                <w:sz w:val="21"/>
                <w:szCs w:val="21"/>
              </w:rPr>
              <w:t xml:space="preserve"> 債務償還</w:t>
            </w:r>
            <w:r w:rsidR="00A65218">
              <w:rPr>
                <w:rFonts w:ascii="標楷體" w:eastAsia="標楷體" w:hAnsi="標楷體" w:hint="eastAsia"/>
                <w:b/>
                <w:spacing w:val="-16"/>
                <w:sz w:val="21"/>
                <w:szCs w:val="21"/>
              </w:rPr>
              <w:t>支出</w:t>
            </w:r>
            <w:r>
              <w:rPr>
                <w:rFonts w:ascii="標楷體" w:eastAsia="標楷體" w:hAnsi="標楷體" w:hint="eastAsia"/>
                <w:b/>
                <w:spacing w:val="-16"/>
                <w:sz w:val="21"/>
                <w:szCs w:val="21"/>
              </w:rPr>
              <w:t xml:space="preserve"> </w:t>
            </w:r>
            <w:r>
              <w:rPr>
                <w:rFonts w:ascii="標楷體" w:eastAsia="標楷體" w:hAnsi="標楷體"/>
                <w:b/>
                <w:spacing w:val="-16"/>
                <w:sz w:val="21"/>
                <w:szCs w:val="21"/>
              </w:rPr>
              <w:t xml:space="preserve">                                                                                                                                                  </w:t>
            </w:r>
            <w:r w:rsidRPr="00920FFF">
              <w:rPr>
                <w:rFonts w:ascii="標楷體" w:eastAsia="標楷體" w:hAnsi="標楷體" w:hint="eastAsia"/>
                <w:b/>
                <w:spacing w:val="-16"/>
                <w:sz w:val="21"/>
                <w:szCs w:val="21"/>
              </w:rPr>
              <w:t>支出</w:t>
            </w:r>
          </w:p>
        </w:tc>
        <w:tc>
          <w:tcPr>
            <w:tcW w:w="1559" w:type="dxa"/>
            <w:tcBorders>
              <w:top w:val="nil"/>
              <w:left w:val="nil"/>
              <w:bottom w:val="nil"/>
              <w:right w:val="single" w:sz="4" w:space="0" w:color="auto"/>
            </w:tcBorders>
            <w:shd w:val="clear" w:color="000000" w:fill="FFFFFF"/>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5,300,000,000</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r>
      <w:tr w:rsidR="007754EE" w:rsidRPr="002C0F91" w:rsidTr="00E85475">
        <w:trPr>
          <w:trHeight w:hRule="exact" w:val="454"/>
        </w:trPr>
        <w:tc>
          <w:tcPr>
            <w:tcW w:w="2660" w:type="dxa"/>
            <w:noWrap/>
            <w:vAlign w:val="center"/>
          </w:tcPr>
          <w:p w:rsidR="007754EE" w:rsidRPr="00137025" w:rsidRDefault="007754EE" w:rsidP="007754EE">
            <w:pPr>
              <w:overflowPunct w:val="0"/>
              <w:jc w:val="distribute"/>
              <w:rPr>
                <w:rFonts w:ascii="標楷體" w:eastAsia="標楷體" w:hAnsi="標楷體"/>
                <w:b/>
                <w:spacing w:val="-16"/>
                <w:sz w:val="21"/>
                <w:szCs w:val="21"/>
              </w:rPr>
            </w:pPr>
            <w:r w:rsidRPr="00137025">
              <w:rPr>
                <w:rFonts w:ascii="標楷體" w:eastAsia="標楷體" w:hAnsi="標楷體" w:hint="eastAsia"/>
                <w:b/>
                <w:spacing w:val="-16"/>
                <w:sz w:val="21"/>
                <w:szCs w:val="21"/>
              </w:rPr>
              <w:t>收支餘</w:t>
            </w:r>
            <w:proofErr w:type="gramStart"/>
            <w:r w:rsidRPr="00137025">
              <w:rPr>
                <w:rFonts w:ascii="標楷體" w:eastAsia="標楷體" w:hAnsi="標楷體" w:hint="eastAsia"/>
                <w:b/>
                <w:spacing w:val="-16"/>
                <w:sz w:val="21"/>
                <w:szCs w:val="21"/>
              </w:rPr>
              <w:t>絀</w:t>
            </w:r>
            <w:proofErr w:type="gramEnd"/>
          </w:p>
        </w:tc>
        <w:tc>
          <w:tcPr>
            <w:tcW w:w="1559" w:type="dxa"/>
            <w:tcBorders>
              <w:top w:val="nil"/>
              <w:left w:val="nil"/>
              <w:bottom w:val="nil"/>
              <w:right w:val="single" w:sz="4" w:space="0" w:color="auto"/>
            </w:tcBorders>
            <w:shd w:val="clear" w:color="000000" w:fill="FFFFFF"/>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r>
      <w:tr w:rsidR="007754EE" w:rsidRPr="002C0F91" w:rsidTr="00E85475">
        <w:trPr>
          <w:trHeight w:hRule="exact" w:val="454"/>
        </w:trPr>
        <w:tc>
          <w:tcPr>
            <w:tcW w:w="2660" w:type="dxa"/>
            <w:noWrap/>
            <w:vAlign w:val="center"/>
          </w:tcPr>
          <w:p w:rsidR="007754EE" w:rsidRPr="00137025" w:rsidRDefault="007754EE" w:rsidP="007754EE">
            <w:pPr>
              <w:overflowPunct w:val="0"/>
              <w:jc w:val="distribute"/>
              <w:rPr>
                <w:rFonts w:ascii="標楷體" w:eastAsia="標楷體" w:hAnsi="標楷體"/>
                <w:b/>
                <w:bCs/>
                <w:spacing w:val="-16"/>
                <w:sz w:val="21"/>
                <w:szCs w:val="21"/>
              </w:rPr>
            </w:pPr>
            <w:proofErr w:type="gramStart"/>
            <w:r w:rsidRPr="00137025">
              <w:rPr>
                <w:rFonts w:ascii="標楷體" w:eastAsia="標楷體" w:hAnsi="標楷體" w:hint="eastAsia"/>
                <w:b/>
                <w:bCs/>
                <w:spacing w:val="-16"/>
                <w:sz w:val="21"/>
                <w:szCs w:val="21"/>
              </w:rPr>
              <w:t>11</w:t>
            </w:r>
            <w:r>
              <w:rPr>
                <w:rFonts w:ascii="標楷體" w:eastAsia="標楷體" w:hAnsi="標楷體" w:hint="eastAsia"/>
                <w:b/>
                <w:bCs/>
                <w:spacing w:val="-16"/>
                <w:sz w:val="21"/>
                <w:szCs w:val="21"/>
              </w:rPr>
              <w:t>2</w:t>
            </w:r>
            <w:proofErr w:type="gramEnd"/>
            <w:r w:rsidRPr="00137025">
              <w:rPr>
                <w:rFonts w:ascii="標楷體" w:eastAsia="標楷體" w:hAnsi="標楷體" w:hint="eastAsia"/>
                <w:b/>
                <w:bCs/>
                <w:spacing w:val="-16"/>
                <w:sz w:val="21"/>
                <w:szCs w:val="21"/>
              </w:rPr>
              <w:t>年度縣庫結存數</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r>
      <w:tr w:rsidR="007754EE" w:rsidRPr="002C0F91" w:rsidTr="00E85475">
        <w:trPr>
          <w:trHeight w:hRule="exact" w:val="454"/>
        </w:trPr>
        <w:tc>
          <w:tcPr>
            <w:tcW w:w="2660" w:type="dxa"/>
            <w:noWrap/>
            <w:vAlign w:val="center"/>
          </w:tcPr>
          <w:p w:rsidR="007754EE" w:rsidRPr="00137025" w:rsidRDefault="007754EE" w:rsidP="007754EE">
            <w:pPr>
              <w:overflowPunct w:val="0"/>
              <w:jc w:val="distribute"/>
              <w:rPr>
                <w:rFonts w:ascii="標楷體" w:eastAsia="標楷體" w:hAnsi="標楷體"/>
                <w:b/>
                <w:spacing w:val="-16"/>
                <w:sz w:val="21"/>
                <w:szCs w:val="21"/>
              </w:rPr>
            </w:pPr>
            <w:proofErr w:type="gramStart"/>
            <w:r w:rsidRPr="00137025">
              <w:rPr>
                <w:rFonts w:ascii="標楷體" w:eastAsia="標楷體" w:hAnsi="標楷體" w:hint="eastAsia"/>
                <w:b/>
                <w:spacing w:val="-16"/>
                <w:sz w:val="21"/>
                <w:szCs w:val="21"/>
              </w:rPr>
              <w:t>11</w:t>
            </w:r>
            <w:r>
              <w:rPr>
                <w:rFonts w:ascii="標楷體" w:eastAsia="標楷體" w:hAnsi="標楷體" w:hint="eastAsia"/>
                <w:b/>
                <w:spacing w:val="-16"/>
                <w:sz w:val="21"/>
                <w:szCs w:val="21"/>
              </w:rPr>
              <w:t>3</w:t>
            </w:r>
            <w:proofErr w:type="gramEnd"/>
            <w:r w:rsidRPr="00137025">
              <w:rPr>
                <w:rFonts w:ascii="標楷體" w:eastAsia="標楷體" w:hAnsi="標楷體" w:hint="eastAsia"/>
                <w:b/>
                <w:spacing w:val="-16"/>
                <w:sz w:val="21"/>
                <w:szCs w:val="21"/>
              </w:rPr>
              <w:t>年度短期借款</w:t>
            </w:r>
            <w:proofErr w:type="gramStart"/>
            <w:r w:rsidRPr="00137025">
              <w:rPr>
                <w:rFonts w:ascii="標楷體" w:eastAsia="標楷體" w:hAnsi="標楷體" w:hint="eastAsia"/>
                <w:b/>
                <w:spacing w:val="-16"/>
                <w:sz w:val="21"/>
                <w:szCs w:val="21"/>
              </w:rPr>
              <w:t>淨減舉</w:t>
            </w:r>
            <w:proofErr w:type="gramEnd"/>
            <w:r w:rsidRPr="00137025">
              <w:rPr>
                <w:rFonts w:ascii="標楷體" w:eastAsia="標楷體" w:hAnsi="標楷體" w:hint="eastAsia"/>
                <w:b/>
                <w:spacing w:val="-16"/>
                <w:sz w:val="21"/>
                <w:szCs w:val="21"/>
              </w:rPr>
              <w:t>借數</w:t>
            </w:r>
          </w:p>
        </w:tc>
        <w:tc>
          <w:tcPr>
            <w:tcW w:w="1559" w:type="dxa"/>
            <w:tcBorders>
              <w:top w:val="nil"/>
              <w:left w:val="nil"/>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6"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88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8"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44" w:type="dxa"/>
            <w:tcBorders>
              <w:top w:val="nil"/>
              <w:left w:val="single" w:sz="4" w:space="0" w:color="auto"/>
              <w:bottom w:val="nil"/>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02" w:type="dxa"/>
            <w:tcBorders>
              <w:top w:val="nil"/>
              <w:left w:val="single" w:sz="4" w:space="0" w:color="auto"/>
              <w:bottom w:val="nil"/>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r>
      <w:tr w:rsidR="007754EE" w:rsidRPr="002C0F91" w:rsidTr="00E85475">
        <w:trPr>
          <w:trHeight w:hRule="exact" w:val="454"/>
        </w:trPr>
        <w:tc>
          <w:tcPr>
            <w:tcW w:w="2660" w:type="dxa"/>
            <w:tcBorders>
              <w:bottom w:val="single" w:sz="4" w:space="0" w:color="auto"/>
            </w:tcBorders>
            <w:noWrap/>
            <w:vAlign w:val="center"/>
          </w:tcPr>
          <w:p w:rsidR="007754EE" w:rsidRPr="00137025" w:rsidRDefault="007754EE" w:rsidP="007754EE">
            <w:pPr>
              <w:overflowPunct w:val="0"/>
              <w:jc w:val="distribute"/>
              <w:rPr>
                <w:rFonts w:ascii="標楷體" w:eastAsia="標楷體" w:hAnsi="標楷體"/>
                <w:b/>
                <w:spacing w:val="-16"/>
                <w:sz w:val="21"/>
                <w:szCs w:val="21"/>
              </w:rPr>
            </w:pPr>
            <w:proofErr w:type="gramStart"/>
            <w:r w:rsidRPr="00137025">
              <w:rPr>
                <w:rFonts w:ascii="標楷體" w:eastAsia="標楷體" w:hAnsi="標楷體" w:hint="eastAsia"/>
                <w:b/>
                <w:spacing w:val="-16"/>
                <w:sz w:val="21"/>
                <w:szCs w:val="21"/>
              </w:rPr>
              <w:t>11</w:t>
            </w:r>
            <w:r>
              <w:rPr>
                <w:rFonts w:ascii="標楷體" w:eastAsia="標楷體" w:hAnsi="標楷體" w:hint="eastAsia"/>
                <w:b/>
                <w:spacing w:val="-16"/>
                <w:sz w:val="21"/>
                <w:szCs w:val="21"/>
              </w:rPr>
              <w:t>3</w:t>
            </w:r>
            <w:proofErr w:type="gramEnd"/>
            <w:r w:rsidRPr="00137025">
              <w:rPr>
                <w:rFonts w:ascii="標楷體" w:eastAsia="標楷體" w:hAnsi="標楷體" w:hint="eastAsia"/>
                <w:b/>
                <w:spacing w:val="-16"/>
                <w:sz w:val="21"/>
                <w:szCs w:val="21"/>
              </w:rPr>
              <w:t>年度</w:t>
            </w:r>
            <w:r>
              <w:rPr>
                <w:rFonts w:ascii="標楷體" w:eastAsia="標楷體" w:hAnsi="標楷體" w:hint="eastAsia"/>
                <w:b/>
                <w:spacing w:val="-16"/>
                <w:sz w:val="21"/>
                <w:szCs w:val="21"/>
              </w:rPr>
              <w:t>縣</w:t>
            </w:r>
            <w:r w:rsidRPr="00137025">
              <w:rPr>
                <w:rFonts w:ascii="標楷體" w:eastAsia="標楷體" w:hAnsi="標楷體" w:hint="eastAsia"/>
                <w:b/>
                <w:spacing w:val="-16"/>
                <w:sz w:val="21"/>
                <w:szCs w:val="21"/>
              </w:rPr>
              <w:t>庫結存數</w:t>
            </w:r>
          </w:p>
        </w:tc>
        <w:tc>
          <w:tcPr>
            <w:tcW w:w="1559" w:type="dxa"/>
            <w:tcBorders>
              <w:top w:val="nil"/>
              <w:left w:val="nil"/>
              <w:bottom w:val="single" w:sz="4" w:space="0" w:color="auto"/>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6" w:type="dxa"/>
            <w:tcBorders>
              <w:top w:val="nil"/>
              <w:left w:val="single" w:sz="4" w:space="0" w:color="auto"/>
              <w:bottom w:val="single" w:sz="4" w:space="0" w:color="auto"/>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884" w:type="dxa"/>
            <w:tcBorders>
              <w:top w:val="nil"/>
              <w:left w:val="single" w:sz="4" w:space="0" w:color="auto"/>
              <w:bottom w:val="single" w:sz="4" w:space="0" w:color="auto"/>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8" w:type="dxa"/>
            <w:tcBorders>
              <w:top w:val="nil"/>
              <w:left w:val="single" w:sz="4" w:space="0" w:color="auto"/>
              <w:bottom w:val="single" w:sz="4" w:space="0" w:color="auto"/>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44" w:type="dxa"/>
            <w:tcBorders>
              <w:top w:val="nil"/>
              <w:left w:val="single" w:sz="4" w:space="0" w:color="auto"/>
              <w:bottom w:val="single" w:sz="4" w:space="0" w:color="auto"/>
              <w:right w:val="single" w:sz="4" w:space="0" w:color="auto"/>
            </w:tcBorders>
            <w:shd w:val="clear" w:color="auto" w:fill="auto"/>
            <w:noWrap/>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302" w:type="dxa"/>
            <w:tcBorders>
              <w:top w:val="nil"/>
              <w:left w:val="single" w:sz="4" w:space="0" w:color="auto"/>
              <w:bottom w:val="single" w:sz="4" w:space="0" w:color="auto"/>
              <w:right w:val="single" w:sz="4" w:space="0" w:color="auto"/>
            </w:tcBorders>
            <w:shd w:val="clear" w:color="auto" w:fill="auto"/>
            <w:vAlign w:val="center"/>
          </w:tcPr>
          <w:p w:rsidR="007754EE" w:rsidRPr="00692621" w:rsidRDefault="007754EE" w:rsidP="007754E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r>
    </w:tbl>
    <w:p w:rsidR="00D17B9A" w:rsidRPr="002C0F91" w:rsidRDefault="00D17B9A" w:rsidP="009E2076">
      <w:pPr>
        <w:overflowPunct w:val="0"/>
        <w:adjustRightInd w:val="0"/>
        <w:snapToGrid w:val="0"/>
        <w:spacing w:beforeLines="50" w:before="180"/>
        <w:contextualSpacing/>
        <w:mirrorIndents/>
        <w:rPr>
          <w:rFonts w:ascii="標楷體" w:eastAsia="標楷體" w:hAnsi="標楷體"/>
          <w:szCs w:val="24"/>
        </w:rPr>
      </w:pPr>
      <w:proofErr w:type="gramStart"/>
      <w:r w:rsidRPr="002C0F91">
        <w:rPr>
          <w:rFonts w:ascii="標楷體" w:eastAsia="標楷體" w:hAnsi="標楷體"/>
          <w:b/>
          <w:bCs/>
          <w:sz w:val="28"/>
          <w:szCs w:val="28"/>
          <w:u w:val="single"/>
        </w:rPr>
        <w:lastRenderedPageBreak/>
        <w:t>公庫</w:t>
      </w:r>
      <w:r w:rsidRPr="002C0F91">
        <w:rPr>
          <w:rFonts w:ascii="標楷體" w:eastAsia="標楷體" w:hAnsi="標楷體" w:hint="eastAsia"/>
          <w:b/>
          <w:bCs/>
          <w:sz w:val="28"/>
          <w:szCs w:val="28"/>
          <w:u w:val="single"/>
        </w:rPr>
        <w:t>撥入</w:t>
      </w:r>
      <w:proofErr w:type="gramEnd"/>
      <w:r w:rsidRPr="002C0F91">
        <w:rPr>
          <w:rFonts w:ascii="標楷體" w:eastAsia="標楷體" w:hAnsi="標楷體" w:hint="eastAsia"/>
          <w:b/>
          <w:bCs/>
          <w:sz w:val="28"/>
          <w:szCs w:val="28"/>
          <w:u w:val="single"/>
        </w:rPr>
        <w:t>數分</w:t>
      </w:r>
      <w:r w:rsidRPr="00F968AE">
        <w:rPr>
          <w:rFonts w:ascii="標楷體" w:eastAsia="標楷體" w:hAnsi="標楷體" w:hint="eastAsia"/>
          <w:b/>
          <w:bCs/>
          <w:w w:val="95"/>
          <w:sz w:val="28"/>
          <w:szCs w:val="28"/>
          <w:u w:val="single"/>
        </w:rPr>
        <w:t>析表</w:t>
      </w:r>
    </w:p>
    <w:tbl>
      <w:tblPr>
        <w:tblW w:w="10261" w:type="dxa"/>
        <w:tblBorders>
          <w:insideV w:val="single" w:sz="4" w:space="0" w:color="auto"/>
        </w:tblBorders>
        <w:tblLayout w:type="fixed"/>
        <w:tblLook w:val="04A0" w:firstRow="1" w:lastRow="0" w:firstColumn="1" w:lastColumn="0" w:noHBand="0" w:noVBand="1"/>
      </w:tblPr>
      <w:tblGrid>
        <w:gridCol w:w="1276"/>
        <w:gridCol w:w="1134"/>
        <w:gridCol w:w="1276"/>
        <w:gridCol w:w="1559"/>
        <w:gridCol w:w="1418"/>
        <w:gridCol w:w="850"/>
        <w:gridCol w:w="1134"/>
        <w:gridCol w:w="1614"/>
      </w:tblGrid>
      <w:tr w:rsidR="00137025" w:rsidRPr="002C0F91" w:rsidTr="00CB7F6B">
        <w:trPr>
          <w:trHeight w:val="340"/>
        </w:trPr>
        <w:tc>
          <w:tcPr>
            <w:tcW w:w="10261" w:type="dxa"/>
            <w:gridSpan w:val="8"/>
            <w:tcBorders>
              <w:top w:val="nil"/>
              <w:left w:val="nil"/>
              <w:bottom w:val="single" w:sz="4" w:space="0" w:color="auto"/>
              <w:right w:val="nil"/>
            </w:tcBorders>
          </w:tcPr>
          <w:p w:rsidR="00137025" w:rsidRPr="002C0F91" w:rsidRDefault="00137025" w:rsidP="00CB7F6B">
            <w:pPr>
              <w:tabs>
                <w:tab w:val="left" w:pos="10130"/>
              </w:tabs>
              <w:overflowPunct w:val="0"/>
              <w:ind w:rightChars="-45" w:right="-108"/>
              <w:jc w:val="both"/>
              <w:rPr>
                <w:rFonts w:ascii="標楷體" w:eastAsia="標楷體" w:hAnsi="標楷體"/>
                <w:kern w:val="0"/>
              </w:rPr>
            </w:pPr>
            <w:proofErr w:type="gramStart"/>
            <w:r>
              <w:rPr>
                <w:rFonts w:ascii="標楷體" w:eastAsia="標楷體" w:hAnsi="標楷體" w:hint="eastAsia"/>
                <w:kern w:val="0"/>
              </w:rPr>
              <w:t>11</w:t>
            </w:r>
            <w:r w:rsidR="00D62F8F">
              <w:rPr>
                <w:rFonts w:ascii="標楷體" w:eastAsia="標楷體" w:hAnsi="標楷體" w:hint="eastAsia"/>
                <w:kern w:val="0"/>
              </w:rPr>
              <w:t>3</w:t>
            </w:r>
            <w:proofErr w:type="gramEnd"/>
            <w:r>
              <w:rPr>
                <w:rFonts w:ascii="標楷體" w:eastAsia="標楷體" w:hAnsi="標楷體" w:hint="eastAsia"/>
                <w:kern w:val="0"/>
              </w:rPr>
              <w:t>年度</w:t>
            </w:r>
            <w:r w:rsidR="00524BAE">
              <w:rPr>
                <w:rFonts w:ascii="標楷體" w:eastAsia="標楷體" w:hAnsi="標楷體" w:hint="eastAsia"/>
                <w:kern w:val="0"/>
              </w:rPr>
              <w:t xml:space="preserve">                                                                </w:t>
            </w:r>
            <w:r w:rsidR="00CB7F6B">
              <w:rPr>
                <w:rFonts w:ascii="標楷體" w:eastAsia="標楷體" w:hAnsi="標楷體" w:hint="eastAsia"/>
                <w:kern w:val="0"/>
              </w:rPr>
              <w:t xml:space="preserve"> </w:t>
            </w:r>
            <w:r w:rsidR="00524BAE" w:rsidRPr="002C0F91">
              <w:rPr>
                <w:rFonts w:ascii="標楷體" w:eastAsia="標楷體" w:hAnsi="標楷體"/>
                <w:kern w:val="0"/>
                <w:sz w:val="20"/>
                <w:szCs w:val="20"/>
              </w:rPr>
              <w:t>單位：新臺幣元</w:t>
            </w:r>
          </w:p>
        </w:tc>
      </w:tr>
      <w:tr w:rsidR="00137025" w:rsidRPr="002C0F91" w:rsidTr="0063203E">
        <w:trPr>
          <w:trHeight w:val="397"/>
        </w:trPr>
        <w:tc>
          <w:tcPr>
            <w:tcW w:w="3686" w:type="dxa"/>
            <w:gridSpan w:val="3"/>
            <w:tcBorders>
              <w:top w:val="single" w:sz="4" w:space="0" w:color="auto"/>
              <w:left w:val="nil"/>
              <w:bottom w:val="single" w:sz="4" w:space="0" w:color="auto"/>
              <w:right w:val="single" w:sz="4" w:space="0" w:color="auto"/>
            </w:tcBorders>
            <w:shd w:val="clear" w:color="auto" w:fill="auto"/>
            <w:noWrap/>
            <w:vAlign w:val="center"/>
          </w:tcPr>
          <w:p w:rsidR="00137025" w:rsidRPr="002C0F91" w:rsidRDefault="00137025" w:rsidP="00961515">
            <w:pPr>
              <w:overflowPunct w:val="0"/>
              <w:jc w:val="right"/>
              <w:rPr>
                <w:rFonts w:ascii="標楷體" w:eastAsia="標楷體" w:hAnsi="標楷體"/>
              </w:rPr>
            </w:pPr>
            <w:r w:rsidRPr="002C0F91">
              <w:rPr>
                <w:rFonts w:ascii="標楷體" w:eastAsia="標楷體" w:hAnsi="標楷體"/>
              </w:rPr>
              <w:t>項</w:t>
            </w:r>
          </w:p>
        </w:tc>
        <w:tc>
          <w:tcPr>
            <w:tcW w:w="4961" w:type="dxa"/>
            <w:gridSpan w:val="4"/>
            <w:tcBorders>
              <w:top w:val="single" w:sz="4" w:space="0" w:color="auto"/>
              <w:left w:val="single" w:sz="4" w:space="0" w:color="auto"/>
              <w:bottom w:val="single" w:sz="4" w:space="0" w:color="auto"/>
            </w:tcBorders>
          </w:tcPr>
          <w:p w:rsidR="00137025" w:rsidRPr="002C0F91" w:rsidRDefault="00137025" w:rsidP="00FD520E">
            <w:pPr>
              <w:overflowPunct w:val="0"/>
              <w:spacing w:line="360" w:lineRule="exact"/>
              <w:ind w:leftChars="-20" w:left="-48" w:rightChars="-20" w:right="-48"/>
              <w:jc w:val="distribute"/>
              <w:rPr>
                <w:rFonts w:ascii="標楷體" w:eastAsia="標楷體" w:hAnsi="標楷體"/>
              </w:rPr>
            </w:pPr>
            <w:r>
              <w:rPr>
                <w:rFonts w:ascii="標楷體" w:eastAsia="標楷體" w:hAnsi="標楷體"/>
              </w:rPr>
              <w:t>減項</w:t>
            </w:r>
          </w:p>
        </w:tc>
        <w:tc>
          <w:tcPr>
            <w:tcW w:w="1614" w:type="dxa"/>
            <w:vMerge w:val="restart"/>
            <w:tcBorders>
              <w:top w:val="single" w:sz="4" w:space="0" w:color="auto"/>
              <w:left w:val="single" w:sz="4" w:space="0" w:color="auto"/>
              <w:right w:val="single" w:sz="4" w:space="0" w:color="auto"/>
            </w:tcBorders>
          </w:tcPr>
          <w:p w:rsidR="00137025" w:rsidRDefault="00137025" w:rsidP="00961515">
            <w:pPr>
              <w:overflowPunct w:val="0"/>
              <w:spacing w:line="420" w:lineRule="exact"/>
              <w:jc w:val="distribute"/>
              <w:rPr>
                <w:rFonts w:ascii="標楷體" w:eastAsia="標楷體" w:hAnsi="標楷體"/>
              </w:rPr>
            </w:pPr>
          </w:p>
          <w:p w:rsidR="00137025" w:rsidRPr="002C0F91" w:rsidRDefault="00137025" w:rsidP="00961515">
            <w:pPr>
              <w:overflowPunct w:val="0"/>
              <w:spacing w:line="420" w:lineRule="exact"/>
              <w:jc w:val="distribute"/>
              <w:rPr>
                <w:rFonts w:ascii="標楷體" w:eastAsia="標楷體" w:hAnsi="標楷體"/>
              </w:rPr>
            </w:pPr>
            <w:proofErr w:type="gramStart"/>
            <w:r w:rsidRPr="002C0F91">
              <w:rPr>
                <w:rFonts w:ascii="標楷體" w:eastAsia="標楷體" w:hAnsi="標楷體"/>
              </w:rPr>
              <w:t>公庫</w:t>
            </w:r>
            <w:r w:rsidRPr="002C0F91">
              <w:rPr>
                <w:rFonts w:ascii="標楷體" w:eastAsia="標楷體" w:hAnsi="標楷體" w:hint="eastAsia"/>
              </w:rPr>
              <w:t>撥入</w:t>
            </w:r>
            <w:proofErr w:type="gramEnd"/>
            <w:r w:rsidRPr="002C0F91">
              <w:rPr>
                <w:rFonts w:ascii="標楷體" w:eastAsia="標楷體" w:hAnsi="標楷體"/>
              </w:rPr>
              <w:t>數</w:t>
            </w:r>
          </w:p>
        </w:tc>
      </w:tr>
      <w:tr w:rsidR="00137025" w:rsidRPr="002C0F91" w:rsidTr="0063203E">
        <w:trPr>
          <w:trHeight w:val="907"/>
        </w:trPr>
        <w:tc>
          <w:tcPr>
            <w:tcW w:w="1276" w:type="dxa"/>
            <w:tcBorders>
              <w:top w:val="single" w:sz="4" w:space="0" w:color="auto"/>
              <w:left w:val="nil"/>
              <w:bottom w:val="single" w:sz="4" w:space="0" w:color="auto"/>
              <w:right w:val="single" w:sz="4" w:space="0" w:color="auto"/>
            </w:tcBorders>
            <w:shd w:val="clear" w:color="auto" w:fill="auto"/>
            <w:noWrap/>
            <w:vAlign w:val="center"/>
          </w:tcPr>
          <w:p w:rsidR="00137025" w:rsidRPr="00506E96" w:rsidRDefault="0064153C" w:rsidP="00FD520E">
            <w:pPr>
              <w:overflowPunct w:val="0"/>
              <w:adjustRightInd w:val="0"/>
              <w:snapToGrid w:val="0"/>
              <w:spacing w:line="300" w:lineRule="exact"/>
              <w:ind w:leftChars="-25" w:left="-60"/>
              <w:jc w:val="distribute"/>
              <w:rPr>
                <w:rFonts w:ascii="標楷體" w:eastAsia="標楷體" w:hAnsi="標楷體"/>
                <w:spacing w:val="-14"/>
                <w:sz w:val="22"/>
              </w:rPr>
            </w:pPr>
            <w:r>
              <w:rPr>
                <w:rFonts w:ascii="標楷體" w:eastAsia="標楷體" w:hAnsi="標楷體" w:hint="eastAsia"/>
                <w:snapToGrid w:val="0"/>
                <w:spacing w:val="-14"/>
                <w:kern w:val="0"/>
                <w:szCs w:val="24"/>
              </w:rPr>
              <w:t>墊付</w:t>
            </w:r>
            <w:r w:rsidR="00137025" w:rsidRPr="00506E96">
              <w:rPr>
                <w:rFonts w:ascii="標楷體" w:eastAsia="標楷體" w:hAnsi="標楷體" w:hint="eastAsia"/>
                <w:snapToGrid w:val="0"/>
                <w:spacing w:val="-14"/>
                <w:kern w:val="0"/>
                <w:szCs w:val="24"/>
              </w:rPr>
              <w:t>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37025" w:rsidRPr="00506E96" w:rsidRDefault="0064153C" w:rsidP="00961515">
            <w:pPr>
              <w:overflowPunct w:val="0"/>
              <w:adjustRightInd w:val="0"/>
              <w:snapToGrid w:val="0"/>
              <w:spacing w:line="300" w:lineRule="exact"/>
              <w:jc w:val="distribute"/>
              <w:rPr>
                <w:rFonts w:ascii="標楷體" w:eastAsia="標楷體" w:hAnsi="標楷體"/>
                <w:snapToGrid w:val="0"/>
                <w:spacing w:val="-14"/>
                <w:kern w:val="0"/>
                <w:szCs w:val="24"/>
              </w:rPr>
            </w:pPr>
            <w:r>
              <w:rPr>
                <w:rFonts w:ascii="標楷體" w:eastAsia="標楷體" w:hAnsi="標楷體" w:hint="eastAsia"/>
                <w:snapToGrid w:val="0"/>
                <w:spacing w:val="-14"/>
                <w:kern w:val="0"/>
                <w:szCs w:val="24"/>
              </w:rPr>
              <w:t>修正</w:t>
            </w:r>
            <w:r w:rsidR="00137025" w:rsidRPr="00506E96">
              <w:rPr>
                <w:rFonts w:ascii="標楷體" w:eastAsia="標楷體" w:hAnsi="標楷體" w:hint="eastAsia"/>
                <w:snapToGrid w:val="0"/>
                <w:spacing w:val="-14"/>
                <w:kern w:val="0"/>
                <w:szCs w:val="24"/>
              </w:rPr>
              <w:t>數</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37025" w:rsidRPr="00506E96" w:rsidRDefault="00B53927" w:rsidP="00961515">
            <w:pPr>
              <w:overflowPunct w:val="0"/>
              <w:adjustRightInd w:val="0"/>
              <w:snapToGrid w:val="0"/>
              <w:spacing w:line="300" w:lineRule="exact"/>
              <w:jc w:val="distribute"/>
              <w:rPr>
                <w:rFonts w:ascii="標楷體" w:eastAsia="標楷體" w:hAnsi="標楷體"/>
                <w:snapToGrid w:val="0"/>
                <w:spacing w:val="-14"/>
                <w:kern w:val="0"/>
                <w:szCs w:val="24"/>
              </w:rPr>
            </w:pPr>
            <w:r>
              <w:rPr>
                <w:rFonts w:ascii="標楷體" w:eastAsia="標楷體" w:hAnsi="標楷體" w:hint="eastAsia"/>
                <w:snapToGrid w:val="0"/>
                <w:spacing w:val="-14"/>
                <w:kern w:val="0"/>
                <w:szCs w:val="24"/>
              </w:rPr>
              <w:t>小</w:t>
            </w:r>
            <w:r w:rsidR="00137025" w:rsidRPr="00506E96">
              <w:rPr>
                <w:rFonts w:ascii="標楷體" w:eastAsia="標楷體" w:hAnsi="標楷體"/>
                <w:snapToGrid w:val="0"/>
                <w:spacing w:val="-14"/>
                <w:kern w:val="0"/>
                <w:szCs w:val="24"/>
              </w:rPr>
              <w:t>計</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37025" w:rsidRPr="00506E96" w:rsidRDefault="00137025" w:rsidP="002F3384">
            <w:pPr>
              <w:overflowPunct w:val="0"/>
              <w:adjustRightInd w:val="0"/>
              <w:snapToGrid w:val="0"/>
              <w:spacing w:line="300" w:lineRule="exact"/>
              <w:ind w:leftChars="-43" w:left="-103"/>
              <w:jc w:val="distribute"/>
              <w:rPr>
                <w:rFonts w:ascii="標楷體" w:eastAsia="標楷體" w:hAnsi="標楷體"/>
                <w:snapToGrid w:val="0"/>
                <w:spacing w:val="-14"/>
                <w:kern w:val="0"/>
                <w:szCs w:val="24"/>
              </w:rPr>
            </w:pPr>
            <w:r w:rsidRPr="00506E96">
              <w:rPr>
                <w:rFonts w:ascii="標楷體" w:eastAsia="標楷體" w:hAnsi="標楷體" w:hint="eastAsia"/>
                <w:snapToGrid w:val="0"/>
                <w:spacing w:val="-14"/>
                <w:w w:val="90"/>
                <w:kern w:val="0"/>
                <w:szCs w:val="24"/>
              </w:rPr>
              <w:t>以前年度撥款於</w:t>
            </w:r>
            <w:proofErr w:type="gramStart"/>
            <w:r w:rsidRPr="00506E96">
              <w:rPr>
                <w:rFonts w:ascii="標楷體" w:eastAsia="標楷體" w:hAnsi="標楷體" w:hint="eastAsia"/>
                <w:snapToGrid w:val="0"/>
                <w:spacing w:val="-14"/>
                <w:w w:val="90"/>
                <w:kern w:val="0"/>
                <w:szCs w:val="24"/>
              </w:rPr>
              <w:t>11</w:t>
            </w:r>
            <w:r w:rsidR="002F3384">
              <w:rPr>
                <w:rFonts w:ascii="標楷體" w:eastAsia="標楷體" w:hAnsi="標楷體" w:hint="eastAsia"/>
                <w:snapToGrid w:val="0"/>
                <w:spacing w:val="-14"/>
                <w:w w:val="90"/>
                <w:kern w:val="0"/>
                <w:szCs w:val="24"/>
              </w:rPr>
              <w:t>3</w:t>
            </w:r>
            <w:proofErr w:type="gramEnd"/>
            <w:r w:rsidRPr="00506E96">
              <w:rPr>
                <w:rFonts w:ascii="標楷體" w:eastAsia="標楷體" w:hAnsi="標楷體" w:hint="eastAsia"/>
                <w:snapToGrid w:val="0"/>
                <w:spacing w:val="-14"/>
                <w:w w:val="90"/>
                <w:kern w:val="0"/>
                <w:szCs w:val="24"/>
              </w:rPr>
              <w:t>年度實現數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137025" w:rsidRPr="00506E96" w:rsidRDefault="00137025" w:rsidP="00961515">
            <w:pPr>
              <w:overflowPunct w:val="0"/>
              <w:adjustRightInd w:val="0"/>
              <w:snapToGrid w:val="0"/>
              <w:spacing w:line="300" w:lineRule="exact"/>
              <w:ind w:leftChars="-43" w:left="-103"/>
              <w:jc w:val="distribute"/>
              <w:rPr>
                <w:rFonts w:ascii="標楷體" w:eastAsia="標楷體" w:hAnsi="標楷體"/>
                <w:spacing w:val="-14"/>
              </w:rPr>
            </w:pPr>
            <w:r w:rsidRPr="00506E96">
              <w:rPr>
                <w:rFonts w:ascii="標楷體" w:eastAsia="標楷體" w:hAnsi="標楷體"/>
                <w:spacing w:val="-14"/>
              </w:rPr>
              <w:t>以前年度撥款墊付轉</w:t>
            </w:r>
            <w:r w:rsidRPr="00506E96">
              <w:rPr>
                <w:rFonts w:ascii="標楷體" w:eastAsia="標楷體" w:hAnsi="標楷體" w:hint="eastAsia"/>
                <w:spacing w:val="-14"/>
              </w:rPr>
              <w:t>正</w:t>
            </w:r>
            <w:r w:rsidRPr="00506E96">
              <w:rPr>
                <w:rFonts w:ascii="標楷體" w:eastAsia="標楷體" w:hAnsi="標楷體"/>
                <w:spacing w:val="-14"/>
              </w:rPr>
              <w:t>數</w:t>
            </w:r>
          </w:p>
        </w:tc>
        <w:tc>
          <w:tcPr>
            <w:tcW w:w="850" w:type="dxa"/>
            <w:tcBorders>
              <w:top w:val="single" w:sz="4" w:space="0" w:color="auto"/>
              <w:left w:val="single" w:sz="4" w:space="0" w:color="auto"/>
              <w:bottom w:val="single" w:sz="4" w:space="0" w:color="auto"/>
              <w:right w:val="single" w:sz="4" w:space="0" w:color="auto"/>
            </w:tcBorders>
          </w:tcPr>
          <w:p w:rsidR="00137025" w:rsidRDefault="00137025" w:rsidP="00137025">
            <w:pPr>
              <w:overflowPunct w:val="0"/>
              <w:adjustRightInd w:val="0"/>
              <w:snapToGrid w:val="0"/>
              <w:spacing w:line="300" w:lineRule="exact"/>
              <w:ind w:leftChars="-25" w:left="-60"/>
              <w:jc w:val="distribute"/>
              <w:rPr>
                <w:rFonts w:ascii="標楷體" w:eastAsia="標楷體" w:hAnsi="標楷體"/>
                <w:snapToGrid w:val="0"/>
                <w:spacing w:val="-14"/>
                <w:kern w:val="0"/>
                <w:szCs w:val="24"/>
              </w:rPr>
            </w:pPr>
          </w:p>
          <w:p w:rsidR="00137025" w:rsidRPr="00137025" w:rsidRDefault="00137025" w:rsidP="00137025">
            <w:pPr>
              <w:overflowPunct w:val="0"/>
              <w:adjustRightInd w:val="0"/>
              <w:snapToGrid w:val="0"/>
              <w:spacing w:line="300" w:lineRule="exact"/>
              <w:ind w:leftChars="-25" w:left="-60"/>
              <w:jc w:val="distribute"/>
              <w:rPr>
                <w:rFonts w:ascii="標楷體" w:eastAsia="標楷體" w:hAnsi="標楷體"/>
                <w:snapToGrid w:val="0"/>
                <w:spacing w:val="-14"/>
                <w:kern w:val="0"/>
                <w:szCs w:val="24"/>
              </w:rPr>
            </w:pPr>
            <w:r w:rsidRPr="00137025">
              <w:rPr>
                <w:rFonts w:ascii="標楷體" w:eastAsia="標楷體" w:hAnsi="標楷體"/>
                <w:snapToGrid w:val="0"/>
                <w:spacing w:val="-14"/>
                <w:kern w:val="0"/>
                <w:szCs w:val="24"/>
              </w:rPr>
              <w:t>修正數</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37025" w:rsidRPr="00506E96" w:rsidRDefault="00B53927" w:rsidP="00961515">
            <w:pPr>
              <w:overflowPunct w:val="0"/>
              <w:adjustRightInd w:val="0"/>
              <w:snapToGrid w:val="0"/>
              <w:spacing w:line="300" w:lineRule="exact"/>
              <w:jc w:val="distribute"/>
              <w:rPr>
                <w:rFonts w:ascii="標楷體" w:eastAsia="標楷體" w:hAnsi="標楷體"/>
                <w:spacing w:val="-14"/>
              </w:rPr>
            </w:pPr>
            <w:r>
              <w:rPr>
                <w:rFonts w:ascii="標楷體" w:eastAsia="標楷體" w:hAnsi="標楷體" w:hint="eastAsia"/>
                <w:spacing w:val="-14"/>
              </w:rPr>
              <w:t>小</w:t>
            </w:r>
            <w:r w:rsidR="00137025" w:rsidRPr="00506E96">
              <w:rPr>
                <w:rFonts w:ascii="標楷體" w:eastAsia="標楷體" w:hAnsi="標楷體"/>
                <w:spacing w:val="-14"/>
              </w:rPr>
              <w:t>計</w:t>
            </w:r>
          </w:p>
        </w:tc>
        <w:tc>
          <w:tcPr>
            <w:tcW w:w="1614" w:type="dxa"/>
            <w:vMerge/>
            <w:tcBorders>
              <w:left w:val="single" w:sz="4" w:space="0" w:color="auto"/>
              <w:bottom w:val="single" w:sz="4" w:space="0" w:color="auto"/>
              <w:right w:val="single" w:sz="4" w:space="0" w:color="auto"/>
            </w:tcBorders>
            <w:shd w:val="clear" w:color="auto" w:fill="auto"/>
            <w:vAlign w:val="center"/>
          </w:tcPr>
          <w:p w:rsidR="00137025" w:rsidRPr="002C0F91" w:rsidRDefault="00137025" w:rsidP="00961515">
            <w:pPr>
              <w:overflowPunct w:val="0"/>
              <w:spacing w:line="420" w:lineRule="exact"/>
              <w:jc w:val="distribute"/>
              <w:rPr>
                <w:rFonts w:ascii="標楷體" w:eastAsia="標楷體" w:hAnsi="標楷體"/>
              </w:rPr>
            </w:pPr>
          </w:p>
        </w:tc>
      </w:tr>
      <w:tr w:rsidR="00D17A9E" w:rsidRPr="001B5F25" w:rsidTr="0063203E">
        <w:trPr>
          <w:trHeight w:hRule="exact" w:val="454"/>
        </w:trPr>
        <w:tc>
          <w:tcPr>
            <w:tcW w:w="1276" w:type="dxa"/>
            <w:tcBorders>
              <w:top w:val="single" w:sz="4" w:space="0" w:color="auto"/>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176,197,097</w:t>
            </w:r>
          </w:p>
        </w:tc>
        <w:tc>
          <w:tcPr>
            <w:tcW w:w="1134" w:type="dxa"/>
            <w:tcBorders>
              <w:top w:val="single" w:sz="4" w:space="0" w:color="auto"/>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2,504,651</w:t>
            </w:r>
          </w:p>
        </w:tc>
        <w:tc>
          <w:tcPr>
            <w:tcW w:w="1276" w:type="dxa"/>
            <w:tcBorders>
              <w:top w:val="single" w:sz="4" w:space="0" w:color="auto"/>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1,718,773,923</w:t>
            </w:r>
          </w:p>
        </w:tc>
        <w:tc>
          <w:tcPr>
            <w:tcW w:w="1559" w:type="dxa"/>
            <w:tcBorders>
              <w:top w:val="single" w:sz="4" w:space="0" w:color="auto"/>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219,001,848</w:t>
            </w:r>
          </w:p>
        </w:tc>
        <w:tc>
          <w:tcPr>
            <w:tcW w:w="1418" w:type="dxa"/>
            <w:tcBorders>
              <w:top w:val="single" w:sz="4" w:space="0" w:color="auto"/>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393,366,619</w:t>
            </w:r>
          </w:p>
        </w:tc>
        <w:tc>
          <w:tcPr>
            <w:tcW w:w="850" w:type="dxa"/>
            <w:tcBorders>
              <w:top w:val="single" w:sz="4" w:space="0" w:color="auto"/>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134" w:type="dxa"/>
            <w:tcBorders>
              <w:top w:val="single" w:sz="4" w:space="0" w:color="auto"/>
              <w:left w:val="single" w:sz="4" w:space="0" w:color="auto"/>
              <w:bottom w:val="nil"/>
              <w:right w:val="single" w:sz="4" w:space="0" w:color="auto"/>
            </w:tcBorders>
            <w:shd w:val="clear" w:color="auto" w:fill="auto"/>
            <w:noWrap/>
            <w:vAlign w:val="center"/>
          </w:tcPr>
          <w:p w:rsidR="00D17A9E" w:rsidRPr="0063203E" w:rsidRDefault="00D17A9E" w:rsidP="0063203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612,368,46</w:t>
            </w:r>
            <w:r w:rsidR="0063203E">
              <w:rPr>
                <w:rFonts w:ascii="細明體" w:eastAsia="細明體" w:hAnsi="細明體"/>
                <w:b/>
                <w:bCs/>
                <w:color w:val="000000"/>
                <w:spacing w:val="-14"/>
                <w:sz w:val="18"/>
                <w:szCs w:val="18"/>
              </w:rPr>
              <w:t>7</w:t>
            </w:r>
          </w:p>
        </w:tc>
        <w:tc>
          <w:tcPr>
            <w:tcW w:w="1614" w:type="dxa"/>
            <w:tcBorders>
              <w:top w:val="single" w:sz="4" w:space="0" w:color="auto"/>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35,109,585,599</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2,504,651</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355,237,539</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b/>
                <w:bCs/>
                <w:color w:val="000000"/>
                <w:spacing w:val="-20"/>
                <w:sz w:val="18"/>
                <w:szCs w:val="18"/>
              </w:rPr>
            </w:pPr>
            <w:r w:rsidRPr="0063203E">
              <w:rPr>
                <w:rFonts w:ascii="細明體" w:eastAsia="細明體" w:hAnsi="細明體" w:hint="eastAsia"/>
                <w:b/>
                <w:bCs/>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25,866,168,871</w:t>
            </w:r>
          </w:p>
        </w:tc>
      </w:tr>
      <w:tr w:rsidR="00D17A9E" w:rsidRPr="007F7629"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215,765,055</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2,504,651</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354,736,747</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16,630,925,672</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149,297,622</w:t>
            </w:r>
          </w:p>
        </w:tc>
      </w:tr>
      <w:tr w:rsidR="00D17A9E" w:rsidRPr="007F7629"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140,792</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40,316,382</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327,844,221</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114,357,199</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207,781,065</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188,287,725</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 xml:space="preserve">－　</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2,064,083,151</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687,214,040</w:t>
            </w:r>
          </w:p>
        </w:tc>
      </w:tr>
      <w:tr w:rsidR="00D17A9E" w:rsidRPr="00405A5B"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2,456,461,805</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415,833,237</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360,000</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2,368,001,697</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F30B23" w:rsidRDefault="00D17A9E" w:rsidP="00D17A9E">
            <w:pPr>
              <w:jc w:val="right"/>
              <w:rPr>
                <w:rFonts w:ascii="細明體" w:eastAsia="細明體" w:hAnsi="細明體"/>
                <w:b/>
                <w:color w:val="000000"/>
                <w:spacing w:val="-6"/>
                <w:sz w:val="18"/>
                <w:szCs w:val="18"/>
              </w:rPr>
            </w:pPr>
            <w:r w:rsidRPr="00F30B23">
              <w:rPr>
                <w:rFonts w:ascii="細明體" w:eastAsia="細明體" w:hAnsi="細明體" w:hint="eastAsia"/>
                <w:b/>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122,691,851</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219,001,848</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219,001,84</w:t>
            </w:r>
            <w:r w:rsidR="0063203E">
              <w:rPr>
                <w:rFonts w:ascii="細明體" w:eastAsia="細明體" w:hAnsi="細明體"/>
                <w:b/>
                <w:bCs/>
                <w:color w:val="000000"/>
                <w:spacing w:val="-14"/>
                <w:sz w:val="18"/>
                <w:szCs w:val="18"/>
              </w:rPr>
              <w:t>8</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3,095,938,814</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2,164,777</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219,001,848</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219,001,84</w:t>
            </w:r>
            <w:r w:rsidR="0063203E">
              <w:rPr>
                <w:rFonts w:ascii="細明體" w:eastAsia="細明體" w:hAnsi="細明體"/>
                <w:b/>
                <w:bCs/>
                <w:color w:val="000000"/>
                <w:spacing w:val="-14"/>
                <w:sz w:val="18"/>
                <w:szCs w:val="18"/>
              </w:rPr>
              <w:t>8</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2,975,411,740</w:t>
            </w:r>
          </w:p>
        </w:tc>
      </w:tr>
      <w:tr w:rsidR="00D17A9E" w:rsidRPr="00920FFF"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F30B23" w:rsidRDefault="00D17A9E" w:rsidP="00D17A9E">
            <w:pPr>
              <w:jc w:val="right"/>
              <w:rPr>
                <w:rFonts w:ascii="細明體" w:eastAsia="細明體" w:hAnsi="細明體"/>
                <w:bCs/>
                <w:color w:val="000000"/>
                <w:spacing w:val="-6"/>
                <w:sz w:val="18"/>
                <w:szCs w:val="18"/>
              </w:rPr>
            </w:pPr>
            <w:r w:rsidRPr="00F30B23">
              <w:rPr>
                <w:rFonts w:ascii="細明體" w:eastAsia="細明體" w:hAnsi="細明體" w:hint="eastAsia"/>
                <w:bCs/>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F30B23" w:rsidRDefault="00D17A9E" w:rsidP="00D17A9E">
            <w:pPr>
              <w:jc w:val="right"/>
              <w:rPr>
                <w:rFonts w:ascii="細明體" w:eastAsia="細明體" w:hAnsi="細明體"/>
                <w:bCs/>
                <w:color w:val="000000"/>
                <w:spacing w:val="-6"/>
                <w:sz w:val="18"/>
                <w:szCs w:val="18"/>
              </w:rPr>
            </w:pPr>
            <w:r w:rsidRPr="00F30B23">
              <w:rPr>
                <w:rFonts w:ascii="細明體" w:eastAsia="細明體" w:hAnsi="細明體" w:hint="eastAsia"/>
                <w:bCs/>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color w:val="000000"/>
                <w:spacing w:val="-14"/>
                <w:sz w:val="18"/>
                <w:szCs w:val="18"/>
              </w:rPr>
            </w:pPr>
            <w:r w:rsidRPr="0063203E">
              <w:rPr>
                <w:rFonts w:ascii="細明體" w:eastAsia="細明體" w:hAnsi="細明體" w:hint="eastAsia"/>
                <w:color w:val="000000"/>
                <w:spacing w:val="-14"/>
                <w:sz w:val="18"/>
                <w:szCs w:val="18"/>
              </w:rPr>
              <w:t>120,527,074</w:t>
            </w:r>
          </w:p>
        </w:tc>
        <w:tc>
          <w:tcPr>
            <w:tcW w:w="1559" w:type="dxa"/>
            <w:tcBorders>
              <w:top w:val="nil"/>
              <w:left w:val="single" w:sz="4" w:space="0" w:color="auto"/>
              <w:bottom w:val="nil"/>
              <w:right w:val="single" w:sz="4" w:space="0" w:color="auto"/>
            </w:tcBorders>
            <w:shd w:val="clear" w:color="auto" w:fill="auto"/>
            <w:noWrap/>
            <w:vAlign w:val="center"/>
          </w:tcPr>
          <w:p w:rsidR="00D17A9E" w:rsidRPr="00F30B23" w:rsidRDefault="00D17A9E" w:rsidP="00D17A9E">
            <w:pPr>
              <w:jc w:val="right"/>
              <w:rPr>
                <w:rFonts w:ascii="細明體" w:eastAsia="細明體" w:hAnsi="細明體"/>
                <w:bCs/>
                <w:color w:val="000000"/>
                <w:spacing w:val="-6"/>
                <w:sz w:val="18"/>
                <w:szCs w:val="18"/>
              </w:rPr>
            </w:pPr>
            <w:r w:rsidRPr="00F30B23">
              <w:rPr>
                <w:rFonts w:ascii="細明體" w:eastAsia="細明體" w:hAnsi="細明體" w:hint="eastAsia"/>
                <w:bCs/>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F30B23" w:rsidRDefault="00D17A9E" w:rsidP="00D17A9E">
            <w:pPr>
              <w:jc w:val="right"/>
              <w:rPr>
                <w:rFonts w:ascii="細明體" w:eastAsia="細明體" w:hAnsi="細明體"/>
                <w:bCs/>
                <w:color w:val="000000"/>
                <w:spacing w:val="-6"/>
                <w:sz w:val="18"/>
                <w:szCs w:val="18"/>
              </w:rPr>
            </w:pPr>
            <w:r w:rsidRPr="00F30B23">
              <w:rPr>
                <w:rFonts w:ascii="細明體" w:eastAsia="細明體" w:hAnsi="細明體" w:hint="eastAsia"/>
                <w:bCs/>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F30B23" w:rsidRDefault="00D17A9E" w:rsidP="00D17A9E">
            <w:pPr>
              <w:jc w:val="right"/>
              <w:rPr>
                <w:rFonts w:ascii="細明體" w:eastAsia="細明體" w:hAnsi="細明體"/>
                <w:bCs/>
                <w:color w:val="000000"/>
                <w:spacing w:val="-6"/>
                <w:sz w:val="18"/>
                <w:szCs w:val="18"/>
              </w:rPr>
            </w:pPr>
            <w:r w:rsidRPr="00F30B23">
              <w:rPr>
                <w:rFonts w:ascii="細明體" w:eastAsia="細明體" w:hAnsi="細明體" w:hint="eastAsia"/>
                <w:bCs/>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color w:val="000000"/>
                <w:spacing w:val="-20"/>
                <w:sz w:val="18"/>
                <w:szCs w:val="18"/>
              </w:rPr>
            </w:pPr>
            <w:r w:rsidRPr="0063203E">
              <w:rPr>
                <w:rFonts w:ascii="細明體" w:eastAsia="細明體" w:hAnsi="細明體" w:hint="eastAsia"/>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color w:val="000000"/>
                <w:spacing w:val="-6"/>
                <w:sz w:val="18"/>
                <w:szCs w:val="18"/>
              </w:rPr>
            </w:pPr>
            <w:r w:rsidRPr="00692621">
              <w:rPr>
                <w:rFonts w:ascii="細明體" w:eastAsia="細明體" w:hAnsi="細明體" w:hint="eastAsia"/>
                <w:color w:val="000000"/>
                <w:spacing w:val="-6"/>
                <w:sz w:val="18"/>
                <w:szCs w:val="18"/>
              </w:rPr>
              <w:t>120,527,074</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176,197,097</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176,468,743</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393,366,619</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393,366,61</w:t>
            </w:r>
            <w:r w:rsidR="0063203E">
              <w:rPr>
                <w:rFonts w:ascii="細明體" w:eastAsia="細明體" w:hAnsi="細明體"/>
                <w:b/>
                <w:bCs/>
                <w:color w:val="000000"/>
                <w:spacing w:val="-14"/>
                <w:sz w:val="18"/>
                <w:szCs w:val="18"/>
              </w:rPr>
              <w:t>9</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-216,897,876</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846,250</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b/>
                <w:bCs/>
                <w:color w:val="000000"/>
                <w:spacing w:val="-20"/>
                <w:sz w:val="18"/>
                <w:szCs w:val="18"/>
              </w:rPr>
            </w:pPr>
            <w:r w:rsidRPr="0063203E">
              <w:rPr>
                <w:rFonts w:ascii="細明體" w:eastAsia="細明體" w:hAnsi="細明體" w:hint="eastAsia"/>
                <w:b/>
                <w:bCs/>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846,250</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1,063,529,540</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b/>
                <w:bCs/>
                <w:color w:val="000000"/>
                <w:spacing w:val="-20"/>
                <w:sz w:val="18"/>
                <w:szCs w:val="18"/>
              </w:rPr>
            </w:pPr>
            <w:r w:rsidRPr="0063203E">
              <w:rPr>
                <w:rFonts w:ascii="細明體" w:eastAsia="細明體" w:hAnsi="細明體" w:hint="eastAsia"/>
                <w:b/>
                <w:bCs/>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1,063,529,540</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color w:val="000000"/>
                <w:spacing w:val="-6"/>
                <w:sz w:val="18"/>
                <w:szCs w:val="18"/>
              </w:rPr>
            </w:pPr>
            <w:r w:rsidRPr="00692621">
              <w:rPr>
                <w:rFonts w:ascii="細明體" w:eastAsia="細明體" w:hAnsi="細明體" w:hint="eastAsia"/>
                <w:b/>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b/>
                <w:bCs/>
                <w:color w:val="000000"/>
                <w:spacing w:val="-20"/>
                <w:sz w:val="18"/>
                <w:szCs w:val="18"/>
              </w:rPr>
            </w:pPr>
            <w:r w:rsidRPr="0063203E">
              <w:rPr>
                <w:rFonts w:ascii="細明體" w:eastAsia="細明體" w:hAnsi="細明體" w:hint="eastAsia"/>
                <w:b/>
                <w:bCs/>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5,300,000,000</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154F44" w:rsidRDefault="00D17A9E" w:rsidP="00D17A9E">
            <w:pPr>
              <w:jc w:val="right"/>
              <w:rPr>
                <w:rFonts w:ascii="細明體" w:eastAsia="細明體" w:hAnsi="細明體"/>
                <w:b/>
                <w:color w:val="000000"/>
                <w:spacing w:val="-6"/>
                <w:sz w:val="18"/>
                <w:szCs w:val="18"/>
              </w:rPr>
            </w:pPr>
            <w:r w:rsidRPr="00154F44">
              <w:rPr>
                <w:rFonts w:ascii="細明體" w:eastAsia="細明體" w:hAnsi="細明體" w:hint="eastAsia"/>
                <w:b/>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b/>
                <w:bCs/>
                <w:color w:val="000000"/>
                <w:spacing w:val="-20"/>
                <w:sz w:val="18"/>
                <w:szCs w:val="18"/>
              </w:rPr>
            </w:pPr>
            <w:r w:rsidRPr="0063203E">
              <w:rPr>
                <w:rFonts w:ascii="細明體" w:eastAsia="細明體" w:hAnsi="細明體" w:hint="eastAsia"/>
                <w:b/>
                <w:bCs/>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876,781,314</w:t>
            </w:r>
          </w:p>
        </w:tc>
      </w:tr>
      <w:tr w:rsidR="00D17A9E" w:rsidRPr="001B5F25" w:rsidTr="00864D75">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154F44" w:rsidRDefault="00D17A9E" w:rsidP="00D17A9E">
            <w:pPr>
              <w:jc w:val="right"/>
              <w:rPr>
                <w:rFonts w:ascii="細明體" w:eastAsia="細明體" w:hAnsi="細明體"/>
                <w:b/>
                <w:color w:val="000000"/>
                <w:spacing w:val="-6"/>
                <w:sz w:val="18"/>
                <w:szCs w:val="18"/>
              </w:rPr>
            </w:pPr>
            <w:r w:rsidRPr="00154F44">
              <w:rPr>
                <w:rFonts w:ascii="細明體" w:eastAsia="細明體" w:hAnsi="細明體" w:hint="eastAsia"/>
                <w:b/>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b/>
                <w:bCs/>
                <w:color w:val="000000"/>
                <w:spacing w:val="-20"/>
                <w:sz w:val="18"/>
                <w:szCs w:val="18"/>
              </w:rPr>
            </w:pPr>
            <w:r w:rsidRPr="0063203E">
              <w:rPr>
                <w:rFonts w:ascii="細明體" w:eastAsia="細明體" w:hAnsi="細明體" w:hint="eastAsia"/>
                <w:b/>
                <w:bCs/>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6,916,464,488</w:t>
            </w:r>
          </w:p>
        </w:tc>
      </w:tr>
      <w:tr w:rsidR="00D17A9E" w:rsidRPr="001B5F25" w:rsidTr="0063203E">
        <w:trPr>
          <w:trHeight w:hRule="exact" w:val="454"/>
        </w:trPr>
        <w:tc>
          <w:tcPr>
            <w:tcW w:w="1276" w:type="dxa"/>
            <w:tcBorders>
              <w:top w:val="nil"/>
              <w:left w:val="nil"/>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276" w:type="dxa"/>
            <w:tcBorders>
              <w:top w:val="nil"/>
              <w:left w:val="single" w:sz="4" w:space="0" w:color="auto"/>
              <w:bottom w:val="nil"/>
              <w:right w:val="single" w:sz="4" w:space="0" w:color="auto"/>
            </w:tcBorders>
            <w:shd w:val="clear" w:color="auto" w:fill="auto"/>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w:t>
            </w:r>
          </w:p>
        </w:tc>
        <w:tc>
          <w:tcPr>
            <w:tcW w:w="1559"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418" w:type="dxa"/>
            <w:tcBorders>
              <w:top w:val="nil"/>
              <w:left w:val="single" w:sz="4" w:space="0" w:color="auto"/>
              <w:bottom w:val="nil"/>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850" w:type="dxa"/>
            <w:tcBorders>
              <w:top w:val="nil"/>
              <w:left w:val="single" w:sz="4" w:space="0" w:color="auto"/>
              <w:bottom w:val="nil"/>
              <w:right w:val="single" w:sz="4" w:space="0" w:color="auto"/>
            </w:tcBorders>
            <w:shd w:val="clear" w:color="auto" w:fill="auto"/>
            <w:vAlign w:val="center"/>
          </w:tcPr>
          <w:p w:rsidR="00D17A9E" w:rsidRPr="00154F44" w:rsidRDefault="00D17A9E" w:rsidP="00D17A9E">
            <w:pPr>
              <w:jc w:val="right"/>
              <w:rPr>
                <w:rFonts w:ascii="細明體" w:eastAsia="細明體" w:hAnsi="細明體"/>
                <w:b/>
                <w:color w:val="000000"/>
                <w:spacing w:val="-6"/>
                <w:sz w:val="18"/>
                <w:szCs w:val="18"/>
              </w:rPr>
            </w:pPr>
            <w:r w:rsidRPr="00154F44">
              <w:rPr>
                <w:rFonts w:ascii="細明體" w:eastAsia="細明體" w:hAnsi="細明體" w:hint="eastAsia"/>
                <w:b/>
                <w:color w:val="000000"/>
                <w:spacing w:val="-6"/>
                <w:sz w:val="18"/>
                <w:szCs w:val="18"/>
              </w:rPr>
              <w:t>－</w:t>
            </w:r>
          </w:p>
        </w:tc>
        <w:tc>
          <w:tcPr>
            <w:tcW w:w="1134" w:type="dxa"/>
            <w:tcBorders>
              <w:top w:val="nil"/>
              <w:left w:val="single" w:sz="4" w:space="0" w:color="auto"/>
              <w:bottom w:val="nil"/>
              <w:right w:val="single" w:sz="4" w:space="0" w:color="auto"/>
            </w:tcBorders>
            <w:shd w:val="clear" w:color="auto" w:fill="auto"/>
            <w:noWrap/>
            <w:vAlign w:val="center"/>
          </w:tcPr>
          <w:p w:rsidR="00D17A9E" w:rsidRPr="0063203E" w:rsidRDefault="00D17A9E" w:rsidP="00D17A9E">
            <w:pPr>
              <w:jc w:val="right"/>
              <w:rPr>
                <w:rFonts w:ascii="細明體" w:eastAsia="細明體" w:hAnsi="細明體"/>
                <w:b/>
                <w:bCs/>
                <w:color w:val="000000"/>
                <w:spacing w:val="-20"/>
                <w:sz w:val="18"/>
                <w:szCs w:val="18"/>
              </w:rPr>
            </w:pPr>
            <w:r w:rsidRPr="0063203E">
              <w:rPr>
                <w:rFonts w:ascii="細明體" w:eastAsia="細明體" w:hAnsi="細明體" w:hint="eastAsia"/>
                <w:b/>
                <w:bCs/>
                <w:color w:val="000000"/>
                <w:spacing w:val="-20"/>
                <w:sz w:val="18"/>
                <w:szCs w:val="18"/>
              </w:rPr>
              <w:t>－</w:t>
            </w:r>
          </w:p>
        </w:tc>
        <w:tc>
          <w:tcPr>
            <w:tcW w:w="1614" w:type="dxa"/>
            <w:tcBorders>
              <w:top w:val="nil"/>
              <w:left w:val="single" w:sz="4" w:space="0" w:color="auto"/>
              <w:bottom w:val="nil"/>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-1,200,000,000</w:t>
            </w:r>
          </w:p>
        </w:tc>
      </w:tr>
      <w:tr w:rsidR="00D17A9E" w:rsidRPr="002C0F91" w:rsidTr="0063203E">
        <w:trPr>
          <w:trHeight w:hRule="exact" w:val="454"/>
        </w:trPr>
        <w:tc>
          <w:tcPr>
            <w:tcW w:w="1276" w:type="dxa"/>
            <w:tcBorders>
              <w:top w:val="nil"/>
              <w:left w:val="nil"/>
              <w:bottom w:val="single" w:sz="4" w:space="0" w:color="auto"/>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134" w:type="dxa"/>
            <w:tcBorders>
              <w:top w:val="nil"/>
              <w:left w:val="single" w:sz="4" w:space="0" w:color="auto"/>
              <w:bottom w:val="single" w:sz="4" w:space="0" w:color="auto"/>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276" w:type="dxa"/>
            <w:tcBorders>
              <w:top w:val="nil"/>
              <w:left w:val="single" w:sz="4" w:space="0" w:color="auto"/>
              <w:bottom w:val="single" w:sz="4" w:space="0" w:color="auto"/>
              <w:right w:val="single" w:sz="4" w:space="0" w:color="auto"/>
            </w:tcBorders>
            <w:shd w:val="clear" w:color="auto" w:fill="auto"/>
            <w:vAlign w:val="center"/>
          </w:tcPr>
          <w:p w:rsidR="00D17A9E" w:rsidRPr="0063203E" w:rsidRDefault="00D17A9E" w:rsidP="00D17A9E">
            <w:pPr>
              <w:jc w:val="right"/>
              <w:rPr>
                <w:rFonts w:ascii="細明體" w:eastAsia="細明體" w:hAnsi="細明體"/>
                <w:b/>
                <w:bCs/>
                <w:color w:val="000000"/>
                <w:spacing w:val="-14"/>
                <w:sz w:val="18"/>
                <w:szCs w:val="18"/>
              </w:rPr>
            </w:pPr>
            <w:r w:rsidRPr="0063203E">
              <w:rPr>
                <w:rFonts w:ascii="細明體" w:eastAsia="細明體" w:hAnsi="細明體" w:hint="eastAsia"/>
                <w:b/>
                <w:bCs/>
                <w:color w:val="000000"/>
                <w:spacing w:val="-14"/>
                <w:sz w:val="18"/>
                <w:szCs w:val="18"/>
              </w:rPr>
              <w:t>－</w:t>
            </w:r>
          </w:p>
        </w:tc>
        <w:tc>
          <w:tcPr>
            <w:tcW w:w="1559" w:type="dxa"/>
            <w:tcBorders>
              <w:top w:val="nil"/>
              <w:left w:val="single" w:sz="4" w:space="0" w:color="auto"/>
              <w:bottom w:val="single" w:sz="4" w:space="0" w:color="auto"/>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1418" w:type="dxa"/>
            <w:tcBorders>
              <w:top w:val="nil"/>
              <w:left w:val="single" w:sz="4" w:space="0" w:color="auto"/>
              <w:bottom w:val="single" w:sz="4" w:space="0" w:color="auto"/>
              <w:right w:val="single" w:sz="4" w:space="0" w:color="auto"/>
            </w:tcBorders>
            <w:shd w:val="clear" w:color="auto" w:fill="auto"/>
            <w:vAlign w:val="center"/>
          </w:tcPr>
          <w:p w:rsidR="00D17A9E" w:rsidRPr="00692621" w:rsidRDefault="00D17A9E" w:rsidP="00D17A9E">
            <w:pPr>
              <w:jc w:val="right"/>
              <w:rPr>
                <w:rFonts w:ascii="細明體" w:eastAsia="細明體" w:hAnsi="細明體"/>
                <w:b/>
                <w:bCs/>
                <w:color w:val="000000"/>
                <w:spacing w:val="-6"/>
                <w:sz w:val="18"/>
                <w:szCs w:val="18"/>
              </w:rPr>
            </w:pPr>
            <w:r w:rsidRPr="00692621">
              <w:rPr>
                <w:rFonts w:ascii="細明體" w:eastAsia="細明體" w:hAnsi="細明體" w:hint="eastAsia"/>
                <w:b/>
                <w:bCs/>
                <w:color w:val="000000"/>
                <w:spacing w:val="-6"/>
                <w:sz w:val="18"/>
                <w:szCs w:val="18"/>
              </w:rPr>
              <w:t>－</w:t>
            </w:r>
          </w:p>
        </w:tc>
        <w:tc>
          <w:tcPr>
            <w:tcW w:w="850" w:type="dxa"/>
            <w:tcBorders>
              <w:top w:val="nil"/>
              <w:left w:val="single" w:sz="4" w:space="0" w:color="auto"/>
              <w:bottom w:val="single" w:sz="4" w:space="0" w:color="auto"/>
              <w:right w:val="single" w:sz="4" w:space="0" w:color="auto"/>
            </w:tcBorders>
            <w:shd w:val="clear" w:color="auto" w:fill="auto"/>
            <w:vAlign w:val="center"/>
          </w:tcPr>
          <w:p w:rsidR="00D17A9E" w:rsidRPr="00154F44" w:rsidRDefault="00D17A9E" w:rsidP="00D17A9E">
            <w:pPr>
              <w:jc w:val="right"/>
              <w:rPr>
                <w:rFonts w:ascii="細明體" w:eastAsia="細明體" w:hAnsi="細明體"/>
                <w:b/>
                <w:color w:val="000000"/>
                <w:spacing w:val="-6"/>
                <w:sz w:val="18"/>
                <w:szCs w:val="18"/>
              </w:rPr>
            </w:pPr>
            <w:r w:rsidRPr="00154F44">
              <w:rPr>
                <w:rFonts w:ascii="細明體" w:eastAsia="細明體" w:hAnsi="細明體" w:hint="eastAsia"/>
                <w:b/>
                <w:color w:val="000000"/>
                <w:spacing w:val="-6"/>
                <w:sz w:val="18"/>
                <w:szCs w:val="18"/>
              </w:rPr>
              <w:t>－</w:t>
            </w:r>
          </w:p>
        </w:tc>
        <w:tc>
          <w:tcPr>
            <w:tcW w:w="1134" w:type="dxa"/>
            <w:tcBorders>
              <w:top w:val="nil"/>
              <w:left w:val="single" w:sz="4" w:space="0" w:color="auto"/>
              <w:bottom w:val="single" w:sz="4" w:space="0" w:color="auto"/>
              <w:right w:val="single" w:sz="4" w:space="0" w:color="auto"/>
            </w:tcBorders>
            <w:shd w:val="clear" w:color="auto" w:fill="auto"/>
            <w:noWrap/>
            <w:vAlign w:val="center"/>
          </w:tcPr>
          <w:p w:rsidR="00D17A9E" w:rsidRPr="0063203E" w:rsidRDefault="00D17A9E" w:rsidP="00D17A9E">
            <w:pPr>
              <w:jc w:val="right"/>
              <w:rPr>
                <w:rFonts w:ascii="細明體" w:eastAsia="細明體" w:hAnsi="細明體"/>
                <w:b/>
                <w:bCs/>
                <w:color w:val="000000"/>
                <w:spacing w:val="-20"/>
                <w:sz w:val="18"/>
                <w:szCs w:val="18"/>
              </w:rPr>
            </w:pPr>
            <w:r w:rsidRPr="0063203E">
              <w:rPr>
                <w:rFonts w:ascii="細明體" w:eastAsia="細明體" w:hAnsi="細明體" w:hint="eastAsia"/>
                <w:b/>
                <w:bCs/>
                <w:color w:val="000000"/>
                <w:spacing w:val="-20"/>
                <w:sz w:val="18"/>
                <w:szCs w:val="18"/>
              </w:rPr>
              <w:t>－</w:t>
            </w:r>
          </w:p>
        </w:tc>
        <w:tc>
          <w:tcPr>
            <w:tcW w:w="1614" w:type="dxa"/>
            <w:tcBorders>
              <w:top w:val="nil"/>
              <w:left w:val="single" w:sz="4" w:space="0" w:color="auto"/>
              <w:bottom w:val="single" w:sz="4" w:space="0" w:color="auto"/>
              <w:right w:val="single" w:sz="4" w:space="0" w:color="auto"/>
            </w:tcBorders>
            <w:shd w:val="clear" w:color="auto" w:fill="auto"/>
            <w:noWrap/>
            <w:vAlign w:val="center"/>
          </w:tcPr>
          <w:p w:rsidR="00D17A9E" w:rsidRPr="00692621" w:rsidRDefault="00D17A9E" w:rsidP="00D17A9E">
            <w:pPr>
              <w:jc w:val="right"/>
              <w:rPr>
                <w:rFonts w:ascii="細明體" w:eastAsia="細明體" w:hAnsi="細明體"/>
                <w:b/>
                <w:bCs/>
                <w:color w:val="000000"/>
                <w:spacing w:val="-4"/>
                <w:sz w:val="18"/>
                <w:szCs w:val="18"/>
              </w:rPr>
            </w:pPr>
            <w:r w:rsidRPr="00692621">
              <w:rPr>
                <w:rFonts w:ascii="細明體" w:eastAsia="細明體" w:hAnsi="細明體" w:hint="eastAsia"/>
                <w:b/>
                <w:bCs/>
                <w:color w:val="000000"/>
                <w:spacing w:val="-4"/>
                <w:sz w:val="18"/>
                <w:szCs w:val="18"/>
              </w:rPr>
              <w:t>6,593,245,802</w:t>
            </w:r>
          </w:p>
        </w:tc>
      </w:tr>
    </w:tbl>
    <w:p w:rsidR="00D17B9A" w:rsidRPr="002C0F91" w:rsidRDefault="00D17B9A" w:rsidP="00D17B9A">
      <w:pPr>
        <w:snapToGrid w:val="0"/>
        <w:jc w:val="both"/>
        <w:rPr>
          <w:rFonts w:ascii="標楷體" w:eastAsia="標楷體" w:hAnsi="標楷體"/>
          <w:b/>
          <w:sz w:val="12"/>
          <w:szCs w:val="32"/>
        </w:rPr>
      </w:pPr>
    </w:p>
    <w:tbl>
      <w:tblPr>
        <w:tblW w:w="10340" w:type="dxa"/>
        <w:jc w:val="right"/>
        <w:tblLayout w:type="fixed"/>
        <w:tblCellMar>
          <w:left w:w="28" w:type="dxa"/>
          <w:right w:w="28" w:type="dxa"/>
        </w:tblCellMar>
        <w:tblLook w:val="04A0" w:firstRow="1" w:lastRow="0" w:firstColumn="1" w:lastColumn="0" w:noHBand="0" w:noVBand="1"/>
      </w:tblPr>
      <w:tblGrid>
        <w:gridCol w:w="76"/>
        <w:gridCol w:w="77"/>
        <w:gridCol w:w="5161"/>
        <w:gridCol w:w="1714"/>
        <w:gridCol w:w="1688"/>
        <w:gridCol w:w="1624"/>
      </w:tblGrid>
      <w:tr w:rsidR="001A1AF7" w:rsidRPr="002C0F91" w:rsidTr="00446FFF">
        <w:trPr>
          <w:trHeight w:val="340"/>
          <w:jc w:val="right"/>
        </w:trPr>
        <w:tc>
          <w:tcPr>
            <w:tcW w:w="10340" w:type="dxa"/>
            <w:gridSpan w:val="6"/>
            <w:tcBorders>
              <w:top w:val="nil"/>
              <w:left w:val="nil"/>
              <w:bottom w:val="nil"/>
              <w:right w:val="nil"/>
            </w:tcBorders>
            <w:shd w:val="clear" w:color="auto" w:fill="auto"/>
            <w:noWrap/>
          </w:tcPr>
          <w:p w:rsidR="001A1AF7" w:rsidRPr="002C0F91" w:rsidRDefault="001A1AF7" w:rsidP="00961515">
            <w:pPr>
              <w:widowControl/>
              <w:overflowPunct w:val="0"/>
              <w:spacing w:line="280" w:lineRule="exact"/>
              <w:jc w:val="center"/>
              <w:rPr>
                <w:rFonts w:ascii="標楷體" w:eastAsia="標楷體" w:hAnsi="標楷體"/>
                <w:b/>
                <w:bCs/>
                <w:color w:val="000000"/>
                <w:kern w:val="0"/>
                <w:sz w:val="28"/>
                <w:szCs w:val="28"/>
                <w:u w:val="single"/>
              </w:rPr>
            </w:pPr>
            <w:r w:rsidRPr="002C0F91">
              <w:rPr>
                <w:rFonts w:ascii="標楷體" w:eastAsia="標楷體" w:hAnsi="標楷體"/>
              </w:rPr>
              <w:br w:type="page"/>
            </w:r>
            <w:r w:rsidR="001D59C4" w:rsidRPr="002F07FA">
              <w:rPr>
                <w:rFonts w:ascii="標楷體" w:eastAsia="標楷體" w:hAnsi="標楷體"/>
                <w:b/>
                <w:bCs/>
                <w:color w:val="000000"/>
                <w:kern w:val="0"/>
                <w:sz w:val="28"/>
                <w:szCs w:val="28"/>
                <w:u w:val="single"/>
              </w:rPr>
              <w:t>縣</w:t>
            </w:r>
            <w:r w:rsidRPr="002F07FA">
              <w:rPr>
                <w:rFonts w:ascii="標楷體" w:eastAsia="標楷體" w:hAnsi="標楷體"/>
                <w:b/>
                <w:bCs/>
                <w:color w:val="000000"/>
                <w:kern w:val="0"/>
                <w:sz w:val="28"/>
                <w:szCs w:val="28"/>
                <w:u w:val="single"/>
              </w:rPr>
              <w:t>庫餘</w:t>
            </w:r>
            <w:proofErr w:type="gramStart"/>
            <w:r w:rsidRPr="002F07FA">
              <w:rPr>
                <w:rFonts w:ascii="標楷體" w:eastAsia="標楷體" w:hAnsi="標楷體"/>
                <w:b/>
                <w:bCs/>
                <w:color w:val="000000"/>
                <w:kern w:val="0"/>
                <w:sz w:val="28"/>
                <w:szCs w:val="28"/>
                <w:u w:val="single"/>
              </w:rPr>
              <w:t>絀</w:t>
            </w:r>
            <w:proofErr w:type="gramEnd"/>
            <w:r w:rsidRPr="002F07FA">
              <w:rPr>
                <w:rFonts w:ascii="標楷體" w:eastAsia="標楷體" w:hAnsi="標楷體"/>
                <w:b/>
                <w:bCs/>
                <w:color w:val="000000"/>
                <w:kern w:val="0"/>
                <w:sz w:val="28"/>
                <w:szCs w:val="28"/>
                <w:u w:val="single"/>
              </w:rPr>
              <w:t>與總決算餘</w:t>
            </w:r>
            <w:proofErr w:type="gramStart"/>
            <w:r w:rsidRPr="002F07FA">
              <w:rPr>
                <w:rFonts w:ascii="標楷體" w:eastAsia="標楷體" w:hAnsi="標楷體"/>
                <w:b/>
                <w:bCs/>
                <w:color w:val="000000"/>
                <w:kern w:val="0"/>
                <w:sz w:val="28"/>
                <w:szCs w:val="28"/>
                <w:u w:val="single"/>
              </w:rPr>
              <w:t>絀</w:t>
            </w:r>
            <w:proofErr w:type="gramEnd"/>
            <w:r w:rsidRPr="002F07FA">
              <w:rPr>
                <w:rFonts w:ascii="標楷體" w:eastAsia="標楷體" w:hAnsi="標楷體"/>
                <w:b/>
                <w:bCs/>
                <w:color w:val="000000"/>
                <w:kern w:val="0"/>
                <w:sz w:val="28"/>
                <w:szCs w:val="28"/>
                <w:u w:val="single"/>
              </w:rPr>
              <w:t>審定數</w:t>
            </w:r>
            <w:r w:rsidR="001D59C4" w:rsidRPr="002F07FA">
              <w:rPr>
                <w:rFonts w:ascii="標楷體" w:eastAsia="標楷體" w:hAnsi="標楷體" w:hint="eastAsia"/>
                <w:b/>
                <w:bCs/>
                <w:color w:val="000000"/>
                <w:kern w:val="0"/>
                <w:sz w:val="28"/>
                <w:szCs w:val="28"/>
                <w:u w:val="single"/>
                <w:lang w:eastAsia="zh-HK"/>
              </w:rPr>
              <w:t>分析</w:t>
            </w:r>
            <w:r w:rsidRPr="002F07FA">
              <w:rPr>
                <w:rFonts w:ascii="標楷體" w:eastAsia="標楷體" w:hAnsi="標楷體" w:hint="eastAsia"/>
                <w:b/>
                <w:bCs/>
                <w:color w:val="000000"/>
                <w:kern w:val="0"/>
                <w:sz w:val="28"/>
                <w:szCs w:val="28"/>
                <w:u w:val="single"/>
              </w:rPr>
              <w:t>表</w:t>
            </w:r>
          </w:p>
        </w:tc>
      </w:tr>
      <w:tr w:rsidR="001A1AF7" w:rsidRPr="002C0F91" w:rsidTr="00446FFF">
        <w:trPr>
          <w:trHeight w:hRule="exact" w:val="329"/>
          <w:jc w:val="right"/>
        </w:trPr>
        <w:tc>
          <w:tcPr>
            <w:tcW w:w="10340" w:type="dxa"/>
            <w:gridSpan w:val="6"/>
            <w:tcBorders>
              <w:top w:val="nil"/>
              <w:left w:val="nil"/>
              <w:bottom w:val="nil"/>
              <w:right w:val="nil"/>
            </w:tcBorders>
            <w:shd w:val="clear" w:color="auto" w:fill="auto"/>
            <w:noWrap/>
          </w:tcPr>
          <w:p w:rsidR="001A1AF7" w:rsidRPr="002C0F91" w:rsidRDefault="001A1AF7" w:rsidP="00C92E85">
            <w:pPr>
              <w:widowControl/>
              <w:overflowPunct w:val="0"/>
              <w:spacing w:line="320" w:lineRule="exact"/>
              <w:ind w:rightChars="-75" w:right="-180"/>
              <w:jc w:val="both"/>
              <w:rPr>
                <w:rFonts w:ascii="標楷體" w:eastAsia="標楷體" w:hAnsi="標楷體"/>
                <w:color w:val="000000"/>
                <w:kern w:val="0"/>
              </w:rPr>
            </w:pPr>
            <w:r w:rsidRPr="002C0F91">
              <w:rPr>
                <w:rFonts w:ascii="標楷體" w:eastAsia="標楷體" w:hAnsi="標楷體" w:hint="eastAsia"/>
                <w:color w:val="000000"/>
                <w:kern w:val="0"/>
              </w:rPr>
              <w:t xml:space="preserve">                                </w:t>
            </w:r>
            <w:r w:rsidR="00604AF1">
              <w:rPr>
                <w:rFonts w:ascii="標楷體" w:eastAsia="標楷體" w:hAnsi="標楷體" w:hint="eastAsia"/>
                <w:color w:val="000000"/>
                <w:kern w:val="0"/>
              </w:rPr>
              <w:t xml:space="preserve">   </w:t>
            </w:r>
            <w:r w:rsidRPr="002C0F91">
              <w:rPr>
                <w:rFonts w:ascii="標楷體" w:eastAsia="標楷體" w:hAnsi="標楷體"/>
                <w:color w:val="000000"/>
                <w:kern w:val="0"/>
              </w:rPr>
              <w:t>中華民國</w:t>
            </w:r>
            <w:proofErr w:type="gramStart"/>
            <w:r w:rsidR="007E76F9">
              <w:rPr>
                <w:rFonts w:ascii="標楷體" w:eastAsia="標楷體" w:hAnsi="標楷體" w:hint="eastAsia"/>
                <w:color w:val="000000"/>
                <w:kern w:val="0"/>
              </w:rPr>
              <w:t>11</w:t>
            </w:r>
            <w:r w:rsidR="00A57083">
              <w:rPr>
                <w:rFonts w:ascii="標楷體" w:eastAsia="標楷體" w:hAnsi="標楷體" w:hint="eastAsia"/>
                <w:color w:val="000000"/>
                <w:kern w:val="0"/>
              </w:rPr>
              <w:t>3</w:t>
            </w:r>
            <w:proofErr w:type="gramEnd"/>
            <w:r w:rsidRPr="002C0F91">
              <w:rPr>
                <w:rFonts w:ascii="標楷體" w:eastAsia="標楷體" w:hAnsi="標楷體"/>
                <w:color w:val="000000"/>
                <w:kern w:val="0"/>
              </w:rPr>
              <w:t>年度</w:t>
            </w:r>
            <w:r w:rsidRPr="002C0F91">
              <w:rPr>
                <w:rFonts w:ascii="標楷體" w:eastAsia="標楷體" w:hAnsi="標楷體" w:hint="eastAsia"/>
                <w:color w:val="000000"/>
                <w:kern w:val="0"/>
              </w:rPr>
              <w:t xml:space="preserve">            </w:t>
            </w:r>
            <w:r w:rsidR="008A53BE">
              <w:rPr>
                <w:rFonts w:ascii="標楷體" w:eastAsia="標楷體" w:hAnsi="標楷體" w:hint="eastAsia"/>
                <w:color w:val="000000"/>
                <w:kern w:val="0"/>
              </w:rPr>
              <w:t xml:space="preserve"> </w:t>
            </w:r>
            <w:r w:rsidRPr="002C0F91">
              <w:rPr>
                <w:rFonts w:ascii="標楷體" w:eastAsia="標楷體" w:hAnsi="標楷體" w:hint="eastAsia"/>
                <w:color w:val="000000"/>
                <w:kern w:val="0"/>
              </w:rPr>
              <w:t xml:space="preserve">       </w:t>
            </w:r>
            <w:r w:rsidR="00C92E85">
              <w:rPr>
                <w:rFonts w:ascii="標楷體" w:eastAsia="標楷體" w:hAnsi="標楷體" w:hint="eastAsia"/>
                <w:color w:val="000000"/>
                <w:kern w:val="0"/>
              </w:rPr>
              <w:t xml:space="preserve"> </w:t>
            </w:r>
            <w:r w:rsidRPr="002C0F91">
              <w:rPr>
                <w:rFonts w:ascii="標楷體" w:eastAsia="標楷體" w:hAnsi="標楷體" w:hint="eastAsia"/>
                <w:color w:val="000000"/>
                <w:kern w:val="0"/>
              </w:rPr>
              <w:t xml:space="preserve"> </w:t>
            </w:r>
            <w:r w:rsidR="0013784D">
              <w:rPr>
                <w:rFonts w:ascii="標楷體" w:eastAsia="標楷體" w:hAnsi="標楷體" w:hint="eastAsia"/>
                <w:color w:val="000000"/>
                <w:kern w:val="0"/>
              </w:rPr>
              <w:t xml:space="preserve"> </w:t>
            </w:r>
            <w:r w:rsidRPr="002C0F91">
              <w:rPr>
                <w:rFonts w:ascii="標楷體" w:eastAsia="標楷體" w:hAnsi="標楷體"/>
                <w:color w:val="000000"/>
                <w:kern w:val="0"/>
                <w:sz w:val="20"/>
                <w:szCs w:val="20"/>
              </w:rPr>
              <w:t>單位：新臺幣元</w:t>
            </w:r>
          </w:p>
        </w:tc>
      </w:tr>
      <w:tr w:rsidR="001A1AF7" w:rsidRPr="002C0F91" w:rsidTr="008076E9">
        <w:trPr>
          <w:trHeight w:val="397"/>
          <w:jc w:val="right"/>
        </w:trPr>
        <w:tc>
          <w:tcPr>
            <w:tcW w:w="5314" w:type="dxa"/>
            <w:gridSpan w:val="3"/>
            <w:vMerge w:val="restart"/>
            <w:tcBorders>
              <w:top w:val="single" w:sz="4" w:space="0" w:color="auto"/>
              <w:left w:val="nil"/>
              <w:bottom w:val="single" w:sz="4" w:space="0" w:color="000000"/>
              <w:right w:val="single" w:sz="4" w:space="0" w:color="auto"/>
            </w:tcBorders>
            <w:shd w:val="clear" w:color="auto" w:fill="auto"/>
            <w:noWrap/>
            <w:vAlign w:val="center"/>
          </w:tcPr>
          <w:p w:rsidR="001A1AF7" w:rsidRPr="002C0F91" w:rsidRDefault="001A1AF7" w:rsidP="00961515">
            <w:pPr>
              <w:widowControl/>
              <w:overflowPunct w:val="0"/>
              <w:spacing w:line="300" w:lineRule="exact"/>
              <w:jc w:val="distribute"/>
              <w:rPr>
                <w:rFonts w:ascii="標楷體" w:eastAsia="標楷體" w:hAnsi="標楷體"/>
                <w:color w:val="000000"/>
                <w:kern w:val="0"/>
                <w:szCs w:val="24"/>
              </w:rPr>
            </w:pPr>
            <w:r w:rsidRPr="002C0F91">
              <w:rPr>
                <w:rFonts w:ascii="標楷體" w:eastAsia="標楷體" w:hAnsi="標楷體"/>
                <w:color w:val="000000"/>
                <w:kern w:val="0"/>
                <w:szCs w:val="24"/>
              </w:rPr>
              <w:t>項目</w:t>
            </w:r>
          </w:p>
        </w:tc>
        <w:tc>
          <w:tcPr>
            <w:tcW w:w="5026" w:type="dxa"/>
            <w:gridSpan w:val="3"/>
            <w:tcBorders>
              <w:top w:val="single" w:sz="4" w:space="0" w:color="auto"/>
              <w:left w:val="nil"/>
              <w:bottom w:val="single" w:sz="4" w:space="0" w:color="auto"/>
            </w:tcBorders>
            <w:shd w:val="clear" w:color="auto" w:fill="auto"/>
            <w:noWrap/>
            <w:vAlign w:val="center"/>
          </w:tcPr>
          <w:p w:rsidR="001A1AF7" w:rsidRPr="002C0F91" w:rsidRDefault="001A1AF7" w:rsidP="00291ABD">
            <w:pPr>
              <w:widowControl/>
              <w:overflowPunct w:val="0"/>
              <w:spacing w:line="300" w:lineRule="exact"/>
              <w:ind w:rightChars="10" w:right="24"/>
              <w:jc w:val="distribute"/>
              <w:rPr>
                <w:rFonts w:ascii="標楷體" w:eastAsia="標楷體" w:hAnsi="標楷體"/>
                <w:color w:val="000000"/>
                <w:kern w:val="0"/>
                <w:szCs w:val="24"/>
              </w:rPr>
            </w:pPr>
            <w:r w:rsidRPr="002C0F91">
              <w:rPr>
                <w:rFonts w:ascii="標楷體" w:eastAsia="標楷體" w:hAnsi="標楷體"/>
                <w:color w:val="000000"/>
                <w:kern w:val="0"/>
                <w:szCs w:val="24"/>
              </w:rPr>
              <w:t>金額</w:t>
            </w:r>
          </w:p>
        </w:tc>
      </w:tr>
      <w:tr w:rsidR="001A1AF7" w:rsidRPr="002C0F91" w:rsidTr="008076E9">
        <w:trPr>
          <w:trHeight w:val="397"/>
          <w:jc w:val="right"/>
        </w:trPr>
        <w:tc>
          <w:tcPr>
            <w:tcW w:w="5314" w:type="dxa"/>
            <w:gridSpan w:val="3"/>
            <w:vMerge/>
            <w:tcBorders>
              <w:top w:val="single" w:sz="4" w:space="0" w:color="auto"/>
              <w:left w:val="nil"/>
              <w:bottom w:val="single" w:sz="4" w:space="0" w:color="000000"/>
              <w:right w:val="single" w:sz="4" w:space="0" w:color="auto"/>
            </w:tcBorders>
            <w:shd w:val="clear" w:color="auto" w:fill="auto"/>
            <w:vAlign w:val="center"/>
          </w:tcPr>
          <w:p w:rsidR="001A1AF7" w:rsidRPr="002C0F91" w:rsidRDefault="001A1AF7" w:rsidP="00961515">
            <w:pPr>
              <w:widowControl/>
              <w:overflowPunct w:val="0"/>
              <w:spacing w:line="300" w:lineRule="exact"/>
              <w:rPr>
                <w:rFonts w:ascii="標楷體" w:eastAsia="標楷體" w:hAnsi="標楷體"/>
                <w:color w:val="000000"/>
                <w:kern w:val="0"/>
                <w:szCs w:val="24"/>
              </w:rPr>
            </w:pPr>
          </w:p>
        </w:tc>
        <w:tc>
          <w:tcPr>
            <w:tcW w:w="1714" w:type="dxa"/>
            <w:tcBorders>
              <w:top w:val="nil"/>
              <w:left w:val="nil"/>
              <w:bottom w:val="single" w:sz="4" w:space="0" w:color="auto"/>
              <w:right w:val="single" w:sz="4" w:space="0" w:color="auto"/>
            </w:tcBorders>
            <w:shd w:val="clear" w:color="auto" w:fill="auto"/>
            <w:noWrap/>
            <w:vAlign w:val="center"/>
          </w:tcPr>
          <w:p w:rsidR="001A1AF7" w:rsidRPr="002C0F91" w:rsidRDefault="001A1AF7" w:rsidP="00291ABD">
            <w:pPr>
              <w:widowControl/>
              <w:overflowPunct w:val="0"/>
              <w:spacing w:line="300" w:lineRule="exact"/>
              <w:ind w:rightChars="10" w:right="24"/>
              <w:jc w:val="distribute"/>
              <w:rPr>
                <w:rFonts w:ascii="標楷體" w:eastAsia="標楷體" w:hAnsi="標楷體"/>
                <w:color w:val="000000"/>
                <w:kern w:val="0"/>
                <w:szCs w:val="24"/>
              </w:rPr>
            </w:pPr>
            <w:r w:rsidRPr="002C0F91">
              <w:rPr>
                <w:rFonts w:ascii="標楷體" w:eastAsia="標楷體" w:hAnsi="標楷體"/>
                <w:color w:val="000000"/>
                <w:kern w:val="0"/>
                <w:szCs w:val="24"/>
              </w:rPr>
              <w:t>小計</w:t>
            </w:r>
          </w:p>
        </w:tc>
        <w:tc>
          <w:tcPr>
            <w:tcW w:w="1688" w:type="dxa"/>
            <w:tcBorders>
              <w:top w:val="nil"/>
              <w:left w:val="nil"/>
              <w:bottom w:val="single" w:sz="4" w:space="0" w:color="auto"/>
              <w:right w:val="single" w:sz="4" w:space="0" w:color="auto"/>
            </w:tcBorders>
            <w:shd w:val="clear" w:color="auto" w:fill="auto"/>
            <w:noWrap/>
            <w:vAlign w:val="center"/>
          </w:tcPr>
          <w:p w:rsidR="001A1AF7" w:rsidRPr="002C0F91" w:rsidRDefault="001A1AF7" w:rsidP="00291ABD">
            <w:pPr>
              <w:widowControl/>
              <w:overflowPunct w:val="0"/>
              <w:spacing w:line="300" w:lineRule="exact"/>
              <w:ind w:rightChars="10" w:right="24"/>
              <w:jc w:val="distribute"/>
              <w:rPr>
                <w:rFonts w:ascii="標楷體" w:eastAsia="標楷體" w:hAnsi="標楷體"/>
                <w:color w:val="000000"/>
                <w:kern w:val="0"/>
                <w:szCs w:val="24"/>
              </w:rPr>
            </w:pPr>
            <w:r w:rsidRPr="002C0F91">
              <w:rPr>
                <w:rFonts w:ascii="標楷體" w:eastAsia="標楷體" w:hAnsi="標楷體"/>
                <w:color w:val="000000"/>
                <w:kern w:val="0"/>
                <w:szCs w:val="24"/>
              </w:rPr>
              <w:t>合計</w:t>
            </w:r>
          </w:p>
        </w:tc>
        <w:tc>
          <w:tcPr>
            <w:tcW w:w="1624" w:type="dxa"/>
            <w:tcBorders>
              <w:top w:val="nil"/>
              <w:left w:val="nil"/>
              <w:bottom w:val="single" w:sz="4" w:space="0" w:color="auto"/>
              <w:right w:val="nil"/>
            </w:tcBorders>
            <w:shd w:val="clear" w:color="auto" w:fill="auto"/>
            <w:noWrap/>
            <w:vAlign w:val="center"/>
          </w:tcPr>
          <w:p w:rsidR="001A1AF7" w:rsidRPr="002C0F91" w:rsidRDefault="001A1AF7" w:rsidP="00291ABD">
            <w:pPr>
              <w:widowControl/>
              <w:overflowPunct w:val="0"/>
              <w:spacing w:line="300" w:lineRule="exact"/>
              <w:ind w:rightChars="10" w:right="24"/>
              <w:jc w:val="distribute"/>
              <w:rPr>
                <w:rFonts w:ascii="標楷體" w:eastAsia="標楷體" w:hAnsi="標楷體"/>
                <w:color w:val="000000"/>
                <w:kern w:val="0"/>
                <w:szCs w:val="24"/>
              </w:rPr>
            </w:pPr>
            <w:r w:rsidRPr="002C0F91">
              <w:rPr>
                <w:rFonts w:ascii="標楷體" w:eastAsia="標楷體" w:hAnsi="標楷體"/>
                <w:color w:val="000000"/>
                <w:kern w:val="0"/>
                <w:szCs w:val="24"/>
              </w:rPr>
              <w:t>總計</w:t>
            </w:r>
          </w:p>
        </w:tc>
      </w:tr>
      <w:tr w:rsidR="00EC6547" w:rsidRPr="002C0F91" w:rsidTr="00EC6547">
        <w:trPr>
          <w:trHeight w:hRule="exact" w:val="482"/>
          <w:jc w:val="right"/>
        </w:trPr>
        <w:tc>
          <w:tcPr>
            <w:tcW w:w="5314" w:type="dxa"/>
            <w:gridSpan w:val="3"/>
            <w:tcBorders>
              <w:top w:val="nil"/>
              <w:left w:val="nil"/>
              <w:bottom w:val="nil"/>
              <w:right w:val="nil"/>
            </w:tcBorders>
            <w:shd w:val="clear" w:color="auto" w:fill="auto"/>
            <w:noWrap/>
            <w:vAlign w:val="center"/>
          </w:tcPr>
          <w:p w:rsidR="00EC6547" w:rsidRPr="00EC6547" w:rsidRDefault="00EC6547" w:rsidP="00EC6547">
            <w:pPr>
              <w:widowControl/>
              <w:overflowPunct w:val="0"/>
              <w:spacing w:line="300" w:lineRule="exact"/>
              <w:rPr>
                <w:rFonts w:ascii="標楷體" w:eastAsia="標楷體" w:hAnsi="標楷體"/>
                <w:b/>
                <w:bCs/>
                <w:color w:val="000000"/>
                <w:kern w:val="0"/>
                <w:sz w:val="20"/>
                <w:szCs w:val="20"/>
              </w:rPr>
            </w:pPr>
            <w:r w:rsidRPr="00EC6547">
              <w:rPr>
                <w:rFonts w:ascii="標楷體" w:eastAsia="標楷體" w:hAnsi="標楷體"/>
                <w:b/>
                <w:bCs/>
                <w:color w:val="000000"/>
                <w:kern w:val="0"/>
                <w:sz w:val="20"/>
                <w:szCs w:val="20"/>
              </w:rPr>
              <w:t>甲、</w:t>
            </w:r>
            <w:proofErr w:type="gramStart"/>
            <w:r w:rsidRPr="00EC6547">
              <w:rPr>
                <w:rFonts w:ascii="標楷體" w:eastAsia="標楷體" w:hAnsi="標楷體" w:hint="eastAsia"/>
                <w:b/>
                <w:bCs/>
                <w:color w:val="000000"/>
                <w:kern w:val="0"/>
                <w:sz w:val="20"/>
                <w:szCs w:val="20"/>
              </w:rPr>
              <w:t>113</w:t>
            </w:r>
            <w:proofErr w:type="gramEnd"/>
            <w:r w:rsidRPr="00EC6547">
              <w:rPr>
                <w:rFonts w:ascii="標楷體" w:eastAsia="標楷體" w:hAnsi="標楷體"/>
                <w:b/>
                <w:bCs/>
                <w:color w:val="000000"/>
                <w:kern w:val="0"/>
                <w:sz w:val="20"/>
                <w:szCs w:val="20"/>
              </w:rPr>
              <w:t>年度縣庫收支餘</w:t>
            </w:r>
            <w:proofErr w:type="gramStart"/>
            <w:r w:rsidRPr="00EC6547">
              <w:rPr>
                <w:rFonts w:ascii="標楷體" w:eastAsia="標楷體" w:hAnsi="標楷體"/>
                <w:b/>
                <w:bCs/>
                <w:color w:val="000000"/>
                <w:kern w:val="0"/>
                <w:sz w:val="20"/>
                <w:szCs w:val="20"/>
              </w:rPr>
              <w:t>絀</w:t>
            </w:r>
            <w:proofErr w:type="gramEnd"/>
          </w:p>
        </w:tc>
        <w:tc>
          <w:tcPr>
            <w:tcW w:w="1714"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88" w:type="dxa"/>
            <w:tcBorders>
              <w:top w:val="nil"/>
              <w:left w:val="nil"/>
              <w:bottom w:val="nil"/>
              <w:right w:val="single" w:sz="4" w:space="0" w:color="auto"/>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nil"/>
              <w:bottom w:val="nil"/>
              <w:right w:val="nil"/>
            </w:tcBorders>
            <w:shd w:val="clear" w:color="auto" w:fill="auto"/>
            <w:noWrap/>
            <w:vAlign w:val="center"/>
          </w:tcPr>
          <w:p w:rsidR="00EC6547" w:rsidRPr="00692621" w:rsidRDefault="00EC6547" w:rsidP="00EC6547">
            <w:pPr>
              <w:widowControl/>
              <w:spacing w:line="300" w:lineRule="exact"/>
              <w:jc w:val="right"/>
              <w:rPr>
                <w:rFonts w:ascii="細明體" w:eastAsia="細明體" w:hAnsi="細明體"/>
                <w:b/>
                <w:bCs/>
                <w:color w:val="000000"/>
                <w:kern w:val="0"/>
                <w:sz w:val="18"/>
                <w:szCs w:val="18"/>
              </w:rPr>
            </w:pPr>
            <w:r w:rsidRPr="00692621">
              <w:rPr>
                <w:rFonts w:ascii="細明體" w:eastAsia="細明體" w:hAnsi="細明體" w:hint="eastAsia"/>
                <w:b/>
                <w:bCs/>
                <w:color w:val="000000"/>
                <w:sz w:val="18"/>
                <w:szCs w:val="18"/>
              </w:rPr>
              <w:t>876,781,314</w:t>
            </w:r>
          </w:p>
        </w:tc>
      </w:tr>
      <w:tr w:rsidR="00EC6547" w:rsidRPr="00A87779" w:rsidTr="00EC6547">
        <w:trPr>
          <w:trHeight w:hRule="exact" w:val="482"/>
          <w:jc w:val="right"/>
        </w:trPr>
        <w:tc>
          <w:tcPr>
            <w:tcW w:w="5314" w:type="dxa"/>
            <w:gridSpan w:val="3"/>
            <w:tcBorders>
              <w:top w:val="nil"/>
              <w:left w:val="nil"/>
              <w:bottom w:val="nil"/>
              <w:right w:val="nil"/>
            </w:tcBorders>
            <w:shd w:val="clear" w:color="auto" w:fill="auto"/>
            <w:noWrap/>
            <w:vAlign w:val="center"/>
          </w:tcPr>
          <w:p w:rsidR="00EC6547" w:rsidRPr="00EC6547" w:rsidRDefault="00EC6547" w:rsidP="00EC6547">
            <w:pPr>
              <w:widowControl/>
              <w:overflowPunct w:val="0"/>
              <w:spacing w:line="300" w:lineRule="exact"/>
              <w:rPr>
                <w:rFonts w:ascii="標楷體" w:eastAsia="標楷體" w:hAnsi="標楷體"/>
                <w:b/>
                <w:bCs/>
                <w:color w:val="000000"/>
                <w:kern w:val="0"/>
                <w:sz w:val="20"/>
                <w:szCs w:val="20"/>
              </w:rPr>
            </w:pPr>
            <w:r w:rsidRPr="00EC6547">
              <w:rPr>
                <w:rFonts w:ascii="標楷體" w:eastAsia="標楷體" w:hAnsi="標楷體"/>
                <w:b/>
                <w:bCs/>
                <w:color w:val="000000"/>
                <w:kern w:val="0"/>
                <w:sz w:val="20"/>
                <w:szCs w:val="20"/>
              </w:rPr>
              <w:t>乙、</w:t>
            </w:r>
            <w:proofErr w:type="gramStart"/>
            <w:r w:rsidRPr="00EC6547">
              <w:rPr>
                <w:rFonts w:ascii="標楷體" w:eastAsia="標楷體" w:hAnsi="標楷體"/>
                <w:b/>
                <w:bCs/>
                <w:color w:val="000000"/>
                <w:kern w:val="0"/>
                <w:sz w:val="20"/>
                <w:szCs w:val="20"/>
              </w:rPr>
              <w:t>加項</w:t>
            </w:r>
            <w:proofErr w:type="gramEnd"/>
          </w:p>
        </w:tc>
        <w:tc>
          <w:tcPr>
            <w:tcW w:w="1714"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88" w:type="dxa"/>
            <w:tcBorders>
              <w:top w:val="nil"/>
              <w:left w:val="nil"/>
              <w:bottom w:val="nil"/>
              <w:right w:val="single" w:sz="4" w:space="0" w:color="auto"/>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nil"/>
              <w:bottom w:val="nil"/>
              <w:right w:val="nil"/>
            </w:tcBorders>
            <w:shd w:val="clear" w:color="auto" w:fill="auto"/>
            <w:noWrap/>
            <w:vAlign w:val="center"/>
          </w:tcPr>
          <w:p w:rsidR="00EC6547" w:rsidRPr="00692621" w:rsidRDefault="00EC6547" w:rsidP="00EC6547">
            <w:pPr>
              <w:spacing w:line="300" w:lineRule="exact"/>
              <w:jc w:val="right"/>
              <w:rPr>
                <w:rFonts w:ascii="細明體" w:eastAsia="細明體" w:hAnsi="細明體"/>
                <w:b/>
                <w:bCs/>
                <w:color w:val="000000"/>
                <w:sz w:val="18"/>
                <w:szCs w:val="18"/>
              </w:rPr>
            </w:pPr>
            <w:r w:rsidRPr="00692621">
              <w:rPr>
                <w:rFonts w:ascii="細明體" w:eastAsia="細明體" w:hAnsi="細明體" w:hint="eastAsia"/>
                <w:b/>
                <w:bCs/>
                <w:color w:val="000000"/>
                <w:sz w:val="18"/>
                <w:szCs w:val="18"/>
              </w:rPr>
              <w:t>11,523,047,177</w:t>
            </w:r>
          </w:p>
        </w:tc>
      </w:tr>
      <w:tr w:rsidR="001A1AF7" w:rsidRPr="002C0F91" w:rsidTr="00F0061E">
        <w:trPr>
          <w:trHeight w:hRule="exact" w:val="482"/>
          <w:jc w:val="right"/>
        </w:trPr>
        <w:tc>
          <w:tcPr>
            <w:tcW w:w="76" w:type="dxa"/>
            <w:tcBorders>
              <w:top w:val="nil"/>
              <w:left w:val="nil"/>
              <w:bottom w:val="nil"/>
              <w:right w:val="nil"/>
            </w:tcBorders>
            <w:shd w:val="clear" w:color="auto" w:fill="auto"/>
            <w:noWrap/>
            <w:vAlign w:val="center"/>
          </w:tcPr>
          <w:p w:rsidR="001A1AF7" w:rsidRPr="002C0F91" w:rsidRDefault="001A1AF7" w:rsidP="00EC6547">
            <w:pPr>
              <w:widowControl/>
              <w:overflowPunct w:val="0"/>
              <w:spacing w:line="300" w:lineRule="exact"/>
              <w:rPr>
                <w:rFonts w:ascii="標楷體" w:eastAsia="標楷體" w:hAnsi="標楷體"/>
                <w:b/>
                <w:bCs/>
                <w:color w:val="000000"/>
                <w:kern w:val="0"/>
                <w:sz w:val="21"/>
                <w:szCs w:val="21"/>
              </w:rPr>
            </w:pPr>
          </w:p>
        </w:tc>
        <w:tc>
          <w:tcPr>
            <w:tcW w:w="5238" w:type="dxa"/>
            <w:gridSpan w:val="2"/>
            <w:tcBorders>
              <w:top w:val="nil"/>
              <w:left w:val="nil"/>
              <w:bottom w:val="nil"/>
              <w:right w:val="single" w:sz="4" w:space="0" w:color="auto"/>
            </w:tcBorders>
            <w:shd w:val="clear" w:color="auto" w:fill="auto"/>
            <w:noWrap/>
            <w:vAlign w:val="center"/>
          </w:tcPr>
          <w:p w:rsidR="001A1AF7" w:rsidRPr="00EC6547" w:rsidRDefault="001A1AF7" w:rsidP="00EC6547">
            <w:pPr>
              <w:widowControl/>
              <w:overflowPunct w:val="0"/>
              <w:spacing w:line="300" w:lineRule="exact"/>
              <w:ind w:firstLineChars="83" w:firstLine="166"/>
              <w:rPr>
                <w:rFonts w:ascii="標楷體" w:eastAsia="標楷體" w:hAnsi="標楷體"/>
                <w:b/>
                <w:bCs/>
                <w:color w:val="000000"/>
                <w:kern w:val="0"/>
                <w:sz w:val="20"/>
                <w:szCs w:val="20"/>
              </w:rPr>
            </w:pPr>
            <w:r w:rsidRPr="00EC6547">
              <w:rPr>
                <w:rFonts w:ascii="標楷體" w:eastAsia="標楷體" w:hAnsi="標楷體"/>
                <w:b/>
                <w:bCs/>
                <w:color w:val="000000"/>
                <w:kern w:val="0"/>
                <w:sz w:val="20"/>
                <w:szCs w:val="20"/>
              </w:rPr>
              <w:t>一、</w:t>
            </w:r>
            <w:proofErr w:type="gramStart"/>
            <w:r w:rsidR="00647530" w:rsidRPr="00EC6547">
              <w:rPr>
                <w:rFonts w:ascii="標楷體" w:eastAsia="標楷體" w:hAnsi="標楷體" w:hint="eastAsia"/>
                <w:b/>
                <w:bCs/>
                <w:color w:val="000000"/>
                <w:kern w:val="0"/>
                <w:sz w:val="20"/>
                <w:szCs w:val="20"/>
              </w:rPr>
              <w:t>11</w:t>
            </w:r>
            <w:r w:rsidR="00395325" w:rsidRPr="00EC6547">
              <w:rPr>
                <w:rFonts w:ascii="標楷體" w:eastAsia="標楷體" w:hAnsi="標楷體" w:hint="eastAsia"/>
                <w:b/>
                <w:bCs/>
                <w:color w:val="000000"/>
                <w:kern w:val="0"/>
                <w:sz w:val="20"/>
                <w:szCs w:val="20"/>
              </w:rPr>
              <w:t>3</w:t>
            </w:r>
            <w:proofErr w:type="gramEnd"/>
            <w:r w:rsidR="008B17B2" w:rsidRPr="00EC6547">
              <w:rPr>
                <w:rFonts w:ascii="標楷體" w:eastAsia="標楷體" w:hAnsi="標楷體"/>
                <w:b/>
                <w:bCs/>
                <w:color w:val="000000"/>
                <w:kern w:val="0"/>
                <w:sz w:val="20"/>
                <w:szCs w:val="20"/>
              </w:rPr>
              <w:t>年度</w:t>
            </w:r>
            <w:proofErr w:type="gramStart"/>
            <w:r w:rsidR="008B17B2" w:rsidRPr="00EC6547">
              <w:rPr>
                <w:rFonts w:ascii="標楷體" w:eastAsia="標楷體" w:hAnsi="標楷體"/>
                <w:b/>
                <w:bCs/>
                <w:color w:val="000000"/>
                <w:kern w:val="0"/>
                <w:sz w:val="20"/>
                <w:szCs w:val="20"/>
              </w:rPr>
              <w:t>縣</w:t>
            </w:r>
            <w:r w:rsidRPr="00EC6547">
              <w:rPr>
                <w:rFonts w:ascii="標楷體" w:eastAsia="標楷體" w:hAnsi="標楷體"/>
                <w:b/>
                <w:bCs/>
                <w:color w:val="000000"/>
                <w:kern w:val="0"/>
                <w:sz w:val="20"/>
                <w:szCs w:val="20"/>
              </w:rPr>
              <w:t>庫列支</w:t>
            </w:r>
            <w:proofErr w:type="gramEnd"/>
            <w:r w:rsidRPr="00EC6547">
              <w:rPr>
                <w:rFonts w:ascii="標楷體" w:eastAsia="標楷體" w:hAnsi="標楷體"/>
                <w:b/>
                <w:bCs/>
                <w:color w:val="000000"/>
                <w:kern w:val="0"/>
                <w:sz w:val="20"/>
                <w:szCs w:val="20"/>
              </w:rPr>
              <w:t>而不屬</w:t>
            </w:r>
            <w:proofErr w:type="gramStart"/>
            <w:r w:rsidR="00647530" w:rsidRPr="00EC6547">
              <w:rPr>
                <w:rFonts w:ascii="標楷體" w:eastAsia="標楷體" w:hAnsi="標楷體" w:hint="eastAsia"/>
                <w:b/>
                <w:bCs/>
                <w:color w:val="000000"/>
                <w:kern w:val="0"/>
                <w:sz w:val="20"/>
                <w:szCs w:val="20"/>
              </w:rPr>
              <w:t>11</w:t>
            </w:r>
            <w:r w:rsidR="00395325" w:rsidRPr="00EC6547">
              <w:rPr>
                <w:rFonts w:ascii="標楷體" w:eastAsia="標楷體" w:hAnsi="標楷體" w:hint="eastAsia"/>
                <w:b/>
                <w:bCs/>
                <w:color w:val="000000"/>
                <w:kern w:val="0"/>
                <w:sz w:val="20"/>
                <w:szCs w:val="20"/>
              </w:rPr>
              <w:t>3</w:t>
            </w:r>
            <w:proofErr w:type="gramEnd"/>
            <w:r w:rsidRPr="00EC6547">
              <w:rPr>
                <w:rFonts w:ascii="標楷體" w:eastAsia="標楷體" w:hAnsi="標楷體"/>
                <w:b/>
                <w:bCs/>
                <w:color w:val="000000"/>
                <w:kern w:val="0"/>
                <w:sz w:val="20"/>
                <w:szCs w:val="20"/>
              </w:rPr>
              <w:t>年度總決算歲出部分</w:t>
            </w:r>
          </w:p>
        </w:tc>
        <w:tc>
          <w:tcPr>
            <w:tcW w:w="1714" w:type="dxa"/>
            <w:tcBorders>
              <w:top w:val="nil"/>
              <w:left w:val="single" w:sz="4" w:space="0" w:color="auto"/>
              <w:bottom w:val="nil"/>
              <w:right w:val="single" w:sz="4" w:space="0" w:color="auto"/>
            </w:tcBorders>
            <w:shd w:val="clear" w:color="auto" w:fill="auto"/>
            <w:noWrap/>
            <w:vAlign w:val="center"/>
          </w:tcPr>
          <w:p w:rsidR="001A1AF7" w:rsidRPr="00692621" w:rsidRDefault="001A1AF7"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88" w:type="dxa"/>
            <w:tcBorders>
              <w:top w:val="nil"/>
              <w:left w:val="single" w:sz="4" w:space="0" w:color="auto"/>
              <w:bottom w:val="nil"/>
              <w:right w:val="single" w:sz="4" w:space="0" w:color="auto"/>
            </w:tcBorders>
            <w:shd w:val="clear" w:color="auto" w:fill="auto"/>
            <w:noWrap/>
            <w:vAlign w:val="center"/>
          </w:tcPr>
          <w:p w:rsidR="001A1AF7" w:rsidRPr="00692621" w:rsidRDefault="00EC6547" w:rsidP="00EC6547">
            <w:pPr>
              <w:widowControl/>
              <w:overflowPunct w:val="0"/>
              <w:spacing w:line="300" w:lineRule="exact"/>
              <w:ind w:rightChars="10" w:right="24"/>
              <w:jc w:val="right"/>
              <w:rPr>
                <w:rFonts w:ascii="細明體" w:eastAsia="細明體" w:hAnsi="細明體"/>
                <w:b/>
                <w:bCs/>
                <w:color w:val="000000"/>
                <w:kern w:val="0"/>
                <w:sz w:val="18"/>
                <w:szCs w:val="18"/>
              </w:rPr>
            </w:pPr>
            <w:r w:rsidRPr="00692621">
              <w:rPr>
                <w:rFonts w:ascii="細明體" w:eastAsia="細明體" w:hAnsi="細明體"/>
                <w:b/>
                <w:bCs/>
                <w:color w:val="000000"/>
                <w:sz w:val="18"/>
                <w:szCs w:val="18"/>
              </w:rPr>
              <w:t>9,243,416,728</w:t>
            </w:r>
          </w:p>
        </w:tc>
        <w:tc>
          <w:tcPr>
            <w:tcW w:w="1624" w:type="dxa"/>
            <w:tcBorders>
              <w:top w:val="nil"/>
              <w:left w:val="single" w:sz="4" w:space="0" w:color="auto"/>
              <w:bottom w:val="nil"/>
              <w:right w:val="nil"/>
            </w:tcBorders>
            <w:shd w:val="clear" w:color="auto" w:fill="auto"/>
            <w:noWrap/>
            <w:vAlign w:val="center"/>
          </w:tcPr>
          <w:p w:rsidR="001A1AF7" w:rsidRPr="00692621" w:rsidRDefault="001A1AF7"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395325" w:rsidRPr="002C0F91" w:rsidTr="00F0061E">
        <w:trPr>
          <w:trHeight w:hRule="exact" w:val="482"/>
          <w:jc w:val="right"/>
        </w:trPr>
        <w:tc>
          <w:tcPr>
            <w:tcW w:w="76" w:type="dxa"/>
            <w:tcBorders>
              <w:top w:val="nil"/>
              <w:left w:val="nil"/>
              <w:bottom w:val="nil"/>
              <w:right w:val="nil"/>
            </w:tcBorders>
            <w:shd w:val="clear" w:color="auto" w:fill="auto"/>
            <w:noWrap/>
            <w:vAlign w:val="center"/>
          </w:tcPr>
          <w:p w:rsidR="00395325" w:rsidRPr="002C0F91" w:rsidRDefault="00395325"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395325" w:rsidRPr="00EC6547" w:rsidRDefault="00395325"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395325" w:rsidRPr="00EC6547" w:rsidRDefault="00395325" w:rsidP="00EC6547">
            <w:pPr>
              <w:widowControl/>
              <w:spacing w:line="300" w:lineRule="exact"/>
              <w:ind w:firstLineChars="200" w:firstLine="400"/>
              <w:rPr>
                <w:rFonts w:ascii="標楷體" w:eastAsia="標楷體" w:hAnsi="標楷體"/>
                <w:color w:val="000000"/>
                <w:kern w:val="0"/>
                <w:sz w:val="20"/>
                <w:szCs w:val="20"/>
              </w:rPr>
            </w:pPr>
            <w:r w:rsidRPr="00EC6547">
              <w:rPr>
                <w:rFonts w:ascii="標楷體" w:eastAsia="標楷體" w:hAnsi="標楷體" w:hint="eastAsia"/>
                <w:color w:val="000000"/>
                <w:sz w:val="20"/>
                <w:szCs w:val="20"/>
              </w:rPr>
              <w:t>（一）支付各機關以前年度支出</w:t>
            </w:r>
          </w:p>
        </w:tc>
        <w:tc>
          <w:tcPr>
            <w:tcW w:w="1714"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widowControl/>
              <w:spacing w:line="300" w:lineRule="exact"/>
              <w:jc w:val="right"/>
              <w:rPr>
                <w:rFonts w:ascii="細明體" w:eastAsia="細明體" w:hAnsi="細明體"/>
                <w:color w:val="000000"/>
                <w:kern w:val="0"/>
                <w:sz w:val="18"/>
                <w:szCs w:val="18"/>
              </w:rPr>
            </w:pPr>
            <w:r w:rsidRPr="00692621">
              <w:rPr>
                <w:rFonts w:ascii="細明體" w:eastAsia="細明體" w:hAnsi="細明體" w:hint="eastAsia"/>
                <w:color w:val="000000"/>
                <w:sz w:val="18"/>
                <w:szCs w:val="18"/>
              </w:rPr>
              <w:t>2,975,411,740</w:t>
            </w:r>
          </w:p>
        </w:tc>
        <w:tc>
          <w:tcPr>
            <w:tcW w:w="1688"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395325" w:rsidRPr="00692621" w:rsidRDefault="00395325"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395325" w:rsidRPr="002C0F91" w:rsidTr="00F0061E">
        <w:trPr>
          <w:trHeight w:hRule="exact" w:val="482"/>
          <w:jc w:val="right"/>
        </w:trPr>
        <w:tc>
          <w:tcPr>
            <w:tcW w:w="76" w:type="dxa"/>
            <w:tcBorders>
              <w:top w:val="nil"/>
              <w:left w:val="nil"/>
              <w:bottom w:val="nil"/>
              <w:right w:val="nil"/>
            </w:tcBorders>
            <w:shd w:val="clear" w:color="auto" w:fill="auto"/>
            <w:noWrap/>
            <w:vAlign w:val="center"/>
          </w:tcPr>
          <w:p w:rsidR="00395325" w:rsidRPr="002C0F91" w:rsidRDefault="00395325"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395325" w:rsidRPr="00EC6547" w:rsidRDefault="00395325"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395325" w:rsidRPr="00EC6547" w:rsidRDefault="00395325" w:rsidP="00EC6547">
            <w:pPr>
              <w:spacing w:line="300" w:lineRule="exact"/>
              <w:ind w:firstLineChars="200" w:firstLine="400"/>
              <w:rPr>
                <w:rFonts w:ascii="標楷體" w:eastAsia="標楷體" w:hAnsi="標楷體"/>
                <w:color w:val="000000"/>
                <w:sz w:val="20"/>
                <w:szCs w:val="20"/>
              </w:rPr>
            </w:pPr>
            <w:r w:rsidRPr="00EC6547">
              <w:rPr>
                <w:rFonts w:ascii="標楷體" w:eastAsia="標楷體" w:hAnsi="標楷體" w:hint="eastAsia"/>
                <w:color w:val="000000"/>
                <w:sz w:val="20"/>
                <w:szCs w:val="20"/>
              </w:rPr>
              <w:t>（二）退還以前年度歲入</w:t>
            </w:r>
          </w:p>
        </w:tc>
        <w:tc>
          <w:tcPr>
            <w:tcW w:w="1714"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spacing w:line="300" w:lineRule="exact"/>
              <w:jc w:val="right"/>
              <w:rPr>
                <w:rFonts w:ascii="細明體" w:eastAsia="細明體" w:hAnsi="細明體"/>
                <w:color w:val="000000"/>
                <w:sz w:val="18"/>
                <w:szCs w:val="18"/>
              </w:rPr>
            </w:pPr>
            <w:r w:rsidRPr="00692621">
              <w:rPr>
                <w:rFonts w:ascii="細明體" w:eastAsia="細明體" w:hAnsi="細明體" w:hint="eastAsia"/>
                <w:color w:val="000000"/>
                <w:sz w:val="18"/>
                <w:szCs w:val="18"/>
              </w:rPr>
              <w:t>120,527,074</w:t>
            </w:r>
          </w:p>
        </w:tc>
        <w:tc>
          <w:tcPr>
            <w:tcW w:w="1688"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395325" w:rsidRPr="00692621" w:rsidRDefault="00395325"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395325" w:rsidRPr="002C0F91" w:rsidTr="00F0061E">
        <w:trPr>
          <w:trHeight w:hRule="exact" w:val="482"/>
          <w:jc w:val="right"/>
        </w:trPr>
        <w:tc>
          <w:tcPr>
            <w:tcW w:w="76" w:type="dxa"/>
            <w:tcBorders>
              <w:top w:val="nil"/>
              <w:left w:val="nil"/>
              <w:bottom w:val="nil"/>
              <w:right w:val="nil"/>
            </w:tcBorders>
            <w:shd w:val="clear" w:color="auto" w:fill="auto"/>
            <w:noWrap/>
            <w:vAlign w:val="center"/>
          </w:tcPr>
          <w:p w:rsidR="00395325" w:rsidRPr="002C0F91" w:rsidRDefault="00395325"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395325" w:rsidRPr="00EC6547" w:rsidRDefault="00395325"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395325" w:rsidRPr="00EC6547" w:rsidRDefault="00395325" w:rsidP="00EC6547">
            <w:pPr>
              <w:spacing w:line="300" w:lineRule="exact"/>
              <w:ind w:firstLineChars="200" w:firstLine="400"/>
              <w:rPr>
                <w:rFonts w:ascii="標楷體" w:eastAsia="標楷體" w:hAnsi="標楷體"/>
                <w:color w:val="000000"/>
                <w:sz w:val="20"/>
                <w:szCs w:val="20"/>
              </w:rPr>
            </w:pPr>
            <w:r w:rsidRPr="00EC6547">
              <w:rPr>
                <w:rFonts w:ascii="標楷體" w:eastAsia="標楷體" w:hAnsi="標楷體" w:hint="eastAsia"/>
                <w:color w:val="000000"/>
                <w:sz w:val="20"/>
                <w:szCs w:val="20"/>
              </w:rPr>
              <w:t>（三）</w:t>
            </w:r>
            <w:proofErr w:type="gramStart"/>
            <w:r w:rsidRPr="00EC6547">
              <w:rPr>
                <w:rFonts w:ascii="標楷體" w:eastAsia="標楷體" w:hAnsi="標楷體" w:hint="eastAsia"/>
                <w:color w:val="000000"/>
                <w:sz w:val="20"/>
                <w:szCs w:val="20"/>
              </w:rPr>
              <w:t>113</w:t>
            </w:r>
            <w:proofErr w:type="gramEnd"/>
            <w:r w:rsidRPr="00EC6547">
              <w:rPr>
                <w:rFonts w:ascii="標楷體" w:eastAsia="標楷體" w:hAnsi="標楷體" w:hint="eastAsia"/>
                <w:color w:val="000000"/>
                <w:sz w:val="20"/>
                <w:szCs w:val="20"/>
              </w:rPr>
              <w:t>年度總決算債務償還支出</w:t>
            </w:r>
          </w:p>
        </w:tc>
        <w:tc>
          <w:tcPr>
            <w:tcW w:w="1714"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spacing w:line="300" w:lineRule="exact"/>
              <w:jc w:val="right"/>
              <w:rPr>
                <w:rFonts w:ascii="細明體" w:eastAsia="細明體" w:hAnsi="細明體"/>
                <w:color w:val="000000"/>
                <w:sz w:val="18"/>
                <w:szCs w:val="18"/>
              </w:rPr>
            </w:pPr>
            <w:r w:rsidRPr="00692621">
              <w:rPr>
                <w:rFonts w:ascii="細明體" w:eastAsia="細明體" w:hAnsi="細明體" w:hint="eastAsia"/>
                <w:color w:val="000000"/>
                <w:sz w:val="18"/>
                <w:szCs w:val="18"/>
              </w:rPr>
              <w:t>5,300,000,000</w:t>
            </w:r>
          </w:p>
        </w:tc>
        <w:tc>
          <w:tcPr>
            <w:tcW w:w="1688"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395325" w:rsidRPr="00692621" w:rsidRDefault="00395325"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395325" w:rsidRPr="002C0F91" w:rsidTr="00F0061E">
        <w:trPr>
          <w:trHeight w:hRule="exact" w:val="482"/>
          <w:jc w:val="right"/>
        </w:trPr>
        <w:tc>
          <w:tcPr>
            <w:tcW w:w="76" w:type="dxa"/>
            <w:tcBorders>
              <w:top w:val="nil"/>
              <w:left w:val="nil"/>
              <w:bottom w:val="nil"/>
              <w:right w:val="nil"/>
            </w:tcBorders>
            <w:shd w:val="clear" w:color="auto" w:fill="auto"/>
            <w:noWrap/>
            <w:vAlign w:val="center"/>
          </w:tcPr>
          <w:p w:rsidR="00395325" w:rsidRPr="002C0F91" w:rsidRDefault="00395325"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395325" w:rsidRPr="00EC6547" w:rsidRDefault="00395325"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395325" w:rsidRPr="00EC6547" w:rsidRDefault="00395325" w:rsidP="00F15155">
            <w:pPr>
              <w:spacing w:line="300" w:lineRule="exact"/>
              <w:ind w:firstLineChars="200" w:firstLine="400"/>
              <w:rPr>
                <w:rFonts w:ascii="標楷體" w:eastAsia="標楷體" w:hAnsi="標楷體"/>
                <w:color w:val="000000"/>
                <w:sz w:val="20"/>
                <w:szCs w:val="20"/>
              </w:rPr>
            </w:pPr>
            <w:r w:rsidRPr="00EC6547">
              <w:rPr>
                <w:rFonts w:ascii="標楷體" w:eastAsia="標楷體" w:hAnsi="標楷體" w:hint="eastAsia"/>
                <w:color w:val="000000"/>
                <w:sz w:val="20"/>
                <w:szCs w:val="20"/>
              </w:rPr>
              <w:t>（四）墊付款</w:t>
            </w:r>
          </w:p>
        </w:tc>
        <w:tc>
          <w:tcPr>
            <w:tcW w:w="1714"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spacing w:line="300" w:lineRule="exact"/>
              <w:jc w:val="right"/>
              <w:rPr>
                <w:rFonts w:ascii="細明體" w:eastAsia="細明體" w:hAnsi="細明體"/>
                <w:color w:val="000000"/>
                <w:sz w:val="18"/>
                <w:szCs w:val="18"/>
              </w:rPr>
            </w:pPr>
            <w:r w:rsidRPr="00692621">
              <w:rPr>
                <w:rFonts w:ascii="細明體" w:eastAsia="細明體" w:hAnsi="細明體" w:hint="eastAsia"/>
                <w:color w:val="000000"/>
                <w:sz w:val="18"/>
                <w:szCs w:val="18"/>
              </w:rPr>
              <w:t>-216,897,876</w:t>
            </w:r>
          </w:p>
        </w:tc>
        <w:tc>
          <w:tcPr>
            <w:tcW w:w="1688"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395325" w:rsidRPr="00692621" w:rsidRDefault="00395325"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395325" w:rsidRPr="002C0F91" w:rsidTr="00F0061E">
        <w:trPr>
          <w:trHeight w:hRule="exact" w:val="482"/>
          <w:jc w:val="right"/>
        </w:trPr>
        <w:tc>
          <w:tcPr>
            <w:tcW w:w="76" w:type="dxa"/>
            <w:tcBorders>
              <w:top w:val="nil"/>
              <w:left w:val="nil"/>
              <w:bottom w:val="nil"/>
              <w:right w:val="nil"/>
            </w:tcBorders>
            <w:shd w:val="clear" w:color="auto" w:fill="auto"/>
            <w:noWrap/>
            <w:vAlign w:val="center"/>
          </w:tcPr>
          <w:p w:rsidR="00395325" w:rsidRPr="002C0F91" w:rsidRDefault="00395325"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395325" w:rsidRPr="00EC6547" w:rsidRDefault="00395325"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395325" w:rsidRPr="00EC6547" w:rsidRDefault="00395325" w:rsidP="00EC6547">
            <w:pPr>
              <w:spacing w:line="300" w:lineRule="exact"/>
              <w:ind w:firstLineChars="200" w:firstLine="400"/>
              <w:rPr>
                <w:rFonts w:ascii="標楷體" w:eastAsia="標楷體" w:hAnsi="標楷體"/>
                <w:color w:val="000000"/>
                <w:sz w:val="20"/>
                <w:szCs w:val="20"/>
              </w:rPr>
            </w:pPr>
            <w:r w:rsidRPr="00EC6547">
              <w:rPr>
                <w:rFonts w:ascii="標楷體" w:eastAsia="標楷體" w:hAnsi="標楷體" w:hint="eastAsia"/>
                <w:color w:val="000000"/>
                <w:sz w:val="20"/>
                <w:szCs w:val="20"/>
              </w:rPr>
              <w:t>（五）退還預收款</w:t>
            </w:r>
          </w:p>
        </w:tc>
        <w:tc>
          <w:tcPr>
            <w:tcW w:w="1714"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spacing w:line="300" w:lineRule="exact"/>
              <w:jc w:val="right"/>
              <w:rPr>
                <w:rFonts w:ascii="細明體" w:eastAsia="細明體" w:hAnsi="細明體"/>
                <w:color w:val="000000"/>
                <w:sz w:val="18"/>
                <w:szCs w:val="18"/>
              </w:rPr>
            </w:pPr>
            <w:r w:rsidRPr="00692621">
              <w:rPr>
                <w:rFonts w:ascii="細明體" w:eastAsia="細明體" w:hAnsi="細明體" w:hint="eastAsia"/>
                <w:color w:val="000000"/>
                <w:sz w:val="18"/>
                <w:szCs w:val="18"/>
              </w:rPr>
              <w:t>846,250</w:t>
            </w:r>
          </w:p>
        </w:tc>
        <w:tc>
          <w:tcPr>
            <w:tcW w:w="1688"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395325" w:rsidRPr="00692621" w:rsidRDefault="00395325"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395325" w:rsidRPr="002C0F91" w:rsidTr="00F0061E">
        <w:trPr>
          <w:trHeight w:hRule="exact" w:val="482"/>
          <w:jc w:val="right"/>
        </w:trPr>
        <w:tc>
          <w:tcPr>
            <w:tcW w:w="76" w:type="dxa"/>
            <w:tcBorders>
              <w:top w:val="nil"/>
              <w:left w:val="nil"/>
              <w:bottom w:val="nil"/>
              <w:right w:val="nil"/>
            </w:tcBorders>
            <w:shd w:val="clear" w:color="auto" w:fill="auto"/>
            <w:noWrap/>
            <w:vAlign w:val="center"/>
          </w:tcPr>
          <w:p w:rsidR="00395325" w:rsidRPr="002C0F91" w:rsidRDefault="00395325"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395325" w:rsidRPr="00EC6547" w:rsidRDefault="00395325"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395325" w:rsidRPr="00EC6547" w:rsidRDefault="00395325" w:rsidP="00EC6547">
            <w:pPr>
              <w:spacing w:line="300" w:lineRule="exact"/>
              <w:ind w:firstLineChars="200" w:firstLine="400"/>
              <w:rPr>
                <w:rFonts w:ascii="標楷體" w:eastAsia="標楷體" w:hAnsi="標楷體"/>
                <w:color w:val="000000"/>
                <w:sz w:val="20"/>
                <w:szCs w:val="20"/>
              </w:rPr>
            </w:pPr>
            <w:r w:rsidRPr="00EC6547">
              <w:rPr>
                <w:rFonts w:ascii="標楷體" w:eastAsia="標楷體" w:hAnsi="標楷體" w:hint="eastAsia"/>
                <w:color w:val="000000"/>
                <w:sz w:val="20"/>
                <w:szCs w:val="20"/>
              </w:rPr>
              <w:t>（六）退還預收其他政府款</w:t>
            </w:r>
          </w:p>
        </w:tc>
        <w:tc>
          <w:tcPr>
            <w:tcW w:w="1714"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spacing w:line="300" w:lineRule="exact"/>
              <w:jc w:val="right"/>
              <w:rPr>
                <w:rFonts w:ascii="細明體" w:eastAsia="細明體" w:hAnsi="細明體"/>
                <w:color w:val="000000"/>
                <w:sz w:val="18"/>
                <w:szCs w:val="18"/>
              </w:rPr>
            </w:pPr>
            <w:r w:rsidRPr="00692621">
              <w:rPr>
                <w:rFonts w:ascii="細明體" w:eastAsia="細明體" w:hAnsi="細明體" w:hint="eastAsia"/>
                <w:color w:val="000000"/>
                <w:sz w:val="18"/>
                <w:szCs w:val="18"/>
              </w:rPr>
              <w:t>1,063,529,540</w:t>
            </w:r>
          </w:p>
        </w:tc>
        <w:tc>
          <w:tcPr>
            <w:tcW w:w="1688"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395325" w:rsidRPr="00692621" w:rsidRDefault="00395325"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1A1AF7" w:rsidRPr="002C0F91" w:rsidTr="00F0061E">
        <w:trPr>
          <w:trHeight w:hRule="exact" w:val="482"/>
          <w:jc w:val="right"/>
        </w:trPr>
        <w:tc>
          <w:tcPr>
            <w:tcW w:w="76" w:type="dxa"/>
            <w:tcBorders>
              <w:top w:val="nil"/>
              <w:left w:val="nil"/>
              <w:bottom w:val="nil"/>
              <w:right w:val="nil"/>
            </w:tcBorders>
            <w:shd w:val="clear" w:color="auto" w:fill="auto"/>
            <w:noWrap/>
            <w:vAlign w:val="center"/>
          </w:tcPr>
          <w:p w:rsidR="001A1AF7" w:rsidRPr="002C0F91" w:rsidRDefault="001A1AF7" w:rsidP="00EC6547">
            <w:pPr>
              <w:widowControl/>
              <w:overflowPunct w:val="0"/>
              <w:spacing w:line="300" w:lineRule="exact"/>
              <w:rPr>
                <w:rFonts w:ascii="標楷體" w:eastAsia="標楷體" w:hAnsi="標楷體"/>
                <w:color w:val="000000"/>
                <w:kern w:val="0"/>
              </w:rPr>
            </w:pPr>
          </w:p>
        </w:tc>
        <w:tc>
          <w:tcPr>
            <w:tcW w:w="5238" w:type="dxa"/>
            <w:gridSpan w:val="2"/>
            <w:tcBorders>
              <w:top w:val="nil"/>
              <w:left w:val="nil"/>
              <w:bottom w:val="nil"/>
              <w:right w:val="single" w:sz="4" w:space="0" w:color="auto"/>
            </w:tcBorders>
            <w:shd w:val="clear" w:color="auto" w:fill="auto"/>
            <w:noWrap/>
            <w:vAlign w:val="center"/>
          </w:tcPr>
          <w:p w:rsidR="001A1AF7" w:rsidRPr="00EC6547" w:rsidRDefault="001A1AF7" w:rsidP="00EC6547">
            <w:pPr>
              <w:widowControl/>
              <w:overflowPunct w:val="0"/>
              <w:spacing w:line="300" w:lineRule="exact"/>
              <w:ind w:firstLineChars="83" w:firstLine="166"/>
              <w:rPr>
                <w:rFonts w:ascii="標楷體" w:eastAsia="標楷體" w:hAnsi="標楷體"/>
                <w:b/>
                <w:bCs/>
                <w:color w:val="000000"/>
                <w:kern w:val="0"/>
                <w:sz w:val="20"/>
                <w:szCs w:val="20"/>
              </w:rPr>
            </w:pPr>
            <w:r w:rsidRPr="00EC6547">
              <w:rPr>
                <w:rFonts w:ascii="標楷體" w:eastAsia="標楷體" w:hAnsi="標楷體"/>
                <w:b/>
                <w:bCs/>
                <w:color w:val="000000"/>
                <w:kern w:val="0"/>
                <w:sz w:val="20"/>
                <w:szCs w:val="20"/>
              </w:rPr>
              <w:t>二、</w:t>
            </w:r>
            <w:r w:rsidR="008B17B2" w:rsidRPr="00EC6547">
              <w:rPr>
                <w:rFonts w:ascii="標楷體" w:eastAsia="標楷體" w:hAnsi="標楷體" w:hint="eastAsia"/>
                <w:b/>
                <w:bCs/>
                <w:color w:val="000000"/>
                <w:kern w:val="0"/>
                <w:sz w:val="20"/>
                <w:szCs w:val="20"/>
              </w:rPr>
              <w:t>總</w:t>
            </w:r>
            <w:proofErr w:type="gramStart"/>
            <w:r w:rsidR="008B17B2" w:rsidRPr="00EC6547">
              <w:rPr>
                <w:rFonts w:ascii="標楷體" w:eastAsia="標楷體" w:hAnsi="標楷體" w:hint="eastAsia"/>
                <w:b/>
                <w:bCs/>
                <w:color w:val="000000"/>
                <w:kern w:val="0"/>
                <w:sz w:val="20"/>
                <w:szCs w:val="20"/>
              </w:rPr>
              <w:t>決算列縣</w:t>
            </w:r>
            <w:r w:rsidRPr="00EC6547">
              <w:rPr>
                <w:rFonts w:ascii="標楷體" w:eastAsia="標楷體" w:hAnsi="標楷體" w:hint="eastAsia"/>
                <w:b/>
                <w:bCs/>
                <w:color w:val="000000"/>
                <w:kern w:val="0"/>
                <w:sz w:val="20"/>
                <w:szCs w:val="20"/>
              </w:rPr>
              <w:t>庫</w:t>
            </w:r>
            <w:proofErr w:type="gramEnd"/>
            <w:r w:rsidRPr="00EC6547">
              <w:rPr>
                <w:rFonts w:ascii="標楷體" w:eastAsia="標楷體" w:hAnsi="標楷體" w:hint="eastAsia"/>
                <w:b/>
                <w:bCs/>
                <w:color w:val="000000"/>
                <w:kern w:val="0"/>
                <w:sz w:val="20"/>
                <w:szCs w:val="20"/>
              </w:rPr>
              <w:t>尚未收到之應收歲入款</w:t>
            </w:r>
          </w:p>
        </w:tc>
        <w:tc>
          <w:tcPr>
            <w:tcW w:w="1714" w:type="dxa"/>
            <w:tcBorders>
              <w:top w:val="nil"/>
              <w:left w:val="single" w:sz="4" w:space="0" w:color="auto"/>
              <w:bottom w:val="nil"/>
              <w:right w:val="single" w:sz="4" w:space="0" w:color="auto"/>
            </w:tcBorders>
            <w:shd w:val="clear" w:color="auto" w:fill="auto"/>
            <w:noWrap/>
            <w:vAlign w:val="center"/>
          </w:tcPr>
          <w:p w:rsidR="001A1AF7" w:rsidRPr="00692621" w:rsidRDefault="00EC6547" w:rsidP="00EC6547">
            <w:pPr>
              <w:widowControl/>
              <w:spacing w:line="300" w:lineRule="exact"/>
              <w:jc w:val="right"/>
              <w:rPr>
                <w:rFonts w:ascii="細明體" w:eastAsia="細明體" w:hAnsi="細明體"/>
                <w:b/>
                <w:bCs/>
                <w:color w:val="000000"/>
                <w:kern w:val="0"/>
                <w:sz w:val="18"/>
                <w:szCs w:val="18"/>
              </w:rPr>
            </w:pPr>
            <w:r w:rsidRPr="00692621">
              <w:rPr>
                <w:rFonts w:ascii="細明體" w:eastAsia="細明體" w:hAnsi="細明體" w:hint="eastAsia"/>
                <w:b/>
                <w:color w:val="000000"/>
                <w:sz w:val="18"/>
                <w:szCs w:val="18"/>
              </w:rPr>
              <w:t>2,275,726,655</w:t>
            </w:r>
          </w:p>
        </w:tc>
        <w:tc>
          <w:tcPr>
            <w:tcW w:w="1688" w:type="dxa"/>
            <w:tcBorders>
              <w:top w:val="nil"/>
              <w:left w:val="single" w:sz="4" w:space="0" w:color="auto"/>
              <w:bottom w:val="nil"/>
              <w:right w:val="single" w:sz="4" w:space="0" w:color="auto"/>
            </w:tcBorders>
            <w:shd w:val="clear" w:color="auto" w:fill="auto"/>
            <w:noWrap/>
            <w:vAlign w:val="center"/>
          </w:tcPr>
          <w:p w:rsidR="001A1AF7" w:rsidRPr="00692621" w:rsidRDefault="00395325" w:rsidP="00EC6547">
            <w:pPr>
              <w:widowControl/>
              <w:spacing w:line="300" w:lineRule="exact"/>
              <w:jc w:val="right"/>
              <w:rPr>
                <w:rFonts w:ascii="細明體" w:eastAsia="細明體" w:hAnsi="細明體"/>
                <w:b/>
                <w:bCs/>
                <w:color w:val="000000"/>
                <w:kern w:val="0"/>
                <w:sz w:val="18"/>
                <w:szCs w:val="18"/>
              </w:rPr>
            </w:pPr>
            <w:r w:rsidRPr="00692621">
              <w:rPr>
                <w:rFonts w:ascii="細明體" w:eastAsia="細明體" w:hAnsi="細明體" w:hint="eastAsia"/>
                <w:b/>
                <w:color w:val="000000"/>
                <w:sz w:val="18"/>
                <w:szCs w:val="18"/>
              </w:rPr>
              <w:t>2,275,726,655</w:t>
            </w:r>
          </w:p>
        </w:tc>
        <w:tc>
          <w:tcPr>
            <w:tcW w:w="1624" w:type="dxa"/>
            <w:tcBorders>
              <w:top w:val="nil"/>
              <w:left w:val="single" w:sz="4" w:space="0" w:color="auto"/>
              <w:bottom w:val="nil"/>
              <w:right w:val="nil"/>
            </w:tcBorders>
            <w:shd w:val="clear" w:color="auto" w:fill="auto"/>
            <w:noWrap/>
            <w:vAlign w:val="center"/>
          </w:tcPr>
          <w:p w:rsidR="001A1AF7" w:rsidRPr="00692621" w:rsidRDefault="001A1AF7"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1A1AF7" w:rsidRPr="002C0F91" w:rsidTr="00F0061E">
        <w:trPr>
          <w:trHeight w:hRule="exact" w:val="482"/>
          <w:jc w:val="right"/>
        </w:trPr>
        <w:tc>
          <w:tcPr>
            <w:tcW w:w="76" w:type="dxa"/>
            <w:tcBorders>
              <w:top w:val="nil"/>
              <w:left w:val="nil"/>
              <w:bottom w:val="nil"/>
              <w:right w:val="nil"/>
            </w:tcBorders>
            <w:shd w:val="clear" w:color="auto" w:fill="auto"/>
            <w:noWrap/>
            <w:vAlign w:val="center"/>
          </w:tcPr>
          <w:p w:rsidR="001A1AF7" w:rsidRPr="002C0F91" w:rsidRDefault="001A1AF7" w:rsidP="00EC6547">
            <w:pPr>
              <w:widowControl/>
              <w:overflowPunct w:val="0"/>
              <w:spacing w:line="300" w:lineRule="exact"/>
              <w:rPr>
                <w:rFonts w:ascii="標楷體" w:eastAsia="標楷體" w:hAnsi="標楷體"/>
                <w:color w:val="000000"/>
                <w:kern w:val="0"/>
              </w:rPr>
            </w:pPr>
          </w:p>
        </w:tc>
        <w:tc>
          <w:tcPr>
            <w:tcW w:w="5238" w:type="dxa"/>
            <w:gridSpan w:val="2"/>
            <w:tcBorders>
              <w:top w:val="nil"/>
              <w:left w:val="nil"/>
              <w:bottom w:val="nil"/>
              <w:right w:val="single" w:sz="4" w:space="0" w:color="auto"/>
            </w:tcBorders>
            <w:shd w:val="clear" w:color="auto" w:fill="auto"/>
            <w:noWrap/>
            <w:vAlign w:val="center"/>
          </w:tcPr>
          <w:p w:rsidR="001A1AF7" w:rsidRPr="00EC6547" w:rsidRDefault="001A1AF7" w:rsidP="00EC6547">
            <w:pPr>
              <w:widowControl/>
              <w:overflowPunct w:val="0"/>
              <w:spacing w:line="300" w:lineRule="exact"/>
              <w:ind w:firstLineChars="83" w:firstLine="166"/>
              <w:rPr>
                <w:rFonts w:ascii="標楷體" w:eastAsia="標楷體" w:hAnsi="標楷體"/>
                <w:b/>
                <w:bCs/>
                <w:color w:val="000000"/>
                <w:kern w:val="0"/>
                <w:sz w:val="20"/>
                <w:szCs w:val="20"/>
              </w:rPr>
            </w:pPr>
            <w:r w:rsidRPr="00EC6547">
              <w:rPr>
                <w:rFonts w:ascii="標楷體" w:eastAsia="標楷體" w:hAnsi="標楷體"/>
                <w:b/>
                <w:bCs/>
                <w:color w:val="000000"/>
                <w:kern w:val="0"/>
                <w:sz w:val="20"/>
                <w:szCs w:val="20"/>
              </w:rPr>
              <w:t>三、各機關</w:t>
            </w:r>
            <w:r w:rsidR="00395325" w:rsidRPr="00EC6547">
              <w:rPr>
                <w:rFonts w:ascii="標楷體" w:eastAsia="標楷體" w:hAnsi="標楷體" w:hint="eastAsia"/>
                <w:b/>
                <w:bCs/>
                <w:color w:val="000000"/>
                <w:kern w:val="0"/>
                <w:sz w:val="20"/>
                <w:szCs w:val="20"/>
              </w:rPr>
              <w:t>支出賸餘</w:t>
            </w:r>
            <w:r w:rsidRPr="00EC6547">
              <w:rPr>
                <w:rFonts w:ascii="標楷體" w:eastAsia="標楷體" w:hAnsi="標楷體"/>
                <w:b/>
                <w:bCs/>
                <w:color w:val="000000"/>
                <w:kern w:val="0"/>
                <w:sz w:val="20"/>
                <w:szCs w:val="20"/>
              </w:rPr>
              <w:t>尚未繳庫款</w:t>
            </w:r>
          </w:p>
        </w:tc>
        <w:tc>
          <w:tcPr>
            <w:tcW w:w="1714" w:type="dxa"/>
            <w:tcBorders>
              <w:top w:val="nil"/>
              <w:left w:val="single" w:sz="4" w:space="0" w:color="auto"/>
              <w:bottom w:val="nil"/>
              <w:right w:val="single" w:sz="4" w:space="0" w:color="auto"/>
            </w:tcBorders>
            <w:shd w:val="clear" w:color="auto" w:fill="auto"/>
            <w:noWrap/>
            <w:vAlign w:val="center"/>
          </w:tcPr>
          <w:p w:rsidR="001A1AF7" w:rsidRPr="00692621" w:rsidRDefault="00EC6547" w:rsidP="00EC6547">
            <w:pPr>
              <w:widowControl/>
              <w:spacing w:line="300" w:lineRule="exact"/>
              <w:jc w:val="right"/>
              <w:rPr>
                <w:rFonts w:ascii="細明體" w:eastAsia="細明體" w:hAnsi="細明體"/>
                <w:b/>
                <w:bCs/>
                <w:color w:val="000000"/>
                <w:kern w:val="0"/>
                <w:sz w:val="18"/>
                <w:szCs w:val="18"/>
              </w:rPr>
            </w:pPr>
            <w:r w:rsidRPr="00692621">
              <w:rPr>
                <w:rFonts w:ascii="細明體" w:eastAsia="細明體" w:hAnsi="細明體" w:hint="eastAsia"/>
                <w:b/>
                <w:color w:val="000000"/>
                <w:sz w:val="18"/>
                <w:szCs w:val="18"/>
              </w:rPr>
              <w:t>1,399,143</w:t>
            </w:r>
          </w:p>
        </w:tc>
        <w:tc>
          <w:tcPr>
            <w:tcW w:w="1688" w:type="dxa"/>
            <w:tcBorders>
              <w:top w:val="nil"/>
              <w:left w:val="single" w:sz="4" w:space="0" w:color="auto"/>
              <w:bottom w:val="nil"/>
              <w:right w:val="single" w:sz="4" w:space="0" w:color="auto"/>
            </w:tcBorders>
            <w:shd w:val="clear" w:color="auto" w:fill="auto"/>
            <w:noWrap/>
            <w:vAlign w:val="center"/>
          </w:tcPr>
          <w:p w:rsidR="001A1AF7" w:rsidRPr="00692621" w:rsidRDefault="00395325" w:rsidP="00EC6547">
            <w:pPr>
              <w:widowControl/>
              <w:spacing w:line="300" w:lineRule="exact"/>
              <w:jc w:val="right"/>
              <w:rPr>
                <w:rFonts w:ascii="細明體" w:eastAsia="細明體" w:hAnsi="細明體"/>
                <w:b/>
                <w:bCs/>
                <w:color w:val="000000"/>
                <w:kern w:val="0"/>
                <w:sz w:val="18"/>
                <w:szCs w:val="18"/>
              </w:rPr>
            </w:pPr>
            <w:r w:rsidRPr="00692621">
              <w:rPr>
                <w:rFonts w:ascii="細明體" w:eastAsia="細明體" w:hAnsi="細明體" w:hint="eastAsia"/>
                <w:b/>
                <w:color w:val="000000"/>
                <w:sz w:val="18"/>
                <w:szCs w:val="18"/>
              </w:rPr>
              <w:t>1,399,143</w:t>
            </w:r>
          </w:p>
        </w:tc>
        <w:tc>
          <w:tcPr>
            <w:tcW w:w="1624" w:type="dxa"/>
            <w:tcBorders>
              <w:top w:val="nil"/>
              <w:left w:val="single" w:sz="4" w:space="0" w:color="auto"/>
              <w:bottom w:val="nil"/>
              <w:right w:val="nil"/>
            </w:tcBorders>
            <w:shd w:val="clear" w:color="auto" w:fill="auto"/>
            <w:noWrap/>
            <w:vAlign w:val="center"/>
          </w:tcPr>
          <w:p w:rsidR="001A1AF7" w:rsidRPr="00692621" w:rsidRDefault="001A1AF7"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395325" w:rsidRPr="002C0F91" w:rsidTr="00F0061E">
        <w:trPr>
          <w:trHeight w:hRule="exact" w:val="482"/>
          <w:jc w:val="right"/>
        </w:trPr>
        <w:tc>
          <w:tcPr>
            <w:tcW w:w="76" w:type="dxa"/>
            <w:tcBorders>
              <w:top w:val="nil"/>
              <w:left w:val="nil"/>
              <w:bottom w:val="nil"/>
              <w:right w:val="nil"/>
            </w:tcBorders>
            <w:shd w:val="clear" w:color="auto" w:fill="auto"/>
            <w:noWrap/>
            <w:vAlign w:val="center"/>
          </w:tcPr>
          <w:p w:rsidR="00395325" w:rsidRPr="002C0F91" w:rsidRDefault="00395325"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395325" w:rsidRPr="00EC6547" w:rsidRDefault="00395325"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395325" w:rsidRPr="00EC6547" w:rsidRDefault="00395325" w:rsidP="00EC6547">
            <w:pPr>
              <w:widowControl/>
              <w:overflowPunct w:val="0"/>
              <w:spacing w:line="300" w:lineRule="exact"/>
              <w:rPr>
                <w:rFonts w:ascii="標楷體" w:eastAsia="標楷體" w:hAnsi="標楷體"/>
                <w:b/>
                <w:bCs/>
                <w:color w:val="000000"/>
                <w:kern w:val="0"/>
                <w:sz w:val="20"/>
                <w:szCs w:val="20"/>
              </w:rPr>
            </w:pPr>
            <w:r w:rsidRPr="00EC6547">
              <w:rPr>
                <w:rFonts w:ascii="標楷體" w:eastAsia="標楷體" w:hAnsi="標楷體" w:hint="eastAsia"/>
                <w:bCs/>
                <w:color w:val="000000"/>
                <w:kern w:val="0"/>
                <w:sz w:val="20"/>
                <w:szCs w:val="20"/>
              </w:rPr>
              <w:t xml:space="preserve"> </w:t>
            </w:r>
            <w:r w:rsidRPr="00EC6547">
              <w:rPr>
                <w:rFonts w:ascii="標楷體" w:eastAsia="標楷體" w:hAnsi="標楷體" w:hint="eastAsia"/>
                <w:b/>
                <w:bCs/>
                <w:color w:val="000000"/>
                <w:kern w:val="0"/>
                <w:sz w:val="20"/>
                <w:szCs w:val="20"/>
              </w:rPr>
              <w:t>四、修正數</w:t>
            </w:r>
          </w:p>
        </w:tc>
        <w:tc>
          <w:tcPr>
            <w:tcW w:w="1714"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widowControl/>
              <w:spacing w:line="300" w:lineRule="exact"/>
              <w:jc w:val="right"/>
              <w:rPr>
                <w:rFonts w:ascii="細明體" w:eastAsia="細明體" w:hAnsi="細明體"/>
                <w:b/>
                <w:color w:val="000000"/>
                <w:kern w:val="0"/>
                <w:sz w:val="18"/>
                <w:szCs w:val="18"/>
              </w:rPr>
            </w:pPr>
            <w:r w:rsidRPr="00692621">
              <w:rPr>
                <w:rFonts w:ascii="細明體" w:eastAsia="細明體" w:hAnsi="細明體" w:hint="eastAsia"/>
                <w:b/>
                <w:color w:val="000000"/>
                <w:sz w:val="18"/>
                <w:szCs w:val="18"/>
              </w:rPr>
              <w:t>2,504,651</w:t>
            </w:r>
          </w:p>
        </w:tc>
        <w:tc>
          <w:tcPr>
            <w:tcW w:w="1688" w:type="dxa"/>
            <w:tcBorders>
              <w:top w:val="nil"/>
              <w:left w:val="single" w:sz="4" w:space="0" w:color="auto"/>
              <w:bottom w:val="nil"/>
              <w:right w:val="single" w:sz="4" w:space="0" w:color="auto"/>
            </w:tcBorders>
            <w:shd w:val="clear" w:color="auto" w:fill="auto"/>
            <w:noWrap/>
            <w:vAlign w:val="center"/>
          </w:tcPr>
          <w:p w:rsidR="00395325" w:rsidRPr="00692621" w:rsidRDefault="00395325" w:rsidP="00EC6547">
            <w:pPr>
              <w:spacing w:line="300" w:lineRule="exact"/>
              <w:jc w:val="right"/>
              <w:rPr>
                <w:rFonts w:ascii="細明體" w:eastAsia="細明體" w:hAnsi="細明體"/>
                <w:b/>
                <w:bCs/>
                <w:color w:val="000000"/>
                <w:sz w:val="18"/>
                <w:szCs w:val="18"/>
              </w:rPr>
            </w:pPr>
            <w:r w:rsidRPr="00692621">
              <w:rPr>
                <w:rFonts w:ascii="細明體" w:eastAsia="細明體" w:hAnsi="細明體" w:hint="eastAsia"/>
                <w:b/>
                <w:bCs/>
                <w:color w:val="000000"/>
                <w:sz w:val="18"/>
                <w:szCs w:val="18"/>
              </w:rPr>
              <w:t>2,504,651</w:t>
            </w:r>
          </w:p>
        </w:tc>
        <w:tc>
          <w:tcPr>
            <w:tcW w:w="1624" w:type="dxa"/>
            <w:tcBorders>
              <w:top w:val="nil"/>
              <w:left w:val="single" w:sz="4" w:space="0" w:color="auto"/>
              <w:bottom w:val="nil"/>
              <w:right w:val="nil"/>
            </w:tcBorders>
            <w:shd w:val="clear" w:color="auto" w:fill="auto"/>
            <w:noWrap/>
            <w:vAlign w:val="center"/>
          </w:tcPr>
          <w:p w:rsidR="00395325" w:rsidRPr="00692621" w:rsidRDefault="00395325" w:rsidP="00EC6547">
            <w:pPr>
              <w:widowControl/>
              <w:overflowPunct w:val="0"/>
              <w:spacing w:line="300" w:lineRule="exact"/>
              <w:ind w:rightChars="10" w:right="24"/>
              <w:jc w:val="right"/>
              <w:rPr>
                <w:rFonts w:ascii="細明體" w:eastAsia="細明體" w:hAnsi="細明體"/>
                <w:b/>
                <w:bCs/>
                <w:color w:val="000000"/>
                <w:kern w:val="0"/>
                <w:sz w:val="18"/>
                <w:szCs w:val="18"/>
              </w:rPr>
            </w:pPr>
          </w:p>
        </w:tc>
      </w:tr>
      <w:tr w:rsidR="00455D28" w:rsidRPr="00EC6547" w:rsidTr="00F0061E">
        <w:trPr>
          <w:trHeight w:hRule="exact" w:val="482"/>
          <w:jc w:val="right"/>
        </w:trPr>
        <w:tc>
          <w:tcPr>
            <w:tcW w:w="5314" w:type="dxa"/>
            <w:gridSpan w:val="3"/>
            <w:tcBorders>
              <w:top w:val="nil"/>
              <w:left w:val="nil"/>
              <w:bottom w:val="nil"/>
              <w:right w:val="single" w:sz="4" w:space="0" w:color="auto"/>
            </w:tcBorders>
            <w:shd w:val="clear" w:color="auto" w:fill="auto"/>
            <w:noWrap/>
            <w:vAlign w:val="center"/>
          </w:tcPr>
          <w:p w:rsidR="00455D28" w:rsidRPr="00EC6547" w:rsidRDefault="00455D28" w:rsidP="00EC6547">
            <w:pPr>
              <w:widowControl/>
              <w:overflowPunct w:val="0"/>
              <w:spacing w:line="300" w:lineRule="exact"/>
              <w:rPr>
                <w:rFonts w:ascii="標楷體" w:eastAsia="標楷體" w:hAnsi="標楷體"/>
                <w:b/>
                <w:bCs/>
                <w:color w:val="000000"/>
                <w:kern w:val="0"/>
                <w:sz w:val="20"/>
                <w:szCs w:val="20"/>
              </w:rPr>
            </w:pPr>
            <w:r w:rsidRPr="00EC6547">
              <w:rPr>
                <w:rFonts w:ascii="標楷體" w:eastAsia="標楷體" w:hAnsi="標楷體"/>
                <w:b/>
                <w:bCs/>
                <w:color w:val="000000"/>
                <w:kern w:val="0"/>
                <w:sz w:val="20"/>
                <w:szCs w:val="20"/>
              </w:rPr>
              <w:t>丙、減項</w:t>
            </w:r>
          </w:p>
        </w:tc>
        <w:tc>
          <w:tcPr>
            <w:tcW w:w="1714" w:type="dxa"/>
            <w:tcBorders>
              <w:top w:val="nil"/>
              <w:left w:val="single" w:sz="4" w:space="0" w:color="auto"/>
              <w:bottom w:val="nil"/>
              <w:right w:val="single" w:sz="4" w:space="0" w:color="auto"/>
            </w:tcBorders>
            <w:shd w:val="clear" w:color="auto" w:fill="auto"/>
            <w:noWrap/>
            <w:vAlign w:val="center"/>
          </w:tcPr>
          <w:p w:rsidR="00455D28" w:rsidRPr="00692621" w:rsidRDefault="00455D28"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88" w:type="dxa"/>
            <w:tcBorders>
              <w:top w:val="nil"/>
              <w:left w:val="single" w:sz="4" w:space="0" w:color="auto"/>
              <w:bottom w:val="nil"/>
              <w:right w:val="single" w:sz="4" w:space="0" w:color="auto"/>
            </w:tcBorders>
            <w:shd w:val="clear" w:color="auto" w:fill="auto"/>
            <w:noWrap/>
            <w:vAlign w:val="center"/>
          </w:tcPr>
          <w:p w:rsidR="00455D28" w:rsidRPr="00692621" w:rsidRDefault="00455D28"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455D28" w:rsidRPr="00692621" w:rsidRDefault="00EC6547" w:rsidP="00EC6547">
            <w:pPr>
              <w:widowControl/>
              <w:overflowPunct w:val="0"/>
              <w:spacing w:line="300" w:lineRule="exact"/>
              <w:ind w:rightChars="10" w:right="24"/>
              <w:jc w:val="right"/>
              <w:rPr>
                <w:rFonts w:ascii="細明體" w:eastAsia="細明體" w:hAnsi="細明體"/>
                <w:b/>
                <w:bCs/>
                <w:color w:val="000000"/>
                <w:kern w:val="0"/>
                <w:sz w:val="18"/>
                <w:szCs w:val="18"/>
              </w:rPr>
            </w:pPr>
            <w:r w:rsidRPr="00692621">
              <w:rPr>
                <w:rFonts w:ascii="細明體" w:eastAsia="細明體" w:hAnsi="細明體"/>
                <w:b/>
                <w:bCs/>
                <w:color w:val="000000"/>
                <w:sz w:val="18"/>
                <w:szCs w:val="18"/>
              </w:rPr>
              <w:t>10,602,391,082</w:t>
            </w:r>
          </w:p>
        </w:tc>
      </w:tr>
      <w:tr w:rsidR="00455D28" w:rsidRPr="002C0F91" w:rsidTr="00F0061E">
        <w:trPr>
          <w:trHeight w:hRule="exact" w:val="482"/>
          <w:jc w:val="right"/>
        </w:trPr>
        <w:tc>
          <w:tcPr>
            <w:tcW w:w="76" w:type="dxa"/>
            <w:tcBorders>
              <w:top w:val="nil"/>
              <w:left w:val="nil"/>
              <w:bottom w:val="nil"/>
              <w:right w:val="nil"/>
            </w:tcBorders>
            <w:shd w:val="clear" w:color="auto" w:fill="auto"/>
            <w:noWrap/>
            <w:vAlign w:val="center"/>
          </w:tcPr>
          <w:p w:rsidR="00455D28" w:rsidRPr="002C0F91" w:rsidRDefault="00455D28" w:rsidP="00EC6547">
            <w:pPr>
              <w:widowControl/>
              <w:overflowPunct w:val="0"/>
              <w:spacing w:line="300" w:lineRule="exact"/>
              <w:rPr>
                <w:rFonts w:ascii="標楷體" w:eastAsia="標楷體" w:hAnsi="標楷體"/>
                <w:color w:val="000000"/>
                <w:kern w:val="0"/>
              </w:rPr>
            </w:pPr>
          </w:p>
        </w:tc>
        <w:tc>
          <w:tcPr>
            <w:tcW w:w="5238" w:type="dxa"/>
            <w:gridSpan w:val="2"/>
            <w:tcBorders>
              <w:top w:val="nil"/>
              <w:left w:val="nil"/>
              <w:bottom w:val="nil"/>
              <w:right w:val="single" w:sz="4" w:space="0" w:color="auto"/>
            </w:tcBorders>
            <w:shd w:val="clear" w:color="auto" w:fill="auto"/>
            <w:noWrap/>
            <w:vAlign w:val="center"/>
          </w:tcPr>
          <w:p w:rsidR="00455D28" w:rsidRPr="00EC6547" w:rsidRDefault="00455D28" w:rsidP="00EC6547">
            <w:pPr>
              <w:widowControl/>
              <w:overflowPunct w:val="0"/>
              <w:spacing w:line="300" w:lineRule="exact"/>
              <w:ind w:firstLineChars="83" w:firstLine="166"/>
              <w:rPr>
                <w:rFonts w:ascii="標楷體" w:eastAsia="標楷體" w:hAnsi="標楷體"/>
                <w:b/>
                <w:bCs/>
                <w:color w:val="000000"/>
                <w:kern w:val="0"/>
                <w:sz w:val="20"/>
                <w:szCs w:val="20"/>
              </w:rPr>
            </w:pPr>
            <w:r w:rsidRPr="00EC6547">
              <w:rPr>
                <w:rFonts w:ascii="標楷體" w:eastAsia="標楷體" w:hAnsi="標楷體"/>
                <w:b/>
                <w:bCs/>
                <w:color w:val="000000"/>
                <w:kern w:val="0"/>
                <w:sz w:val="20"/>
                <w:szCs w:val="20"/>
              </w:rPr>
              <w:t>一、</w:t>
            </w:r>
            <w:proofErr w:type="gramStart"/>
            <w:r w:rsidRPr="00EC6547">
              <w:rPr>
                <w:rFonts w:ascii="標楷體" w:eastAsia="標楷體" w:hAnsi="標楷體" w:hint="eastAsia"/>
                <w:b/>
                <w:bCs/>
                <w:color w:val="000000"/>
                <w:kern w:val="0"/>
                <w:sz w:val="20"/>
                <w:szCs w:val="20"/>
              </w:rPr>
              <w:t>11</w:t>
            </w:r>
            <w:r w:rsidR="00EC6547" w:rsidRPr="00EC6547">
              <w:rPr>
                <w:rFonts w:ascii="標楷體" w:eastAsia="標楷體" w:hAnsi="標楷體" w:hint="eastAsia"/>
                <w:b/>
                <w:bCs/>
                <w:color w:val="000000"/>
                <w:kern w:val="0"/>
                <w:sz w:val="20"/>
                <w:szCs w:val="20"/>
              </w:rPr>
              <w:t>3</w:t>
            </w:r>
            <w:proofErr w:type="gramEnd"/>
            <w:r w:rsidRPr="00EC6547">
              <w:rPr>
                <w:rFonts w:ascii="標楷體" w:eastAsia="標楷體" w:hAnsi="標楷體"/>
                <w:b/>
                <w:bCs/>
                <w:color w:val="000000"/>
                <w:kern w:val="0"/>
                <w:sz w:val="20"/>
                <w:szCs w:val="20"/>
              </w:rPr>
              <w:t>年度縣</w:t>
            </w:r>
            <w:proofErr w:type="gramStart"/>
            <w:r w:rsidRPr="00EC6547">
              <w:rPr>
                <w:rFonts w:ascii="標楷體" w:eastAsia="標楷體" w:hAnsi="標楷體"/>
                <w:b/>
                <w:bCs/>
                <w:color w:val="000000"/>
                <w:kern w:val="0"/>
                <w:sz w:val="20"/>
                <w:szCs w:val="20"/>
              </w:rPr>
              <w:t>庫列收</w:t>
            </w:r>
            <w:proofErr w:type="gramEnd"/>
            <w:r w:rsidRPr="00EC6547">
              <w:rPr>
                <w:rFonts w:ascii="標楷體" w:eastAsia="標楷體" w:hAnsi="標楷體"/>
                <w:b/>
                <w:bCs/>
                <w:color w:val="000000"/>
                <w:kern w:val="0"/>
                <w:sz w:val="20"/>
                <w:szCs w:val="20"/>
              </w:rPr>
              <w:t>而不屬</w:t>
            </w:r>
            <w:proofErr w:type="gramStart"/>
            <w:r w:rsidRPr="00EC6547">
              <w:rPr>
                <w:rFonts w:ascii="標楷體" w:eastAsia="標楷體" w:hAnsi="標楷體" w:hint="eastAsia"/>
                <w:b/>
                <w:bCs/>
                <w:color w:val="000000"/>
                <w:kern w:val="0"/>
                <w:sz w:val="20"/>
                <w:szCs w:val="20"/>
              </w:rPr>
              <w:t>11</w:t>
            </w:r>
            <w:r w:rsidR="00EC6547" w:rsidRPr="00EC6547">
              <w:rPr>
                <w:rFonts w:ascii="標楷體" w:eastAsia="標楷體" w:hAnsi="標楷體" w:hint="eastAsia"/>
                <w:b/>
                <w:bCs/>
                <w:color w:val="000000"/>
                <w:kern w:val="0"/>
                <w:sz w:val="20"/>
                <w:szCs w:val="20"/>
              </w:rPr>
              <w:t>3</w:t>
            </w:r>
            <w:proofErr w:type="gramEnd"/>
            <w:r w:rsidRPr="00EC6547">
              <w:rPr>
                <w:rFonts w:ascii="標楷體" w:eastAsia="標楷體" w:hAnsi="標楷體"/>
                <w:b/>
                <w:bCs/>
                <w:color w:val="000000"/>
                <w:kern w:val="0"/>
                <w:sz w:val="20"/>
                <w:szCs w:val="20"/>
              </w:rPr>
              <w:t>年度總決算歲入部分</w:t>
            </w:r>
          </w:p>
        </w:tc>
        <w:tc>
          <w:tcPr>
            <w:tcW w:w="1714" w:type="dxa"/>
            <w:tcBorders>
              <w:top w:val="nil"/>
              <w:left w:val="single" w:sz="4" w:space="0" w:color="auto"/>
              <w:bottom w:val="nil"/>
              <w:right w:val="single" w:sz="4" w:space="0" w:color="auto"/>
            </w:tcBorders>
            <w:shd w:val="clear" w:color="auto" w:fill="auto"/>
            <w:noWrap/>
            <w:vAlign w:val="center"/>
          </w:tcPr>
          <w:p w:rsidR="00455D28" w:rsidRPr="00692621" w:rsidRDefault="00455D28" w:rsidP="00EC6547">
            <w:pPr>
              <w:widowControl/>
              <w:overflowPunct w:val="0"/>
              <w:spacing w:line="300" w:lineRule="exact"/>
              <w:ind w:rightChars="10" w:right="24"/>
              <w:jc w:val="right"/>
              <w:rPr>
                <w:rFonts w:ascii="細明體" w:eastAsia="細明體" w:hAnsi="細明體"/>
                <w:b/>
                <w:bCs/>
                <w:color w:val="000000"/>
                <w:kern w:val="0"/>
                <w:sz w:val="18"/>
                <w:szCs w:val="18"/>
              </w:rPr>
            </w:pPr>
          </w:p>
        </w:tc>
        <w:tc>
          <w:tcPr>
            <w:tcW w:w="1688" w:type="dxa"/>
            <w:tcBorders>
              <w:top w:val="nil"/>
              <w:left w:val="single" w:sz="4" w:space="0" w:color="auto"/>
              <w:bottom w:val="nil"/>
              <w:right w:val="single" w:sz="4" w:space="0" w:color="auto"/>
            </w:tcBorders>
            <w:shd w:val="clear" w:color="auto" w:fill="auto"/>
            <w:noWrap/>
            <w:vAlign w:val="center"/>
          </w:tcPr>
          <w:p w:rsidR="00455D28" w:rsidRPr="00692621" w:rsidRDefault="00CC6003" w:rsidP="00EC6547">
            <w:pPr>
              <w:widowControl/>
              <w:overflowPunct w:val="0"/>
              <w:spacing w:line="300" w:lineRule="exact"/>
              <w:ind w:rightChars="10" w:right="24"/>
              <w:jc w:val="right"/>
              <w:rPr>
                <w:rFonts w:ascii="細明體" w:eastAsia="細明體" w:hAnsi="細明體"/>
                <w:b/>
                <w:bCs/>
                <w:color w:val="000000"/>
                <w:kern w:val="0"/>
                <w:sz w:val="18"/>
                <w:szCs w:val="18"/>
              </w:rPr>
            </w:pPr>
            <w:r w:rsidRPr="00692621">
              <w:rPr>
                <w:rFonts w:ascii="細明體" w:eastAsia="細明體" w:hAnsi="細明體"/>
                <w:b/>
                <w:bCs/>
                <w:color w:val="000000"/>
                <w:sz w:val="18"/>
                <w:szCs w:val="18"/>
              </w:rPr>
              <w:t>7,051,516,411</w:t>
            </w:r>
          </w:p>
        </w:tc>
        <w:tc>
          <w:tcPr>
            <w:tcW w:w="1624" w:type="dxa"/>
            <w:tcBorders>
              <w:top w:val="nil"/>
              <w:left w:val="single" w:sz="4" w:space="0" w:color="auto"/>
              <w:bottom w:val="nil"/>
              <w:right w:val="nil"/>
            </w:tcBorders>
            <w:shd w:val="clear" w:color="auto" w:fill="auto"/>
            <w:noWrap/>
            <w:vAlign w:val="center"/>
          </w:tcPr>
          <w:p w:rsidR="00455D28" w:rsidRPr="00692621" w:rsidRDefault="00455D28" w:rsidP="00EC6547">
            <w:pPr>
              <w:widowControl/>
              <w:overflowPunct w:val="0"/>
              <w:spacing w:line="300" w:lineRule="exact"/>
              <w:ind w:rightChars="10" w:right="24"/>
              <w:jc w:val="right"/>
              <w:rPr>
                <w:rFonts w:ascii="細明體" w:eastAsia="細明體" w:hAnsi="細明體"/>
                <w:b/>
                <w:bCs/>
                <w:color w:val="000000"/>
                <w:kern w:val="0"/>
                <w:sz w:val="18"/>
                <w:szCs w:val="18"/>
              </w:rPr>
            </w:pPr>
          </w:p>
        </w:tc>
      </w:tr>
      <w:tr w:rsidR="00EC6547" w:rsidRPr="002C0F91" w:rsidTr="00F0061E">
        <w:trPr>
          <w:trHeight w:hRule="exact" w:val="482"/>
          <w:jc w:val="right"/>
        </w:trPr>
        <w:tc>
          <w:tcPr>
            <w:tcW w:w="76" w:type="dxa"/>
            <w:tcBorders>
              <w:top w:val="nil"/>
              <w:left w:val="nil"/>
              <w:bottom w:val="nil"/>
              <w:right w:val="nil"/>
            </w:tcBorders>
            <w:shd w:val="clear" w:color="auto" w:fill="auto"/>
            <w:noWrap/>
            <w:vAlign w:val="center"/>
          </w:tcPr>
          <w:p w:rsidR="00EC6547" w:rsidRPr="002C0F91" w:rsidRDefault="00EC6547" w:rsidP="00EC6547">
            <w:pPr>
              <w:widowControl/>
              <w:overflowPunct w:val="0"/>
              <w:spacing w:line="300" w:lineRule="exact"/>
              <w:jc w:val="both"/>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EC6547" w:rsidRPr="00EC6547" w:rsidRDefault="00EC6547" w:rsidP="00EC6547">
            <w:pPr>
              <w:widowControl/>
              <w:overflowPunct w:val="0"/>
              <w:spacing w:line="300" w:lineRule="exact"/>
              <w:jc w:val="both"/>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EC6547" w:rsidRPr="00EC6547" w:rsidRDefault="00EC6547" w:rsidP="00EC6547">
            <w:pPr>
              <w:spacing w:line="300" w:lineRule="exact"/>
              <w:ind w:firstLineChars="200" w:firstLine="400"/>
              <w:rPr>
                <w:rFonts w:ascii="標楷體" w:eastAsia="標楷體" w:hAnsi="標楷體"/>
                <w:color w:val="000000"/>
                <w:sz w:val="20"/>
                <w:szCs w:val="20"/>
              </w:rPr>
            </w:pPr>
            <w:r w:rsidRPr="00EC6547">
              <w:rPr>
                <w:rFonts w:ascii="標楷體" w:eastAsia="標楷體" w:hAnsi="標楷體" w:hint="eastAsia"/>
                <w:color w:val="000000"/>
                <w:sz w:val="20"/>
                <w:szCs w:val="20"/>
              </w:rPr>
              <w:t>（一）各機關解繳以前年度歲入</w:t>
            </w:r>
          </w:p>
        </w:tc>
        <w:tc>
          <w:tcPr>
            <w:tcW w:w="1714"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widowControl/>
              <w:spacing w:line="300" w:lineRule="exact"/>
              <w:jc w:val="right"/>
              <w:rPr>
                <w:rFonts w:ascii="細明體" w:eastAsia="細明體" w:hAnsi="細明體"/>
                <w:color w:val="000000"/>
                <w:kern w:val="0"/>
                <w:sz w:val="18"/>
                <w:szCs w:val="18"/>
              </w:rPr>
            </w:pPr>
            <w:r w:rsidRPr="00692621">
              <w:rPr>
                <w:rFonts w:ascii="細明體" w:eastAsia="細明體" w:hAnsi="細明體" w:hint="eastAsia"/>
                <w:color w:val="000000"/>
                <w:sz w:val="18"/>
                <w:szCs w:val="18"/>
              </w:rPr>
              <w:t>900,308,716</w:t>
            </w:r>
          </w:p>
        </w:tc>
        <w:tc>
          <w:tcPr>
            <w:tcW w:w="1688"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EC6547" w:rsidRPr="002C0F91" w:rsidTr="00F0061E">
        <w:trPr>
          <w:trHeight w:hRule="exact" w:val="482"/>
          <w:jc w:val="right"/>
        </w:trPr>
        <w:tc>
          <w:tcPr>
            <w:tcW w:w="76" w:type="dxa"/>
            <w:tcBorders>
              <w:top w:val="nil"/>
              <w:left w:val="nil"/>
              <w:bottom w:val="nil"/>
              <w:right w:val="nil"/>
            </w:tcBorders>
            <w:shd w:val="clear" w:color="auto" w:fill="auto"/>
            <w:noWrap/>
            <w:vAlign w:val="center"/>
          </w:tcPr>
          <w:p w:rsidR="00EC6547" w:rsidRPr="002C0F91" w:rsidRDefault="00EC6547"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EC6547" w:rsidRPr="00EC6547" w:rsidRDefault="00EC6547"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EC6547" w:rsidRPr="00EC6547" w:rsidRDefault="00EC6547" w:rsidP="00EC6547">
            <w:pPr>
              <w:spacing w:line="300" w:lineRule="exact"/>
              <w:ind w:firstLineChars="200" w:firstLine="400"/>
              <w:rPr>
                <w:rFonts w:ascii="標楷體" w:eastAsia="標楷體" w:hAnsi="標楷體"/>
                <w:color w:val="000000"/>
                <w:sz w:val="20"/>
                <w:szCs w:val="20"/>
              </w:rPr>
            </w:pPr>
            <w:r w:rsidRPr="00EC6547">
              <w:rPr>
                <w:rFonts w:ascii="標楷體" w:eastAsia="標楷體" w:hAnsi="標楷體" w:hint="eastAsia"/>
                <w:color w:val="000000"/>
                <w:sz w:val="20"/>
                <w:szCs w:val="20"/>
              </w:rPr>
              <w:t>（二）各機關解繳以前年度歲出賸餘</w:t>
            </w:r>
          </w:p>
        </w:tc>
        <w:tc>
          <w:tcPr>
            <w:tcW w:w="1714"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spacing w:line="300" w:lineRule="exact"/>
              <w:jc w:val="right"/>
              <w:rPr>
                <w:rFonts w:ascii="細明體" w:eastAsia="細明體" w:hAnsi="細明體"/>
                <w:color w:val="000000"/>
                <w:sz w:val="18"/>
                <w:szCs w:val="18"/>
              </w:rPr>
            </w:pPr>
            <w:r w:rsidRPr="00692621">
              <w:rPr>
                <w:rFonts w:ascii="細明體" w:eastAsia="細明體" w:hAnsi="細明體" w:hint="eastAsia"/>
                <w:color w:val="000000"/>
                <w:sz w:val="18"/>
                <w:szCs w:val="18"/>
              </w:rPr>
              <w:t>7,217,455</w:t>
            </w:r>
          </w:p>
        </w:tc>
        <w:tc>
          <w:tcPr>
            <w:tcW w:w="1688"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EC6547" w:rsidRPr="002C0F91" w:rsidTr="00F0061E">
        <w:trPr>
          <w:trHeight w:hRule="exact" w:val="482"/>
          <w:jc w:val="right"/>
        </w:trPr>
        <w:tc>
          <w:tcPr>
            <w:tcW w:w="76" w:type="dxa"/>
            <w:tcBorders>
              <w:top w:val="nil"/>
              <w:left w:val="nil"/>
              <w:bottom w:val="nil"/>
              <w:right w:val="nil"/>
            </w:tcBorders>
            <w:shd w:val="clear" w:color="auto" w:fill="auto"/>
            <w:noWrap/>
            <w:vAlign w:val="center"/>
          </w:tcPr>
          <w:p w:rsidR="00EC6547" w:rsidRPr="002C0F91" w:rsidRDefault="00EC6547"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EC6547" w:rsidRPr="00EC6547" w:rsidRDefault="00EC6547"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EC6547" w:rsidRPr="00EC6547" w:rsidRDefault="00EC6547" w:rsidP="00EC6547">
            <w:pPr>
              <w:spacing w:line="300" w:lineRule="exact"/>
              <w:ind w:firstLineChars="200" w:firstLine="400"/>
              <w:rPr>
                <w:rFonts w:ascii="標楷體" w:eastAsia="標楷體" w:hAnsi="標楷體"/>
                <w:color w:val="000000"/>
                <w:sz w:val="20"/>
                <w:szCs w:val="20"/>
              </w:rPr>
            </w:pPr>
            <w:r w:rsidRPr="00EC6547">
              <w:rPr>
                <w:rFonts w:ascii="標楷體" w:eastAsia="標楷體" w:hAnsi="標楷體" w:hint="eastAsia"/>
                <w:color w:val="000000"/>
                <w:sz w:val="20"/>
                <w:szCs w:val="20"/>
              </w:rPr>
              <w:t>（三）剔除經費</w:t>
            </w:r>
          </w:p>
        </w:tc>
        <w:tc>
          <w:tcPr>
            <w:tcW w:w="1714"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spacing w:line="300" w:lineRule="exact"/>
              <w:jc w:val="right"/>
              <w:rPr>
                <w:rFonts w:ascii="細明體" w:eastAsia="細明體" w:hAnsi="細明體"/>
                <w:color w:val="000000"/>
                <w:sz w:val="18"/>
                <w:szCs w:val="18"/>
              </w:rPr>
            </w:pPr>
            <w:r w:rsidRPr="00692621">
              <w:rPr>
                <w:rFonts w:ascii="細明體" w:eastAsia="細明體" w:hAnsi="細明體" w:hint="eastAsia"/>
                <w:color w:val="000000"/>
                <w:sz w:val="18"/>
                <w:szCs w:val="18"/>
              </w:rPr>
              <w:t>1,800</w:t>
            </w:r>
          </w:p>
        </w:tc>
        <w:tc>
          <w:tcPr>
            <w:tcW w:w="1688"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EC6547" w:rsidRPr="002C0F91" w:rsidTr="00F0061E">
        <w:trPr>
          <w:trHeight w:hRule="exact" w:val="482"/>
          <w:jc w:val="right"/>
        </w:trPr>
        <w:tc>
          <w:tcPr>
            <w:tcW w:w="76" w:type="dxa"/>
            <w:tcBorders>
              <w:top w:val="nil"/>
              <w:left w:val="nil"/>
              <w:bottom w:val="nil"/>
              <w:right w:val="nil"/>
            </w:tcBorders>
            <w:shd w:val="clear" w:color="auto" w:fill="auto"/>
            <w:noWrap/>
            <w:vAlign w:val="center"/>
          </w:tcPr>
          <w:p w:rsidR="00EC6547" w:rsidRPr="002C0F91" w:rsidRDefault="00EC6547"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EC6547" w:rsidRPr="00EC6547" w:rsidRDefault="00EC6547"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EC6547" w:rsidRPr="00EC6547" w:rsidRDefault="00EC6547" w:rsidP="00EC6547">
            <w:pPr>
              <w:spacing w:line="300" w:lineRule="exact"/>
              <w:ind w:firstLineChars="200" w:firstLine="400"/>
              <w:rPr>
                <w:rFonts w:ascii="標楷體" w:eastAsia="標楷體" w:hAnsi="標楷體"/>
                <w:color w:val="000000"/>
                <w:sz w:val="20"/>
                <w:szCs w:val="20"/>
              </w:rPr>
            </w:pPr>
            <w:r w:rsidRPr="00EC6547">
              <w:rPr>
                <w:rFonts w:ascii="標楷體" w:eastAsia="標楷體" w:hAnsi="標楷體" w:hint="eastAsia"/>
                <w:color w:val="000000"/>
                <w:sz w:val="20"/>
                <w:szCs w:val="20"/>
              </w:rPr>
              <w:t>（四）保證金</w:t>
            </w:r>
          </w:p>
        </w:tc>
        <w:tc>
          <w:tcPr>
            <w:tcW w:w="1714"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spacing w:line="300" w:lineRule="exact"/>
              <w:jc w:val="right"/>
              <w:rPr>
                <w:rFonts w:ascii="細明體" w:eastAsia="細明體" w:hAnsi="細明體"/>
                <w:color w:val="000000"/>
                <w:sz w:val="18"/>
                <w:szCs w:val="18"/>
              </w:rPr>
            </w:pPr>
            <w:r w:rsidRPr="00692621">
              <w:rPr>
                <w:rFonts w:ascii="細明體" w:eastAsia="細明體" w:hAnsi="細明體" w:hint="eastAsia"/>
                <w:color w:val="000000"/>
                <w:sz w:val="18"/>
                <w:szCs w:val="18"/>
              </w:rPr>
              <w:t>1,000</w:t>
            </w:r>
          </w:p>
        </w:tc>
        <w:tc>
          <w:tcPr>
            <w:tcW w:w="1688"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EC6547" w:rsidRPr="002C0F91" w:rsidTr="00F0061E">
        <w:trPr>
          <w:trHeight w:hRule="exact" w:val="482"/>
          <w:jc w:val="right"/>
        </w:trPr>
        <w:tc>
          <w:tcPr>
            <w:tcW w:w="76" w:type="dxa"/>
            <w:tcBorders>
              <w:top w:val="nil"/>
              <w:left w:val="nil"/>
              <w:bottom w:val="nil"/>
              <w:right w:val="nil"/>
            </w:tcBorders>
            <w:shd w:val="clear" w:color="auto" w:fill="auto"/>
            <w:noWrap/>
            <w:vAlign w:val="center"/>
          </w:tcPr>
          <w:p w:rsidR="00EC6547" w:rsidRPr="002C0F91" w:rsidRDefault="00EC6547"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EC6547" w:rsidRPr="00EC6547" w:rsidRDefault="00EC6547"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EC6547" w:rsidRPr="00EC6547" w:rsidRDefault="00EC6547" w:rsidP="00EC6547">
            <w:pPr>
              <w:spacing w:line="300" w:lineRule="exact"/>
              <w:ind w:firstLineChars="200" w:firstLine="400"/>
              <w:rPr>
                <w:rFonts w:ascii="標楷體" w:eastAsia="標楷體" w:hAnsi="標楷體"/>
                <w:color w:val="000000"/>
                <w:sz w:val="20"/>
                <w:szCs w:val="20"/>
              </w:rPr>
            </w:pPr>
            <w:r w:rsidRPr="00EC6547">
              <w:rPr>
                <w:rFonts w:ascii="標楷體" w:eastAsia="標楷體" w:hAnsi="標楷體" w:hint="eastAsia"/>
                <w:color w:val="000000"/>
                <w:sz w:val="20"/>
                <w:szCs w:val="20"/>
              </w:rPr>
              <w:t>（五）暫收款</w:t>
            </w:r>
          </w:p>
        </w:tc>
        <w:tc>
          <w:tcPr>
            <w:tcW w:w="1714"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spacing w:line="300" w:lineRule="exact"/>
              <w:jc w:val="right"/>
              <w:rPr>
                <w:rFonts w:ascii="細明體" w:eastAsia="細明體" w:hAnsi="細明體"/>
                <w:color w:val="000000"/>
                <w:sz w:val="18"/>
                <w:szCs w:val="18"/>
              </w:rPr>
            </w:pPr>
            <w:r w:rsidRPr="00692621">
              <w:rPr>
                <w:rFonts w:ascii="細明體" w:eastAsia="細明體" w:hAnsi="細明體" w:hint="eastAsia"/>
                <w:color w:val="000000"/>
                <w:sz w:val="18"/>
                <w:szCs w:val="18"/>
              </w:rPr>
              <w:t>81,740,000</w:t>
            </w:r>
          </w:p>
        </w:tc>
        <w:tc>
          <w:tcPr>
            <w:tcW w:w="1688"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EC6547" w:rsidRPr="002C0F91" w:rsidTr="00F0061E">
        <w:trPr>
          <w:trHeight w:hRule="exact" w:val="482"/>
          <w:jc w:val="right"/>
        </w:trPr>
        <w:tc>
          <w:tcPr>
            <w:tcW w:w="76" w:type="dxa"/>
            <w:tcBorders>
              <w:top w:val="nil"/>
              <w:left w:val="nil"/>
              <w:bottom w:val="nil"/>
              <w:right w:val="nil"/>
            </w:tcBorders>
            <w:shd w:val="clear" w:color="auto" w:fill="auto"/>
            <w:noWrap/>
            <w:vAlign w:val="center"/>
          </w:tcPr>
          <w:p w:rsidR="00EC6547" w:rsidRPr="002C0F91" w:rsidRDefault="00EC6547"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EC6547" w:rsidRPr="00EC6547" w:rsidRDefault="00EC6547"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EC6547" w:rsidRPr="00EC6547" w:rsidRDefault="00EC6547" w:rsidP="00EC6547">
            <w:pPr>
              <w:spacing w:line="300" w:lineRule="exact"/>
              <w:ind w:firstLineChars="200" w:firstLine="400"/>
              <w:rPr>
                <w:rFonts w:ascii="標楷體" w:eastAsia="標楷體" w:hAnsi="標楷體"/>
                <w:color w:val="000000"/>
                <w:sz w:val="20"/>
                <w:szCs w:val="20"/>
              </w:rPr>
            </w:pPr>
            <w:r w:rsidRPr="00EC6547">
              <w:rPr>
                <w:rFonts w:ascii="標楷體" w:eastAsia="標楷體" w:hAnsi="標楷體" w:hint="eastAsia"/>
                <w:color w:val="000000"/>
                <w:sz w:val="20"/>
                <w:szCs w:val="20"/>
              </w:rPr>
              <w:t>（六）預收款</w:t>
            </w:r>
          </w:p>
        </w:tc>
        <w:tc>
          <w:tcPr>
            <w:tcW w:w="1714"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spacing w:line="300" w:lineRule="exact"/>
              <w:jc w:val="right"/>
              <w:rPr>
                <w:rFonts w:ascii="細明體" w:eastAsia="細明體" w:hAnsi="細明體"/>
                <w:color w:val="000000"/>
                <w:sz w:val="18"/>
                <w:szCs w:val="18"/>
              </w:rPr>
            </w:pPr>
            <w:r w:rsidRPr="00692621">
              <w:rPr>
                <w:rFonts w:ascii="細明體" w:eastAsia="細明體" w:hAnsi="細明體" w:hint="eastAsia"/>
                <w:color w:val="000000"/>
                <w:sz w:val="18"/>
                <w:szCs w:val="18"/>
              </w:rPr>
              <w:t>218,848,600</w:t>
            </w:r>
          </w:p>
        </w:tc>
        <w:tc>
          <w:tcPr>
            <w:tcW w:w="1688"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EC6547" w:rsidRPr="002C0F91" w:rsidTr="00F0061E">
        <w:trPr>
          <w:trHeight w:hRule="exact" w:val="482"/>
          <w:jc w:val="right"/>
        </w:trPr>
        <w:tc>
          <w:tcPr>
            <w:tcW w:w="76" w:type="dxa"/>
            <w:tcBorders>
              <w:top w:val="nil"/>
              <w:left w:val="nil"/>
              <w:bottom w:val="nil"/>
              <w:right w:val="nil"/>
            </w:tcBorders>
            <w:shd w:val="clear" w:color="auto" w:fill="auto"/>
            <w:noWrap/>
            <w:vAlign w:val="center"/>
          </w:tcPr>
          <w:p w:rsidR="00EC6547" w:rsidRPr="002C0F91" w:rsidRDefault="00EC6547"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EC6547" w:rsidRPr="00EC6547" w:rsidRDefault="00EC6547"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EC6547" w:rsidRPr="00EC6547" w:rsidRDefault="00EC6547" w:rsidP="00EC6547">
            <w:pPr>
              <w:spacing w:line="300" w:lineRule="exact"/>
              <w:ind w:firstLineChars="200" w:firstLine="400"/>
              <w:rPr>
                <w:rFonts w:ascii="標楷體" w:eastAsia="標楷體" w:hAnsi="標楷體"/>
                <w:color w:val="000000"/>
                <w:sz w:val="20"/>
                <w:szCs w:val="20"/>
              </w:rPr>
            </w:pPr>
            <w:r w:rsidRPr="00EC6547">
              <w:rPr>
                <w:rFonts w:ascii="標楷體" w:eastAsia="標楷體" w:hAnsi="標楷體" w:hint="eastAsia"/>
                <w:color w:val="000000"/>
                <w:sz w:val="20"/>
                <w:szCs w:val="20"/>
              </w:rPr>
              <w:t>（七）預收其他政府款</w:t>
            </w:r>
          </w:p>
        </w:tc>
        <w:tc>
          <w:tcPr>
            <w:tcW w:w="1714"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spacing w:line="300" w:lineRule="exact"/>
              <w:jc w:val="right"/>
              <w:rPr>
                <w:rFonts w:ascii="細明體" w:eastAsia="細明體" w:hAnsi="細明體"/>
                <w:color w:val="000000"/>
                <w:sz w:val="18"/>
                <w:szCs w:val="18"/>
              </w:rPr>
            </w:pPr>
            <w:r w:rsidRPr="00692621">
              <w:rPr>
                <w:rFonts w:ascii="細明體" w:eastAsia="細明體" w:hAnsi="細明體" w:hint="eastAsia"/>
                <w:color w:val="000000"/>
                <w:sz w:val="18"/>
                <w:szCs w:val="18"/>
              </w:rPr>
              <w:t>643,398,840</w:t>
            </w:r>
          </w:p>
        </w:tc>
        <w:tc>
          <w:tcPr>
            <w:tcW w:w="1688"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EC6547" w:rsidRPr="002C0F91" w:rsidTr="00F0061E">
        <w:trPr>
          <w:trHeight w:hRule="exact" w:val="482"/>
          <w:jc w:val="right"/>
        </w:trPr>
        <w:tc>
          <w:tcPr>
            <w:tcW w:w="76" w:type="dxa"/>
            <w:tcBorders>
              <w:top w:val="nil"/>
              <w:left w:val="nil"/>
              <w:bottom w:val="nil"/>
              <w:right w:val="nil"/>
            </w:tcBorders>
            <w:shd w:val="clear" w:color="auto" w:fill="auto"/>
            <w:noWrap/>
            <w:vAlign w:val="center"/>
          </w:tcPr>
          <w:p w:rsidR="00EC6547" w:rsidRPr="002C0F91" w:rsidRDefault="00EC6547"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EC6547" w:rsidRPr="00EC6547" w:rsidRDefault="00EC6547"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EC6547" w:rsidRPr="00EC6547" w:rsidRDefault="00EC6547" w:rsidP="00EC6547">
            <w:pPr>
              <w:spacing w:line="300" w:lineRule="exact"/>
              <w:ind w:firstLineChars="200" w:firstLine="400"/>
              <w:rPr>
                <w:rFonts w:ascii="標楷體" w:eastAsia="標楷體" w:hAnsi="標楷體"/>
                <w:color w:val="000000"/>
                <w:sz w:val="20"/>
                <w:szCs w:val="20"/>
              </w:rPr>
            </w:pPr>
            <w:r w:rsidRPr="00EC6547">
              <w:rPr>
                <w:rFonts w:ascii="標楷體" w:eastAsia="標楷體" w:hAnsi="標楷體" w:hint="eastAsia"/>
                <w:color w:val="000000"/>
                <w:sz w:val="20"/>
                <w:szCs w:val="20"/>
              </w:rPr>
              <w:t>（八）</w:t>
            </w:r>
            <w:proofErr w:type="gramStart"/>
            <w:r w:rsidRPr="00EC6547">
              <w:rPr>
                <w:rFonts w:ascii="標楷體" w:eastAsia="標楷體" w:hAnsi="標楷體" w:hint="eastAsia"/>
                <w:color w:val="000000"/>
                <w:sz w:val="20"/>
                <w:szCs w:val="20"/>
              </w:rPr>
              <w:t>113</w:t>
            </w:r>
            <w:proofErr w:type="gramEnd"/>
            <w:r w:rsidRPr="00EC6547">
              <w:rPr>
                <w:rFonts w:ascii="標楷體" w:eastAsia="標楷體" w:hAnsi="標楷體" w:hint="eastAsia"/>
                <w:color w:val="000000"/>
                <w:sz w:val="20"/>
                <w:szCs w:val="20"/>
              </w:rPr>
              <w:t>年度總決算債務舉借收入</w:t>
            </w:r>
          </w:p>
        </w:tc>
        <w:tc>
          <w:tcPr>
            <w:tcW w:w="1714"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spacing w:line="300" w:lineRule="exact"/>
              <w:jc w:val="right"/>
              <w:rPr>
                <w:rFonts w:ascii="細明體" w:eastAsia="細明體" w:hAnsi="細明體"/>
                <w:color w:val="000000"/>
                <w:sz w:val="18"/>
                <w:szCs w:val="18"/>
              </w:rPr>
            </w:pPr>
            <w:r w:rsidRPr="00692621">
              <w:rPr>
                <w:rFonts w:ascii="細明體" w:eastAsia="細明體" w:hAnsi="細明體" w:hint="eastAsia"/>
                <w:color w:val="000000"/>
                <w:sz w:val="18"/>
                <w:szCs w:val="18"/>
              </w:rPr>
              <w:t>5,200,000,000</w:t>
            </w:r>
          </w:p>
        </w:tc>
        <w:tc>
          <w:tcPr>
            <w:tcW w:w="1688"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single" w:sz="4" w:space="0" w:color="auto"/>
              <w:bottom w:val="nil"/>
              <w:right w:val="nil"/>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color w:val="000000"/>
                <w:kern w:val="0"/>
                <w:sz w:val="18"/>
                <w:szCs w:val="18"/>
              </w:rPr>
            </w:pPr>
          </w:p>
        </w:tc>
      </w:tr>
      <w:tr w:rsidR="00EC6547" w:rsidRPr="002C0F91" w:rsidTr="0060536B">
        <w:trPr>
          <w:trHeight w:hRule="exact" w:val="567"/>
          <w:jc w:val="right"/>
        </w:trPr>
        <w:tc>
          <w:tcPr>
            <w:tcW w:w="76" w:type="dxa"/>
            <w:tcBorders>
              <w:top w:val="nil"/>
              <w:left w:val="nil"/>
              <w:bottom w:val="nil"/>
              <w:right w:val="nil"/>
            </w:tcBorders>
            <w:shd w:val="clear" w:color="auto" w:fill="auto"/>
            <w:noWrap/>
            <w:vAlign w:val="center"/>
          </w:tcPr>
          <w:p w:rsidR="00EC6547" w:rsidRPr="002C0F91" w:rsidRDefault="00EC6547"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EC6547" w:rsidRPr="00EC6547" w:rsidRDefault="00EC6547"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EC6547" w:rsidRPr="00EC6547" w:rsidRDefault="00EC6547" w:rsidP="00EC6547">
            <w:pPr>
              <w:widowControl/>
              <w:overflowPunct w:val="0"/>
              <w:spacing w:line="300" w:lineRule="exact"/>
              <w:ind w:firstLineChars="50" w:firstLine="100"/>
              <w:rPr>
                <w:rFonts w:ascii="標楷體" w:eastAsia="標楷體" w:hAnsi="標楷體"/>
                <w:b/>
                <w:bCs/>
                <w:color w:val="000000"/>
                <w:kern w:val="0"/>
                <w:sz w:val="20"/>
                <w:szCs w:val="20"/>
              </w:rPr>
            </w:pPr>
            <w:r w:rsidRPr="00EC6547">
              <w:rPr>
                <w:rFonts w:ascii="標楷體" w:eastAsia="標楷體" w:hAnsi="標楷體"/>
                <w:b/>
                <w:bCs/>
                <w:color w:val="000000"/>
                <w:kern w:val="0"/>
                <w:sz w:val="20"/>
                <w:szCs w:val="20"/>
              </w:rPr>
              <w:t>二、</w:t>
            </w:r>
            <w:r w:rsidRPr="00EC6547">
              <w:rPr>
                <w:rFonts w:ascii="標楷體" w:eastAsia="標楷體" w:hAnsi="標楷體" w:hint="eastAsia"/>
                <w:b/>
                <w:bCs/>
                <w:color w:val="000000"/>
                <w:kern w:val="0"/>
                <w:sz w:val="20"/>
                <w:szCs w:val="20"/>
              </w:rPr>
              <w:t>總</w:t>
            </w:r>
            <w:proofErr w:type="gramStart"/>
            <w:r w:rsidRPr="00EC6547">
              <w:rPr>
                <w:rFonts w:ascii="標楷體" w:eastAsia="標楷體" w:hAnsi="標楷體" w:hint="eastAsia"/>
                <w:b/>
                <w:bCs/>
                <w:color w:val="000000"/>
                <w:kern w:val="0"/>
                <w:sz w:val="20"/>
                <w:szCs w:val="20"/>
              </w:rPr>
              <w:t>決算列縣庫</w:t>
            </w:r>
            <w:proofErr w:type="gramEnd"/>
            <w:r w:rsidRPr="00EC6547">
              <w:rPr>
                <w:rFonts w:ascii="標楷體" w:eastAsia="標楷體" w:hAnsi="標楷體" w:hint="eastAsia"/>
                <w:b/>
                <w:bCs/>
                <w:color w:val="000000"/>
                <w:kern w:val="0"/>
                <w:sz w:val="20"/>
                <w:szCs w:val="20"/>
              </w:rPr>
              <w:t>尚未撥付之應付歲出款</w:t>
            </w:r>
          </w:p>
        </w:tc>
        <w:tc>
          <w:tcPr>
            <w:tcW w:w="1714"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widowControl/>
              <w:spacing w:line="300" w:lineRule="exact"/>
              <w:jc w:val="right"/>
              <w:rPr>
                <w:rFonts w:ascii="細明體" w:eastAsia="細明體" w:hAnsi="細明體"/>
                <w:b/>
                <w:color w:val="000000"/>
                <w:kern w:val="0"/>
                <w:sz w:val="18"/>
                <w:szCs w:val="18"/>
              </w:rPr>
            </w:pPr>
            <w:r w:rsidRPr="00692621">
              <w:rPr>
                <w:rFonts w:ascii="細明體" w:eastAsia="細明體" w:hAnsi="細明體" w:hint="eastAsia"/>
                <w:b/>
                <w:color w:val="000000"/>
                <w:sz w:val="18"/>
                <w:szCs w:val="18"/>
              </w:rPr>
              <w:t>3,550,778,265</w:t>
            </w:r>
          </w:p>
        </w:tc>
        <w:tc>
          <w:tcPr>
            <w:tcW w:w="1688"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spacing w:line="300" w:lineRule="exact"/>
              <w:jc w:val="right"/>
              <w:rPr>
                <w:rFonts w:ascii="細明體" w:eastAsia="細明體" w:hAnsi="細明體"/>
                <w:b/>
                <w:bCs/>
                <w:color w:val="000000"/>
                <w:sz w:val="18"/>
                <w:szCs w:val="18"/>
              </w:rPr>
            </w:pPr>
            <w:r w:rsidRPr="00692621">
              <w:rPr>
                <w:rFonts w:ascii="細明體" w:eastAsia="細明體" w:hAnsi="細明體" w:hint="eastAsia"/>
                <w:b/>
                <w:bCs/>
                <w:color w:val="000000"/>
                <w:sz w:val="18"/>
                <w:szCs w:val="18"/>
              </w:rPr>
              <w:t>3,550,778,265</w:t>
            </w:r>
          </w:p>
        </w:tc>
        <w:tc>
          <w:tcPr>
            <w:tcW w:w="1624" w:type="dxa"/>
            <w:tcBorders>
              <w:top w:val="nil"/>
              <w:left w:val="single" w:sz="4" w:space="0" w:color="auto"/>
              <w:bottom w:val="nil"/>
              <w:right w:val="nil"/>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b/>
                <w:bCs/>
                <w:color w:val="000000"/>
                <w:kern w:val="0"/>
                <w:sz w:val="18"/>
                <w:szCs w:val="18"/>
              </w:rPr>
            </w:pPr>
          </w:p>
        </w:tc>
      </w:tr>
      <w:tr w:rsidR="00EC6547" w:rsidRPr="002C0F91" w:rsidTr="0060536B">
        <w:trPr>
          <w:trHeight w:hRule="exact" w:val="567"/>
          <w:jc w:val="right"/>
        </w:trPr>
        <w:tc>
          <w:tcPr>
            <w:tcW w:w="76" w:type="dxa"/>
            <w:tcBorders>
              <w:top w:val="nil"/>
              <w:left w:val="nil"/>
              <w:bottom w:val="nil"/>
              <w:right w:val="nil"/>
            </w:tcBorders>
            <w:shd w:val="clear" w:color="auto" w:fill="auto"/>
            <w:noWrap/>
            <w:vAlign w:val="center"/>
          </w:tcPr>
          <w:p w:rsidR="00EC6547" w:rsidRPr="002C0F91" w:rsidRDefault="00EC6547" w:rsidP="00EC6547">
            <w:pPr>
              <w:widowControl/>
              <w:overflowPunct w:val="0"/>
              <w:spacing w:line="300" w:lineRule="exact"/>
              <w:rPr>
                <w:rFonts w:ascii="標楷體" w:eastAsia="標楷體" w:hAnsi="標楷體"/>
                <w:color w:val="000000"/>
                <w:kern w:val="0"/>
              </w:rPr>
            </w:pPr>
          </w:p>
        </w:tc>
        <w:tc>
          <w:tcPr>
            <w:tcW w:w="77" w:type="dxa"/>
            <w:tcBorders>
              <w:top w:val="nil"/>
              <w:left w:val="nil"/>
              <w:bottom w:val="nil"/>
              <w:right w:val="nil"/>
            </w:tcBorders>
            <w:shd w:val="clear" w:color="auto" w:fill="auto"/>
            <w:noWrap/>
            <w:vAlign w:val="center"/>
          </w:tcPr>
          <w:p w:rsidR="00EC6547" w:rsidRPr="00EC6547" w:rsidRDefault="00EC6547" w:rsidP="00EC6547">
            <w:pPr>
              <w:widowControl/>
              <w:overflowPunct w:val="0"/>
              <w:spacing w:line="300" w:lineRule="exact"/>
              <w:rPr>
                <w:rFonts w:ascii="標楷體" w:eastAsia="標楷體" w:hAnsi="標楷體"/>
                <w:color w:val="000000"/>
                <w:kern w:val="0"/>
                <w:sz w:val="20"/>
                <w:szCs w:val="20"/>
              </w:rPr>
            </w:pPr>
          </w:p>
        </w:tc>
        <w:tc>
          <w:tcPr>
            <w:tcW w:w="5161" w:type="dxa"/>
            <w:tcBorders>
              <w:top w:val="nil"/>
              <w:left w:val="nil"/>
              <w:bottom w:val="nil"/>
              <w:right w:val="single" w:sz="4" w:space="0" w:color="auto"/>
            </w:tcBorders>
            <w:shd w:val="clear" w:color="auto" w:fill="auto"/>
            <w:noWrap/>
            <w:vAlign w:val="center"/>
          </w:tcPr>
          <w:p w:rsidR="00EC6547" w:rsidRPr="00EC6547" w:rsidRDefault="00EC6547" w:rsidP="00EC6547">
            <w:pPr>
              <w:widowControl/>
              <w:overflowPunct w:val="0"/>
              <w:spacing w:line="300" w:lineRule="exact"/>
              <w:ind w:firstLineChars="50" w:firstLine="100"/>
              <w:rPr>
                <w:rFonts w:ascii="標楷體" w:eastAsia="標楷體" w:hAnsi="標楷體"/>
                <w:b/>
                <w:bCs/>
                <w:color w:val="000000"/>
                <w:kern w:val="0"/>
                <w:sz w:val="20"/>
                <w:szCs w:val="20"/>
              </w:rPr>
            </w:pPr>
            <w:r w:rsidRPr="00EC6547">
              <w:rPr>
                <w:rFonts w:ascii="標楷體" w:eastAsia="標楷體" w:hAnsi="標楷體" w:hint="eastAsia"/>
                <w:b/>
                <w:bCs/>
                <w:color w:val="000000"/>
                <w:kern w:val="0"/>
                <w:sz w:val="20"/>
                <w:szCs w:val="20"/>
              </w:rPr>
              <w:t>三、</w:t>
            </w:r>
            <w:proofErr w:type="gramStart"/>
            <w:r w:rsidRPr="00EC6547">
              <w:rPr>
                <w:rFonts w:ascii="標楷體" w:eastAsia="標楷體" w:hAnsi="標楷體" w:hint="eastAsia"/>
                <w:b/>
                <w:bCs/>
                <w:color w:val="000000"/>
                <w:kern w:val="0"/>
                <w:sz w:val="20"/>
                <w:szCs w:val="20"/>
              </w:rPr>
              <w:t>112</w:t>
            </w:r>
            <w:proofErr w:type="gramEnd"/>
            <w:r w:rsidRPr="00EC6547">
              <w:rPr>
                <w:rFonts w:ascii="標楷體" w:eastAsia="標楷體" w:hAnsi="標楷體" w:hint="eastAsia"/>
                <w:b/>
                <w:bCs/>
                <w:color w:val="000000"/>
                <w:kern w:val="0"/>
                <w:sz w:val="20"/>
                <w:szCs w:val="20"/>
              </w:rPr>
              <w:t>年度</w:t>
            </w:r>
            <w:proofErr w:type="gramStart"/>
            <w:r w:rsidRPr="00EC6547">
              <w:rPr>
                <w:rFonts w:ascii="標楷體" w:eastAsia="標楷體" w:hAnsi="標楷體" w:hint="eastAsia"/>
                <w:b/>
                <w:bCs/>
                <w:color w:val="000000"/>
                <w:kern w:val="0"/>
                <w:sz w:val="20"/>
                <w:szCs w:val="20"/>
              </w:rPr>
              <w:t>待納庫</w:t>
            </w:r>
            <w:proofErr w:type="gramEnd"/>
            <w:r w:rsidRPr="00EC6547">
              <w:rPr>
                <w:rFonts w:ascii="標楷體" w:eastAsia="標楷體" w:hAnsi="標楷體" w:hint="eastAsia"/>
                <w:b/>
                <w:bCs/>
                <w:color w:val="000000"/>
                <w:kern w:val="0"/>
                <w:sz w:val="20"/>
                <w:szCs w:val="20"/>
              </w:rPr>
              <w:t>款繳庫</w:t>
            </w:r>
          </w:p>
        </w:tc>
        <w:tc>
          <w:tcPr>
            <w:tcW w:w="1714"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widowControl/>
              <w:spacing w:line="300" w:lineRule="exact"/>
              <w:jc w:val="right"/>
              <w:rPr>
                <w:rFonts w:ascii="細明體" w:eastAsia="細明體" w:hAnsi="細明體"/>
                <w:b/>
                <w:color w:val="000000"/>
                <w:kern w:val="0"/>
                <w:sz w:val="18"/>
                <w:szCs w:val="18"/>
              </w:rPr>
            </w:pPr>
            <w:r w:rsidRPr="00692621">
              <w:rPr>
                <w:rFonts w:ascii="細明體" w:eastAsia="細明體" w:hAnsi="細明體" w:hint="eastAsia"/>
                <w:b/>
                <w:color w:val="000000"/>
                <w:sz w:val="18"/>
                <w:szCs w:val="18"/>
              </w:rPr>
              <w:t>96,406</w:t>
            </w:r>
          </w:p>
        </w:tc>
        <w:tc>
          <w:tcPr>
            <w:tcW w:w="1688" w:type="dxa"/>
            <w:tcBorders>
              <w:top w:val="nil"/>
              <w:left w:val="single" w:sz="4" w:space="0" w:color="auto"/>
              <w:bottom w:val="nil"/>
              <w:right w:val="single" w:sz="4" w:space="0" w:color="auto"/>
            </w:tcBorders>
            <w:shd w:val="clear" w:color="auto" w:fill="auto"/>
            <w:noWrap/>
            <w:vAlign w:val="center"/>
          </w:tcPr>
          <w:p w:rsidR="00EC6547" w:rsidRPr="00692621" w:rsidRDefault="00EC6547" w:rsidP="00EC6547">
            <w:pPr>
              <w:spacing w:line="300" w:lineRule="exact"/>
              <w:jc w:val="right"/>
              <w:rPr>
                <w:rFonts w:ascii="細明體" w:eastAsia="細明體" w:hAnsi="細明體"/>
                <w:b/>
                <w:bCs/>
                <w:color w:val="000000"/>
                <w:sz w:val="18"/>
                <w:szCs w:val="18"/>
              </w:rPr>
            </w:pPr>
            <w:r w:rsidRPr="00692621">
              <w:rPr>
                <w:rFonts w:ascii="細明體" w:eastAsia="細明體" w:hAnsi="細明體" w:hint="eastAsia"/>
                <w:b/>
                <w:bCs/>
                <w:color w:val="000000"/>
                <w:sz w:val="18"/>
                <w:szCs w:val="18"/>
              </w:rPr>
              <w:t>96,406</w:t>
            </w:r>
          </w:p>
        </w:tc>
        <w:tc>
          <w:tcPr>
            <w:tcW w:w="1624" w:type="dxa"/>
            <w:tcBorders>
              <w:top w:val="nil"/>
              <w:left w:val="single" w:sz="4" w:space="0" w:color="auto"/>
              <w:bottom w:val="nil"/>
              <w:right w:val="nil"/>
            </w:tcBorders>
            <w:shd w:val="clear" w:color="auto" w:fill="auto"/>
            <w:noWrap/>
            <w:vAlign w:val="center"/>
          </w:tcPr>
          <w:p w:rsidR="00EC6547" w:rsidRPr="00692621" w:rsidRDefault="00EC6547" w:rsidP="00EC6547">
            <w:pPr>
              <w:widowControl/>
              <w:overflowPunct w:val="0"/>
              <w:spacing w:line="300" w:lineRule="exact"/>
              <w:ind w:rightChars="10" w:right="24"/>
              <w:jc w:val="right"/>
              <w:rPr>
                <w:rFonts w:ascii="細明體" w:eastAsia="細明體" w:hAnsi="細明體"/>
                <w:b/>
                <w:bCs/>
                <w:color w:val="000000"/>
                <w:kern w:val="0"/>
                <w:sz w:val="18"/>
                <w:szCs w:val="18"/>
              </w:rPr>
            </w:pPr>
          </w:p>
        </w:tc>
      </w:tr>
      <w:tr w:rsidR="00455D28" w:rsidRPr="002F07FA" w:rsidTr="0060536B">
        <w:trPr>
          <w:trHeight w:hRule="exact" w:val="567"/>
          <w:jc w:val="right"/>
        </w:trPr>
        <w:tc>
          <w:tcPr>
            <w:tcW w:w="5314" w:type="dxa"/>
            <w:gridSpan w:val="3"/>
            <w:tcBorders>
              <w:top w:val="nil"/>
              <w:left w:val="nil"/>
              <w:bottom w:val="single" w:sz="4" w:space="0" w:color="auto"/>
              <w:right w:val="nil"/>
            </w:tcBorders>
            <w:shd w:val="clear" w:color="auto" w:fill="auto"/>
            <w:noWrap/>
            <w:vAlign w:val="center"/>
          </w:tcPr>
          <w:p w:rsidR="00455D28" w:rsidRPr="00EC6547" w:rsidRDefault="00455D28" w:rsidP="00EC6547">
            <w:pPr>
              <w:widowControl/>
              <w:overflowPunct w:val="0"/>
              <w:spacing w:line="300" w:lineRule="exact"/>
              <w:rPr>
                <w:rFonts w:ascii="標楷體" w:eastAsia="標楷體" w:hAnsi="標楷體"/>
                <w:b/>
                <w:bCs/>
                <w:color w:val="000000"/>
                <w:kern w:val="0"/>
                <w:sz w:val="20"/>
                <w:szCs w:val="20"/>
              </w:rPr>
            </w:pPr>
            <w:r w:rsidRPr="00EC6547">
              <w:rPr>
                <w:rFonts w:ascii="標楷體" w:eastAsia="標楷體" w:hAnsi="標楷體"/>
                <w:b/>
                <w:bCs/>
                <w:color w:val="000000"/>
                <w:kern w:val="0"/>
                <w:sz w:val="20"/>
                <w:szCs w:val="20"/>
              </w:rPr>
              <w:t>丁、</w:t>
            </w:r>
            <w:proofErr w:type="gramStart"/>
            <w:r w:rsidRPr="00EC6547">
              <w:rPr>
                <w:rFonts w:ascii="標楷體" w:eastAsia="標楷體" w:hAnsi="標楷體" w:hint="eastAsia"/>
                <w:b/>
                <w:bCs/>
                <w:color w:val="000000"/>
                <w:kern w:val="0"/>
                <w:sz w:val="20"/>
                <w:szCs w:val="20"/>
              </w:rPr>
              <w:t>11</w:t>
            </w:r>
            <w:r w:rsidR="00EC6547" w:rsidRPr="00EC6547">
              <w:rPr>
                <w:rFonts w:ascii="標楷體" w:eastAsia="標楷體" w:hAnsi="標楷體" w:hint="eastAsia"/>
                <w:b/>
                <w:bCs/>
                <w:color w:val="000000"/>
                <w:kern w:val="0"/>
                <w:sz w:val="20"/>
                <w:szCs w:val="20"/>
              </w:rPr>
              <w:t>3</w:t>
            </w:r>
            <w:proofErr w:type="gramEnd"/>
            <w:r w:rsidRPr="00EC6547">
              <w:rPr>
                <w:rFonts w:ascii="標楷體" w:eastAsia="標楷體" w:hAnsi="標楷體"/>
                <w:b/>
                <w:bCs/>
                <w:color w:val="000000"/>
                <w:kern w:val="0"/>
                <w:sz w:val="20"/>
                <w:szCs w:val="20"/>
              </w:rPr>
              <w:t>年度歲入歲出餘</w:t>
            </w:r>
            <w:proofErr w:type="gramStart"/>
            <w:r w:rsidRPr="00EC6547">
              <w:rPr>
                <w:rFonts w:ascii="標楷體" w:eastAsia="標楷體" w:hAnsi="標楷體"/>
                <w:b/>
                <w:bCs/>
                <w:color w:val="000000"/>
                <w:kern w:val="0"/>
                <w:sz w:val="20"/>
                <w:szCs w:val="20"/>
              </w:rPr>
              <w:t>絀</w:t>
            </w:r>
            <w:proofErr w:type="gramEnd"/>
            <w:r w:rsidRPr="00EC6547">
              <w:rPr>
                <w:rFonts w:ascii="標楷體" w:eastAsia="標楷體" w:hAnsi="標楷體"/>
                <w:b/>
                <w:bCs/>
                <w:color w:val="000000"/>
                <w:kern w:val="0"/>
                <w:sz w:val="20"/>
                <w:szCs w:val="20"/>
              </w:rPr>
              <w:t>審定數（甲+乙-丙）</w:t>
            </w:r>
          </w:p>
        </w:tc>
        <w:tc>
          <w:tcPr>
            <w:tcW w:w="1714" w:type="dxa"/>
            <w:tcBorders>
              <w:top w:val="nil"/>
              <w:left w:val="single" w:sz="4" w:space="0" w:color="auto"/>
              <w:bottom w:val="single" w:sz="4" w:space="0" w:color="auto"/>
              <w:right w:val="single" w:sz="4" w:space="0" w:color="auto"/>
            </w:tcBorders>
            <w:shd w:val="clear" w:color="auto" w:fill="auto"/>
            <w:noWrap/>
            <w:vAlign w:val="center"/>
          </w:tcPr>
          <w:p w:rsidR="00455D28" w:rsidRPr="00692621" w:rsidRDefault="00455D28"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88" w:type="dxa"/>
            <w:tcBorders>
              <w:top w:val="nil"/>
              <w:left w:val="nil"/>
              <w:bottom w:val="single" w:sz="4" w:space="0" w:color="auto"/>
              <w:right w:val="single" w:sz="4" w:space="0" w:color="auto"/>
            </w:tcBorders>
            <w:shd w:val="clear" w:color="auto" w:fill="auto"/>
            <w:noWrap/>
            <w:vAlign w:val="center"/>
          </w:tcPr>
          <w:p w:rsidR="00455D28" w:rsidRPr="00692621" w:rsidRDefault="00455D28" w:rsidP="00EC6547">
            <w:pPr>
              <w:widowControl/>
              <w:overflowPunct w:val="0"/>
              <w:spacing w:line="300" w:lineRule="exact"/>
              <w:ind w:rightChars="10" w:right="24"/>
              <w:jc w:val="right"/>
              <w:rPr>
                <w:rFonts w:ascii="細明體" w:eastAsia="細明體" w:hAnsi="細明體"/>
                <w:color w:val="000000"/>
                <w:kern w:val="0"/>
                <w:sz w:val="18"/>
                <w:szCs w:val="18"/>
              </w:rPr>
            </w:pPr>
          </w:p>
        </w:tc>
        <w:tc>
          <w:tcPr>
            <w:tcW w:w="1624" w:type="dxa"/>
            <w:tcBorders>
              <w:top w:val="nil"/>
              <w:left w:val="nil"/>
              <w:bottom w:val="single" w:sz="4" w:space="0" w:color="auto"/>
              <w:right w:val="nil"/>
            </w:tcBorders>
            <w:shd w:val="clear" w:color="auto" w:fill="auto"/>
            <w:noWrap/>
            <w:vAlign w:val="center"/>
          </w:tcPr>
          <w:p w:rsidR="00455D28" w:rsidRPr="00692621" w:rsidRDefault="00EC6547" w:rsidP="00EC6547">
            <w:pPr>
              <w:widowControl/>
              <w:overflowPunct w:val="0"/>
              <w:spacing w:line="300" w:lineRule="exact"/>
              <w:ind w:rightChars="10" w:right="24"/>
              <w:jc w:val="right"/>
              <w:rPr>
                <w:rFonts w:ascii="細明體" w:eastAsia="細明體" w:hAnsi="細明體"/>
                <w:b/>
                <w:bCs/>
                <w:color w:val="000000"/>
                <w:kern w:val="0"/>
                <w:sz w:val="18"/>
                <w:szCs w:val="18"/>
              </w:rPr>
            </w:pPr>
            <w:r w:rsidRPr="00692621">
              <w:rPr>
                <w:rFonts w:ascii="細明體" w:eastAsia="細明體" w:hAnsi="細明體"/>
                <w:b/>
                <w:bCs/>
                <w:color w:val="000000"/>
                <w:sz w:val="18"/>
                <w:szCs w:val="18"/>
              </w:rPr>
              <w:t>1,797,437,409</w:t>
            </w:r>
          </w:p>
        </w:tc>
      </w:tr>
    </w:tbl>
    <w:p w:rsidR="005B175F" w:rsidRPr="008962E4" w:rsidRDefault="005B175F" w:rsidP="00F57099">
      <w:pPr>
        <w:widowControl/>
        <w:spacing w:line="480" w:lineRule="exact"/>
        <w:rPr>
          <w:rFonts w:ascii="標楷體" w:eastAsia="標楷體" w:hAnsi="標楷體"/>
          <w:b/>
          <w:sz w:val="36"/>
          <w:szCs w:val="36"/>
        </w:rPr>
      </w:pPr>
      <w:r w:rsidRPr="008962E4">
        <w:rPr>
          <w:rFonts w:ascii="標楷體" w:eastAsia="標楷體" w:hAnsi="標楷體"/>
          <w:b/>
          <w:sz w:val="36"/>
          <w:szCs w:val="36"/>
        </w:rPr>
        <w:lastRenderedPageBreak/>
        <w:t>貳、平衡表之查核</w:t>
      </w:r>
    </w:p>
    <w:p w:rsidR="005B175F" w:rsidRPr="008962E4" w:rsidRDefault="005B175F" w:rsidP="00300133">
      <w:pPr>
        <w:pStyle w:val="1"/>
        <w:spacing w:beforeLines="50" w:before="180" w:beforeAutospacing="0" w:after="0" w:afterAutospacing="0" w:line="460" w:lineRule="exact"/>
        <w:ind w:left="0" w:firstLineChars="200" w:firstLine="480"/>
        <w:rPr>
          <w:rFonts w:hAnsi="標楷體"/>
          <w:sz w:val="24"/>
          <w:szCs w:val="32"/>
        </w:rPr>
      </w:pPr>
      <w:proofErr w:type="gramStart"/>
      <w:r w:rsidRPr="00D638D2">
        <w:rPr>
          <w:rFonts w:hAnsi="標楷體" w:hint="eastAsia"/>
          <w:sz w:val="24"/>
        </w:rPr>
        <w:t>11</w:t>
      </w:r>
      <w:r>
        <w:rPr>
          <w:rFonts w:hAnsi="標楷體" w:hint="eastAsia"/>
          <w:sz w:val="24"/>
        </w:rPr>
        <w:t>3</w:t>
      </w:r>
      <w:proofErr w:type="gramEnd"/>
      <w:r w:rsidRPr="00D638D2">
        <w:rPr>
          <w:rFonts w:hAnsi="標楷體" w:hint="eastAsia"/>
          <w:sz w:val="24"/>
        </w:rPr>
        <w:t>年度花蓮縣總決算平衡表（11</w:t>
      </w:r>
      <w:r>
        <w:rPr>
          <w:rFonts w:hAnsi="標楷體" w:hint="eastAsia"/>
          <w:sz w:val="24"/>
        </w:rPr>
        <w:t>3</w:t>
      </w:r>
      <w:r w:rsidRPr="00D638D2">
        <w:rPr>
          <w:rFonts w:hAnsi="標楷體" w:hint="eastAsia"/>
          <w:sz w:val="24"/>
        </w:rPr>
        <w:t>年12月31日），計列資產4</w:t>
      </w:r>
      <w:r>
        <w:rPr>
          <w:rFonts w:hAnsi="標楷體" w:hint="eastAsia"/>
          <w:sz w:val="24"/>
        </w:rPr>
        <w:t>37</w:t>
      </w:r>
      <w:r w:rsidRPr="00D638D2">
        <w:rPr>
          <w:rFonts w:hAnsi="標楷體" w:hint="eastAsia"/>
          <w:sz w:val="24"/>
        </w:rPr>
        <w:t>億</w:t>
      </w:r>
      <w:r>
        <w:rPr>
          <w:rFonts w:hAnsi="標楷體" w:hint="eastAsia"/>
          <w:sz w:val="24"/>
        </w:rPr>
        <w:t>4</w:t>
      </w:r>
      <w:r w:rsidRPr="00D638D2">
        <w:rPr>
          <w:rFonts w:hAnsi="標楷體" w:hint="eastAsia"/>
          <w:sz w:val="24"/>
        </w:rPr>
        <w:t>,</w:t>
      </w:r>
      <w:r>
        <w:rPr>
          <w:rFonts w:hAnsi="標楷體" w:hint="eastAsia"/>
          <w:sz w:val="24"/>
        </w:rPr>
        <w:t>667</w:t>
      </w:r>
      <w:r w:rsidRPr="00D638D2">
        <w:rPr>
          <w:rFonts w:hAnsi="標楷體" w:hint="eastAsia"/>
          <w:sz w:val="24"/>
        </w:rPr>
        <w:t>萬餘元、負債1</w:t>
      </w:r>
      <w:r>
        <w:rPr>
          <w:rFonts w:hAnsi="標楷體" w:hint="eastAsia"/>
          <w:sz w:val="24"/>
        </w:rPr>
        <w:t>3</w:t>
      </w:r>
      <w:r w:rsidRPr="00D638D2">
        <w:rPr>
          <w:rFonts w:hAnsi="標楷體" w:hint="eastAsia"/>
          <w:sz w:val="24"/>
        </w:rPr>
        <w:t>1億</w:t>
      </w:r>
      <w:r>
        <w:rPr>
          <w:rFonts w:hAnsi="標楷體" w:hint="eastAsia"/>
          <w:sz w:val="24"/>
        </w:rPr>
        <w:t>8</w:t>
      </w:r>
      <w:r w:rsidRPr="00D638D2">
        <w:rPr>
          <w:rFonts w:hAnsi="標楷體" w:hint="eastAsia"/>
          <w:sz w:val="24"/>
        </w:rPr>
        <w:t>,1</w:t>
      </w:r>
      <w:r>
        <w:rPr>
          <w:rFonts w:hAnsi="標楷體" w:hint="eastAsia"/>
          <w:sz w:val="24"/>
        </w:rPr>
        <w:t>09</w:t>
      </w:r>
      <w:r w:rsidRPr="00D638D2">
        <w:rPr>
          <w:rFonts w:hAnsi="標楷體" w:hint="eastAsia"/>
          <w:sz w:val="24"/>
        </w:rPr>
        <w:t>萬餘元、淨資產</w:t>
      </w:r>
      <w:r>
        <w:rPr>
          <w:rFonts w:hAnsi="標楷體" w:hint="eastAsia"/>
          <w:sz w:val="24"/>
        </w:rPr>
        <w:t>305</w:t>
      </w:r>
      <w:r w:rsidRPr="00D638D2">
        <w:rPr>
          <w:rFonts w:hAnsi="標楷體" w:hint="eastAsia"/>
          <w:sz w:val="24"/>
        </w:rPr>
        <w:t>億</w:t>
      </w:r>
      <w:r>
        <w:rPr>
          <w:rFonts w:hAnsi="標楷體" w:hint="eastAsia"/>
          <w:sz w:val="24"/>
        </w:rPr>
        <w:t>6</w:t>
      </w:r>
      <w:r w:rsidRPr="00D638D2">
        <w:rPr>
          <w:rFonts w:hAnsi="標楷體" w:hint="eastAsia"/>
          <w:sz w:val="24"/>
        </w:rPr>
        <w:t>,</w:t>
      </w:r>
      <w:r>
        <w:rPr>
          <w:rFonts w:hAnsi="標楷體" w:hint="eastAsia"/>
          <w:sz w:val="24"/>
        </w:rPr>
        <w:t>557</w:t>
      </w:r>
      <w:r w:rsidRPr="00D638D2">
        <w:rPr>
          <w:rFonts w:hAnsi="標楷體" w:hint="eastAsia"/>
          <w:sz w:val="24"/>
        </w:rPr>
        <w:t>萬餘元</w:t>
      </w:r>
      <w:r w:rsidRPr="008962E4">
        <w:rPr>
          <w:rFonts w:hAnsi="標楷體" w:hint="eastAsia"/>
          <w:sz w:val="24"/>
          <w:szCs w:val="32"/>
        </w:rPr>
        <w:t>。</w:t>
      </w:r>
      <w:r w:rsidRPr="008962E4">
        <w:rPr>
          <w:rFonts w:hAnsi="標楷體" w:hint="eastAsia"/>
          <w:sz w:val="24"/>
        </w:rPr>
        <w:t>茲將花蓮縣政府原列平衡表科目之主要增減及變化說明如次：</w:t>
      </w:r>
      <w:r w:rsidRPr="008962E4">
        <w:rPr>
          <w:rFonts w:hAnsi="標楷體"/>
          <w:sz w:val="24"/>
          <w:szCs w:val="32"/>
        </w:rPr>
        <w:t xml:space="preserve"> </w:t>
      </w:r>
    </w:p>
    <w:p w:rsidR="005B175F" w:rsidRPr="008962E4" w:rsidRDefault="005B175F" w:rsidP="0030479F">
      <w:pPr>
        <w:pStyle w:val="a9"/>
        <w:overflowPunct w:val="0"/>
        <w:spacing w:beforeLines="50" w:before="180" w:line="520" w:lineRule="exact"/>
        <w:ind w:firstLineChars="133" w:firstLine="426"/>
        <w:jc w:val="both"/>
        <w:rPr>
          <w:rFonts w:ascii="標楷體" w:eastAsia="標楷體" w:hAnsi="標楷體"/>
          <w:b/>
          <w:sz w:val="32"/>
          <w:szCs w:val="32"/>
        </w:rPr>
      </w:pPr>
      <w:r w:rsidRPr="008962E4">
        <w:rPr>
          <w:rFonts w:ascii="標楷體" w:eastAsia="標楷體" w:hAnsi="標楷體" w:hint="eastAsia"/>
          <w:b/>
          <w:sz w:val="32"/>
          <w:szCs w:val="32"/>
        </w:rPr>
        <w:t>一、資產類</w:t>
      </w:r>
    </w:p>
    <w:p w:rsidR="005B175F" w:rsidRPr="008962E4" w:rsidRDefault="005B175F" w:rsidP="0030479F">
      <w:pPr>
        <w:overflowPunct w:val="0"/>
        <w:spacing w:beforeLines="50" w:before="180" w:line="520" w:lineRule="exact"/>
        <w:ind w:firstLineChars="100" w:firstLine="240"/>
        <w:jc w:val="both"/>
        <w:rPr>
          <w:rFonts w:ascii="標楷體" w:eastAsia="標楷體" w:hAnsi="標楷體"/>
          <w:szCs w:val="24"/>
        </w:rPr>
      </w:pPr>
      <w:r w:rsidRPr="008962E4">
        <w:rPr>
          <w:rFonts w:ascii="標楷體" w:eastAsia="標楷體" w:hAnsi="標楷體" w:hint="eastAsia"/>
          <w:b/>
        </w:rPr>
        <w:t>（</w:t>
      </w:r>
      <w:r w:rsidRPr="008962E4">
        <w:rPr>
          <w:rFonts w:ascii="標楷體" w:eastAsia="標楷體" w:hAnsi="標楷體" w:hint="eastAsia"/>
          <w:b/>
          <w:szCs w:val="24"/>
        </w:rPr>
        <w:t>一</w:t>
      </w:r>
      <w:r w:rsidRPr="008962E4">
        <w:rPr>
          <w:rFonts w:ascii="標楷體" w:eastAsia="標楷體" w:hAnsi="標楷體" w:hint="eastAsia"/>
          <w:b/>
        </w:rPr>
        <w:t>）</w:t>
      </w:r>
      <w:r w:rsidRPr="008962E4">
        <w:rPr>
          <w:rFonts w:ascii="標楷體" w:eastAsia="標楷體" w:hAnsi="標楷體" w:hint="eastAsia"/>
          <w:b/>
          <w:szCs w:val="24"/>
        </w:rPr>
        <w:t>流動資產：</w:t>
      </w:r>
      <w:r w:rsidRPr="00D638D2">
        <w:rPr>
          <w:rFonts w:ascii="標楷體" w:eastAsia="標楷體" w:hAnsi="標楷體" w:hint="eastAsia"/>
          <w:szCs w:val="24"/>
        </w:rPr>
        <w:t>包括現金、應收款項、應收其他基金款、應收其他政府款、預付款，</w:t>
      </w:r>
      <w:r>
        <w:rPr>
          <w:rFonts w:ascii="標楷體" w:eastAsia="標楷體" w:hAnsi="標楷體" w:hint="eastAsia"/>
          <w:szCs w:val="24"/>
        </w:rPr>
        <w:t>合計</w:t>
      </w:r>
      <w:r w:rsidRPr="00517913">
        <w:rPr>
          <w:rFonts w:ascii="標楷體" w:eastAsia="標楷體" w:hAnsi="標楷體" w:hint="eastAsia"/>
          <w:szCs w:val="24"/>
        </w:rPr>
        <w:t>156億7,048萬餘元，較112年底之143億6,805萬餘元，增加13億242萬餘元</w:t>
      </w:r>
      <w:r w:rsidRPr="00D638D2">
        <w:rPr>
          <w:rFonts w:ascii="標楷體" w:eastAsia="標楷體" w:hAnsi="標楷體" w:hint="eastAsia"/>
          <w:szCs w:val="24"/>
        </w:rPr>
        <w:t>，</w:t>
      </w:r>
      <w:r w:rsidRPr="008962E4">
        <w:rPr>
          <w:rFonts w:ascii="標楷體" w:eastAsia="標楷體" w:hAnsi="標楷體" w:hint="eastAsia"/>
          <w:szCs w:val="24"/>
        </w:rPr>
        <w:t>茲分析如次：</w:t>
      </w:r>
    </w:p>
    <w:p w:rsidR="005B175F" w:rsidRPr="00D638D2" w:rsidRDefault="005B175F" w:rsidP="0030479F">
      <w:pPr>
        <w:overflowPunct w:val="0"/>
        <w:spacing w:line="460" w:lineRule="exact"/>
        <w:ind w:firstLineChars="200" w:firstLine="480"/>
        <w:jc w:val="both"/>
        <w:rPr>
          <w:rFonts w:ascii="標楷體" w:eastAsia="標楷體" w:hAnsi="標楷體"/>
          <w:szCs w:val="24"/>
          <w:shd w:val="pct15" w:color="auto" w:fill="FFFFFF"/>
        </w:rPr>
      </w:pPr>
      <w:r w:rsidRPr="00D638D2">
        <w:rPr>
          <w:rFonts w:ascii="標楷體" w:eastAsia="標楷體" w:hAnsi="標楷體" w:hint="eastAsia"/>
          <w:szCs w:val="24"/>
        </w:rPr>
        <w:t>1.</w:t>
      </w:r>
      <w:r>
        <w:rPr>
          <w:rFonts w:ascii="新細明體" w:hAnsi="新細明體" w:hint="eastAsia"/>
        </w:rPr>
        <w:t>「</w:t>
      </w:r>
      <w:r w:rsidRPr="00517913">
        <w:rPr>
          <w:rFonts w:ascii="標楷體" w:eastAsia="標楷體" w:hAnsi="標楷體" w:hint="eastAsia"/>
          <w:szCs w:val="24"/>
          <w:lang w:eastAsia="zh-HK"/>
        </w:rPr>
        <w:t>現金」科目112億1,896萬餘元，較112年底增加1億7,006萬餘元，</w:t>
      </w:r>
      <w:proofErr w:type="gramStart"/>
      <w:r w:rsidRPr="00517913">
        <w:rPr>
          <w:rFonts w:ascii="標楷體" w:eastAsia="標楷體" w:hAnsi="標楷體" w:hint="eastAsia"/>
          <w:szCs w:val="24"/>
          <w:lang w:eastAsia="zh-HK"/>
        </w:rPr>
        <w:t>主要係公庫</w:t>
      </w:r>
      <w:proofErr w:type="gramEnd"/>
      <w:r w:rsidRPr="00517913">
        <w:rPr>
          <w:rFonts w:ascii="標楷體" w:eastAsia="標楷體" w:hAnsi="標楷體" w:hint="eastAsia"/>
          <w:szCs w:val="24"/>
          <w:lang w:eastAsia="zh-HK"/>
        </w:rPr>
        <w:t>存款及所屬機關專戶存款增加</w:t>
      </w:r>
      <w:r>
        <w:rPr>
          <w:rFonts w:ascii="標楷體" w:eastAsia="標楷體" w:hAnsi="標楷體" w:hint="eastAsia"/>
          <w:szCs w:val="24"/>
        </w:rPr>
        <w:t>所致</w:t>
      </w:r>
      <w:r w:rsidRPr="00D638D2">
        <w:rPr>
          <w:rFonts w:ascii="標楷體" w:eastAsia="標楷體" w:hAnsi="標楷體" w:hint="eastAsia"/>
          <w:szCs w:val="24"/>
        </w:rPr>
        <w:t>。</w:t>
      </w:r>
    </w:p>
    <w:p w:rsidR="005B175F" w:rsidRDefault="005B175F" w:rsidP="00300133">
      <w:pPr>
        <w:overflowPunct w:val="0"/>
        <w:spacing w:line="460" w:lineRule="exact"/>
        <w:ind w:firstLineChars="200" w:firstLine="480"/>
        <w:jc w:val="both"/>
        <w:rPr>
          <w:rFonts w:ascii="標楷體" w:eastAsia="標楷體" w:hAnsi="標楷體"/>
          <w:szCs w:val="24"/>
          <w:lang w:eastAsia="zh-HK"/>
        </w:rPr>
      </w:pPr>
      <w:r>
        <w:rPr>
          <w:rFonts w:ascii="標楷體" w:eastAsia="標楷體" w:hAnsi="標楷體" w:hint="eastAsia"/>
          <w:szCs w:val="24"/>
        </w:rPr>
        <w:t>2</w:t>
      </w:r>
      <w:r w:rsidRPr="00D638D2">
        <w:rPr>
          <w:rFonts w:ascii="標楷體" w:eastAsia="標楷體" w:hAnsi="標楷體" w:hint="eastAsia"/>
          <w:szCs w:val="24"/>
        </w:rPr>
        <w:t>.</w:t>
      </w:r>
      <w:r w:rsidRPr="00517913">
        <w:rPr>
          <w:rFonts w:ascii="標楷體" w:eastAsia="標楷體" w:hAnsi="標楷體" w:hint="eastAsia"/>
          <w:szCs w:val="24"/>
          <w:lang w:eastAsia="zh-HK"/>
        </w:rPr>
        <w:t>「應收款項」科目26億4,531萬餘元，較112年底增加8億8,899萬餘元，主要係應收統籌分配稅款增加</w:t>
      </w:r>
      <w:r>
        <w:rPr>
          <w:rFonts w:ascii="標楷體" w:eastAsia="標楷體" w:hAnsi="標楷體" w:hint="eastAsia"/>
          <w:szCs w:val="24"/>
        </w:rPr>
        <w:t>所致</w:t>
      </w:r>
      <w:r w:rsidRPr="00D638D2">
        <w:rPr>
          <w:rFonts w:ascii="標楷體" w:eastAsia="標楷體" w:hAnsi="標楷體" w:hint="eastAsia"/>
          <w:szCs w:val="24"/>
          <w:lang w:eastAsia="zh-HK"/>
        </w:rPr>
        <w:t>。</w:t>
      </w:r>
    </w:p>
    <w:p w:rsidR="005B175F" w:rsidRPr="00D638D2" w:rsidRDefault="005B175F" w:rsidP="00300133">
      <w:pPr>
        <w:overflowPunct w:val="0"/>
        <w:spacing w:line="460" w:lineRule="exact"/>
        <w:ind w:firstLineChars="200" w:firstLine="480"/>
        <w:jc w:val="both"/>
        <w:rPr>
          <w:rFonts w:ascii="標楷體" w:eastAsia="標楷體" w:hAnsi="標楷體"/>
          <w:szCs w:val="24"/>
        </w:rPr>
      </w:pPr>
      <w:r>
        <w:rPr>
          <w:rFonts w:ascii="標楷體" w:eastAsia="標楷體" w:hAnsi="標楷體" w:hint="eastAsia"/>
          <w:szCs w:val="24"/>
        </w:rPr>
        <w:t>3.</w:t>
      </w:r>
      <w:r w:rsidRPr="0026482A">
        <w:rPr>
          <w:rFonts w:ascii="標楷體" w:eastAsia="標楷體" w:hAnsi="標楷體" w:hint="eastAsia"/>
          <w:szCs w:val="24"/>
        </w:rPr>
        <w:t>「預付款」科目3億6,941萬餘元，較112年底增加1億2,971萬餘元，主要係</w:t>
      </w:r>
      <w:r>
        <w:rPr>
          <w:rFonts w:ascii="標楷體" w:eastAsia="標楷體" w:hAnsi="標楷體" w:hint="eastAsia"/>
          <w:szCs w:val="24"/>
        </w:rPr>
        <w:t>執行</w:t>
      </w:r>
      <w:r w:rsidRPr="0026482A">
        <w:rPr>
          <w:rFonts w:ascii="標楷體" w:eastAsia="標楷體" w:hAnsi="標楷體" w:hint="eastAsia"/>
          <w:szCs w:val="24"/>
        </w:rPr>
        <w:t>促進經濟振興</w:t>
      </w:r>
      <w:proofErr w:type="gramStart"/>
      <w:r w:rsidRPr="0026482A">
        <w:rPr>
          <w:rFonts w:ascii="標楷體" w:eastAsia="標楷體" w:hAnsi="標楷體" w:hint="eastAsia"/>
          <w:szCs w:val="24"/>
        </w:rPr>
        <w:t>券</w:t>
      </w:r>
      <w:proofErr w:type="gramEnd"/>
      <w:r w:rsidRPr="0026482A">
        <w:rPr>
          <w:rFonts w:ascii="標楷體" w:eastAsia="標楷體" w:hAnsi="標楷體" w:hint="eastAsia"/>
          <w:szCs w:val="24"/>
        </w:rPr>
        <w:t>發放計畫</w:t>
      </w:r>
      <w:r>
        <w:rPr>
          <w:rFonts w:ascii="標楷體" w:eastAsia="標楷體" w:hAnsi="標楷體" w:hint="eastAsia"/>
          <w:szCs w:val="24"/>
        </w:rPr>
        <w:t>預付</w:t>
      </w:r>
      <w:r w:rsidRPr="0026482A">
        <w:rPr>
          <w:rFonts w:ascii="標楷體" w:eastAsia="標楷體" w:hAnsi="標楷體" w:hint="eastAsia"/>
          <w:szCs w:val="24"/>
        </w:rPr>
        <w:t>金融機構兌付業者之款項增加</w:t>
      </w:r>
      <w:r>
        <w:rPr>
          <w:rFonts w:ascii="標楷體" w:eastAsia="標楷體" w:hAnsi="標楷體" w:hint="eastAsia"/>
          <w:szCs w:val="24"/>
        </w:rPr>
        <w:t>所致</w:t>
      </w:r>
      <w:r w:rsidRPr="0026482A">
        <w:rPr>
          <w:rFonts w:ascii="標楷體" w:eastAsia="標楷體" w:hAnsi="標楷體" w:hint="eastAsia"/>
          <w:szCs w:val="24"/>
        </w:rPr>
        <w:t>。</w:t>
      </w:r>
    </w:p>
    <w:p w:rsidR="005B175F" w:rsidRPr="008962E4" w:rsidRDefault="005B175F" w:rsidP="0030479F">
      <w:pPr>
        <w:overflowPunct w:val="0"/>
        <w:spacing w:beforeLines="50" w:before="180" w:line="520" w:lineRule="exact"/>
        <w:ind w:firstLineChars="100" w:firstLine="240"/>
        <w:jc w:val="both"/>
        <w:rPr>
          <w:rFonts w:ascii="標楷體" w:eastAsia="標楷體" w:hAnsi="標楷體"/>
          <w:b/>
        </w:rPr>
      </w:pPr>
      <w:r w:rsidRPr="008962E4">
        <w:rPr>
          <w:rFonts w:ascii="標楷體" w:eastAsia="標楷體" w:hAnsi="標楷體" w:hint="eastAsia"/>
          <w:b/>
        </w:rPr>
        <w:t>（二）</w:t>
      </w:r>
      <w:r w:rsidRPr="008962E4">
        <w:rPr>
          <w:rFonts w:ascii="標楷體" w:eastAsia="標楷體" w:hAnsi="標楷體"/>
          <w:b/>
        </w:rPr>
        <w:t>長期投資：</w:t>
      </w:r>
      <w:r w:rsidRPr="00517913">
        <w:rPr>
          <w:rFonts w:ascii="標楷體" w:eastAsia="標楷體" w:hAnsi="標楷體" w:hint="eastAsia"/>
          <w:szCs w:val="32"/>
        </w:rPr>
        <w:t>包括</w:t>
      </w:r>
      <w:proofErr w:type="gramStart"/>
      <w:r w:rsidRPr="00517913">
        <w:rPr>
          <w:rFonts w:ascii="標楷體" w:eastAsia="標楷體" w:hAnsi="標楷體" w:hint="eastAsia"/>
          <w:szCs w:val="32"/>
        </w:rPr>
        <w:t>採</w:t>
      </w:r>
      <w:proofErr w:type="gramEnd"/>
      <w:r w:rsidRPr="00517913">
        <w:rPr>
          <w:rFonts w:ascii="標楷體" w:eastAsia="標楷體" w:hAnsi="標楷體" w:hint="eastAsia"/>
          <w:szCs w:val="32"/>
        </w:rPr>
        <w:t>權益法之投資，金額5億9,640萬餘元，較112年底之6億8,180萬餘元，減少8,540萬餘元，主要係</w:t>
      </w:r>
      <w:r>
        <w:rPr>
          <w:rFonts w:ascii="標楷體" w:eastAsia="標楷體" w:hAnsi="標楷體" w:hint="eastAsia"/>
          <w:szCs w:val="32"/>
        </w:rPr>
        <w:t>縣政府對</w:t>
      </w:r>
      <w:r w:rsidRPr="00517913">
        <w:rPr>
          <w:rFonts w:ascii="標楷體" w:eastAsia="標楷體" w:hAnsi="標楷體" w:hint="eastAsia"/>
          <w:szCs w:val="32"/>
        </w:rPr>
        <w:t>公共造產基金</w:t>
      </w:r>
      <w:proofErr w:type="gramStart"/>
      <w:r>
        <w:rPr>
          <w:rFonts w:ascii="標楷體" w:eastAsia="標楷體" w:hAnsi="標楷體" w:hint="eastAsia"/>
          <w:szCs w:val="32"/>
        </w:rPr>
        <w:t>採</w:t>
      </w:r>
      <w:proofErr w:type="gramEnd"/>
      <w:r>
        <w:rPr>
          <w:rFonts w:ascii="標楷體" w:eastAsia="標楷體" w:hAnsi="標楷體" w:hint="eastAsia"/>
          <w:szCs w:val="32"/>
        </w:rPr>
        <w:t>權益法之投資</w:t>
      </w:r>
      <w:r w:rsidRPr="00517913">
        <w:rPr>
          <w:rFonts w:ascii="標楷體" w:eastAsia="標楷體" w:hAnsi="標楷體" w:hint="eastAsia"/>
          <w:szCs w:val="32"/>
        </w:rPr>
        <w:t>評價調整減少</w:t>
      </w:r>
      <w:r>
        <w:rPr>
          <w:rFonts w:ascii="標楷體" w:eastAsia="標楷體" w:hAnsi="標楷體" w:hint="eastAsia"/>
          <w:szCs w:val="24"/>
        </w:rPr>
        <w:t>所致</w:t>
      </w:r>
      <w:r w:rsidRPr="008962E4">
        <w:rPr>
          <w:rFonts w:ascii="標楷體" w:eastAsia="標楷體" w:hAnsi="標楷體" w:hint="eastAsia"/>
        </w:rPr>
        <w:t>。</w:t>
      </w:r>
    </w:p>
    <w:p w:rsidR="005B175F" w:rsidRPr="008962E4" w:rsidRDefault="005B175F" w:rsidP="0030479F">
      <w:pPr>
        <w:overflowPunct w:val="0"/>
        <w:spacing w:beforeLines="50" w:before="180" w:line="520" w:lineRule="exact"/>
        <w:ind w:firstLineChars="100" w:firstLine="240"/>
        <w:jc w:val="both"/>
        <w:rPr>
          <w:rFonts w:ascii="標楷體" w:eastAsia="標楷體" w:hAnsi="標楷體"/>
          <w:b/>
          <w:lang w:eastAsia="zh-HK"/>
        </w:rPr>
      </w:pPr>
      <w:r w:rsidRPr="008962E4">
        <w:rPr>
          <w:rFonts w:ascii="標楷體" w:eastAsia="標楷體" w:hAnsi="標楷體" w:hint="eastAsia"/>
          <w:b/>
        </w:rPr>
        <w:t>（三）固定資產：</w:t>
      </w:r>
      <w:r w:rsidRPr="00D638D2">
        <w:rPr>
          <w:rFonts w:ascii="標楷體" w:eastAsia="標楷體" w:hAnsi="標楷體" w:hint="eastAsia"/>
          <w:szCs w:val="24"/>
        </w:rPr>
        <w:t>包括土地、土地改良物、房屋建築及設備、機械及設備、交通及運輸設備、雜項設備、收藏品及傳承資產、</w:t>
      </w:r>
      <w:r>
        <w:rPr>
          <w:rFonts w:ascii="標楷體" w:eastAsia="標楷體" w:hAnsi="標楷體" w:hint="eastAsia"/>
          <w:szCs w:val="24"/>
        </w:rPr>
        <w:t>購</w:t>
      </w:r>
      <w:r w:rsidRPr="00D638D2">
        <w:rPr>
          <w:rFonts w:ascii="標楷體" w:eastAsia="標楷體" w:hAnsi="標楷體" w:hint="eastAsia"/>
          <w:szCs w:val="24"/>
        </w:rPr>
        <w:t>建中固定資產，合計</w:t>
      </w:r>
      <w:r w:rsidRPr="00517913">
        <w:rPr>
          <w:rFonts w:ascii="標楷體" w:eastAsia="標楷體" w:hAnsi="標楷體" w:hint="eastAsia"/>
          <w:szCs w:val="24"/>
        </w:rPr>
        <w:t>273億3,317萬餘元，較112年底之252億9,756萬餘元，增加20億3,561萬餘元</w:t>
      </w:r>
      <w:r w:rsidRPr="00D638D2">
        <w:rPr>
          <w:rFonts w:ascii="標楷體" w:eastAsia="標楷體" w:hAnsi="標楷體" w:hint="eastAsia"/>
          <w:szCs w:val="24"/>
        </w:rPr>
        <w:t>，</w:t>
      </w:r>
      <w:r w:rsidRPr="008962E4">
        <w:rPr>
          <w:rFonts w:ascii="標楷體" w:eastAsia="標楷體" w:hAnsi="標楷體" w:hint="eastAsia"/>
        </w:rPr>
        <w:t>茲分析如次：</w:t>
      </w:r>
    </w:p>
    <w:p w:rsidR="005B175F" w:rsidRPr="008962E4" w:rsidRDefault="005B175F" w:rsidP="0030479F">
      <w:pPr>
        <w:overflowPunct w:val="0"/>
        <w:spacing w:line="520" w:lineRule="exact"/>
        <w:ind w:firstLineChars="200" w:firstLine="480"/>
        <w:jc w:val="both"/>
        <w:rPr>
          <w:rFonts w:ascii="標楷體" w:eastAsia="標楷體" w:hAnsi="標楷體"/>
          <w:szCs w:val="24"/>
        </w:rPr>
      </w:pPr>
      <w:r>
        <w:rPr>
          <w:rFonts w:ascii="標楷體" w:eastAsia="標楷體" w:hAnsi="標楷體" w:hint="eastAsia"/>
          <w:szCs w:val="24"/>
        </w:rPr>
        <w:t>1</w:t>
      </w:r>
      <w:r w:rsidRPr="008962E4">
        <w:rPr>
          <w:rFonts w:ascii="標楷體" w:eastAsia="標楷體" w:hAnsi="標楷體" w:hint="eastAsia"/>
          <w:szCs w:val="24"/>
        </w:rPr>
        <w:t>.「</w:t>
      </w:r>
      <w:r>
        <w:rPr>
          <w:rFonts w:ascii="標楷體" w:eastAsia="標楷體" w:hAnsi="標楷體" w:hint="eastAsia"/>
          <w:szCs w:val="24"/>
        </w:rPr>
        <w:t>土地</w:t>
      </w:r>
      <w:r w:rsidRPr="008962E4">
        <w:rPr>
          <w:rFonts w:ascii="標楷體" w:eastAsia="標楷體" w:hAnsi="標楷體" w:hint="eastAsia"/>
          <w:szCs w:val="24"/>
        </w:rPr>
        <w:t>」科目</w:t>
      </w:r>
      <w:r w:rsidRPr="00517913">
        <w:rPr>
          <w:rFonts w:ascii="標楷體" w:eastAsia="標楷體" w:hAnsi="標楷體" w:hint="eastAsia"/>
          <w:szCs w:val="24"/>
        </w:rPr>
        <w:t>127億1,064萬餘元，較112年底增加1億1,826萬餘元，主要係建設處辦理吉安溪</w:t>
      </w:r>
      <w:proofErr w:type="gramStart"/>
      <w:r w:rsidRPr="00517913">
        <w:rPr>
          <w:rFonts w:ascii="標楷體" w:eastAsia="標楷體" w:hAnsi="標楷體" w:hint="eastAsia"/>
          <w:szCs w:val="24"/>
        </w:rPr>
        <w:t>右岸斷點</w:t>
      </w:r>
      <w:proofErr w:type="gramEnd"/>
      <w:r w:rsidRPr="00517913">
        <w:rPr>
          <w:rFonts w:ascii="標楷體" w:eastAsia="標楷體" w:hAnsi="標楷體" w:hint="eastAsia"/>
          <w:szCs w:val="24"/>
        </w:rPr>
        <w:t>串聯新建工程用地</w:t>
      </w:r>
      <w:r>
        <w:rPr>
          <w:rFonts w:ascii="標楷體" w:eastAsia="標楷體" w:hAnsi="標楷體" w:hint="eastAsia"/>
          <w:szCs w:val="24"/>
        </w:rPr>
        <w:t>增加所致</w:t>
      </w:r>
      <w:r w:rsidRPr="008962E4">
        <w:rPr>
          <w:rFonts w:ascii="標楷體" w:eastAsia="標楷體" w:hAnsi="標楷體" w:hint="eastAsia"/>
          <w:szCs w:val="24"/>
        </w:rPr>
        <w:t>。</w:t>
      </w:r>
    </w:p>
    <w:p w:rsidR="005B175F" w:rsidRDefault="005B175F" w:rsidP="005B175F">
      <w:pPr>
        <w:overflowPunct w:val="0"/>
        <w:spacing w:line="520" w:lineRule="exact"/>
        <w:ind w:left="2" w:firstLineChars="200" w:firstLine="480"/>
        <w:jc w:val="both"/>
        <w:rPr>
          <w:rFonts w:ascii="標楷體" w:eastAsia="標楷體" w:hAnsi="標楷體"/>
          <w:szCs w:val="24"/>
        </w:rPr>
      </w:pPr>
      <w:r>
        <w:rPr>
          <w:rFonts w:ascii="標楷體" w:eastAsia="標楷體" w:hAnsi="標楷體" w:hint="eastAsia"/>
          <w:szCs w:val="24"/>
        </w:rPr>
        <w:t>2</w:t>
      </w:r>
      <w:r w:rsidRPr="008962E4">
        <w:rPr>
          <w:rFonts w:ascii="標楷體" w:eastAsia="標楷體" w:hAnsi="標楷體" w:hint="eastAsia"/>
          <w:szCs w:val="24"/>
        </w:rPr>
        <w:t>.「</w:t>
      </w:r>
      <w:r w:rsidRPr="00931372">
        <w:rPr>
          <w:rFonts w:ascii="標楷體" w:eastAsia="標楷體" w:hAnsi="標楷體" w:hint="eastAsia"/>
          <w:szCs w:val="24"/>
        </w:rPr>
        <w:t>房屋及建築設備</w:t>
      </w:r>
      <w:r w:rsidRPr="008962E4">
        <w:rPr>
          <w:rFonts w:ascii="標楷體" w:eastAsia="標楷體" w:hAnsi="標楷體" w:hint="eastAsia"/>
          <w:szCs w:val="24"/>
        </w:rPr>
        <w:t>」科目</w:t>
      </w:r>
      <w:r w:rsidRPr="00931372">
        <w:rPr>
          <w:rFonts w:ascii="標楷體" w:eastAsia="標楷體" w:hAnsi="標楷體" w:hint="eastAsia"/>
          <w:szCs w:val="24"/>
        </w:rPr>
        <w:t>35億3,595萬餘元，較112年底增加8億9,578萬餘元，主要係花蓮縣警察局新建警勤科技大樓暨綜合大樓等房屋及建築設備</w:t>
      </w:r>
      <w:r>
        <w:rPr>
          <w:rFonts w:ascii="標楷體" w:eastAsia="標楷體" w:hAnsi="標楷體" w:hint="eastAsia"/>
          <w:szCs w:val="24"/>
        </w:rPr>
        <w:t>所致</w:t>
      </w:r>
      <w:r w:rsidRPr="008962E4">
        <w:rPr>
          <w:rFonts w:ascii="標楷體" w:eastAsia="標楷體" w:hAnsi="標楷體" w:hint="eastAsia"/>
          <w:szCs w:val="24"/>
        </w:rPr>
        <w:t>。</w:t>
      </w:r>
    </w:p>
    <w:p w:rsidR="005B175F" w:rsidRPr="008962E4" w:rsidRDefault="005B175F" w:rsidP="005B175F">
      <w:pPr>
        <w:overflowPunct w:val="0"/>
        <w:spacing w:line="520" w:lineRule="exact"/>
        <w:ind w:left="2" w:firstLineChars="200" w:firstLine="480"/>
        <w:jc w:val="both"/>
        <w:rPr>
          <w:rFonts w:ascii="標楷體" w:eastAsia="標楷體" w:hAnsi="標楷體"/>
          <w:szCs w:val="24"/>
        </w:rPr>
      </w:pPr>
      <w:r>
        <w:rPr>
          <w:rFonts w:ascii="標楷體" w:eastAsia="標楷體" w:hAnsi="標楷體" w:hint="eastAsia"/>
          <w:szCs w:val="24"/>
        </w:rPr>
        <w:t>3.「</w:t>
      </w:r>
      <w:r w:rsidRPr="0026482A">
        <w:rPr>
          <w:rFonts w:ascii="標楷體" w:eastAsia="標楷體" w:hAnsi="標楷體" w:hint="eastAsia"/>
          <w:szCs w:val="24"/>
        </w:rPr>
        <w:t>購建中固定資產</w:t>
      </w:r>
      <w:r>
        <w:rPr>
          <w:rFonts w:ascii="標楷體" w:eastAsia="標楷體" w:hAnsi="標楷體" w:hint="eastAsia"/>
          <w:szCs w:val="24"/>
        </w:rPr>
        <w:t>」</w:t>
      </w:r>
      <w:r w:rsidRPr="0026482A">
        <w:rPr>
          <w:rFonts w:ascii="標楷體" w:eastAsia="標楷體" w:hAnsi="標楷體" w:hint="eastAsia"/>
          <w:szCs w:val="24"/>
        </w:rPr>
        <w:t>科目93億4,730萬餘元，較112年底增加10億3,904萬餘元，主要係原住民族傳統</w:t>
      </w:r>
      <w:proofErr w:type="gramStart"/>
      <w:r w:rsidRPr="0026482A">
        <w:rPr>
          <w:rFonts w:ascii="標楷體" w:eastAsia="標楷體" w:hAnsi="標楷體" w:hint="eastAsia"/>
          <w:szCs w:val="24"/>
        </w:rPr>
        <w:t>藝術豐羽計畫</w:t>
      </w:r>
      <w:proofErr w:type="gramEnd"/>
      <w:r w:rsidRPr="0026482A">
        <w:rPr>
          <w:rFonts w:ascii="標楷體" w:eastAsia="標楷體" w:hAnsi="標楷體" w:hint="eastAsia"/>
          <w:szCs w:val="24"/>
        </w:rPr>
        <w:t>工程、0918震災六十石山農路復建工程等購建中固定資產增加</w:t>
      </w:r>
      <w:r>
        <w:rPr>
          <w:rFonts w:ascii="標楷體" w:eastAsia="標楷體" w:hAnsi="標楷體" w:hint="eastAsia"/>
          <w:szCs w:val="24"/>
        </w:rPr>
        <w:t>所致。</w:t>
      </w:r>
    </w:p>
    <w:p w:rsidR="005B175F" w:rsidRPr="008962E4" w:rsidRDefault="005B175F" w:rsidP="0030479F">
      <w:pPr>
        <w:overflowPunct w:val="0"/>
        <w:spacing w:beforeLines="50" w:before="180" w:line="500" w:lineRule="exact"/>
        <w:ind w:firstLineChars="100" w:firstLine="240"/>
        <w:jc w:val="both"/>
        <w:rPr>
          <w:rFonts w:ascii="標楷體" w:eastAsia="標楷體" w:hAnsi="標楷體"/>
          <w:szCs w:val="24"/>
          <w:lang w:eastAsia="zh-HK"/>
        </w:rPr>
      </w:pPr>
      <w:r w:rsidRPr="008962E4">
        <w:rPr>
          <w:rFonts w:ascii="標楷體" w:eastAsia="標楷體" w:hAnsi="標楷體" w:hint="eastAsia"/>
          <w:b/>
        </w:rPr>
        <w:t>（四）無形資產：</w:t>
      </w:r>
      <w:r w:rsidRPr="00BD21E7">
        <w:rPr>
          <w:rFonts w:ascii="標楷體" w:eastAsia="標楷體" w:hAnsi="標楷體" w:hint="eastAsia"/>
          <w:szCs w:val="32"/>
        </w:rPr>
        <w:t>該科目金額9,345萬餘元，較112年底之9,664萬餘元，減少319萬餘元，主要係電腦軟體攤銷</w:t>
      </w:r>
      <w:r>
        <w:rPr>
          <w:rFonts w:ascii="標楷體" w:eastAsia="標楷體" w:hAnsi="標楷體" w:hint="eastAsia"/>
          <w:szCs w:val="32"/>
        </w:rPr>
        <w:t>金額</w:t>
      </w:r>
      <w:r w:rsidRPr="00BD21E7">
        <w:rPr>
          <w:rFonts w:ascii="標楷體" w:eastAsia="標楷體" w:hAnsi="標楷體" w:hint="eastAsia"/>
          <w:szCs w:val="32"/>
        </w:rPr>
        <w:t>增加</w:t>
      </w:r>
      <w:r>
        <w:rPr>
          <w:rFonts w:ascii="標楷體" w:eastAsia="標楷體" w:hAnsi="標楷體" w:hint="eastAsia"/>
          <w:szCs w:val="24"/>
        </w:rPr>
        <w:t>所致</w:t>
      </w:r>
      <w:r w:rsidRPr="008962E4">
        <w:rPr>
          <w:rFonts w:ascii="標楷體" w:eastAsia="標楷體" w:hAnsi="標楷體" w:hint="eastAsia"/>
          <w:szCs w:val="24"/>
        </w:rPr>
        <w:t>。</w:t>
      </w:r>
    </w:p>
    <w:p w:rsidR="005B175F" w:rsidRPr="008962E4" w:rsidRDefault="005B175F" w:rsidP="0030479F">
      <w:pPr>
        <w:overflowPunct w:val="0"/>
        <w:spacing w:line="520" w:lineRule="exact"/>
        <w:ind w:firstLineChars="100" w:firstLine="240"/>
        <w:jc w:val="both"/>
        <w:rPr>
          <w:rFonts w:ascii="標楷體" w:eastAsia="標楷體" w:hAnsi="標楷體"/>
          <w:szCs w:val="24"/>
        </w:rPr>
      </w:pPr>
      <w:r w:rsidRPr="008962E4">
        <w:rPr>
          <w:rFonts w:ascii="標楷體" w:eastAsia="標楷體" w:hAnsi="標楷體" w:hint="eastAsia"/>
          <w:b/>
          <w:szCs w:val="24"/>
        </w:rPr>
        <w:lastRenderedPageBreak/>
        <w:t>（五）其他資產：</w:t>
      </w:r>
      <w:r w:rsidRPr="000805C5">
        <w:rPr>
          <w:rFonts w:ascii="標楷體" w:eastAsia="標楷體" w:hAnsi="標楷體" w:hint="eastAsia"/>
          <w:szCs w:val="32"/>
        </w:rPr>
        <w:t>包括暫付款、</w:t>
      </w:r>
      <w:proofErr w:type="gramStart"/>
      <w:r w:rsidRPr="000805C5">
        <w:rPr>
          <w:rFonts w:ascii="標楷體" w:eastAsia="標楷體" w:hAnsi="標楷體" w:hint="eastAsia"/>
          <w:szCs w:val="32"/>
        </w:rPr>
        <w:t>存出保證金</w:t>
      </w:r>
      <w:proofErr w:type="gramEnd"/>
      <w:r w:rsidRPr="000805C5">
        <w:rPr>
          <w:rFonts w:ascii="標楷體" w:eastAsia="標楷體" w:hAnsi="標楷體" w:hint="eastAsia"/>
          <w:szCs w:val="32"/>
        </w:rPr>
        <w:t>，</w:t>
      </w:r>
      <w:r w:rsidRPr="00874844">
        <w:rPr>
          <w:rFonts w:ascii="標楷體" w:eastAsia="標楷體" w:hAnsi="標楷體" w:hint="eastAsia"/>
          <w:szCs w:val="32"/>
        </w:rPr>
        <w:t>合計5,315萬餘元，較112年底之9,321萬餘元，減少4,005萬餘元</w:t>
      </w:r>
      <w:r w:rsidRPr="008962E4">
        <w:rPr>
          <w:rFonts w:ascii="標楷體" w:eastAsia="標楷體" w:hAnsi="標楷體" w:hint="eastAsia"/>
          <w:szCs w:val="24"/>
        </w:rPr>
        <w:t>，</w:t>
      </w:r>
      <w:proofErr w:type="gramStart"/>
      <w:r w:rsidRPr="000805C5">
        <w:rPr>
          <w:rFonts w:ascii="標楷體" w:eastAsia="標楷體" w:hAnsi="標楷體" w:hint="eastAsia"/>
          <w:szCs w:val="24"/>
          <w:lang w:eastAsia="zh-HK"/>
        </w:rPr>
        <w:t>主要係</w:t>
      </w:r>
      <w:r w:rsidRPr="00874844">
        <w:rPr>
          <w:rFonts w:ascii="標楷體" w:eastAsia="標楷體" w:hAnsi="標楷體" w:hint="eastAsia"/>
          <w:szCs w:val="24"/>
          <w:lang w:eastAsia="zh-HK"/>
        </w:rPr>
        <w:t>台9線</w:t>
      </w:r>
      <w:proofErr w:type="gramEnd"/>
      <w:r w:rsidRPr="00874844">
        <w:rPr>
          <w:rFonts w:ascii="標楷體" w:eastAsia="標楷體" w:hAnsi="標楷體" w:hint="eastAsia"/>
          <w:szCs w:val="24"/>
          <w:lang w:eastAsia="zh-HK"/>
        </w:rPr>
        <w:t>280K+730~282K+100</w:t>
      </w:r>
      <w:r w:rsidRPr="00D638D2">
        <w:rPr>
          <w:rFonts w:hAnsi="標楷體" w:hint="eastAsia"/>
        </w:rPr>
        <w:t>（</w:t>
      </w:r>
      <w:r w:rsidRPr="00874844">
        <w:rPr>
          <w:rFonts w:ascii="標楷體" w:eastAsia="標楷體" w:hAnsi="標楷體" w:hint="eastAsia"/>
          <w:szCs w:val="24"/>
          <w:lang w:eastAsia="zh-HK"/>
        </w:rPr>
        <w:t>三民聚落段</w:t>
      </w:r>
      <w:r w:rsidRPr="00D638D2">
        <w:rPr>
          <w:rFonts w:hAnsi="標楷體" w:hint="eastAsia"/>
        </w:rPr>
        <w:t>）</w:t>
      </w:r>
      <w:r w:rsidRPr="00874844">
        <w:rPr>
          <w:rFonts w:ascii="標楷體" w:eastAsia="標楷體" w:hAnsi="標楷體" w:hint="eastAsia"/>
          <w:szCs w:val="24"/>
          <w:lang w:eastAsia="zh-HK"/>
        </w:rPr>
        <w:t>道路拓寬工程用地徵收補償費</w:t>
      </w:r>
      <w:r>
        <w:rPr>
          <w:rFonts w:ascii="標楷體" w:eastAsia="標楷體" w:hAnsi="標楷體" w:hint="eastAsia"/>
          <w:szCs w:val="24"/>
        </w:rPr>
        <w:t>及</w:t>
      </w:r>
      <w:r w:rsidRPr="00874844">
        <w:rPr>
          <w:rFonts w:ascii="標楷體" w:eastAsia="標楷體" w:hAnsi="標楷體" w:hint="eastAsia"/>
          <w:szCs w:val="24"/>
          <w:lang w:eastAsia="zh-HK"/>
        </w:rPr>
        <w:t>台9線303K+100~308K+000</w:t>
      </w:r>
      <w:r w:rsidRPr="00D638D2">
        <w:rPr>
          <w:rFonts w:hAnsi="標楷體" w:hint="eastAsia"/>
        </w:rPr>
        <w:t>（</w:t>
      </w:r>
      <w:r w:rsidRPr="00874844">
        <w:rPr>
          <w:rFonts w:ascii="標楷體" w:eastAsia="標楷體" w:hAnsi="標楷體" w:hint="eastAsia"/>
          <w:szCs w:val="24"/>
          <w:lang w:eastAsia="zh-HK"/>
        </w:rPr>
        <w:t>東里至東竹段</w:t>
      </w:r>
      <w:r w:rsidRPr="00D638D2">
        <w:rPr>
          <w:rFonts w:hAnsi="標楷體" w:hint="eastAsia"/>
        </w:rPr>
        <w:t>）</w:t>
      </w:r>
      <w:r w:rsidRPr="00874844">
        <w:rPr>
          <w:rFonts w:ascii="標楷體" w:eastAsia="標楷體" w:hAnsi="標楷體" w:hint="eastAsia"/>
          <w:szCs w:val="24"/>
          <w:lang w:eastAsia="zh-HK"/>
        </w:rPr>
        <w:t>道路拓寬等</w:t>
      </w:r>
      <w:r>
        <w:rPr>
          <w:rFonts w:ascii="標楷體" w:eastAsia="標楷體" w:hAnsi="標楷體" w:hint="eastAsia"/>
          <w:szCs w:val="24"/>
          <w:lang w:eastAsia="zh-HK"/>
        </w:rPr>
        <w:t>暫付</w:t>
      </w:r>
      <w:r w:rsidRPr="000805C5">
        <w:rPr>
          <w:rFonts w:ascii="標楷體" w:eastAsia="標楷體" w:hAnsi="標楷體" w:hint="eastAsia"/>
          <w:szCs w:val="24"/>
          <w:lang w:eastAsia="zh-HK"/>
        </w:rPr>
        <w:t>款項</w:t>
      </w:r>
      <w:r w:rsidRPr="006E4000">
        <w:rPr>
          <w:rFonts w:ascii="標楷體" w:eastAsia="標楷體" w:hAnsi="標楷體" w:hint="eastAsia"/>
          <w:szCs w:val="24"/>
          <w:lang w:eastAsia="zh-HK"/>
        </w:rPr>
        <w:t>減少</w:t>
      </w:r>
      <w:r>
        <w:rPr>
          <w:rFonts w:ascii="標楷體" w:eastAsia="標楷體" w:hAnsi="標楷體" w:hint="eastAsia"/>
          <w:szCs w:val="24"/>
        </w:rPr>
        <w:t>所致</w:t>
      </w:r>
      <w:r w:rsidRPr="008962E4">
        <w:rPr>
          <w:rFonts w:ascii="標楷體" w:eastAsia="標楷體" w:hAnsi="標楷體" w:hint="eastAsia"/>
          <w:szCs w:val="24"/>
        </w:rPr>
        <w:t>。</w:t>
      </w:r>
    </w:p>
    <w:p w:rsidR="005B175F" w:rsidRPr="008962E4" w:rsidRDefault="005B175F" w:rsidP="0030479F">
      <w:pPr>
        <w:pStyle w:val="a9"/>
        <w:overflowPunct w:val="0"/>
        <w:spacing w:beforeLines="100" w:before="360" w:line="500" w:lineRule="exact"/>
        <w:ind w:firstLineChars="133" w:firstLine="426"/>
        <w:jc w:val="both"/>
        <w:rPr>
          <w:rFonts w:ascii="標楷體" w:eastAsia="標楷體" w:hAnsi="標楷體"/>
          <w:b/>
          <w:sz w:val="32"/>
          <w:szCs w:val="32"/>
        </w:rPr>
      </w:pPr>
      <w:r w:rsidRPr="008962E4">
        <w:rPr>
          <w:rFonts w:ascii="標楷體" w:eastAsia="標楷體" w:hAnsi="標楷體" w:hint="eastAsia"/>
          <w:b/>
          <w:sz w:val="32"/>
          <w:szCs w:val="32"/>
        </w:rPr>
        <w:t>二、負債類</w:t>
      </w:r>
    </w:p>
    <w:p w:rsidR="005B175F" w:rsidRPr="008962E4" w:rsidRDefault="005B175F" w:rsidP="0030479F">
      <w:pPr>
        <w:overflowPunct w:val="0"/>
        <w:spacing w:beforeLines="50" w:before="180" w:line="520" w:lineRule="exact"/>
        <w:ind w:firstLineChars="100" w:firstLine="240"/>
        <w:jc w:val="both"/>
        <w:rPr>
          <w:rFonts w:ascii="標楷體" w:eastAsia="標楷體" w:hAnsi="標楷體"/>
          <w:szCs w:val="24"/>
        </w:rPr>
      </w:pPr>
      <w:r w:rsidRPr="008962E4">
        <w:rPr>
          <w:rFonts w:ascii="標楷體" w:eastAsia="標楷體" w:hAnsi="標楷體" w:hint="eastAsia"/>
          <w:b/>
          <w:szCs w:val="24"/>
        </w:rPr>
        <w:t>（一）流動負債：</w:t>
      </w:r>
      <w:r w:rsidRPr="000805C5">
        <w:rPr>
          <w:rFonts w:ascii="標楷體" w:eastAsia="標楷體" w:hAnsi="標楷體" w:hint="eastAsia"/>
          <w:szCs w:val="32"/>
        </w:rPr>
        <w:t>包括</w:t>
      </w:r>
      <w:r w:rsidRPr="007D0499">
        <w:rPr>
          <w:rFonts w:ascii="標楷體" w:eastAsia="標楷體" w:hAnsi="標楷體" w:hint="eastAsia"/>
          <w:szCs w:val="24"/>
        </w:rPr>
        <w:t>短期</w:t>
      </w:r>
      <w:r w:rsidRPr="007D0499">
        <w:rPr>
          <w:rFonts w:ascii="標楷體" w:eastAsia="標楷體" w:hAnsi="標楷體" w:hint="eastAsia"/>
          <w:szCs w:val="24"/>
          <w:lang w:eastAsia="zh-HK"/>
        </w:rPr>
        <w:t>債務</w:t>
      </w:r>
      <w:r w:rsidRPr="007D0499">
        <w:rPr>
          <w:rFonts w:ascii="標楷體" w:eastAsia="標楷體" w:hAnsi="標楷體" w:hint="eastAsia"/>
          <w:szCs w:val="24"/>
        </w:rPr>
        <w:t>、應付款項、</w:t>
      </w:r>
      <w:r>
        <w:rPr>
          <w:rFonts w:ascii="標楷體" w:eastAsia="標楷體" w:hAnsi="標楷體" w:hint="eastAsia"/>
          <w:szCs w:val="24"/>
        </w:rPr>
        <w:t>應付其他基金款、</w:t>
      </w:r>
      <w:r w:rsidRPr="007D0499">
        <w:rPr>
          <w:rFonts w:ascii="標楷體" w:eastAsia="標楷體" w:hAnsi="標楷體" w:hint="eastAsia"/>
          <w:szCs w:val="24"/>
        </w:rPr>
        <w:t>應付其他</w:t>
      </w:r>
      <w:r w:rsidRPr="007D0499">
        <w:rPr>
          <w:rFonts w:ascii="標楷體" w:eastAsia="標楷體" w:hAnsi="標楷體" w:hint="eastAsia"/>
          <w:szCs w:val="24"/>
          <w:lang w:eastAsia="zh-HK"/>
        </w:rPr>
        <w:t>政府</w:t>
      </w:r>
      <w:r w:rsidRPr="007D0499">
        <w:rPr>
          <w:rFonts w:ascii="標楷體" w:eastAsia="標楷體" w:hAnsi="標楷體" w:hint="eastAsia"/>
          <w:szCs w:val="24"/>
        </w:rPr>
        <w:t>款、預收款、預收其他政府款，</w:t>
      </w:r>
      <w:r w:rsidRPr="00A47CBA">
        <w:rPr>
          <w:rFonts w:ascii="標楷體" w:eastAsia="標楷體" w:hAnsi="標楷體" w:hint="eastAsia"/>
          <w:szCs w:val="24"/>
        </w:rPr>
        <w:t>合計40億2,754萬餘元，較112年底之46億7,267萬餘元，減少6億4,513萬餘元</w:t>
      </w:r>
      <w:r w:rsidRPr="007D0499">
        <w:rPr>
          <w:rFonts w:ascii="標楷體" w:eastAsia="標楷體" w:hAnsi="標楷體" w:hint="eastAsia"/>
          <w:szCs w:val="24"/>
        </w:rPr>
        <w:t>，</w:t>
      </w:r>
      <w:r w:rsidRPr="008962E4">
        <w:rPr>
          <w:rFonts w:ascii="標楷體" w:eastAsia="標楷體" w:hAnsi="標楷體" w:hint="eastAsia"/>
          <w:szCs w:val="24"/>
        </w:rPr>
        <w:t>茲分析如次：</w:t>
      </w:r>
    </w:p>
    <w:p w:rsidR="005B175F" w:rsidRPr="007D0499" w:rsidRDefault="005B175F" w:rsidP="0030479F">
      <w:pPr>
        <w:overflowPunct w:val="0"/>
        <w:spacing w:beforeLines="50" w:before="180" w:line="520" w:lineRule="exact"/>
        <w:ind w:firstLineChars="200" w:firstLine="480"/>
        <w:jc w:val="both"/>
        <w:rPr>
          <w:rFonts w:ascii="標楷體" w:eastAsia="標楷體" w:hAnsi="標楷體"/>
          <w:szCs w:val="24"/>
        </w:rPr>
      </w:pPr>
      <w:r w:rsidRPr="007D0499">
        <w:rPr>
          <w:rFonts w:ascii="標楷體" w:eastAsia="標楷體" w:hAnsi="標楷體" w:hint="eastAsia"/>
          <w:szCs w:val="24"/>
        </w:rPr>
        <w:t>1.</w:t>
      </w:r>
      <w:r w:rsidRPr="00A47CBA">
        <w:rPr>
          <w:rFonts w:ascii="標楷體" w:eastAsia="標楷體" w:hAnsi="標楷體" w:hint="eastAsia"/>
          <w:snapToGrid w:val="0"/>
          <w:szCs w:val="24"/>
          <w:lang w:eastAsia="zh-HK"/>
        </w:rPr>
        <w:t>「短期債務」科目0元，較112年底減少12億元，係</w:t>
      </w:r>
      <w:r w:rsidRPr="007D0499">
        <w:rPr>
          <w:rFonts w:ascii="標楷體" w:eastAsia="標楷體" w:hAnsi="標楷體" w:hint="eastAsia"/>
          <w:szCs w:val="24"/>
          <w:lang w:eastAsia="zh-HK"/>
        </w:rPr>
        <w:t>償還短期借款所致</w:t>
      </w:r>
      <w:r w:rsidRPr="007D0499">
        <w:rPr>
          <w:rFonts w:ascii="標楷體" w:eastAsia="標楷體" w:hAnsi="標楷體" w:hint="eastAsia"/>
          <w:spacing w:val="-2"/>
          <w:szCs w:val="24"/>
        </w:rPr>
        <w:t>。</w:t>
      </w:r>
    </w:p>
    <w:p w:rsidR="005B175F" w:rsidRPr="007D0499" w:rsidRDefault="005B175F" w:rsidP="0060536B">
      <w:pPr>
        <w:overflowPunct w:val="0"/>
        <w:spacing w:beforeLines="50" w:before="180" w:line="520" w:lineRule="exact"/>
        <w:ind w:firstLineChars="200" w:firstLine="480"/>
        <w:jc w:val="both"/>
        <w:rPr>
          <w:rFonts w:ascii="標楷體" w:eastAsia="標楷體" w:hAnsi="標楷體"/>
          <w:szCs w:val="24"/>
        </w:rPr>
      </w:pPr>
      <w:r w:rsidRPr="007D0499">
        <w:rPr>
          <w:rFonts w:ascii="標楷體" w:eastAsia="標楷體" w:hAnsi="標楷體" w:hint="eastAsia"/>
          <w:szCs w:val="24"/>
        </w:rPr>
        <w:t>2.</w:t>
      </w:r>
      <w:r w:rsidRPr="00A47CBA">
        <w:rPr>
          <w:rFonts w:ascii="標楷體" w:eastAsia="標楷體" w:hAnsi="標楷體" w:hint="eastAsia"/>
          <w:szCs w:val="24"/>
          <w:lang w:eastAsia="zh-HK"/>
        </w:rPr>
        <w:t>「預收其他政府款」科目6億4,110萬餘元，較112年底減少4億2,648萬餘元，主要係112年杜蘇</w:t>
      </w:r>
      <w:proofErr w:type="gramStart"/>
      <w:r w:rsidRPr="00A47CBA">
        <w:rPr>
          <w:rFonts w:ascii="標楷體" w:eastAsia="標楷體" w:hAnsi="標楷體" w:hint="eastAsia"/>
          <w:szCs w:val="24"/>
          <w:lang w:eastAsia="zh-HK"/>
        </w:rPr>
        <w:t>芮</w:t>
      </w:r>
      <w:proofErr w:type="gramEnd"/>
      <w:r>
        <w:rPr>
          <w:rFonts w:ascii="標楷體" w:eastAsia="標楷體" w:hAnsi="標楷體" w:hint="eastAsia"/>
          <w:szCs w:val="24"/>
        </w:rPr>
        <w:t>、</w:t>
      </w:r>
      <w:r w:rsidRPr="00A47CBA">
        <w:rPr>
          <w:rFonts w:ascii="標楷體" w:eastAsia="標楷體" w:hAnsi="標楷體" w:hint="eastAsia"/>
          <w:szCs w:val="24"/>
          <w:lang w:eastAsia="zh-HK"/>
        </w:rPr>
        <w:t>卡努</w:t>
      </w:r>
      <w:r>
        <w:rPr>
          <w:rFonts w:ascii="標楷體" w:eastAsia="標楷體" w:hAnsi="標楷體" w:hint="eastAsia"/>
          <w:szCs w:val="24"/>
        </w:rPr>
        <w:t>、</w:t>
      </w:r>
      <w:r w:rsidRPr="00A47CBA">
        <w:rPr>
          <w:rFonts w:ascii="標楷體" w:eastAsia="標楷體" w:hAnsi="標楷體" w:hint="eastAsia"/>
          <w:szCs w:val="24"/>
          <w:lang w:eastAsia="zh-HK"/>
        </w:rPr>
        <w:t>海葵</w:t>
      </w:r>
      <w:r>
        <w:rPr>
          <w:rFonts w:ascii="標楷體" w:eastAsia="標楷體" w:hAnsi="標楷體" w:hint="eastAsia"/>
          <w:szCs w:val="24"/>
        </w:rPr>
        <w:t>等</w:t>
      </w:r>
      <w:r w:rsidRPr="00A47CBA">
        <w:rPr>
          <w:rFonts w:ascii="標楷體" w:eastAsia="標楷體" w:hAnsi="標楷體" w:hint="eastAsia"/>
          <w:szCs w:val="24"/>
          <w:lang w:eastAsia="zh-HK"/>
        </w:rPr>
        <w:t>風災及9月豪雨災害所需公共設施復建</w:t>
      </w:r>
      <w:proofErr w:type="gramStart"/>
      <w:r w:rsidRPr="00A47CBA">
        <w:rPr>
          <w:rFonts w:ascii="標楷體" w:eastAsia="標楷體" w:hAnsi="標楷體" w:hint="eastAsia"/>
          <w:szCs w:val="24"/>
          <w:lang w:eastAsia="zh-HK"/>
        </w:rPr>
        <w:t>經費等</w:t>
      </w:r>
      <w:r>
        <w:rPr>
          <w:rFonts w:ascii="標楷體" w:eastAsia="標楷體" w:hAnsi="標楷體" w:hint="eastAsia"/>
          <w:szCs w:val="24"/>
        </w:rPr>
        <w:t>預收款</w:t>
      </w:r>
      <w:proofErr w:type="gramEnd"/>
      <w:r>
        <w:rPr>
          <w:rFonts w:ascii="標楷體" w:eastAsia="標楷體" w:hAnsi="標楷體" w:hint="eastAsia"/>
          <w:szCs w:val="24"/>
        </w:rPr>
        <w:t>項轉正所致</w:t>
      </w:r>
      <w:r w:rsidRPr="007D0499">
        <w:rPr>
          <w:rFonts w:ascii="標楷體" w:eastAsia="標楷體" w:hAnsi="標楷體" w:hint="eastAsia"/>
          <w:szCs w:val="24"/>
        </w:rPr>
        <w:t>。</w:t>
      </w:r>
    </w:p>
    <w:p w:rsidR="005B175F" w:rsidRPr="008962E4" w:rsidRDefault="005B175F" w:rsidP="0030479F">
      <w:pPr>
        <w:overflowPunct w:val="0"/>
        <w:spacing w:beforeLines="50" w:before="180" w:line="520" w:lineRule="exact"/>
        <w:ind w:firstLineChars="100" w:firstLine="240"/>
        <w:jc w:val="both"/>
        <w:rPr>
          <w:rFonts w:ascii="標楷體" w:eastAsia="標楷體" w:hAnsi="標楷體"/>
          <w:szCs w:val="24"/>
        </w:rPr>
      </w:pPr>
      <w:r w:rsidRPr="008962E4">
        <w:rPr>
          <w:rFonts w:ascii="標楷體" w:eastAsia="標楷體" w:hAnsi="標楷體" w:hint="eastAsia"/>
          <w:b/>
          <w:szCs w:val="24"/>
        </w:rPr>
        <w:t>（二）長期負債：</w:t>
      </w:r>
      <w:r w:rsidRPr="007D0499">
        <w:rPr>
          <w:rFonts w:ascii="標楷體" w:eastAsia="標楷體" w:hAnsi="標楷體" w:hint="eastAsia"/>
          <w:szCs w:val="32"/>
        </w:rPr>
        <w:t>包括長期借款，</w:t>
      </w:r>
      <w:r w:rsidRPr="00081CCD">
        <w:rPr>
          <w:rFonts w:ascii="標楷體" w:eastAsia="標楷體" w:hAnsi="標楷體" w:hint="eastAsia"/>
          <w:szCs w:val="32"/>
        </w:rPr>
        <w:t>金額73億5,000萬元，較112年底之74億5,000萬元，減少1億元</w:t>
      </w:r>
      <w:r w:rsidRPr="007D0499">
        <w:rPr>
          <w:rFonts w:ascii="標楷體" w:eastAsia="標楷體" w:hAnsi="標楷體" w:hint="eastAsia"/>
          <w:szCs w:val="32"/>
        </w:rPr>
        <w:t>，係償還部分長期借款</w:t>
      </w:r>
      <w:r>
        <w:rPr>
          <w:rFonts w:ascii="標楷體" w:eastAsia="標楷體" w:hAnsi="標楷體" w:hint="eastAsia"/>
          <w:szCs w:val="24"/>
        </w:rPr>
        <w:t>所致</w:t>
      </w:r>
      <w:r w:rsidRPr="008962E4">
        <w:rPr>
          <w:rFonts w:ascii="標楷體" w:eastAsia="標楷體" w:hAnsi="標楷體" w:hint="eastAsia"/>
          <w:szCs w:val="24"/>
        </w:rPr>
        <w:t>。</w:t>
      </w:r>
    </w:p>
    <w:p w:rsidR="005B175F" w:rsidRPr="008962E4" w:rsidRDefault="005B175F" w:rsidP="0030479F">
      <w:pPr>
        <w:overflowPunct w:val="0"/>
        <w:spacing w:beforeLines="50" w:before="180" w:line="500" w:lineRule="exact"/>
        <w:ind w:firstLineChars="100" w:firstLine="240"/>
        <w:jc w:val="both"/>
        <w:rPr>
          <w:rFonts w:ascii="標楷體" w:eastAsia="標楷體" w:hAnsi="標楷體"/>
          <w:szCs w:val="24"/>
        </w:rPr>
      </w:pPr>
      <w:r w:rsidRPr="008962E4">
        <w:rPr>
          <w:rFonts w:ascii="標楷體" w:eastAsia="標楷體" w:hAnsi="標楷體" w:hint="eastAsia"/>
          <w:b/>
          <w:szCs w:val="24"/>
        </w:rPr>
        <w:t>（三）其他負債：</w:t>
      </w:r>
      <w:r w:rsidRPr="007D0499">
        <w:rPr>
          <w:rFonts w:ascii="標楷體" w:eastAsia="標楷體" w:hAnsi="標楷體" w:hint="eastAsia"/>
          <w:szCs w:val="24"/>
        </w:rPr>
        <w:t>包括存入保證金、應付保管款、暫收款，</w:t>
      </w:r>
      <w:r w:rsidRPr="00081CCD">
        <w:rPr>
          <w:rFonts w:ascii="標楷體" w:eastAsia="標楷體" w:hAnsi="標楷體" w:hint="eastAsia"/>
          <w:szCs w:val="24"/>
        </w:rPr>
        <w:t>合計18億354萬餘元，較112年底之20億5,464萬餘元，減少2億5,109萬餘元</w:t>
      </w:r>
      <w:r w:rsidRPr="007D0499">
        <w:rPr>
          <w:rFonts w:ascii="標楷體" w:eastAsia="標楷體" w:hAnsi="標楷體" w:hint="eastAsia"/>
          <w:szCs w:val="24"/>
        </w:rPr>
        <w:t>，</w:t>
      </w:r>
      <w:r w:rsidRPr="008962E4">
        <w:rPr>
          <w:rFonts w:ascii="標楷體" w:eastAsia="標楷體" w:hAnsi="標楷體" w:hint="eastAsia"/>
          <w:szCs w:val="24"/>
        </w:rPr>
        <w:t>茲分析如次：</w:t>
      </w:r>
    </w:p>
    <w:p w:rsidR="005B175F" w:rsidRPr="008962E4" w:rsidRDefault="005B175F" w:rsidP="0030479F">
      <w:pPr>
        <w:overflowPunct w:val="0"/>
        <w:spacing w:beforeLines="50" w:before="180" w:line="520" w:lineRule="exact"/>
        <w:ind w:firstLineChars="200" w:firstLine="480"/>
        <w:jc w:val="both"/>
        <w:rPr>
          <w:rFonts w:ascii="標楷體" w:eastAsia="標楷體" w:hAnsi="標楷體"/>
          <w:szCs w:val="24"/>
        </w:rPr>
      </w:pPr>
      <w:r w:rsidRPr="008962E4">
        <w:rPr>
          <w:rFonts w:ascii="標楷體" w:eastAsia="標楷體" w:hAnsi="標楷體" w:hint="eastAsia"/>
          <w:szCs w:val="24"/>
        </w:rPr>
        <w:t>1.</w:t>
      </w:r>
      <w:r w:rsidRPr="0028708A">
        <w:rPr>
          <w:rFonts w:ascii="標楷體" w:eastAsia="標楷體" w:hAnsi="標楷體" w:hint="eastAsia"/>
          <w:szCs w:val="24"/>
          <w:lang w:eastAsia="zh-HK"/>
        </w:rPr>
        <w:t>「存入保證金」科目</w:t>
      </w:r>
      <w:r w:rsidRPr="00081CCD">
        <w:rPr>
          <w:rFonts w:ascii="標楷體" w:eastAsia="標楷體" w:hAnsi="標楷體" w:hint="eastAsia"/>
          <w:szCs w:val="24"/>
        </w:rPr>
        <w:t>4億5,454萬餘元，較112年底減少1億7,827萬餘元，主要係退還公開標售花蓮市明義段398</w:t>
      </w:r>
      <w:proofErr w:type="gramStart"/>
      <w:r w:rsidRPr="00081CCD">
        <w:rPr>
          <w:rFonts w:ascii="標楷體" w:eastAsia="標楷體" w:hAnsi="標楷體" w:hint="eastAsia"/>
          <w:szCs w:val="24"/>
        </w:rPr>
        <w:t>地號縣有</w:t>
      </w:r>
      <w:proofErr w:type="gramEnd"/>
      <w:r w:rsidRPr="00081CCD">
        <w:rPr>
          <w:rFonts w:ascii="標楷體" w:eastAsia="標楷體" w:hAnsi="標楷體" w:hint="eastAsia"/>
          <w:szCs w:val="24"/>
        </w:rPr>
        <w:t>土地履約保證金</w:t>
      </w:r>
      <w:r>
        <w:rPr>
          <w:rFonts w:ascii="標楷體" w:eastAsia="標楷體" w:hAnsi="標楷體" w:hint="eastAsia"/>
          <w:szCs w:val="24"/>
        </w:rPr>
        <w:t>等所致</w:t>
      </w:r>
      <w:r w:rsidRPr="008962E4">
        <w:rPr>
          <w:rFonts w:ascii="標楷體" w:eastAsia="標楷體" w:hAnsi="標楷體" w:hint="eastAsia"/>
          <w:szCs w:val="24"/>
        </w:rPr>
        <w:t>。</w:t>
      </w:r>
    </w:p>
    <w:p w:rsidR="005B175F" w:rsidRDefault="005B175F" w:rsidP="0060536B">
      <w:pPr>
        <w:overflowPunct w:val="0"/>
        <w:spacing w:beforeLines="50" w:before="180" w:line="520" w:lineRule="exact"/>
        <w:ind w:firstLineChars="200" w:firstLine="480"/>
        <w:jc w:val="both"/>
        <w:rPr>
          <w:rFonts w:ascii="標楷體" w:eastAsia="標楷體" w:hAnsi="標楷體"/>
          <w:szCs w:val="24"/>
        </w:rPr>
      </w:pPr>
      <w:r w:rsidRPr="008962E4">
        <w:rPr>
          <w:rFonts w:ascii="標楷體" w:eastAsia="標楷體" w:hAnsi="標楷體" w:hint="eastAsia"/>
          <w:szCs w:val="24"/>
        </w:rPr>
        <w:t>2.</w:t>
      </w:r>
      <w:r w:rsidRPr="0028708A">
        <w:rPr>
          <w:rFonts w:ascii="標楷體" w:eastAsia="標楷體" w:hAnsi="標楷體" w:hint="eastAsia"/>
          <w:szCs w:val="24"/>
          <w:lang w:eastAsia="zh-HK"/>
        </w:rPr>
        <w:t>「應付保管款」科目</w:t>
      </w:r>
      <w:r w:rsidRPr="00081CCD">
        <w:rPr>
          <w:rFonts w:ascii="標楷體" w:eastAsia="標楷體" w:hAnsi="標楷體" w:hint="eastAsia"/>
          <w:szCs w:val="24"/>
        </w:rPr>
        <w:t>12億6,055萬餘元，較112年底減少1億5,275萬餘元，主要係花蓮運動休閒園區建置計畫、花蓮漁港觀光魚市二期增建工程計畫、</w:t>
      </w:r>
      <w:proofErr w:type="gramStart"/>
      <w:r w:rsidRPr="00081CCD">
        <w:rPr>
          <w:rFonts w:ascii="標楷體" w:eastAsia="標楷體" w:hAnsi="標楷體" w:hint="eastAsia"/>
          <w:szCs w:val="24"/>
        </w:rPr>
        <w:t>原住民文創產業</w:t>
      </w:r>
      <w:proofErr w:type="gramEnd"/>
      <w:r w:rsidRPr="00081CCD">
        <w:rPr>
          <w:rFonts w:ascii="標楷體" w:eastAsia="標楷體" w:hAnsi="標楷體" w:hint="eastAsia"/>
          <w:szCs w:val="24"/>
        </w:rPr>
        <w:t>行銷發展計畫</w:t>
      </w:r>
      <w:r>
        <w:rPr>
          <w:rFonts w:ascii="標楷體" w:eastAsia="標楷體" w:hAnsi="標楷體" w:hint="eastAsia"/>
          <w:szCs w:val="24"/>
          <w:lang w:eastAsia="zh-HK"/>
        </w:rPr>
        <w:t>及</w:t>
      </w:r>
      <w:r w:rsidRPr="0028708A">
        <w:rPr>
          <w:rFonts w:ascii="標楷體" w:eastAsia="標楷體" w:hAnsi="標楷體" w:hint="eastAsia"/>
          <w:szCs w:val="24"/>
          <w:lang w:eastAsia="zh-HK"/>
        </w:rPr>
        <w:t>花蓮縣統籌分配專戶等</w:t>
      </w:r>
      <w:r>
        <w:rPr>
          <w:rFonts w:ascii="標楷體" w:eastAsia="標楷體" w:hAnsi="標楷體" w:hint="eastAsia"/>
          <w:szCs w:val="24"/>
          <w:lang w:eastAsia="zh-HK"/>
        </w:rPr>
        <w:t>應付保管款項</w:t>
      </w:r>
      <w:r>
        <w:rPr>
          <w:rFonts w:ascii="標楷體" w:eastAsia="標楷體" w:hAnsi="標楷體" w:hint="eastAsia"/>
          <w:szCs w:val="24"/>
        </w:rPr>
        <w:t>減少所致</w:t>
      </w:r>
      <w:r w:rsidRPr="008962E4">
        <w:rPr>
          <w:rFonts w:ascii="標楷體" w:eastAsia="標楷體" w:hAnsi="標楷體" w:hint="eastAsia"/>
          <w:szCs w:val="24"/>
        </w:rPr>
        <w:t>。</w:t>
      </w:r>
    </w:p>
    <w:p w:rsidR="005B175F" w:rsidRPr="008962E4" w:rsidRDefault="005B175F" w:rsidP="0030479F">
      <w:pPr>
        <w:pStyle w:val="a9"/>
        <w:overflowPunct w:val="0"/>
        <w:spacing w:beforeLines="100" w:before="360" w:line="500" w:lineRule="exact"/>
        <w:ind w:firstLineChars="133" w:firstLine="426"/>
        <w:jc w:val="both"/>
        <w:rPr>
          <w:rFonts w:ascii="標楷體" w:eastAsia="標楷體" w:hAnsi="標楷體"/>
          <w:b/>
          <w:sz w:val="32"/>
          <w:szCs w:val="32"/>
        </w:rPr>
      </w:pPr>
      <w:r w:rsidRPr="008962E4">
        <w:rPr>
          <w:rFonts w:ascii="標楷體" w:eastAsia="標楷體" w:hAnsi="標楷體" w:hint="eastAsia"/>
          <w:b/>
          <w:sz w:val="32"/>
          <w:szCs w:val="32"/>
        </w:rPr>
        <w:t>三、淨資產類</w:t>
      </w:r>
    </w:p>
    <w:p w:rsidR="005B175F" w:rsidRPr="0015189C" w:rsidRDefault="005B175F" w:rsidP="0060536B">
      <w:pPr>
        <w:pStyle w:val="1"/>
        <w:spacing w:beforeLines="50" w:before="180" w:beforeAutospacing="0" w:after="0" w:afterAutospacing="0"/>
        <w:ind w:left="0" w:firstLineChars="198" w:firstLine="475"/>
        <w:rPr>
          <w:rFonts w:hAnsi="標楷體"/>
          <w:snapToGrid w:val="0"/>
          <w:spacing w:val="-6"/>
          <w:kern w:val="0"/>
          <w:sz w:val="24"/>
          <w:szCs w:val="24"/>
        </w:rPr>
      </w:pPr>
      <w:r w:rsidRPr="0015189C">
        <w:rPr>
          <w:rFonts w:hAnsi="標楷體" w:hint="eastAsia"/>
          <w:snapToGrid w:val="0"/>
          <w:kern w:val="0"/>
          <w:sz w:val="24"/>
          <w:szCs w:val="24"/>
        </w:rPr>
        <w:t>表達資產減除負債後餘額之「淨資產」科目305億6,557萬餘元，較112年底之263億5,996萬餘元，</w:t>
      </w:r>
      <w:r w:rsidRPr="0015189C">
        <w:rPr>
          <w:rFonts w:hAnsi="標楷體" w:hint="eastAsia"/>
          <w:snapToGrid w:val="0"/>
          <w:spacing w:val="-6"/>
          <w:kern w:val="0"/>
          <w:sz w:val="24"/>
          <w:szCs w:val="24"/>
        </w:rPr>
        <w:t>增加42億561萬餘元，主要原因詳「一、資產類」、「二、負債類」科目金額增減之說明。</w:t>
      </w:r>
    </w:p>
    <w:p w:rsidR="005B175F" w:rsidRDefault="005B175F" w:rsidP="0060536B">
      <w:pPr>
        <w:pStyle w:val="a9"/>
        <w:spacing w:afterLines="50" w:after="180" w:line="520" w:lineRule="exact"/>
        <w:ind w:firstLineChars="200" w:firstLine="480"/>
        <w:jc w:val="both"/>
        <w:rPr>
          <w:rFonts w:ascii="標楷體" w:eastAsia="標楷體" w:hAnsi="標楷體"/>
          <w:snapToGrid w:val="0"/>
          <w:kern w:val="0"/>
          <w:szCs w:val="24"/>
        </w:rPr>
      </w:pPr>
      <w:r w:rsidRPr="008962E4">
        <w:rPr>
          <w:rFonts w:ascii="標楷體" w:eastAsia="標楷體" w:hAnsi="標楷體" w:hint="eastAsia"/>
          <w:snapToGrid w:val="0"/>
          <w:kern w:val="0"/>
          <w:szCs w:val="24"/>
        </w:rPr>
        <w:t>茲將</w:t>
      </w:r>
      <w:proofErr w:type="gramStart"/>
      <w:r w:rsidRPr="008962E4">
        <w:rPr>
          <w:rFonts w:ascii="標楷體" w:eastAsia="標楷體" w:hAnsi="標楷體" w:hint="eastAsia"/>
          <w:snapToGrid w:val="0"/>
          <w:kern w:val="0"/>
          <w:szCs w:val="24"/>
        </w:rPr>
        <w:t>11</w:t>
      </w:r>
      <w:r>
        <w:rPr>
          <w:rFonts w:ascii="標楷體" w:eastAsia="標楷體" w:hAnsi="標楷體" w:hint="eastAsia"/>
          <w:snapToGrid w:val="0"/>
          <w:kern w:val="0"/>
          <w:szCs w:val="24"/>
        </w:rPr>
        <w:t>3</w:t>
      </w:r>
      <w:proofErr w:type="gramEnd"/>
      <w:r w:rsidRPr="008962E4">
        <w:rPr>
          <w:rFonts w:ascii="標楷體" w:eastAsia="標楷體" w:hAnsi="標楷體" w:hint="eastAsia"/>
          <w:snapToGrid w:val="0"/>
          <w:kern w:val="0"/>
          <w:szCs w:val="24"/>
        </w:rPr>
        <w:t>年度資產、負債、淨資產各科目增減變化明細情形，詳</w:t>
      </w:r>
      <w:proofErr w:type="gramStart"/>
      <w:r w:rsidRPr="008962E4">
        <w:rPr>
          <w:rFonts w:ascii="標楷體" w:eastAsia="標楷體" w:hAnsi="標楷體" w:hint="eastAsia"/>
          <w:snapToGrid w:val="0"/>
          <w:kern w:val="0"/>
          <w:szCs w:val="24"/>
        </w:rPr>
        <w:t>列如</w:t>
      </w:r>
      <w:proofErr w:type="gramEnd"/>
      <w:r w:rsidRPr="008962E4">
        <w:rPr>
          <w:rFonts w:ascii="標楷體" w:eastAsia="標楷體" w:hAnsi="標楷體" w:hint="eastAsia"/>
          <w:snapToGrid w:val="0"/>
          <w:kern w:val="0"/>
          <w:szCs w:val="24"/>
        </w:rPr>
        <w:t>下表：</w:t>
      </w:r>
    </w:p>
    <w:p w:rsidR="005B175F" w:rsidRPr="008962E4" w:rsidRDefault="005B175F" w:rsidP="00300133">
      <w:pPr>
        <w:widowControl/>
        <w:spacing w:beforeLines="100" w:before="360" w:line="400" w:lineRule="exact"/>
        <w:jc w:val="center"/>
        <w:rPr>
          <w:rFonts w:ascii="標楷體" w:eastAsia="標楷體" w:hAnsi="標楷體"/>
          <w:b/>
          <w:bCs/>
          <w:kern w:val="0"/>
          <w:sz w:val="28"/>
          <w:szCs w:val="28"/>
          <w:u w:val="single"/>
        </w:rPr>
      </w:pPr>
      <w:r w:rsidRPr="00BA47C0">
        <w:rPr>
          <w:rFonts w:ascii="標楷體" w:eastAsia="標楷體" w:hAnsi="標楷體" w:hint="eastAsia"/>
          <w:b/>
          <w:bCs/>
          <w:kern w:val="0"/>
          <w:sz w:val="36"/>
          <w:szCs w:val="28"/>
          <w:u w:val="single"/>
        </w:rPr>
        <w:lastRenderedPageBreak/>
        <w:t>花 蓮 縣 總 決 算 平 衡 表</w:t>
      </w:r>
    </w:p>
    <w:p w:rsidR="005B175F" w:rsidRPr="00BA47C0" w:rsidRDefault="005B175F" w:rsidP="00300133">
      <w:pPr>
        <w:widowControl/>
        <w:spacing w:line="240" w:lineRule="exact"/>
        <w:jc w:val="center"/>
        <w:rPr>
          <w:rFonts w:ascii="標楷體" w:eastAsia="標楷體" w:hAnsi="標楷體"/>
          <w:kern w:val="0"/>
          <w:sz w:val="20"/>
          <w:szCs w:val="20"/>
        </w:rPr>
      </w:pPr>
      <w:r w:rsidRPr="00BA47C0">
        <w:rPr>
          <w:rFonts w:ascii="標楷體" w:eastAsia="標楷體" w:hAnsi="標楷體" w:hint="eastAsia"/>
          <w:kern w:val="0"/>
          <w:sz w:val="20"/>
          <w:szCs w:val="20"/>
        </w:rPr>
        <w:t xml:space="preserve">                         </w:t>
      </w:r>
      <w:r>
        <w:rPr>
          <w:rFonts w:ascii="標楷體" w:eastAsia="標楷體" w:hAnsi="標楷體" w:hint="eastAsia"/>
          <w:kern w:val="0"/>
          <w:sz w:val="20"/>
          <w:szCs w:val="20"/>
        </w:rPr>
        <w:t xml:space="preserve">     </w:t>
      </w:r>
      <w:r w:rsidRPr="00BA47C0">
        <w:rPr>
          <w:rFonts w:ascii="標楷體" w:eastAsia="標楷體" w:hAnsi="標楷體" w:hint="eastAsia"/>
          <w:kern w:val="0"/>
          <w:sz w:val="20"/>
          <w:szCs w:val="20"/>
        </w:rPr>
        <w:t xml:space="preserve">    </w:t>
      </w:r>
      <w:r>
        <w:rPr>
          <w:rFonts w:ascii="標楷體" w:eastAsia="標楷體" w:hAnsi="標楷體" w:hint="eastAsia"/>
          <w:kern w:val="0"/>
          <w:sz w:val="20"/>
          <w:szCs w:val="20"/>
        </w:rPr>
        <w:t xml:space="preserve">  </w:t>
      </w:r>
      <w:r w:rsidRPr="00BA47C0">
        <w:rPr>
          <w:rFonts w:ascii="標楷體" w:eastAsia="標楷體" w:hAnsi="標楷體" w:hint="eastAsia"/>
          <w:kern w:val="0"/>
          <w:sz w:val="20"/>
          <w:szCs w:val="20"/>
        </w:rPr>
        <w:t xml:space="preserve"> 中華民國 11</w:t>
      </w:r>
      <w:r>
        <w:rPr>
          <w:rFonts w:ascii="標楷體" w:eastAsia="標楷體" w:hAnsi="標楷體" w:hint="eastAsia"/>
          <w:kern w:val="0"/>
          <w:sz w:val="20"/>
          <w:szCs w:val="20"/>
        </w:rPr>
        <w:t>3</w:t>
      </w:r>
      <w:r w:rsidRPr="00BA47C0">
        <w:rPr>
          <w:rFonts w:ascii="標楷體" w:eastAsia="標楷體" w:hAnsi="標楷體" w:hint="eastAsia"/>
          <w:kern w:val="0"/>
          <w:sz w:val="20"/>
          <w:szCs w:val="20"/>
        </w:rPr>
        <w:t xml:space="preserve">年12月31日 </w:t>
      </w:r>
      <w:r>
        <w:rPr>
          <w:rFonts w:ascii="標楷體" w:eastAsia="標楷體" w:hAnsi="標楷體" w:hint="eastAsia"/>
          <w:kern w:val="0"/>
          <w:sz w:val="20"/>
          <w:szCs w:val="20"/>
        </w:rPr>
        <w:t xml:space="preserve">  </w:t>
      </w:r>
      <w:r w:rsidRPr="00BA47C0">
        <w:rPr>
          <w:rFonts w:ascii="標楷體" w:eastAsia="標楷體" w:hAnsi="標楷體" w:hint="eastAsia"/>
          <w:kern w:val="0"/>
          <w:sz w:val="20"/>
          <w:szCs w:val="20"/>
        </w:rPr>
        <w:t xml:space="preserve">               </w:t>
      </w:r>
      <w:r>
        <w:rPr>
          <w:rFonts w:ascii="標楷體" w:eastAsia="標楷體" w:hAnsi="標楷體" w:hint="eastAsia"/>
          <w:kern w:val="0"/>
          <w:sz w:val="20"/>
          <w:szCs w:val="20"/>
        </w:rPr>
        <w:t xml:space="preserve">   </w:t>
      </w:r>
      <w:r w:rsidRPr="00BA47C0">
        <w:rPr>
          <w:rFonts w:ascii="標楷體" w:eastAsia="標楷體" w:hAnsi="標楷體" w:hint="eastAsia"/>
          <w:kern w:val="0"/>
          <w:sz w:val="20"/>
          <w:szCs w:val="20"/>
        </w:rPr>
        <w:t xml:space="preserve"> </w:t>
      </w:r>
      <w:r>
        <w:rPr>
          <w:rFonts w:ascii="標楷體" w:eastAsia="標楷體" w:hAnsi="標楷體" w:hint="eastAsia"/>
          <w:kern w:val="0"/>
          <w:sz w:val="20"/>
          <w:szCs w:val="20"/>
        </w:rPr>
        <w:t xml:space="preserve">  </w:t>
      </w:r>
      <w:r w:rsidRPr="00BA47C0">
        <w:rPr>
          <w:rFonts w:ascii="標楷體" w:eastAsia="標楷體" w:hAnsi="標楷體" w:hint="eastAsia"/>
          <w:kern w:val="0"/>
          <w:sz w:val="20"/>
          <w:szCs w:val="20"/>
        </w:rPr>
        <w:t>單位：新臺幣元</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4"/>
        <w:gridCol w:w="1843"/>
        <w:gridCol w:w="850"/>
        <w:gridCol w:w="1843"/>
        <w:gridCol w:w="850"/>
        <w:gridCol w:w="1701"/>
        <w:gridCol w:w="993"/>
      </w:tblGrid>
      <w:tr w:rsidR="005B175F" w:rsidRPr="008931B3" w:rsidTr="00D01096">
        <w:trPr>
          <w:cantSplit/>
          <w:trHeight w:val="227"/>
        </w:trPr>
        <w:tc>
          <w:tcPr>
            <w:tcW w:w="2154" w:type="dxa"/>
            <w:vMerge w:val="restart"/>
            <w:tcBorders>
              <w:left w:val="nil"/>
            </w:tcBorders>
            <w:shd w:val="clear" w:color="auto" w:fill="auto"/>
            <w:vAlign w:val="center"/>
          </w:tcPr>
          <w:p w:rsidR="005B175F" w:rsidRPr="008931B3" w:rsidRDefault="005B175F" w:rsidP="00300133">
            <w:pPr>
              <w:widowControl/>
              <w:spacing w:line="280" w:lineRule="exact"/>
              <w:jc w:val="distribute"/>
              <w:rPr>
                <w:rFonts w:ascii="標楷體" w:eastAsia="標楷體" w:hAnsi="標楷體"/>
                <w:kern w:val="0"/>
                <w:sz w:val="20"/>
                <w:szCs w:val="20"/>
              </w:rPr>
            </w:pPr>
            <w:r w:rsidRPr="008931B3">
              <w:rPr>
                <w:rFonts w:ascii="標楷體" w:eastAsia="標楷體" w:hAnsi="標楷體" w:hint="eastAsia"/>
                <w:kern w:val="0"/>
                <w:sz w:val="20"/>
                <w:szCs w:val="20"/>
              </w:rPr>
              <w:t>科目</w:t>
            </w:r>
          </w:p>
        </w:tc>
        <w:tc>
          <w:tcPr>
            <w:tcW w:w="2693" w:type="dxa"/>
            <w:gridSpan w:val="2"/>
            <w:tcBorders>
              <w:bottom w:val="single" w:sz="4" w:space="0" w:color="auto"/>
            </w:tcBorders>
            <w:shd w:val="clear" w:color="auto" w:fill="auto"/>
            <w:vAlign w:val="center"/>
          </w:tcPr>
          <w:p w:rsidR="005B175F" w:rsidRPr="008931B3" w:rsidRDefault="005B175F" w:rsidP="00300133">
            <w:pPr>
              <w:widowControl/>
              <w:spacing w:line="280" w:lineRule="exact"/>
              <w:jc w:val="distribute"/>
              <w:rPr>
                <w:rFonts w:ascii="標楷體" w:eastAsia="標楷體" w:hAnsi="標楷體"/>
                <w:kern w:val="0"/>
                <w:sz w:val="20"/>
                <w:szCs w:val="20"/>
              </w:rPr>
            </w:pPr>
            <w:r w:rsidRPr="008931B3">
              <w:rPr>
                <w:rFonts w:ascii="標楷體" w:eastAsia="標楷體" w:hAnsi="標楷體" w:hint="eastAsia"/>
                <w:kern w:val="0"/>
                <w:sz w:val="20"/>
                <w:szCs w:val="20"/>
              </w:rPr>
              <w:t>113 年12月31日</w:t>
            </w:r>
          </w:p>
        </w:tc>
        <w:tc>
          <w:tcPr>
            <w:tcW w:w="2693" w:type="dxa"/>
            <w:gridSpan w:val="2"/>
            <w:tcBorders>
              <w:bottom w:val="single" w:sz="4" w:space="0" w:color="auto"/>
            </w:tcBorders>
            <w:shd w:val="clear" w:color="auto" w:fill="auto"/>
            <w:vAlign w:val="center"/>
          </w:tcPr>
          <w:p w:rsidR="005B175F" w:rsidRPr="008931B3" w:rsidRDefault="005B175F" w:rsidP="00300133">
            <w:pPr>
              <w:widowControl/>
              <w:spacing w:line="280" w:lineRule="exact"/>
              <w:jc w:val="distribute"/>
              <w:rPr>
                <w:rFonts w:ascii="標楷體" w:eastAsia="標楷體" w:hAnsi="標楷體"/>
                <w:kern w:val="0"/>
                <w:sz w:val="20"/>
                <w:szCs w:val="20"/>
              </w:rPr>
            </w:pPr>
            <w:r w:rsidRPr="008931B3">
              <w:rPr>
                <w:rFonts w:ascii="標楷體" w:eastAsia="標楷體" w:hAnsi="標楷體" w:hint="eastAsia"/>
                <w:kern w:val="0"/>
                <w:sz w:val="20"/>
                <w:szCs w:val="20"/>
              </w:rPr>
              <w:t>112年12月31日</w:t>
            </w:r>
          </w:p>
        </w:tc>
        <w:tc>
          <w:tcPr>
            <w:tcW w:w="2694" w:type="dxa"/>
            <w:gridSpan w:val="2"/>
            <w:tcBorders>
              <w:bottom w:val="single" w:sz="4" w:space="0" w:color="auto"/>
              <w:right w:val="nil"/>
            </w:tcBorders>
            <w:shd w:val="clear" w:color="auto" w:fill="auto"/>
            <w:vAlign w:val="center"/>
          </w:tcPr>
          <w:p w:rsidR="005B175F" w:rsidRPr="008931B3" w:rsidRDefault="005B175F" w:rsidP="00300133">
            <w:pPr>
              <w:widowControl/>
              <w:spacing w:line="280" w:lineRule="exact"/>
              <w:jc w:val="distribute"/>
              <w:rPr>
                <w:rFonts w:ascii="標楷體" w:eastAsia="標楷體" w:hAnsi="標楷體"/>
                <w:kern w:val="0"/>
                <w:sz w:val="20"/>
                <w:szCs w:val="20"/>
              </w:rPr>
            </w:pPr>
            <w:r w:rsidRPr="008931B3">
              <w:rPr>
                <w:rFonts w:ascii="標楷體" w:eastAsia="標楷體" w:hAnsi="標楷體" w:hint="eastAsia"/>
                <w:kern w:val="0"/>
                <w:sz w:val="20"/>
                <w:szCs w:val="20"/>
              </w:rPr>
              <w:t>比較增減</w:t>
            </w:r>
          </w:p>
        </w:tc>
      </w:tr>
      <w:tr w:rsidR="005B175F" w:rsidRPr="008931B3" w:rsidTr="00D01096">
        <w:trPr>
          <w:cantSplit/>
          <w:trHeight w:val="227"/>
        </w:trPr>
        <w:tc>
          <w:tcPr>
            <w:tcW w:w="2154" w:type="dxa"/>
            <w:vMerge/>
            <w:tcBorders>
              <w:left w:val="nil"/>
              <w:bottom w:val="single" w:sz="4" w:space="0" w:color="auto"/>
            </w:tcBorders>
            <w:shd w:val="clear" w:color="auto" w:fill="auto"/>
            <w:vAlign w:val="center"/>
          </w:tcPr>
          <w:p w:rsidR="005B175F" w:rsidRPr="008931B3" w:rsidRDefault="005B175F" w:rsidP="00300133">
            <w:pPr>
              <w:widowControl/>
              <w:spacing w:line="280" w:lineRule="exact"/>
              <w:jc w:val="distribute"/>
              <w:rPr>
                <w:rFonts w:ascii="標楷體" w:eastAsia="標楷體" w:hAnsi="標楷體"/>
                <w:kern w:val="0"/>
                <w:sz w:val="20"/>
                <w:szCs w:val="20"/>
              </w:rPr>
            </w:pPr>
          </w:p>
        </w:tc>
        <w:tc>
          <w:tcPr>
            <w:tcW w:w="1843" w:type="dxa"/>
            <w:tcBorders>
              <w:bottom w:val="single" w:sz="4" w:space="0" w:color="auto"/>
            </w:tcBorders>
            <w:shd w:val="clear" w:color="auto" w:fill="auto"/>
            <w:vAlign w:val="center"/>
          </w:tcPr>
          <w:p w:rsidR="005B175F" w:rsidRPr="008931B3" w:rsidRDefault="005B175F" w:rsidP="00300133">
            <w:pPr>
              <w:widowControl/>
              <w:spacing w:line="280" w:lineRule="exact"/>
              <w:jc w:val="distribute"/>
              <w:rPr>
                <w:rFonts w:ascii="標楷體" w:eastAsia="標楷體" w:hAnsi="標楷體"/>
                <w:kern w:val="0"/>
                <w:sz w:val="20"/>
                <w:szCs w:val="20"/>
              </w:rPr>
            </w:pPr>
            <w:r w:rsidRPr="008931B3">
              <w:rPr>
                <w:rFonts w:ascii="標楷體" w:eastAsia="標楷體" w:hAnsi="標楷體" w:hint="eastAsia"/>
                <w:kern w:val="0"/>
                <w:sz w:val="20"/>
                <w:szCs w:val="20"/>
              </w:rPr>
              <w:t>金額</w:t>
            </w:r>
          </w:p>
        </w:tc>
        <w:tc>
          <w:tcPr>
            <w:tcW w:w="850" w:type="dxa"/>
            <w:tcBorders>
              <w:bottom w:val="single" w:sz="4" w:space="0" w:color="auto"/>
            </w:tcBorders>
            <w:shd w:val="clear" w:color="auto" w:fill="auto"/>
            <w:vAlign w:val="center"/>
          </w:tcPr>
          <w:p w:rsidR="005B175F" w:rsidRPr="008931B3" w:rsidRDefault="005B175F" w:rsidP="00300133">
            <w:pPr>
              <w:widowControl/>
              <w:spacing w:line="280" w:lineRule="exact"/>
              <w:jc w:val="center"/>
              <w:rPr>
                <w:rFonts w:ascii="標楷體" w:eastAsia="標楷體" w:hAnsi="標楷體"/>
                <w:kern w:val="0"/>
                <w:sz w:val="20"/>
                <w:szCs w:val="20"/>
              </w:rPr>
            </w:pPr>
            <w:r>
              <w:rPr>
                <w:rFonts w:ascii="標楷體" w:eastAsia="標楷體" w:hAnsi="標楷體" w:hint="eastAsia"/>
                <w:kern w:val="0"/>
                <w:sz w:val="20"/>
                <w:szCs w:val="20"/>
              </w:rPr>
              <w:t>％</w:t>
            </w:r>
          </w:p>
        </w:tc>
        <w:tc>
          <w:tcPr>
            <w:tcW w:w="1843" w:type="dxa"/>
            <w:tcBorders>
              <w:bottom w:val="single" w:sz="4" w:space="0" w:color="auto"/>
            </w:tcBorders>
            <w:shd w:val="clear" w:color="auto" w:fill="auto"/>
            <w:vAlign w:val="center"/>
          </w:tcPr>
          <w:p w:rsidR="005B175F" w:rsidRPr="008931B3" w:rsidRDefault="005B175F" w:rsidP="00300133">
            <w:pPr>
              <w:widowControl/>
              <w:spacing w:line="280" w:lineRule="exact"/>
              <w:jc w:val="distribute"/>
              <w:rPr>
                <w:rFonts w:ascii="標楷體" w:eastAsia="標楷體" w:hAnsi="標楷體"/>
                <w:kern w:val="0"/>
                <w:sz w:val="20"/>
                <w:szCs w:val="20"/>
              </w:rPr>
            </w:pPr>
            <w:r w:rsidRPr="008931B3">
              <w:rPr>
                <w:rFonts w:ascii="標楷體" w:eastAsia="標楷體" w:hAnsi="標楷體" w:hint="eastAsia"/>
                <w:kern w:val="0"/>
                <w:sz w:val="20"/>
                <w:szCs w:val="20"/>
              </w:rPr>
              <w:t>金額</w:t>
            </w:r>
          </w:p>
        </w:tc>
        <w:tc>
          <w:tcPr>
            <w:tcW w:w="850" w:type="dxa"/>
            <w:tcBorders>
              <w:bottom w:val="single" w:sz="4" w:space="0" w:color="auto"/>
            </w:tcBorders>
            <w:shd w:val="clear" w:color="auto" w:fill="auto"/>
            <w:vAlign w:val="center"/>
          </w:tcPr>
          <w:p w:rsidR="005B175F" w:rsidRPr="008931B3" w:rsidRDefault="005B175F" w:rsidP="00300133">
            <w:pPr>
              <w:widowControl/>
              <w:spacing w:line="280" w:lineRule="exact"/>
              <w:jc w:val="center"/>
              <w:rPr>
                <w:rFonts w:ascii="標楷體" w:eastAsia="標楷體" w:hAnsi="標楷體"/>
                <w:kern w:val="0"/>
                <w:sz w:val="20"/>
                <w:szCs w:val="20"/>
              </w:rPr>
            </w:pPr>
            <w:r>
              <w:rPr>
                <w:rFonts w:ascii="標楷體" w:eastAsia="標楷體" w:hAnsi="標楷體" w:hint="eastAsia"/>
                <w:kern w:val="0"/>
                <w:sz w:val="20"/>
                <w:szCs w:val="20"/>
              </w:rPr>
              <w:t>％</w:t>
            </w:r>
          </w:p>
        </w:tc>
        <w:tc>
          <w:tcPr>
            <w:tcW w:w="1701" w:type="dxa"/>
            <w:tcBorders>
              <w:bottom w:val="single" w:sz="4" w:space="0" w:color="auto"/>
            </w:tcBorders>
            <w:shd w:val="clear" w:color="auto" w:fill="auto"/>
            <w:vAlign w:val="center"/>
          </w:tcPr>
          <w:p w:rsidR="005B175F" w:rsidRPr="008931B3" w:rsidRDefault="005B175F" w:rsidP="00300133">
            <w:pPr>
              <w:widowControl/>
              <w:spacing w:line="280" w:lineRule="exact"/>
              <w:jc w:val="distribute"/>
              <w:rPr>
                <w:rFonts w:ascii="標楷體" w:eastAsia="標楷體" w:hAnsi="標楷體"/>
                <w:kern w:val="0"/>
                <w:sz w:val="20"/>
                <w:szCs w:val="20"/>
              </w:rPr>
            </w:pPr>
            <w:r w:rsidRPr="008931B3">
              <w:rPr>
                <w:rFonts w:ascii="標楷體" w:eastAsia="標楷體" w:hAnsi="標楷體" w:hint="eastAsia"/>
                <w:kern w:val="0"/>
                <w:sz w:val="20"/>
                <w:szCs w:val="20"/>
              </w:rPr>
              <w:t>金額</w:t>
            </w:r>
          </w:p>
        </w:tc>
        <w:tc>
          <w:tcPr>
            <w:tcW w:w="993" w:type="dxa"/>
            <w:tcBorders>
              <w:bottom w:val="single" w:sz="4" w:space="0" w:color="auto"/>
              <w:right w:val="nil"/>
            </w:tcBorders>
            <w:shd w:val="clear" w:color="auto" w:fill="auto"/>
            <w:vAlign w:val="center"/>
          </w:tcPr>
          <w:p w:rsidR="005B175F" w:rsidRPr="008931B3" w:rsidRDefault="005B175F" w:rsidP="00300133">
            <w:pPr>
              <w:widowControl/>
              <w:spacing w:line="280" w:lineRule="exact"/>
              <w:jc w:val="center"/>
              <w:rPr>
                <w:rFonts w:ascii="標楷體" w:eastAsia="標楷體" w:hAnsi="標楷體"/>
                <w:kern w:val="0"/>
                <w:sz w:val="20"/>
                <w:szCs w:val="20"/>
              </w:rPr>
            </w:pPr>
            <w:r>
              <w:rPr>
                <w:rFonts w:ascii="標楷體" w:eastAsia="標楷體" w:hAnsi="標楷體" w:hint="eastAsia"/>
                <w:kern w:val="0"/>
                <w:sz w:val="20"/>
                <w:szCs w:val="20"/>
              </w:rPr>
              <w:t>％</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jc w:val="distribute"/>
              <w:rPr>
                <w:rFonts w:ascii="標楷體" w:eastAsia="標楷體" w:hAnsi="標楷體"/>
                <w:b/>
                <w:kern w:val="0"/>
                <w:sz w:val="18"/>
                <w:szCs w:val="18"/>
              </w:rPr>
            </w:pPr>
            <w:r w:rsidRPr="008931B3">
              <w:rPr>
                <w:rFonts w:ascii="標楷體" w:eastAsia="標楷體" w:hAnsi="標楷體" w:hint="eastAsia"/>
                <w:b/>
                <w:noProof/>
                <w:kern w:val="0"/>
                <w:sz w:val="18"/>
                <w:szCs w:val="18"/>
              </w:rPr>
              <w:t>資產</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43,746,670,013</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100.00</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40,537,281,774</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100.00</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3,209,388,239</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7.92</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00" w:left="240"/>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流動資產</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15,670,485,092</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35.82</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14,368,055,699</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35.44</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1,302,429,393</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9.06</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現金</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11,218,965,786</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25.65</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11,048,899,962</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27.26</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170,065,824</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1.54</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應收款項</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2,645,316,884</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6.05</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1,756,319,858</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4.33</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888,997,026</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50.62</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應收其他基金款</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27,749,000</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0.06</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1,808,000</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hint="eastAsia"/>
                <w:kern w:val="0"/>
                <w:sz w:val="18"/>
                <w:szCs w:val="18"/>
              </w:rPr>
              <w:t>0.00</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25,941,000</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1,434.79</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應收其他政府款</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1,409,033,551</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3.22</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1,321,325,948</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3.26</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87,707,603</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6.64</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預付款</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369,419,871</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0.84</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239,701,931</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0.59</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129,717,940</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54.12</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00" w:left="240"/>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長期投資</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596,400,214</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1.36</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681,805,583</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1.68</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- 85,405,369</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- 12.53</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採權益法之投資</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596,400,214</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1.36</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681,805,583</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1.68</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- 85,405,369</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- 12.53</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00" w:left="240"/>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固定資產</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27,333,179,192</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62.48</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25,297,564,506</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62.41</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2,035,614,686</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8.05</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土地</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12,710,645,093</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29.06</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12,592,375,692</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31.06</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118,269,401</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0.94</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土地改良物</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149,601,177</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0.34</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155,849,976</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0.38</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- 6,248,799</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- 4.01</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房屋建築及設備</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3,535,954,731</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8.08</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2,640,170,263</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6.51</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895,784,468</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33.93</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機械及設備</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501,258,780</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1.15</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490,050,859</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1.21</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11,207,921</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2.29</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交通及運輸設備</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701,172,371</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1.60</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710,377,915</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1.75</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- 9,205,544</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- 1.30</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雜項設備</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324,779,562</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0.74</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338,259,988</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0.83</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- 13,480,426</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- 3.99</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收藏品及傳承資產</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62,467,328</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0.14</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62,226,023</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0.15</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241,305</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0.39</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購建中固定資產</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9,347,300,150</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21.37</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8,308,253,790</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20.50</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1,039,046,360</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12.51</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00" w:left="240"/>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無形資產</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93,452,305</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0.21</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96,645,095</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0.24</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- 3,192,790</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- 3.30</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無形資產</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93,452,305</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0.21</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96,645,095</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0.24</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- 3,192,790</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- 3.30</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00" w:left="240"/>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其他資產</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53,153,210</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0.12</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93,210,891</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0.23</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- 40,057,681</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- 42.98</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暫付款</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38,829,091</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0.09</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78,885,772</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0.19</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- 40,056,681</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- 50.78</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存出保證金</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14,324,119</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0.03</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14,325,119</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0.04</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- 1,000</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- 0.01</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jc w:val="distribute"/>
              <w:rPr>
                <w:rFonts w:ascii="標楷體" w:eastAsia="標楷體" w:hAnsi="標楷體"/>
                <w:b/>
                <w:spacing w:val="-10"/>
                <w:kern w:val="0"/>
                <w:sz w:val="18"/>
                <w:szCs w:val="18"/>
              </w:rPr>
            </w:pPr>
            <w:r w:rsidRPr="008931B3">
              <w:rPr>
                <w:rFonts w:ascii="標楷體" w:eastAsia="標楷體" w:hAnsi="標楷體" w:hint="eastAsia"/>
                <w:b/>
                <w:noProof/>
                <w:spacing w:val="-10"/>
                <w:kern w:val="0"/>
                <w:sz w:val="18"/>
                <w:szCs w:val="18"/>
              </w:rPr>
              <w:t>負債</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13,181,090,885</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30.13</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14,177,317,288</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34.97</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- 996,226,403</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- 7.03</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00" w:left="240"/>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流動負債</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4,027,541,098</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9.21</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4,672,676,743</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11.53</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- 645,135,645</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- 13.81</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短期債務</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hint="eastAsia"/>
                <w:noProof/>
                <w:kern w:val="0"/>
                <w:sz w:val="18"/>
                <w:szCs w:val="18"/>
              </w:rPr>
              <w:t>－</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hint="eastAsia"/>
                <w:noProof/>
                <w:kern w:val="0"/>
                <w:sz w:val="18"/>
                <w:szCs w:val="18"/>
              </w:rPr>
              <w:t>－</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1,200,000,000</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2.96</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- 1,200,000,000</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- 100.00</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應付款項</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3,163,760,006</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7.23</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2,399,488,625</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5.92</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764,271,381</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31.85</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noProof/>
                <w:spacing w:val="-10"/>
                <w:kern w:val="0"/>
                <w:sz w:val="18"/>
                <w:szCs w:val="18"/>
              </w:rPr>
            </w:pPr>
            <w:r w:rsidRPr="008931B3">
              <w:rPr>
                <w:rFonts w:ascii="標楷體" w:eastAsia="標楷體" w:hAnsi="標楷體" w:hint="eastAsia"/>
                <w:noProof/>
                <w:spacing w:val="-10"/>
                <w:kern w:val="0"/>
                <w:sz w:val="18"/>
                <w:szCs w:val="18"/>
              </w:rPr>
              <w:t>應付其他基金款</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670,330</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hint="eastAsia"/>
                <w:kern w:val="0"/>
                <w:sz w:val="18"/>
                <w:szCs w:val="18"/>
              </w:rPr>
              <w:t>0.00</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hint="eastAsia"/>
                <w:noProof/>
                <w:kern w:val="0"/>
                <w:sz w:val="18"/>
                <w:szCs w:val="18"/>
              </w:rPr>
              <w:t>－</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hint="eastAsia"/>
                <w:noProof/>
                <w:kern w:val="0"/>
                <w:sz w:val="18"/>
                <w:szCs w:val="18"/>
              </w:rPr>
              <w:t>－</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670,330</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noProof/>
                <w:spacing w:val="-10"/>
                <w:kern w:val="0"/>
                <w:sz w:val="18"/>
                <w:szCs w:val="18"/>
              </w:rPr>
            </w:pPr>
            <w:r w:rsidRPr="008931B3">
              <w:rPr>
                <w:rFonts w:ascii="標楷體" w:eastAsia="標楷體" w:hAnsi="標楷體" w:hint="eastAsia"/>
                <w:noProof/>
                <w:spacing w:val="-10"/>
                <w:kern w:val="0"/>
                <w:sz w:val="18"/>
                <w:szCs w:val="18"/>
              </w:rPr>
              <w:t>應付其他政府款</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35,559</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hint="eastAsia"/>
                <w:kern w:val="0"/>
                <w:sz w:val="18"/>
                <w:szCs w:val="18"/>
              </w:rPr>
              <w:t>0.00</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3,119,418</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0.01</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- 3,083,859</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- 98.86</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noProof/>
                <w:spacing w:val="-10"/>
                <w:kern w:val="0"/>
                <w:sz w:val="18"/>
                <w:szCs w:val="18"/>
              </w:rPr>
            </w:pPr>
            <w:r w:rsidRPr="008931B3">
              <w:rPr>
                <w:rFonts w:ascii="標楷體" w:eastAsia="標楷體" w:hAnsi="標楷體" w:hint="eastAsia"/>
                <w:noProof/>
                <w:spacing w:val="-10"/>
                <w:kern w:val="0"/>
                <w:sz w:val="18"/>
                <w:szCs w:val="18"/>
              </w:rPr>
              <w:t>預收款</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221,969,834</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0.51</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2,475,547</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0.01</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219,494,287</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8,866.50</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noProof/>
                <w:spacing w:val="-10"/>
                <w:kern w:val="0"/>
                <w:sz w:val="18"/>
                <w:szCs w:val="18"/>
              </w:rPr>
            </w:pPr>
            <w:r w:rsidRPr="008931B3">
              <w:rPr>
                <w:rFonts w:ascii="標楷體" w:eastAsia="標楷體" w:hAnsi="標楷體" w:hint="eastAsia"/>
                <w:noProof/>
                <w:spacing w:val="-10"/>
                <w:kern w:val="0"/>
                <w:sz w:val="18"/>
                <w:szCs w:val="18"/>
              </w:rPr>
              <w:t>預收其他政府款</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641,105,369</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1.47</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1,067,593,153</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2.63</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- 426,487,784</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- 39.95</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00" w:left="240"/>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長期負債</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7,350,000,000</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16.80</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7,450,000,000</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18.38</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- 100,000,000</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- 1.34</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長期借款</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7,350,000,000</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16.80</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7,450,000,000</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18.38</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- 100,000,000</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- 1.34</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00" w:left="240"/>
              <w:jc w:val="distribute"/>
              <w:rPr>
                <w:rFonts w:ascii="標楷體" w:eastAsia="標楷體" w:hAnsi="標楷體"/>
                <w:spacing w:val="-10"/>
                <w:kern w:val="0"/>
                <w:sz w:val="18"/>
                <w:szCs w:val="18"/>
              </w:rPr>
            </w:pPr>
            <w:r w:rsidRPr="008931B3">
              <w:rPr>
                <w:rFonts w:ascii="標楷體" w:eastAsia="標楷體" w:hAnsi="標楷體" w:hint="eastAsia"/>
                <w:noProof/>
                <w:spacing w:val="-10"/>
                <w:kern w:val="0"/>
                <w:sz w:val="18"/>
                <w:szCs w:val="18"/>
              </w:rPr>
              <w:t>其他負債</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1,803,549,787</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4.12</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2,054,640,545</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5.07</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- 251,090,758</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- 12.22</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noProof/>
                <w:spacing w:val="-10"/>
                <w:kern w:val="0"/>
                <w:sz w:val="18"/>
                <w:szCs w:val="18"/>
              </w:rPr>
            </w:pPr>
            <w:r w:rsidRPr="008931B3">
              <w:rPr>
                <w:rFonts w:ascii="標楷體" w:eastAsia="標楷體" w:hAnsi="標楷體" w:hint="eastAsia"/>
                <w:noProof/>
                <w:spacing w:val="-10"/>
                <w:kern w:val="0"/>
                <w:sz w:val="18"/>
                <w:szCs w:val="18"/>
              </w:rPr>
              <w:t>存入保證金</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454,548,777</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1.04</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632,827,139</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1.56</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- 178,278,362</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- 28.17</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noProof/>
                <w:spacing w:val="-10"/>
                <w:kern w:val="0"/>
                <w:sz w:val="18"/>
                <w:szCs w:val="18"/>
              </w:rPr>
            </w:pPr>
            <w:r w:rsidRPr="008931B3">
              <w:rPr>
                <w:rFonts w:ascii="標楷體" w:eastAsia="標楷體" w:hAnsi="標楷體" w:hint="eastAsia"/>
                <w:noProof/>
                <w:spacing w:val="-10"/>
                <w:kern w:val="0"/>
                <w:sz w:val="18"/>
                <w:szCs w:val="18"/>
              </w:rPr>
              <w:t>應付保管款</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1,260,550,742</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2.88</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1,413,302,344</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3.49</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- 152,751,602</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- 10.81</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ind w:leftChars="165" w:left="481" w:hangingChars="53" w:hanging="85"/>
              <w:jc w:val="distribute"/>
              <w:rPr>
                <w:rFonts w:ascii="標楷體" w:eastAsia="標楷體" w:hAnsi="標楷體"/>
                <w:noProof/>
                <w:spacing w:val="-10"/>
                <w:kern w:val="0"/>
                <w:sz w:val="18"/>
                <w:szCs w:val="18"/>
              </w:rPr>
            </w:pPr>
            <w:r w:rsidRPr="008931B3">
              <w:rPr>
                <w:rFonts w:ascii="標楷體" w:eastAsia="標楷體" w:hAnsi="標楷體" w:hint="eastAsia"/>
                <w:noProof/>
                <w:spacing w:val="-10"/>
                <w:kern w:val="0"/>
                <w:sz w:val="18"/>
                <w:szCs w:val="18"/>
              </w:rPr>
              <w:t>暫收款</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88,450,268</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0.20</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8,511,062</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0.02</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79,939,206</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kern w:val="0"/>
                <w:sz w:val="18"/>
                <w:szCs w:val="18"/>
              </w:rPr>
            </w:pPr>
            <w:r w:rsidRPr="00692621">
              <w:rPr>
                <w:rFonts w:ascii="細明體" w:eastAsia="細明體" w:hAnsi="細明體"/>
                <w:noProof/>
                <w:kern w:val="0"/>
                <w:sz w:val="18"/>
                <w:szCs w:val="18"/>
              </w:rPr>
              <w:t>939.24</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shd w:val="clear" w:color="auto" w:fill="auto"/>
            <w:vAlign w:val="center"/>
          </w:tcPr>
          <w:p w:rsidR="005B175F" w:rsidRPr="008931B3" w:rsidRDefault="005B175F" w:rsidP="00300133">
            <w:pPr>
              <w:widowControl/>
              <w:spacing w:line="240" w:lineRule="exact"/>
              <w:jc w:val="distribute"/>
              <w:rPr>
                <w:rFonts w:ascii="標楷體" w:eastAsia="標楷體" w:hAnsi="標楷體"/>
                <w:b/>
                <w:kern w:val="0"/>
                <w:sz w:val="18"/>
                <w:szCs w:val="18"/>
              </w:rPr>
            </w:pPr>
            <w:r w:rsidRPr="008931B3">
              <w:rPr>
                <w:rFonts w:ascii="標楷體" w:eastAsia="標楷體" w:hAnsi="標楷體" w:hint="eastAsia"/>
                <w:b/>
                <w:noProof/>
                <w:kern w:val="0"/>
                <w:sz w:val="18"/>
                <w:szCs w:val="18"/>
              </w:rPr>
              <w:t>淨資產</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30,565,579,128</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69.87</w:t>
            </w:r>
          </w:p>
        </w:tc>
        <w:tc>
          <w:tcPr>
            <w:tcW w:w="1843"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26,359,964,486</w:t>
            </w:r>
          </w:p>
        </w:tc>
        <w:tc>
          <w:tcPr>
            <w:tcW w:w="850"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65.03</w:t>
            </w:r>
          </w:p>
        </w:tc>
        <w:tc>
          <w:tcPr>
            <w:tcW w:w="1701"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4,205,614,642</w:t>
            </w:r>
          </w:p>
        </w:tc>
        <w:tc>
          <w:tcPr>
            <w:tcW w:w="993" w:type="dxa"/>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15.95</w:t>
            </w:r>
          </w:p>
        </w:tc>
      </w:tr>
      <w:tr w:rsidR="005B175F" w:rsidRPr="008931B3" w:rsidTr="00D01096">
        <w:tblPrEx>
          <w:tblBorders>
            <w:left w:val="none" w:sz="0" w:space="0" w:color="auto"/>
            <w:right w:val="none" w:sz="0" w:space="0" w:color="auto"/>
            <w:insideH w:val="none" w:sz="0" w:space="0" w:color="auto"/>
          </w:tblBorders>
        </w:tblPrEx>
        <w:trPr>
          <w:trHeight w:val="20"/>
        </w:trPr>
        <w:tc>
          <w:tcPr>
            <w:tcW w:w="2154" w:type="dxa"/>
            <w:tcBorders>
              <w:bottom w:val="single" w:sz="4" w:space="0" w:color="auto"/>
            </w:tcBorders>
            <w:shd w:val="clear" w:color="auto" w:fill="auto"/>
            <w:vAlign w:val="center"/>
          </w:tcPr>
          <w:p w:rsidR="005B175F" w:rsidRPr="008931B3" w:rsidRDefault="005B175F" w:rsidP="00300133">
            <w:pPr>
              <w:widowControl/>
              <w:spacing w:line="240" w:lineRule="exact"/>
              <w:jc w:val="distribute"/>
              <w:rPr>
                <w:rFonts w:ascii="標楷體" w:eastAsia="標楷體" w:hAnsi="標楷體"/>
                <w:b/>
                <w:kern w:val="0"/>
                <w:sz w:val="18"/>
                <w:szCs w:val="18"/>
              </w:rPr>
            </w:pPr>
            <w:r w:rsidRPr="008931B3">
              <w:rPr>
                <w:rFonts w:ascii="標楷體" w:eastAsia="標楷體" w:hAnsi="標楷體" w:hint="eastAsia"/>
                <w:b/>
                <w:noProof/>
                <w:kern w:val="0"/>
                <w:sz w:val="18"/>
                <w:szCs w:val="18"/>
              </w:rPr>
              <w:t>負債及淨資產合計</w:t>
            </w:r>
          </w:p>
        </w:tc>
        <w:tc>
          <w:tcPr>
            <w:tcW w:w="1843" w:type="dxa"/>
            <w:tcBorders>
              <w:bottom w:val="single" w:sz="4" w:space="0" w:color="auto"/>
            </w:tcBorders>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43,746,670,013</w:t>
            </w:r>
          </w:p>
        </w:tc>
        <w:tc>
          <w:tcPr>
            <w:tcW w:w="850" w:type="dxa"/>
            <w:tcBorders>
              <w:bottom w:val="single" w:sz="4" w:space="0" w:color="auto"/>
            </w:tcBorders>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100.00</w:t>
            </w:r>
          </w:p>
        </w:tc>
        <w:tc>
          <w:tcPr>
            <w:tcW w:w="1843" w:type="dxa"/>
            <w:tcBorders>
              <w:bottom w:val="single" w:sz="4" w:space="0" w:color="auto"/>
            </w:tcBorders>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40,537,281,774</w:t>
            </w:r>
          </w:p>
        </w:tc>
        <w:tc>
          <w:tcPr>
            <w:tcW w:w="850" w:type="dxa"/>
            <w:tcBorders>
              <w:bottom w:val="single" w:sz="4" w:space="0" w:color="auto"/>
            </w:tcBorders>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100.00</w:t>
            </w:r>
          </w:p>
        </w:tc>
        <w:tc>
          <w:tcPr>
            <w:tcW w:w="1701" w:type="dxa"/>
            <w:tcBorders>
              <w:bottom w:val="single" w:sz="4" w:space="0" w:color="auto"/>
            </w:tcBorders>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3,209,388,239</w:t>
            </w:r>
          </w:p>
        </w:tc>
        <w:tc>
          <w:tcPr>
            <w:tcW w:w="993" w:type="dxa"/>
            <w:tcBorders>
              <w:bottom w:val="single" w:sz="4" w:space="0" w:color="auto"/>
            </w:tcBorders>
            <w:shd w:val="clear" w:color="auto" w:fill="auto"/>
          </w:tcPr>
          <w:p w:rsidR="005B175F" w:rsidRPr="00692621" w:rsidRDefault="005B175F" w:rsidP="00300133">
            <w:pPr>
              <w:widowControl/>
              <w:spacing w:line="240" w:lineRule="exact"/>
              <w:jc w:val="right"/>
              <w:rPr>
                <w:rFonts w:ascii="細明體" w:eastAsia="細明體" w:hAnsi="細明體"/>
                <w:b/>
                <w:kern w:val="0"/>
                <w:sz w:val="18"/>
                <w:szCs w:val="18"/>
              </w:rPr>
            </w:pPr>
            <w:r w:rsidRPr="00692621">
              <w:rPr>
                <w:rFonts w:ascii="細明體" w:eastAsia="細明體" w:hAnsi="細明體"/>
                <w:b/>
                <w:noProof/>
                <w:kern w:val="0"/>
                <w:sz w:val="18"/>
                <w:szCs w:val="18"/>
              </w:rPr>
              <w:t>7.92</w:t>
            </w:r>
          </w:p>
        </w:tc>
      </w:tr>
    </w:tbl>
    <w:p w:rsidR="005B175F" w:rsidRPr="00F9025E" w:rsidRDefault="005B175F" w:rsidP="00300133">
      <w:pPr>
        <w:pStyle w:val="a9"/>
        <w:spacing w:line="400" w:lineRule="exact"/>
        <w:ind w:firstLine="454"/>
        <w:jc w:val="both"/>
        <w:rPr>
          <w:rFonts w:ascii="標楷體" w:eastAsia="標楷體" w:hAnsi="標楷體"/>
          <w:snapToGrid w:val="0"/>
          <w:kern w:val="0"/>
          <w:szCs w:val="24"/>
        </w:rPr>
      </w:pPr>
      <w:proofErr w:type="gramStart"/>
      <w:r w:rsidRPr="00124513">
        <w:rPr>
          <w:rFonts w:ascii="標楷體" w:eastAsia="標楷體" w:hAnsi="標楷體" w:hint="eastAsia"/>
          <w:snapToGrid w:val="0"/>
          <w:kern w:val="0"/>
          <w:szCs w:val="24"/>
        </w:rPr>
        <w:t>本室審核113</w:t>
      </w:r>
      <w:proofErr w:type="gramEnd"/>
      <w:r w:rsidRPr="00124513">
        <w:rPr>
          <w:rFonts w:ascii="標楷體" w:eastAsia="標楷體" w:hAnsi="標楷體"/>
          <w:snapToGrid w:val="0"/>
          <w:kern w:val="0"/>
          <w:szCs w:val="24"/>
        </w:rPr>
        <w:t>年度花蓮縣總決算、附屬單位決算及綜計表</w:t>
      </w:r>
      <w:r w:rsidR="00231B09">
        <w:rPr>
          <w:rFonts w:ascii="標楷體" w:eastAsia="標楷體" w:hAnsi="標楷體" w:hint="eastAsia"/>
          <w:snapToGrid w:val="0"/>
          <w:kern w:val="0"/>
          <w:szCs w:val="24"/>
        </w:rPr>
        <w:t>（</w:t>
      </w:r>
      <w:r w:rsidRPr="00124513">
        <w:rPr>
          <w:rFonts w:ascii="標楷體" w:eastAsia="標楷體" w:hAnsi="標楷體"/>
          <w:snapToGrid w:val="0"/>
          <w:kern w:val="0"/>
          <w:szCs w:val="24"/>
        </w:rPr>
        <w:t>營業及非營業部分</w:t>
      </w:r>
      <w:r w:rsidR="00231B09">
        <w:rPr>
          <w:rFonts w:ascii="標楷體" w:eastAsia="標楷體" w:hAnsi="標楷體" w:hint="eastAsia"/>
          <w:snapToGrid w:val="0"/>
          <w:kern w:val="0"/>
          <w:szCs w:val="24"/>
        </w:rPr>
        <w:t>）</w:t>
      </w:r>
      <w:r w:rsidRPr="00124513">
        <w:rPr>
          <w:rFonts w:ascii="標楷體" w:eastAsia="標楷體" w:hAnsi="標楷體"/>
          <w:snapToGrid w:val="0"/>
          <w:kern w:val="0"/>
          <w:szCs w:val="24"/>
        </w:rPr>
        <w:t>結果，經修正總決算增列歲入決算實現數</w:t>
      </w:r>
      <w:r w:rsidRPr="00124513">
        <w:rPr>
          <w:rFonts w:ascii="標楷體" w:eastAsia="標楷體" w:hAnsi="標楷體" w:hint="eastAsia"/>
          <w:snapToGrid w:val="0"/>
          <w:kern w:val="0"/>
          <w:szCs w:val="24"/>
        </w:rPr>
        <w:t>10萬餘元並</w:t>
      </w:r>
      <w:proofErr w:type="gramStart"/>
      <w:r w:rsidRPr="00124513">
        <w:rPr>
          <w:rFonts w:ascii="標楷體" w:eastAsia="標楷體" w:hAnsi="標楷體" w:hint="eastAsia"/>
          <w:snapToGrid w:val="0"/>
          <w:kern w:val="0"/>
          <w:szCs w:val="24"/>
        </w:rPr>
        <w:t>同額減列應收數</w:t>
      </w:r>
      <w:proofErr w:type="gramEnd"/>
      <w:r w:rsidRPr="00124513">
        <w:rPr>
          <w:rFonts w:ascii="標楷體" w:eastAsia="標楷體" w:hAnsi="標楷體" w:hint="eastAsia"/>
          <w:snapToGrid w:val="0"/>
          <w:kern w:val="0"/>
          <w:szCs w:val="24"/>
        </w:rPr>
        <w:t>、</w:t>
      </w:r>
      <w:proofErr w:type="gramStart"/>
      <w:r w:rsidRPr="00124513">
        <w:rPr>
          <w:rFonts w:ascii="標楷體" w:eastAsia="標楷體" w:hAnsi="標楷體" w:hint="eastAsia"/>
          <w:snapToGrid w:val="0"/>
          <w:kern w:val="0"/>
          <w:szCs w:val="24"/>
        </w:rPr>
        <w:t>減列歲出</w:t>
      </w:r>
      <w:proofErr w:type="gramEnd"/>
      <w:r w:rsidRPr="00124513">
        <w:rPr>
          <w:rFonts w:ascii="標楷體" w:eastAsia="標楷體" w:hAnsi="標楷體" w:hint="eastAsia"/>
          <w:snapToGrid w:val="0"/>
          <w:kern w:val="0"/>
          <w:szCs w:val="24"/>
        </w:rPr>
        <w:t>決算實現數250萬餘元、減列以前年度歲入未結清</w:t>
      </w:r>
      <w:proofErr w:type="gramStart"/>
      <w:r w:rsidRPr="00124513">
        <w:rPr>
          <w:rFonts w:ascii="標楷體" w:eastAsia="標楷體" w:hAnsi="標楷體" w:hint="eastAsia"/>
          <w:snapToGrid w:val="0"/>
          <w:kern w:val="0"/>
          <w:szCs w:val="24"/>
        </w:rPr>
        <w:t>應收數</w:t>
      </w:r>
      <w:proofErr w:type="gramEnd"/>
      <w:r w:rsidRPr="00124513">
        <w:rPr>
          <w:rFonts w:ascii="標楷體" w:eastAsia="標楷體" w:hAnsi="標楷體" w:hint="eastAsia"/>
          <w:snapToGrid w:val="0"/>
          <w:kern w:val="0"/>
          <w:szCs w:val="24"/>
        </w:rPr>
        <w:t>32萬</w:t>
      </w:r>
      <w:r>
        <w:rPr>
          <w:rFonts w:ascii="標楷體" w:eastAsia="標楷體" w:hAnsi="標楷體" w:hint="eastAsia"/>
          <w:snapToGrid w:val="0"/>
          <w:kern w:val="0"/>
          <w:szCs w:val="24"/>
        </w:rPr>
        <w:t>餘</w:t>
      </w:r>
      <w:r w:rsidRPr="00124513">
        <w:rPr>
          <w:rFonts w:ascii="標楷體" w:eastAsia="標楷體" w:hAnsi="標楷體" w:hint="eastAsia"/>
          <w:snapToGrid w:val="0"/>
          <w:kern w:val="0"/>
          <w:szCs w:val="24"/>
        </w:rPr>
        <w:t>元並同額增列減免註銷數；</w:t>
      </w:r>
      <w:r w:rsidRPr="00F9025E">
        <w:rPr>
          <w:rFonts w:ascii="標楷體" w:eastAsia="標楷體" w:hAnsi="標楷體"/>
          <w:snapToGrid w:val="0"/>
          <w:kern w:val="0"/>
          <w:szCs w:val="24"/>
        </w:rPr>
        <w:t>決算審核修正後之資產總額為</w:t>
      </w:r>
      <w:r w:rsidRPr="00F9025E">
        <w:rPr>
          <w:rFonts w:ascii="標楷體" w:eastAsia="標楷體" w:hAnsi="標楷體" w:hint="eastAsia"/>
          <w:snapToGrid w:val="0"/>
          <w:kern w:val="0"/>
          <w:szCs w:val="24"/>
        </w:rPr>
        <w:t>437</w:t>
      </w:r>
      <w:r w:rsidRPr="00F9025E">
        <w:rPr>
          <w:rFonts w:ascii="標楷體" w:eastAsia="標楷體" w:hAnsi="標楷體"/>
          <w:snapToGrid w:val="0"/>
          <w:kern w:val="0"/>
          <w:szCs w:val="24"/>
        </w:rPr>
        <w:t>億</w:t>
      </w:r>
      <w:r w:rsidRPr="00F9025E">
        <w:rPr>
          <w:rFonts w:ascii="標楷體" w:eastAsia="標楷體" w:hAnsi="標楷體" w:hint="eastAsia"/>
          <w:snapToGrid w:val="0"/>
          <w:kern w:val="0"/>
          <w:szCs w:val="24"/>
        </w:rPr>
        <w:t>4,885</w:t>
      </w:r>
      <w:r w:rsidRPr="00F9025E">
        <w:rPr>
          <w:rFonts w:ascii="標楷體" w:eastAsia="標楷體" w:hAnsi="標楷體"/>
          <w:snapToGrid w:val="0"/>
          <w:kern w:val="0"/>
          <w:szCs w:val="24"/>
        </w:rPr>
        <w:t>萬餘元，負債總額為</w:t>
      </w:r>
      <w:r w:rsidRPr="00F9025E">
        <w:rPr>
          <w:rFonts w:ascii="標楷體" w:eastAsia="標楷體" w:hAnsi="標楷體" w:hint="eastAsia"/>
          <w:snapToGrid w:val="0"/>
          <w:kern w:val="0"/>
          <w:szCs w:val="24"/>
        </w:rPr>
        <w:t>131</w:t>
      </w:r>
      <w:r w:rsidRPr="00F9025E">
        <w:rPr>
          <w:rFonts w:ascii="標楷體" w:eastAsia="標楷體" w:hAnsi="標楷體"/>
          <w:snapToGrid w:val="0"/>
          <w:kern w:val="0"/>
          <w:szCs w:val="24"/>
        </w:rPr>
        <w:t>億</w:t>
      </w:r>
      <w:r w:rsidRPr="00F9025E">
        <w:rPr>
          <w:rFonts w:ascii="標楷體" w:eastAsia="標楷體" w:hAnsi="標楷體" w:hint="eastAsia"/>
          <w:snapToGrid w:val="0"/>
          <w:kern w:val="0"/>
          <w:szCs w:val="24"/>
        </w:rPr>
        <w:t>8,109</w:t>
      </w:r>
      <w:r w:rsidRPr="00F9025E">
        <w:rPr>
          <w:rFonts w:ascii="標楷體" w:eastAsia="標楷體" w:hAnsi="標楷體"/>
          <w:snapToGrid w:val="0"/>
          <w:kern w:val="0"/>
          <w:szCs w:val="24"/>
        </w:rPr>
        <w:t>萬餘元，</w:t>
      </w:r>
      <w:r w:rsidRPr="00F9025E">
        <w:rPr>
          <w:rFonts w:ascii="標楷體" w:eastAsia="標楷體" w:hAnsi="標楷體" w:hint="eastAsia"/>
          <w:snapToGrid w:val="0"/>
          <w:kern w:val="0"/>
          <w:szCs w:val="24"/>
        </w:rPr>
        <w:t>淨資產</w:t>
      </w:r>
      <w:r w:rsidRPr="00F9025E">
        <w:rPr>
          <w:rFonts w:ascii="標楷體" w:eastAsia="標楷體" w:hAnsi="標楷體"/>
          <w:snapToGrid w:val="0"/>
          <w:kern w:val="0"/>
          <w:szCs w:val="24"/>
        </w:rPr>
        <w:t>為</w:t>
      </w:r>
      <w:r w:rsidRPr="00F9025E">
        <w:rPr>
          <w:rFonts w:ascii="標楷體" w:eastAsia="標楷體" w:hAnsi="標楷體" w:hint="eastAsia"/>
          <w:snapToGrid w:val="0"/>
          <w:kern w:val="0"/>
          <w:szCs w:val="24"/>
        </w:rPr>
        <w:t>305</w:t>
      </w:r>
      <w:r w:rsidRPr="00F9025E">
        <w:rPr>
          <w:rFonts w:ascii="標楷體" w:eastAsia="標楷體" w:hAnsi="標楷體"/>
          <w:snapToGrid w:val="0"/>
          <w:kern w:val="0"/>
          <w:szCs w:val="24"/>
        </w:rPr>
        <w:t>億</w:t>
      </w:r>
      <w:r w:rsidRPr="00F9025E">
        <w:rPr>
          <w:rFonts w:ascii="標楷體" w:eastAsia="標楷體" w:hAnsi="標楷體" w:hint="eastAsia"/>
          <w:snapToGrid w:val="0"/>
          <w:kern w:val="0"/>
          <w:szCs w:val="24"/>
        </w:rPr>
        <w:t>6,775</w:t>
      </w:r>
      <w:r w:rsidRPr="00F9025E">
        <w:rPr>
          <w:rFonts w:ascii="標楷體" w:eastAsia="標楷體" w:hAnsi="標楷體"/>
          <w:snapToGrid w:val="0"/>
          <w:kern w:val="0"/>
          <w:szCs w:val="24"/>
        </w:rPr>
        <w:t>萬餘元。</w:t>
      </w:r>
    </w:p>
    <w:p w:rsidR="005B175F" w:rsidRPr="00B0576A" w:rsidRDefault="005B175F" w:rsidP="00D01096">
      <w:pPr>
        <w:pStyle w:val="a9"/>
        <w:tabs>
          <w:tab w:val="left" w:pos="9120"/>
        </w:tabs>
        <w:overflowPunct w:val="0"/>
        <w:spacing w:beforeLines="50" w:before="180" w:line="410" w:lineRule="exact"/>
        <w:ind w:left="126" w:hangingChars="35" w:hanging="126"/>
        <w:jc w:val="both"/>
        <w:rPr>
          <w:rFonts w:ascii="標楷體" w:eastAsia="標楷體" w:hAnsi="標楷體"/>
          <w:b/>
          <w:sz w:val="36"/>
          <w:szCs w:val="32"/>
        </w:rPr>
      </w:pPr>
      <w:proofErr w:type="gramStart"/>
      <w:r w:rsidRPr="00B0576A">
        <w:rPr>
          <w:rFonts w:ascii="標楷體" w:eastAsia="標楷體" w:hAnsi="標楷體" w:hint="eastAsia"/>
          <w:b/>
          <w:sz w:val="36"/>
          <w:szCs w:val="32"/>
        </w:rPr>
        <w:t>附</w:t>
      </w:r>
      <w:proofErr w:type="gramEnd"/>
      <w:r w:rsidRPr="00B0576A">
        <w:rPr>
          <w:rFonts w:ascii="標楷體" w:eastAsia="標楷體" w:hAnsi="標楷體" w:hint="eastAsia"/>
          <w:b/>
          <w:sz w:val="36"/>
          <w:szCs w:val="32"/>
        </w:rPr>
        <w:t>：財產目錄之查核</w:t>
      </w:r>
    </w:p>
    <w:p w:rsidR="005B175F" w:rsidRPr="005B175F" w:rsidRDefault="005B175F" w:rsidP="009144E9">
      <w:pPr>
        <w:pStyle w:val="ad"/>
        <w:overflowPunct w:val="0"/>
        <w:autoSpaceDE w:val="0"/>
        <w:autoSpaceDN w:val="0"/>
        <w:adjustRightInd w:val="0"/>
        <w:snapToGrid w:val="0"/>
        <w:spacing w:after="0" w:line="400" w:lineRule="exact"/>
        <w:ind w:leftChars="0" w:left="0" w:firstLineChars="200" w:firstLine="480"/>
        <w:jc w:val="both"/>
        <w:rPr>
          <w:rFonts w:ascii="標楷體" w:eastAsia="標楷體" w:hAnsi="標楷體"/>
        </w:rPr>
      </w:pPr>
      <w:proofErr w:type="gramStart"/>
      <w:r w:rsidRPr="005B175F">
        <w:rPr>
          <w:rFonts w:ascii="標楷體" w:eastAsia="標楷體" w:hAnsi="標楷體" w:hint="eastAsia"/>
        </w:rPr>
        <w:t>113</w:t>
      </w:r>
      <w:proofErr w:type="gramEnd"/>
      <w:r w:rsidRPr="005B175F">
        <w:rPr>
          <w:rFonts w:ascii="標楷體" w:eastAsia="標楷體" w:hAnsi="標楷體" w:hint="eastAsia"/>
        </w:rPr>
        <w:t>年度花蓮縣總決算財產目錄，</w:t>
      </w:r>
      <w:proofErr w:type="gramStart"/>
      <w:r w:rsidRPr="005B175F">
        <w:rPr>
          <w:rFonts w:ascii="標楷體" w:eastAsia="標楷體" w:hAnsi="標楷體" w:hint="eastAsia"/>
        </w:rPr>
        <w:t>計列縣有</w:t>
      </w:r>
      <w:proofErr w:type="gramEnd"/>
      <w:r w:rsidRPr="005B175F">
        <w:rPr>
          <w:rFonts w:ascii="標楷體" w:eastAsia="標楷體" w:hAnsi="標楷體" w:hint="eastAsia"/>
        </w:rPr>
        <w:t>財產總值247億808萬餘元（其中珍貴財產總值6,274萬餘元），分為公用財產、非公用財產2類；公用財產又分為公務用、公共用及事業用財產等3部分。該目錄經予書面審核，茲將財產目錄之內容，分述如次：</w:t>
      </w:r>
    </w:p>
    <w:p w:rsidR="005B175F" w:rsidRPr="005B175F" w:rsidRDefault="005B175F" w:rsidP="00D01096">
      <w:pPr>
        <w:pStyle w:val="a9"/>
        <w:overflowPunct w:val="0"/>
        <w:spacing w:beforeLines="50" w:before="180" w:line="460" w:lineRule="exact"/>
        <w:ind w:firstLineChars="133" w:firstLine="426"/>
        <w:jc w:val="both"/>
        <w:rPr>
          <w:rFonts w:ascii="標楷體" w:eastAsia="標楷體" w:hAnsi="標楷體"/>
          <w:b/>
          <w:sz w:val="32"/>
          <w:szCs w:val="28"/>
        </w:rPr>
      </w:pPr>
      <w:r w:rsidRPr="005B175F">
        <w:rPr>
          <w:rFonts w:ascii="標楷體" w:eastAsia="標楷體" w:hAnsi="標楷體" w:hint="eastAsia"/>
          <w:b/>
          <w:sz w:val="32"/>
          <w:szCs w:val="28"/>
        </w:rPr>
        <w:lastRenderedPageBreak/>
        <w:t>一、公用財產</w:t>
      </w:r>
    </w:p>
    <w:p w:rsidR="005B175F" w:rsidRPr="005B175F" w:rsidRDefault="005B175F" w:rsidP="00300133">
      <w:pPr>
        <w:pStyle w:val="ad"/>
        <w:overflowPunct w:val="0"/>
        <w:autoSpaceDE w:val="0"/>
        <w:autoSpaceDN w:val="0"/>
        <w:adjustRightInd w:val="0"/>
        <w:snapToGrid w:val="0"/>
        <w:spacing w:beforeLines="50" w:before="180" w:after="0" w:line="400" w:lineRule="exact"/>
        <w:ind w:leftChars="0" w:left="0" w:firstLineChars="200" w:firstLine="480"/>
        <w:jc w:val="both"/>
        <w:rPr>
          <w:rFonts w:ascii="標楷體" w:eastAsia="標楷體" w:hAnsi="標楷體"/>
        </w:rPr>
      </w:pPr>
      <w:proofErr w:type="gramStart"/>
      <w:r w:rsidRPr="005B175F">
        <w:rPr>
          <w:rFonts w:ascii="標楷體" w:eastAsia="標楷體" w:hAnsi="標楷體" w:hint="eastAsia"/>
        </w:rPr>
        <w:t>113</w:t>
      </w:r>
      <w:proofErr w:type="gramEnd"/>
      <w:r w:rsidRPr="005B175F">
        <w:rPr>
          <w:rFonts w:ascii="標楷體" w:eastAsia="標楷體" w:hAnsi="標楷體" w:hint="eastAsia"/>
        </w:rPr>
        <w:t>年度總決算財產目錄列公用財產總值203億5,988萬餘元（其中珍貴財產總值6,274萬餘元），</w:t>
      </w:r>
      <w:proofErr w:type="gramStart"/>
      <w:r w:rsidRPr="005B175F">
        <w:rPr>
          <w:rFonts w:ascii="標楷體" w:eastAsia="標楷體" w:hAnsi="標楷體" w:hint="eastAsia"/>
        </w:rPr>
        <w:t>占縣有</w:t>
      </w:r>
      <w:proofErr w:type="gramEnd"/>
      <w:r w:rsidRPr="005B175F">
        <w:rPr>
          <w:rFonts w:ascii="標楷體" w:eastAsia="標楷體" w:hAnsi="標楷體" w:hint="eastAsia"/>
        </w:rPr>
        <w:t>財產總值82.40％，較</w:t>
      </w:r>
      <w:proofErr w:type="gramStart"/>
      <w:r w:rsidRPr="005B175F">
        <w:rPr>
          <w:rFonts w:ascii="標楷體" w:eastAsia="標楷體" w:hAnsi="標楷體" w:hint="eastAsia"/>
        </w:rPr>
        <w:t>112</w:t>
      </w:r>
      <w:proofErr w:type="gramEnd"/>
      <w:r w:rsidRPr="005B175F">
        <w:rPr>
          <w:rFonts w:ascii="標楷體" w:eastAsia="標楷體" w:hAnsi="標楷體" w:hint="eastAsia"/>
        </w:rPr>
        <w:t>年度決算列數193億5,278萬餘元，增加10億710萬餘元，約5.20％。</w:t>
      </w:r>
      <w:proofErr w:type="gramStart"/>
      <w:r w:rsidRPr="005B175F">
        <w:rPr>
          <w:rFonts w:ascii="標楷體" w:eastAsia="標楷體" w:hAnsi="標楷體" w:hint="eastAsia"/>
        </w:rPr>
        <w:t>茲按公務</w:t>
      </w:r>
      <w:proofErr w:type="gramEnd"/>
      <w:r w:rsidRPr="005B175F">
        <w:rPr>
          <w:rFonts w:ascii="標楷體" w:eastAsia="標楷體" w:hAnsi="標楷體" w:hint="eastAsia"/>
        </w:rPr>
        <w:t>用、公共用及事業用財產3部分，分述如次：</w:t>
      </w:r>
    </w:p>
    <w:p w:rsidR="005B175F" w:rsidRPr="005B175F" w:rsidRDefault="005B175F" w:rsidP="00D01096">
      <w:pPr>
        <w:overflowPunct w:val="0"/>
        <w:autoSpaceDE w:val="0"/>
        <w:autoSpaceDN w:val="0"/>
        <w:spacing w:line="460" w:lineRule="exact"/>
        <w:ind w:left="227" w:firstLineChars="100" w:firstLine="280"/>
        <w:jc w:val="both"/>
        <w:rPr>
          <w:rFonts w:ascii="標楷體" w:eastAsia="標楷體" w:hAnsi="標楷體"/>
          <w:b/>
          <w:sz w:val="28"/>
          <w:szCs w:val="28"/>
        </w:rPr>
      </w:pPr>
      <w:r w:rsidRPr="005B175F">
        <w:rPr>
          <w:rFonts w:ascii="標楷體" w:eastAsia="標楷體" w:hAnsi="標楷體" w:hint="eastAsia"/>
          <w:b/>
          <w:sz w:val="28"/>
          <w:szCs w:val="28"/>
        </w:rPr>
        <w:t>（一）公務用財產</w:t>
      </w:r>
    </w:p>
    <w:p w:rsidR="005B175F" w:rsidRPr="005B175F" w:rsidRDefault="005B175F" w:rsidP="009144E9">
      <w:pPr>
        <w:pStyle w:val="ad"/>
        <w:overflowPunct w:val="0"/>
        <w:autoSpaceDE w:val="0"/>
        <w:autoSpaceDN w:val="0"/>
        <w:adjustRightInd w:val="0"/>
        <w:snapToGrid w:val="0"/>
        <w:spacing w:after="0" w:line="400" w:lineRule="exact"/>
        <w:ind w:leftChars="0" w:left="0" w:firstLineChars="200" w:firstLine="480"/>
        <w:jc w:val="both"/>
        <w:rPr>
          <w:rFonts w:ascii="標楷體" w:eastAsia="標楷體" w:hAnsi="標楷體"/>
        </w:rPr>
      </w:pPr>
      <w:proofErr w:type="gramStart"/>
      <w:r w:rsidRPr="005B175F">
        <w:rPr>
          <w:rFonts w:ascii="標楷體" w:eastAsia="標楷體" w:hAnsi="標楷體" w:hint="eastAsia"/>
        </w:rPr>
        <w:t>113</w:t>
      </w:r>
      <w:proofErr w:type="gramEnd"/>
      <w:r w:rsidRPr="005B175F">
        <w:rPr>
          <w:rFonts w:ascii="標楷體" w:eastAsia="標楷體" w:hAnsi="標楷體" w:hint="eastAsia"/>
        </w:rPr>
        <w:t>年度總決算財產目錄列公務用財產總值145億8,938萬餘元（其中珍貴財產總值4,654萬餘元），</w:t>
      </w:r>
      <w:proofErr w:type="gramStart"/>
      <w:r w:rsidRPr="005B175F">
        <w:rPr>
          <w:rFonts w:ascii="標楷體" w:eastAsia="標楷體" w:hAnsi="標楷體" w:hint="eastAsia"/>
        </w:rPr>
        <w:t>占縣有</w:t>
      </w:r>
      <w:proofErr w:type="gramEnd"/>
      <w:r w:rsidRPr="005B175F">
        <w:rPr>
          <w:rFonts w:ascii="標楷體" w:eastAsia="標楷體" w:hAnsi="標楷體" w:hint="eastAsia"/>
        </w:rPr>
        <w:t>財產總值59.05％，較</w:t>
      </w:r>
      <w:proofErr w:type="gramStart"/>
      <w:r w:rsidRPr="005B175F">
        <w:rPr>
          <w:rFonts w:ascii="標楷體" w:eastAsia="標楷體" w:hAnsi="標楷體" w:hint="eastAsia"/>
        </w:rPr>
        <w:t>112</w:t>
      </w:r>
      <w:proofErr w:type="gramEnd"/>
      <w:r w:rsidRPr="005B175F">
        <w:rPr>
          <w:rFonts w:ascii="標楷體" w:eastAsia="標楷體" w:hAnsi="標楷體" w:hint="eastAsia"/>
        </w:rPr>
        <w:t>年度決算列數135億6,233萬餘元，增加10億2,705萬餘元，約7.57％，主要係花蓮縣警察局增加房屋建築及設備所致。</w:t>
      </w:r>
    </w:p>
    <w:p w:rsidR="005B175F" w:rsidRPr="005B175F" w:rsidRDefault="005B175F" w:rsidP="005B175F">
      <w:pPr>
        <w:overflowPunct w:val="0"/>
        <w:autoSpaceDE w:val="0"/>
        <w:autoSpaceDN w:val="0"/>
        <w:spacing w:line="460" w:lineRule="exact"/>
        <w:ind w:left="227" w:firstLineChars="100" w:firstLine="280"/>
        <w:jc w:val="both"/>
        <w:rPr>
          <w:rFonts w:ascii="標楷體" w:eastAsia="標楷體" w:hAnsi="標楷體"/>
          <w:b/>
          <w:sz w:val="28"/>
          <w:szCs w:val="28"/>
        </w:rPr>
      </w:pPr>
      <w:r w:rsidRPr="005B175F">
        <w:rPr>
          <w:rFonts w:ascii="標楷體" w:eastAsia="標楷體" w:hAnsi="標楷體" w:hint="eastAsia"/>
          <w:b/>
          <w:sz w:val="28"/>
          <w:szCs w:val="28"/>
        </w:rPr>
        <w:t>（二）公共用財產</w:t>
      </w:r>
    </w:p>
    <w:p w:rsidR="005B175F" w:rsidRPr="005B175F" w:rsidRDefault="005B175F" w:rsidP="009144E9">
      <w:pPr>
        <w:pStyle w:val="ad"/>
        <w:overflowPunct w:val="0"/>
        <w:autoSpaceDE w:val="0"/>
        <w:autoSpaceDN w:val="0"/>
        <w:adjustRightInd w:val="0"/>
        <w:snapToGrid w:val="0"/>
        <w:spacing w:after="0" w:line="400" w:lineRule="exact"/>
        <w:ind w:leftChars="0" w:left="0" w:firstLineChars="200" w:firstLine="480"/>
        <w:jc w:val="both"/>
        <w:rPr>
          <w:rFonts w:ascii="標楷體" w:eastAsia="標楷體" w:hAnsi="標楷體"/>
        </w:rPr>
      </w:pPr>
      <w:proofErr w:type="gramStart"/>
      <w:r w:rsidRPr="005B175F">
        <w:rPr>
          <w:rFonts w:ascii="標楷體" w:eastAsia="標楷體" w:hAnsi="標楷體" w:hint="eastAsia"/>
        </w:rPr>
        <w:t>113</w:t>
      </w:r>
      <w:proofErr w:type="gramEnd"/>
      <w:r w:rsidRPr="005B175F">
        <w:rPr>
          <w:rFonts w:ascii="標楷體" w:eastAsia="標楷體" w:hAnsi="標楷體" w:hint="eastAsia"/>
        </w:rPr>
        <w:t>年度總決算財產目錄列公共用財產總值55億6,156萬餘元（其中珍貴財產總值1,619萬餘元），</w:t>
      </w:r>
      <w:proofErr w:type="gramStart"/>
      <w:r w:rsidRPr="005B175F">
        <w:rPr>
          <w:rFonts w:ascii="標楷體" w:eastAsia="標楷體" w:hAnsi="標楷體" w:hint="eastAsia"/>
        </w:rPr>
        <w:t>占縣有</w:t>
      </w:r>
      <w:proofErr w:type="gramEnd"/>
      <w:r w:rsidRPr="005B175F">
        <w:rPr>
          <w:rFonts w:ascii="標楷體" w:eastAsia="標楷體" w:hAnsi="標楷體" w:hint="eastAsia"/>
        </w:rPr>
        <w:t>財產總值22.51％，較</w:t>
      </w:r>
      <w:proofErr w:type="gramStart"/>
      <w:r w:rsidRPr="005B175F">
        <w:rPr>
          <w:rFonts w:ascii="標楷體" w:eastAsia="標楷體" w:hAnsi="標楷體" w:hint="eastAsia"/>
        </w:rPr>
        <w:t>112</w:t>
      </w:r>
      <w:proofErr w:type="gramEnd"/>
      <w:r w:rsidRPr="005B175F">
        <w:rPr>
          <w:rFonts w:ascii="標楷體" w:eastAsia="標楷體" w:hAnsi="標楷體" w:hint="eastAsia"/>
        </w:rPr>
        <w:t>年度決算列數55億6,044萬餘元，增加111萬餘元，約0.02％，主要係花蓮縣文化局調增房屋建築及設備價值所致。</w:t>
      </w:r>
    </w:p>
    <w:p w:rsidR="005B175F" w:rsidRPr="005B175F" w:rsidRDefault="005B175F" w:rsidP="005A0139">
      <w:pPr>
        <w:overflowPunct w:val="0"/>
        <w:autoSpaceDE w:val="0"/>
        <w:autoSpaceDN w:val="0"/>
        <w:spacing w:line="460" w:lineRule="exact"/>
        <w:ind w:left="227" w:firstLineChars="100" w:firstLine="280"/>
        <w:jc w:val="both"/>
        <w:rPr>
          <w:rFonts w:ascii="標楷體" w:eastAsia="標楷體" w:hAnsi="標楷體"/>
          <w:b/>
          <w:sz w:val="28"/>
          <w:szCs w:val="28"/>
        </w:rPr>
      </w:pPr>
      <w:r w:rsidRPr="005B175F">
        <w:rPr>
          <w:rFonts w:ascii="標楷體" w:eastAsia="標楷體" w:hAnsi="標楷體" w:hint="eastAsia"/>
          <w:b/>
          <w:sz w:val="28"/>
          <w:szCs w:val="28"/>
        </w:rPr>
        <w:t>（三）事業用財產</w:t>
      </w:r>
    </w:p>
    <w:p w:rsidR="005B175F" w:rsidRPr="005B175F" w:rsidRDefault="005B175F" w:rsidP="009144E9">
      <w:pPr>
        <w:pStyle w:val="ad"/>
        <w:overflowPunct w:val="0"/>
        <w:autoSpaceDE w:val="0"/>
        <w:autoSpaceDN w:val="0"/>
        <w:adjustRightInd w:val="0"/>
        <w:snapToGrid w:val="0"/>
        <w:spacing w:after="0" w:line="400" w:lineRule="exact"/>
        <w:ind w:leftChars="0" w:left="0" w:firstLineChars="200" w:firstLine="480"/>
        <w:jc w:val="both"/>
        <w:rPr>
          <w:rFonts w:ascii="標楷體" w:eastAsia="標楷體" w:hAnsi="標楷體"/>
        </w:rPr>
      </w:pPr>
      <w:proofErr w:type="gramStart"/>
      <w:r w:rsidRPr="005B175F">
        <w:rPr>
          <w:rFonts w:ascii="標楷體" w:eastAsia="標楷體" w:hAnsi="標楷體" w:hint="eastAsia"/>
        </w:rPr>
        <w:t>113</w:t>
      </w:r>
      <w:proofErr w:type="gramEnd"/>
      <w:r w:rsidRPr="005B175F">
        <w:rPr>
          <w:rFonts w:ascii="標楷體" w:eastAsia="標楷體" w:hAnsi="標楷體" w:hint="eastAsia"/>
        </w:rPr>
        <w:t>年度總決算財產目錄列事業用財產總值2億893萬餘元，</w:t>
      </w:r>
      <w:proofErr w:type="gramStart"/>
      <w:r w:rsidRPr="005B175F">
        <w:rPr>
          <w:rFonts w:ascii="標楷體" w:eastAsia="標楷體" w:hAnsi="標楷體" w:hint="eastAsia"/>
        </w:rPr>
        <w:t>占縣有</w:t>
      </w:r>
      <w:proofErr w:type="gramEnd"/>
      <w:r w:rsidRPr="005B175F">
        <w:rPr>
          <w:rFonts w:ascii="標楷體" w:eastAsia="標楷體" w:hAnsi="標楷體" w:hint="eastAsia"/>
        </w:rPr>
        <w:t>財產總值0.85％，較</w:t>
      </w:r>
      <w:proofErr w:type="gramStart"/>
      <w:r w:rsidRPr="005B175F">
        <w:rPr>
          <w:rFonts w:ascii="標楷體" w:eastAsia="標楷體" w:hAnsi="標楷體" w:hint="eastAsia"/>
        </w:rPr>
        <w:t>112</w:t>
      </w:r>
      <w:proofErr w:type="gramEnd"/>
      <w:r w:rsidRPr="005B175F">
        <w:rPr>
          <w:rFonts w:ascii="標楷體" w:eastAsia="標楷體" w:hAnsi="標楷體" w:hint="eastAsia"/>
        </w:rPr>
        <w:t>年度決算列數2億2,999萬餘元，減少2,106萬餘元，約9.16％，主要係花蓮縣農產運銷股份有限公司機械及設備減少所致。</w:t>
      </w:r>
    </w:p>
    <w:p w:rsidR="005B175F" w:rsidRPr="005B175F" w:rsidRDefault="005B175F" w:rsidP="00D01096">
      <w:pPr>
        <w:pStyle w:val="a9"/>
        <w:overflowPunct w:val="0"/>
        <w:spacing w:beforeLines="50" w:before="180" w:line="460" w:lineRule="exact"/>
        <w:ind w:firstLineChars="133" w:firstLine="426"/>
        <w:jc w:val="both"/>
        <w:rPr>
          <w:rFonts w:ascii="標楷體" w:eastAsia="標楷體" w:hAnsi="標楷體"/>
          <w:b/>
          <w:sz w:val="32"/>
          <w:szCs w:val="28"/>
        </w:rPr>
      </w:pPr>
      <w:r w:rsidRPr="005B175F">
        <w:rPr>
          <w:rFonts w:ascii="標楷體" w:eastAsia="標楷體" w:hAnsi="標楷體" w:hint="eastAsia"/>
          <w:b/>
          <w:sz w:val="32"/>
          <w:szCs w:val="28"/>
        </w:rPr>
        <w:t>二、非公用財產</w:t>
      </w:r>
    </w:p>
    <w:p w:rsidR="005B175F" w:rsidRPr="005B175F" w:rsidRDefault="005B175F" w:rsidP="009144E9">
      <w:pPr>
        <w:pStyle w:val="ad"/>
        <w:overflowPunct w:val="0"/>
        <w:autoSpaceDE w:val="0"/>
        <w:autoSpaceDN w:val="0"/>
        <w:adjustRightInd w:val="0"/>
        <w:snapToGrid w:val="0"/>
        <w:spacing w:after="0" w:line="400" w:lineRule="exact"/>
        <w:ind w:leftChars="0" w:left="0" w:firstLineChars="200" w:firstLine="464"/>
        <w:jc w:val="both"/>
        <w:rPr>
          <w:rFonts w:ascii="標楷體" w:eastAsia="標楷體" w:hAnsi="標楷體"/>
          <w:spacing w:val="-4"/>
        </w:rPr>
      </w:pPr>
      <w:proofErr w:type="gramStart"/>
      <w:r w:rsidRPr="005B175F">
        <w:rPr>
          <w:rFonts w:ascii="標楷體" w:eastAsia="標楷體" w:hAnsi="標楷體" w:hint="eastAsia"/>
          <w:spacing w:val="-4"/>
        </w:rPr>
        <w:t>113</w:t>
      </w:r>
      <w:proofErr w:type="gramEnd"/>
      <w:r w:rsidRPr="005B175F">
        <w:rPr>
          <w:rFonts w:ascii="標楷體" w:eastAsia="標楷體" w:hAnsi="標楷體" w:hint="eastAsia"/>
          <w:spacing w:val="-4"/>
        </w:rPr>
        <w:t>年度總決算</w:t>
      </w:r>
      <w:proofErr w:type="gramStart"/>
      <w:r w:rsidRPr="005B175F">
        <w:rPr>
          <w:rFonts w:ascii="標楷體" w:eastAsia="標楷體" w:hAnsi="標楷體" w:hint="eastAsia"/>
          <w:spacing w:val="-4"/>
        </w:rPr>
        <w:t>財產目錄列非公用</w:t>
      </w:r>
      <w:proofErr w:type="gramEnd"/>
      <w:r w:rsidRPr="005B175F">
        <w:rPr>
          <w:rFonts w:ascii="標楷體" w:eastAsia="標楷體" w:hAnsi="標楷體" w:hint="eastAsia"/>
          <w:spacing w:val="-4"/>
        </w:rPr>
        <w:t>財產總值43億4,820萬餘元，</w:t>
      </w:r>
      <w:proofErr w:type="gramStart"/>
      <w:r w:rsidRPr="005B175F">
        <w:rPr>
          <w:rFonts w:ascii="標楷體" w:eastAsia="標楷體" w:hAnsi="標楷體" w:hint="eastAsia"/>
          <w:spacing w:val="-4"/>
        </w:rPr>
        <w:t>占縣有</w:t>
      </w:r>
      <w:proofErr w:type="gramEnd"/>
      <w:r w:rsidRPr="005B175F">
        <w:rPr>
          <w:rFonts w:ascii="標楷體" w:eastAsia="標楷體" w:hAnsi="標楷體" w:hint="eastAsia"/>
          <w:spacing w:val="-4"/>
        </w:rPr>
        <w:t>財產總值17.60％，較</w:t>
      </w:r>
      <w:proofErr w:type="gramStart"/>
      <w:r w:rsidRPr="005B175F">
        <w:rPr>
          <w:rFonts w:ascii="標楷體" w:eastAsia="標楷體" w:hAnsi="標楷體" w:hint="eastAsia"/>
          <w:spacing w:val="-4"/>
        </w:rPr>
        <w:t>112</w:t>
      </w:r>
      <w:proofErr w:type="gramEnd"/>
      <w:r w:rsidRPr="005B175F">
        <w:rPr>
          <w:rFonts w:ascii="標楷體" w:eastAsia="標楷體" w:hAnsi="標楷體" w:hint="eastAsia"/>
          <w:spacing w:val="-4"/>
        </w:rPr>
        <w:t>年度決算列數43億4,632萬餘元，增加187萬餘元，約0.04％，主要係縣政府辦理土地產籍釐正等所致。</w:t>
      </w:r>
    </w:p>
    <w:p w:rsidR="005B175F" w:rsidRPr="00D339FA" w:rsidRDefault="005B175F" w:rsidP="00300133">
      <w:pPr>
        <w:pStyle w:val="a9"/>
        <w:tabs>
          <w:tab w:val="left" w:pos="9120"/>
        </w:tabs>
        <w:overflowPunct w:val="0"/>
        <w:spacing w:beforeLines="50" w:before="180" w:afterLines="50" w:after="180" w:line="520" w:lineRule="exact"/>
        <w:ind w:left="126" w:hangingChars="35" w:hanging="126"/>
        <w:jc w:val="both"/>
        <w:rPr>
          <w:rFonts w:ascii="標楷體" w:eastAsia="標楷體" w:hAnsi="標楷體"/>
          <w:b/>
          <w:sz w:val="36"/>
          <w:szCs w:val="32"/>
        </w:rPr>
      </w:pPr>
      <w:r w:rsidRPr="00D339FA">
        <w:rPr>
          <w:rFonts w:ascii="標楷體" w:eastAsia="標楷體" w:hAnsi="標楷體" w:hint="eastAsia"/>
          <w:b/>
          <w:sz w:val="36"/>
          <w:szCs w:val="32"/>
        </w:rPr>
        <w:t>參、主管機關監督政府捐助之財團法人之查核</w:t>
      </w:r>
    </w:p>
    <w:p w:rsidR="005B175F" w:rsidRPr="00E237BC" w:rsidRDefault="005B175F" w:rsidP="00300133">
      <w:pPr>
        <w:pStyle w:val="ad"/>
        <w:overflowPunct w:val="0"/>
        <w:autoSpaceDE w:val="0"/>
        <w:autoSpaceDN w:val="0"/>
        <w:adjustRightInd w:val="0"/>
        <w:snapToGrid w:val="0"/>
        <w:spacing w:after="0" w:line="400" w:lineRule="exact"/>
        <w:ind w:leftChars="0" w:left="0" w:firstLineChars="200" w:firstLine="480"/>
        <w:jc w:val="both"/>
        <w:rPr>
          <w:rFonts w:ascii="標楷體" w:eastAsia="標楷體" w:hAnsi="標楷體"/>
          <w:spacing w:val="4"/>
        </w:rPr>
      </w:pPr>
      <w:r w:rsidRPr="00D339FA">
        <w:rPr>
          <w:rFonts w:ascii="標楷體" w:eastAsia="標楷體" w:hAnsi="標楷體" w:hint="eastAsia"/>
        </w:rPr>
        <w:t>政府捐助</w:t>
      </w:r>
      <w:r w:rsidRPr="00D339FA">
        <w:rPr>
          <w:rFonts w:ascii="標楷體" w:eastAsia="標楷體" w:hAnsi="標楷體" w:hint="eastAsia"/>
          <w:lang w:eastAsia="zh-HK"/>
        </w:rPr>
        <w:t>之</w:t>
      </w:r>
      <w:r w:rsidRPr="00D339FA">
        <w:rPr>
          <w:rFonts w:ascii="標楷體" w:eastAsia="標楷體" w:hAnsi="標楷體" w:hint="eastAsia"/>
        </w:rPr>
        <w:t>財團法人依預算法第</w:t>
      </w:r>
      <w:r w:rsidRPr="00D339FA">
        <w:rPr>
          <w:rFonts w:ascii="標楷體" w:eastAsia="標楷體" w:hAnsi="標楷體"/>
        </w:rPr>
        <w:t>41</w:t>
      </w:r>
      <w:r w:rsidRPr="00D339FA">
        <w:rPr>
          <w:rFonts w:ascii="標楷體" w:eastAsia="標楷體" w:hAnsi="標楷體" w:hint="eastAsia"/>
        </w:rPr>
        <w:t>條第</w:t>
      </w:r>
      <w:r w:rsidRPr="00D339FA">
        <w:rPr>
          <w:rFonts w:ascii="標楷體" w:eastAsia="標楷體" w:hAnsi="標楷體"/>
        </w:rPr>
        <w:t>3</w:t>
      </w:r>
      <w:r w:rsidRPr="00D339FA">
        <w:rPr>
          <w:rFonts w:ascii="標楷體" w:eastAsia="標楷體" w:hAnsi="標楷體" w:hint="eastAsia"/>
        </w:rPr>
        <w:t>項規定，每年應由各該主管機關就以前年度捐助之效益評估，併入決算辦理。總決算編製作業手冊亦規定，各主管機關須於主管決算編製「對各部門捐助財團法人之效益評估表」。</w:t>
      </w:r>
      <w:proofErr w:type="gramStart"/>
      <w:r>
        <w:rPr>
          <w:rFonts w:ascii="標楷體" w:eastAsia="標楷體" w:hAnsi="標楷體" w:hint="eastAsia"/>
        </w:rPr>
        <w:t>1</w:t>
      </w:r>
      <w:r>
        <w:rPr>
          <w:rFonts w:ascii="標楷體" w:eastAsia="標楷體" w:hAnsi="標楷體"/>
        </w:rPr>
        <w:t>13</w:t>
      </w:r>
      <w:proofErr w:type="gramEnd"/>
      <w:r>
        <w:rPr>
          <w:rFonts w:ascii="標楷體" w:eastAsia="標楷體" w:hAnsi="標楷體" w:hint="eastAsia"/>
        </w:rPr>
        <w:t>年度</w:t>
      </w:r>
      <w:r w:rsidRPr="00D339FA">
        <w:rPr>
          <w:rFonts w:ascii="標楷體" w:eastAsia="標楷體" w:hAnsi="標楷體" w:hint="eastAsia"/>
        </w:rPr>
        <w:t>各機關</w:t>
      </w:r>
      <w:r>
        <w:rPr>
          <w:rFonts w:ascii="標楷體" w:eastAsia="標楷體" w:hAnsi="標楷體" w:hint="eastAsia"/>
        </w:rPr>
        <w:t>單位</w:t>
      </w:r>
      <w:r w:rsidRPr="00D339FA">
        <w:rPr>
          <w:rFonts w:ascii="標楷體" w:eastAsia="標楷體" w:hAnsi="標楷體" w:hint="eastAsia"/>
        </w:rPr>
        <w:t>決算編製之「對各部門捐助財團法人之效益評估表」列政府捐助之財團法</w:t>
      </w:r>
      <w:r w:rsidRPr="006244DF">
        <w:rPr>
          <w:rFonts w:ascii="標楷體" w:eastAsia="標楷體" w:hAnsi="標楷體" w:hint="eastAsia"/>
        </w:rPr>
        <w:t>人總計21個</w:t>
      </w:r>
      <w:r w:rsidRPr="0065370B">
        <w:rPr>
          <w:rFonts w:ascii="標楷體" w:eastAsia="標楷體" w:hAnsi="標楷體" w:hint="eastAsia"/>
        </w:rPr>
        <w:t>，基金總額1億3,</w:t>
      </w:r>
      <w:r w:rsidRPr="0065370B">
        <w:rPr>
          <w:rFonts w:ascii="標楷體" w:eastAsia="標楷體" w:hAnsi="標楷體"/>
        </w:rPr>
        <w:t>057</w:t>
      </w:r>
      <w:r w:rsidRPr="0065370B">
        <w:rPr>
          <w:rFonts w:ascii="標楷體" w:eastAsia="標楷體" w:hAnsi="標楷體" w:hint="eastAsia"/>
        </w:rPr>
        <w:t>萬餘元（詳</w:t>
      </w:r>
      <w:r w:rsidRPr="0065370B">
        <w:rPr>
          <w:rFonts w:ascii="標楷體" w:eastAsia="標楷體" w:hAnsi="標楷體"/>
          <w:kern w:val="0"/>
        </w:rPr>
        <w:t>政府捐助財團法人明細表</w:t>
      </w:r>
      <w:r w:rsidRPr="0065370B">
        <w:rPr>
          <w:rFonts w:ascii="標楷體" w:eastAsia="標楷體" w:hAnsi="標楷體" w:hint="eastAsia"/>
          <w:kern w:val="0"/>
        </w:rPr>
        <w:t>）</w:t>
      </w:r>
      <w:r w:rsidRPr="0065370B">
        <w:rPr>
          <w:rFonts w:ascii="標楷體" w:eastAsia="標楷體" w:hAnsi="標楷體" w:hint="eastAsia"/>
        </w:rPr>
        <w:t>，其中政府捐助基金1億3,216萬餘元，占基金總額10</w:t>
      </w:r>
      <w:r w:rsidRPr="0065370B">
        <w:rPr>
          <w:rFonts w:ascii="標楷體" w:eastAsia="標楷體" w:hAnsi="標楷體"/>
        </w:rPr>
        <w:t>1</w:t>
      </w:r>
      <w:r w:rsidRPr="0065370B">
        <w:rPr>
          <w:rFonts w:ascii="標楷體" w:eastAsia="標楷體" w:hAnsi="標楷體" w:hint="eastAsia"/>
        </w:rPr>
        <w:t>.</w:t>
      </w:r>
      <w:r w:rsidRPr="0065370B">
        <w:rPr>
          <w:rFonts w:ascii="標楷體" w:eastAsia="標楷體" w:hAnsi="標楷體"/>
        </w:rPr>
        <w:t>22</w:t>
      </w:r>
      <w:r w:rsidRPr="0065370B">
        <w:rPr>
          <w:rFonts w:ascii="標楷體" w:eastAsia="標楷體" w:hAnsi="標楷體" w:hint="eastAsia"/>
        </w:rPr>
        <w:t>％，又</w:t>
      </w:r>
      <w:proofErr w:type="gramStart"/>
      <w:r w:rsidRPr="0065370B">
        <w:rPr>
          <w:rFonts w:ascii="標楷體" w:eastAsia="標楷體" w:hAnsi="標楷體" w:hint="eastAsia"/>
        </w:rPr>
        <w:t>113</w:t>
      </w:r>
      <w:proofErr w:type="gramEnd"/>
      <w:r w:rsidRPr="0065370B">
        <w:rPr>
          <w:rFonts w:ascii="標楷體" w:eastAsia="標楷體" w:hAnsi="標楷體" w:hint="eastAsia"/>
        </w:rPr>
        <w:t>年度營運結果，短</w:t>
      </w:r>
      <w:proofErr w:type="gramStart"/>
      <w:r w:rsidRPr="0065370B">
        <w:rPr>
          <w:rFonts w:ascii="標楷體" w:eastAsia="標楷體" w:hAnsi="標楷體" w:hint="eastAsia"/>
        </w:rPr>
        <w:t>絀</w:t>
      </w:r>
      <w:proofErr w:type="gramEnd"/>
      <w:r w:rsidRPr="0065370B">
        <w:rPr>
          <w:rFonts w:ascii="標楷體" w:eastAsia="標楷體" w:hAnsi="標楷體" w:hint="eastAsia"/>
        </w:rPr>
        <w:t>者</w:t>
      </w:r>
      <w:r w:rsidRPr="0065370B">
        <w:rPr>
          <w:rFonts w:ascii="標楷體" w:eastAsia="標楷體" w:hAnsi="標楷體"/>
        </w:rPr>
        <w:t>7</w:t>
      </w:r>
      <w:r w:rsidRPr="0065370B">
        <w:rPr>
          <w:rFonts w:ascii="標楷體" w:eastAsia="標楷體" w:hAnsi="標楷體" w:hint="eastAsia"/>
        </w:rPr>
        <w:t>個，短</w:t>
      </w:r>
      <w:proofErr w:type="gramStart"/>
      <w:r w:rsidRPr="0065370B">
        <w:rPr>
          <w:rFonts w:ascii="標楷體" w:eastAsia="標楷體" w:hAnsi="標楷體" w:hint="eastAsia"/>
        </w:rPr>
        <w:t>絀</w:t>
      </w:r>
      <w:proofErr w:type="gramEnd"/>
      <w:r w:rsidRPr="0065370B">
        <w:rPr>
          <w:rFonts w:ascii="標楷體" w:eastAsia="標楷體" w:hAnsi="標楷體" w:hint="eastAsia"/>
        </w:rPr>
        <w:t>金額</w:t>
      </w:r>
      <w:r w:rsidRPr="0065370B">
        <w:rPr>
          <w:rFonts w:ascii="標楷體" w:eastAsia="標楷體" w:hAnsi="標楷體"/>
        </w:rPr>
        <w:t>92</w:t>
      </w:r>
      <w:r w:rsidRPr="0065370B">
        <w:rPr>
          <w:rFonts w:ascii="標楷體" w:eastAsia="標楷體" w:hAnsi="標楷體" w:hint="eastAsia"/>
        </w:rPr>
        <w:t>萬餘元；賸餘者</w:t>
      </w:r>
      <w:r w:rsidRPr="0065370B">
        <w:rPr>
          <w:rFonts w:ascii="標楷體" w:eastAsia="標楷體" w:hAnsi="標楷體"/>
        </w:rPr>
        <w:t>13</w:t>
      </w:r>
      <w:r w:rsidRPr="0065370B">
        <w:rPr>
          <w:rFonts w:ascii="標楷體" w:eastAsia="標楷體" w:hAnsi="標楷體" w:hint="eastAsia"/>
        </w:rPr>
        <w:t>個，賸餘金額</w:t>
      </w:r>
      <w:r w:rsidRPr="0065370B">
        <w:rPr>
          <w:rFonts w:ascii="標楷體" w:eastAsia="標楷體" w:hAnsi="標楷體"/>
        </w:rPr>
        <w:t>17</w:t>
      </w:r>
      <w:r w:rsidRPr="0065370B">
        <w:rPr>
          <w:rFonts w:ascii="標楷體" w:eastAsia="標楷體" w:hAnsi="標楷體" w:hint="eastAsia"/>
        </w:rPr>
        <w:t>萬餘元；收支平衡者1個，綜計短</w:t>
      </w:r>
      <w:proofErr w:type="gramStart"/>
      <w:r w:rsidRPr="0065370B">
        <w:rPr>
          <w:rFonts w:ascii="標楷體" w:eastAsia="標楷體" w:hAnsi="標楷體" w:hint="eastAsia"/>
        </w:rPr>
        <w:t>絀</w:t>
      </w:r>
      <w:proofErr w:type="gramEnd"/>
      <w:r w:rsidRPr="0065370B">
        <w:rPr>
          <w:rFonts w:ascii="標楷體" w:eastAsia="標楷體" w:hAnsi="標楷體" w:hint="eastAsia"/>
        </w:rPr>
        <w:t>75萬餘</w:t>
      </w:r>
      <w:r w:rsidRPr="0065370B">
        <w:rPr>
          <w:rFonts w:ascii="標楷體" w:eastAsia="標楷體" w:hAnsi="標楷體" w:hint="eastAsia"/>
          <w:spacing w:val="4"/>
        </w:rPr>
        <w:t>元。</w:t>
      </w:r>
      <w:r w:rsidRPr="00E237BC">
        <w:rPr>
          <w:rFonts w:ascii="標楷體" w:eastAsia="標楷體" w:hAnsi="標楷體" w:hint="eastAsia"/>
          <w:spacing w:val="4"/>
        </w:rPr>
        <w:t>另</w:t>
      </w:r>
      <w:proofErr w:type="gramStart"/>
      <w:r>
        <w:rPr>
          <w:rFonts w:ascii="標楷體" w:eastAsia="標楷體" w:hAnsi="標楷體" w:cs="新細明體" w:hint="eastAsia"/>
          <w:bCs/>
          <w:spacing w:val="4"/>
        </w:rPr>
        <w:t>113</w:t>
      </w:r>
      <w:proofErr w:type="gramEnd"/>
      <w:r w:rsidRPr="00E237BC">
        <w:rPr>
          <w:rFonts w:ascii="標楷體" w:eastAsia="標楷體" w:hAnsi="標楷體" w:cs="新細明體" w:hint="eastAsia"/>
          <w:bCs/>
          <w:spacing w:val="4"/>
        </w:rPr>
        <w:t>年度接受政府捐助經費（不含捐助基金，以下同）30萬餘元。</w:t>
      </w:r>
      <w:r w:rsidRPr="00E237BC">
        <w:rPr>
          <w:rFonts w:ascii="標楷體" w:eastAsia="標楷體" w:hAnsi="標楷體" w:hint="eastAsia"/>
          <w:spacing w:val="4"/>
        </w:rPr>
        <w:t>茲</w:t>
      </w:r>
      <w:proofErr w:type="gramStart"/>
      <w:r w:rsidRPr="00E237BC">
        <w:rPr>
          <w:rFonts w:ascii="標楷體" w:eastAsia="標楷體" w:hAnsi="標楷體" w:hint="eastAsia"/>
          <w:spacing w:val="4"/>
        </w:rPr>
        <w:t>將本室審核</w:t>
      </w:r>
      <w:proofErr w:type="gramEnd"/>
      <w:r w:rsidRPr="00E237BC">
        <w:rPr>
          <w:rFonts w:ascii="標楷體" w:eastAsia="標楷體" w:hAnsi="標楷體" w:hint="eastAsia"/>
          <w:spacing w:val="4"/>
        </w:rPr>
        <w:t>情形分述如次：</w:t>
      </w:r>
    </w:p>
    <w:p w:rsidR="005B175F" w:rsidRPr="00D339FA" w:rsidRDefault="005B175F" w:rsidP="00D01096">
      <w:pPr>
        <w:pStyle w:val="a9"/>
        <w:overflowPunct w:val="0"/>
        <w:spacing w:beforeLines="50" w:before="180" w:line="400" w:lineRule="exact"/>
        <w:ind w:firstLineChars="133" w:firstLine="426"/>
        <w:jc w:val="both"/>
        <w:rPr>
          <w:rFonts w:ascii="標楷體" w:eastAsia="標楷體" w:hAnsi="標楷體"/>
          <w:b/>
          <w:sz w:val="32"/>
          <w:szCs w:val="28"/>
        </w:rPr>
      </w:pPr>
      <w:r>
        <w:rPr>
          <w:rFonts w:ascii="標楷體" w:eastAsia="標楷體" w:hAnsi="標楷體" w:hint="eastAsia"/>
          <w:b/>
          <w:sz w:val="32"/>
          <w:szCs w:val="28"/>
        </w:rPr>
        <w:t>一、</w:t>
      </w:r>
      <w:r w:rsidRPr="00D339FA">
        <w:rPr>
          <w:rFonts w:ascii="標楷體" w:eastAsia="標楷體" w:hAnsi="標楷體" w:hint="eastAsia"/>
          <w:b/>
          <w:sz w:val="32"/>
          <w:szCs w:val="28"/>
        </w:rPr>
        <w:t>營運概況</w:t>
      </w:r>
    </w:p>
    <w:p w:rsidR="005B175F" w:rsidRPr="00F36384" w:rsidRDefault="005B175F" w:rsidP="005A0139">
      <w:pPr>
        <w:pStyle w:val="ad"/>
        <w:overflowPunct w:val="0"/>
        <w:spacing w:beforeLines="50" w:before="180" w:after="0" w:line="420" w:lineRule="exact"/>
        <w:ind w:leftChars="0" w:left="0" w:firstLineChars="200" w:firstLine="480"/>
        <w:jc w:val="both"/>
        <w:rPr>
          <w:rFonts w:ascii="標楷體" w:eastAsia="標楷體" w:hAnsi="標楷體"/>
        </w:rPr>
      </w:pPr>
      <w:r w:rsidRPr="00D339FA">
        <w:rPr>
          <w:rFonts w:ascii="標楷體" w:eastAsia="標楷體" w:hAnsi="標楷體" w:hint="eastAsia"/>
        </w:rPr>
        <w:t>（一）縣政府主管</w:t>
      </w:r>
      <w:r w:rsidRPr="00D339FA">
        <w:rPr>
          <w:rFonts w:ascii="標楷體" w:eastAsia="標楷體" w:hAnsi="標楷體" w:cs="新細明體" w:hint="eastAsia"/>
          <w:bCs/>
        </w:rPr>
        <w:t>政府捐助</w:t>
      </w:r>
      <w:r w:rsidRPr="00D339FA">
        <w:rPr>
          <w:rFonts w:ascii="標楷體" w:eastAsia="標楷體" w:hAnsi="標楷體" w:cs="新細明體" w:hint="eastAsia"/>
          <w:bCs/>
          <w:lang w:eastAsia="zh-HK"/>
        </w:rPr>
        <w:t>之</w:t>
      </w:r>
      <w:r w:rsidRPr="00D339FA">
        <w:rPr>
          <w:rFonts w:ascii="標楷體" w:eastAsia="標楷體" w:hAnsi="標楷體" w:cs="新細明體" w:hint="eastAsia"/>
          <w:bCs/>
        </w:rPr>
        <w:t>財團法人計</w:t>
      </w:r>
      <w:r w:rsidRPr="00D339FA">
        <w:rPr>
          <w:rFonts w:ascii="標楷體" w:eastAsia="標楷體" w:hAnsi="標楷體" w:hint="eastAsia"/>
        </w:rPr>
        <w:t>20個，</w:t>
      </w:r>
      <w:r w:rsidRPr="00D339FA">
        <w:rPr>
          <w:rFonts w:ascii="標楷體" w:eastAsia="標楷體" w:hAnsi="標楷體" w:cs="新細明體" w:hint="eastAsia"/>
          <w:bCs/>
        </w:rPr>
        <w:t>基金總額</w:t>
      </w:r>
      <w:r w:rsidRPr="00D339FA">
        <w:rPr>
          <w:rFonts w:ascii="標楷體" w:eastAsia="標楷體" w:hAnsi="標楷體" w:hint="eastAsia"/>
        </w:rPr>
        <w:t>5,873萬餘元，其中</w:t>
      </w:r>
      <w:r w:rsidRPr="00D339FA">
        <w:rPr>
          <w:rFonts w:ascii="標楷體" w:eastAsia="標楷體" w:hAnsi="標楷體" w:cs="新細明體" w:hint="eastAsia"/>
          <w:bCs/>
        </w:rPr>
        <w:t>接受政府捐助基金</w:t>
      </w:r>
      <w:r w:rsidRPr="00D339FA">
        <w:rPr>
          <w:rFonts w:ascii="標楷體" w:eastAsia="標楷體" w:hAnsi="標楷體" w:hint="eastAsia"/>
        </w:rPr>
        <w:t>4,216萬餘元，</w:t>
      </w:r>
      <w:r w:rsidRPr="00F36384">
        <w:rPr>
          <w:rFonts w:ascii="標楷體" w:eastAsia="標楷體" w:hAnsi="標楷體" w:hint="eastAsia"/>
        </w:rPr>
        <w:t>占71.79％，經主管機關評估結果，尚能符合捐助目的。營運結果，短</w:t>
      </w:r>
      <w:proofErr w:type="gramStart"/>
      <w:r w:rsidRPr="00F36384">
        <w:rPr>
          <w:rFonts w:ascii="標楷體" w:eastAsia="標楷體" w:hAnsi="標楷體" w:hint="eastAsia"/>
        </w:rPr>
        <w:t>絀</w:t>
      </w:r>
      <w:proofErr w:type="gramEnd"/>
      <w:r w:rsidRPr="00F36384">
        <w:rPr>
          <w:rFonts w:ascii="標楷體" w:eastAsia="標楷體" w:hAnsi="標楷體" w:hint="eastAsia"/>
        </w:rPr>
        <w:t>者</w:t>
      </w:r>
      <w:r>
        <w:rPr>
          <w:rFonts w:ascii="標楷體" w:eastAsia="標楷體" w:hAnsi="標楷體"/>
        </w:rPr>
        <w:t>6</w:t>
      </w:r>
      <w:r w:rsidRPr="00F36384">
        <w:rPr>
          <w:rFonts w:ascii="標楷體" w:eastAsia="標楷體" w:hAnsi="標楷體" w:hint="eastAsia"/>
        </w:rPr>
        <w:t>個、賸餘者1</w:t>
      </w:r>
      <w:r>
        <w:rPr>
          <w:rFonts w:ascii="標楷體" w:eastAsia="標楷體" w:hAnsi="標楷體"/>
        </w:rPr>
        <w:t>3</w:t>
      </w:r>
      <w:r w:rsidRPr="00F36384">
        <w:rPr>
          <w:rFonts w:ascii="標楷體" w:eastAsia="標楷體" w:hAnsi="標楷體" w:hint="eastAsia"/>
        </w:rPr>
        <w:t>個、收支平衡者1個；</w:t>
      </w:r>
      <w:proofErr w:type="gramStart"/>
      <w:r>
        <w:rPr>
          <w:rFonts w:ascii="標楷體" w:eastAsia="標楷體" w:hAnsi="標楷體" w:hint="eastAsia"/>
        </w:rPr>
        <w:t>113</w:t>
      </w:r>
      <w:proofErr w:type="gramEnd"/>
      <w:r w:rsidRPr="00F36384">
        <w:rPr>
          <w:rFonts w:ascii="標楷體" w:eastAsia="標楷體" w:hAnsi="標楷體" w:hint="eastAsia"/>
        </w:rPr>
        <w:t>年度無接受政府委辦及捐助經費。</w:t>
      </w:r>
    </w:p>
    <w:p w:rsidR="005B175F" w:rsidRDefault="005B175F" w:rsidP="005A0139">
      <w:pPr>
        <w:pStyle w:val="ad"/>
        <w:overflowPunct w:val="0"/>
        <w:spacing w:after="0" w:line="400" w:lineRule="exact"/>
        <w:ind w:leftChars="0" w:left="0" w:firstLineChars="200" w:firstLine="480"/>
        <w:jc w:val="both"/>
        <w:rPr>
          <w:rFonts w:ascii="標楷體" w:eastAsia="標楷體" w:hAnsi="標楷體"/>
        </w:rPr>
      </w:pPr>
      <w:r w:rsidRPr="00F36384">
        <w:rPr>
          <w:rFonts w:ascii="標楷體" w:eastAsia="標楷體" w:hAnsi="標楷體" w:hint="eastAsia"/>
        </w:rPr>
        <w:lastRenderedPageBreak/>
        <w:t>（二）花蓮縣文化局主管政府捐助之財團法人1個，基金總額</w:t>
      </w:r>
      <w:r w:rsidRPr="00C161BD">
        <w:rPr>
          <w:rFonts w:ascii="標楷體" w:eastAsia="標楷體" w:hAnsi="標楷體" w:hint="eastAsia"/>
        </w:rPr>
        <w:t>7,183萬餘元</w:t>
      </w:r>
      <w:r w:rsidRPr="00F36384">
        <w:rPr>
          <w:rFonts w:ascii="標楷體" w:eastAsia="標楷體" w:hAnsi="標楷體" w:hint="eastAsia"/>
        </w:rPr>
        <w:t>，</w:t>
      </w:r>
      <w:r>
        <w:rPr>
          <w:rFonts w:ascii="標楷體" w:eastAsia="標楷體" w:hAnsi="標楷體" w:hint="eastAsia"/>
        </w:rPr>
        <w:t>其中</w:t>
      </w:r>
      <w:r w:rsidRPr="00F36384">
        <w:rPr>
          <w:rFonts w:ascii="標楷體" w:eastAsia="標楷體" w:hAnsi="標楷體" w:hint="eastAsia"/>
        </w:rPr>
        <w:t>接受政府捐助基金9,000萬元</w:t>
      </w:r>
      <w:r w:rsidRPr="00C161BD">
        <w:rPr>
          <w:rFonts w:ascii="標楷體" w:eastAsia="標楷體" w:hAnsi="標楷體" w:hint="eastAsia"/>
        </w:rPr>
        <w:t>，占</w:t>
      </w:r>
      <w:r>
        <w:rPr>
          <w:rFonts w:ascii="標楷體" w:eastAsia="標楷體" w:hAnsi="標楷體"/>
        </w:rPr>
        <w:t>125</w:t>
      </w:r>
      <w:r w:rsidRPr="00C161BD">
        <w:rPr>
          <w:rFonts w:ascii="標楷體" w:eastAsia="標楷體" w:hAnsi="標楷體"/>
        </w:rPr>
        <w:t>.</w:t>
      </w:r>
      <w:r>
        <w:rPr>
          <w:rFonts w:ascii="標楷體" w:eastAsia="標楷體" w:hAnsi="標楷體"/>
        </w:rPr>
        <w:t>2</w:t>
      </w:r>
      <w:r w:rsidRPr="00C161BD">
        <w:rPr>
          <w:rFonts w:ascii="標楷體" w:eastAsia="標楷體" w:hAnsi="標楷體"/>
        </w:rPr>
        <w:t>9</w:t>
      </w:r>
      <w:r w:rsidRPr="00C161BD">
        <w:rPr>
          <w:rFonts w:ascii="標楷體" w:eastAsia="標楷體" w:hAnsi="標楷體" w:hint="eastAsia"/>
        </w:rPr>
        <w:t>％，</w:t>
      </w:r>
      <w:r w:rsidRPr="00F36384">
        <w:rPr>
          <w:rFonts w:ascii="標楷體" w:eastAsia="標楷體" w:hAnsi="標楷體" w:hint="eastAsia"/>
        </w:rPr>
        <w:t>經主管機關評估結果，尚能符合捐助目的。營運結果，發生短</w:t>
      </w:r>
      <w:proofErr w:type="gramStart"/>
      <w:r w:rsidRPr="00F36384">
        <w:rPr>
          <w:rFonts w:ascii="標楷體" w:eastAsia="標楷體" w:hAnsi="標楷體" w:hint="eastAsia"/>
        </w:rPr>
        <w:t>絀</w:t>
      </w:r>
      <w:proofErr w:type="gramEnd"/>
      <w:r w:rsidRPr="00F36384">
        <w:rPr>
          <w:rFonts w:ascii="標楷體" w:eastAsia="標楷體" w:hAnsi="標楷體" w:hint="eastAsia"/>
        </w:rPr>
        <w:t>；</w:t>
      </w:r>
      <w:proofErr w:type="gramStart"/>
      <w:r>
        <w:rPr>
          <w:rFonts w:ascii="標楷體" w:eastAsia="標楷體" w:hAnsi="標楷體" w:hint="eastAsia"/>
        </w:rPr>
        <w:t>113</w:t>
      </w:r>
      <w:proofErr w:type="gramEnd"/>
      <w:r w:rsidRPr="00F36384">
        <w:rPr>
          <w:rFonts w:ascii="標楷體" w:eastAsia="標楷體" w:hAnsi="標楷體" w:hint="eastAsia"/>
        </w:rPr>
        <w:t>年度接受政府捐助經費30萬餘元，占該財團法人年度收入比率未逾50％。</w:t>
      </w:r>
    </w:p>
    <w:p w:rsidR="005B175F" w:rsidRPr="00D339FA" w:rsidRDefault="005B175F" w:rsidP="00D01096">
      <w:pPr>
        <w:pStyle w:val="a9"/>
        <w:overflowPunct w:val="0"/>
        <w:spacing w:beforeLines="50" w:before="180" w:line="520" w:lineRule="exact"/>
        <w:ind w:firstLineChars="133" w:firstLine="426"/>
        <w:jc w:val="both"/>
        <w:rPr>
          <w:rFonts w:ascii="標楷體" w:eastAsia="標楷體" w:hAnsi="標楷體"/>
          <w:b/>
          <w:sz w:val="32"/>
          <w:szCs w:val="28"/>
        </w:rPr>
      </w:pPr>
      <w:r>
        <w:rPr>
          <w:rFonts w:ascii="標楷體" w:eastAsia="標楷體" w:hAnsi="標楷體" w:hint="eastAsia"/>
          <w:b/>
          <w:sz w:val="32"/>
          <w:szCs w:val="28"/>
        </w:rPr>
        <w:t>二、</w:t>
      </w:r>
      <w:proofErr w:type="gramStart"/>
      <w:r w:rsidRPr="00E91827">
        <w:rPr>
          <w:rFonts w:ascii="標楷體" w:eastAsia="標楷體" w:hAnsi="標楷體" w:hint="eastAsia"/>
          <w:b/>
          <w:sz w:val="32"/>
          <w:szCs w:val="28"/>
        </w:rPr>
        <w:t>112</w:t>
      </w:r>
      <w:proofErr w:type="gramEnd"/>
      <w:r w:rsidRPr="00E91827">
        <w:rPr>
          <w:rFonts w:ascii="標楷體" w:eastAsia="標楷體" w:hAnsi="標楷體" w:hint="eastAsia"/>
          <w:b/>
          <w:sz w:val="32"/>
          <w:szCs w:val="28"/>
        </w:rPr>
        <w:t>年度重要審核意見追蹤查核情形</w:t>
      </w:r>
    </w:p>
    <w:p w:rsidR="005B175F" w:rsidRDefault="005B175F" w:rsidP="009144E9">
      <w:pPr>
        <w:pStyle w:val="ad"/>
        <w:overflowPunct w:val="0"/>
        <w:autoSpaceDE w:val="0"/>
        <w:autoSpaceDN w:val="0"/>
        <w:adjustRightInd w:val="0"/>
        <w:snapToGrid w:val="0"/>
        <w:spacing w:after="0" w:line="400" w:lineRule="exact"/>
        <w:ind w:leftChars="0" w:left="0" w:firstLineChars="200" w:firstLine="480"/>
        <w:jc w:val="both"/>
        <w:rPr>
          <w:rFonts w:ascii="標楷體" w:eastAsia="標楷體" w:hAnsi="標楷體"/>
          <w:snapToGrid w:val="0"/>
          <w:kern w:val="0"/>
        </w:rPr>
      </w:pPr>
      <w:proofErr w:type="gramStart"/>
      <w:r w:rsidRPr="00E91827">
        <w:rPr>
          <w:rFonts w:ascii="標楷體" w:eastAsia="標楷體" w:hAnsi="標楷體" w:hint="eastAsia"/>
          <w:snapToGrid w:val="0"/>
          <w:kern w:val="0"/>
        </w:rPr>
        <w:t>本室於112</w:t>
      </w:r>
      <w:proofErr w:type="gramEnd"/>
      <w:r w:rsidRPr="00E91827">
        <w:rPr>
          <w:rFonts w:ascii="標楷體" w:eastAsia="標楷體" w:hAnsi="標楷體" w:hint="eastAsia"/>
          <w:snapToGrid w:val="0"/>
          <w:kern w:val="0"/>
        </w:rPr>
        <w:t>年度審核報告內列重要審核意見，計有捐助成立財團法人從事各項教育公益事務，惟基金會之預決算及財務報表未依規定予以備查，且資訊公開方式未</w:t>
      </w:r>
      <w:proofErr w:type="gramStart"/>
      <w:r w:rsidRPr="00E91827">
        <w:rPr>
          <w:rFonts w:ascii="標楷體" w:eastAsia="標楷體" w:hAnsi="標楷體" w:hint="eastAsia"/>
          <w:snapToGrid w:val="0"/>
          <w:kern w:val="0"/>
        </w:rPr>
        <w:t>臻</w:t>
      </w:r>
      <w:proofErr w:type="gramEnd"/>
      <w:r w:rsidRPr="00E91827">
        <w:rPr>
          <w:rFonts w:ascii="標楷體" w:eastAsia="標楷體" w:hAnsi="標楷體" w:hint="eastAsia"/>
          <w:snapToGrid w:val="0"/>
          <w:kern w:val="0"/>
        </w:rPr>
        <w:t>一致，允待</w:t>
      </w:r>
      <w:proofErr w:type="gramStart"/>
      <w:r w:rsidRPr="00E91827">
        <w:rPr>
          <w:rFonts w:ascii="標楷體" w:eastAsia="標楷體" w:hAnsi="標楷體" w:hint="eastAsia"/>
          <w:snapToGrid w:val="0"/>
          <w:kern w:val="0"/>
        </w:rPr>
        <w:t>研</w:t>
      </w:r>
      <w:proofErr w:type="gramEnd"/>
      <w:r w:rsidRPr="00E91827">
        <w:rPr>
          <w:rFonts w:ascii="標楷體" w:eastAsia="標楷體" w:hAnsi="標楷體" w:hint="eastAsia"/>
          <w:snapToGrid w:val="0"/>
          <w:kern w:val="0"/>
        </w:rPr>
        <w:t>議設置資訊公開專區，增益民眾查詢政府資訊之便利性1項，經</w:t>
      </w:r>
      <w:proofErr w:type="gramStart"/>
      <w:r w:rsidRPr="00E91827">
        <w:rPr>
          <w:rFonts w:ascii="標楷體" w:eastAsia="標楷體" w:hAnsi="標楷體" w:hint="eastAsia"/>
          <w:snapToGrid w:val="0"/>
          <w:kern w:val="0"/>
        </w:rPr>
        <w:t>賡</w:t>
      </w:r>
      <w:proofErr w:type="gramEnd"/>
      <w:r w:rsidRPr="00E91827">
        <w:rPr>
          <w:rFonts w:ascii="標楷體" w:eastAsia="標楷體" w:hAnsi="標楷體" w:hint="eastAsia"/>
          <w:snapToGrid w:val="0"/>
          <w:kern w:val="0"/>
        </w:rPr>
        <w:t>續追蹤查核實際辦理結果，已依改善措施持續辦理。</w:t>
      </w:r>
    </w:p>
    <w:p w:rsidR="005B175F" w:rsidRDefault="005B175F" w:rsidP="009144E9">
      <w:pPr>
        <w:pStyle w:val="ad"/>
        <w:overflowPunct w:val="0"/>
        <w:autoSpaceDE w:val="0"/>
        <w:autoSpaceDN w:val="0"/>
        <w:adjustRightInd w:val="0"/>
        <w:snapToGrid w:val="0"/>
        <w:spacing w:after="0" w:line="400" w:lineRule="exact"/>
        <w:ind w:leftChars="0" w:left="0" w:firstLineChars="200" w:firstLine="480"/>
        <w:jc w:val="both"/>
        <w:rPr>
          <w:rFonts w:ascii="標楷體" w:eastAsia="標楷體" w:hAnsi="標楷體"/>
        </w:rPr>
      </w:pPr>
      <w:r w:rsidRPr="00D339FA">
        <w:rPr>
          <w:rFonts w:ascii="標楷體" w:eastAsia="標楷體" w:hAnsi="標楷體" w:hint="eastAsia"/>
          <w:snapToGrid w:val="0"/>
          <w:kern w:val="0"/>
        </w:rPr>
        <w:t>茲將前揭財團法人基金規模</w:t>
      </w:r>
      <w:r w:rsidRPr="00D339FA">
        <w:rPr>
          <w:rFonts w:ascii="標楷體" w:eastAsia="標楷體" w:hAnsi="標楷體" w:hint="eastAsia"/>
        </w:rPr>
        <w:t>、政府捐助基金金額、政府捐助基金以外金額占年度收入比率及餘</w:t>
      </w:r>
      <w:proofErr w:type="gramStart"/>
      <w:r w:rsidRPr="00D339FA">
        <w:rPr>
          <w:rFonts w:ascii="標楷體" w:eastAsia="標楷體" w:hAnsi="標楷體" w:hint="eastAsia"/>
        </w:rPr>
        <w:t>絀</w:t>
      </w:r>
      <w:proofErr w:type="gramEnd"/>
      <w:r w:rsidRPr="00D339FA">
        <w:rPr>
          <w:rFonts w:ascii="標楷體" w:eastAsia="標楷體" w:hAnsi="標楷體" w:hint="eastAsia"/>
        </w:rPr>
        <w:t>等資料，列表如次：</w:t>
      </w:r>
    </w:p>
    <w:tbl>
      <w:tblPr>
        <w:tblW w:w="5069" w:type="pct"/>
        <w:tblInd w:w="-98" w:type="dxa"/>
        <w:tblLayout w:type="fixed"/>
        <w:tblCellMar>
          <w:left w:w="28" w:type="dxa"/>
          <w:right w:w="28" w:type="dxa"/>
        </w:tblCellMar>
        <w:tblLook w:val="04E0" w:firstRow="1" w:lastRow="1" w:firstColumn="1" w:lastColumn="0" w:noHBand="0" w:noVBand="1"/>
      </w:tblPr>
      <w:tblGrid>
        <w:gridCol w:w="2177"/>
        <w:gridCol w:w="904"/>
        <w:gridCol w:w="904"/>
        <w:gridCol w:w="948"/>
        <w:gridCol w:w="639"/>
        <w:gridCol w:w="933"/>
        <w:gridCol w:w="598"/>
        <w:gridCol w:w="639"/>
        <w:gridCol w:w="488"/>
        <w:gridCol w:w="683"/>
        <w:gridCol w:w="571"/>
        <w:gridCol w:w="861"/>
      </w:tblGrid>
      <w:tr w:rsidR="005B175F" w:rsidRPr="00AE2D8A" w:rsidTr="009144E9">
        <w:trPr>
          <w:trHeight w:val="227"/>
          <w:tblHeader/>
        </w:trPr>
        <w:tc>
          <w:tcPr>
            <w:tcW w:w="5000" w:type="pct"/>
            <w:gridSpan w:val="12"/>
            <w:tcBorders>
              <w:top w:val="nil"/>
              <w:left w:val="nil"/>
              <w:bottom w:val="nil"/>
              <w:right w:val="nil"/>
            </w:tcBorders>
            <w:shd w:val="clear" w:color="auto" w:fill="auto"/>
            <w:noWrap/>
            <w:vAlign w:val="center"/>
          </w:tcPr>
          <w:p w:rsidR="005B175F" w:rsidRPr="00AE2D8A" w:rsidRDefault="005B175F" w:rsidP="009144E9">
            <w:pPr>
              <w:widowControl/>
              <w:overflowPunct w:val="0"/>
              <w:spacing w:line="280" w:lineRule="exact"/>
              <w:jc w:val="center"/>
              <w:rPr>
                <w:rFonts w:ascii="標楷體" w:eastAsia="標楷體" w:hAnsi="標楷體"/>
                <w:b/>
                <w:kern w:val="0"/>
                <w:sz w:val="28"/>
                <w:szCs w:val="28"/>
                <w:u w:val="single"/>
              </w:rPr>
            </w:pPr>
            <w:r w:rsidRPr="00AE2D8A">
              <w:rPr>
                <w:rFonts w:ascii="標楷體" w:eastAsia="標楷體" w:hAnsi="標楷體"/>
                <w:b/>
                <w:kern w:val="0"/>
                <w:sz w:val="28"/>
                <w:szCs w:val="28"/>
                <w:u w:val="single"/>
              </w:rPr>
              <w:t>政府捐助財團法人明細</w:t>
            </w:r>
            <w:r w:rsidRPr="00AE2D8A">
              <w:rPr>
                <w:rFonts w:ascii="標楷體" w:eastAsia="標楷體" w:hAnsi="標楷體" w:hint="eastAsia"/>
                <w:b/>
                <w:kern w:val="0"/>
                <w:sz w:val="28"/>
                <w:szCs w:val="28"/>
                <w:u w:val="single"/>
              </w:rPr>
              <w:t>表</w:t>
            </w:r>
          </w:p>
        </w:tc>
      </w:tr>
      <w:tr w:rsidR="005B175F" w:rsidRPr="00AE2D8A" w:rsidTr="005B175F">
        <w:trPr>
          <w:trHeight w:val="20"/>
          <w:tblHeader/>
        </w:trPr>
        <w:tc>
          <w:tcPr>
            <w:tcW w:w="5000" w:type="pct"/>
            <w:gridSpan w:val="12"/>
            <w:tcBorders>
              <w:top w:val="nil"/>
              <w:left w:val="nil"/>
              <w:bottom w:val="nil"/>
              <w:right w:val="nil"/>
            </w:tcBorders>
            <w:shd w:val="clear" w:color="auto" w:fill="auto"/>
            <w:noWrap/>
            <w:vAlign w:val="center"/>
          </w:tcPr>
          <w:p w:rsidR="005B175F" w:rsidRPr="00AE2D8A" w:rsidRDefault="005B175F" w:rsidP="009144E9">
            <w:pPr>
              <w:widowControl/>
              <w:overflowPunct w:val="0"/>
              <w:adjustRightInd w:val="0"/>
              <w:snapToGrid w:val="0"/>
              <w:spacing w:line="280" w:lineRule="exact"/>
              <w:jc w:val="right"/>
              <w:rPr>
                <w:rFonts w:ascii="標楷體" w:eastAsia="標楷體" w:hAnsi="標楷體"/>
                <w:kern w:val="0"/>
              </w:rPr>
            </w:pPr>
            <w:r w:rsidRPr="00AE2D8A">
              <w:rPr>
                <w:rFonts w:ascii="標楷體" w:eastAsia="標楷體" w:hAnsi="標楷體"/>
                <w:kern w:val="0"/>
              </w:rPr>
              <w:t>中華民國</w:t>
            </w:r>
            <w:proofErr w:type="gramStart"/>
            <w:r>
              <w:rPr>
                <w:rFonts w:ascii="標楷體" w:eastAsia="標楷體" w:hAnsi="標楷體" w:hint="eastAsia"/>
                <w:kern w:val="0"/>
              </w:rPr>
              <w:t>113</w:t>
            </w:r>
            <w:proofErr w:type="gramEnd"/>
            <w:r w:rsidRPr="00AE2D8A">
              <w:rPr>
                <w:rFonts w:ascii="標楷體" w:eastAsia="標楷體" w:hAnsi="標楷體"/>
                <w:kern w:val="0"/>
              </w:rPr>
              <w:t>年度</w:t>
            </w:r>
            <w:r w:rsidRPr="00AE2D8A">
              <w:rPr>
                <w:rFonts w:ascii="標楷體" w:eastAsia="標楷體" w:hAnsi="標楷體" w:hint="eastAsia"/>
                <w:kern w:val="0"/>
              </w:rPr>
              <w:t xml:space="preserve">                    </w:t>
            </w:r>
            <w:r w:rsidRPr="00AE2D8A">
              <w:rPr>
                <w:rFonts w:ascii="標楷體" w:eastAsia="標楷體" w:hAnsi="標楷體"/>
                <w:kern w:val="0"/>
                <w:sz w:val="20"/>
                <w:szCs w:val="20"/>
              </w:rPr>
              <w:t>單位：</w:t>
            </w:r>
            <w:r w:rsidRPr="00AE2D8A">
              <w:rPr>
                <w:rFonts w:ascii="標楷體" w:eastAsia="標楷體" w:hAnsi="標楷體" w:hint="eastAsia"/>
                <w:kern w:val="0"/>
                <w:sz w:val="20"/>
                <w:szCs w:val="20"/>
              </w:rPr>
              <w:t>新臺幣</w:t>
            </w:r>
            <w:r w:rsidRPr="00AE2D8A">
              <w:rPr>
                <w:rFonts w:ascii="標楷體" w:eastAsia="標楷體" w:hAnsi="標楷體"/>
                <w:kern w:val="0"/>
                <w:sz w:val="20"/>
                <w:szCs w:val="20"/>
              </w:rPr>
              <w:t>元</w:t>
            </w:r>
            <w:r w:rsidRPr="00AE2D8A">
              <w:rPr>
                <w:rFonts w:ascii="標楷體" w:eastAsia="標楷體" w:hAnsi="標楷體" w:hint="eastAsia"/>
                <w:kern w:val="0"/>
                <w:sz w:val="20"/>
                <w:szCs w:val="20"/>
              </w:rPr>
              <w:t>、％</w:t>
            </w:r>
          </w:p>
        </w:tc>
      </w:tr>
      <w:tr w:rsidR="005B175F" w:rsidRPr="00AE2D8A" w:rsidTr="009144E9">
        <w:trPr>
          <w:trHeight w:val="20"/>
          <w:tblHeader/>
        </w:trPr>
        <w:tc>
          <w:tcPr>
            <w:tcW w:w="1052" w:type="pct"/>
            <w:vMerge w:val="restart"/>
            <w:tcBorders>
              <w:top w:val="single" w:sz="4" w:space="0" w:color="auto"/>
              <w:left w:val="nil"/>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kern w:val="0"/>
                <w:sz w:val="20"/>
                <w:szCs w:val="20"/>
              </w:rPr>
            </w:pPr>
            <w:r w:rsidRPr="00AE2D8A">
              <w:rPr>
                <w:rFonts w:ascii="標楷體" w:eastAsia="標楷體" w:hAnsi="標楷體"/>
                <w:kern w:val="0"/>
                <w:sz w:val="20"/>
                <w:szCs w:val="20"/>
              </w:rPr>
              <w:t>財團法人名稱</w:t>
            </w:r>
          </w:p>
        </w:tc>
        <w:tc>
          <w:tcPr>
            <w:tcW w:w="874" w:type="pct"/>
            <w:gridSpan w:val="2"/>
            <w:vMerge w:val="restart"/>
            <w:tcBorders>
              <w:top w:val="single" w:sz="4" w:space="0" w:color="auto"/>
              <w:left w:val="nil"/>
              <w:right w:val="single" w:sz="4" w:space="0" w:color="auto"/>
            </w:tcBorders>
            <w:shd w:val="clear" w:color="auto" w:fill="auto"/>
            <w:vAlign w:val="center"/>
          </w:tcPr>
          <w:p w:rsidR="005B175F" w:rsidRPr="00AE2D8A" w:rsidRDefault="005B175F" w:rsidP="009144E9">
            <w:pPr>
              <w:widowControl/>
              <w:overflowPunct w:val="0"/>
              <w:spacing w:line="240" w:lineRule="exact"/>
              <w:ind w:rightChars="25" w:right="60"/>
              <w:jc w:val="distribute"/>
              <w:rPr>
                <w:rFonts w:ascii="標楷體" w:eastAsia="標楷體" w:hAnsi="標楷體"/>
                <w:kern w:val="0"/>
                <w:sz w:val="20"/>
                <w:szCs w:val="20"/>
              </w:rPr>
            </w:pPr>
            <w:r w:rsidRPr="00AE2D8A">
              <w:rPr>
                <w:rFonts w:ascii="標楷體" w:eastAsia="標楷體" w:hAnsi="標楷體"/>
                <w:kern w:val="0"/>
                <w:sz w:val="20"/>
                <w:szCs w:val="20"/>
              </w:rPr>
              <w:t>基金規模</w:t>
            </w:r>
          </w:p>
        </w:tc>
        <w:tc>
          <w:tcPr>
            <w:tcW w:w="1507" w:type="pct"/>
            <w:gridSpan w:val="4"/>
            <w:tcBorders>
              <w:top w:val="single" w:sz="4" w:space="0" w:color="auto"/>
              <w:left w:val="nil"/>
              <w:bottom w:val="single" w:sz="4" w:space="0" w:color="auto"/>
              <w:right w:val="single" w:sz="4" w:space="0" w:color="auto"/>
            </w:tcBorders>
            <w:shd w:val="clear" w:color="auto" w:fill="auto"/>
            <w:vAlign w:val="center"/>
          </w:tcPr>
          <w:p w:rsidR="005B175F" w:rsidRPr="0077594F" w:rsidRDefault="005B175F" w:rsidP="009144E9">
            <w:pPr>
              <w:widowControl/>
              <w:overflowPunct w:val="0"/>
              <w:spacing w:line="240" w:lineRule="exact"/>
              <w:ind w:rightChars="36" w:right="86" w:firstLineChars="9" w:firstLine="14"/>
              <w:jc w:val="distribute"/>
              <w:rPr>
                <w:rFonts w:ascii="標楷體" w:eastAsia="標楷體" w:hAnsi="標楷體"/>
                <w:spacing w:val="-20"/>
                <w:kern w:val="0"/>
                <w:sz w:val="20"/>
                <w:szCs w:val="20"/>
              </w:rPr>
            </w:pPr>
            <w:r w:rsidRPr="00AE2D8A">
              <w:rPr>
                <w:rFonts w:ascii="標楷體" w:eastAsia="標楷體" w:hAnsi="標楷體"/>
                <w:spacing w:val="-20"/>
                <w:kern w:val="0"/>
                <w:sz w:val="20"/>
                <w:szCs w:val="20"/>
              </w:rPr>
              <w:t>政府捐助基金</w:t>
            </w:r>
          </w:p>
        </w:tc>
        <w:tc>
          <w:tcPr>
            <w:tcW w:w="1567" w:type="pct"/>
            <w:gridSpan w:val="5"/>
            <w:vMerge w:val="restart"/>
            <w:tcBorders>
              <w:top w:val="single" w:sz="4" w:space="0" w:color="auto"/>
              <w:left w:val="nil"/>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kern w:val="0"/>
                <w:sz w:val="20"/>
                <w:szCs w:val="20"/>
              </w:rPr>
            </w:pPr>
            <w:proofErr w:type="gramStart"/>
            <w:r>
              <w:rPr>
                <w:rFonts w:ascii="標楷體" w:eastAsia="標楷體" w:hAnsi="標楷體" w:hint="eastAsia"/>
                <w:kern w:val="0"/>
                <w:sz w:val="20"/>
                <w:szCs w:val="20"/>
              </w:rPr>
              <w:t>113</w:t>
            </w:r>
            <w:proofErr w:type="gramEnd"/>
            <w:r w:rsidRPr="00AE2D8A">
              <w:rPr>
                <w:rFonts w:ascii="標楷體" w:eastAsia="標楷體" w:hAnsi="標楷體"/>
                <w:kern w:val="0"/>
                <w:sz w:val="20"/>
                <w:szCs w:val="20"/>
              </w:rPr>
              <w:t>年度營運</w:t>
            </w:r>
            <w:r w:rsidRPr="00AE2D8A">
              <w:rPr>
                <w:rFonts w:ascii="標楷體" w:eastAsia="標楷體" w:hAnsi="標楷體" w:hint="eastAsia"/>
                <w:kern w:val="0"/>
                <w:sz w:val="20"/>
                <w:szCs w:val="20"/>
              </w:rPr>
              <w:t>概況</w:t>
            </w:r>
          </w:p>
        </w:tc>
      </w:tr>
      <w:tr w:rsidR="005B175F" w:rsidRPr="00AE2D8A" w:rsidTr="009144E9">
        <w:trPr>
          <w:trHeight w:val="20"/>
          <w:tblHeader/>
        </w:trPr>
        <w:tc>
          <w:tcPr>
            <w:tcW w:w="1052" w:type="pct"/>
            <w:vMerge/>
            <w:tcBorders>
              <w:top w:val="single" w:sz="4" w:space="0" w:color="auto"/>
              <w:left w:val="nil"/>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kern w:val="0"/>
                <w:sz w:val="20"/>
                <w:szCs w:val="20"/>
              </w:rPr>
            </w:pPr>
          </w:p>
        </w:tc>
        <w:tc>
          <w:tcPr>
            <w:tcW w:w="874" w:type="pct"/>
            <w:gridSpan w:val="2"/>
            <w:vMerge/>
            <w:tcBorders>
              <w:left w:val="nil"/>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kern w:val="0"/>
                <w:sz w:val="20"/>
                <w:szCs w:val="20"/>
              </w:rPr>
            </w:pPr>
          </w:p>
        </w:tc>
        <w:tc>
          <w:tcPr>
            <w:tcW w:w="767" w:type="pct"/>
            <w:gridSpan w:val="2"/>
            <w:tcBorders>
              <w:top w:val="single" w:sz="4" w:space="0" w:color="auto"/>
              <w:left w:val="nil"/>
              <w:bottom w:val="single" w:sz="4" w:space="0" w:color="auto"/>
              <w:right w:val="single" w:sz="4" w:space="0" w:color="auto"/>
            </w:tcBorders>
            <w:shd w:val="clear" w:color="auto" w:fill="auto"/>
            <w:vAlign w:val="center"/>
          </w:tcPr>
          <w:p w:rsidR="005B175F" w:rsidRPr="00AE2D8A" w:rsidRDefault="005B175F" w:rsidP="009144E9">
            <w:pPr>
              <w:overflowPunct w:val="0"/>
              <w:spacing w:line="240" w:lineRule="exact"/>
              <w:ind w:rightChars="17" w:right="41"/>
              <w:jc w:val="distribute"/>
              <w:rPr>
                <w:rFonts w:ascii="標楷體" w:eastAsia="標楷體" w:hAnsi="標楷體"/>
                <w:spacing w:val="-20"/>
                <w:kern w:val="0"/>
                <w:sz w:val="20"/>
                <w:szCs w:val="20"/>
              </w:rPr>
            </w:pPr>
            <w:r w:rsidRPr="0077594F">
              <w:rPr>
                <w:rFonts w:ascii="標楷體" w:eastAsia="標楷體" w:hAnsi="標楷體" w:hint="eastAsia"/>
                <w:spacing w:val="-20"/>
                <w:kern w:val="0"/>
                <w:sz w:val="20"/>
                <w:szCs w:val="20"/>
              </w:rPr>
              <w:t>創立時</w:t>
            </w:r>
          </w:p>
        </w:tc>
        <w:tc>
          <w:tcPr>
            <w:tcW w:w="740" w:type="pct"/>
            <w:gridSpan w:val="2"/>
            <w:tcBorders>
              <w:top w:val="single" w:sz="4" w:space="0" w:color="auto"/>
              <w:left w:val="nil"/>
              <w:bottom w:val="single" w:sz="4" w:space="0" w:color="auto"/>
              <w:right w:val="single" w:sz="4" w:space="0" w:color="auto"/>
            </w:tcBorders>
            <w:shd w:val="clear" w:color="auto" w:fill="auto"/>
            <w:vAlign w:val="center"/>
          </w:tcPr>
          <w:p w:rsidR="005B175F" w:rsidRPr="00AE2D8A" w:rsidRDefault="005B175F" w:rsidP="009144E9">
            <w:pPr>
              <w:overflowPunct w:val="0"/>
              <w:spacing w:line="240" w:lineRule="exact"/>
              <w:ind w:rightChars="24" w:right="58"/>
              <w:jc w:val="distribute"/>
              <w:rPr>
                <w:rFonts w:ascii="標楷體" w:eastAsia="標楷體" w:hAnsi="標楷體"/>
                <w:spacing w:val="-4"/>
                <w:kern w:val="0"/>
                <w:sz w:val="20"/>
                <w:szCs w:val="20"/>
              </w:rPr>
            </w:pPr>
            <w:r w:rsidRPr="0077594F">
              <w:rPr>
                <w:rFonts w:ascii="標楷體" w:eastAsia="標楷體" w:hAnsi="標楷體" w:hint="eastAsia"/>
                <w:spacing w:val="-4"/>
                <w:kern w:val="0"/>
                <w:sz w:val="20"/>
                <w:szCs w:val="20"/>
              </w:rPr>
              <w:t>累計</w:t>
            </w:r>
          </w:p>
        </w:tc>
        <w:tc>
          <w:tcPr>
            <w:tcW w:w="1567" w:type="pct"/>
            <w:gridSpan w:val="5"/>
            <w:vMerge/>
            <w:tcBorders>
              <w:left w:val="nil"/>
              <w:bottom w:val="single" w:sz="4" w:space="0" w:color="auto"/>
            </w:tcBorders>
            <w:shd w:val="clear" w:color="auto" w:fill="auto"/>
            <w:vAlign w:val="center"/>
          </w:tcPr>
          <w:p w:rsidR="005B175F" w:rsidRDefault="005B175F" w:rsidP="009144E9">
            <w:pPr>
              <w:widowControl/>
              <w:overflowPunct w:val="0"/>
              <w:spacing w:line="240" w:lineRule="exact"/>
              <w:jc w:val="distribute"/>
              <w:rPr>
                <w:rFonts w:ascii="標楷體" w:eastAsia="標楷體" w:hAnsi="標楷體"/>
                <w:kern w:val="0"/>
                <w:sz w:val="20"/>
                <w:szCs w:val="20"/>
              </w:rPr>
            </w:pPr>
          </w:p>
        </w:tc>
      </w:tr>
      <w:tr w:rsidR="005B175F" w:rsidRPr="00AE2D8A" w:rsidTr="009144E9">
        <w:trPr>
          <w:trHeight w:val="20"/>
          <w:tblHeader/>
        </w:trPr>
        <w:tc>
          <w:tcPr>
            <w:tcW w:w="1052" w:type="pct"/>
            <w:vMerge/>
            <w:tcBorders>
              <w:top w:val="single" w:sz="4" w:space="0" w:color="auto"/>
              <w:left w:val="nil"/>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kern w:val="0"/>
                <w:sz w:val="20"/>
                <w:szCs w:val="20"/>
              </w:rPr>
            </w:pPr>
          </w:p>
        </w:tc>
        <w:tc>
          <w:tcPr>
            <w:tcW w:w="437" w:type="pct"/>
            <w:vMerge w:val="restart"/>
            <w:tcBorders>
              <w:top w:val="nil"/>
              <w:left w:val="single" w:sz="4" w:space="0" w:color="auto"/>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kern w:val="0"/>
                <w:sz w:val="20"/>
                <w:szCs w:val="20"/>
              </w:rPr>
            </w:pPr>
            <w:r w:rsidRPr="00AE2D8A">
              <w:rPr>
                <w:rFonts w:ascii="標楷體" w:eastAsia="標楷體" w:hAnsi="標楷體"/>
                <w:kern w:val="0"/>
                <w:sz w:val="20"/>
                <w:szCs w:val="20"/>
              </w:rPr>
              <w:t>創立基金</w:t>
            </w:r>
            <w:r w:rsidRPr="00AE2D8A">
              <w:rPr>
                <w:rFonts w:ascii="標楷體" w:eastAsia="標楷體" w:hAnsi="標楷體" w:hint="eastAsia"/>
                <w:kern w:val="0"/>
                <w:sz w:val="20"/>
                <w:szCs w:val="20"/>
              </w:rPr>
              <w:br/>
            </w:r>
            <w:r w:rsidRPr="00AE2D8A">
              <w:rPr>
                <w:rFonts w:ascii="標楷體" w:eastAsia="標楷體" w:hAnsi="標楷體"/>
                <w:kern w:val="0"/>
                <w:sz w:val="20"/>
                <w:szCs w:val="20"/>
              </w:rPr>
              <w:t>總額</w:t>
            </w:r>
          </w:p>
        </w:tc>
        <w:tc>
          <w:tcPr>
            <w:tcW w:w="437" w:type="pct"/>
            <w:vMerge w:val="restart"/>
            <w:tcBorders>
              <w:top w:val="nil"/>
              <w:left w:val="single" w:sz="4" w:space="0" w:color="auto"/>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kern w:val="0"/>
                <w:sz w:val="20"/>
                <w:szCs w:val="20"/>
              </w:rPr>
            </w:pPr>
            <w:r w:rsidRPr="00AE2D8A">
              <w:rPr>
                <w:rFonts w:ascii="標楷體" w:eastAsia="標楷體" w:hAnsi="標楷體"/>
                <w:kern w:val="0"/>
                <w:sz w:val="20"/>
                <w:szCs w:val="20"/>
              </w:rPr>
              <w:t>期</w:t>
            </w:r>
            <w:r w:rsidRPr="00AE2D8A">
              <w:rPr>
                <w:rFonts w:ascii="標楷體" w:eastAsia="標楷體" w:hAnsi="標楷體" w:hint="eastAsia"/>
                <w:kern w:val="0"/>
                <w:sz w:val="20"/>
                <w:szCs w:val="20"/>
              </w:rPr>
              <w:t>末</w:t>
            </w:r>
            <w:r w:rsidRPr="00AE2D8A">
              <w:rPr>
                <w:rFonts w:ascii="標楷體" w:eastAsia="標楷體" w:hAnsi="標楷體"/>
                <w:kern w:val="0"/>
                <w:sz w:val="20"/>
                <w:szCs w:val="20"/>
              </w:rPr>
              <w:t>基金</w:t>
            </w:r>
            <w:r w:rsidRPr="00AE2D8A">
              <w:rPr>
                <w:rFonts w:ascii="標楷體" w:eastAsia="標楷體" w:hAnsi="標楷體" w:hint="eastAsia"/>
                <w:kern w:val="0"/>
                <w:sz w:val="20"/>
                <w:szCs w:val="20"/>
              </w:rPr>
              <w:br/>
            </w:r>
            <w:r w:rsidRPr="00AE2D8A">
              <w:rPr>
                <w:rFonts w:ascii="標楷體" w:eastAsia="標楷體" w:hAnsi="標楷體"/>
                <w:kern w:val="0"/>
                <w:sz w:val="20"/>
                <w:szCs w:val="20"/>
              </w:rPr>
              <w:t>總額</w:t>
            </w:r>
          </w:p>
        </w:tc>
        <w:tc>
          <w:tcPr>
            <w:tcW w:w="458" w:type="pct"/>
            <w:vMerge w:val="restart"/>
            <w:tcBorders>
              <w:top w:val="nil"/>
              <w:left w:val="single" w:sz="4" w:space="0" w:color="auto"/>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kern w:val="0"/>
                <w:sz w:val="20"/>
                <w:szCs w:val="20"/>
              </w:rPr>
            </w:pPr>
            <w:r w:rsidRPr="00AE2D8A">
              <w:rPr>
                <w:rFonts w:ascii="標楷體" w:eastAsia="標楷體" w:hAnsi="標楷體"/>
                <w:kern w:val="0"/>
                <w:sz w:val="20"/>
                <w:szCs w:val="20"/>
              </w:rPr>
              <w:t>金額</w:t>
            </w:r>
          </w:p>
        </w:tc>
        <w:tc>
          <w:tcPr>
            <w:tcW w:w="309" w:type="pct"/>
            <w:vMerge w:val="restart"/>
            <w:tcBorders>
              <w:top w:val="nil"/>
              <w:left w:val="single" w:sz="4" w:space="0" w:color="auto"/>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spacing w:val="-14"/>
                <w:kern w:val="0"/>
                <w:sz w:val="20"/>
                <w:szCs w:val="20"/>
              </w:rPr>
            </w:pPr>
            <w:r w:rsidRPr="00AE2D8A">
              <w:rPr>
                <w:rFonts w:ascii="標楷體" w:eastAsia="標楷體" w:hAnsi="標楷體"/>
                <w:spacing w:val="-14"/>
                <w:kern w:val="0"/>
                <w:sz w:val="20"/>
                <w:szCs w:val="20"/>
              </w:rPr>
              <w:t>占創立基金總額比率</w:t>
            </w:r>
          </w:p>
        </w:tc>
        <w:tc>
          <w:tcPr>
            <w:tcW w:w="451" w:type="pct"/>
            <w:vMerge w:val="restart"/>
            <w:tcBorders>
              <w:top w:val="nil"/>
              <w:left w:val="single" w:sz="4" w:space="0" w:color="auto"/>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kern w:val="0"/>
                <w:sz w:val="20"/>
                <w:szCs w:val="20"/>
              </w:rPr>
            </w:pPr>
            <w:r w:rsidRPr="00AE2D8A">
              <w:rPr>
                <w:rFonts w:ascii="標楷體" w:eastAsia="標楷體" w:hAnsi="標楷體"/>
                <w:kern w:val="0"/>
                <w:sz w:val="20"/>
                <w:szCs w:val="20"/>
              </w:rPr>
              <w:t>金額</w:t>
            </w:r>
          </w:p>
        </w:tc>
        <w:tc>
          <w:tcPr>
            <w:tcW w:w="289" w:type="pct"/>
            <w:vMerge w:val="restart"/>
            <w:tcBorders>
              <w:top w:val="nil"/>
              <w:left w:val="single" w:sz="4" w:space="0" w:color="auto"/>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spacing w:val="-14"/>
                <w:kern w:val="0"/>
                <w:sz w:val="20"/>
                <w:szCs w:val="20"/>
              </w:rPr>
            </w:pPr>
            <w:r w:rsidRPr="00AE2D8A">
              <w:rPr>
                <w:rFonts w:ascii="標楷體" w:eastAsia="標楷體" w:hAnsi="標楷體"/>
                <w:spacing w:val="-14"/>
                <w:kern w:val="0"/>
                <w:sz w:val="20"/>
                <w:szCs w:val="20"/>
              </w:rPr>
              <w:t>占期</w:t>
            </w:r>
            <w:r w:rsidRPr="00AE2D8A">
              <w:rPr>
                <w:rFonts w:ascii="標楷體" w:eastAsia="標楷體" w:hAnsi="標楷體" w:hint="eastAsia"/>
                <w:spacing w:val="-14"/>
                <w:kern w:val="0"/>
                <w:sz w:val="20"/>
                <w:szCs w:val="20"/>
              </w:rPr>
              <w:t>末</w:t>
            </w:r>
            <w:r w:rsidRPr="00AE2D8A">
              <w:rPr>
                <w:rFonts w:ascii="標楷體" w:eastAsia="標楷體" w:hAnsi="標楷體"/>
                <w:spacing w:val="-14"/>
                <w:kern w:val="0"/>
                <w:sz w:val="20"/>
                <w:szCs w:val="20"/>
              </w:rPr>
              <w:t>基金總額比率</w:t>
            </w:r>
          </w:p>
        </w:tc>
        <w:tc>
          <w:tcPr>
            <w:tcW w:w="1151" w:type="pct"/>
            <w:gridSpan w:val="4"/>
            <w:tcBorders>
              <w:top w:val="single" w:sz="4" w:space="0" w:color="auto"/>
              <w:left w:val="nil"/>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ind w:rightChars="12" w:right="29"/>
              <w:jc w:val="distribute"/>
              <w:rPr>
                <w:rFonts w:ascii="標楷體" w:eastAsia="標楷體" w:hAnsi="標楷體"/>
                <w:kern w:val="0"/>
                <w:sz w:val="20"/>
                <w:szCs w:val="20"/>
              </w:rPr>
            </w:pPr>
            <w:r w:rsidRPr="00AE2D8A">
              <w:rPr>
                <w:rFonts w:ascii="標楷體" w:eastAsia="標楷體" w:hAnsi="標楷體"/>
                <w:kern w:val="0"/>
                <w:sz w:val="20"/>
                <w:szCs w:val="20"/>
              </w:rPr>
              <w:t>政府捐助基金以外金額</w:t>
            </w:r>
          </w:p>
        </w:tc>
        <w:tc>
          <w:tcPr>
            <w:tcW w:w="416" w:type="pct"/>
            <w:vMerge w:val="restart"/>
            <w:tcBorders>
              <w:top w:val="nil"/>
              <w:left w:val="single" w:sz="4" w:space="0" w:color="auto"/>
              <w:right w:val="nil"/>
            </w:tcBorders>
            <w:shd w:val="clear" w:color="auto" w:fill="auto"/>
            <w:vAlign w:val="center"/>
          </w:tcPr>
          <w:p w:rsidR="005B175F" w:rsidRPr="00AE2D8A" w:rsidRDefault="005B175F" w:rsidP="005B175F">
            <w:pPr>
              <w:widowControl/>
              <w:overflowPunct w:val="0"/>
              <w:spacing w:line="240" w:lineRule="exact"/>
              <w:jc w:val="distribute"/>
              <w:rPr>
                <w:rFonts w:ascii="標楷體" w:eastAsia="標楷體" w:hAnsi="標楷體"/>
                <w:kern w:val="0"/>
                <w:sz w:val="20"/>
                <w:szCs w:val="20"/>
              </w:rPr>
            </w:pPr>
            <w:r w:rsidRPr="00AE2D8A">
              <w:rPr>
                <w:rFonts w:ascii="標楷體" w:eastAsia="標楷體" w:hAnsi="標楷體"/>
                <w:kern w:val="0"/>
                <w:sz w:val="20"/>
                <w:szCs w:val="20"/>
              </w:rPr>
              <w:t>餘</w:t>
            </w:r>
            <w:proofErr w:type="gramStart"/>
            <w:r w:rsidRPr="00AE2D8A">
              <w:rPr>
                <w:rFonts w:ascii="標楷體" w:eastAsia="標楷體" w:hAnsi="標楷體"/>
                <w:kern w:val="0"/>
                <w:sz w:val="20"/>
                <w:szCs w:val="20"/>
              </w:rPr>
              <w:t>絀</w:t>
            </w:r>
            <w:proofErr w:type="gramEnd"/>
          </w:p>
        </w:tc>
      </w:tr>
      <w:tr w:rsidR="005B175F" w:rsidRPr="00AE2D8A" w:rsidTr="009144E9">
        <w:trPr>
          <w:trHeight w:val="227"/>
          <w:tblHeader/>
        </w:trPr>
        <w:tc>
          <w:tcPr>
            <w:tcW w:w="1052" w:type="pct"/>
            <w:vMerge/>
            <w:tcBorders>
              <w:top w:val="single" w:sz="4" w:space="0" w:color="auto"/>
              <w:left w:val="nil"/>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kern w:val="0"/>
                <w:sz w:val="20"/>
                <w:szCs w:val="20"/>
              </w:rPr>
            </w:pPr>
          </w:p>
        </w:tc>
        <w:tc>
          <w:tcPr>
            <w:tcW w:w="437" w:type="pct"/>
            <w:vMerge/>
            <w:tcBorders>
              <w:top w:val="nil"/>
              <w:left w:val="single" w:sz="4" w:space="0" w:color="auto"/>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rPr>
                <w:rFonts w:ascii="標楷體" w:eastAsia="標楷體" w:hAnsi="標楷體"/>
                <w:kern w:val="0"/>
                <w:sz w:val="20"/>
                <w:szCs w:val="20"/>
              </w:rPr>
            </w:pPr>
          </w:p>
        </w:tc>
        <w:tc>
          <w:tcPr>
            <w:tcW w:w="437" w:type="pct"/>
            <w:vMerge/>
            <w:tcBorders>
              <w:top w:val="nil"/>
              <w:left w:val="single" w:sz="4" w:space="0" w:color="auto"/>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rPr>
                <w:rFonts w:ascii="標楷體" w:eastAsia="標楷體" w:hAnsi="標楷體"/>
                <w:kern w:val="0"/>
                <w:sz w:val="20"/>
                <w:szCs w:val="20"/>
              </w:rPr>
            </w:pPr>
          </w:p>
        </w:tc>
        <w:tc>
          <w:tcPr>
            <w:tcW w:w="458" w:type="pct"/>
            <w:vMerge/>
            <w:tcBorders>
              <w:top w:val="nil"/>
              <w:left w:val="single" w:sz="4" w:space="0" w:color="auto"/>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rPr>
                <w:rFonts w:ascii="標楷體" w:eastAsia="標楷體" w:hAnsi="標楷體"/>
                <w:kern w:val="0"/>
                <w:sz w:val="20"/>
                <w:szCs w:val="20"/>
              </w:rPr>
            </w:pPr>
          </w:p>
        </w:tc>
        <w:tc>
          <w:tcPr>
            <w:tcW w:w="309" w:type="pct"/>
            <w:vMerge/>
            <w:tcBorders>
              <w:top w:val="nil"/>
              <w:left w:val="single" w:sz="4" w:space="0" w:color="auto"/>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rPr>
                <w:rFonts w:ascii="標楷體" w:eastAsia="標楷體" w:hAnsi="標楷體"/>
                <w:kern w:val="0"/>
                <w:sz w:val="20"/>
                <w:szCs w:val="20"/>
              </w:rPr>
            </w:pPr>
          </w:p>
        </w:tc>
        <w:tc>
          <w:tcPr>
            <w:tcW w:w="451" w:type="pct"/>
            <w:vMerge/>
            <w:tcBorders>
              <w:top w:val="nil"/>
              <w:left w:val="single" w:sz="4" w:space="0" w:color="auto"/>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rPr>
                <w:rFonts w:ascii="標楷體" w:eastAsia="標楷體" w:hAnsi="標楷體"/>
                <w:kern w:val="0"/>
                <w:sz w:val="20"/>
                <w:szCs w:val="20"/>
              </w:rPr>
            </w:pPr>
          </w:p>
        </w:tc>
        <w:tc>
          <w:tcPr>
            <w:tcW w:w="289" w:type="pct"/>
            <w:vMerge/>
            <w:tcBorders>
              <w:top w:val="nil"/>
              <w:left w:val="single" w:sz="4" w:space="0" w:color="auto"/>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rPr>
                <w:rFonts w:ascii="標楷體" w:eastAsia="標楷體" w:hAnsi="標楷體"/>
                <w:kern w:val="0"/>
                <w:sz w:val="20"/>
                <w:szCs w:val="20"/>
              </w:rPr>
            </w:pPr>
          </w:p>
        </w:tc>
        <w:tc>
          <w:tcPr>
            <w:tcW w:w="309" w:type="pct"/>
            <w:tcBorders>
              <w:top w:val="nil"/>
              <w:left w:val="nil"/>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kern w:val="0"/>
                <w:sz w:val="20"/>
                <w:szCs w:val="20"/>
              </w:rPr>
            </w:pPr>
            <w:r w:rsidRPr="00AE2D8A">
              <w:rPr>
                <w:rFonts w:ascii="標楷體" w:eastAsia="標楷體" w:hAnsi="標楷體"/>
                <w:kern w:val="0"/>
                <w:sz w:val="20"/>
                <w:szCs w:val="20"/>
              </w:rPr>
              <w:t>捐助</w:t>
            </w:r>
          </w:p>
          <w:p w:rsidR="005B175F" w:rsidRPr="00AE2D8A" w:rsidRDefault="005B175F" w:rsidP="009144E9">
            <w:pPr>
              <w:widowControl/>
              <w:overflowPunct w:val="0"/>
              <w:spacing w:line="240" w:lineRule="exact"/>
              <w:jc w:val="distribute"/>
              <w:rPr>
                <w:rFonts w:ascii="標楷體" w:eastAsia="標楷體" w:hAnsi="標楷體"/>
                <w:kern w:val="0"/>
                <w:sz w:val="20"/>
                <w:szCs w:val="20"/>
              </w:rPr>
            </w:pPr>
            <w:r w:rsidRPr="00AE2D8A">
              <w:rPr>
                <w:rFonts w:ascii="標楷體" w:eastAsia="標楷體" w:hAnsi="標楷體"/>
                <w:kern w:val="0"/>
                <w:sz w:val="20"/>
                <w:szCs w:val="20"/>
              </w:rPr>
              <w:t>金額</w:t>
            </w:r>
          </w:p>
        </w:tc>
        <w:tc>
          <w:tcPr>
            <w:tcW w:w="236" w:type="pct"/>
            <w:tcBorders>
              <w:top w:val="nil"/>
              <w:left w:val="nil"/>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kern w:val="0"/>
                <w:sz w:val="20"/>
                <w:szCs w:val="20"/>
              </w:rPr>
            </w:pPr>
            <w:r w:rsidRPr="00AE2D8A">
              <w:rPr>
                <w:rFonts w:ascii="標楷體" w:eastAsia="標楷體" w:hAnsi="標楷體"/>
                <w:kern w:val="0"/>
                <w:sz w:val="20"/>
                <w:szCs w:val="20"/>
              </w:rPr>
              <w:t>委辦金額</w:t>
            </w:r>
          </w:p>
        </w:tc>
        <w:tc>
          <w:tcPr>
            <w:tcW w:w="330" w:type="pct"/>
            <w:tcBorders>
              <w:top w:val="nil"/>
              <w:left w:val="nil"/>
              <w:bottom w:val="single" w:sz="4" w:space="0" w:color="auto"/>
              <w:right w:val="single" w:sz="4" w:space="0" w:color="auto"/>
            </w:tcBorders>
            <w:shd w:val="clear" w:color="auto" w:fill="auto"/>
            <w:vAlign w:val="center"/>
          </w:tcPr>
          <w:p w:rsidR="005B175F" w:rsidRPr="00AE2D8A" w:rsidRDefault="005B175F" w:rsidP="009144E9">
            <w:pPr>
              <w:widowControl/>
              <w:overflowPunct w:val="0"/>
              <w:spacing w:line="240" w:lineRule="exact"/>
              <w:jc w:val="distribute"/>
              <w:rPr>
                <w:rFonts w:ascii="標楷體" w:eastAsia="標楷體" w:hAnsi="標楷體"/>
                <w:kern w:val="0"/>
                <w:sz w:val="20"/>
                <w:szCs w:val="20"/>
              </w:rPr>
            </w:pPr>
            <w:r w:rsidRPr="00AE2D8A">
              <w:rPr>
                <w:rFonts w:ascii="標楷體" w:eastAsia="標楷體" w:hAnsi="標楷體"/>
                <w:kern w:val="0"/>
                <w:sz w:val="20"/>
                <w:szCs w:val="20"/>
              </w:rPr>
              <w:t>合計</w:t>
            </w:r>
          </w:p>
        </w:tc>
        <w:tc>
          <w:tcPr>
            <w:tcW w:w="276" w:type="pct"/>
            <w:tcBorders>
              <w:top w:val="nil"/>
              <w:left w:val="nil"/>
              <w:bottom w:val="single" w:sz="4" w:space="0" w:color="auto"/>
              <w:right w:val="single" w:sz="4" w:space="0" w:color="auto"/>
            </w:tcBorders>
            <w:shd w:val="clear" w:color="auto" w:fill="auto"/>
            <w:vAlign w:val="center"/>
          </w:tcPr>
          <w:p w:rsidR="005B175F" w:rsidRDefault="005B175F" w:rsidP="009144E9">
            <w:pPr>
              <w:widowControl/>
              <w:overflowPunct w:val="0"/>
              <w:spacing w:line="240" w:lineRule="exact"/>
              <w:ind w:leftChars="-10" w:left="-24" w:rightChars="10" w:right="24"/>
              <w:jc w:val="distribute"/>
              <w:rPr>
                <w:rFonts w:ascii="標楷體" w:eastAsia="標楷體" w:hAnsi="標楷體"/>
                <w:spacing w:val="-24"/>
                <w:kern w:val="0"/>
                <w:sz w:val="20"/>
                <w:szCs w:val="20"/>
              </w:rPr>
            </w:pPr>
            <w:r w:rsidRPr="004522BA">
              <w:rPr>
                <w:rFonts w:ascii="標楷體" w:eastAsia="標楷體" w:hAnsi="標楷體"/>
                <w:spacing w:val="-24"/>
                <w:kern w:val="0"/>
                <w:sz w:val="20"/>
                <w:szCs w:val="20"/>
              </w:rPr>
              <w:t>占年度</w:t>
            </w:r>
          </w:p>
          <w:p w:rsidR="005B175F" w:rsidRPr="00AE2D8A" w:rsidRDefault="005B175F" w:rsidP="009144E9">
            <w:pPr>
              <w:widowControl/>
              <w:overflowPunct w:val="0"/>
              <w:spacing w:line="240" w:lineRule="exact"/>
              <w:jc w:val="distribute"/>
              <w:rPr>
                <w:rFonts w:ascii="標楷體" w:eastAsia="標楷體" w:hAnsi="標楷體"/>
                <w:kern w:val="0"/>
                <w:sz w:val="20"/>
                <w:szCs w:val="20"/>
              </w:rPr>
            </w:pPr>
            <w:r w:rsidRPr="00AE2D8A">
              <w:rPr>
                <w:rFonts w:ascii="標楷體" w:eastAsia="標楷體" w:hAnsi="標楷體"/>
                <w:kern w:val="0"/>
                <w:sz w:val="20"/>
                <w:szCs w:val="20"/>
              </w:rPr>
              <w:t>收入比率</w:t>
            </w:r>
          </w:p>
        </w:tc>
        <w:tc>
          <w:tcPr>
            <w:tcW w:w="416" w:type="pct"/>
            <w:vMerge/>
            <w:tcBorders>
              <w:left w:val="single" w:sz="4" w:space="0" w:color="auto"/>
              <w:bottom w:val="single" w:sz="4" w:space="0" w:color="auto"/>
              <w:right w:val="nil"/>
            </w:tcBorders>
            <w:shd w:val="clear" w:color="auto" w:fill="auto"/>
            <w:vAlign w:val="center"/>
          </w:tcPr>
          <w:p w:rsidR="005B175F" w:rsidRPr="00AE2D8A" w:rsidRDefault="005B175F" w:rsidP="005B175F">
            <w:pPr>
              <w:widowControl/>
              <w:overflowPunct w:val="0"/>
              <w:rPr>
                <w:rFonts w:ascii="標楷體" w:eastAsia="標楷體" w:hAnsi="標楷體"/>
                <w:kern w:val="0"/>
                <w:sz w:val="16"/>
                <w:szCs w:val="16"/>
              </w:rPr>
            </w:pPr>
          </w:p>
        </w:tc>
      </w:tr>
      <w:tr w:rsidR="005B175F" w:rsidRPr="00AE2D8A" w:rsidTr="009144E9">
        <w:trPr>
          <w:trHeight w:val="20"/>
        </w:trPr>
        <w:tc>
          <w:tcPr>
            <w:tcW w:w="1052" w:type="pct"/>
            <w:tcBorders>
              <w:top w:val="single" w:sz="4" w:space="0" w:color="auto"/>
              <w:left w:val="nil"/>
              <w:right w:val="single" w:sz="4" w:space="0" w:color="auto"/>
            </w:tcBorders>
            <w:shd w:val="clear" w:color="auto" w:fill="auto"/>
            <w:noWrap/>
            <w:vAlign w:val="center"/>
          </w:tcPr>
          <w:p w:rsidR="005B175F" w:rsidRPr="00C96F91" w:rsidRDefault="005B175F" w:rsidP="00300133">
            <w:pPr>
              <w:widowControl/>
              <w:overflowPunct w:val="0"/>
              <w:adjustRightInd w:val="0"/>
              <w:snapToGrid w:val="0"/>
              <w:spacing w:line="260" w:lineRule="exact"/>
              <w:jc w:val="distribute"/>
              <w:rPr>
                <w:rFonts w:ascii="標楷體" w:eastAsia="標楷體" w:hAnsi="標楷體"/>
                <w:b/>
                <w:kern w:val="0"/>
                <w:sz w:val="20"/>
                <w:szCs w:val="20"/>
              </w:rPr>
            </w:pPr>
            <w:r w:rsidRPr="00C96F91">
              <w:rPr>
                <w:rFonts w:ascii="標楷體" w:eastAsia="標楷體" w:hAnsi="標楷體" w:hint="eastAsia"/>
                <w:b/>
                <w:kern w:val="0"/>
                <w:sz w:val="20"/>
                <w:szCs w:val="20"/>
              </w:rPr>
              <w:t xml:space="preserve">總     </w:t>
            </w:r>
            <w:r w:rsidRPr="00C96F91">
              <w:rPr>
                <w:rFonts w:ascii="標楷體" w:eastAsia="標楷體" w:hAnsi="標楷體"/>
                <w:b/>
                <w:kern w:val="0"/>
                <w:sz w:val="20"/>
                <w:szCs w:val="20"/>
              </w:rPr>
              <w:t>計（</w:t>
            </w:r>
            <w:r w:rsidRPr="00C96F91">
              <w:rPr>
                <w:rFonts w:ascii="標楷體" w:eastAsia="標楷體" w:hAnsi="標楷體" w:hint="eastAsia"/>
                <w:b/>
                <w:kern w:val="0"/>
                <w:sz w:val="20"/>
                <w:szCs w:val="20"/>
              </w:rPr>
              <w:t>21個</w:t>
            </w:r>
            <w:r w:rsidRPr="00C96F91">
              <w:rPr>
                <w:rFonts w:ascii="標楷體" w:eastAsia="標楷體" w:hAnsi="標楷體"/>
                <w:b/>
                <w:kern w:val="0"/>
                <w:sz w:val="20"/>
                <w:szCs w:val="20"/>
              </w:rPr>
              <w:t>）</w:t>
            </w:r>
          </w:p>
        </w:tc>
        <w:tc>
          <w:tcPr>
            <w:tcW w:w="437" w:type="pct"/>
            <w:tcBorders>
              <w:top w:val="single" w:sz="4" w:space="0" w:color="auto"/>
              <w:left w:val="single" w:sz="4" w:space="0" w:color="auto"/>
              <w:right w:val="single" w:sz="4" w:space="0" w:color="auto"/>
            </w:tcBorders>
            <w:shd w:val="clear" w:color="auto" w:fill="auto"/>
            <w:noWrap/>
            <w:vAlign w:val="center"/>
          </w:tcPr>
          <w:p w:rsidR="005B175F" w:rsidRPr="00CC1FC5" w:rsidRDefault="005B175F" w:rsidP="00300133">
            <w:pPr>
              <w:overflowPunct w:val="0"/>
              <w:spacing w:line="260" w:lineRule="exact"/>
              <w:jc w:val="right"/>
              <w:rPr>
                <w:rFonts w:ascii="細明體" w:eastAsia="細明體" w:hAnsi="細明體" w:cs="新細明體"/>
                <w:b/>
                <w:bCs/>
                <w:spacing w:val="-6"/>
                <w:sz w:val="16"/>
                <w:szCs w:val="16"/>
              </w:rPr>
            </w:pPr>
            <w:r w:rsidRPr="00CC1FC5">
              <w:rPr>
                <w:rFonts w:ascii="細明體" w:eastAsia="細明體" w:hAnsi="細明體" w:hint="eastAsia"/>
                <w:b/>
                <w:bCs/>
                <w:spacing w:val="-6"/>
                <w:sz w:val="16"/>
                <w:szCs w:val="16"/>
              </w:rPr>
              <w:t>166,377,128</w:t>
            </w:r>
          </w:p>
        </w:tc>
        <w:tc>
          <w:tcPr>
            <w:tcW w:w="437" w:type="pct"/>
            <w:tcBorders>
              <w:top w:val="single" w:sz="4" w:space="0" w:color="auto"/>
              <w:left w:val="single" w:sz="4" w:space="0" w:color="auto"/>
              <w:right w:val="single" w:sz="4" w:space="0" w:color="auto"/>
            </w:tcBorders>
            <w:shd w:val="clear" w:color="auto" w:fill="auto"/>
            <w:noWrap/>
            <w:vAlign w:val="center"/>
          </w:tcPr>
          <w:p w:rsidR="005B175F" w:rsidRPr="00CC1FC5" w:rsidRDefault="005B175F" w:rsidP="00300133">
            <w:pPr>
              <w:overflowPunct w:val="0"/>
              <w:spacing w:line="260" w:lineRule="exact"/>
              <w:jc w:val="right"/>
              <w:rPr>
                <w:rFonts w:ascii="細明體" w:eastAsia="細明體" w:hAnsi="細明體" w:cs="新細明體"/>
                <w:b/>
                <w:bCs/>
                <w:spacing w:val="-6"/>
                <w:sz w:val="16"/>
                <w:szCs w:val="16"/>
              </w:rPr>
            </w:pPr>
            <w:r w:rsidRPr="00CC1FC5">
              <w:rPr>
                <w:rFonts w:ascii="細明體" w:eastAsia="細明體" w:hAnsi="細明體"/>
                <w:b/>
                <w:bCs/>
                <w:spacing w:val="-6"/>
                <w:sz w:val="16"/>
                <w:szCs w:val="16"/>
              </w:rPr>
              <w:t>130,570,898</w:t>
            </w:r>
          </w:p>
        </w:tc>
        <w:tc>
          <w:tcPr>
            <w:tcW w:w="458" w:type="pct"/>
            <w:tcBorders>
              <w:top w:val="single" w:sz="4" w:space="0" w:color="auto"/>
              <w:left w:val="single" w:sz="4" w:space="0" w:color="auto"/>
              <w:right w:val="single" w:sz="4" w:space="0" w:color="auto"/>
            </w:tcBorders>
            <w:shd w:val="clear" w:color="auto" w:fill="auto"/>
            <w:noWrap/>
            <w:vAlign w:val="center"/>
          </w:tcPr>
          <w:p w:rsidR="005B175F" w:rsidRPr="00CC1FC5" w:rsidRDefault="005B175F" w:rsidP="00300133">
            <w:pPr>
              <w:overflowPunct w:val="0"/>
              <w:spacing w:line="260" w:lineRule="exact"/>
              <w:jc w:val="right"/>
              <w:rPr>
                <w:rFonts w:ascii="細明體" w:eastAsia="細明體" w:hAnsi="細明體" w:cs="新細明體"/>
                <w:b/>
                <w:bCs/>
                <w:spacing w:val="-6"/>
                <w:sz w:val="16"/>
                <w:szCs w:val="16"/>
              </w:rPr>
            </w:pPr>
            <w:r w:rsidRPr="00CC1FC5">
              <w:rPr>
                <w:rFonts w:ascii="細明體" w:eastAsia="細明體" w:hAnsi="細明體" w:hint="eastAsia"/>
                <w:b/>
                <w:bCs/>
                <w:spacing w:val="-6"/>
                <w:sz w:val="16"/>
                <w:szCs w:val="16"/>
              </w:rPr>
              <w:t>132,166,824</w:t>
            </w:r>
          </w:p>
        </w:tc>
        <w:tc>
          <w:tcPr>
            <w:tcW w:w="309" w:type="pct"/>
            <w:tcBorders>
              <w:top w:val="single" w:sz="4" w:space="0" w:color="auto"/>
              <w:left w:val="single" w:sz="4" w:space="0" w:color="auto"/>
              <w:right w:val="single" w:sz="4" w:space="0" w:color="auto"/>
            </w:tcBorders>
            <w:shd w:val="clear" w:color="auto" w:fill="auto"/>
            <w:noWrap/>
            <w:vAlign w:val="center"/>
          </w:tcPr>
          <w:p w:rsidR="005B175F" w:rsidRPr="00CC1FC5" w:rsidRDefault="005B175F" w:rsidP="00300133">
            <w:pPr>
              <w:overflowPunct w:val="0"/>
              <w:spacing w:line="260" w:lineRule="exact"/>
              <w:jc w:val="right"/>
              <w:rPr>
                <w:rFonts w:ascii="細明體" w:eastAsia="細明體" w:hAnsi="細明體" w:cs="新細明體"/>
                <w:b/>
                <w:bCs/>
                <w:spacing w:val="-6"/>
                <w:sz w:val="16"/>
                <w:szCs w:val="16"/>
              </w:rPr>
            </w:pPr>
            <w:r w:rsidRPr="00CC1FC5">
              <w:rPr>
                <w:rFonts w:ascii="細明體" w:eastAsia="細明體" w:hAnsi="細明體" w:hint="eastAsia"/>
                <w:b/>
                <w:bCs/>
                <w:spacing w:val="-6"/>
                <w:sz w:val="16"/>
                <w:szCs w:val="16"/>
              </w:rPr>
              <w:t>79.44</w:t>
            </w:r>
          </w:p>
        </w:tc>
        <w:tc>
          <w:tcPr>
            <w:tcW w:w="451" w:type="pct"/>
            <w:tcBorders>
              <w:top w:val="single" w:sz="4" w:space="0" w:color="auto"/>
              <w:left w:val="single" w:sz="4" w:space="0" w:color="auto"/>
              <w:right w:val="single" w:sz="4" w:space="0" w:color="auto"/>
            </w:tcBorders>
            <w:shd w:val="clear" w:color="auto" w:fill="auto"/>
            <w:noWrap/>
            <w:vAlign w:val="center"/>
          </w:tcPr>
          <w:p w:rsidR="005B175F" w:rsidRPr="00CC1FC5" w:rsidRDefault="005B175F" w:rsidP="00300133">
            <w:pPr>
              <w:overflowPunct w:val="0"/>
              <w:spacing w:line="260" w:lineRule="exact"/>
              <w:jc w:val="right"/>
              <w:rPr>
                <w:rFonts w:ascii="細明體" w:eastAsia="細明體" w:hAnsi="細明體" w:cs="新細明體"/>
                <w:b/>
                <w:bCs/>
                <w:spacing w:val="-6"/>
                <w:sz w:val="16"/>
                <w:szCs w:val="16"/>
              </w:rPr>
            </w:pPr>
            <w:r w:rsidRPr="00CC1FC5">
              <w:rPr>
                <w:rFonts w:ascii="細明體" w:eastAsia="細明體" w:hAnsi="細明體" w:hint="eastAsia"/>
                <w:b/>
                <w:bCs/>
                <w:spacing w:val="-6"/>
                <w:sz w:val="16"/>
                <w:szCs w:val="16"/>
              </w:rPr>
              <w:t>132,166,824</w:t>
            </w:r>
          </w:p>
        </w:tc>
        <w:tc>
          <w:tcPr>
            <w:tcW w:w="289" w:type="pct"/>
            <w:tcBorders>
              <w:top w:val="single" w:sz="4" w:space="0" w:color="auto"/>
              <w:left w:val="single" w:sz="4" w:space="0" w:color="auto"/>
              <w:right w:val="single" w:sz="4" w:space="0" w:color="auto"/>
            </w:tcBorders>
            <w:shd w:val="clear" w:color="auto" w:fill="auto"/>
            <w:noWrap/>
            <w:vAlign w:val="center"/>
          </w:tcPr>
          <w:p w:rsidR="005B175F" w:rsidRPr="00CC1FC5" w:rsidRDefault="005B175F" w:rsidP="00300133">
            <w:pPr>
              <w:overflowPunct w:val="0"/>
              <w:spacing w:line="260" w:lineRule="exact"/>
              <w:jc w:val="right"/>
              <w:rPr>
                <w:rFonts w:ascii="細明體" w:eastAsia="細明體" w:hAnsi="細明體" w:cs="新細明體"/>
                <w:b/>
                <w:bCs/>
                <w:sz w:val="16"/>
                <w:szCs w:val="16"/>
              </w:rPr>
            </w:pPr>
            <w:r w:rsidRPr="00CC1FC5">
              <w:rPr>
                <w:rFonts w:ascii="細明體" w:eastAsia="細明體" w:hAnsi="細明體"/>
                <w:b/>
                <w:bCs/>
                <w:sz w:val="16"/>
                <w:szCs w:val="16"/>
              </w:rPr>
              <w:t>101.22</w:t>
            </w:r>
          </w:p>
        </w:tc>
        <w:tc>
          <w:tcPr>
            <w:tcW w:w="309" w:type="pct"/>
            <w:tcBorders>
              <w:top w:val="single" w:sz="4" w:space="0" w:color="auto"/>
              <w:left w:val="single" w:sz="4" w:space="0" w:color="auto"/>
              <w:right w:val="single" w:sz="4" w:space="0" w:color="auto"/>
            </w:tcBorders>
            <w:shd w:val="clear" w:color="auto" w:fill="auto"/>
            <w:noWrap/>
            <w:vAlign w:val="center"/>
          </w:tcPr>
          <w:p w:rsidR="005B175F" w:rsidRPr="00CC1FC5" w:rsidRDefault="005B175F" w:rsidP="00300133">
            <w:pPr>
              <w:overflowPunct w:val="0"/>
              <w:spacing w:line="260" w:lineRule="exact"/>
              <w:jc w:val="right"/>
              <w:rPr>
                <w:rFonts w:ascii="細明體" w:eastAsia="細明體" w:hAnsi="細明體" w:cs="新細明體"/>
                <w:b/>
                <w:bCs/>
                <w:sz w:val="16"/>
                <w:szCs w:val="16"/>
              </w:rPr>
            </w:pPr>
            <w:r w:rsidRPr="00CC1FC5">
              <w:rPr>
                <w:rFonts w:ascii="細明體" w:eastAsia="細明體" w:hAnsi="細明體"/>
                <w:b/>
                <w:bCs/>
                <w:sz w:val="16"/>
                <w:szCs w:val="16"/>
              </w:rPr>
              <w:t>308,000</w:t>
            </w:r>
          </w:p>
        </w:tc>
        <w:tc>
          <w:tcPr>
            <w:tcW w:w="236" w:type="pct"/>
            <w:tcBorders>
              <w:top w:val="single" w:sz="4" w:space="0" w:color="auto"/>
              <w:left w:val="single" w:sz="4" w:space="0" w:color="auto"/>
              <w:right w:val="single" w:sz="4" w:space="0" w:color="auto"/>
            </w:tcBorders>
            <w:shd w:val="clear" w:color="auto" w:fill="auto"/>
            <w:noWrap/>
            <w:vAlign w:val="center"/>
          </w:tcPr>
          <w:p w:rsidR="005B175F" w:rsidRPr="00CC1FC5" w:rsidRDefault="005B175F" w:rsidP="00300133">
            <w:pPr>
              <w:overflowPunct w:val="0"/>
              <w:spacing w:line="260" w:lineRule="exact"/>
              <w:jc w:val="right"/>
              <w:rPr>
                <w:rFonts w:ascii="細明體" w:eastAsia="細明體" w:hAnsi="細明體" w:cs="新細明體"/>
                <w:b/>
                <w:bCs/>
                <w:sz w:val="16"/>
                <w:szCs w:val="16"/>
              </w:rPr>
            </w:pPr>
            <w:r w:rsidRPr="00CC1FC5">
              <w:rPr>
                <w:rFonts w:ascii="細明體" w:eastAsia="細明體" w:hAnsi="細明體" w:hint="eastAsia"/>
                <w:b/>
                <w:bCs/>
                <w:sz w:val="16"/>
                <w:szCs w:val="16"/>
              </w:rPr>
              <w:t>－</w:t>
            </w:r>
          </w:p>
        </w:tc>
        <w:tc>
          <w:tcPr>
            <w:tcW w:w="330" w:type="pct"/>
            <w:tcBorders>
              <w:top w:val="single" w:sz="4" w:space="0" w:color="auto"/>
              <w:left w:val="single" w:sz="4" w:space="0" w:color="auto"/>
              <w:right w:val="single" w:sz="4" w:space="0" w:color="auto"/>
            </w:tcBorders>
            <w:shd w:val="clear" w:color="auto" w:fill="auto"/>
            <w:noWrap/>
            <w:vAlign w:val="center"/>
          </w:tcPr>
          <w:p w:rsidR="005B175F" w:rsidRPr="00CC1FC5" w:rsidRDefault="005B175F" w:rsidP="00300133">
            <w:pPr>
              <w:overflowPunct w:val="0"/>
              <w:spacing w:line="260" w:lineRule="exact"/>
              <w:jc w:val="right"/>
              <w:rPr>
                <w:rFonts w:ascii="細明體" w:eastAsia="細明體" w:hAnsi="細明體" w:cs="新細明體"/>
                <w:b/>
                <w:bCs/>
                <w:sz w:val="16"/>
                <w:szCs w:val="16"/>
              </w:rPr>
            </w:pPr>
            <w:r w:rsidRPr="00CC1FC5">
              <w:rPr>
                <w:rFonts w:ascii="細明體" w:eastAsia="細明體" w:hAnsi="細明體"/>
                <w:b/>
                <w:bCs/>
                <w:sz w:val="16"/>
                <w:szCs w:val="16"/>
              </w:rPr>
              <w:t>308,000</w:t>
            </w:r>
          </w:p>
        </w:tc>
        <w:tc>
          <w:tcPr>
            <w:tcW w:w="276" w:type="pct"/>
            <w:tcBorders>
              <w:top w:val="single" w:sz="4" w:space="0" w:color="auto"/>
              <w:left w:val="single" w:sz="4" w:space="0" w:color="auto"/>
              <w:right w:val="single" w:sz="4" w:space="0" w:color="auto"/>
            </w:tcBorders>
            <w:shd w:val="clear" w:color="auto" w:fill="auto"/>
            <w:noWrap/>
            <w:vAlign w:val="center"/>
          </w:tcPr>
          <w:p w:rsidR="005B175F" w:rsidRPr="00CC1FC5" w:rsidRDefault="005B175F" w:rsidP="00300133">
            <w:pPr>
              <w:overflowPunct w:val="0"/>
              <w:spacing w:line="260" w:lineRule="exact"/>
              <w:jc w:val="right"/>
              <w:rPr>
                <w:rFonts w:ascii="細明體" w:eastAsia="細明體" w:hAnsi="細明體" w:cs="新細明體"/>
                <w:b/>
                <w:bCs/>
                <w:sz w:val="16"/>
                <w:szCs w:val="16"/>
              </w:rPr>
            </w:pPr>
            <w:r w:rsidRPr="00CC1FC5">
              <w:rPr>
                <w:rFonts w:ascii="細明體" w:eastAsia="細明體" w:hAnsi="細明體" w:hint="eastAsia"/>
                <w:b/>
                <w:bCs/>
                <w:sz w:val="16"/>
                <w:szCs w:val="16"/>
              </w:rPr>
              <w:t>1.</w:t>
            </w:r>
            <w:r>
              <w:rPr>
                <w:rFonts w:ascii="細明體" w:eastAsia="細明體" w:hAnsi="細明體"/>
                <w:b/>
                <w:bCs/>
                <w:sz w:val="16"/>
                <w:szCs w:val="16"/>
              </w:rPr>
              <w:t>60</w:t>
            </w:r>
          </w:p>
        </w:tc>
        <w:tc>
          <w:tcPr>
            <w:tcW w:w="416" w:type="pct"/>
            <w:tcBorders>
              <w:top w:val="single" w:sz="4" w:space="0" w:color="auto"/>
              <w:left w:val="single" w:sz="4" w:space="0" w:color="auto"/>
              <w:right w:val="nil"/>
            </w:tcBorders>
            <w:shd w:val="clear" w:color="auto" w:fill="auto"/>
            <w:noWrap/>
            <w:vAlign w:val="center"/>
          </w:tcPr>
          <w:p w:rsidR="005B175F" w:rsidRPr="00CC1FC5" w:rsidRDefault="005B175F" w:rsidP="00300133">
            <w:pPr>
              <w:overflowPunct w:val="0"/>
              <w:spacing w:line="260" w:lineRule="exact"/>
              <w:jc w:val="right"/>
              <w:rPr>
                <w:rFonts w:ascii="細明體" w:eastAsia="細明體" w:hAnsi="細明體" w:cs="新細明體"/>
                <w:b/>
                <w:bCs/>
                <w:sz w:val="16"/>
                <w:szCs w:val="16"/>
              </w:rPr>
            </w:pPr>
            <w:r w:rsidRPr="00CC1FC5">
              <w:rPr>
                <w:rFonts w:ascii="細明體" w:eastAsia="細明體" w:hAnsi="細明體"/>
                <w:b/>
                <w:bCs/>
                <w:sz w:val="16"/>
                <w:szCs w:val="16"/>
              </w:rPr>
              <w:t>-</w:t>
            </w:r>
            <w:r>
              <w:rPr>
                <w:rFonts w:ascii="細明體" w:eastAsia="細明體" w:hAnsi="細明體"/>
                <w:b/>
                <w:bCs/>
                <w:sz w:val="16"/>
                <w:szCs w:val="16"/>
              </w:rPr>
              <w:t>7</w:t>
            </w:r>
            <w:r w:rsidRPr="00CC1FC5">
              <w:rPr>
                <w:rFonts w:ascii="細明體" w:eastAsia="細明體" w:hAnsi="細明體"/>
                <w:b/>
                <w:bCs/>
                <w:sz w:val="16"/>
                <w:szCs w:val="16"/>
              </w:rPr>
              <w:t>5</w:t>
            </w:r>
            <w:r>
              <w:rPr>
                <w:rFonts w:ascii="細明體" w:eastAsia="細明體" w:hAnsi="細明體"/>
                <w:b/>
                <w:bCs/>
                <w:sz w:val="16"/>
                <w:szCs w:val="16"/>
              </w:rPr>
              <w:t>0</w:t>
            </w:r>
            <w:r w:rsidRPr="00CC1FC5">
              <w:rPr>
                <w:rFonts w:ascii="細明體" w:eastAsia="細明體" w:hAnsi="細明體"/>
                <w:b/>
                <w:bCs/>
                <w:sz w:val="16"/>
                <w:szCs w:val="16"/>
              </w:rPr>
              <w:t>,</w:t>
            </w:r>
            <w:r>
              <w:rPr>
                <w:rFonts w:ascii="細明體" w:eastAsia="細明體" w:hAnsi="細明體"/>
                <w:b/>
                <w:bCs/>
                <w:sz w:val="16"/>
                <w:szCs w:val="16"/>
              </w:rPr>
              <w:t>7</w:t>
            </w:r>
            <w:r w:rsidRPr="00CC1FC5">
              <w:rPr>
                <w:rFonts w:ascii="細明體" w:eastAsia="細明體" w:hAnsi="細明體"/>
                <w:b/>
                <w:bCs/>
                <w:sz w:val="16"/>
                <w:szCs w:val="16"/>
              </w:rPr>
              <w:t>5</w:t>
            </w:r>
            <w:r>
              <w:rPr>
                <w:rFonts w:ascii="細明體" w:eastAsia="細明體" w:hAnsi="細明體"/>
                <w:b/>
                <w:bCs/>
                <w:sz w:val="16"/>
                <w:szCs w:val="16"/>
              </w:rPr>
              <w:t>7</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adjustRightInd w:val="0"/>
              <w:snapToGrid w:val="0"/>
              <w:spacing w:line="260" w:lineRule="exact"/>
              <w:jc w:val="distribute"/>
              <w:rPr>
                <w:rFonts w:ascii="標楷體" w:eastAsia="標楷體" w:hAnsi="標楷體"/>
                <w:b/>
                <w:kern w:val="0"/>
                <w:sz w:val="20"/>
                <w:szCs w:val="20"/>
              </w:rPr>
            </w:pPr>
            <w:r w:rsidRPr="00C96F91">
              <w:rPr>
                <w:rFonts w:ascii="標楷體" w:eastAsia="標楷體" w:hAnsi="標楷體" w:hint="eastAsia"/>
                <w:b/>
                <w:kern w:val="0"/>
                <w:sz w:val="20"/>
                <w:szCs w:val="20"/>
              </w:rPr>
              <w:t>縣政府</w:t>
            </w:r>
            <w:r w:rsidRPr="00C96F91">
              <w:rPr>
                <w:rFonts w:ascii="標楷體" w:eastAsia="標楷體" w:hAnsi="標楷體"/>
                <w:b/>
                <w:kern w:val="0"/>
                <w:sz w:val="20"/>
                <w:szCs w:val="20"/>
              </w:rPr>
              <w:t>主管（20個）</w:t>
            </w:r>
          </w:p>
        </w:tc>
        <w:tc>
          <w:tcPr>
            <w:tcW w:w="437" w:type="pct"/>
            <w:tcBorders>
              <w:left w:val="single" w:sz="4" w:space="0" w:color="auto"/>
              <w:right w:val="single" w:sz="4" w:space="0" w:color="auto"/>
            </w:tcBorders>
            <w:shd w:val="clear" w:color="auto" w:fill="auto"/>
            <w:noWrap/>
            <w:vAlign w:val="center"/>
          </w:tcPr>
          <w:p w:rsidR="005B175F" w:rsidRPr="00BC1EC0" w:rsidRDefault="005B175F" w:rsidP="00300133">
            <w:pPr>
              <w:overflowPunct w:val="0"/>
              <w:spacing w:line="260" w:lineRule="exact"/>
              <w:jc w:val="right"/>
              <w:rPr>
                <w:rFonts w:ascii="細明體" w:eastAsia="細明體" w:hAnsi="細明體" w:cs="新細明體"/>
                <w:b/>
                <w:bCs/>
                <w:spacing w:val="-6"/>
                <w:sz w:val="16"/>
                <w:szCs w:val="16"/>
              </w:rPr>
            </w:pPr>
            <w:r w:rsidRPr="00BC1EC0">
              <w:rPr>
                <w:rFonts w:ascii="細明體" w:eastAsia="細明體" w:hAnsi="細明體" w:hint="eastAsia"/>
                <w:b/>
                <w:bCs/>
                <w:spacing w:val="-6"/>
                <w:sz w:val="16"/>
                <w:szCs w:val="16"/>
              </w:rPr>
              <w:t>56,870,277</w:t>
            </w:r>
          </w:p>
        </w:tc>
        <w:tc>
          <w:tcPr>
            <w:tcW w:w="437" w:type="pct"/>
            <w:tcBorders>
              <w:left w:val="single" w:sz="4" w:space="0" w:color="auto"/>
              <w:right w:val="single" w:sz="4" w:space="0" w:color="auto"/>
            </w:tcBorders>
            <w:shd w:val="clear" w:color="auto" w:fill="auto"/>
            <w:noWrap/>
            <w:vAlign w:val="center"/>
          </w:tcPr>
          <w:p w:rsidR="005B175F" w:rsidRPr="00BC1EC0" w:rsidRDefault="005B175F" w:rsidP="00300133">
            <w:pPr>
              <w:overflowPunct w:val="0"/>
              <w:spacing w:line="260" w:lineRule="exact"/>
              <w:jc w:val="right"/>
              <w:rPr>
                <w:rFonts w:ascii="細明體" w:eastAsia="細明體" w:hAnsi="細明體" w:cs="新細明體"/>
                <w:b/>
                <w:bCs/>
                <w:spacing w:val="-6"/>
                <w:sz w:val="16"/>
                <w:szCs w:val="16"/>
              </w:rPr>
            </w:pPr>
            <w:r w:rsidRPr="00BC1EC0">
              <w:rPr>
                <w:rFonts w:ascii="細明體" w:eastAsia="細明體" w:hAnsi="細明體" w:hint="eastAsia"/>
                <w:b/>
                <w:bCs/>
                <w:spacing w:val="-6"/>
                <w:sz w:val="16"/>
                <w:szCs w:val="16"/>
              </w:rPr>
              <w:t>58,735,777</w:t>
            </w:r>
          </w:p>
        </w:tc>
        <w:tc>
          <w:tcPr>
            <w:tcW w:w="458" w:type="pct"/>
            <w:tcBorders>
              <w:left w:val="single" w:sz="4" w:space="0" w:color="auto"/>
              <w:right w:val="single" w:sz="4" w:space="0" w:color="auto"/>
            </w:tcBorders>
            <w:shd w:val="clear" w:color="auto" w:fill="auto"/>
            <w:noWrap/>
            <w:vAlign w:val="center"/>
          </w:tcPr>
          <w:p w:rsidR="005B175F" w:rsidRPr="00BC1EC0" w:rsidRDefault="005B175F" w:rsidP="00300133">
            <w:pPr>
              <w:overflowPunct w:val="0"/>
              <w:spacing w:line="260" w:lineRule="exact"/>
              <w:jc w:val="right"/>
              <w:rPr>
                <w:rFonts w:ascii="細明體" w:eastAsia="細明體" w:hAnsi="細明體" w:cs="新細明體"/>
                <w:b/>
                <w:bCs/>
                <w:spacing w:val="-6"/>
                <w:sz w:val="16"/>
                <w:szCs w:val="16"/>
              </w:rPr>
            </w:pPr>
            <w:r w:rsidRPr="00BC1EC0">
              <w:rPr>
                <w:rFonts w:ascii="細明體" w:eastAsia="細明體" w:hAnsi="細明體" w:hint="eastAsia"/>
                <w:b/>
                <w:bCs/>
                <w:spacing w:val="-6"/>
                <w:sz w:val="16"/>
                <w:szCs w:val="16"/>
              </w:rPr>
              <w:t>42,166,824</w:t>
            </w:r>
          </w:p>
        </w:tc>
        <w:tc>
          <w:tcPr>
            <w:tcW w:w="309" w:type="pct"/>
            <w:tcBorders>
              <w:left w:val="single" w:sz="4" w:space="0" w:color="auto"/>
              <w:right w:val="single" w:sz="4" w:space="0" w:color="auto"/>
            </w:tcBorders>
            <w:shd w:val="clear" w:color="auto" w:fill="auto"/>
            <w:noWrap/>
            <w:vAlign w:val="center"/>
          </w:tcPr>
          <w:p w:rsidR="005B175F" w:rsidRPr="00BC1EC0" w:rsidRDefault="005B175F" w:rsidP="00300133">
            <w:pPr>
              <w:overflowPunct w:val="0"/>
              <w:spacing w:line="260" w:lineRule="exact"/>
              <w:jc w:val="right"/>
              <w:rPr>
                <w:rFonts w:ascii="細明體" w:eastAsia="細明體" w:hAnsi="細明體" w:cs="新細明體"/>
                <w:b/>
                <w:bCs/>
                <w:spacing w:val="-6"/>
                <w:sz w:val="16"/>
                <w:szCs w:val="16"/>
              </w:rPr>
            </w:pPr>
            <w:r w:rsidRPr="00BC1EC0">
              <w:rPr>
                <w:rFonts w:ascii="細明體" w:eastAsia="細明體" w:hAnsi="細明體" w:hint="eastAsia"/>
                <w:b/>
                <w:bCs/>
                <w:spacing w:val="-6"/>
                <w:sz w:val="16"/>
                <w:szCs w:val="16"/>
              </w:rPr>
              <w:t>74.15</w:t>
            </w:r>
          </w:p>
        </w:tc>
        <w:tc>
          <w:tcPr>
            <w:tcW w:w="451" w:type="pct"/>
            <w:tcBorders>
              <w:left w:val="single" w:sz="4" w:space="0" w:color="auto"/>
              <w:right w:val="single" w:sz="4" w:space="0" w:color="auto"/>
            </w:tcBorders>
            <w:shd w:val="clear" w:color="auto" w:fill="auto"/>
            <w:noWrap/>
            <w:vAlign w:val="center"/>
          </w:tcPr>
          <w:p w:rsidR="005B175F" w:rsidRPr="00BC1EC0" w:rsidRDefault="005B175F" w:rsidP="00300133">
            <w:pPr>
              <w:overflowPunct w:val="0"/>
              <w:spacing w:line="260" w:lineRule="exact"/>
              <w:jc w:val="right"/>
              <w:rPr>
                <w:rFonts w:ascii="細明體" w:eastAsia="細明體" w:hAnsi="細明體" w:cs="新細明體"/>
                <w:b/>
                <w:bCs/>
                <w:spacing w:val="-6"/>
                <w:sz w:val="16"/>
                <w:szCs w:val="16"/>
              </w:rPr>
            </w:pPr>
            <w:r w:rsidRPr="00BC1EC0">
              <w:rPr>
                <w:rFonts w:ascii="細明體" w:eastAsia="細明體" w:hAnsi="細明體" w:hint="eastAsia"/>
                <w:b/>
                <w:bCs/>
                <w:spacing w:val="-6"/>
                <w:sz w:val="16"/>
                <w:szCs w:val="16"/>
              </w:rPr>
              <w:t>42,166,824</w:t>
            </w:r>
          </w:p>
        </w:tc>
        <w:tc>
          <w:tcPr>
            <w:tcW w:w="289" w:type="pct"/>
            <w:tcBorders>
              <w:left w:val="single" w:sz="4" w:space="0" w:color="auto"/>
              <w:right w:val="single" w:sz="4" w:space="0" w:color="auto"/>
            </w:tcBorders>
            <w:shd w:val="clear" w:color="auto" w:fill="auto"/>
            <w:noWrap/>
            <w:vAlign w:val="center"/>
          </w:tcPr>
          <w:p w:rsidR="005B175F" w:rsidRPr="00BC1EC0" w:rsidRDefault="005B175F" w:rsidP="00300133">
            <w:pPr>
              <w:overflowPunct w:val="0"/>
              <w:spacing w:line="260" w:lineRule="exact"/>
              <w:jc w:val="right"/>
              <w:rPr>
                <w:rFonts w:ascii="細明體" w:eastAsia="細明體" w:hAnsi="細明體" w:cs="新細明體"/>
                <w:b/>
                <w:bCs/>
                <w:sz w:val="16"/>
                <w:szCs w:val="16"/>
              </w:rPr>
            </w:pPr>
            <w:r w:rsidRPr="00BC1EC0">
              <w:rPr>
                <w:rFonts w:ascii="細明體" w:eastAsia="細明體" w:hAnsi="細明體" w:hint="eastAsia"/>
                <w:b/>
                <w:bCs/>
                <w:sz w:val="16"/>
                <w:szCs w:val="16"/>
              </w:rPr>
              <w:t>71.79</w:t>
            </w:r>
          </w:p>
        </w:tc>
        <w:tc>
          <w:tcPr>
            <w:tcW w:w="309" w:type="pct"/>
            <w:tcBorders>
              <w:left w:val="single" w:sz="4" w:space="0" w:color="auto"/>
              <w:right w:val="single" w:sz="4" w:space="0" w:color="auto"/>
            </w:tcBorders>
            <w:shd w:val="clear" w:color="auto" w:fill="auto"/>
            <w:noWrap/>
            <w:vAlign w:val="center"/>
          </w:tcPr>
          <w:p w:rsidR="005B175F" w:rsidRPr="00BC1EC0" w:rsidRDefault="005B175F" w:rsidP="00300133">
            <w:pPr>
              <w:overflowPunct w:val="0"/>
              <w:spacing w:line="260" w:lineRule="exact"/>
              <w:jc w:val="right"/>
              <w:rPr>
                <w:rFonts w:ascii="細明體" w:eastAsia="細明體" w:hAnsi="細明體" w:cs="新細明體"/>
                <w:b/>
                <w:bCs/>
                <w:sz w:val="16"/>
                <w:szCs w:val="16"/>
              </w:rPr>
            </w:pPr>
            <w:r w:rsidRPr="00BC1EC0">
              <w:rPr>
                <w:rFonts w:ascii="細明體" w:eastAsia="細明體" w:hAnsi="細明體" w:hint="eastAsia"/>
                <w:b/>
                <w:bCs/>
                <w:sz w:val="16"/>
                <w:szCs w:val="16"/>
              </w:rPr>
              <w:t>－</w:t>
            </w:r>
          </w:p>
        </w:tc>
        <w:tc>
          <w:tcPr>
            <w:tcW w:w="236" w:type="pct"/>
            <w:tcBorders>
              <w:left w:val="single" w:sz="4" w:space="0" w:color="auto"/>
              <w:right w:val="single" w:sz="4" w:space="0" w:color="auto"/>
            </w:tcBorders>
            <w:shd w:val="clear" w:color="auto" w:fill="auto"/>
            <w:noWrap/>
            <w:vAlign w:val="center"/>
          </w:tcPr>
          <w:p w:rsidR="005B175F" w:rsidRPr="00BC1EC0" w:rsidRDefault="005B175F" w:rsidP="00300133">
            <w:pPr>
              <w:spacing w:line="260" w:lineRule="exact"/>
              <w:jc w:val="right"/>
            </w:pPr>
            <w:r w:rsidRPr="00BC1EC0">
              <w:rPr>
                <w:rFonts w:ascii="細明體" w:eastAsia="細明體" w:hAnsi="細明體" w:hint="eastAsia"/>
                <w:b/>
                <w:bCs/>
                <w:sz w:val="16"/>
                <w:szCs w:val="16"/>
              </w:rPr>
              <w:t>－</w:t>
            </w:r>
          </w:p>
        </w:tc>
        <w:tc>
          <w:tcPr>
            <w:tcW w:w="330" w:type="pct"/>
            <w:tcBorders>
              <w:left w:val="single" w:sz="4" w:space="0" w:color="auto"/>
              <w:right w:val="single" w:sz="4" w:space="0" w:color="auto"/>
            </w:tcBorders>
            <w:shd w:val="clear" w:color="auto" w:fill="auto"/>
            <w:noWrap/>
            <w:vAlign w:val="center"/>
          </w:tcPr>
          <w:p w:rsidR="005B175F" w:rsidRPr="00BC1EC0" w:rsidRDefault="005B175F" w:rsidP="00300133">
            <w:pPr>
              <w:spacing w:line="260" w:lineRule="exact"/>
              <w:jc w:val="right"/>
            </w:pPr>
            <w:r w:rsidRPr="00BC1EC0">
              <w:rPr>
                <w:rFonts w:ascii="細明體" w:eastAsia="細明體" w:hAnsi="細明體" w:hint="eastAsia"/>
                <w:b/>
                <w:bCs/>
                <w:sz w:val="16"/>
                <w:szCs w:val="16"/>
              </w:rPr>
              <w:t>－</w:t>
            </w:r>
          </w:p>
        </w:tc>
        <w:tc>
          <w:tcPr>
            <w:tcW w:w="276" w:type="pct"/>
            <w:tcBorders>
              <w:left w:val="single" w:sz="4" w:space="0" w:color="auto"/>
              <w:right w:val="single" w:sz="4" w:space="0" w:color="auto"/>
            </w:tcBorders>
            <w:shd w:val="clear" w:color="auto" w:fill="auto"/>
            <w:noWrap/>
            <w:vAlign w:val="center"/>
          </w:tcPr>
          <w:p w:rsidR="005B175F" w:rsidRPr="00BC1EC0" w:rsidRDefault="005B175F" w:rsidP="00300133">
            <w:pPr>
              <w:spacing w:line="260" w:lineRule="exact"/>
              <w:jc w:val="right"/>
            </w:pPr>
            <w:r w:rsidRPr="00BC1EC0">
              <w:rPr>
                <w:rFonts w:ascii="細明體" w:eastAsia="細明體" w:hAnsi="細明體" w:hint="eastAsia"/>
                <w:b/>
                <w:bCs/>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60E70">
            <w:pPr>
              <w:overflowPunct w:val="0"/>
              <w:spacing w:line="260" w:lineRule="exact"/>
              <w:jc w:val="right"/>
              <w:rPr>
                <w:rFonts w:ascii="細明體" w:eastAsia="細明體" w:hAnsi="細明體" w:cs="新細明體"/>
                <w:b/>
                <w:bCs/>
                <w:sz w:val="16"/>
                <w:szCs w:val="16"/>
              </w:rPr>
            </w:pPr>
            <w:r w:rsidRPr="00BC1EC0">
              <w:rPr>
                <w:rFonts w:ascii="細明體" w:eastAsia="細明體" w:hAnsi="細明體"/>
                <w:b/>
                <w:bCs/>
                <w:sz w:val="16"/>
                <w:szCs w:val="16"/>
              </w:rPr>
              <w:t>-127,532</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adjustRightInd w:val="0"/>
              <w:snapToGrid w:val="0"/>
              <w:spacing w:line="260" w:lineRule="exact"/>
              <w:rPr>
                <w:rFonts w:ascii="標楷體" w:eastAsia="標楷體" w:hAnsi="標楷體"/>
                <w:b/>
                <w:kern w:val="0"/>
                <w:sz w:val="20"/>
                <w:szCs w:val="20"/>
              </w:rPr>
            </w:pPr>
            <w:r w:rsidRPr="00C96F91">
              <w:rPr>
                <w:rFonts w:ascii="標楷體" w:eastAsia="標楷體" w:hAnsi="標楷體" w:hint="eastAsia"/>
                <w:b/>
                <w:kern w:val="0"/>
                <w:sz w:val="20"/>
                <w:szCs w:val="20"/>
              </w:rPr>
              <w:t>1.發生短</w:t>
            </w:r>
            <w:proofErr w:type="gramStart"/>
            <w:r w:rsidRPr="00C96F91">
              <w:rPr>
                <w:rFonts w:ascii="標楷體" w:eastAsia="標楷體" w:hAnsi="標楷體" w:hint="eastAsia"/>
                <w:b/>
                <w:kern w:val="0"/>
                <w:sz w:val="20"/>
                <w:szCs w:val="20"/>
              </w:rPr>
              <w:t>絀</w:t>
            </w:r>
            <w:proofErr w:type="gramEnd"/>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overflowPunct w:val="0"/>
              <w:spacing w:line="260" w:lineRule="exact"/>
              <w:jc w:val="right"/>
              <w:rPr>
                <w:rFonts w:ascii="細明體" w:eastAsia="細明體" w:hAnsi="細明體"/>
                <w:b/>
                <w:bCs/>
                <w:color w:val="000000"/>
                <w:spacing w:val="-6"/>
                <w:sz w:val="16"/>
                <w:szCs w:val="16"/>
              </w:rPr>
            </w:pP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overflowPunct w:val="0"/>
              <w:spacing w:line="260" w:lineRule="exact"/>
              <w:jc w:val="right"/>
              <w:rPr>
                <w:rFonts w:ascii="細明體" w:eastAsia="細明體" w:hAnsi="細明體"/>
                <w:b/>
                <w:bCs/>
                <w:color w:val="000000"/>
                <w:spacing w:val="-6"/>
                <w:sz w:val="16"/>
                <w:szCs w:val="16"/>
              </w:rPr>
            </w:pP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overflowPunct w:val="0"/>
              <w:spacing w:line="260" w:lineRule="exact"/>
              <w:jc w:val="right"/>
              <w:rPr>
                <w:rFonts w:ascii="細明體" w:eastAsia="細明體" w:hAnsi="細明體"/>
                <w:b/>
                <w:bCs/>
                <w:color w:val="000000"/>
                <w:spacing w:val="-6"/>
                <w:sz w:val="16"/>
                <w:szCs w:val="16"/>
              </w:rPr>
            </w:pP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overflowPunct w:val="0"/>
              <w:spacing w:line="260" w:lineRule="exact"/>
              <w:jc w:val="right"/>
              <w:rPr>
                <w:rFonts w:ascii="細明體" w:eastAsia="細明體" w:hAnsi="細明體"/>
                <w:b/>
                <w:bCs/>
                <w:color w:val="000000"/>
                <w:spacing w:val="-6"/>
                <w:sz w:val="16"/>
                <w:szCs w:val="16"/>
              </w:rPr>
            </w:pP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overflowPunct w:val="0"/>
              <w:spacing w:line="260" w:lineRule="exact"/>
              <w:jc w:val="right"/>
              <w:rPr>
                <w:rFonts w:ascii="細明體" w:eastAsia="細明體" w:hAnsi="細明體"/>
                <w:b/>
                <w:bCs/>
                <w:color w:val="000000"/>
                <w:spacing w:val="-6"/>
                <w:sz w:val="16"/>
                <w:szCs w:val="16"/>
              </w:rPr>
            </w:pP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bCs/>
                <w:color w:val="000000"/>
                <w:sz w:val="16"/>
                <w:szCs w:val="16"/>
              </w:rPr>
            </w:pP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bCs/>
                <w:color w:val="000000"/>
                <w:sz w:val="16"/>
                <w:szCs w:val="16"/>
              </w:rPr>
            </w:pP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bCs/>
                <w:color w:val="000000"/>
                <w:sz w:val="16"/>
                <w:szCs w:val="16"/>
              </w:rPr>
            </w:pP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bCs/>
                <w:color w:val="000000"/>
                <w:sz w:val="16"/>
                <w:szCs w:val="16"/>
              </w:rPr>
            </w:pP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bCs/>
                <w:color w:val="000000"/>
                <w:sz w:val="16"/>
                <w:szCs w:val="16"/>
              </w:rPr>
            </w:pPr>
          </w:p>
        </w:tc>
        <w:tc>
          <w:tcPr>
            <w:tcW w:w="416" w:type="pct"/>
            <w:tcBorders>
              <w:left w:val="single" w:sz="4" w:space="0" w:color="auto"/>
              <w:right w:val="nil"/>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bCs/>
                <w:color w:val="000000"/>
                <w:sz w:val="16"/>
                <w:szCs w:val="16"/>
              </w:rPr>
            </w:pP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hint="eastAsia"/>
                <w:spacing w:val="-16"/>
                <w:kern w:val="0"/>
                <w:sz w:val="20"/>
                <w:szCs w:val="20"/>
              </w:rPr>
              <w:t>體育發展基金會</w:t>
            </w:r>
          </w:p>
        </w:tc>
        <w:tc>
          <w:tcPr>
            <w:tcW w:w="437"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 xml:space="preserve"> 13,850,940 </w:t>
            </w:r>
          </w:p>
        </w:tc>
        <w:tc>
          <w:tcPr>
            <w:tcW w:w="437"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 xml:space="preserve"> 13,850,940 </w:t>
            </w:r>
          </w:p>
        </w:tc>
        <w:tc>
          <w:tcPr>
            <w:tcW w:w="458"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 xml:space="preserve"> 13,850,940 </w:t>
            </w:r>
          </w:p>
        </w:tc>
        <w:tc>
          <w:tcPr>
            <w:tcW w:w="309"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100.00</w:t>
            </w:r>
          </w:p>
        </w:tc>
        <w:tc>
          <w:tcPr>
            <w:tcW w:w="451"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 xml:space="preserve"> 13,850,940 </w:t>
            </w:r>
          </w:p>
        </w:tc>
        <w:tc>
          <w:tcPr>
            <w:tcW w:w="289"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100.00</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921C3D">
              <w:rPr>
                <w:rFonts w:ascii="細明體" w:eastAsia="細明體" w:hAnsi="細明體"/>
                <w:kern w:val="0"/>
                <w:sz w:val="16"/>
                <w:szCs w:val="16"/>
              </w:rPr>
              <w:t>-200</w:t>
            </w:r>
            <w:r>
              <w:rPr>
                <w:rFonts w:ascii="細明體" w:eastAsia="細明體" w:hAnsi="細明體"/>
                <w:kern w:val="0"/>
                <w:sz w:val="16"/>
                <w:szCs w:val="16"/>
              </w:rPr>
              <w:t>,</w:t>
            </w:r>
            <w:r w:rsidRPr="00921C3D">
              <w:rPr>
                <w:rFonts w:ascii="細明體" w:eastAsia="細明體" w:hAnsi="細明體"/>
                <w:kern w:val="0"/>
                <w:sz w:val="16"/>
                <w:szCs w:val="16"/>
              </w:rPr>
              <w:t>683</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明恥國</w:t>
            </w:r>
            <w:r w:rsidRPr="00C96F91">
              <w:rPr>
                <w:rFonts w:ascii="標楷體" w:eastAsia="標楷體" w:hAnsi="標楷體" w:hint="eastAsia"/>
                <w:spacing w:val="-16"/>
                <w:kern w:val="0"/>
                <w:sz w:val="20"/>
                <w:szCs w:val="20"/>
              </w:rPr>
              <w:t>民</w:t>
            </w:r>
            <w:r w:rsidRPr="00C96F91">
              <w:rPr>
                <w:rFonts w:ascii="標楷體" w:eastAsia="標楷體" w:hAnsi="標楷體"/>
                <w:spacing w:val="-16"/>
                <w:kern w:val="0"/>
                <w:sz w:val="20"/>
                <w:szCs w:val="20"/>
              </w:rPr>
              <w:t>小</w:t>
            </w:r>
            <w:r w:rsidRPr="00C96F91">
              <w:rPr>
                <w:rFonts w:ascii="標楷體" w:eastAsia="標楷體" w:hAnsi="標楷體" w:hint="eastAsia"/>
                <w:spacing w:val="-16"/>
                <w:kern w:val="0"/>
                <w:sz w:val="20"/>
                <w:szCs w:val="20"/>
              </w:rPr>
              <w:t>學</w:t>
            </w:r>
            <w:r w:rsidRPr="00C96F91">
              <w:rPr>
                <w:rFonts w:ascii="標楷體" w:eastAsia="標楷體" w:hAnsi="標楷體"/>
                <w:spacing w:val="-16"/>
                <w:kern w:val="0"/>
                <w:sz w:val="20"/>
                <w:szCs w:val="20"/>
              </w:rPr>
              <w:t>教育基金會</w:t>
            </w:r>
          </w:p>
        </w:tc>
        <w:tc>
          <w:tcPr>
            <w:tcW w:w="437"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 xml:space="preserve"> 2,700,000 </w:t>
            </w:r>
          </w:p>
        </w:tc>
        <w:tc>
          <w:tcPr>
            <w:tcW w:w="437"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 xml:space="preserve"> 2,700,000 </w:t>
            </w:r>
          </w:p>
        </w:tc>
        <w:tc>
          <w:tcPr>
            <w:tcW w:w="458"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 xml:space="preserve"> 1,315,884 </w:t>
            </w:r>
          </w:p>
        </w:tc>
        <w:tc>
          <w:tcPr>
            <w:tcW w:w="309"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48.74</w:t>
            </w:r>
          </w:p>
        </w:tc>
        <w:tc>
          <w:tcPr>
            <w:tcW w:w="451"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 xml:space="preserve"> 1,315,884 </w:t>
            </w:r>
          </w:p>
        </w:tc>
        <w:tc>
          <w:tcPr>
            <w:tcW w:w="289"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48.74</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921C3D">
              <w:rPr>
                <w:rFonts w:ascii="細明體" w:eastAsia="細明體" w:hAnsi="細明體"/>
                <w:kern w:val="0"/>
                <w:sz w:val="16"/>
                <w:szCs w:val="16"/>
              </w:rPr>
              <w:t xml:space="preserve">-34,871 </w:t>
            </w:r>
            <w:r w:rsidRPr="00C96F91">
              <w:rPr>
                <w:rFonts w:ascii="細明體" w:eastAsia="細明體" w:hAnsi="細明體"/>
                <w:kern w:val="0"/>
                <w:sz w:val="16"/>
                <w:szCs w:val="16"/>
              </w:rPr>
              <w:t xml:space="preserve">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鳳仁國</w:t>
            </w:r>
            <w:r w:rsidRPr="00C96F91">
              <w:rPr>
                <w:rFonts w:ascii="標楷體" w:eastAsia="標楷體" w:hAnsi="標楷體" w:hint="eastAsia"/>
                <w:spacing w:val="-16"/>
                <w:kern w:val="0"/>
                <w:sz w:val="20"/>
                <w:szCs w:val="20"/>
              </w:rPr>
              <w:t>民</w:t>
            </w:r>
            <w:r w:rsidRPr="00C96F91">
              <w:rPr>
                <w:rFonts w:ascii="標楷體" w:eastAsia="標楷體" w:hAnsi="標楷體"/>
                <w:spacing w:val="-16"/>
                <w:kern w:val="0"/>
                <w:sz w:val="20"/>
                <w:szCs w:val="20"/>
              </w:rPr>
              <w:t>小</w:t>
            </w:r>
            <w:r w:rsidRPr="00C96F91">
              <w:rPr>
                <w:rFonts w:ascii="標楷體" w:eastAsia="標楷體" w:hAnsi="標楷體" w:hint="eastAsia"/>
                <w:spacing w:val="-16"/>
                <w:kern w:val="0"/>
                <w:sz w:val="20"/>
                <w:szCs w:val="20"/>
              </w:rPr>
              <w:t>學</w:t>
            </w:r>
            <w:r w:rsidRPr="00C96F91">
              <w:rPr>
                <w:rFonts w:ascii="標楷體" w:eastAsia="標楷體" w:hAnsi="標楷體"/>
                <w:spacing w:val="-16"/>
                <w:kern w:val="0"/>
                <w:sz w:val="20"/>
                <w:szCs w:val="20"/>
              </w:rPr>
              <w:t>教育基金會</w:t>
            </w:r>
          </w:p>
        </w:tc>
        <w:tc>
          <w:tcPr>
            <w:tcW w:w="437"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 xml:space="preserve"> 2,000,000 </w:t>
            </w:r>
          </w:p>
        </w:tc>
        <w:tc>
          <w:tcPr>
            <w:tcW w:w="437"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 xml:space="preserve"> 2,500,000 </w:t>
            </w:r>
          </w:p>
        </w:tc>
        <w:tc>
          <w:tcPr>
            <w:tcW w:w="458"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 xml:space="preserve"> 1,500,000 </w:t>
            </w:r>
          </w:p>
        </w:tc>
        <w:tc>
          <w:tcPr>
            <w:tcW w:w="309"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75.00</w:t>
            </w:r>
          </w:p>
        </w:tc>
        <w:tc>
          <w:tcPr>
            <w:tcW w:w="451"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 xml:space="preserve"> 1,500,000 </w:t>
            </w:r>
          </w:p>
        </w:tc>
        <w:tc>
          <w:tcPr>
            <w:tcW w:w="289" w:type="pct"/>
            <w:tcBorders>
              <w:left w:val="single" w:sz="4" w:space="0" w:color="auto"/>
              <w:right w:val="single" w:sz="4" w:space="0" w:color="auto"/>
            </w:tcBorders>
            <w:shd w:val="clear" w:color="auto" w:fill="auto"/>
            <w:noWrap/>
            <w:vAlign w:val="center"/>
          </w:tcPr>
          <w:p w:rsidR="005B175F" w:rsidRPr="00921C3D" w:rsidRDefault="005B175F" w:rsidP="00300133">
            <w:pPr>
              <w:widowControl/>
              <w:overflowPunct w:val="0"/>
              <w:spacing w:line="260" w:lineRule="exact"/>
              <w:jc w:val="right"/>
              <w:rPr>
                <w:rFonts w:ascii="細明體" w:eastAsia="細明體" w:hAnsi="細明體"/>
                <w:spacing w:val="-6"/>
                <w:kern w:val="0"/>
                <w:sz w:val="16"/>
                <w:szCs w:val="16"/>
              </w:rPr>
            </w:pPr>
            <w:r w:rsidRPr="00921C3D">
              <w:rPr>
                <w:rFonts w:ascii="細明體" w:eastAsia="細明體" w:hAnsi="細明體"/>
                <w:spacing w:val="-6"/>
                <w:kern w:val="0"/>
                <w:sz w:val="16"/>
                <w:szCs w:val="16"/>
              </w:rPr>
              <w:t>60.00</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C96F91">
              <w:rPr>
                <w:rFonts w:ascii="細明體" w:eastAsia="細明體" w:hAnsi="細明體"/>
                <w:kern w:val="0"/>
                <w:sz w:val="16"/>
                <w:szCs w:val="16"/>
              </w:rPr>
              <w:t>-</w:t>
            </w:r>
            <w:r w:rsidRPr="00921C3D">
              <w:rPr>
                <w:rFonts w:ascii="細明體" w:eastAsia="細明體" w:hAnsi="細明體"/>
                <w:kern w:val="0"/>
                <w:sz w:val="16"/>
                <w:szCs w:val="16"/>
              </w:rPr>
              <w:t xml:space="preserve">30,183 </w:t>
            </w:r>
            <w:r w:rsidRPr="00C96F91">
              <w:rPr>
                <w:rFonts w:ascii="細明體" w:eastAsia="細明體" w:hAnsi="細明體"/>
                <w:kern w:val="0"/>
                <w:sz w:val="16"/>
                <w:szCs w:val="16"/>
              </w:rPr>
              <w:t xml:space="preserve">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玉里國</w:t>
            </w:r>
            <w:r w:rsidRPr="00C96F91">
              <w:rPr>
                <w:rFonts w:ascii="標楷體" w:eastAsia="標楷體" w:hAnsi="標楷體" w:hint="eastAsia"/>
                <w:spacing w:val="-16"/>
                <w:kern w:val="0"/>
                <w:sz w:val="20"/>
                <w:szCs w:val="20"/>
              </w:rPr>
              <w:t>民</w:t>
            </w:r>
            <w:r w:rsidRPr="00C96F91">
              <w:rPr>
                <w:rFonts w:ascii="標楷體" w:eastAsia="標楷體" w:hAnsi="標楷體"/>
                <w:spacing w:val="-16"/>
                <w:kern w:val="0"/>
                <w:sz w:val="20"/>
                <w:szCs w:val="20"/>
              </w:rPr>
              <w:t>小</w:t>
            </w:r>
            <w:r w:rsidRPr="00C96F91">
              <w:rPr>
                <w:rFonts w:ascii="標楷體" w:eastAsia="標楷體" w:hAnsi="標楷體" w:hint="eastAsia"/>
                <w:spacing w:val="-16"/>
                <w:kern w:val="0"/>
                <w:sz w:val="20"/>
                <w:szCs w:val="20"/>
              </w:rPr>
              <w:t>學</w:t>
            </w:r>
            <w:r w:rsidRPr="00C96F91">
              <w:rPr>
                <w:rFonts w:ascii="標楷體" w:eastAsia="標楷體" w:hAnsi="標楷體"/>
                <w:spacing w:val="-16"/>
                <w:kern w:val="0"/>
                <w:sz w:val="20"/>
                <w:szCs w:val="20"/>
              </w:rPr>
              <w:t>教育基金會</w:t>
            </w:r>
          </w:p>
        </w:tc>
        <w:tc>
          <w:tcPr>
            <w:tcW w:w="437"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3,000,000 </w:t>
            </w:r>
          </w:p>
        </w:tc>
        <w:tc>
          <w:tcPr>
            <w:tcW w:w="437"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4,115,500 </w:t>
            </w:r>
          </w:p>
        </w:tc>
        <w:tc>
          <w:tcPr>
            <w:tcW w:w="458"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1,500,000 </w:t>
            </w:r>
          </w:p>
        </w:tc>
        <w:tc>
          <w:tcPr>
            <w:tcW w:w="309"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50.00</w:t>
            </w:r>
          </w:p>
        </w:tc>
        <w:tc>
          <w:tcPr>
            <w:tcW w:w="451"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1,500,000 </w:t>
            </w:r>
          </w:p>
        </w:tc>
        <w:tc>
          <w:tcPr>
            <w:tcW w:w="289"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36.45</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-22</w:t>
            </w:r>
            <w:r w:rsidRPr="00C96F91">
              <w:rPr>
                <w:rFonts w:ascii="細明體" w:eastAsia="細明體" w:hAnsi="細明體" w:hint="eastAsia"/>
                <w:kern w:val="0"/>
                <w:sz w:val="16"/>
                <w:szCs w:val="16"/>
              </w:rPr>
              <w:t>,</w:t>
            </w:r>
            <w:r>
              <w:rPr>
                <w:rFonts w:ascii="細明體" w:eastAsia="細明體" w:hAnsi="細明體" w:hint="eastAsia"/>
                <w:kern w:val="0"/>
                <w:sz w:val="16"/>
                <w:szCs w:val="16"/>
              </w:rPr>
              <w:t>607</w:t>
            </w:r>
            <w:r w:rsidRPr="00C96F91">
              <w:rPr>
                <w:rFonts w:ascii="細明體" w:eastAsia="細明體" w:hAnsi="細明體"/>
                <w:kern w:val="0"/>
                <w:sz w:val="16"/>
                <w:szCs w:val="16"/>
              </w:rPr>
              <w:t xml:space="preserve">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豐濱國</w:t>
            </w:r>
            <w:r w:rsidRPr="00C96F91">
              <w:rPr>
                <w:rFonts w:ascii="標楷體" w:eastAsia="標楷體" w:hAnsi="標楷體" w:hint="eastAsia"/>
                <w:spacing w:val="-16"/>
                <w:kern w:val="0"/>
                <w:sz w:val="20"/>
                <w:szCs w:val="20"/>
              </w:rPr>
              <w:t>民</w:t>
            </w:r>
            <w:r w:rsidRPr="00C96F91">
              <w:rPr>
                <w:rFonts w:ascii="標楷體" w:eastAsia="標楷體" w:hAnsi="標楷體"/>
                <w:spacing w:val="-16"/>
                <w:kern w:val="0"/>
                <w:sz w:val="20"/>
                <w:szCs w:val="20"/>
              </w:rPr>
              <w:t>中</w:t>
            </w:r>
            <w:r w:rsidRPr="00C96F91">
              <w:rPr>
                <w:rFonts w:ascii="標楷體" w:eastAsia="標楷體" w:hAnsi="標楷體" w:hint="eastAsia"/>
                <w:spacing w:val="-16"/>
                <w:kern w:val="0"/>
                <w:sz w:val="20"/>
                <w:szCs w:val="20"/>
              </w:rPr>
              <w:t>學</w:t>
            </w:r>
            <w:r w:rsidRPr="00C96F91">
              <w:rPr>
                <w:rFonts w:ascii="標楷體" w:eastAsia="標楷體" w:hAnsi="標楷體"/>
                <w:spacing w:val="-16"/>
                <w:kern w:val="0"/>
                <w:sz w:val="20"/>
                <w:szCs w:val="20"/>
              </w:rPr>
              <w:t>教育基金會</w:t>
            </w:r>
          </w:p>
        </w:tc>
        <w:tc>
          <w:tcPr>
            <w:tcW w:w="437"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2,000,000 </w:t>
            </w:r>
          </w:p>
        </w:tc>
        <w:tc>
          <w:tcPr>
            <w:tcW w:w="437"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2,000,000 </w:t>
            </w:r>
          </w:p>
        </w:tc>
        <w:tc>
          <w:tcPr>
            <w:tcW w:w="458"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1,500,000 </w:t>
            </w:r>
          </w:p>
        </w:tc>
        <w:tc>
          <w:tcPr>
            <w:tcW w:w="309"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75.00</w:t>
            </w:r>
          </w:p>
        </w:tc>
        <w:tc>
          <w:tcPr>
            <w:tcW w:w="451"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1,500,000 </w:t>
            </w:r>
          </w:p>
        </w:tc>
        <w:tc>
          <w:tcPr>
            <w:tcW w:w="289"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75.00</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5449EA">
              <w:rPr>
                <w:rFonts w:ascii="細明體" w:eastAsia="細明體" w:hAnsi="細明體"/>
                <w:kern w:val="0"/>
                <w:sz w:val="16"/>
                <w:szCs w:val="16"/>
              </w:rPr>
              <w:t>-9,639</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源城</w:t>
            </w:r>
            <w:r w:rsidRPr="00C96F91">
              <w:rPr>
                <w:rFonts w:ascii="標楷體" w:eastAsia="標楷體" w:hAnsi="標楷體" w:hint="eastAsia"/>
                <w:spacing w:val="-16"/>
                <w:kern w:val="0"/>
                <w:sz w:val="20"/>
                <w:szCs w:val="20"/>
              </w:rPr>
              <w:t>國</w:t>
            </w:r>
            <w:r w:rsidRPr="00C96F91">
              <w:rPr>
                <w:rFonts w:ascii="標楷體" w:eastAsia="標楷體" w:hAnsi="標楷體"/>
                <w:spacing w:val="-16"/>
                <w:kern w:val="0"/>
                <w:sz w:val="20"/>
                <w:szCs w:val="20"/>
              </w:rPr>
              <w:t>民小學教育基金會</w:t>
            </w:r>
          </w:p>
        </w:tc>
        <w:tc>
          <w:tcPr>
            <w:tcW w:w="437"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2,000,000 </w:t>
            </w:r>
          </w:p>
        </w:tc>
        <w:tc>
          <w:tcPr>
            <w:tcW w:w="437"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2,000,000 </w:t>
            </w:r>
          </w:p>
        </w:tc>
        <w:tc>
          <w:tcPr>
            <w:tcW w:w="458"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1,500,000 </w:t>
            </w:r>
          </w:p>
        </w:tc>
        <w:tc>
          <w:tcPr>
            <w:tcW w:w="309"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75.00</w:t>
            </w:r>
          </w:p>
        </w:tc>
        <w:tc>
          <w:tcPr>
            <w:tcW w:w="451"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1,500,000 </w:t>
            </w:r>
          </w:p>
        </w:tc>
        <w:tc>
          <w:tcPr>
            <w:tcW w:w="289"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75.00</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5449EA">
              <w:rPr>
                <w:rFonts w:ascii="細明體" w:eastAsia="細明體" w:hAnsi="細明體"/>
                <w:kern w:val="0"/>
                <w:sz w:val="16"/>
                <w:szCs w:val="16"/>
              </w:rPr>
              <w:t>-1,173</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5" w:left="260" w:hangingChars="124" w:hanging="248"/>
              <w:rPr>
                <w:rFonts w:ascii="標楷體" w:eastAsia="標楷體" w:hAnsi="標楷體"/>
                <w:b/>
                <w:kern w:val="0"/>
                <w:sz w:val="20"/>
                <w:szCs w:val="20"/>
              </w:rPr>
            </w:pPr>
            <w:r w:rsidRPr="00C96F91">
              <w:rPr>
                <w:rFonts w:ascii="標楷體" w:eastAsia="標楷體" w:hAnsi="標楷體" w:hint="eastAsia"/>
                <w:b/>
                <w:kern w:val="0"/>
                <w:sz w:val="20"/>
                <w:szCs w:val="20"/>
              </w:rPr>
              <w:t>2.收支平衡</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b/>
                <w:spacing w:val="-6"/>
                <w:kern w:val="0"/>
                <w:sz w:val="16"/>
                <w:szCs w:val="16"/>
              </w:rPr>
            </w:pP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b/>
                <w:spacing w:val="-6"/>
                <w:kern w:val="0"/>
                <w:sz w:val="16"/>
                <w:szCs w:val="16"/>
              </w:rPr>
            </w:pP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b/>
                <w:spacing w:val="-6"/>
                <w:kern w:val="0"/>
                <w:sz w:val="16"/>
                <w:szCs w:val="16"/>
              </w:rPr>
            </w:pP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overflowPunct w:val="0"/>
              <w:spacing w:line="260" w:lineRule="exact"/>
              <w:jc w:val="right"/>
              <w:rPr>
                <w:rFonts w:ascii="細明體" w:eastAsia="細明體" w:hAnsi="細明體"/>
                <w:b/>
                <w:spacing w:val="-6"/>
                <w:kern w:val="0"/>
                <w:sz w:val="16"/>
                <w:szCs w:val="16"/>
              </w:rPr>
            </w:pP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b/>
                <w:spacing w:val="-6"/>
                <w:kern w:val="0"/>
                <w:sz w:val="16"/>
                <w:szCs w:val="16"/>
              </w:rPr>
            </w:pP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kern w:val="0"/>
                <w:sz w:val="16"/>
                <w:szCs w:val="16"/>
              </w:rPr>
            </w:pP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b/>
                <w:kern w:val="0"/>
                <w:sz w:val="16"/>
                <w:szCs w:val="16"/>
              </w:rPr>
            </w:pP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kern w:val="0"/>
                <w:sz w:val="16"/>
                <w:szCs w:val="16"/>
              </w:rPr>
            </w:pP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kern w:val="0"/>
                <w:sz w:val="16"/>
                <w:szCs w:val="16"/>
              </w:rPr>
            </w:pP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kern w:val="0"/>
                <w:sz w:val="16"/>
                <w:szCs w:val="16"/>
              </w:rPr>
            </w:pPr>
          </w:p>
        </w:tc>
        <w:tc>
          <w:tcPr>
            <w:tcW w:w="416" w:type="pct"/>
            <w:tcBorders>
              <w:left w:val="single" w:sz="4" w:space="0" w:color="auto"/>
              <w:right w:val="nil"/>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b/>
                <w:kern w:val="0"/>
                <w:sz w:val="16"/>
                <w:szCs w:val="16"/>
              </w:rPr>
            </w:pP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光華國</w:t>
            </w:r>
            <w:r w:rsidRPr="00C96F91">
              <w:rPr>
                <w:rFonts w:ascii="標楷體" w:eastAsia="標楷體" w:hAnsi="標楷體" w:hint="eastAsia"/>
                <w:spacing w:val="-16"/>
                <w:kern w:val="0"/>
                <w:sz w:val="20"/>
                <w:szCs w:val="20"/>
              </w:rPr>
              <w:t>民</w:t>
            </w:r>
            <w:r w:rsidRPr="00C96F91">
              <w:rPr>
                <w:rFonts w:ascii="標楷體" w:eastAsia="標楷體" w:hAnsi="標楷體"/>
                <w:spacing w:val="-16"/>
                <w:kern w:val="0"/>
                <w:sz w:val="20"/>
                <w:szCs w:val="20"/>
              </w:rPr>
              <w:t>小</w:t>
            </w:r>
            <w:r w:rsidRPr="00C96F91">
              <w:rPr>
                <w:rFonts w:ascii="標楷體" w:eastAsia="標楷體" w:hAnsi="標楷體" w:hint="eastAsia"/>
                <w:spacing w:val="-16"/>
                <w:kern w:val="0"/>
                <w:sz w:val="20"/>
                <w:szCs w:val="20"/>
              </w:rPr>
              <w:t>學</w:t>
            </w:r>
            <w:r w:rsidRPr="00C96F91">
              <w:rPr>
                <w:rFonts w:ascii="標楷體" w:eastAsia="標楷體" w:hAnsi="標楷體"/>
                <w:spacing w:val="-16"/>
                <w:kern w:val="0"/>
                <w:sz w:val="20"/>
                <w:szCs w:val="20"/>
              </w:rPr>
              <w:t>教育基金會</w:t>
            </w:r>
          </w:p>
        </w:tc>
        <w:tc>
          <w:tcPr>
            <w:tcW w:w="437"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2,110,000 </w:t>
            </w:r>
          </w:p>
        </w:tc>
        <w:tc>
          <w:tcPr>
            <w:tcW w:w="437"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2,110,000 </w:t>
            </w:r>
          </w:p>
        </w:tc>
        <w:tc>
          <w:tcPr>
            <w:tcW w:w="458"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1,500,000 </w:t>
            </w:r>
          </w:p>
        </w:tc>
        <w:tc>
          <w:tcPr>
            <w:tcW w:w="309"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71.09</w:t>
            </w:r>
          </w:p>
        </w:tc>
        <w:tc>
          <w:tcPr>
            <w:tcW w:w="451"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 xml:space="preserve"> 1,500,000 </w:t>
            </w:r>
          </w:p>
        </w:tc>
        <w:tc>
          <w:tcPr>
            <w:tcW w:w="289" w:type="pct"/>
            <w:tcBorders>
              <w:left w:val="single" w:sz="4" w:space="0" w:color="auto"/>
              <w:right w:val="single" w:sz="4" w:space="0" w:color="auto"/>
            </w:tcBorders>
            <w:shd w:val="clear" w:color="auto" w:fill="auto"/>
            <w:noWrap/>
            <w:vAlign w:val="center"/>
          </w:tcPr>
          <w:p w:rsidR="005B175F" w:rsidRPr="005449EA" w:rsidRDefault="005B175F" w:rsidP="00300133">
            <w:pPr>
              <w:widowControl/>
              <w:overflowPunct w:val="0"/>
              <w:spacing w:line="260" w:lineRule="exact"/>
              <w:jc w:val="right"/>
              <w:rPr>
                <w:rFonts w:ascii="細明體" w:eastAsia="細明體" w:hAnsi="細明體"/>
                <w:spacing w:val="-6"/>
                <w:kern w:val="0"/>
                <w:sz w:val="16"/>
                <w:szCs w:val="16"/>
              </w:rPr>
            </w:pPr>
            <w:r w:rsidRPr="005449EA">
              <w:rPr>
                <w:rFonts w:ascii="細明體" w:eastAsia="細明體" w:hAnsi="細明體"/>
                <w:spacing w:val="-6"/>
                <w:kern w:val="0"/>
                <w:sz w:val="16"/>
                <w:szCs w:val="16"/>
              </w:rPr>
              <w:t>71.09</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5" w:left="260" w:hangingChars="124" w:hanging="248"/>
              <w:rPr>
                <w:rFonts w:ascii="標楷體" w:eastAsia="標楷體" w:hAnsi="標楷體"/>
                <w:b/>
                <w:kern w:val="0"/>
                <w:sz w:val="20"/>
                <w:szCs w:val="20"/>
              </w:rPr>
            </w:pPr>
            <w:r w:rsidRPr="00C96F91">
              <w:rPr>
                <w:rFonts w:ascii="標楷體" w:eastAsia="標楷體" w:hAnsi="標楷體" w:hint="eastAsia"/>
                <w:b/>
                <w:kern w:val="0"/>
                <w:sz w:val="20"/>
                <w:szCs w:val="20"/>
              </w:rPr>
              <w:t>3.獲有賸餘</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b/>
                <w:spacing w:val="-6"/>
                <w:kern w:val="0"/>
                <w:sz w:val="16"/>
                <w:szCs w:val="16"/>
              </w:rPr>
            </w:pP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b/>
                <w:spacing w:val="-6"/>
                <w:kern w:val="0"/>
                <w:sz w:val="16"/>
                <w:szCs w:val="16"/>
              </w:rPr>
            </w:pP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b/>
                <w:spacing w:val="-6"/>
                <w:kern w:val="0"/>
                <w:sz w:val="16"/>
                <w:szCs w:val="16"/>
              </w:rPr>
            </w:pP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overflowPunct w:val="0"/>
              <w:spacing w:line="260" w:lineRule="exact"/>
              <w:jc w:val="right"/>
              <w:rPr>
                <w:rFonts w:ascii="細明體" w:eastAsia="細明體" w:hAnsi="細明體"/>
                <w:b/>
                <w:spacing w:val="-6"/>
                <w:kern w:val="0"/>
                <w:sz w:val="16"/>
                <w:szCs w:val="16"/>
              </w:rPr>
            </w:pP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b/>
                <w:spacing w:val="-6"/>
                <w:kern w:val="0"/>
                <w:sz w:val="16"/>
                <w:szCs w:val="16"/>
              </w:rPr>
            </w:pP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kern w:val="0"/>
                <w:sz w:val="16"/>
                <w:szCs w:val="16"/>
              </w:rPr>
            </w:pP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b/>
                <w:kern w:val="0"/>
                <w:sz w:val="16"/>
                <w:szCs w:val="16"/>
              </w:rPr>
            </w:pP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kern w:val="0"/>
                <w:sz w:val="16"/>
                <w:szCs w:val="16"/>
              </w:rPr>
            </w:pP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kern w:val="0"/>
                <w:sz w:val="16"/>
                <w:szCs w:val="16"/>
              </w:rPr>
            </w:pP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b/>
                <w:kern w:val="0"/>
                <w:sz w:val="16"/>
                <w:szCs w:val="16"/>
              </w:rPr>
            </w:pPr>
          </w:p>
        </w:tc>
        <w:tc>
          <w:tcPr>
            <w:tcW w:w="416" w:type="pct"/>
            <w:tcBorders>
              <w:left w:val="single" w:sz="4" w:space="0" w:color="auto"/>
              <w:right w:val="nil"/>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b/>
                <w:kern w:val="0"/>
                <w:sz w:val="16"/>
                <w:szCs w:val="16"/>
              </w:rPr>
            </w:pP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學田國民小學教育基金會</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hint="eastAsia"/>
                <w:spacing w:val="-6"/>
                <w:kern w:val="0"/>
                <w:sz w:val="16"/>
                <w:szCs w:val="16"/>
              </w:rPr>
              <w:t>75.00</w:t>
            </w: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C96F91">
              <w:rPr>
                <w:rFonts w:ascii="細明體" w:eastAsia="細明體" w:hAnsi="細明體" w:hint="eastAsia"/>
                <w:kern w:val="0"/>
                <w:sz w:val="16"/>
                <w:szCs w:val="16"/>
              </w:rPr>
              <w:t>75.00</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00133">
            <w:pPr>
              <w:widowControl/>
              <w:overflowPunct w:val="0"/>
              <w:spacing w:line="260" w:lineRule="exact"/>
              <w:jc w:val="right"/>
              <w:rPr>
                <w:rFonts w:ascii="細明體" w:eastAsia="細明體" w:hAnsi="細明體"/>
                <w:kern w:val="0"/>
                <w:sz w:val="16"/>
                <w:szCs w:val="16"/>
              </w:rPr>
            </w:pPr>
            <w:r w:rsidRPr="00BC1EC0">
              <w:rPr>
                <w:rFonts w:ascii="細明體" w:eastAsia="細明體" w:hAnsi="細明體"/>
                <w:kern w:val="0"/>
                <w:sz w:val="16"/>
                <w:szCs w:val="16"/>
              </w:rPr>
              <w:t xml:space="preserve"> 51,430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壽豐國民小學教育基金會</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3,000,000</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3,200,000</w:t>
            </w: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hint="eastAsia"/>
                <w:spacing w:val="-6"/>
                <w:kern w:val="0"/>
                <w:sz w:val="16"/>
                <w:szCs w:val="16"/>
              </w:rPr>
              <w:t>50.00</w:t>
            </w: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C96F91">
              <w:rPr>
                <w:rFonts w:ascii="細明體" w:eastAsia="細明體" w:hAnsi="細明體" w:hint="eastAsia"/>
                <w:kern w:val="0"/>
                <w:sz w:val="16"/>
                <w:szCs w:val="16"/>
              </w:rPr>
              <w:t>46.88</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00133">
            <w:pPr>
              <w:widowControl/>
              <w:overflowPunct w:val="0"/>
              <w:spacing w:line="260" w:lineRule="exact"/>
              <w:jc w:val="right"/>
              <w:rPr>
                <w:rFonts w:ascii="細明體" w:eastAsia="細明體" w:hAnsi="細明體"/>
                <w:kern w:val="0"/>
                <w:sz w:val="16"/>
                <w:szCs w:val="16"/>
              </w:rPr>
            </w:pPr>
            <w:r w:rsidRPr="00BC1EC0">
              <w:rPr>
                <w:rFonts w:ascii="細明體" w:eastAsia="細明體" w:hAnsi="細明體"/>
                <w:kern w:val="0"/>
                <w:sz w:val="16"/>
                <w:szCs w:val="16"/>
              </w:rPr>
              <w:t xml:space="preserve"> 26,025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富里國民小學教育基金會</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3,000,000</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3,000,000</w:t>
            </w: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hint="eastAsia"/>
                <w:spacing w:val="-6"/>
                <w:kern w:val="0"/>
                <w:sz w:val="16"/>
                <w:szCs w:val="16"/>
              </w:rPr>
              <w:t>50.00</w:t>
            </w: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C96F91">
              <w:rPr>
                <w:rFonts w:ascii="細明體" w:eastAsia="細明體" w:hAnsi="細明體" w:hint="eastAsia"/>
                <w:kern w:val="0"/>
                <w:sz w:val="16"/>
                <w:szCs w:val="16"/>
              </w:rPr>
              <w:t>50.00</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00133">
            <w:pPr>
              <w:widowControl/>
              <w:overflowPunct w:val="0"/>
              <w:spacing w:line="260" w:lineRule="exact"/>
              <w:jc w:val="right"/>
              <w:rPr>
                <w:rFonts w:ascii="細明體" w:eastAsia="細明體" w:hAnsi="細明體"/>
                <w:kern w:val="0"/>
                <w:sz w:val="16"/>
                <w:szCs w:val="16"/>
              </w:rPr>
            </w:pPr>
            <w:r w:rsidRPr="00BC1EC0">
              <w:rPr>
                <w:rFonts w:ascii="細明體" w:eastAsia="細明體" w:hAnsi="細明體"/>
                <w:kern w:val="0"/>
                <w:sz w:val="16"/>
                <w:szCs w:val="16"/>
              </w:rPr>
              <w:t xml:space="preserve"> 22,513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proofErr w:type="gramStart"/>
            <w:r w:rsidRPr="00C96F91">
              <w:rPr>
                <w:rFonts w:ascii="標楷體" w:eastAsia="標楷體" w:hAnsi="標楷體"/>
                <w:spacing w:val="-16"/>
                <w:kern w:val="0"/>
                <w:sz w:val="20"/>
                <w:szCs w:val="20"/>
              </w:rPr>
              <w:t>蘭馨教育</w:t>
            </w:r>
            <w:proofErr w:type="gramEnd"/>
            <w:r w:rsidRPr="00C96F91">
              <w:rPr>
                <w:rFonts w:ascii="標楷體" w:eastAsia="標楷體" w:hAnsi="標楷體"/>
                <w:spacing w:val="-16"/>
                <w:kern w:val="0"/>
                <w:sz w:val="20"/>
                <w:szCs w:val="20"/>
              </w:rPr>
              <w:t>基金會</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hint="eastAsia"/>
                <w:spacing w:val="-6"/>
                <w:kern w:val="0"/>
                <w:sz w:val="16"/>
                <w:szCs w:val="16"/>
              </w:rPr>
              <w:t>75.00</w:t>
            </w: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C96F91">
              <w:rPr>
                <w:rFonts w:ascii="細明體" w:eastAsia="細明體" w:hAnsi="細明體" w:hint="eastAsia"/>
                <w:kern w:val="0"/>
                <w:sz w:val="16"/>
                <w:szCs w:val="16"/>
              </w:rPr>
              <w:t>75.00</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00133">
            <w:pPr>
              <w:widowControl/>
              <w:overflowPunct w:val="0"/>
              <w:spacing w:line="260" w:lineRule="exact"/>
              <w:jc w:val="right"/>
              <w:rPr>
                <w:rFonts w:ascii="細明體" w:eastAsia="細明體" w:hAnsi="細明體"/>
                <w:kern w:val="0"/>
                <w:sz w:val="16"/>
                <w:szCs w:val="16"/>
              </w:rPr>
            </w:pPr>
            <w:r w:rsidRPr="00BC1EC0">
              <w:rPr>
                <w:rFonts w:ascii="細明體" w:eastAsia="細明體" w:hAnsi="細明體"/>
                <w:kern w:val="0"/>
                <w:sz w:val="16"/>
                <w:szCs w:val="16"/>
              </w:rPr>
              <w:t xml:space="preserve"> 17,867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瑞美國民小學教育基金會</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2,035,000</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2,085,000</w:t>
            </w: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hint="eastAsia"/>
                <w:spacing w:val="-6"/>
                <w:kern w:val="0"/>
                <w:sz w:val="16"/>
                <w:szCs w:val="16"/>
              </w:rPr>
              <w:t>73.71</w:t>
            </w: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C96F91">
              <w:rPr>
                <w:rFonts w:ascii="細明體" w:eastAsia="細明體" w:hAnsi="細明體" w:hint="eastAsia"/>
                <w:kern w:val="0"/>
                <w:sz w:val="16"/>
                <w:szCs w:val="16"/>
              </w:rPr>
              <w:t>71.94</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00133">
            <w:pPr>
              <w:widowControl/>
              <w:overflowPunct w:val="0"/>
              <w:spacing w:line="260" w:lineRule="exact"/>
              <w:jc w:val="right"/>
              <w:rPr>
                <w:rFonts w:ascii="細明體" w:eastAsia="細明體" w:hAnsi="細明體"/>
                <w:kern w:val="0"/>
                <w:sz w:val="16"/>
                <w:szCs w:val="16"/>
              </w:rPr>
            </w:pPr>
            <w:r w:rsidRPr="00BC1EC0">
              <w:rPr>
                <w:rFonts w:ascii="細明體" w:eastAsia="細明體" w:hAnsi="細明體"/>
                <w:kern w:val="0"/>
                <w:sz w:val="16"/>
                <w:szCs w:val="16"/>
              </w:rPr>
              <w:t xml:space="preserve"> 11,062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大榮國民小學教育基金會</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hint="eastAsia"/>
                <w:spacing w:val="-6"/>
                <w:kern w:val="0"/>
                <w:sz w:val="16"/>
                <w:szCs w:val="16"/>
              </w:rPr>
              <w:t>75.00</w:t>
            </w: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C96F91">
              <w:rPr>
                <w:rFonts w:ascii="細明體" w:eastAsia="細明體" w:hAnsi="細明體" w:hint="eastAsia"/>
                <w:kern w:val="0"/>
                <w:sz w:val="16"/>
                <w:szCs w:val="16"/>
              </w:rPr>
              <w:t>75.00</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00133">
            <w:pPr>
              <w:widowControl/>
              <w:overflowPunct w:val="0"/>
              <w:spacing w:line="260" w:lineRule="exact"/>
              <w:jc w:val="right"/>
              <w:rPr>
                <w:rFonts w:ascii="細明體" w:eastAsia="細明體" w:hAnsi="細明體"/>
                <w:kern w:val="0"/>
                <w:sz w:val="16"/>
                <w:szCs w:val="16"/>
              </w:rPr>
            </w:pPr>
            <w:r w:rsidRPr="00BC1EC0">
              <w:rPr>
                <w:rFonts w:ascii="細明體" w:eastAsia="細明體" w:hAnsi="細明體"/>
                <w:kern w:val="0"/>
                <w:sz w:val="16"/>
                <w:szCs w:val="16"/>
              </w:rPr>
              <w:t xml:space="preserve"> 9,284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東里國民小學教育基金會</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hint="eastAsia"/>
                <w:spacing w:val="-6"/>
                <w:kern w:val="0"/>
                <w:sz w:val="16"/>
                <w:szCs w:val="16"/>
              </w:rPr>
              <w:t>75.00</w:t>
            </w: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C96F91">
              <w:rPr>
                <w:rFonts w:ascii="細明體" w:eastAsia="細明體" w:hAnsi="細明體" w:hint="eastAsia"/>
                <w:kern w:val="0"/>
                <w:sz w:val="16"/>
                <w:szCs w:val="16"/>
              </w:rPr>
              <w:t>75.00</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00133">
            <w:pPr>
              <w:widowControl/>
              <w:overflowPunct w:val="0"/>
              <w:spacing w:line="260" w:lineRule="exact"/>
              <w:jc w:val="right"/>
              <w:rPr>
                <w:rFonts w:ascii="細明體" w:eastAsia="細明體" w:hAnsi="細明體"/>
                <w:kern w:val="0"/>
                <w:sz w:val="16"/>
                <w:szCs w:val="16"/>
              </w:rPr>
            </w:pPr>
            <w:r w:rsidRPr="00BC1EC0">
              <w:rPr>
                <w:rFonts w:ascii="細明體" w:eastAsia="細明體" w:hAnsi="細明體"/>
                <w:kern w:val="0"/>
                <w:sz w:val="16"/>
                <w:szCs w:val="16"/>
              </w:rPr>
              <w:t xml:space="preserve"> 8,387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樂合國民小學教育基金會</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2,074,337</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2,074,337</w:t>
            </w: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hint="eastAsia"/>
                <w:spacing w:val="-6"/>
                <w:kern w:val="0"/>
                <w:sz w:val="16"/>
                <w:szCs w:val="16"/>
              </w:rPr>
              <w:t>72.31</w:t>
            </w: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C96F91">
              <w:rPr>
                <w:rFonts w:ascii="細明體" w:eastAsia="細明體" w:hAnsi="細明體" w:hint="eastAsia"/>
                <w:kern w:val="0"/>
                <w:sz w:val="16"/>
                <w:szCs w:val="16"/>
              </w:rPr>
              <w:t>72.31</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00133">
            <w:pPr>
              <w:widowControl/>
              <w:overflowPunct w:val="0"/>
              <w:spacing w:line="260" w:lineRule="exact"/>
              <w:jc w:val="right"/>
              <w:rPr>
                <w:rFonts w:ascii="細明體" w:eastAsia="細明體" w:hAnsi="細明體"/>
                <w:kern w:val="0"/>
                <w:sz w:val="16"/>
                <w:szCs w:val="16"/>
              </w:rPr>
            </w:pPr>
            <w:r w:rsidRPr="00BC1EC0">
              <w:rPr>
                <w:rFonts w:ascii="細明體" w:eastAsia="細明體" w:hAnsi="細明體"/>
                <w:kern w:val="0"/>
                <w:sz w:val="16"/>
                <w:szCs w:val="16"/>
              </w:rPr>
              <w:t xml:space="preserve"> 7,783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proofErr w:type="gramStart"/>
            <w:r w:rsidRPr="00C96F91">
              <w:rPr>
                <w:rFonts w:ascii="標楷體" w:eastAsia="標楷體" w:hAnsi="標楷體"/>
                <w:spacing w:val="-16"/>
                <w:kern w:val="0"/>
                <w:sz w:val="20"/>
                <w:szCs w:val="20"/>
              </w:rPr>
              <w:t>玉東國民</w:t>
            </w:r>
            <w:proofErr w:type="gramEnd"/>
            <w:r w:rsidRPr="00C96F91">
              <w:rPr>
                <w:rFonts w:ascii="標楷體" w:eastAsia="標楷體" w:hAnsi="標楷體"/>
                <w:spacing w:val="-16"/>
                <w:kern w:val="0"/>
                <w:sz w:val="20"/>
                <w:szCs w:val="20"/>
              </w:rPr>
              <w:t>中學教育基金會</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hint="eastAsia"/>
                <w:spacing w:val="-6"/>
                <w:kern w:val="0"/>
                <w:sz w:val="16"/>
                <w:szCs w:val="16"/>
              </w:rPr>
              <w:t>75.00</w:t>
            </w: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C96F91">
              <w:rPr>
                <w:rFonts w:ascii="細明體" w:eastAsia="細明體" w:hAnsi="細明體" w:hint="eastAsia"/>
                <w:kern w:val="0"/>
                <w:sz w:val="16"/>
                <w:szCs w:val="16"/>
              </w:rPr>
              <w:t>75.00</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00133">
            <w:pPr>
              <w:widowControl/>
              <w:overflowPunct w:val="0"/>
              <w:spacing w:line="260" w:lineRule="exact"/>
              <w:jc w:val="right"/>
              <w:rPr>
                <w:rFonts w:ascii="細明體" w:eastAsia="細明體" w:hAnsi="細明體"/>
                <w:kern w:val="0"/>
                <w:sz w:val="16"/>
                <w:szCs w:val="16"/>
              </w:rPr>
            </w:pPr>
            <w:r w:rsidRPr="00BC1EC0">
              <w:rPr>
                <w:rFonts w:ascii="細明體" w:eastAsia="細明體" w:hAnsi="細明體"/>
                <w:kern w:val="0"/>
                <w:sz w:val="16"/>
                <w:szCs w:val="16"/>
              </w:rPr>
              <w:t xml:space="preserve"> 7,708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東竹國</w:t>
            </w:r>
            <w:r w:rsidRPr="00C96F91">
              <w:rPr>
                <w:rFonts w:ascii="標楷體" w:eastAsia="標楷體" w:hAnsi="標楷體" w:hint="eastAsia"/>
                <w:spacing w:val="-16"/>
                <w:kern w:val="0"/>
                <w:sz w:val="20"/>
                <w:szCs w:val="20"/>
              </w:rPr>
              <w:t>民</w:t>
            </w:r>
            <w:r w:rsidRPr="00C96F91">
              <w:rPr>
                <w:rFonts w:ascii="標楷體" w:eastAsia="標楷體" w:hAnsi="標楷體"/>
                <w:spacing w:val="-16"/>
                <w:kern w:val="0"/>
                <w:sz w:val="20"/>
                <w:szCs w:val="20"/>
              </w:rPr>
              <w:t>小</w:t>
            </w:r>
            <w:r w:rsidRPr="00C96F91">
              <w:rPr>
                <w:rFonts w:ascii="標楷體" w:eastAsia="標楷體" w:hAnsi="標楷體" w:hint="eastAsia"/>
                <w:spacing w:val="-16"/>
                <w:kern w:val="0"/>
                <w:sz w:val="20"/>
                <w:szCs w:val="20"/>
              </w:rPr>
              <w:t>學</w:t>
            </w:r>
            <w:r w:rsidRPr="00C96F91">
              <w:rPr>
                <w:rFonts w:ascii="標楷體" w:eastAsia="標楷體" w:hAnsi="標楷體"/>
                <w:spacing w:val="-16"/>
                <w:kern w:val="0"/>
                <w:sz w:val="20"/>
                <w:szCs w:val="20"/>
              </w:rPr>
              <w:t>教育基金會</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2,100,000</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2,100,000</w:t>
            </w: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hint="eastAsia"/>
                <w:spacing w:val="-6"/>
                <w:kern w:val="0"/>
                <w:sz w:val="16"/>
                <w:szCs w:val="16"/>
              </w:rPr>
              <w:t>71.43</w:t>
            </w: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C96F91">
              <w:rPr>
                <w:rFonts w:ascii="細明體" w:eastAsia="細明體" w:hAnsi="細明體" w:hint="eastAsia"/>
                <w:kern w:val="0"/>
                <w:sz w:val="16"/>
                <w:szCs w:val="16"/>
              </w:rPr>
              <w:t>71.43</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00133">
            <w:pPr>
              <w:widowControl/>
              <w:overflowPunct w:val="0"/>
              <w:spacing w:line="260" w:lineRule="exact"/>
              <w:jc w:val="right"/>
              <w:rPr>
                <w:rFonts w:ascii="細明體" w:eastAsia="細明體" w:hAnsi="細明體"/>
                <w:kern w:val="0"/>
                <w:sz w:val="16"/>
                <w:szCs w:val="16"/>
              </w:rPr>
            </w:pPr>
            <w:r w:rsidRPr="00BC1EC0">
              <w:rPr>
                <w:rFonts w:ascii="細明體" w:eastAsia="細明體" w:hAnsi="細明體"/>
                <w:kern w:val="0"/>
                <w:sz w:val="16"/>
                <w:szCs w:val="16"/>
              </w:rPr>
              <w:t xml:space="preserve"> 3,614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宜昌國</w:t>
            </w:r>
            <w:r w:rsidRPr="00C96F91">
              <w:rPr>
                <w:rFonts w:ascii="標楷體" w:eastAsia="標楷體" w:hAnsi="標楷體" w:hint="eastAsia"/>
                <w:spacing w:val="-16"/>
                <w:kern w:val="0"/>
                <w:sz w:val="20"/>
                <w:szCs w:val="20"/>
              </w:rPr>
              <w:t>民</w:t>
            </w:r>
            <w:r w:rsidRPr="00C96F91">
              <w:rPr>
                <w:rFonts w:ascii="標楷體" w:eastAsia="標楷體" w:hAnsi="標楷體"/>
                <w:spacing w:val="-16"/>
                <w:kern w:val="0"/>
                <w:sz w:val="20"/>
                <w:szCs w:val="20"/>
              </w:rPr>
              <w:t>小</w:t>
            </w:r>
            <w:r w:rsidRPr="00C96F91">
              <w:rPr>
                <w:rFonts w:ascii="標楷體" w:eastAsia="標楷體" w:hAnsi="標楷體" w:hint="eastAsia"/>
                <w:spacing w:val="-16"/>
                <w:kern w:val="0"/>
                <w:sz w:val="20"/>
                <w:szCs w:val="20"/>
              </w:rPr>
              <w:t>學</w:t>
            </w:r>
            <w:r w:rsidRPr="00C96F91">
              <w:rPr>
                <w:rFonts w:ascii="標楷體" w:eastAsia="標楷體" w:hAnsi="標楷體"/>
                <w:spacing w:val="-16"/>
                <w:kern w:val="0"/>
                <w:sz w:val="20"/>
                <w:szCs w:val="20"/>
              </w:rPr>
              <w:t>教育基金會</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3,000,000</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3,000,000</w:t>
            </w: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hint="eastAsia"/>
                <w:spacing w:val="-6"/>
                <w:kern w:val="0"/>
                <w:sz w:val="16"/>
                <w:szCs w:val="16"/>
              </w:rPr>
              <w:t>50.00</w:t>
            </w: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C96F91">
              <w:rPr>
                <w:rFonts w:ascii="細明體" w:eastAsia="細明體" w:hAnsi="細明體" w:hint="eastAsia"/>
                <w:kern w:val="0"/>
                <w:sz w:val="16"/>
                <w:szCs w:val="16"/>
              </w:rPr>
              <w:t>50.00</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00133">
            <w:pPr>
              <w:widowControl/>
              <w:overflowPunct w:val="0"/>
              <w:spacing w:line="260" w:lineRule="exact"/>
              <w:jc w:val="right"/>
              <w:rPr>
                <w:rFonts w:ascii="細明體" w:eastAsia="細明體" w:hAnsi="細明體"/>
                <w:kern w:val="0"/>
                <w:sz w:val="16"/>
                <w:szCs w:val="16"/>
              </w:rPr>
            </w:pPr>
            <w:r w:rsidRPr="00BC1EC0">
              <w:rPr>
                <w:rFonts w:ascii="細明體" w:eastAsia="細明體" w:hAnsi="細明體"/>
                <w:kern w:val="0"/>
                <w:sz w:val="16"/>
                <w:szCs w:val="16"/>
              </w:rPr>
              <w:t xml:space="preserve"> 3,112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豐山國民小學教育基金會</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hint="eastAsia"/>
                <w:spacing w:val="-6"/>
                <w:kern w:val="0"/>
                <w:sz w:val="16"/>
                <w:szCs w:val="16"/>
              </w:rPr>
              <w:t>75.00</w:t>
            </w: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sidRPr="00C96F91">
              <w:rPr>
                <w:rFonts w:ascii="細明體" w:eastAsia="細明體" w:hAnsi="細明體" w:hint="eastAsia"/>
                <w:kern w:val="0"/>
                <w:sz w:val="16"/>
                <w:szCs w:val="16"/>
              </w:rPr>
              <w:t>75.00</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00133">
            <w:pPr>
              <w:widowControl/>
              <w:overflowPunct w:val="0"/>
              <w:spacing w:line="260" w:lineRule="exact"/>
              <w:jc w:val="right"/>
              <w:rPr>
                <w:rFonts w:ascii="細明體" w:eastAsia="細明體" w:hAnsi="細明體"/>
                <w:kern w:val="0"/>
                <w:sz w:val="16"/>
                <w:szCs w:val="16"/>
              </w:rPr>
            </w:pPr>
            <w:r w:rsidRPr="00BC1EC0">
              <w:rPr>
                <w:rFonts w:ascii="細明體" w:eastAsia="細明體" w:hAnsi="細明體"/>
                <w:kern w:val="0"/>
                <w:sz w:val="16"/>
                <w:szCs w:val="16"/>
              </w:rPr>
              <w:t xml:space="preserve"> 1,832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spacing w:line="260" w:lineRule="exact"/>
              <w:ind w:leftChars="93" w:left="223" w:firstLineChars="8" w:firstLine="13"/>
              <w:jc w:val="distribute"/>
              <w:rPr>
                <w:rFonts w:ascii="標楷體" w:eastAsia="標楷體" w:hAnsi="標楷體"/>
                <w:spacing w:val="-16"/>
                <w:kern w:val="0"/>
                <w:sz w:val="20"/>
                <w:szCs w:val="20"/>
              </w:rPr>
            </w:pPr>
            <w:r w:rsidRPr="00C96F91">
              <w:rPr>
                <w:rFonts w:ascii="標楷體" w:eastAsia="標楷體" w:hAnsi="標楷體"/>
                <w:spacing w:val="-16"/>
                <w:kern w:val="0"/>
                <w:sz w:val="20"/>
                <w:szCs w:val="20"/>
              </w:rPr>
              <w:t>康樂國</w:t>
            </w:r>
            <w:r w:rsidRPr="00C96F91">
              <w:rPr>
                <w:rFonts w:ascii="標楷體" w:eastAsia="標楷體" w:hAnsi="標楷體" w:hint="eastAsia"/>
                <w:spacing w:val="-16"/>
                <w:kern w:val="0"/>
                <w:sz w:val="20"/>
                <w:szCs w:val="20"/>
              </w:rPr>
              <w:t>民</w:t>
            </w:r>
            <w:r w:rsidRPr="00C96F91">
              <w:rPr>
                <w:rFonts w:ascii="標楷體" w:eastAsia="標楷體" w:hAnsi="標楷體"/>
                <w:spacing w:val="-16"/>
                <w:kern w:val="0"/>
                <w:sz w:val="20"/>
                <w:szCs w:val="20"/>
              </w:rPr>
              <w:t>小</w:t>
            </w:r>
            <w:r w:rsidRPr="00C96F91">
              <w:rPr>
                <w:rFonts w:ascii="標楷體" w:eastAsia="標楷體" w:hAnsi="標楷體" w:hint="eastAsia"/>
                <w:spacing w:val="-16"/>
                <w:kern w:val="0"/>
                <w:sz w:val="20"/>
                <w:szCs w:val="20"/>
              </w:rPr>
              <w:t>學</w:t>
            </w:r>
            <w:r w:rsidRPr="00C96F91">
              <w:rPr>
                <w:rFonts w:ascii="標楷體" w:eastAsia="標楷體" w:hAnsi="標楷體"/>
                <w:spacing w:val="-16"/>
                <w:kern w:val="0"/>
                <w:sz w:val="20"/>
                <w:szCs w:val="20"/>
              </w:rPr>
              <w:t>教育基金會</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37"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2,000,000</w:t>
            </w:r>
          </w:p>
        </w:tc>
        <w:tc>
          <w:tcPr>
            <w:tcW w:w="458"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309" w:type="pct"/>
            <w:tcBorders>
              <w:left w:val="single" w:sz="4" w:space="0" w:color="auto"/>
              <w:right w:val="single" w:sz="4" w:space="0" w:color="auto"/>
            </w:tcBorders>
            <w:shd w:val="clear" w:color="auto" w:fill="auto"/>
            <w:noWrap/>
            <w:vAlign w:val="center"/>
          </w:tcPr>
          <w:p w:rsidR="005B175F" w:rsidRPr="00392765" w:rsidRDefault="005B175F" w:rsidP="00300133">
            <w:pPr>
              <w:overflowPunct w:val="0"/>
              <w:spacing w:line="260" w:lineRule="exact"/>
              <w:jc w:val="right"/>
              <w:rPr>
                <w:rFonts w:ascii="細明體" w:eastAsia="細明體" w:hAnsi="細明體"/>
                <w:spacing w:val="-6"/>
                <w:kern w:val="0"/>
                <w:sz w:val="16"/>
                <w:szCs w:val="16"/>
              </w:rPr>
            </w:pPr>
            <w:r w:rsidRPr="00392765">
              <w:rPr>
                <w:rFonts w:ascii="細明體" w:eastAsia="細明體" w:hAnsi="細明體" w:hint="eastAsia"/>
                <w:spacing w:val="-6"/>
                <w:kern w:val="0"/>
                <w:sz w:val="16"/>
                <w:szCs w:val="16"/>
              </w:rPr>
              <w:t>75.00</w:t>
            </w:r>
          </w:p>
        </w:tc>
        <w:tc>
          <w:tcPr>
            <w:tcW w:w="451" w:type="pct"/>
            <w:tcBorders>
              <w:left w:val="single" w:sz="4" w:space="0" w:color="auto"/>
              <w:right w:val="single" w:sz="4" w:space="0" w:color="auto"/>
            </w:tcBorders>
            <w:shd w:val="clear" w:color="auto" w:fill="auto"/>
            <w:noWrap/>
            <w:vAlign w:val="center"/>
          </w:tcPr>
          <w:p w:rsidR="005B175F" w:rsidRPr="00392765" w:rsidRDefault="005B175F" w:rsidP="00300133">
            <w:pPr>
              <w:widowControl/>
              <w:overflowPunct w:val="0"/>
              <w:spacing w:line="260" w:lineRule="exact"/>
              <w:jc w:val="right"/>
              <w:rPr>
                <w:rFonts w:ascii="細明體" w:eastAsia="細明體" w:hAnsi="細明體"/>
                <w:spacing w:val="-6"/>
                <w:kern w:val="0"/>
                <w:sz w:val="16"/>
                <w:szCs w:val="16"/>
              </w:rPr>
            </w:pPr>
            <w:r w:rsidRPr="00392765">
              <w:rPr>
                <w:rFonts w:ascii="細明體" w:eastAsia="細明體" w:hAnsi="細明體"/>
                <w:spacing w:val="-6"/>
                <w:kern w:val="0"/>
                <w:sz w:val="16"/>
                <w:szCs w:val="16"/>
              </w:rPr>
              <w:t>1,500,000</w:t>
            </w:r>
          </w:p>
        </w:tc>
        <w:tc>
          <w:tcPr>
            <w:tcW w:w="289" w:type="pct"/>
            <w:tcBorders>
              <w:left w:val="single" w:sz="4" w:space="0" w:color="auto"/>
              <w:right w:val="single" w:sz="4" w:space="0" w:color="auto"/>
            </w:tcBorders>
            <w:shd w:val="clear" w:color="auto" w:fill="auto"/>
            <w:noWrap/>
            <w:vAlign w:val="center"/>
          </w:tcPr>
          <w:p w:rsidR="005B175F" w:rsidRPr="00C96F91" w:rsidRDefault="005B175F" w:rsidP="00300133">
            <w:pPr>
              <w:overflowPunct w:val="0"/>
              <w:spacing w:line="260" w:lineRule="exact"/>
              <w:jc w:val="right"/>
              <w:rPr>
                <w:rFonts w:ascii="細明體" w:eastAsia="細明體" w:hAnsi="細明體"/>
                <w:kern w:val="0"/>
                <w:sz w:val="16"/>
                <w:szCs w:val="16"/>
              </w:rPr>
            </w:pPr>
            <w:r w:rsidRPr="00C96F91">
              <w:rPr>
                <w:rFonts w:ascii="細明體" w:eastAsia="細明體" w:hAnsi="細明體" w:hint="eastAsia"/>
                <w:kern w:val="0"/>
                <w:sz w:val="16"/>
                <w:szCs w:val="16"/>
              </w:rPr>
              <w:t>75.00</w:t>
            </w:r>
          </w:p>
        </w:tc>
        <w:tc>
          <w:tcPr>
            <w:tcW w:w="309"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3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330"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276" w:type="pct"/>
            <w:tcBorders>
              <w:left w:val="single" w:sz="4" w:space="0" w:color="auto"/>
              <w:right w:val="single" w:sz="4" w:space="0" w:color="auto"/>
            </w:tcBorders>
            <w:shd w:val="clear" w:color="auto" w:fill="auto"/>
            <w:noWrap/>
            <w:vAlign w:val="center"/>
          </w:tcPr>
          <w:p w:rsidR="005B175F" w:rsidRPr="00C96F91" w:rsidRDefault="005B175F" w:rsidP="00300133">
            <w:pPr>
              <w:widowControl/>
              <w:overflowPunct w:val="0"/>
              <w:spacing w:line="260" w:lineRule="exact"/>
              <w:jc w:val="right"/>
              <w:rPr>
                <w:rFonts w:ascii="細明體" w:eastAsia="細明體" w:hAnsi="細明體"/>
                <w:kern w:val="0"/>
                <w:sz w:val="16"/>
                <w:szCs w:val="16"/>
              </w:rPr>
            </w:pPr>
            <w:r>
              <w:rPr>
                <w:rFonts w:ascii="細明體" w:eastAsia="細明體" w:hAnsi="細明體" w:hint="eastAsia"/>
                <w:kern w:val="0"/>
                <w:sz w:val="16"/>
                <w:szCs w:val="16"/>
              </w:rPr>
              <w:t>－</w:t>
            </w:r>
          </w:p>
        </w:tc>
        <w:tc>
          <w:tcPr>
            <w:tcW w:w="416" w:type="pct"/>
            <w:tcBorders>
              <w:left w:val="single" w:sz="4" w:space="0" w:color="auto"/>
              <w:right w:val="nil"/>
            </w:tcBorders>
            <w:shd w:val="clear" w:color="auto" w:fill="auto"/>
            <w:noWrap/>
            <w:vAlign w:val="center"/>
          </w:tcPr>
          <w:p w:rsidR="005B175F" w:rsidRPr="00BC1EC0" w:rsidRDefault="005B175F" w:rsidP="00300133">
            <w:pPr>
              <w:widowControl/>
              <w:overflowPunct w:val="0"/>
              <w:spacing w:line="260" w:lineRule="exact"/>
              <w:jc w:val="right"/>
              <w:rPr>
                <w:rFonts w:ascii="細明體" w:eastAsia="細明體" w:hAnsi="細明體"/>
                <w:kern w:val="0"/>
                <w:sz w:val="16"/>
                <w:szCs w:val="16"/>
              </w:rPr>
            </w:pPr>
            <w:r w:rsidRPr="00BC1EC0">
              <w:rPr>
                <w:rFonts w:ascii="細明體" w:eastAsia="細明體" w:hAnsi="細明體"/>
                <w:kern w:val="0"/>
                <w:sz w:val="16"/>
                <w:szCs w:val="16"/>
              </w:rPr>
              <w:t xml:space="preserve"> 1,007 </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adjustRightInd w:val="0"/>
              <w:snapToGrid w:val="0"/>
              <w:spacing w:line="260" w:lineRule="exact"/>
              <w:jc w:val="distribute"/>
              <w:rPr>
                <w:rFonts w:ascii="標楷體" w:eastAsia="標楷體" w:hAnsi="標楷體"/>
                <w:b/>
                <w:spacing w:val="-10"/>
                <w:kern w:val="0"/>
                <w:sz w:val="20"/>
                <w:szCs w:val="20"/>
              </w:rPr>
            </w:pPr>
            <w:r w:rsidRPr="00C96F91">
              <w:rPr>
                <w:rFonts w:ascii="標楷體" w:eastAsia="標楷體" w:hAnsi="標楷體" w:hint="eastAsia"/>
                <w:b/>
                <w:spacing w:val="-10"/>
                <w:kern w:val="0"/>
                <w:sz w:val="20"/>
                <w:szCs w:val="20"/>
              </w:rPr>
              <w:t>花蓮縣</w:t>
            </w:r>
            <w:r w:rsidRPr="00C96F91">
              <w:rPr>
                <w:rFonts w:ascii="標楷體" w:eastAsia="標楷體" w:hAnsi="標楷體"/>
                <w:b/>
                <w:spacing w:val="-10"/>
                <w:kern w:val="0"/>
                <w:sz w:val="20"/>
                <w:szCs w:val="20"/>
              </w:rPr>
              <w:t>文化局主管（1個）</w:t>
            </w:r>
          </w:p>
        </w:tc>
        <w:tc>
          <w:tcPr>
            <w:tcW w:w="437"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spacing w:val="-6"/>
                <w:kern w:val="0"/>
                <w:sz w:val="16"/>
                <w:szCs w:val="16"/>
              </w:rPr>
            </w:pPr>
            <w:r w:rsidRPr="00CC1FC5">
              <w:rPr>
                <w:rFonts w:ascii="細明體" w:eastAsia="細明體" w:hAnsi="細明體"/>
                <w:b/>
                <w:spacing w:val="-6"/>
                <w:kern w:val="0"/>
                <w:sz w:val="16"/>
                <w:szCs w:val="16"/>
              </w:rPr>
              <w:t>109,506,851</w:t>
            </w:r>
          </w:p>
        </w:tc>
        <w:tc>
          <w:tcPr>
            <w:tcW w:w="437"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spacing w:val="-6"/>
                <w:kern w:val="0"/>
                <w:sz w:val="16"/>
                <w:szCs w:val="16"/>
              </w:rPr>
            </w:pPr>
            <w:r w:rsidRPr="00CC1FC5">
              <w:rPr>
                <w:rFonts w:ascii="細明體" w:eastAsia="細明體" w:hAnsi="細明體"/>
                <w:b/>
                <w:spacing w:val="-6"/>
                <w:kern w:val="0"/>
                <w:sz w:val="16"/>
                <w:szCs w:val="16"/>
              </w:rPr>
              <w:t>71,835,121</w:t>
            </w:r>
          </w:p>
        </w:tc>
        <w:tc>
          <w:tcPr>
            <w:tcW w:w="458"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spacing w:val="-6"/>
                <w:kern w:val="0"/>
                <w:sz w:val="16"/>
                <w:szCs w:val="16"/>
              </w:rPr>
            </w:pPr>
            <w:r w:rsidRPr="00CC1FC5">
              <w:rPr>
                <w:rFonts w:ascii="細明體" w:eastAsia="細明體" w:hAnsi="細明體"/>
                <w:b/>
                <w:spacing w:val="-6"/>
                <w:kern w:val="0"/>
                <w:sz w:val="16"/>
                <w:szCs w:val="16"/>
              </w:rPr>
              <w:t>90,000,000</w:t>
            </w:r>
          </w:p>
        </w:tc>
        <w:tc>
          <w:tcPr>
            <w:tcW w:w="309"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spacing w:val="-6"/>
                <w:kern w:val="0"/>
                <w:sz w:val="16"/>
                <w:szCs w:val="16"/>
              </w:rPr>
            </w:pPr>
            <w:r w:rsidRPr="00CC1FC5">
              <w:rPr>
                <w:rFonts w:ascii="細明體" w:eastAsia="細明體" w:hAnsi="細明體"/>
                <w:b/>
                <w:spacing w:val="-6"/>
                <w:kern w:val="0"/>
                <w:sz w:val="16"/>
                <w:szCs w:val="16"/>
              </w:rPr>
              <w:t>82.19</w:t>
            </w:r>
          </w:p>
        </w:tc>
        <w:tc>
          <w:tcPr>
            <w:tcW w:w="451"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spacing w:val="-6"/>
                <w:kern w:val="0"/>
                <w:sz w:val="16"/>
                <w:szCs w:val="16"/>
              </w:rPr>
            </w:pPr>
            <w:r w:rsidRPr="00CC1FC5">
              <w:rPr>
                <w:rFonts w:ascii="細明體" w:eastAsia="細明體" w:hAnsi="細明體"/>
                <w:b/>
                <w:spacing w:val="-6"/>
                <w:kern w:val="0"/>
                <w:sz w:val="16"/>
                <w:szCs w:val="16"/>
              </w:rPr>
              <w:t>90,000,000</w:t>
            </w:r>
          </w:p>
        </w:tc>
        <w:tc>
          <w:tcPr>
            <w:tcW w:w="289"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kern w:val="0"/>
                <w:sz w:val="16"/>
                <w:szCs w:val="16"/>
              </w:rPr>
            </w:pPr>
            <w:r w:rsidRPr="00CC1FC5">
              <w:rPr>
                <w:rFonts w:ascii="細明體" w:eastAsia="細明體" w:hAnsi="細明體"/>
                <w:b/>
                <w:kern w:val="0"/>
                <w:sz w:val="16"/>
                <w:szCs w:val="16"/>
              </w:rPr>
              <w:t>125.29</w:t>
            </w:r>
          </w:p>
        </w:tc>
        <w:tc>
          <w:tcPr>
            <w:tcW w:w="309"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kern w:val="0"/>
                <w:sz w:val="16"/>
                <w:szCs w:val="16"/>
              </w:rPr>
            </w:pPr>
            <w:r w:rsidRPr="00CC1FC5">
              <w:rPr>
                <w:rFonts w:ascii="細明體" w:eastAsia="細明體" w:hAnsi="細明體"/>
                <w:b/>
                <w:kern w:val="0"/>
                <w:sz w:val="16"/>
                <w:szCs w:val="16"/>
              </w:rPr>
              <w:t>308,000</w:t>
            </w:r>
          </w:p>
        </w:tc>
        <w:tc>
          <w:tcPr>
            <w:tcW w:w="236"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kern w:val="0"/>
                <w:sz w:val="16"/>
                <w:szCs w:val="16"/>
              </w:rPr>
            </w:pPr>
            <w:r w:rsidRPr="00CC1FC5">
              <w:rPr>
                <w:rFonts w:ascii="細明體" w:eastAsia="細明體" w:hAnsi="細明體" w:hint="eastAsia"/>
                <w:b/>
                <w:bCs/>
                <w:sz w:val="16"/>
                <w:szCs w:val="16"/>
              </w:rPr>
              <w:t>－</w:t>
            </w:r>
          </w:p>
        </w:tc>
        <w:tc>
          <w:tcPr>
            <w:tcW w:w="330"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kern w:val="0"/>
                <w:sz w:val="16"/>
                <w:szCs w:val="16"/>
              </w:rPr>
            </w:pPr>
            <w:r w:rsidRPr="00CC1FC5">
              <w:rPr>
                <w:rFonts w:ascii="細明體" w:eastAsia="細明體" w:hAnsi="細明體"/>
                <w:b/>
                <w:kern w:val="0"/>
                <w:sz w:val="16"/>
                <w:szCs w:val="16"/>
              </w:rPr>
              <w:t>308,000</w:t>
            </w:r>
          </w:p>
        </w:tc>
        <w:tc>
          <w:tcPr>
            <w:tcW w:w="276"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kern w:val="0"/>
                <w:sz w:val="16"/>
                <w:szCs w:val="16"/>
              </w:rPr>
            </w:pPr>
            <w:r w:rsidRPr="00CC1FC5">
              <w:rPr>
                <w:rFonts w:ascii="細明體" w:eastAsia="細明體" w:hAnsi="細明體"/>
                <w:b/>
                <w:kern w:val="0"/>
                <w:sz w:val="16"/>
                <w:szCs w:val="16"/>
              </w:rPr>
              <w:t>1.80</w:t>
            </w:r>
          </w:p>
        </w:tc>
        <w:tc>
          <w:tcPr>
            <w:tcW w:w="416" w:type="pct"/>
            <w:tcBorders>
              <w:left w:val="nil"/>
              <w:right w:val="nil"/>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kern w:val="0"/>
                <w:sz w:val="16"/>
                <w:szCs w:val="16"/>
              </w:rPr>
            </w:pPr>
            <w:r w:rsidRPr="00CC1FC5">
              <w:rPr>
                <w:rFonts w:ascii="細明體" w:eastAsia="細明體" w:hAnsi="細明體"/>
                <w:b/>
                <w:kern w:val="0"/>
                <w:sz w:val="16"/>
                <w:szCs w:val="16"/>
              </w:rPr>
              <w:t>-623,225</w:t>
            </w:r>
          </w:p>
        </w:tc>
      </w:tr>
      <w:tr w:rsidR="005B175F" w:rsidRPr="00AE2D8A" w:rsidTr="009144E9">
        <w:trPr>
          <w:trHeight w:val="20"/>
        </w:trPr>
        <w:tc>
          <w:tcPr>
            <w:tcW w:w="1052" w:type="pct"/>
            <w:tcBorders>
              <w:left w:val="nil"/>
              <w:right w:val="single" w:sz="4" w:space="0" w:color="auto"/>
            </w:tcBorders>
            <w:shd w:val="clear" w:color="auto" w:fill="auto"/>
            <w:vAlign w:val="center"/>
          </w:tcPr>
          <w:p w:rsidR="005B175F" w:rsidRPr="00C96F91" w:rsidRDefault="005B175F" w:rsidP="00300133">
            <w:pPr>
              <w:widowControl/>
              <w:overflowPunct w:val="0"/>
              <w:adjustRightInd w:val="0"/>
              <w:snapToGrid w:val="0"/>
              <w:spacing w:line="260" w:lineRule="exact"/>
              <w:ind w:leftChars="100" w:left="240"/>
              <w:rPr>
                <w:rFonts w:ascii="標楷體" w:eastAsia="標楷體" w:hAnsi="標楷體"/>
                <w:b/>
                <w:kern w:val="0"/>
                <w:sz w:val="20"/>
                <w:szCs w:val="20"/>
              </w:rPr>
            </w:pPr>
            <w:r w:rsidRPr="00C96F91">
              <w:rPr>
                <w:rFonts w:ascii="標楷體" w:eastAsia="標楷體" w:hAnsi="標楷體" w:hint="eastAsia"/>
                <w:b/>
                <w:kern w:val="0"/>
                <w:sz w:val="20"/>
                <w:szCs w:val="20"/>
              </w:rPr>
              <w:t>發生短</w:t>
            </w:r>
            <w:proofErr w:type="gramStart"/>
            <w:r w:rsidRPr="00C96F91">
              <w:rPr>
                <w:rFonts w:ascii="標楷體" w:eastAsia="標楷體" w:hAnsi="標楷體" w:hint="eastAsia"/>
                <w:b/>
                <w:kern w:val="0"/>
                <w:sz w:val="20"/>
                <w:szCs w:val="20"/>
              </w:rPr>
              <w:t>絀</w:t>
            </w:r>
            <w:proofErr w:type="gramEnd"/>
          </w:p>
        </w:tc>
        <w:tc>
          <w:tcPr>
            <w:tcW w:w="437"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spacing w:val="-6"/>
                <w:kern w:val="0"/>
                <w:sz w:val="16"/>
                <w:szCs w:val="16"/>
                <w:highlight w:val="yellow"/>
              </w:rPr>
            </w:pPr>
          </w:p>
        </w:tc>
        <w:tc>
          <w:tcPr>
            <w:tcW w:w="437"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spacing w:val="-6"/>
                <w:kern w:val="0"/>
                <w:sz w:val="16"/>
                <w:szCs w:val="16"/>
                <w:highlight w:val="yellow"/>
              </w:rPr>
            </w:pPr>
          </w:p>
        </w:tc>
        <w:tc>
          <w:tcPr>
            <w:tcW w:w="458"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spacing w:val="-6"/>
                <w:kern w:val="0"/>
                <w:sz w:val="16"/>
                <w:szCs w:val="16"/>
                <w:highlight w:val="yellow"/>
              </w:rPr>
            </w:pPr>
          </w:p>
        </w:tc>
        <w:tc>
          <w:tcPr>
            <w:tcW w:w="309"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spacing w:val="-6"/>
                <w:kern w:val="0"/>
                <w:sz w:val="16"/>
                <w:szCs w:val="16"/>
                <w:highlight w:val="yellow"/>
              </w:rPr>
            </w:pPr>
          </w:p>
        </w:tc>
        <w:tc>
          <w:tcPr>
            <w:tcW w:w="451"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spacing w:val="-6"/>
                <w:kern w:val="0"/>
                <w:sz w:val="16"/>
                <w:szCs w:val="16"/>
                <w:highlight w:val="yellow"/>
              </w:rPr>
            </w:pPr>
          </w:p>
        </w:tc>
        <w:tc>
          <w:tcPr>
            <w:tcW w:w="289"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kern w:val="0"/>
                <w:sz w:val="16"/>
                <w:szCs w:val="16"/>
                <w:highlight w:val="yellow"/>
              </w:rPr>
            </w:pPr>
          </w:p>
        </w:tc>
        <w:tc>
          <w:tcPr>
            <w:tcW w:w="309"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kern w:val="0"/>
                <w:sz w:val="16"/>
                <w:szCs w:val="16"/>
                <w:highlight w:val="yellow"/>
              </w:rPr>
            </w:pPr>
          </w:p>
        </w:tc>
        <w:tc>
          <w:tcPr>
            <w:tcW w:w="236"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kern w:val="0"/>
                <w:sz w:val="16"/>
                <w:szCs w:val="16"/>
                <w:highlight w:val="yellow"/>
              </w:rPr>
            </w:pPr>
          </w:p>
        </w:tc>
        <w:tc>
          <w:tcPr>
            <w:tcW w:w="330"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kern w:val="0"/>
                <w:sz w:val="16"/>
                <w:szCs w:val="16"/>
                <w:highlight w:val="yellow"/>
              </w:rPr>
            </w:pPr>
          </w:p>
        </w:tc>
        <w:tc>
          <w:tcPr>
            <w:tcW w:w="276" w:type="pct"/>
            <w:tcBorders>
              <w:left w:val="nil"/>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kern w:val="0"/>
                <w:sz w:val="16"/>
                <w:szCs w:val="16"/>
                <w:highlight w:val="yellow"/>
              </w:rPr>
            </w:pPr>
          </w:p>
        </w:tc>
        <w:tc>
          <w:tcPr>
            <w:tcW w:w="416" w:type="pct"/>
            <w:tcBorders>
              <w:left w:val="nil"/>
              <w:right w:val="nil"/>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b/>
                <w:kern w:val="0"/>
                <w:sz w:val="16"/>
                <w:szCs w:val="16"/>
                <w:highlight w:val="yellow"/>
              </w:rPr>
            </w:pPr>
          </w:p>
        </w:tc>
      </w:tr>
      <w:tr w:rsidR="005B175F" w:rsidRPr="00AE2D8A" w:rsidTr="009144E9">
        <w:trPr>
          <w:trHeight w:val="20"/>
        </w:trPr>
        <w:tc>
          <w:tcPr>
            <w:tcW w:w="1052" w:type="pct"/>
            <w:tcBorders>
              <w:top w:val="nil"/>
              <w:left w:val="nil"/>
              <w:bottom w:val="single" w:sz="4" w:space="0" w:color="auto"/>
              <w:right w:val="single" w:sz="4" w:space="0" w:color="auto"/>
            </w:tcBorders>
            <w:shd w:val="clear" w:color="auto" w:fill="auto"/>
            <w:vAlign w:val="center"/>
          </w:tcPr>
          <w:p w:rsidR="005B175F" w:rsidRPr="00C96F91" w:rsidRDefault="005B175F" w:rsidP="00300133">
            <w:pPr>
              <w:widowControl/>
              <w:overflowPunct w:val="0"/>
              <w:adjustRightInd w:val="0"/>
              <w:snapToGrid w:val="0"/>
              <w:spacing w:line="260" w:lineRule="exact"/>
              <w:ind w:leftChars="100" w:left="240"/>
              <w:jc w:val="distribute"/>
              <w:rPr>
                <w:rFonts w:ascii="標楷體" w:eastAsia="標楷體" w:hAnsi="標楷體"/>
                <w:spacing w:val="-10"/>
                <w:kern w:val="0"/>
                <w:sz w:val="20"/>
                <w:szCs w:val="20"/>
              </w:rPr>
            </w:pPr>
            <w:r w:rsidRPr="00C96F91">
              <w:rPr>
                <w:rFonts w:ascii="標楷體" w:eastAsia="標楷體" w:hAnsi="標楷體"/>
                <w:spacing w:val="-10"/>
                <w:kern w:val="0"/>
                <w:sz w:val="20"/>
                <w:szCs w:val="20"/>
              </w:rPr>
              <w:t>文化基金會</w:t>
            </w:r>
          </w:p>
        </w:tc>
        <w:tc>
          <w:tcPr>
            <w:tcW w:w="437" w:type="pct"/>
            <w:tcBorders>
              <w:top w:val="nil"/>
              <w:left w:val="nil"/>
              <w:bottom w:val="single" w:sz="4" w:space="0" w:color="auto"/>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spacing w:val="-6"/>
                <w:kern w:val="0"/>
                <w:sz w:val="16"/>
                <w:szCs w:val="16"/>
              </w:rPr>
            </w:pPr>
            <w:r w:rsidRPr="00CC1FC5">
              <w:rPr>
                <w:rFonts w:ascii="細明體" w:eastAsia="細明體" w:hAnsi="細明體"/>
                <w:spacing w:val="-6"/>
                <w:kern w:val="0"/>
                <w:sz w:val="16"/>
                <w:szCs w:val="16"/>
              </w:rPr>
              <w:t>109,506,851</w:t>
            </w:r>
          </w:p>
        </w:tc>
        <w:tc>
          <w:tcPr>
            <w:tcW w:w="437" w:type="pct"/>
            <w:tcBorders>
              <w:top w:val="nil"/>
              <w:left w:val="nil"/>
              <w:bottom w:val="single" w:sz="4" w:space="0" w:color="auto"/>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spacing w:val="-6"/>
                <w:kern w:val="0"/>
                <w:sz w:val="16"/>
                <w:szCs w:val="16"/>
              </w:rPr>
            </w:pPr>
            <w:r w:rsidRPr="00CC1FC5">
              <w:rPr>
                <w:rFonts w:ascii="細明體" w:eastAsia="細明體" w:hAnsi="細明體"/>
                <w:spacing w:val="-6"/>
                <w:kern w:val="0"/>
                <w:sz w:val="16"/>
                <w:szCs w:val="16"/>
              </w:rPr>
              <w:t>71,835,121</w:t>
            </w:r>
          </w:p>
        </w:tc>
        <w:tc>
          <w:tcPr>
            <w:tcW w:w="458" w:type="pct"/>
            <w:tcBorders>
              <w:top w:val="nil"/>
              <w:left w:val="nil"/>
              <w:bottom w:val="single" w:sz="4" w:space="0" w:color="auto"/>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spacing w:val="-6"/>
                <w:kern w:val="0"/>
                <w:sz w:val="16"/>
                <w:szCs w:val="16"/>
              </w:rPr>
            </w:pPr>
            <w:r w:rsidRPr="00CC1FC5">
              <w:rPr>
                <w:rFonts w:ascii="細明體" w:eastAsia="細明體" w:hAnsi="細明體"/>
                <w:spacing w:val="-6"/>
                <w:kern w:val="0"/>
                <w:sz w:val="16"/>
                <w:szCs w:val="16"/>
              </w:rPr>
              <w:t>90,000,000</w:t>
            </w:r>
          </w:p>
        </w:tc>
        <w:tc>
          <w:tcPr>
            <w:tcW w:w="309" w:type="pct"/>
            <w:tcBorders>
              <w:top w:val="nil"/>
              <w:left w:val="nil"/>
              <w:bottom w:val="single" w:sz="4" w:space="0" w:color="auto"/>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spacing w:val="-6"/>
                <w:kern w:val="0"/>
                <w:sz w:val="16"/>
                <w:szCs w:val="16"/>
              </w:rPr>
            </w:pPr>
            <w:r w:rsidRPr="00CC1FC5">
              <w:rPr>
                <w:rFonts w:ascii="細明體" w:eastAsia="細明體" w:hAnsi="細明體"/>
                <w:spacing w:val="-6"/>
                <w:kern w:val="0"/>
                <w:sz w:val="16"/>
                <w:szCs w:val="16"/>
              </w:rPr>
              <w:t>82.19</w:t>
            </w:r>
          </w:p>
        </w:tc>
        <w:tc>
          <w:tcPr>
            <w:tcW w:w="451" w:type="pct"/>
            <w:tcBorders>
              <w:top w:val="nil"/>
              <w:left w:val="nil"/>
              <w:bottom w:val="single" w:sz="4" w:space="0" w:color="auto"/>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spacing w:val="-6"/>
                <w:kern w:val="0"/>
                <w:sz w:val="16"/>
                <w:szCs w:val="16"/>
              </w:rPr>
            </w:pPr>
            <w:r w:rsidRPr="00CC1FC5">
              <w:rPr>
                <w:rFonts w:ascii="細明體" w:eastAsia="細明體" w:hAnsi="細明體"/>
                <w:spacing w:val="-6"/>
                <w:kern w:val="0"/>
                <w:sz w:val="16"/>
                <w:szCs w:val="16"/>
              </w:rPr>
              <w:t>90,000,000</w:t>
            </w:r>
          </w:p>
        </w:tc>
        <w:tc>
          <w:tcPr>
            <w:tcW w:w="289" w:type="pct"/>
            <w:tcBorders>
              <w:top w:val="nil"/>
              <w:left w:val="nil"/>
              <w:bottom w:val="single" w:sz="4" w:space="0" w:color="auto"/>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kern w:val="0"/>
                <w:sz w:val="16"/>
                <w:szCs w:val="16"/>
              </w:rPr>
            </w:pPr>
            <w:r w:rsidRPr="00CC1FC5">
              <w:rPr>
                <w:rFonts w:ascii="細明體" w:eastAsia="細明體" w:hAnsi="細明體"/>
                <w:kern w:val="0"/>
                <w:sz w:val="16"/>
                <w:szCs w:val="16"/>
              </w:rPr>
              <w:t>125.29</w:t>
            </w:r>
          </w:p>
        </w:tc>
        <w:tc>
          <w:tcPr>
            <w:tcW w:w="309" w:type="pct"/>
            <w:tcBorders>
              <w:top w:val="nil"/>
              <w:left w:val="nil"/>
              <w:bottom w:val="single" w:sz="4" w:space="0" w:color="auto"/>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kern w:val="0"/>
                <w:sz w:val="16"/>
                <w:szCs w:val="16"/>
              </w:rPr>
            </w:pPr>
            <w:r w:rsidRPr="00CC1FC5">
              <w:rPr>
                <w:rFonts w:ascii="細明體" w:eastAsia="細明體" w:hAnsi="細明體"/>
                <w:kern w:val="0"/>
                <w:sz w:val="16"/>
                <w:szCs w:val="16"/>
              </w:rPr>
              <w:t>308,000</w:t>
            </w:r>
          </w:p>
        </w:tc>
        <w:tc>
          <w:tcPr>
            <w:tcW w:w="236" w:type="pct"/>
            <w:tcBorders>
              <w:top w:val="nil"/>
              <w:left w:val="nil"/>
              <w:bottom w:val="single" w:sz="4" w:space="0" w:color="auto"/>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kern w:val="0"/>
                <w:sz w:val="16"/>
                <w:szCs w:val="16"/>
              </w:rPr>
            </w:pPr>
            <w:r w:rsidRPr="00CC1FC5">
              <w:rPr>
                <w:rFonts w:ascii="細明體" w:eastAsia="細明體" w:hAnsi="細明體" w:hint="eastAsia"/>
                <w:kern w:val="0"/>
                <w:sz w:val="16"/>
                <w:szCs w:val="16"/>
              </w:rPr>
              <w:t>－</w:t>
            </w:r>
          </w:p>
        </w:tc>
        <w:tc>
          <w:tcPr>
            <w:tcW w:w="330" w:type="pct"/>
            <w:tcBorders>
              <w:top w:val="nil"/>
              <w:left w:val="nil"/>
              <w:bottom w:val="single" w:sz="4" w:space="0" w:color="auto"/>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kern w:val="0"/>
                <w:sz w:val="16"/>
                <w:szCs w:val="16"/>
              </w:rPr>
            </w:pPr>
            <w:r w:rsidRPr="00CC1FC5">
              <w:rPr>
                <w:rFonts w:ascii="細明體" w:eastAsia="細明體" w:hAnsi="細明體"/>
                <w:kern w:val="0"/>
                <w:sz w:val="16"/>
                <w:szCs w:val="16"/>
              </w:rPr>
              <w:t>308,000</w:t>
            </w:r>
          </w:p>
        </w:tc>
        <w:tc>
          <w:tcPr>
            <w:tcW w:w="276" w:type="pct"/>
            <w:tcBorders>
              <w:top w:val="nil"/>
              <w:left w:val="nil"/>
              <w:bottom w:val="single" w:sz="4" w:space="0" w:color="auto"/>
              <w:right w:val="single" w:sz="4" w:space="0" w:color="auto"/>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kern w:val="0"/>
                <w:sz w:val="16"/>
                <w:szCs w:val="16"/>
              </w:rPr>
            </w:pPr>
            <w:r w:rsidRPr="00CC1FC5">
              <w:rPr>
                <w:rFonts w:ascii="細明體" w:eastAsia="細明體" w:hAnsi="細明體"/>
                <w:kern w:val="0"/>
                <w:sz w:val="16"/>
                <w:szCs w:val="16"/>
              </w:rPr>
              <w:t>1.80</w:t>
            </w:r>
          </w:p>
        </w:tc>
        <w:tc>
          <w:tcPr>
            <w:tcW w:w="416" w:type="pct"/>
            <w:tcBorders>
              <w:top w:val="nil"/>
              <w:left w:val="nil"/>
              <w:bottom w:val="single" w:sz="4" w:space="0" w:color="auto"/>
              <w:right w:val="nil"/>
            </w:tcBorders>
            <w:shd w:val="clear" w:color="auto" w:fill="auto"/>
            <w:noWrap/>
            <w:vAlign w:val="center"/>
          </w:tcPr>
          <w:p w:rsidR="005B175F" w:rsidRPr="00CC1FC5" w:rsidRDefault="005B175F" w:rsidP="00300133">
            <w:pPr>
              <w:widowControl/>
              <w:overflowPunct w:val="0"/>
              <w:spacing w:line="260" w:lineRule="exact"/>
              <w:jc w:val="right"/>
              <w:rPr>
                <w:rFonts w:ascii="細明體" w:eastAsia="細明體" w:hAnsi="細明體"/>
                <w:kern w:val="0"/>
                <w:sz w:val="16"/>
                <w:szCs w:val="16"/>
              </w:rPr>
            </w:pPr>
            <w:r w:rsidRPr="00CC1FC5">
              <w:rPr>
                <w:rFonts w:ascii="細明體" w:eastAsia="細明體" w:hAnsi="細明體"/>
                <w:kern w:val="0"/>
                <w:sz w:val="16"/>
                <w:szCs w:val="16"/>
              </w:rPr>
              <w:t>-623,225</w:t>
            </w:r>
          </w:p>
        </w:tc>
      </w:tr>
    </w:tbl>
    <w:p w:rsidR="005B175F" w:rsidRDefault="005B175F" w:rsidP="00300133">
      <w:pPr>
        <w:pStyle w:val="a9"/>
        <w:tabs>
          <w:tab w:val="left" w:pos="9120"/>
        </w:tabs>
        <w:overflowPunct w:val="0"/>
        <w:autoSpaceDE w:val="0"/>
        <w:autoSpaceDN w:val="0"/>
        <w:spacing w:line="280" w:lineRule="exact"/>
        <w:jc w:val="both"/>
        <w:rPr>
          <w:rFonts w:ascii="標楷體" w:eastAsia="標楷體" w:hAnsi="標楷體"/>
          <w:sz w:val="16"/>
          <w:szCs w:val="16"/>
        </w:rPr>
      </w:pPr>
      <w:r>
        <w:rPr>
          <w:rFonts w:ascii="標楷體" w:eastAsia="標楷體" w:hAnsi="標楷體" w:hint="eastAsia"/>
          <w:sz w:val="16"/>
          <w:szCs w:val="16"/>
        </w:rPr>
        <w:t>資料來源：整理自花蓮縣地方教育發展基金附屬單位決算及花蓮縣文化局單位決算編製之「對各部門捐助財團法人之效益評估表」</w:t>
      </w:r>
      <w:r w:rsidR="00360E70">
        <w:rPr>
          <w:rFonts w:ascii="標楷體" w:eastAsia="標楷體" w:hAnsi="標楷體" w:hint="eastAsia"/>
          <w:sz w:val="16"/>
          <w:szCs w:val="16"/>
        </w:rPr>
        <w:t>彙編</w:t>
      </w:r>
      <w:r>
        <w:rPr>
          <w:rFonts w:ascii="標楷體" w:eastAsia="標楷體" w:hAnsi="標楷體" w:hint="eastAsia"/>
          <w:sz w:val="16"/>
          <w:szCs w:val="16"/>
        </w:rPr>
        <w:t>。</w:t>
      </w:r>
    </w:p>
    <w:p w:rsidR="005B175F" w:rsidRPr="00AE2D8A" w:rsidRDefault="005B175F" w:rsidP="005B175F">
      <w:pPr>
        <w:pStyle w:val="a9"/>
        <w:tabs>
          <w:tab w:val="left" w:pos="9120"/>
        </w:tabs>
        <w:overflowPunct w:val="0"/>
        <w:autoSpaceDE w:val="0"/>
        <w:autoSpaceDN w:val="0"/>
        <w:spacing w:line="80" w:lineRule="exact"/>
        <w:jc w:val="both"/>
        <w:rPr>
          <w:rFonts w:ascii="標楷體" w:eastAsia="標楷體" w:hAnsi="標楷體"/>
          <w:sz w:val="16"/>
          <w:szCs w:val="16"/>
        </w:rPr>
      </w:pPr>
    </w:p>
    <w:p w:rsidR="003C0EC0" w:rsidRPr="00FD5D26" w:rsidRDefault="003C0EC0" w:rsidP="003C0EC0">
      <w:pPr>
        <w:overflowPunct w:val="0"/>
        <w:spacing w:afterLines="30" w:after="108" w:line="430" w:lineRule="exact"/>
        <w:jc w:val="both"/>
        <w:rPr>
          <w:rFonts w:ascii="標楷體" w:eastAsia="標楷體" w:hAnsi="標楷體"/>
          <w:b/>
          <w:sz w:val="36"/>
          <w:szCs w:val="36"/>
        </w:rPr>
      </w:pPr>
      <w:r w:rsidRPr="00FD5D26">
        <w:rPr>
          <w:rFonts w:ascii="標楷體" w:eastAsia="標楷體" w:hAnsi="標楷體" w:hint="eastAsia"/>
          <w:b/>
          <w:sz w:val="36"/>
          <w:szCs w:val="36"/>
        </w:rPr>
        <w:lastRenderedPageBreak/>
        <w:t>肆、重大公共建設計畫及採購執行情形之查核</w:t>
      </w:r>
    </w:p>
    <w:p w:rsidR="003C0EC0" w:rsidRPr="00FD5D26" w:rsidRDefault="003C0EC0" w:rsidP="003C0EC0">
      <w:pPr>
        <w:overflowPunct w:val="0"/>
        <w:snapToGrid w:val="0"/>
        <w:spacing w:afterLines="50" w:after="180" w:line="430" w:lineRule="exact"/>
        <w:ind w:firstLineChars="200" w:firstLine="480"/>
        <w:jc w:val="both"/>
        <w:rPr>
          <w:rFonts w:ascii="標楷體" w:eastAsia="標楷體" w:hAnsi="標楷體"/>
          <w:snapToGrid w:val="0"/>
          <w:kern w:val="0"/>
        </w:rPr>
      </w:pPr>
      <w:r w:rsidRPr="00FD5D26">
        <w:rPr>
          <w:rFonts w:ascii="標楷體" w:eastAsia="標楷體" w:hAnsi="標楷體" w:hint="eastAsia"/>
          <w:snapToGrid w:val="0"/>
          <w:kern w:val="0"/>
        </w:rPr>
        <w:t>縣政府</w:t>
      </w:r>
      <w:r w:rsidRPr="00685343">
        <w:rPr>
          <w:rFonts w:ascii="標楷體" w:eastAsia="標楷體" w:hAnsi="標楷體" w:hint="eastAsia"/>
          <w:snapToGrid w:val="0"/>
          <w:kern w:val="0"/>
        </w:rPr>
        <w:t>近年規</w:t>
      </w:r>
      <w:r>
        <w:rPr>
          <w:rFonts w:ascii="標楷體" w:eastAsia="標楷體" w:hAnsi="標楷體" w:hint="eastAsia"/>
          <w:snapToGrid w:val="0"/>
          <w:kern w:val="0"/>
        </w:rPr>
        <w:t>劃以「國際智慧城市、觀光友善花蓮」及「永續經營幸福城市」等願景</w:t>
      </w:r>
      <w:r w:rsidRPr="00685343">
        <w:rPr>
          <w:rFonts w:ascii="標楷體" w:eastAsia="標楷體" w:hAnsi="標楷體" w:hint="eastAsia"/>
          <w:snapToGrid w:val="0"/>
          <w:kern w:val="0"/>
        </w:rPr>
        <w:t>，期能</w:t>
      </w:r>
      <w:r>
        <w:rPr>
          <w:rFonts w:ascii="標楷體" w:eastAsia="標楷體" w:hAnsi="標楷體" w:hint="eastAsia"/>
          <w:snapToGrid w:val="0"/>
          <w:kern w:val="0"/>
        </w:rPr>
        <w:t>塑造</w:t>
      </w:r>
      <w:r w:rsidRPr="00685343">
        <w:rPr>
          <w:rFonts w:ascii="標楷體" w:eastAsia="標楷體" w:hAnsi="標楷體" w:hint="eastAsia"/>
          <w:snapToGrid w:val="0"/>
          <w:kern w:val="0"/>
        </w:rPr>
        <w:t>觀光友善環境</w:t>
      </w:r>
      <w:r w:rsidRPr="00FD5D26">
        <w:rPr>
          <w:rFonts w:ascii="標楷體" w:eastAsia="標楷體" w:hAnsi="標楷體" w:hint="eastAsia"/>
          <w:snapToGrid w:val="0"/>
          <w:kern w:val="0"/>
        </w:rPr>
        <w:t>，投入</w:t>
      </w:r>
      <w:r>
        <w:rPr>
          <w:rFonts w:ascii="標楷體" w:eastAsia="標楷體" w:hAnsi="標楷體" w:hint="eastAsia"/>
          <w:snapToGrid w:val="0"/>
          <w:kern w:val="0"/>
        </w:rPr>
        <w:t>鉅額建設經費於</w:t>
      </w:r>
      <w:r w:rsidRPr="00FD5D26">
        <w:rPr>
          <w:rFonts w:ascii="標楷體" w:eastAsia="標楷體" w:hAnsi="標楷體" w:hint="eastAsia"/>
          <w:snapToGrid w:val="0"/>
          <w:kern w:val="0"/>
        </w:rPr>
        <w:t>重大公共建設計畫及採購。</w:t>
      </w:r>
      <w:proofErr w:type="gramStart"/>
      <w:r w:rsidRPr="00FD5D26">
        <w:rPr>
          <w:rFonts w:ascii="標楷體" w:eastAsia="標楷體" w:hAnsi="標楷體" w:hint="eastAsia"/>
          <w:lang w:eastAsia="zh-HK"/>
        </w:rPr>
        <w:t>11</w:t>
      </w:r>
      <w:r>
        <w:rPr>
          <w:rFonts w:ascii="標楷體" w:eastAsia="標楷體" w:hAnsi="標楷體" w:hint="eastAsia"/>
        </w:rPr>
        <w:t>3</w:t>
      </w:r>
      <w:proofErr w:type="gramEnd"/>
      <w:r w:rsidRPr="00FD5D26">
        <w:rPr>
          <w:rFonts w:ascii="標楷體" w:eastAsia="標楷體" w:hAnsi="標楷體" w:hint="eastAsia"/>
          <w:snapToGrid w:val="0"/>
          <w:kern w:val="0"/>
        </w:rPr>
        <w:t>年度經本室</w:t>
      </w:r>
      <w:proofErr w:type="gramStart"/>
      <w:r w:rsidRPr="00FD5D26">
        <w:rPr>
          <w:rFonts w:ascii="標楷體" w:eastAsia="標楷體" w:hAnsi="標楷體" w:hint="eastAsia"/>
          <w:snapToGrid w:val="0"/>
          <w:kern w:val="0"/>
        </w:rPr>
        <w:t>賡</w:t>
      </w:r>
      <w:proofErr w:type="gramEnd"/>
      <w:r w:rsidRPr="00FD5D26">
        <w:rPr>
          <w:rFonts w:ascii="標楷體" w:eastAsia="標楷體" w:hAnsi="標楷體" w:hint="eastAsia"/>
          <w:snapToGrid w:val="0"/>
          <w:kern w:val="0"/>
        </w:rPr>
        <w:t>續針對縣</w:t>
      </w:r>
      <w:r w:rsidRPr="0072571A">
        <w:rPr>
          <w:rFonts w:ascii="標楷體" w:eastAsia="標楷體" w:hAnsi="標楷體" w:hint="eastAsia"/>
          <w:snapToGrid w:val="0"/>
          <w:spacing w:val="-2"/>
          <w:kern w:val="0"/>
        </w:rPr>
        <w:t>政府</w:t>
      </w:r>
      <w:r>
        <w:rPr>
          <w:rFonts w:ascii="標楷體" w:eastAsia="標楷體" w:hAnsi="標楷體" w:hint="eastAsia"/>
          <w:snapToGrid w:val="0"/>
          <w:spacing w:val="-2"/>
          <w:kern w:val="0"/>
        </w:rPr>
        <w:t>暨</w:t>
      </w:r>
      <w:r w:rsidRPr="0072571A">
        <w:rPr>
          <w:rFonts w:ascii="標楷體" w:eastAsia="標楷體" w:hAnsi="標楷體" w:hint="eastAsia"/>
          <w:snapToGrid w:val="0"/>
          <w:spacing w:val="-2"/>
          <w:kern w:val="0"/>
        </w:rPr>
        <w:t>所屬各機關辦理重大公共建設計畫及採購作業加強查核，茲將其執行情形說明如</w:t>
      </w:r>
      <w:r w:rsidRPr="00FD5D26">
        <w:rPr>
          <w:rFonts w:ascii="標楷體" w:eastAsia="標楷體" w:hAnsi="標楷體" w:hint="eastAsia"/>
          <w:snapToGrid w:val="0"/>
          <w:kern w:val="0"/>
        </w:rPr>
        <w:t>次：</w:t>
      </w:r>
    </w:p>
    <w:p w:rsidR="003C0EC0" w:rsidRPr="00FD5D26" w:rsidRDefault="003C0EC0" w:rsidP="00D01096">
      <w:pPr>
        <w:snapToGrid w:val="0"/>
        <w:spacing w:beforeLines="50" w:before="180" w:line="400" w:lineRule="exact"/>
        <w:ind w:firstLineChars="133" w:firstLine="426"/>
        <w:jc w:val="both"/>
        <w:rPr>
          <w:rFonts w:ascii="標楷體" w:eastAsia="標楷體" w:hAnsi="標楷體"/>
          <w:b/>
          <w:snapToGrid w:val="0"/>
          <w:kern w:val="0"/>
          <w:sz w:val="32"/>
          <w:szCs w:val="32"/>
        </w:rPr>
      </w:pPr>
      <w:r w:rsidRPr="00FD5D26">
        <w:rPr>
          <w:rFonts w:ascii="標楷體" w:eastAsia="標楷體" w:hAnsi="標楷體" w:hint="eastAsia"/>
          <w:b/>
          <w:snapToGrid w:val="0"/>
          <w:kern w:val="0"/>
          <w:sz w:val="32"/>
          <w:szCs w:val="32"/>
        </w:rPr>
        <w:t>一、縣政府所屬</w:t>
      </w:r>
      <w:r>
        <w:rPr>
          <w:rFonts w:ascii="標楷體" w:eastAsia="標楷體" w:hAnsi="標楷體" w:hint="eastAsia"/>
          <w:b/>
          <w:snapToGrid w:val="0"/>
          <w:kern w:val="0"/>
          <w:sz w:val="32"/>
          <w:szCs w:val="32"/>
        </w:rPr>
        <w:t>各</w:t>
      </w:r>
      <w:r w:rsidRPr="00FD5D26">
        <w:rPr>
          <w:rFonts w:ascii="標楷體" w:eastAsia="標楷體" w:hAnsi="標楷體" w:hint="eastAsia"/>
          <w:b/>
          <w:snapToGrid w:val="0"/>
          <w:kern w:val="0"/>
          <w:sz w:val="32"/>
          <w:szCs w:val="32"/>
        </w:rPr>
        <w:t>機關重大公共建設計畫執行情形之查核</w:t>
      </w:r>
    </w:p>
    <w:p w:rsidR="003C0EC0" w:rsidRPr="00FD5D26" w:rsidRDefault="003C0EC0" w:rsidP="00D01096">
      <w:pPr>
        <w:overflowPunct w:val="0"/>
        <w:snapToGrid w:val="0"/>
        <w:spacing w:beforeLines="50" w:before="180" w:line="430" w:lineRule="exact"/>
        <w:ind w:firstLineChars="100" w:firstLine="280"/>
        <w:jc w:val="both"/>
        <w:rPr>
          <w:rFonts w:ascii="標楷體" w:eastAsia="標楷體" w:hAnsi="標楷體"/>
          <w:b/>
          <w:snapToGrid w:val="0"/>
          <w:kern w:val="0"/>
          <w:sz w:val="28"/>
          <w:szCs w:val="28"/>
        </w:rPr>
      </w:pPr>
      <w:r w:rsidRPr="00FD5D26">
        <w:rPr>
          <w:rFonts w:ascii="標楷體" w:eastAsia="標楷體" w:hAnsi="標楷體" w:hint="eastAsia"/>
          <w:b/>
          <w:snapToGrid w:val="0"/>
          <w:kern w:val="0"/>
          <w:sz w:val="28"/>
          <w:szCs w:val="28"/>
        </w:rPr>
        <w:t>（一）縣政府所屬</w:t>
      </w:r>
      <w:r>
        <w:rPr>
          <w:rFonts w:ascii="標楷體" w:eastAsia="標楷體" w:hAnsi="標楷體" w:hint="eastAsia"/>
          <w:b/>
          <w:snapToGrid w:val="0"/>
          <w:kern w:val="0"/>
          <w:sz w:val="28"/>
          <w:szCs w:val="28"/>
        </w:rPr>
        <w:t>各</w:t>
      </w:r>
      <w:r w:rsidRPr="00FD5D26">
        <w:rPr>
          <w:rFonts w:ascii="標楷體" w:eastAsia="標楷體" w:hAnsi="標楷體" w:hint="eastAsia"/>
          <w:b/>
          <w:snapToGrid w:val="0"/>
          <w:kern w:val="0"/>
          <w:sz w:val="28"/>
          <w:szCs w:val="28"/>
        </w:rPr>
        <w:t>機關重大公共建設計畫執行情形</w:t>
      </w:r>
    </w:p>
    <w:p w:rsidR="003C0EC0" w:rsidRPr="00FD5D26" w:rsidRDefault="003C0EC0" w:rsidP="003C0EC0">
      <w:pPr>
        <w:overflowPunct w:val="0"/>
        <w:snapToGrid w:val="0"/>
        <w:spacing w:line="430" w:lineRule="exact"/>
        <w:ind w:firstLineChars="200" w:firstLine="480"/>
        <w:jc w:val="both"/>
        <w:rPr>
          <w:rFonts w:ascii="標楷體" w:eastAsia="標楷體" w:hAnsi="標楷體"/>
          <w:snapToGrid w:val="0"/>
          <w:color w:val="000000" w:themeColor="text1"/>
          <w:kern w:val="0"/>
        </w:rPr>
      </w:pPr>
      <w:proofErr w:type="gramStart"/>
      <w:r w:rsidRPr="00FD5D26">
        <w:rPr>
          <w:rFonts w:ascii="標楷體" w:eastAsia="標楷體" w:hAnsi="標楷體" w:hint="eastAsia"/>
          <w:snapToGrid w:val="0"/>
          <w:color w:val="000000" w:themeColor="text1"/>
          <w:kern w:val="0"/>
        </w:rPr>
        <w:t>11</w:t>
      </w:r>
      <w:r>
        <w:rPr>
          <w:rFonts w:ascii="標楷體" w:eastAsia="標楷體" w:hAnsi="標楷體" w:hint="eastAsia"/>
          <w:snapToGrid w:val="0"/>
          <w:color w:val="000000" w:themeColor="text1"/>
          <w:kern w:val="0"/>
        </w:rPr>
        <w:t>3</w:t>
      </w:r>
      <w:proofErr w:type="gramEnd"/>
      <w:r w:rsidRPr="00FD5D26">
        <w:rPr>
          <w:rFonts w:ascii="標楷體" w:eastAsia="標楷體" w:hAnsi="標楷體" w:hint="eastAsia"/>
          <w:snapToGrid w:val="0"/>
          <w:color w:val="000000" w:themeColor="text1"/>
          <w:kern w:val="0"/>
        </w:rPr>
        <w:t>年度縣政府</w:t>
      </w:r>
      <w:r>
        <w:rPr>
          <w:rFonts w:ascii="標楷體" w:eastAsia="標楷體" w:hAnsi="標楷體" w:hint="eastAsia"/>
          <w:snapToGrid w:val="0"/>
          <w:color w:val="000000" w:themeColor="text1"/>
          <w:kern w:val="0"/>
        </w:rPr>
        <w:t>暨</w:t>
      </w:r>
      <w:r w:rsidRPr="00FD5D26">
        <w:rPr>
          <w:rFonts w:ascii="標楷體" w:eastAsia="標楷體" w:hAnsi="標楷體" w:hint="eastAsia"/>
          <w:snapToGrid w:val="0"/>
          <w:color w:val="000000" w:themeColor="text1"/>
          <w:kern w:val="0"/>
        </w:rPr>
        <w:t>所屬機關重大公共建設計畫總經費達1億元以上，由</w:t>
      </w:r>
      <w:proofErr w:type="gramStart"/>
      <w:r w:rsidRPr="00FD5D26">
        <w:rPr>
          <w:rFonts w:ascii="標楷體" w:eastAsia="標楷體" w:hAnsi="標楷體" w:hint="eastAsia"/>
          <w:snapToGrid w:val="0"/>
          <w:color w:val="000000" w:themeColor="text1"/>
          <w:kern w:val="0"/>
        </w:rPr>
        <w:t>本室列</w:t>
      </w:r>
      <w:proofErr w:type="gramEnd"/>
      <w:r w:rsidRPr="00FD5D26">
        <w:rPr>
          <w:rFonts w:ascii="標楷體" w:eastAsia="標楷體" w:hAnsi="標楷體" w:hint="eastAsia"/>
          <w:snapToGrid w:val="0"/>
          <w:color w:val="000000" w:themeColor="text1"/>
          <w:kern w:val="0"/>
        </w:rPr>
        <w:t>管者計有</w:t>
      </w:r>
      <w:r>
        <w:rPr>
          <w:rFonts w:ascii="標楷體" w:eastAsia="標楷體" w:hAnsi="標楷體" w:hint="eastAsia"/>
          <w:snapToGrid w:val="0"/>
          <w:color w:val="000000" w:themeColor="text1"/>
          <w:kern w:val="0"/>
        </w:rPr>
        <w:t>14</w:t>
      </w:r>
      <w:r w:rsidRPr="00FD5D26">
        <w:rPr>
          <w:rFonts w:ascii="標楷體" w:eastAsia="標楷體" w:hAnsi="標楷體" w:hint="eastAsia"/>
          <w:snapToGrid w:val="0"/>
          <w:color w:val="000000" w:themeColor="text1"/>
          <w:kern w:val="0"/>
        </w:rPr>
        <w:t>項，分別由縣政</w:t>
      </w:r>
      <w:r w:rsidRPr="00FD5D26">
        <w:rPr>
          <w:rFonts w:ascii="標楷體" w:eastAsia="標楷體" w:hAnsi="標楷體" w:hint="eastAsia"/>
          <w:snapToGrid w:val="0"/>
          <w:kern w:val="0"/>
        </w:rPr>
        <w:t>府、消防局、環境保護局</w:t>
      </w:r>
      <w:r>
        <w:rPr>
          <w:rFonts w:ascii="標楷體" w:eastAsia="標楷體" w:hAnsi="標楷體" w:hint="eastAsia"/>
          <w:snapToGrid w:val="0"/>
          <w:kern w:val="0"/>
        </w:rPr>
        <w:t>及</w:t>
      </w:r>
      <w:r w:rsidRPr="00FD5D26">
        <w:rPr>
          <w:rFonts w:ascii="標楷體" w:eastAsia="標楷體" w:hAnsi="標楷體" w:hint="eastAsia"/>
          <w:snapToGrid w:val="0"/>
          <w:kern w:val="0"/>
        </w:rPr>
        <w:t>文化局等</w:t>
      </w:r>
      <w:r>
        <w:rPr>
          <w:rFonts w:ascii="標楷體" w:eastAsia="標楷體" w:hAnsi="標楷體" w:hint="eastAsia"/>
          <w:snapToGrid w:val="0"/>
          <w:kern w:val="0"/>
        </w:rPr>
        <w:t>4</w:t>
      </w:r>
      <w:r w:rsidRPr="00FD5D26">
        <w:rPr>
          <w:rFonts w:ascii="標楷體" w:eastAsia="標楷體" w:hAnsi="標楷體" w:hint="eastAsia"/>
          <w:snapToGrid w:val="0"/>
          <w:kern w:val="0"/>
        </w:rPr>
        <w:t>個主管機關辦理，年度可支用預算數2</w:t>
      </w:r>
      <w:r>
        <w:rPr>
          <w:rFonts w:ascii="標楷體" w:eastAsia="標楷體" w:hAnsi="標楷體" w:hint="eastAsia"/>
          <w:snapToGrid w:val="0"/>
          <w:kern w:val="0"/>
        </w:rPr>
        <w:t>1</w:t>
      </w:r>
      <w:r w:rsidRPr="00FD5D26">
        <w:rPr>
          <w:rFonts w:ascii="標楷體" w:eastAsia="標楷體" w:hAnsi="標楷體" w:hint="eastAsia"/>
          <w:snapToGrid w:val="0"/>
          <w:kern w:val="0"/>
        </w:rPr>
        <w:t>億</w:t>
      </w:r>
      <w:r>
        <w:rPr>
          <w:rFonts w:ascii="標楷體" w:eastAsia="標楷體" w:hAnsi="標楷體" w:hint="eastAsia"/>
          <w:snapToGrid w:val="0"/>
          <w:kern w:val="0"/>
        </w:rPr>
        <w:t>1</w:t>
      </w:r>
      <w:r w:rsidRPr="00FD5D26">
        <w:rPr>
          <w:rFonts w:ascii="標楷體" w:eastAsia="標楷體" w:hAnsi="標楷體" w:hint="eastAsia"/>
          <w:snapToGrid w:val="0"/>
          <w:kern w:val="0"/>
        </w:rPr>
        <w:t>,</w:t>
      </w:r>
      <w:r>
        <w:rPr>
          <w:rFonts w:ascii="標楷體" w:eastAsia="標楷體" w:hAnsi="標楷體" w:hint="eastAsia"/>
          <w:snapToGrid w:val="0"/>
          <w:kern w:val="0"/>
        </w:rPr>
        <w:t>837</w:t>
      </w:r>
      <w:r w:rsidRPr="00FD5D26">
        <w:rPr>
          <w:rFonts w:ascii="標楷體" w:eastAsia="標楷體" w:hAnsi="標楷體" w:hint="eastAsia"/>
          <w:snapToGrid w:val="0"/>
          <w:kern w:val="0"/>
        </w:rPr>
        <w:t>萬</w:t>
      </w:r>
      <w:r>
        <w:rPr>
          <w:rFonts w:ascii="標楷體" w:eastAsia="標楷體" w:hAnsi="標楷體" w:hint="eastAsia"/>
          <w:snapToGrid w:val="0"/>
          <w:kern w:val="0"/>
        </w:rPr>
        <w:t>餘</w:t>
      </w:r>
      <w:r w:rsidRPr="00FD5D26">
        <w:rPr>
          <w:rFonts w:ascii="標楷體" w:eastAsia="標楷體" w:hAnsi="標楷體" w:hint="eastAsia"/>
          <w:snapToGrid w:val="0"/>
          <w:kern w:val="0"/>
        </w:rPr>
        <w:t>元，執行數</w:t>
      </w:r>
      <w:r w:rsidRPr="00685343">
        <w:rPr>
          <w:rFonts w:ascii="標楷體" w:eastAsia="標楷體" w:hAnsi="標楷體" w:hint="eastAsia"/>
          <w:snapToGrid w:val="0"/>
          <w:kern w:val="0"/>
        </w:rPr>
        <w:t>14億8,764萬</w:t>
      </w:r>
      <w:r>
        <w:rPr>
          <w:rFonts w:ascii="標楷體" w:eastAsia="標楷體" w:hAnsi="標楷體" w:hint="eastAsia"/>
          <w:snapToGrid w:val="0"/>
          <w:kern w:val="0"/>
        </w:rPr>
        <w:t>餘</w:t>
      </w:r>
      <w:r w:rsidRPr="00685343">
        <w:rPr>
          <w:rFonts w:ascii="標楷體" w:eastAsia="標楷體" w:hAnsi="標楷體" w:hint="eastAsia"/>
          <w:snapToGrid w:val="0"/>
          <w:kern w:val="0"/>
        </w:rPr>
        <w:t>元</w:t>
      </w:r>
      <w:r w:rsidRPr="00FD5D26">
        <w:rPr>
          <w:rFonts w:ascii="標楷體" w:eastAsia="標楷體" w:hAnsi="標楷體" w:hint="eastAsia"/>
          <w:snapToGrid w:val="0"/>
          <w:kern w:val="0"/>
        </w:rPr>
        <w:t>，執行率</w:t>
      </w:r>
      <w:r>
        <w:rPr>
          <w:rFonts w:ascii="標楷體" w:eastAsia="標楷體" w:hAnsi="標楷體" w:hint="eastAsia"/>
          <w:snapToGrid w:val="0"/>
          <w:kern w:val="0"/>
        </w:rPr>
        <w:t>70</w:t>
      </w:r>
      <w:r>
        <w:rPr>
          <w:rFonts w:ascii="標楷體" w:eastAsia="標楷體" w:hAnsi="標楷體"/>
          <w:snapToGrid w:val="0"/>
          <w:kern w:val="0"/>
        </w:rPr>
        <w:t>.</w:t>
      </w:r>
      <w:r>
        <w:rPr>
          <w:rFonts w:ascii="標楷體" w:eastAsia="標楷體" w:hAnsi="標楷體" w:hint="eastAsia"/>
          <w:snapToGrid w:val="0"/>
          <w:kern w:val="0"/>
        </w:rPr>
        <w:t>23</w:t>
      </w:r>
      <w:r w:rsidRPr="00FD5D26">
        <w:rPr>
          <w:rFonts w:ascii="標楷體" w:eastAsia="標楷體" w:hAnsi="標楷體" w:hint="eastAsia"/>
          <w:snapToGrid w:val="0"/>
          <w:kern w:val="0"/>
        </w:rPr>
        <w:t>％，各項計畫</w:t>
      </w:r>
      <w:r>
        <w:rPr>
          <w:rFonts w:ascii="標楷體" w:eastAsia="標楷體" w:hAnsi="標楷體" w:hint="eastAsia"/>
          <w:snapToGrid w:val="0"/>
          <w:kern w:val="0"/>
        </w:rPr>
        <w:t>依主管機關別，彙</w:t>
      </w:r>
      <w:proofErr w:type="gramStart"/>
      <w:r>
        <w:rPr>
          <w:rFonts w:ascii="標楷體" w:eastAsia="標楷體" w:hAnsi="標楷體" w:hint="eastAsia"/>
          <w:snapToGrid w:val="0"/>
          <w:kern w:val="0"/>
        </w:rPr>
        <w:t>列如</w:t>
      </w:r>
      <w:proofErr w:type="gramEnd"/>
      <w:r>
        <w:rPr>
          <w:rFonts w:ascii="標楷體" w:eastAsia="標楷體" w:hAnsi="標楷體" w:hint="eastAsia"/>
          <w:snapToGrid w:val="0"/>
          <w:kern w:val="0"/>
        </w:rPr>
        <w:t>圖1、表1，</w:t>
      </w:r>
      <w:r w:rsidRPr="00FD5D26">
        <w:rPr>
          <w:rFonts w:ascii="標楷體" w:eastAsia="標楷體" w:hAnsi="標楷體" w:hint="eastAsia"/>
          <w:snapToGrid w:val="0"/>
          <w:color w:val="000000" w:themeColor="text1"/>
          <w:kern w:val="0"/>
        </w:rPr>
        <w:t>其中預算執行率未達80％之計畫計有</w:t>
      </w:r>
      <w:r>
        <w:rPr>
          <w:rFonts w:ascii="標楷體" w:eastAsia="標楷體" w:hAnsi="標楷體" w:hint="eastAsia"/>
          <w:snapToGrid w:val="0"/>
          <w:color w:val="000000" w:themeColor="text1"/>
          <w:kern w:val="0"/>
        </w:rPr>
        <w:t>4</w:t>
      </w:r>
      <w:r w:rsidRPr="00FD5D26">
        <w:rPr>
          <w:rFonts w:ascii="標楷體" w:eastAsia="標楷體" w:hAnsi="標楷體" w:hint="eastAsia"/>
          <w:snapToGrid w:val="0"/>
          <w:color w:val="000000" w:themeColor="text1"/>
          <w:kern w:val="0"/>
        </w:rPr>
        <w:t>項，其計畫明細如表2。</w:t>
      </w:r>
    </w:p>
    <w:p w:rsidR="003C0EC0" w:rsidRPr="00FD5D26" w:rsidRDefault="00EC4A89" w:rsidP="003C0EC0">
      <w:pPr>
        <w:overflowPunct w:val="0"/>
        <w:snapToGrid w:val="0"/>
        <w:spacing w:beforeLines="50" w:before="180" w:afterLines="20" w:after="72" w:line="430" w:lineRule="exact"/>
        <w:jc w:val="both"/>
        <w:rPr>
          <w:rFonts w:ascii="標楷體" w:eastAsia="標楷體" w:hAnsi="標楷體"/>
          <w:b/>
          <w:snapToGrid w:val="0"/>
          <w:kern w:val="0"/>
          <w:sz w:val="32"/>
          <w:szCs w:val="32"/>
        </w:rPr>
      </w:pPr>
      <w:r>
        <w:rPr>
          <w:rFonts w:ascii="標楷體" w:eastAsia="標楷體" w:hAnsi="標楷體"/>
          <w:b/>
          <w:noProof/>
          <w:kern w:val="0"/>
          <w:sz w:val="32"/>
          <w:szCs w:val="32"/>
        </w:rPr>
        <mc:AlternateContent>
          <mc:Choice Requires="wpg">
            <w:drawing>
              <wp:anchor distT="0" distB="0" distL="114300" distR="114300" simplePos="0" relativeHeight="251652096" behindDoc="0" locked="0" layoutInCell="1" allowOverlap="1">
                <wp:simplePos x="0" y="0"/>
                <wp:positionH relativeFrom="column">
                  <wp:posOffset>521726</wp:posOffset>
                </wp:positionH>
                <wp:positionV relativeFrom="paragraph">
                  <wp:posOffset>219808</wp:posOffset>
                </wp:positionV>
                <wp:extent cx="5436234" cy="2894427"/>
                <wp:effectExtent l="0" t="0" r="0" b="0"/>
                <wp:wrapNone/>
                <wp:docPr id="1493396420" name="群組 1493396420"/>
                <wp:cNvGraphicFramePr/>
                <a:graphic xmlns:a="http://schemas.openxmlformats.org/drawingml/2006/main">
                  <a:graphicData uri="http://schemas.microsoft.com/office/word/2010/wordprocessingGroup">
                    <wpg:wgp>
                      <wpg:cNvGrpSpPr/>
                      <wpg:grpSpPr>
                        <a:xfrm>
                          <a:off x="0" y="0"/>
                          <a:ext cx="5436234" cy="2894427"/>
                          <a:chOff x="0" y="0"/>
                          <a:chExt cx="5436234" cy="2894427"/>
                        </a:xfrm>
                      </wpg:grpSpPr>
                      <wps:wsp>
                        <wps:cNvPr id="1493396464" name="文字方塊 2"/>
                        <wps:cNvSpPr txBox="1">
                          <a:spLocks noChangeArrowheads="1"/>
                        </wps:cNvSpPr>
                        <wps:spPr bwMode="auto">
                          <a:xfrm>
                            <a:off x="0" y="0"/>
                            <a:ext cx="5436234" cy="329564"/>
                          </a:xfrm>
                          <a:prstGeom prst="rect">
                            <a:avLst/>
                          </a:prstGeom>
                          <a:solidFill>
                            <a:srgbClr val="FFFFFF"/>
                          </a:solidFill>
                          <a:ln w="9525">
                            <a:noFill/>
                            <a:miter lim="800000"/>
                            <a:headEnd/>
                            <a:tailEnd/>
                          </a:ln>
                        </wps:spPr>
                        <wps:txbx>
                          <w:txbxContent>
                            <w:p w:rsidR="00D17A9E" w:rsidRPr="007C4B7D" w:rsidRDefault="00D17A9E" w:rsidP="003C0EC0">
                              <w:pPr>
                                <w:jc w:val="center"/>
                                <w:rPr>
                                  <w:rFonts w:ascii="標楷體" w:eastAsia="標楷體" w:hAnsi="標楷體"/>
                                  <w:b/>
                                </w:rPr>
                              </w:pPr>
                              <w:r w:rsidRPr="007C4B7D">
                                <w:rPr>
                                  <w:rFonts w:ascii="標楷體" w:eastAsia="標楷體" w:hAnsi="標楷體" w:hint="eastAsia"/>
                                  <w:b/>
                                </w:rPr>
                                <w:t>圖1</w:t>
                              </w:r>
                              <w:r>
                                <w:rPr>
                                  <w:rFonts w:ascii="標楷體" w:eastAsia="標楷體" w:hAnsi="標楷體" w:hint="eastAsia"/>
                                  <w:b/>
                                </w:rPr>
                                <w:t xml:space="preserve">　縣政</w:t>
                              </w:r>
                              <w:r w:rsidRPr="007C4B7D">
                                <w:rPr>
                                  <w:rFonts w:ascii="標楷體" w:eastAsia="標楷體" w:hAnsi="標楷體" w:hint="eastAsia"/>
                                  <w:b/>
                                </w:rPr>
                                <w:t>府</w:t>
                              </w:r>
                              <w:r>
                                <w:rPr>
                                  <w:rFonts w:ascii="標楷體" w:eastAsia="標楷體" w:hAnsi="標楷體" w:hint="eastAsia"/>
                                  <w:b/>
                                </w:rPr>
                                <w:t>所屬各</w:t>
                              </w:r>
                              <w:r w:rsidRPr="007C4B7D">
                                <w:rPr>
                                  <w:rFonts w:ascii="標楷體" w:eastAsia="標楷體" w:hAnsi="標楷體" w:hint="eastAsia"/>
                                  <w:b/>
                                </w:rPr>
                                <w:t>機關</w:t>
                              </w:r>
                              <w:proofErr w:type="gramStart"/>
                              <w:r w:rsidRPr="007C4B7D">
                                <w:rPr>
                                  <w:rFonts w:ascii="標楷體" w:eastAsia="標楷體" w:hAnsi="標楷體" w:hint="eastAsia"/>
                                  <w:b/>
                                </w:rPr>
                                <w:t>11</w:t>
                              </w:r>
                              <w:r>
                                <w:rPr>
                                  <w:rFonts w:ascii="標楷體" w:eastAsia="標楷體" w:hAnsi="標楷體"/>
                                  <w:b/>
                                </w:rPr>
                                <w:t>3</w:t>
                              </w:r>
                              <w:proofErr w:type="gramEnd"/>
                              <w:r w:rsidRPr="007C4B7D">
                                <w:rPr>
                                  <w:rFonts w:ascii="標楷體" w:eastAsia="標楷體" w:hAnsi="標楷體" w:hint="eastAsia"/>
                                  <w:b/>
                                </w:rPr>
                                <w:t>年度重大公共建設計畫預算執行概況</w:t>
                              </w:r>
                            </w:p>
                          </w:txbxContent>
                        </wps:txbx>
                        <wps:bodyPr rot="0" vert="horz" wrap="square" lIns="91440" tIns="45720" rIns="91440" bIns="45720" anchor="t" anchorCtr="0">
                          <a:spAutoFit/>
                        </wps:bodyPr>
                      </wps:wsp>
                      <wpg:graphicFrame>
                        <wpg:cNvPr id="1609705787" name="圖表 1609705787"/>
                        <wpg:cNvFrPr/>
                        <wpg:xfrm>
                          <a:off x="295421" y="295421"/>
                          <a:ext cx="4945380" cy="2369820"/>
                        </wpg:xfrm>
                        <a:graphic>
                          <a:graphicData uri="http://schemas.openxmlformats.org/drawingml/2006/chart">
                            <c:chart xmlns:c="http://schemas.openxmlformats.org/drawingml/2006/chart" xmlns:r="http://schemas.openxmlformats.org/officeDocument/2006/relationships" r:id="rId8"/>
                          </a:graphicData>
                        </a:graphic>
                      </wpg:graphicFrame>
                      <wps:wsp>
                        <wps:cNvPr id="2125029408" name="文字方塊 5"/>
                        <wps:cNvSpPr txBox="1"/>
                        <wps:spPr>
                          <a:xfrm>
                            <a:off x="506437" y="2574387"/>
                            <a:ext cx="2407285" cy="320040"/>
                          </a:xfrm>
                          <a:prstGeom prst="rect">
                            <a:avLst/>
                          </a:prstGeom>
                          <a:noFill/>
                        </wps:spPr>
                        <wps:txbx>
                          <w:txbxContent>
                            <w:p w:rsidR="00D17A9E" w:rsidRDefault="00D17A9E" w:rsidP="003C0EC0">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資料來源：整理自花蓮縣政府提供資料。</w:t>
                              </w:r>
                            </w:p>
                          </w:txbxContent>
                        </wps:txbx>
                        <wps:bodyPr wrap="square" rtlCol="0">
                          <a:spAutoFit/>
                        </wps:bodyPr>
                      </wps:wsp>
                    </wpg:wgp>
                  </a:graphicData>
                </a:graphic>
              </wp:anchor>
            </w:drawing>
          </mc:Choice>
          <mc:Fallback>
            <w:pict>
              <v:group id="群組 1493396420" o:spid="_x0000_s1026" style="position:absolute;left:0;text-align:left;margin-left:41.1pt;margin-top:17.3pt;width:428.05pt;height:227.9pt;z-index:251652096" coordsize="54362,28944"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">
                <v:shapetype id="_x0000_t202" coordsize="21600,21600" o:spt="202" path="m,l,21600r21600,l21600,xe">
                  <v:stroke joinstyle="miter"/>
                  <v:path gradientshapeok="t" o:connecttype="rect"/>
                </v:shapetype>
                <v:shape id="_x0000_s1027" type="#_x0000_t202" style="position:absolute;width:54362;height:3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" stroked="f">
                  <v:textbox style="mso-fit-shape-to-text:t">
                    <w:txbxContent>
                      <w:p w:rsidR="00D17A9E" w:rsidRPr="007C4B7D" w:rsidRDefault="00D17A9E" w:rsidP="003C0EC0">
                        <w:pPr>
                          <w:jc w:val="center"/>
                          <w:rPr>
                            <w:rFonts w:ascii="標楷體" w:eastAsia="標楷體" w:hAnsi="標楷體"/>
                            <w:b/>
                          </w:rPr>
                        </w:pPr>
                        <w:r w:rsidRPr="007C4B7D">
                          <w:rPr>
                            <w:rFonts w:ascii="標楷體" w:eastAsia="標楷體" w:hAnsi="標楷體" w:hint="eastAsia"/>
                            <w:b/>
                          </w:rPr>
                          <w:t>圖1</w:t>
                        </w:r>
                        <w:r>
                          <w:rPr>
                            <w:rFonts w:ascii="標楷體" w:eastAsia="標楷體" w:hAnsi="標楷體" w:hint="eastAsia"/>
                            <w:b/>
                          </w:rPr>
                          <w:t xml:space="preserve">　縣政</w:t>
                        </w:r>
                        <w:r w:rsidRPr="007C4B7D">
                          <w:rPr>
                            <w:rFonts w:ascii="標楷體" w:eastAsia="標楷體" w:hAnsi="標楷體" w:hint="eastAsia"/>
                            <w:b/>
                          </w:rPr>
                          <w:t>府</w:t>
                        </w:r>
                        <w:r>
                          <w:rPr>
                            <w:rFonts w:ascii="標楷體" w:eastAsia="標楷體" w:hAnsi="標楷體" w:hint="eastAsia"/>
                            <w:b/>
                          </w:rPr>
                          <w:t>所屬各</w:t>
                        </w:r>
                        <w:r w:rsidRPr="007C4B7D">
                          <w:rPr>
                            <w:rFonts w:ascii="標楷體" w:eastAsia="標楷體" w:hAnsi="標楷體" w:hint="eastAsia"/>
                            <w:b/>
                          </w:rPr>
                          <w:t>機關</w:t>
                        </w:r>
                        <w:proofErr w:type="gramStart"/>
                        <w:r w:rsidRPr="007C4B7D">
                          <w:rPr>
                            <w:rFonts w:ascii="標楷體" w:eastAsia="標楷體" w:hAnsi="標楷體" w:hint="eastAsia"/>
                            <w:b/>
                          </w:rPr>
                          <w:t>11</w:t>
                        </w:r>
                        <w:r>
                          <w:rPr>
                            <w:rFonts w:ascii="標楷體" w:eastAsia="標楷體" w:hAnsi="標楷體"/>
                            <w:b/>
                          </w:rPr>
                          <w:t>3</w:t>
                        </w:r>
                        <w:proofErr w:type="gramEnd"/>
                        <w:r w:rsidRPr="007C4B7D">
                          <w:rPr>
                            <w:rFonts w:ascii="標楷體" w:eastAsia="標楷體" w:hAnsi="標楷體" w:hint="eastAsia"/>
                            <w:b/>
                          </w:rPr>
                          <w:t>年度重大公共建設計畫預算執行概況</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609705787" o:spid="_x0000_s1028" type="#_x0000_t75" style="position:absolute;left:5059;top:3779;width:44684;height:217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">
                  <v:imagedata r:id="rId9" o:title=""/>
                  <o:lock v:ext="edit" aspectratio="f"/>
                </v:shape>
                <v:shape id="_x0000_s1029" type="#_x0000_t202" style="position:absolute;left:5064;top:25743;width:24073;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" filled="f" stroked="f">
                  <v:textbox style="mso-fit-shape-to-text:t">
                    <w:txbxContent>
                      <w:p w:rsidR="00D17A9E" w:rsidRDefault="00D17A9E" w:rsidP="003C0EC0">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資料來源：整理自花蓮縣政府提供資料。</w:t>
                        </w:r>
                      </w:p>
                    </w:txbxContent>
                  </v:textbox>
                </v:shape>
              </v:group>
              <o:OLEObject Type="Embed" ProgID="Excel.Chart.8" ShapeID="圖表 1609705787" DrawAspect="Content" ObjectID="_1813581490" r:id="rId10">
                <o:FieldCodes>\s</o:FieldCodes>
              </o:OLEObject>
            </w:pict>
          </mc:Fallback>
        </mc:AlternateContent>
      </w:r>
    </w:p>
    <w:p w:rsidR="003C0EC0" w:rsidRPr="00FD5D26" w:rsidRDefault="00EC4A89" w:rsidP="003C0EC0">
      <w:pPr>
        <w:overflowPunct w:val="0"/>
        <w:snapToGrid w:val="0"/>
        <w:spacing w:beforeLines="50" w:before="180" w:afterLines="20" w:after="72" w:line="430" w:lineRule="exact"/>
        <w:jc w:val="both"/>
        <w:rPr>
          <w:rFonts w:ascii="標楷體" w:eastAsia="標楷體" w:hAnsi="標楷體"/>
          <w:b/>
          <w:snapToGrid w:val="0"/>
          <w:kern w:val="0"/>
          <w:sz w:val="32"/>
          <w:szCs w:val="32"/>
        </w:rPr>
      </w:pPr>
      <w:r>
        <w:rPr>
          <w:rFonts w:ascii="標楷體" w:eastAsia="標楷體" w:hAnsi="標楷體"/>
          <w:b/>
          <w:noProof/>
          <w:kern w:val="0"/>
          <w:sz w:val="32"/>
          <w:szCs w:val="32"/>
        </w:rPr>
        <mc:AlternateContent>
          <mc:Choice Requires="wps">
            <w:drawing>
              <wp:anchor distT="0" distB="0" distL="114300" distR="114300" simplePos="0" relativeHeight="251653120" behindDoc="0" locked="0" layoutInCell="1" allowOverlap="1">
                <wp:simplePos x="0" y="0"/>
                <wp:positionH relativeFrom="column">
                  <wp:posOffset>986492</wp:posOffset>
                </wp:positionH>
                <wp:positionV relativeFrom="paragraph">
                  <wp:posOffset>68678</wp:posOffset>
                </wp:positionV>
                <wp:extent cx="327660" cy="320040"/>
                <wp:effectExtent l="0" t="0" r="0" b="0"/>
                <wp:wrapNone/>
                <wp:docPr id="667971487" name="文字方塊 5"/>
                <wp:cNvGraphicFramePr/>
                <a:graphic xmlns:a="http://schemas.openxmlformats.org/drawingml/2006/main">
                  <a:graphicData uri="http://schemas.microsoft.com/office/word/2010/wordprocessingShape">
                    <wps:wsp>
                      <wps:cNvSpPr txBox="1"/>
                      <wps:spPr>
                        <a:xfrm>
                          <a:off x="0" y="0"/>
                          <a:ext cx="327660" cy="320040"/>
                        </a:xfrm>
                        <a:prstGeom prst="rect">
                          <a:avLst/>
                        </a:prstGeom>
                        <a:noFill/>
                      </wps:spPr>
                      <wps:txbx>
                        <w:txbxContent>
                          <w:p w:rsidR="00D17A9E" w:rsidRPr="00163133" w:rsidRDefault="00D17A9E" w:rsidP="003C0EC0">
                            <w:pPr>
                              <w:pStyle w:val="Web"/>
                              <w:spacing w:before="0" w:beforeAutospacing="0" w:after="0" w:afterAutospacing="0"/>
                              <w:rPr>
                                <w:sz w:val="20"/>
                                <w:szCs w:val="20"/>
                              </w:rPr>
                            </w:pPr>
                            <w:r w:rsidRPr="00163133">
                              <w:rPr>
                                <w:rFonts w:ascii="標楷體" w:eastAsia="標楷體" w:hAnsi="標楷體" w:cstheme="minorBidi" w:hint="eastAsia"/>
                                <w:color w:val="000000" w:themeColor="text1"/>
                                <w:kern w:val="24"/>
                                <w:sz w:val="20"/>
                                <w:szCs w:val="20"/>
                              </w:rPr>
                              <w:t>％</w:t>
                            </w:r>
                          </w:p>
                        </w:txbxContent>
                      </wps:txbx>
                      <wps:bodyPr wrap="square" rtlCol="0">
                        <a:spAutoFit/>
                      </wps:bodyPr>
                    </wps:wsp>
                  </a:graphicData>
                </a:graphic>
              </wp:anchor>
            </w:drawing>
          </mc:Choice>
          <mc:Fallback>
            <w:pict>
              <v:shape id="文字方塊 5" o:spid="_x0000_s1030" type="#_x0000_t202" style="position:absolute;left:0;text-align:left;margin-left:77.7pt;margin-top:5.4pt;width:25.8pt;height:25.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" filled="f" stroked="f">
                <v:textbox style="mso-fit-shape-to-text:t">
                  <w:txbxContent>
                    <w:p w:rsidR="00D17A9E" w:rsidRPr="00163133" w:rsidRDefault="00D17A9E" w:rsidP="003C0EC0">
                      <w:pPr>
                        <w:pStyle w:val="Web"/>
                        <w:spacing w:before="0" w:beforeAutospacing="0" w:after="0" w:afterAutospacing="0"/>
                        <w:rPr>
                          <w:sz w:val="20"/>
                          <w:szCs w:val="20"/>
                        </w:rPr>
                      </w:pPr>
                      <w:r w:rsidRPr="00163133">
                        <w:rPr>
                          <w:rFonts w:ascii="標楷體" w:eastAsia="標楷體" w:hAnsi="標楷體" w:cstheme="minorBidi" w:hint="eastAsia"/>
                          <w:color w:val="000000" w:themeColor="text1"/>
                          <w:kern w:val="24"/>
                          <w:sz w:val="20"/>
                          <w:szCs w:val="20"/>
                        </w:rPr>
                        <w:t>％</w:t>
                      </w:r>
                    </w:p>
                  </w:txbxContent>
                </v:textbox>
              </v:shape>
            </w:pict>
          </mc:Fallback>
        </mc:AlternateContent>
      </w:r>
    </w:p>
    <w:p w:rsidR="003C0EC0" w:rsidRPr="00FD5D26" w:rsidRDefault="003C0EC0" w:rsidP="003C0EC0">
      <w:pPr>
        <w:overflowPunct w:val="0"/>
        <w:snapToGrid w:val="0"/>
        <w:spacing w:beforeLines="50" w:before="180" w:afterLines="20" w:after="72" w:line="430" w:lineRule="exact"/>
        <w:jc w:val="both"/>
        <w:rPr>
          <w:rFonts w:ascii="標楷體" w:eastAsia="標楷體" w:hAnsi="標楷體"/>
          <w:b/>
          <w:snapToGrid w:val="0"/>
          <w:kern w:val="0"/>
          <w:sz w:val="32"/>
          <w:szCs w:val="32"/>
        </w:rPr>
      </w:pPr>
    </w:p>
    <w:p w:rsidR="003C0EC0" w:rsidRPr="00FD5D26" w:rsidRDefault="003C0EC0" w:rsidP="003C0EC0">
      <w:pPr>
        <w:overflowPunct w:val="0"/>
        <w:snapToGrid w:val="0"/>
        <w:spacing w:beforeLines="50" w:before="180" w:afterLines="20" w:after="72" w:line="430" w:lineRule="exact"/>
        <w:jc w:val="both"/>
        <w:rPr>
          <w:rFonts w:ascii="標楷體" w:eastAsia="標楷體" w:hAnsi="標楷體"/>
          <w:b/>
          <w:snapToGrid w:val="0"/>
          <w:kern w:val="0"/>
          <w:sz w:val="32"/>
          <w:szCs w:val="32"/>
        </w:rPr>
      </w:pPr>
    </w:p>
    <w:p w:rsidR="003C0EC0" w:rsidRPr="00FD5D26" w:rsidRDefault="003C0EC0" w:rsidP="003C0EC0">
      <w:pPr>
        <w:overflowPunct w:val="0"/>
        <w:snapToGrid w:val="0"/>
        <w:spacing w:beforeLines="50" w:before="180" w:afterLines="20" w:after="72" w:line="430" w:lineRule="exact"/>
        <w:jc w:val="both"/>
        <w:rPr>
          <w:rFonts w:ascii="標楷體" w:eastAsia="標楷體" w:hAnsi="標楷體"/>
          <w:b/>
          <w:snapToGrid w:val="0"/>
          <w:kern w:val="0"/>
          <w:sz w:val="32"/>
          <w:szCs w:val="32"/>
        </w:rPr>
      </w:pPr>
    </w:p>
    <w:p w:rsidR="003C0EC0" w:rsidRPr="00FD5D26" w:rsidRDefault="003C0EC0" w:rsidP="003C0EC0">
      <w:pPr>
        <w:overflowPunct w:val="0"/>
        <w:snapToGrid w:val="0"/>
        <w:spacing w:beforeLines="50" w:before="180" w:afterLines="20" w:after="72" w:line="430" w:lineRule="exact"/>
        <w:jc w:val="both"/>
        <w:rPr>
          <w:rFonts w:ascii="標楷體" w:eastAsia="標楷體" w:hAnsi="標楷體"/>
          <w:b/>
          <w:snapToGrid w:val="0"/>
          <w:kern w:val="0"/>
          <w:sz w:val="32"/>
          <w:szCs w:val="32"/>
        </w:rPr>
      </w:pPr>
    </w:p>
    <w:p w:rsidR="003C0EC0" w:rsidRPr="00FD5D26" w:rsidRDefault="00EC4A89" w:rsidP="003C0EC0">
      <w:pPr>
        <w:overflowPunct w:val="0"/>
        <w:snapToGrid w:val="0"/>
        <w:spacing w:beforeLines="50" w:before="180" w:afterLines="20" w:after="72" w:line="430" w:lineRule="exact"/>
        <w:jc w:val="both"/>
        <w:rPr>
          <w:rFonts w:ascii="標楷體" w:eastAsia="標楷體" w:hAnsi="標楷體"/>
          <w:b/>
          <w:snapToGrid w:val="0"/>
          <w:kern w:val="0"/>
          <w:sz w:val="32"/>
          <w:szCs w:val="32"/>
        </w:rPr>
      </w:pPr>
      <w:r>
        <w:rPr>
          <w:rFonts w:ascii="標楷體" w:eastAsia="標楷體" w:hAnsi="標楷體"/>
          <w:b/>
          <w:noProof/>
          <w:kern w:val="0"/>
          <w:sz w:val="32"/>
          <w:szCs w:val="32"/>
        </w:rPr>
        <mc:AlternateContent>
          <mc:Choice Requires="wps">
            <w:drawing>
              <wp:anchor distT="0" distB="0" distL="114300" distR="114300" simplePos="0" relativeHeight="251654144" behindDoc="0" locked="0" layoutInCell="1" allowOverlap="1">
                <wp:simplePos x="0" y="0"/>
                <wp:positionH relativeFrom="column">
                  <wp:posOffset>5295019</wp:posOffset>
                </wp:positionH>
                <wp:positionV relativeFrom="paragraph">
                  <wp:posOffset>176628</wp:posOffset>
                </wp:positionV>
                <wp:extent cx="662940" cy="320040"/>
                <wp:effectExtent l="0" t="0" r="0" b="0"/>
                <wp:wrapNone/>
                <wp:docPr id="479562317" name="文字方塊 479562317"/>
                <wp:cNvGraphicFramePr/>
                <a:graphic xmlns:a="http://schemas.openxmlformats.org/drawingml/2006/main">
                  <a:graphicData uri="http://schemas.microsoft.com/office/word/2010/wordprocessingShape">
                    <wps:wsp>
                      <wps:cNvSpPr txBox="1"/>
                      <wps:spPr>
                        <a:xfrm>
                          <a:off x="0" y="0"/>
                          <a:ext cx="662940" cy="320040"/>
                        </a:xfrm>
                        <a:prstGeom prst="rect">
                          <a:avLst/>
                        </a:prstGeom>
                        <a:noFill/>
                      </wps:spPr>
                      <wps:txbx>
                        <w:txbxContent>
                          <w:p w:rsidR="00D17A9E" w:rsidRPr="00163133" w:rsidRDefault="00D17A9E" w:rsidP="003C0EC0">
                            <w:pPr>
                              <w:pStyle w:val="Web"/>
                              <w:spacing w:before="0" w:beforeAutospacing="0" w:after="0" w:afterAutospacing="0"/>
                              <w:rPr>
                                <w:sz w:val="20"/>
                                <w:szCs w:val="20"/>
                              </w:rPr>
                            </w:pPr>
                            <w:r w:rsidRPr="00163133">
                              <w:rPr>
                                <w:rFonts w:ascii="標楷體" w:eastAsia="標楷體" w:hAnsi="標楷體" w:cstheme="minorBidi" w:hint="eastAsia"/>
                                <w:color w:val="000000" w:themeColor="text1"/>
                                <w:kern w:val="24"/>
                                <w:sz w:val="20"/>
                                <w:szCs w:val="20"/>
                              </w:rPr>
                              <w:t>主管別</w:t>
                            </w:r>
                          </w:p>
                        </w:txbxContent>
                      </wps:txbx>
                      <wps:bodyPr wrap="square" rtlCol="0">
                        <a:spAutoFit/>
                      </wps:bodyPr>
                    </wps:wsp>
                  </a:graphicData>
                </a:graphic>
              </wp:anchor>
            </w:drawing>
          </mc:Choice>
          <mc:Fallback>
            <w:pict>
              <v:shape id="文字方塊 479562317" o:spid="_x0000_s1031" type="#_x0000_t202" style="position:absolute;left:0;text-align:left;margin-left:416.95pt;margin-top:13.9pt;width:52.2pt;height:25.2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" filled="f" stroked="f">
                <v:textbox style="mso-fit-shape-to-text:t">
                  <w:txbxContent>
                    <w:p w:rsidR="00D17A9E" w:rsidRPr="00163133" w:rsidRDefault="00D17A9E" w:rsidP="003C0EC0">
                      <w:pPr>
                        <w:pStyle w:val="Web"/>
                        <w:spacing w:before="0" w:beforeAutospacing="0" w:after="0" w:afterAutospacing="0"/>
                        <w:rPr>
                          <w:sz w:val="20"/>
                          <w:szCs w:val="20"/>
                        </w:rPr>
                      </w:pPr>
                      <w:r w:rsidRPr="00163133">
                        <w:rPr>
                          <w:rFonts w:ascii="標楷體" w:eastAsia="標楷體" w:hAnsi="標楷體" w:cstheme="minorBidi" w:hint="eastAsia"/>
                          <w:color w:val="000000" w:themeColor="text1"/>
                          <w:kern w:val="24"/>
                          <w:sz w:val="20"/>
                          <w:szCs w:val="20"/>
                        </w:rPr>
                        <w:t>主管別</w:t>
                      </w:r>
                    </w:p>
                  </w:txbxContent>
                </v:textbox>
              </v:shape>
            </w:pict>
          </mc:Fallback>
        </mc:AlternateContent>
      </w:r>
    </w:p>
    <w:p w:rsidR="003C0EC0" w:rsidRPr="00FD5D26" w:rsidRDefault="003C0EC0" w:rsidP="003C0EC0">
      <w:pPr>
        <w:overflowPunct w:val="0"/>
        <w:snapToGrid w:val="0"/>
        <w:spacing w:beforeLines="50" w:before="180" w:afterLines="20" w:after="72" w:line="430" w:lineRule="exact"/>
        <w:jc w:val="both"/>
        <w:rPr>
          <w:rFonts w:ascii="標楷體" w:eastAsia="標楷體" w:hAnsi="標楷體"/>
          <w:b/>
          <w:snapToGrid w:val="0"/>
          <w:kern w:val="0"/>
          <w:sz w:val="32"/>
          <w:szCs w:val="32"/>
        </w:rPr>
      </w:pPr>
    </w:p>
    <w:p w:rsidR="003C0EC0" w:rsidRPr="00FD5D26" w:rsidRDefault="003C0EC0" w:rsidP="00D01096">
      <w:pPr>
        <w:overflowPunct w:val="0"/>
        <w:snapToGrid w:val="0"/>
        <w:spacing w:beforeLines="50" w:before="180" w:line="430" w:lineRule="exact"/>
        <w:ind w:firstLineChars="100" w:firstLine="280"/>
        <w:jc w:val="both"/>
        <w:rPr>
          <w:rFonts w:ascii="標楷體" w:eastAsia="標楷體" w:hAnsi="標楷體"/>
          <w:b/>
          <w:snapToGrid w:val="0"/>
          <w:kern w:val="0"/>
          <w:sz w:val="28"/>
          <w:szCs w:val="28"/>
        </w:rPr>
      </w:pPr>
      <w:r w:rsidRPr="00FD5D26">
        <w:rPr>
          <w:rFonts w:ascii="標楷體" w:eastAsia="標楷體" w:hAnsi="標楷體" w:hint="eastAsia"/>
          <w:b/>
          <w:snapToGrid w:val="0"/>
          <w:kern w:val="0"/>
          <w:sz w:val="28"/>
          <w:szCs w:val="28"/>
        </w:rPr>
        <w:t>（二）審計機關查核情形</w:t>
      </w:r>
    </w:p>
    <w:p w:rsidR="003C0EC0" w:rsidRPr="00FD5D26" w:rsidRDefault="003C0EC0" w:rsidP="003C0EC0">
      <w:pPr>
        <w:overflowPunct w:val="0"/>
        <w:snapToGrid w:val="0"/>
        <w:spacing w:line="460" w:lineRule="exact"/>
        <w:ind w:firstLineChars="200" w:firstLine="480"/>
        <w:jc w:val="both"/>
        <w:rPr>
          <w:rFonts w:ascii="標楷體" w:eastAsia="標楷體" w:hAnsi="標楷體"/>
        </w:rPr>
      </w:pPr>
      <w:r w:rsidRPr="00FD5D26">
        <w:rPr>
          <w:rFonts w:ascii="標楷體" w:eastAsia="標楷體" w:hAnsi="標楷體" w:hint="eastAsia"/>
        </w:rPr>
        <w:t>縣政府每年持續投入</w:t>
      </w:r>
      <w:r>
        <w:rPr>
          <w:rFonts w:ascii="標楷體" w:eastAsia="標楷體" w:hAnsi="標楷體" w:hint="eastAsia"/>
          <w:snapToGrid w:val="0"/>
          <w:kern w:val="0"/>
        </w:rPr>
        <w:t>鉅</w:t>
      </w:r>
      <w:r w:rsidRPr="00FD5D26">
        <w:rPr>
          <w:rFonts w:ascii="標楷體" w:eastAsia="標楷體" w:hAnsi="標楷體" w:hint="eastAsia"/>
        </w:rPr>
        <w:t>額經費推動重大公共建設計畫，其執行成效</w:t>
      </w:r>
      <w:proofErr w:type="gramStart"/>
      <w:r w:rsidRPr="00FD5D26">
        <w:rPr>
          <w:rFonts w:ascii="標楷體" w:eastAsia="標楷體" w:hAnsi="標楷體" w:hint="eastAsia"/>
        </w:rPr>
        <w:t>攸</w:t>
      </w:r>
      <w:proofErr w:type="gramEnd"/>
      <w:r w:rsidRPr="00FD5D26">
        <w:rPr>
          <w:rFonts w:ascii="標楷體" w:eastAsia="標楷體" w:hAnsi="標楷體" w:hint="eastAsia"/>
        </w:rPr>
        <w:t>關縣民生活品質、花蓮縣整體發展及</w:t>
      </w:r>
      <w:r>
        <w:rPr>
          <w:rFonts w:ascii="標楷體" w:eastAsia="標楷體" w:hAnsi="標楷體" w:hint="eastAsia"/>
        </w:rPr>
        <w:t>政府</w:t>
      </w:r>
      <w:r w:rsidRPr="00FD5D26">
        <w:rPr>
          <w:rFonts w:ascii="標楷體" w:eastAsia="標楷體" w:hAnsi="標楷體" w:hint="eastAsia"/>
          <w:snapToGrid w:val="0"/>
          <w:color w:val="000000" w:themeColor="text1"/>
          <w:kern w:val="0"/>
        </w:rPr>
        <w:t>施政</w:t>
      </w:r>
      <w:r w:rsidRPr="00FD5D26">
        <w:rPr>
          <w:rFonts w:ascii="標楷體" w:eastAsia="標楷體" w:hAnsi="標楷體" w:hint="eastAsia"/>
        </w:rPr>
        <w:t>形象。</w:t>
      </w:r>
      <w:proofErr w:type="gramStart"/>
      <w:r w:rsidRPr="00FD5D26">
        <w:rPr>
          <w:rFonts w:ascii="標楷體" w:eastAsia="標楷體" w:hAnsi="標楷體" w:hint="eastAsia"/>
        </w:rPr>
        <w:t>本室查核</w:t>
      </w:r>
      <w:proofErr w:type="gramEnd"/>
      <w:r w:rsidRPr="00FD5D26">
        <w:rPr>
          <w:rFonts w:ascii="標楷體" w:eastAsia="標楷體" w:hAnsi="標楷體" w:hint="eastAsia"/>
        </w:rPr>
        <w:t>縣政府</w:t>
      </w:r>
      <w:r>
        <w:rPr>
          <w:rFonts w:ascii="標楷體" w:eastAsia="標楷體" w:hAnsi="標楷體" w:hint="eastAsia"/>
        </w:rPr>
        <w:t>暨</w:t>
      </w:r>
      <w:r w:rsidRPr="00FD5D26">
        <w:rPr>
          <w:rFonts w:ascii="標楷體" w:eastAsia="標楷體" w:hAnsi="標楷體" w:hint="eastAsia"/>
        </w:rPr>
        <w:t>所屬</w:t>
      </w:r>
      <w:r>
        <w:rPr>
          <w:rFonts w:ascii="標楷體" w:eastAsia="標楷體" w:hAnsi="標楷體" w:hint="eastAsia"/>
        </w:rPr>
        <w:t>各</w:t>
      </w:r>
      <w:r w:rsidRPr="00FD5D26">
        <w:rPr>
          <w:rFonts w:ascii="標楷體" w:eastAsia="標楷體" w:hAnsi="標楷體" w:hint="eastAsia"/>
        </w:rPr>
        <w:t>機關重大公共建設計畫執行情形，發現尚待檢討改進及相關機關函復內容，</w:t>
      </w:r>
      <w:proofErr w:type="gramStart"/>
      <w:r w:rsidRPr="00FD5D26">
        <w:rPr>
          <w:rFonts w:ascii="標楷體" w:eastAsia="標楷體" w:hAnsi="標楷體" w:hint="eastAsia"/>
        </w:rPr>
        <w:t>歸納摘述如次</w:t>
      </w:r>
      <w:proofErr w:type="gramEnd"/>
      <w:r w:rsidRPr="00FD5D26">
        <w:rPr>
          <w:rFonts w:ascii="標楷體" w:eastAsia="標楷體" w:hAnsi="標楷體" w:hint="eastAsia"/>
        </w:rPr>
        <w:t>：</w:t>
      </w:r>
    </w:p>
    <w:p w:rsidR="003C0EC0" w:rsidRPr="00FD5D26" w:rsidRDefault="003C0EC0" w:rsidP="00D01096">
      <w:pPr>
        <w:overflowPunct w:val="0"/>
        <w:snapToGrid w:val="0"/>
        <w:spacing w:beforeLines="20" w:before="72" w:line="460" w:lineRule="exact"/>
        <w:ind w:firstLineChars="200" w:firstLine="480"/>
        <w:jc w:val="both"/>
        <w:rPr>
          <w:rFonts w:ascii="標楷體" w:eastAsia="標楷體" w:hAnsi="標楷體"/>
          <w:b/>
        </w:rPr>
      </w:pPr>
      <w:r w:rsidRPr="00FD5D26">
        <w:rPr>
          <w:rFonts w:ascii="標楷體" w:eastAsia="標楷體" w:hAnsi="標楷體"/>
          <w:b/>
        </w:rPr>
        <w:t>1.</w:t>
      </w:r>
      <w:r w:rsidRPr="00FD5D26">
        <w:rPr>
          <w:rFonts w:ascii="標楷體" w:eastAsia="標楷體" w:hAnsi="標楷體" w:hint="eastAsia"/>
          <w:b/>
        </w:rPr>
        <w:t>共同性執行缺失：</w:t>
      </w:r>
    </w:p>
    <w:p w:rsidR="003C0EC0" w:rsidRPr="00FD5D26" w:rsidRDefault="003C0EC0" w:rsidP="003C0EC0">
      <w:pPr>
        <w:overflowPunct w:val="0"/>
        <w:snapToGrid w:val="0"/>
        <w:spacing w:line="460" w:lineRule="exact"/>
        <w:ind w:firstLineChars="285" w:firstLine="685"/>
        <w:jc w:val="both"/>
        <w:rPr>
          <w:rFonts w:ascii="標楷體" w:eastAsia="標楷體" w:hAnsi="標楷體"/>
          <w:color w:val="000000" w:themeColor="text1"/>
        </w:rPr>
      </w:pPr>
      <w:r w:rsidRPr="00FD5D26">
        <w:rPr>
          <w:rFonts w:ascii="標楷體" w:eastAsia="標楷體" w:hAnsi="標楷體" w:hint="eastAsia"/>
          <w:b/>
          <w:color w:val="000000" w:themeColor="text1"/>
        </w:rPr>
        <w:t>縣政</w:t>
      </w:r>
      <w:r w:rsidRPr="00FD5D26">
        <w:rPr>
          <w:rFonts w:ascii="標楷體" w:eastAsia="標楷體" w:hAnsi="標楷體" w:hint="eastAsia"/>
          <w:b/>
        </w:rPr>
        <w:t>府</w:t>
      </w:r>
      <w:r>
        <w:rPr>
          <w:rFonts w:ascii="標楷體" w:eastAsia="標楷體" w:hAnsi="標楷體" w:hint="eastAsia"/>
          <w:b/>
        </w:rPr>
        <w:t>暨</w:t>
      </w:r>
      <w:r w:rsidRPr="00FD5D26">
        <w:rPr>
          <w:rFonts w:ascii="標楷體" w:eastAsia="標楷體" w:hAnsi="標楷體" w:hint="eastAsia"/>
          <w:b/>
        </w:rPr>
        <w:t>所屬部分機關推動億元以上重大公共建設計畫，因前置</w:t>
      </w:r>
      <w:r>
        <w:rPr>
          <w:rFonts w:ascii="標楷體" w:eastAsia="標楷體" w:hAnsi="標楷體" w:hint="eastAsia"/>
          <w:b/>
        </w:rPr>
        <w:t>規劃設計作業耗時或受0403地震災害影響</w:t>
      </w:r>
      <w:r w:rsidRPr="00FD5D26">
        <w:rPr>
          <w:rFonts w:ascii="標楷體" w:eastAsia="標楷體" w:hAnsi="標楷體" w:hint="eastAsia"/>
          <w:b/>
        </w:rPr>
        <w:t>等情，致計畫執行進度落後</w:t>
      </w:r>
      <w:r w:rsidRPr="00FD5D26">
        <w:rPr>
          <w:rFonts w:ascii="標楷體" w:eastAsia="標楷體" w:hAnsi="標楷體" w:hint="eastAsia"/>
          <w:b/>
          <w:color w:val="000000" w:themeColor="text1"/>
        </w:rPr>
        <w:t>：</w:t>
      </w:r>
      <w:r w:rsidRPr="00FD5D26">
        <w:rPr>
          <w:rFonts w:ascii="標楷體" w:eastAsia="標楷體" w:hAnsi="標楷體" w:hint="eastAsia"/>
          <w:color w:val="000000" w:themeColor="text1"/>
        </w:rPr>
        <w:t>縣政府</w:t>
      </w:r>
      <w:r>
        <w:rPr>
          <w:rFonts w:ascii="標楷體" w:eastAsia="標楷體" w:hAnsi="標楷體" w:hint="eastAsia"/>
          <w:color w:val="000000" w:themeColor="text1"/>
        </w:rPr>
        <w:t>暨</w:t>
      </w:r>
      <w:r w:rsidRPr="00FD5D26">
        <w:rPr>
          <w:rFonts w:ascii="標楷體" w:eastAsia="標楷體" w:hAnsi="標楷體" w:hint="eastAsia"/>
          <w:color w:val="000000" w:themeColor="text1"/>
        </w:rPr>
        <w:t>所屬</w:t>
      </w:r>
      <w:r>
        <w:rPr>
          <w:rFonts w:ascii="標楷體" w:eastAsia="標楷體" w:hAnsi="標楷體" w:hint="eastAsia"/>
          <w:color w:val="000000" w:themeColor="text1"/>
        </w:rPr>
        <w:t>各</w:t>
      </w:r>
      <w:r w:rsidRPr="00FD5D26">
        <w:rPr>
          <w:rFonts w:ascii="標楷體" w:eastAsia="標楷體" w:hAnsi="標楷體" w:hint="eastAsia"/>
          <w:color w:val="000000" w:themeColor="text1"/>
        </w:rPr>
        <w:t>機關</w:t>
      </w:r>
      <w:proofErr w:type="gramStart"/>
      <w:r>
        <w:rPr>
          <w:rFonts w:ascii="標楷體" w:eastAsia="標楷體" w:hAnsi="標楷體" w:hint="eastAsia"/>
          <w:color w:val="000000" w:themeColor="text1"/>
        </w:rPr>
        <w:t>113</w:t>
      </w:r>
      <w:proofErr w:type="gramEnd"/>
      <w:r w:rsidRPr="00FD5D26">
        <w:rPr>
          <w:rFonts w:ascii="標楷體" w:eastAsia="標楷體" w:hAnsi="標楷體" w:hint="eastAsia"/>
          <w:color w:val="000000" w:themeColor="text1"/>
        </w:rPr>
        <w:t>年度推動經費1億元以上重大公共建設計畫，共計</w:t>
      </w:r>
      <w:r>
        <w:rPr>
          <w:rFonts w:ascii="標楷體" w:eastAsia="標楷體" w:hAnsi="標楷體" w:hint="eastAsia"/>
          <w:color w:val="000000" w:themeColor="text1"/>
        </w:rPr>
        <w:t>14</w:t>
      </w:r>
      <w:r w:rsidRPr="00FD5D26">
        <w:rPr>
          <w:rFonts w:ascii="標楷體" w:eastAsia="標楷體" w:hAnsi="標楷體" w:hint="eastAsia"/>
          <w:color w:val="000000" w:themeColor="text1"/>
        </w:rPr>
        <w:t>項，其中年度預算執行率未達80％者計有</w:t>
      </w:r>
      <w:r>
        <w:rPr>
          <w:rFonts w:ascii="標楷體" w:eastAsia="標楷體" w:hAnsi="標楷體" w:hint="eastAsia"/>
          <w:color w:val="000000" w:themeColor="text1"/>
        </w:rPr>
        <w:t>4</w:t>
      </w:r>
      <w:r w:rsidRPr="00FD5D26">
        <w:rPr>
          <w:rFonts w:ascii="標楷體" w:eastAsia="標楷體" w:hAnsi="標楷體" w:hint="eastAsia"/>
          <w:color w:val="000000" w:themeColor="text1"/>
        </w:rPr>
        <w:t>項。經查其落後原因，主要有：</w:t>
      </w:r>
      <w:r w:rsidRPr="004A6649">
        <w:rPr>
          <w:rFonts w:ascii="標楷體" w:eastAsia="標楷體" w:hAnsi="標楷體" w:hint="eastAsia"/>
          <w:color w:val="000000" w:themeColor="text1"/>
        </w:rPr>
        <w:t>規劃設計階段作業耗時、</w:t>
      </w:r>
      <w:r>
        <w:rPr>
          <w:rFonts w:ascii="標楷體" w:eastAsia="標楷體" w:hAnsi="標楷體" w:hint="eastAsia"/>
          <w:color w:val="000000" w:themeColor="text1"/>
        </w:rPr>
        <w:t>因</w:t>
      </w:r>
      <w:r w:rsidRPr="004A6649">
        <w:rPr>
          <w:rFonts w:ascii="標楷體" w:eastAsia="標楷體" w:hAnsi="標楷體" w:hint="eastAsia"/>
          <w:color w:val="000000" w:themeColor="text1"/>
        </w:rPr>
        <w:t>113年0403</w:t>
      </w:r>
      <w:r>
        <w:rPr>
          <w:rFonts w:ascii="標楷體" w:eastAsia="標楷體" w:hAnsi="標楷體" w:hint="eastAsia"/>
          <w:color w:val="000000" w:themeColor="text1"/>
        </w:rPr>
        <w:t>及</w:t>
      </w:r>
      <w:r w:rsidRPr="004A6649">
        <w:rPr>
          <w:rFonts w:ascii="標楷體" w:eastAsia="標楷體" w:hAnsi="標楷體" w:hint="eastAsia"/>
          <w:color w:val="000000" w:themeColor="text1"/>
        </w:rPr>
        <w:t>0423地震災害</w:t>
      </w:r>
      <w:r>
        <w:rPr>
          <w:rFonts w:ascii="標楷體" w:eastAsia="標楷體" w:hAnsi="標楷體" w:hint="eastAsia"/>
          <w:color w:val="000000" w:themeColor="text1"/>
        </w:rPr>
        <w:t>與</w:t>
      </w:r>
      <w:r w:rsidRPr="004A6649">
        <w:rPr>
          <w:rFonts w:ascii="標楷體" w:eastAsia="標楷體" w:hAnsi="標楷體" w:hint="eastAsia"/>
          <w:color w:val="000000" w:themeColor="text1"/>
        </w:rPr>
        <w:t>颱風豪雨</w:t>
      </w:r>
      <w:r>
        <w:rPr>
          <w:rFonts w:ascii="標楷體" w:eastAsia="標楷體" w:hAnsi="標楷體" w:hint="eastAsia"/>
          <w:color w:val="000000" w:themeColor="text1"/>
        </w:rPr>
        <w:t>、</w:t>
      </w:r>
      <w:r w:rsidRPr="004A6649">
        <w:rPr>
          <w:rFonts w:ascii="標楷體" w:eastAsia="標楷體" w:hAnsi="標楷體" w:hint="eastAsia"/>
          <w:color w:val="000000" w:themeColor="text1"/>
        </w:rPr>
        <w:t>營建物價上漲</w:t>
      </w:r>
      <w:r>
        <w:rPr>
          <w:rFonts w:ascii="標楷體" w:eastAsia="標楷體" w:hAnsi="標楷體" w:hint="eastAsia"/>
          <w:color w:val="000000" w:themeColor="text1"/>
        </w:rPr>
        <w:t>、</w:t>
      </w:r>
      <w:r w:rsidRPr="004A6649">
        <w:rPr>
          <w:rFonts w:ascii="標楷體" w:eastAsia="標楷體" w:hAnsi="標楷體" w:hint="eastAsia"/>
          <w:color w:val="000000" w:themeColor="text1"/>
        </w:rPr>
        <w:t>辦</w:t>
      </w:r>
      <w:r w:rsidRPr="004A6649">
        <w:rPr>
          <w:rFonts w:ascii="標楷體" w:eastAsia="標楷體" w:hAnsi="標楷體" w:hint="eastAsia"/>
          <w:color w:val="000000" w:themeColor="text1"/>
        </w:rPr>
        <w:lastRenderedPageBreak/>
        <w:t>理土方交換前置作業</w:t>
      </w:r>
      <w:r>
        <w:rPr>
          <w:rFonts w:ascii="標楷體" w:eastAsia="標楷體" w:hAnsi="標楷體" w:hint="eastAsia"/>
          <w:color w:val="000000" w:themeColor="text1"/>
        </w:rPr>
        <w:t>、</w:t>
      </w:r>
      <w:proofErr w:type="gramStart"/>
      <w:r w:rsidRPr="00271812">
        <w:rPr>
          <w:rFonts w:ascii="標楷體" w:eastAsia="標楷體" w:hAnsi="標楷體" w:hint="eastAsia"/>
          <w:color w:val="000000" w:themeColor="text1"/>
        </w:rPr>
        <w:t>基地換址及</w:t>
      </w:r>
      <w:proofErr w:type="gramEnd"/>
      <w:r w:rsidRPr="004A6649">
        <w:rPr>
          <w:rFonts w:ascii="標楷體" w:eastAsia="標楷體" w:hAnsi="標楷體" w:hint="eastAsia"/>
          <w:color w:val="000000" w:themeColor="text1"/>
        </w:rPr>
        <w:t>工程採購多次流標</w:t>
      </w:r>
      <w:r>
        <w:rPr>
          <w:rFonts w:ascii="標楷體" w:eastAsia="標楷體" w:hAnsi="標楷體" w:hint="eastAsia"/>
          <w:color w:val="000000" w:themeColor="text1"/>
        </w:rPr>
        <w:t>影響發包期程</w:t>
      </w:r>
      <w:r w:rsidRPr="00FD5D26">
        <w:rPr>
          <w:rFonts w:ascii="標楷體" w:eastAsia="標楷體" w:hAnsi="標楷體" w:hint="eastAsia"/>
          <w:color w:val="000000" w:themeColor="text1"/>
        </w:rPr>
        <w:t>等情事，經函請縣政府</w:t>
      </w:r>
      <w:proofErr w:type="gramStart"/>
      <w:r w:rsidRPr="00FD5D26">
        <w:rPr>
          <w:rFonts w:ascii="標楷體" w:eastAsia="標楷體" w:hAnsi="標楷體" w:hint="eastAsia"/>
          <w:color w:val="000000" w:themeColor="text1"/>
        </w:rPr>
        <w:t>研</w:t>
      </w:r>
      <w:proofErr w:type="gramEnd"/>
      <w:r w:rsidRPr="00FD5D26">
        <w:rPr>
          <w:rFonts w:ascii="標楷體" w:eastAsia="標楷體" w:hAnsi="標楷體" w:hint="eastAsia"/>
          <w:color w:val="000000" w:themeColor="text1"/>
        </w:rPr>
        <w:t>謀改善。據復</w:t>
      </w:r>
      <w:r w:rsidRPr="00596F5A">
        <w:rPr>
          <w:rFonts w:ascii="標楷體" w:eastAsia="標楷體" w:hAnsi="標楷體" w:hint="eastAsia"/>
          <w:color w:val="000000" w:themeColor="text1"/>
        </w:rPr>
        <w:t>：將</w:t>
      </w:r>
      <w:r w:rsidRPr="00596F5A">
        <w:rPr>
          <w:rFonts w:ascii="標楷體" w:eastAsia="標楷體" w:hAnsi="標楷體" w:hint="eastAsia"/>
        </w:rPr>
        <w:t>本於積極態度，由首長每月主持檢討會議，加強督辦各項重大公共建設計畫執行進度，在確保公共工程品質及安全的原則下，督促其工程落實執行以提升施政效能</w:t>
      </w:r>
      <w:r w:rsidRPr="00596F5A">
        <w:rPr>
          <w:rFonts w:ascii="標楷體" w:eastAsia="標楷體" w:hAnsi="標楷體" w:hint="eastAsia"/>
          <w:spacing w:val="-4"/>
          <w:szCs w:val="24"/>
        </w:rPr>
        <w:t>。</w:t>
      </w:r>
    </w:p>
    <w:p w:rsidR="003C0EC0" w:rsidRPr="00FD5D26" w:rsidRDefault="003C0EC0" w:rsidP="0060536B">
      <w:pPr>
        <w:overflowPunct w:val="0"/>
        <w:spacing w:beforeLines="100" w:before="360"/>
        <w:jc w:val="center"/>
        <w:rPr>
          <w:rFonts w:ascii="標楷體" w:eastAsia="標楷體" w:hAnsi="標楷體" w:cs="新細明體"/>
          <w:color w:val="000000"/>
          <w:kern w:val="0"/>
          <w:sz w:val="20"/>
          <w:lang w:val="x-none"/>
        </w:rPr>
      </w:pPr>
      <w:r w:rsidRPr="00FD5D26">
        <w:rPr>
          <w:rFonts w:ascii="標楷體" w:eastAsia="標楷體" w:hAnsi="標楷體" w:cs="新細明體" w:hint="eastAsia"/>
          <w:b/>
          <w:bCs/>
          <w:color w:val="000000"/>
          <w:kern w:val="0"/>
        </w:rPr>
        <w:t>表1　縣政府</w:t>
      </w:r>
      <w:r>
        <w:rPr>
          <w:rFonts w:ascii="標楷體" w:eastAsia="標楷體" w:hAnsi="標楷體" w:cs="新細明體" w:hint="eastAsia"/>
          <w:b/>
          <w:bCs/>
          <w:color w:val="000000"/>
          <w:kern w:val="0"/>
        </w:rPr>
        <w:t>暨</w:t>
      </w:r>
      <w:r w:rsidRPr="00FD5D26">
        <w:rPr>
          <w:rFonts w:ascii="標楷體" w:eastAsia="標楷體" w:hAnsi="標楷體" w:cs="新細明體" w:hint="eastAsia"/>
          <w:b/>
          <w:bCs/>
          <w:color w:val="000000"/>
          <w:kern w:val="0"/>
        </w:rPr>
        <w:t>所屬</w:t>
      </w:r>
      <w:r>
        <w:rPr>
          <w:rFonts w:ascii="標楷體" w:eastAsia="標楷體" w:hAnsi="標楷體" w:cs="新細明體" w:hint="eastAsia"/>
          <w:b/>
          <w:bCs/>
          <w:color w:val="000000"/>
          <w:kern w:val="0"/>
        </w:rPr>
        <w:t>各</w:t>
      </w:r>
      <w:r w:rsidRPr="00FD5D26">
        <w:rPr>
          <w:rFonts w:ascii="標楷體" w:eastAsia="標楷體" w:hAnsi="標楷體" w:cs="新細明體" w:hint="eastAsia"/>
          <w:b/>
          <w:bCs/>
          <w:color w:val="000000"/>
          <w:kern w:val="0"/>
        </w:rPr>
        <w:t>機關</w:t>
      </w:r>
      <w:proofErr w:type="gramStart"/>
      <w:r>
        <w:rPr>
          <w:rFonts w:ascii="標楷體" w:eastAsia="標楷體" w:hAnsi="標楷體" w:cs="新細明體" w:hint="eastAsia"/>
          <w:b/>
          <w:bCs/>
          <w:color w:val="000000"/>
          <w:kern w:val="0"/>
        </w:rPr>
        <w:t>113</w:t>
      </w:r>
      <w:proofErr w:type="gramEnd"/>
      <w:r w:rsidRPr="00FD5D26">
        <w:rPr>
          <w:rFonts w:ascii="標楷體" w:eastAsia="標楷體" w:hAnsi="標楷體" w:cs="新細明體" w:hint="eastAsia"/>
          <w:b/>
          <w:bCs/>
          <w:color w:val="000000"/>
          <w:kern w:val="0"/>
        </w:rPr>
        <w:t>年度重大公共建設計畫預算執行情形</w:t>
      </w:r>
    </w:p>
    <w:p w:rsidR="003C0EC0" w:rsidRPr="00FD5D26" w:rsidRDefault="003C0EC0" w:rsidP="0060536B">
      <w:pPr>
        <w:overflowPunct w:val="0"/>
        <w:spacing w:line="300" w:lineRule="exact"/>
        <w:ind w:rightChars="15" w:right="36"/>
        <w:jc w:val="right"/>
        <w:rPr>
          <w:rFonts w:ascii="標楷體" w:eastAsia="標楷體" w:hAnsi="標楷體" w:cs="新細明體"/>
          <w:color w:val="000000"/>
          <w:kern w:val="0"/>
          <w:sz w:val="20"/>
          <w:lang w:val="x-none"/>
        </w:rPr>
      </w:pPr>
      <w:r w:rsidRPr="00FD5D26">
        <w:rPr>
          <w:rFonts w:ascii="標楷體" w:eastAsia="標楷體" w:hAnsi="標楷體" w:cs="新細明體" w:hint="eastAsia"/>
          <w:color w:val="000000"/>
          <w:kern w:val="0"/>
          <w:sz w:val="20"/>
          <w:lang w:val="x-none"/>
        </w:rPr>
        <w:t>單位：新臺幣千元、％</w:t>
      </w:r>
    </w:p>
    <w:tbl>
      <w:tblPr>
        <w:tblStyle w:val="af8"/>
        <w:tblW w:w="10206" w:type="dxa"/>
        <w:tblInd w:w="-5" w:type="dxa"/>
        <w:tblLayout w:type="fixed"/>
        <w:tblLook w:val="04A0" w:firstRow="1" w:lastRow="0" w:firstColumn="1" w:lastColumn="0" w:noHBand="0" w:noVBand="1"/>
      </w:tblPr>
      <w:tblGrid>
        <w:gridCol w:w="646"/>
        <w:gridCol w:w="4287"/>
        <w:gridCol w:w="1795"/>
        <w:gridCol w:w="1795"/>
        <w:gridCol w:w="1683"/>
      </w:tblGrid>
      <w:tr w:rsidR="003C0EC0" w:rsidRPr="00FD5D26" w:rsidTr="0060536B">
        <w:trPr>
          <w:trHeight w:val="567"/>
        </w:trPr>
        <w:tc>
          <w:tcPr>
            <w:tcW w:w="646" w:type="dxa"/>
            <w:tcBorders>
              <w:top w:val="single" w:sz="4" w:space="0" w:color="auto"/>
              <w:left w:val="single" w:sz="4" w:space="0" w:color="auto"/>
              <w:bottom w:val="single" w:sz="4" w:space="0" w:color="auto"/>
              <w:right w:val="single" w:sz="4" w:space="0" w:color="auto"/>
            </w:tcBorders>
            <w:noWrap/>
            <w:vAlign w:val="center"/>
            <w:hideMark/>
          </w:tcPr>
          <w:p w:rsidR="003C0EC0" w:rsidRPr="00FD5D26" w:rsidRDefault="003C0EC0" w:rsidP="003C0EC0">
            <w:pPr>
              <w:overflowPunct w:val="0"/>
              <w:snapToGrid w:val="0"/>
              <w:spacing w:line="240" w:lineRule="exact"/>
              <w:ind w:leftChars="-45" w:left="-4" w:rightChars="-59" w:right="-142" w:hangingChars="58" w:hanging="104"/>
              <w:jc w:val="center"/>
              <w:rPr>
                <w:rFonts w:ascii="標楷體" w:eastAsia="標楷體" w:hAnsi="標楷體"/>
                <w:snapToGrid w:val="0"/>
                <w:w w:val="90"/>
                <w:kern w:val="0"/>
                <w:sz w:val="20"/>
              </w:rPr>
            </w:pPr>
            <w:r w:rsidRPr="00FD5D26">
              <w:rPr>
                <w:rFonts w:ascii="標楷體" w:eastAsia="標楷體" w:hAnsi="標楷體" w:hint="eastAsia"/>
                <w:snapToGrid w:val="0"/>
                <w:w w:val="90"/>
                <w:kern w:val="0"/>
                <w:sz w:val="20"/>
              </w:rPr>
              <w:t>序號</w:t>
            </w:r>
          </w:p>
        </w:tc>
        <w:tc>
          <w:tcPr>
            <w:tcW w:w="4287" w:type="dxa"/>
            <w:tcBorders>
              <w:top w:val="single" w:sz="4" w:space="0" w:color="auto"/>
              <w:left w:val="single" w:sz="4" w:space="0" w:color="auto"/>
              <w:bottom w:val="single" w:sz="4" w:space="0" w:color="auto"/>
              <w:right w:val="single" w:sz="4" w:space="0" w:color="auto"/>
            </w:tcBorders>
            <w:noWrap/>
            <w:vAlign w:val="center"/>
            <w:hideMark/>
          </w:tcPr>
          <w:p w:rsidR="003C0EC0" w:rsidRPr="00FD5D26" w:rsidRDefault="003C0EC0" w:rsidP="003C0EC0">
            <w:pPr>
              <w:overflowPunct w:val="0"/>
              <w:snapToGrid w:val="0"/>
              <w:spacing w:line="240" w:lineRule="exact"/>
              <w:ind w:leftChars="-31" w:left="-2" w:hangingChars="36" w:hanging="72"/>
              <w:jc w:val="center"/>
              <w:rPr>
                <w:rFonts w:ascii="標楷體" w:eastAsia="標楷體" w:hAnsi="標楷體"/>
                <w:snapToGrid w:val="0"/>
                <w:kern w:val="0"/>
                <w:sz w:val="20"/>
              </w:rPr>
            </w:pPr>
            <w:r w:rsidRPr="00FD5D26">
              <w:rPr>
                <w:rFonts w:ascii="標楷體" w:eastAsia="標楷體" w:hAnsi="標楷體" w:hint="eastAsia"/>
                <w:snapToGrid w:val="0"/>
                <w:kern w:val="0"/>
                <w:sz w:val="20"/>
              </w:rPr>
              <w:t>主管機關（列管計畫項數）/計畫名稱</w:t>
            </w:r>
          </w:p>
        </w:tc>
        <w:tc>
          <w:tcPr>
            <w:tcW w:w="1795" w:type="dxa"/>
            <w:tcBorders>
              <w:top w:val="single" w:sz="4" w:space="0" w:color="auto"/>
              <w:left w:val="single" w:sz="4" w:space="0" w:color="auto"/>
              <w:bottom w:val="single" w:sz="4" w:space="0" w:color="auto"/>
              <w:right w:val="single" w:sz="4" w:space="0" w:color="auto"/>
            </w:tcBorders>
            <w:vAlign w:val="center"/>
            <w:hideMark/>
          </w:tcPr>
          <w:p w:rsidR="003C0EC0" w:rsidRPr="00FD5D26" w:rsidRDefault="003C0EC0" w:rsidP="003C0EC0">
            <w:pPr>
              <w:overflowPunct w:val="0"/>
              <w:snapToGrid w:val="0"/>
              <w:spacing w:line="240" w:lineRule="exact"/>
              <w:ind w:leftChars="-1" w:left="-2" w:rightChars="-13" w:right="-31"/>
              <w:jc w:val="center"/>
              <w:rPr>
                <w:rFonts w:ascii="標楷體" w:eastAsia="標楷體" w:hAnsi="標楷體"/>
                <w:snapToGrid w:val="0"/>
                <w:w w:val="90"/>
                <w:kern w:val="0"/>
                <w:sz w:val="20"/>
              </w:rPr>
            </w:pPr>
            <w:r w:rsidRPr="00FD5D26">
              <w:rPr>
                <w:rFonts w:ascii="標楷體" w:eastAsia="標楷體" w:hAnsi="標楷體" w:hint="eastAsia"/>
                <w:snapToGrid w:val="0"/>
                <w:kern w:val="0"/>
                <w:sz w:val="20"/>
              </w:rPr>
              <w:t>年度可支用預算數</w:t>
            </w:r>
          </w:p>
        </w:tc>
        <w:tc>
          <w:tcPr>
            <w:tcW w:w="1795" w:type="dxa"/>
            <w:tcBorders>
              <w:top w:val="single" w:sz="4" w:space="0" w:color="auto"/>
              <w:left w:val="single" w:sz="4" w:space="0" w:color="auto"/>
              <w:bottom w:val="single" w:sz="4" w:space="0" w:color="auto"/>
              <w:right w:val="single" w:sz="4" w:space="0" w:color="auto"/>
            </w:tcBorders>
            <w:vAlign w:val="center"/>
            <w:hideMark/>
          </w:tcPr>
          <w:p w:rsidR="003C0EC0" w:rsidRPr="00FD5D26" w:rsidRDefault="003C0EC0" w:rsidP="003C0EC0">
            <w:pPr>
              <w:overflowPunct w:val="0"/>
              <w:snapToGrid w:val="0"/>
              <w:spacing w:line="240" w:lineRule="exact"/>
              <w:ind w:leftChars="-1" w:left="-2"/>
              <w:jc w:val="center"/>
              <w:rPr>
                <w:rFonts w:ascii="標楷體" w:eastAsia="標楷體" w:hAnsi="標楷體"/>
                <w:snapToGrid w:val="0"/>
                <w:kern w:val="0"/>
                <w:sz w:val="20"/>
              </w:rPr>
            </w:pPr>
            <w:r w:rsidRPr="00FD5D26">
              <w:rPr>
                <w:rFonts w:ascii="標楷體" w:eastAsia="標楷體" w:hAnsi="標楷體" w:hint="eastAsia"/>
                <w:snapToGrid w:val="0"/>
                <w:kern w:val="0"/>
                <w:sz w:val="20"/>
              </w:rPr>
              <w:t>年度預算執行數</w:t>
            </w:r>
          </w:p>
        </w:tc>
        <w:tc>
          <w:tcPr>
            <w:tcW w:w="1683" w:type="dxa"/>
            <w:tcBorders>
              <w:top w:val="single" w:sz="4" w:space="0" w:color="auto"/>
              <w:left w:val="single" w:sz="4" w:space="0" w:color="auto"/>
              <w:bottom w:val="single" w:sz="4" w:space="0" w:color="auto"/>
              <w:right w:val="single" w:sz="4" w:space="0" w:color="auto"/>
            </w:tcBorders>
            <w:vAlign w:val="center"/>
            <w:hideMark/>
          </w:tcPr>
          <w:p w:rsidR="003C0EC0" w:rsidRPr="00FD5D26" w:rsidRDefault="003C0EC0" w:rsidP="003C0EC0">
            <w:pPr>
              <w:overflowPunct w:val="0"/>
              <w:snapToGrid w:val="0"/>
              <w:spacing w:line="240" w:lineRule="exact"/>
              <w:ind w:leftChars="-1" w:left="-2"/>
              <w:jc w:val="center"/>
              <w:rPr>
                <w:rFonts w:ascii="標楷體" w:eastAsia="標楷體" w:hAnsi="標楷體"/>
                <w:snapToGrid w:val="0"/>
                <w:kern w:val="0"/>
                <w:sz w:val="20"/>
              </w:rPr>
            </w:pPr>
            <w:r w:rsidRPr="00FD5D26">
              <w:rPr>
                <w:rFonts w:ascii="標楷體" w:eastAsia="標楷體" w:hAnsi="標楷體" w:hint="eastAsia"/>
                <w:snapToGrid w:val="0"/>
                <w:kern w:val="0"/>
                <w:sz w:val="20"/>
              </w:rPr>
              <w:t>年度預算執行率</w:t>
            </w:r>
          </w:p>
        </w:tc>
      </w:tr>
      <w:tr w:rsidR="003C0EC0" w:rsidRPr="00FD5D26" w:rsidTr="0060536B">
        <w:trPr>
          <w:trHeight w:val="510"/>
        </w:trPr>
        <w:tc>
          <w:tcPr>
            <w:tcW w:w="4933" w:type="dxa"/>
            <w:gridSpan w:val="2"/>
            <w:tcBorders>
              <w:top w:val="single" w:sz="4" w:space="0" w:color="auto"/>
              <w:left w:val="single" w:sz="4" w:space="0" w:color="auto"/>
              <w:bottom w:val="single" w:sz="4" w:space="0" w:color="auto"/>
              <w:right w:val="single" w:sz="4" w:space="0" w:color="auto"/>
            </w:tcBorders>
            <w:noWrap/>
            <w:vAlign w:val="center"/>
            <w:hideMark/>
          </w:tcPr>
          <w:p w:rsidR="003C0EC0" w:rsidRPr="00691909" w:rsidRDefault="003C0EC0" w:rsidP="003C0EC0">
            <w:pPr>
              <w:overflowPunct w:val="0"/>
              <w:snapToGrid w:val="0"/>
              <w:spacing w:line="240" w:lineRule="exact"/>
              <w:ind w:leftChars="-1" w:left="-2"/>
              <w:jc w:val="both"/>
              <w:rPr>
                <w:rFonts w:ascii="標楷體" w:eastAsia="標楷體" w:hAnsi="標楷體"/>
                <w:b/>
                <w:bCs/>
                <w:snapToGrid w:val="0"/>
                <w:kern w:val="0"/>
                <w:sz w:val="20"/>
                <w:szCs w:val="20"/>
              </w:rPr>
            </w:pPr>
            <w:r w:rsidRPr="00691909">
              <w:rPr>
                <w:rFonts w:ascii="標楷體" w:eastAsia="標楷體" w:hAnsi="標楷體" w:hint="eastAsia"/>
                <w:b/>
                <w:bCs/>
                <w:snapToGrid w:val="0"/>
                <w:kern w:val="0"/>
                <w:sz w:val="20"/>
                <w:szCs w:val="20"/>
              </w:rPr>
              <w:t>1</w:t>
            </w:r>
            <w:r w:rsidRPr="00691909">
              <w:rPr>
                <w:rFonts w:ascii="標楷體" w:eastAsia="標楷體" w:hAnsi="標楷體"/>
                <w:b/>
                <w:bCs/>
                <w:snapToGrid w:val="0"/>
                <w:kern w:val="0"/>
                <w:sz w:val="20"/>
                <w:szCs w:val="20"/>
              </w:rPr>
              <w:t>4</w:t>
            </w:r>
            <w:r w:rsidRPr="00691909">
              <w:rPr>
                <w:rFonts w:ascii="標楷體" w:eastAsia="標楷體" w:hAnsi="標楷體" w:hint="eastAsia"/>
                <w:b/>
                <w:bCs/>
                <w:snapToGrid w:val="0"/>
                <w:kern w:val="0"/>
                <w:sz w:val="20"/>
                <w:szCs w:val="20"/>
              </w:rPr>
              <w:t>項計畫合計</w:t>
            </w:r>
          </w:p>
        </w:tc>
        <w:tc>
          <w:tcPr>
            <w:tcW w:w="1795" w:type="dxa"/>
            <w:tcBorders>
              <w:top w:val="single" w:sz="4" w:space="0" w:color="auto"/>
              <w:left w:val="single" w:sz="4" w:space="0" w:color="auto"/>
              <w:bottom w:val="single" w:sz="4" w:space="0" w:color="auto"/>
              <w:right w:val="single" w:sz="4" w:space="0" w:color="auto"/>
            </w:tcBorders>
            <w:noWrap/>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b/>
                <w:bCs/>
                <w:snapToGrid w:val="0"/>
                <w:kern w:val="0"/>
                <w:sz w:val="20"/>
                <w:szCs w:val="20"/>
              </w:rPr>
            </w:pPr>
            <w:r w:rsidRPr="00691909">
              <w:rPr>
                <w:rFonts w:ascii="標楷體" w:eastAsia="標楷體" w:hAnsi="標楷體" w:hint="eastAsia"/>
                <w:b/>
                <w:bCs/>
                <w:snapToGrid w:val="0"/>
                <w:kern w:val="0"/>
                <w:sz w:val="20"/>
                <w:szCs w:val="20"/>
              </w:rPr>
              <w:t>2,</w:t>
            </w:r>
            <w:r w:rsidRPr="00691909">
              <w:rPr>
                <w:rFonts w:ascii="標楷體" w:eastAsia="標楷體" w:hAnsi="標楷體"/>
                <w:b/>
                <w:bCs/>
                <w:snapToGrid w:val="0"/>
                <w:kern w:val="0"/>
                <w:sz w:val="20"/>
                <w:szCs w:val="20"/>
              </w:rPr>
              <w:t>118</w:t>
            </w:r>
            <w:r w:rsidRPr="00691909">
              <w:rPr>
                <w:rFonts w:ascii="標楷體" w:eastAsia="標楷體" w:hAnsi="標楷體" w:hint="eastAsia"/>
                <w:b/>
                <w:bCs/>
                <w:snapToGrid w:val="0"/>
                <w:kern w:val="0"/>
                <w:sz w:val="20"/>
                <w:szCs w:val="20"/>
              </w:rPr>
              <w:t>,</w:t>
            </w:r>
            <w:r w:rsidRPr="00691909">
              <w:rPr>
                <w:rFonts w:ascii="標楷體" w:eastAsia="標楷體" w:hAnsi="標楷體"/>
                <w:b/>
                <w:bCs/>
                <w:snapToGrid w:val="0"/>
                <w:kern w:val="0"/>
                <w:sz w:val="20"/>
                <w:szCs w:val="20"/>
              </w:rPr>
              <w:t>370</w:t>
            </w:r>
          </w:p>
        </w:tc>
        <w:tc>
          <w:tcPr>
            <w:tcW w:w="1795" w:type="dxa"/>
            <w:tcBorders>
              <w:top w:val="single" w:sz="4" w:space="0" w:color="auto"/>
              <w:left w:val="single" w:sz="4" w:space="0" w:color="auto"/>
              <w:bottom w:val="single" w:sz="4" w:space="0" w:color="auto"/>
              <w:right w:val="single" w:sz="4" w:space="0" w:color="auto"/>
            </w:tcBorders>
            <w:noWrap/>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b/>
                <w:bCs/>
                <w:snapToGrid w:val="0"/>
                <w:kern w:val="0"/>
                <w:sz w:val="20"/>
                <w:szCs w:val="20"/>
              </w:rPr>
            </w:pPr>
            <w:r w:rsidRPr="00691909">
              <w:rPr>
                <w:rFonts w:ascii="標楷體" w:eastAsia="標楷體" w:hAnsi="標楷體" w:hint="eastAsia"/>
                <w:b/>
                <w:bCs/>
                <w:snapToGrid w:val="0"/>
                <w:kern w:val="0"/>
                <w:sz w:val="20"/>
                <w:szCs w:val="20"/>
              </w:rPr>
              <w:t>1,</w:t>
            </w:r>
            <w:r w:rsidRPr="00691909">
              <w:rPr>
                <w:rFonts w:ascii="標楷體" w:eastAsia="標楷體" w:hAnsi="標楷體"/>
                <w:b/>
                <w:bCs/>
                <w:snapToGrid w:val="0"/>
                <w:kern w:val="0"/>
                <w:sz w:val="20"/>
                <w:szCs w:val="20"/>
              </w:rPr>
              <w:t>487</w:t>
            </w:r>
            <w:r w:rsidRPr="00691909">
              <w:rPr>
                <w:rFonts w:ascii="標楷體" w:eastAsia="標楷體" w:hAnsi="標楷體" w:hint="eastAsia"/>
                <w:b/>
                <w:bCs/>
                <w:snapToGrid w:val="0"/>
                <w:kern w:val="0"/>
                <w:sz w:val="20"/>
                <w:szCs w:val="20"/>
              </w:rPr>
              <w:t>,</w:t>
            </w:r>
            <w:r w:rsidRPr="00691909">
              <w:rPr>
                <w:rFonts w:ascii="標楷體" w:eastAsia="標楷體" w:hAnsi="標楷體"/>
                <w:b/>
                <w:bCs/>
                <w:snapToGrid w:val="0"/>
                <w:kern w:val="0"/>
                <w:sz w:val="20"/>
                <w:szCs w:val="20"/>
              </w:rPr>
              <w:t>640</w:t>
            </w:r>
          </w:p>
        </w:tc>
        <w:tc>
          <w:tcPr>
            <w:tcW w:w="1683" w:type="dxa"/>
            <w:tcBorders>
              <w:top w:val="single" w:sz="4" w:space="0" w:color="auto"/>
              <w:left w:val="single" w:sz="4" w:space="0" w:color="auto"/>
              <w:bottom w:val="single" w:sz="4" w:space="0" w:color="auto"/>
              <w:right w:val="single" w:sz="4" w:space="0" w:color="auto"/>
            </w:tcBorders>
            <w:noWrap/>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b/>
                <w:bCs/>
                <w:snapToGrid w:val="0"/>
                <w:kern w:val="0"/>
                <w:sz w:val="20"/>
                <w:szCs w:val="20"/>
              </w:rPr>
            </w:pPr>
            <w:r w:rsidRPr="00691909">
              <w:rPr>
                <w:rFonts w:ascii="標楷體" w:eastAsia="標楷體" w:hAnsi="標楷體"/>
                <w:b/>
                <w:bCs/>
                <w:snapToGrid w:val="0"/>
                <w:kern w:val="0"/>
                <w:sz w:val="20"/>
                <w:szCs w:val="20"/>
              </w:rPr>
              <w:t>70</w:t>
            </w:r>
            <w:r w:rsidRPr="00691909">
              <w:rPr>
                <w:rFonts w:ascii="標楷體" w:eastAsia="標楷體" w:hAnsi="標楷體" w:hint="eastAsia"/>
                <w:b/>
                <w:bCs/>
                <w:snapToGrid w:val="0"/>
                <w:kern w:val="0"/>
                <w:sz w:val="20"/>
                <w:szCs w:val="20"/>
              </w:rPr>
              <w:t>.</w:t>
            </w:r>
            <w:r w:rsidRPr="00691909">
              <w:rPr>
                <w:rFonts w:ascii="標楷體" w:eastAsia="標楷體" w:hAnsi="標楷體"/>
                <w:b/>
                <w:bCs/>
                <w:snapToGrid w:val="0"/>
                <w:kern w:val="0"/>
                <w:sz w:val="20"/>
                <w:szCs w:val="20"/>
              </w:rPr>
              <w:t>23</w:t>
            </w:r>
          </w:p>
        </w:tc>
      </w:tr>
      <w:tr w:rsidR="003C0EC0" w:rsidRPr="00FD5D26" w:rsidTr="0060536B">
        <w:trPr>
          <w:trHeight w:val="567"/>
        </w:trPr>
        <w:tc>
          <w:tcPr>
            <w:tcW w:w="4933" w:type="dxa"/>
            <w:gridSpan w:val="2"/>
            <w:tcBorders>
              <w:top w:val="single" w:sz="4" w:space="0" w:color="auto"/>
              <w:left w:val="single" w:sz="4" w:space="0" w:color="auto"/>
              <w:bottom w:val="single" w:sz="4" w:space="0" w:color="auto"/>
              <w:right w:val="single" w:sz="4" w:space="0" w:color="auto"/>
            </w:tcBorders>
            <w:noWrap/>
            <w:vAlign w:val="center"/>
            <w:hideMark/>
          </w:tcPr>
          <w:p w:rsidR="003C0EC0" w:rsidRPr="00691909" w:rsidRDefault="003C0EC0" w:rsidP="003C0EC0">
            <w:pPr>
              <w:overflowPunct w:val="0"/>
              <w:snapToGrid w:val="0"/>
              <w:spacing w:line="240" w:lineRule="exact"/>
              <w:ind w:leftChars="-1" w:left="-2"/>
              <w:jc w:val="both"/>
              <w:rPr>
                <w:rFonts w:ascii="標楷體" w:eastAsia="標楷體" w:hAnsi="標楷體"/>
                <w:b/>
                <w:snapToGrid w:val="0"/>
                <w:kern w:val="0"/>
                <w:sz w:val="20"/>
                <w:szCs w:val="20"/>
              </w:rPr>
            </w:pPr>
            <w:r w:rsidRPr="00691909">
              <w:rPr>
                <w:rFonts w:ascii="標楷體" w:eastAsia="標楷體" w:hAnsi="標楷體" w:hint="eastAsia"/>
                <w:b/>
                <w:snapToGrid w:val="0"/>
                <w:kern w:val="0"/>
                <w:sz w:val="20"/>
                <w:szCs w:val="20"/>
              </w:rPr>
              <w:t>一、花蓮縣政府（1</w:t>
            </w:r>
            <w:r w:rsidRPr="00691909">
              <w:rPr>
                <w:rFonts w:ascii="標楷體" w:eastAsia="標楷體" w:hAnsi="標楷體"/>
                <w:b/>
                <w:snapToGrid w:val="0"/>
                <w:kern w:val="0"/>
                <w:sz w:val="20"/>
                <w:szCs w:val="20"/>
              </w:rPr>
              <w:t>1</w:t>
            </w:r>
            <w:r w:rsidRPr="00691909">
              <w:rPr>
                <w:rFonts w:ascii="標楷體" w:eastAsia="標楷體" w:hAnsi="標楷體" w:hint="eastAsia"/>
                <w:b/>
                <w:snapToGrid w:val="0"/>
                <w:kern w:val="0"/>
                <w:sz w:val="20"/>
                <w:szCs w:val="20"/>
              </w:rPr>
              <w:t>項）</w:t>
            </w:r>
          </w:p>
        </w:tc>
        <w:tc>
          <w:tcPr>
            <w:tcW w:w="1795" w:type="dxa"/>
            <w:tcBorders>
              <w:top w:val="single" w:sz="4" w:space="0" w:color="auto"/>
              <w:left w:val="single" w:sz="4" w:space="0" w:color="auto"/>
              <w:bottom w:val="single" w:sz="4" w:space="0" w:color="auto"/>
              <w:right w:val="single" w:sz="4" w:space="0" w:color="auto"/>
            </w:tcBorders>
            <w:noWrap/>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b/>
                <w:bCs/>
                <w:snapToGrid w:val="0"/>
                <w:kern w:val="0"/>
                <w:sz w:val="20"/>
                <w:szCs w:val="20"/>
              </w:rPr>
            </w:pPr>
            <w:r w:rsidRPr="00691909">
              <w:rPr>
                <w:rFonts w:ascii="標楷體" w:eastAsia="標楷體" w:hAnsi="標楷體" w:hint="eastAsia"/>
                <w:b/>
                <w:bCs/>
                <w:snapToGrid w:val="0"/>
                <w:kern w:val="0"/>
                <w:sz w:val="20"/>
                <w:szCs w:val="20"/>
              </w:rPr>
              <w:t>1</w:t>
            </w:r>
            <w:r w:rsidRPr="00691909">
              <w:rPr>
                <w:rFonts w:ascii="標楷體" w:eastAsia="標楷體" w:hAnsi="標楷體"/>
                <w:b/>
                <w:bCs/>
                <w:snapToGrid w:val="0"/>
                <w:kern w:val="0"/>
                <w:sz w:val="20"/>
                <w:szCs w:val="20"/>
              </w:rPr>
              <w:t>,</w:t>
            </w:r>
            <w:r w:rsidRPr="00691909">
              <w:rPr>
                <w:rFonts w:ascii="標楷體" w:eastAsia="標楷體" w:hAnsi="標楷體" w:hint="eastAsia"/>
                <w:b/>
                <w:bCs/>
                <w:snapToGrid w:val="0"/>
                <w:kern w:val="0"/>
                <w:sz w:val="20"/>
                <w:szCs w:val="20"/>
              </w:rPr>
              <w:t>814</w:t>
            </w:r>
            <w:r w:rsidRPr="00691909">
              <w:rPr>
                <w:rFonts w:ascii="標楷體" w:eastAsia="標楷體" w:hAnsi="標楷體"/>
                <w:b/>
                <w:bCs/>
                <w:snapToGrid w:val="0"/>
                <w:kern w:val="0"/>
                <w:sz w:val="20"/>
                <w:szCs w:val="20"/>
              </w:rPr>
              <w:t>,</w:t>
            </w:r>
            <w:r w:rsidRPr="00691909">
              <w:rPr>
                <w:rFonts w:ascii="標楷體" w:eastAsia="標楷體" w:hAnsi="標楷體" w:hint="eastAsia"/>
                <w:b/>
                <w:bCs/>
                <w:snapToGrid w:val="0"/>
                <w:kern w:val="0"/>
                <w:sz w:val="20"/>
                <w:szCs w:val="20"/>
              </w:rPr>
              <w:t>218</w:t>
            </w:r>
          </w:p>
        </w:tc>
        <w:tc>
          <w:tcPr>
            <w:tcW w:w="1795" w:type="dxa"/>
            <w:tcBorders>
              <w:top w:val="single" w:sz="4" w:space="0" w:color="auto"/>
              <w:left w:val="single" w:sz="4" w:space="0" w:color="auto"/>
              <w:bottom w:val="single" w:sz="4" w:space="0" w:color="auto"/>
              <w:right w:val="single" w:sz="4" w:space="0" w:color="auto"/>
            </w:tcBorders>
            <w:noWrap/>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b/>
                <w:bCs/>
                <w:snapToGrid w:val="0"/>
                <w:kern w:val="0"/>
                <w:sz w:val="20"/>
                <w:szCs w:val="20"/>
              </w:rPr>
            </w:pPr>
            <w:r w:rsidRPr="00691909">
              <w:rPr>
                <w:rFonts w:ascii="標楷體" w:eastAsia="標楷體" w:hAnsi="標楷體" w:hint="eastAsia"/>
                <w:b/>
                <w:bCs/>
                <w:snapToGrid w:val="0"/>
                <w:kern w:val="0"/>
                <w:sz w:val="20"/>
                <w:szCs w:val="20"/>
              </w:rPr>
              <w:t>1</w:t>
            </w:r>
            <w:r w:rsidRPr="00691909">
              <w:rPr>
                <w:rFonts w:ascii="標楷體" w:eastAsia="標楷體" w:hAnsi="標楷體"/>
                <w:b/>
                <w:bCs/>
                <w:snapToGrid w:val="0"/>
                <w:kern w:val="0"/>
                <w:sz w:val="20"/>
                <w:szCs w:val="20"/>
              </w:rPr>
              <w:t>,</w:t>
            </w:r>
            <w:r w:rsidRPr="00691909">
              <w:rPr>
                <w:rFonts w:ascii="標楷體" w:eastAsia="標楷體" w:hAnsi="標楷體" w:hint="eastAsia"/>
                <w:b/>
                <w:bCs/>
                <w:snapToGrid w:val="0"/>
                <w:kern w:val="0"/>
                <w:sz w:val="20"/>
                <w:szCs w:val="20"/>
              </w:rPr>
              <w:t>311</w:t>
            </w:r>
            <w:r w:rsidRPr="00691909">
              <w:rPr>
                <w:rFonts w:ascii="標楷體" w:eastAsia="標楷體" w:hAnsi="標楷體"/>
                <w:b/>
                <w:bCs/>
                <w:snapToGrid w:val="0"/>
                <w:kern w:val="0"/>
                <w:sz w:val="20"/>
                <w:szCs w:val="20"/>
              </w:rPr>
              <w:t>,</w:t>
            </w:r>
            <w:r w:rsidRPr="00691909">
              <w:rPr>
                <w:rFonts w:ascii="標楷體" w:eastAsia="標楷體" w:hAnsi="標楷體" w:hint="eastAsia"/>
                <w:b/>
                <w:bCs/>
                <w:snapToGrid w:val="0"/>
                <w:kern w:val="0"/>
                <w:sz w:val="20"/>
                <w:szCs w:val="20"/>
              </w:rPr>
              <w:t>668</w:t>
            </w:r>
          </w:p>
        </w:tc>
        <w:tc>
          <w:tcPr>
            <w:tcW w:w="1683" w:type="dxa"/>
            <w:tcBorders>
              <w:top w:val="single" w:sz="4" w:space="0" w:color="auto"/>
              <w:left w:val="single" w:sz="4" w:space="0" w:color="auto"/>
              <w:bottom w:val="single" w:sz="4" w:space="0" w:color="auto"/>
              <w:right w:val="single" w:sz="4" w:space="0" w:color="auto"/>
            </w:tcBorders>
            <w:noWrap/>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b/>
                <w:bCs/>
                <w:snapToGrid w:val="0"/>
                <w:kern w:val="0"/>
                <w:sz w:val="20"/>
                <w:szCs w:val="20"/>
              </w:rPr>
            </w:pPr>
            <w:r w:rsidRPr="00691909">
              <w:rPr>
                <w:rFonts w:ascii="標楷體" w:eastAsia="標楷體" w:hAnsi="標楷體"/>
                <w:b/>
                <w:bCs/>
                <w:snapToGrid w:val="0"/>
                <w:kern w:val="0"/>
                <w:sz w:val="20"/>
                <w:szCs w:val="20"/>
              </w:rPr>
              <w:t>72.30</w:t>
            </w:r>
          </w:p>
        </w:tc>
      </w:tr>
      <w:tr w:rsidR="003C0EC0" w:rsidRPr="00FD5D26" w:rsidTr="00B324E4">
        <w:trPr>
          <w:trHeight w:val="510"/>
        </w:trPr>
        <w:tc>
          <w:tcPr>
            <w:tcW w:w="646" w:type="dxa"/>
            <w:vAlign w:val="center"/>
          </w:tcPr>
          <w:p w:rsidR="003C0EC0" w:rsidRPr="00691909" w:rsidRDefault="003C0EC0" w:rsidP="003C0EC0">
            <w:pPr>
              <w:overflowPunct w:val="0"/>
              <w:snapToGrid w:val="0"/>
              <w:spacing w:line="240" w:lineRule="exact"/>
              <w:ind w:leftChars="-1" w:left="-2"/>
              <w:jc w:val="center"/>
              <w:rPr>
                <w:rFonts w:ascii="標楷體" w:eastAsia="標楷體" w:hAnsi="標楷體"/>
                <w:snapToGrid w:val="0"/>
                <w:kern w:val="0"/>
                <w:sz w:val="20"/>
                <w:szCs w:val="20"/>
              </w:rPr>
            </w:pPr>
            <w:r w:rsidRPr="00691909">
              <w:rPr>
                <w:rFonts w:ascii="標楷體" w:eastAsia="標楷體" w:hAnsi="標楷體" w:hint="eastAsia"/>
                <w:snapToGrid w:val="0"/>
                <w:kern w:val="0"/>
                <w:sz w:val="20"/>
                <w:szCs w:val="20"/>
              </w:rPr>
              <w:t>1</w:t>
            </w:r>
          </w:p>
        </w:tc>
        <w:tc>
          <w:tcPr>
            <w:tcW w:w="4287" w:type="dxa"/>
            <w:vAlign w:val="center"/>
          </w:tcPr>
          <w:p w:rsidR="003C0EC0" w:rsidRPr="00691909" w:rsidRDefault="003C0EC0" w:rsidP="003C0EC0">
            <w:pPr>
              <w:overflowPunct w:val="0"/>
              <w:snapToGrid w:val="0"/>
              <w:spacing w:line="240" w:lineRule="exact"/>
              <w:ind w:leftChars="-1" w:left="-2"/>
              <w:jc w:val="both"/>
              <w:rPr>
                <w:rFonts w:ascii="標楷體" w:eastAsia="標楷體" w:hAnsi="標楷體"/>
                <w:snapToGrid w:val="0"/>
                <w:spacing w:val="6"/>
                <w:w w:val="105"/>
                <w:kern w:val="0"/>
                <w:sz w:val="20"/>
                <w:szCs w:val="20"/>
              </w:rPr>
            </w:pPr>
            <w:r w:rsidRPr="00691909">
              <w:rPr>
                <w:rFonts w:ascii="標楷體" w:eastAsia="標楷體" w:hAnsi="標楷體" w:hint="eastAsia"/>
                <w:snapToGrid w:val="0"/>
                <w:spacing w:val="6"/>
                <w:w w:val="105"/>
                <w:kern w:val="0"/>
                <w:sz w:val="20"/>
                <w:szCs w:val="20"/>
              </w:rPr>
              <w:t>花蓮縣全民運動館興建工程計畫</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hint="eastAsia"/>
                <w:spacing w:val="-10"/>
                <w:kern w:val="0"/>
                <w:sz w:val="20"/>
                <w:szCs w:val="20"/>
              </w:rPr>
              <w:t>1</w:t>
            </w:r>
            <w:r w:rsidRPr="00691909">
              <w:rPr>
                <w:rFonts w:ascii="標楷體" w:eastAsia="標楷體" w:hAnsi="標楷體"/>
                <w:spacing w:val="-10"/>
                <w:kern w:val="0"/>
                <w:sz w:val="20"/>
                <w:szCs w:val="20"/>
              </w:rPr>
              <w:t>52,495</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hint="eastAsia"/>
                <w:spacing w:val="-10"/>
                <w:kern w:val="0"/>
                <w:sz w:val="20"/>
                <w:szCs w:val="20"/>
              </w:rPr>
              <w:t>1</w:t>
            </w:r>
            <w:r w:rsidRPr="00691909">
              <w:rPr>
                <w:rFonts w:ascii="標楷體" w:eastAsia="標楷體" w:hAnsi="標楷體"/>
                <w:spacing w:val="-10"/>
                <w:kern w:val="0"/>
                <w:sz w:val="20"/>
                <w:szCs w:val="20"/>
              </w:rPr>
              <w:t>7,101</w:t>
            </w:r>
          </w:p>
        </w:tc>
        <w:tc>
          <w:tcPr>
            <w:tcW w:w="1683"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11.21</w:t>
            </w:r>
          </w:p>
        </w:tc>
      </w:tr>
      <w:tr w:rsidR="003C0EC0" w:rsidRPr="00FD5D26" w:rsidTr="00B324E4">
        <w:trPr>
          <w:trHeight w:val="510"/>
        </w:trPr>
        <w:tc>
          <w:tcPr>
            <w:tcW w:w="646" w:type="dxa"/>
            <w:vAlign w:val="center"/>
          </w:tcPr>
          <w:p w:rsidR="003C0EC0" w:rsidRPr="00691909" w:rsidRDefault="003C0EC0" w:rsidP="003C0EC0">
            <w:pPr>
              <w:overflowPunct w:val="0"/>
              <w:snapToGrid w:val="0"/>
              <w:spacing w:line="240" w:lineRule="exact"/>
              <w:ind w:leftChars="-1" w:left="-2"/>
              <w:jc w:val="center"/>
              <w:rPr>
                <w:rFonts w:ascii="標楷體" w:eastAsia="標楷體" w:hAnsi="標楷體"/>
                <w:snapToGrid w:val="0"/>
                <w:kern w:val="0"/>
                <w:sz w:val="20"/>
                <w:szCs w:val="20"/>
              </w:rPr>
            </w:pPr>
            <w:r w:rsidRPr="00691909">
              <w:rPr>
                <w:rFonts w:ascii="標楷體" w:eastAsia="標楷體" w:hAnsi="標楷體" w:hint="eastAsia"/>
                <w:snapToGrid w:val="0"/>
                <w:kern w:val="0"/>
                <w:sz w:val="20"/>
                <w:szCs w:val="20"/>
              </w:rPr>
              <w:t>2</w:t>
            </w:r>
          </w:p>
        </w:tc>
        <w:tc>
          <w:tcPr>
            <w:tcW w:w="4287" w:type="dxa"/>
            <w:vAlign w:val="center"/>
          </w:tcPr>
          <w:p w:rsidR="003C0EC0" w:rsidRPr="00691909" w:rsidRDefault="003C0EC0" w:rsidP="003C0EC0">
            <w:pPr>
              <w:overflowPunct w:val="0"/>
              <w:snapToGrid w:val="0"/>
              <w:spacing w:line="240" w:lineRule="exact"/>
              <w:ind w:leftChars="-1" w:left="-2"/>
              <w:jc w:val="both"/>
              <w:rPr>
                <w:rFonts w:ascii="標楷體" w:eastAsia="標楷體" w:hAnsi="標楷體"/>
                <w:snapToGrid w:val="0"/>
                <w:spacing w:val="6"/>
                <w:w w:val="105"/>
                <w:kern w:val="0"/>
                <w:sz w:val="20"/>
                <w:szCs w:val="20"/>
              </w:rPr>
            </w:pPr>
            <w:r w:rsidRPr="00691909">
              <w:rPr>
                <w:rFonts w:ascii="標楷體" w:eastAsia="標楷體" w:hAnsi="標楷體" w:hint="eastAsia"/>
                <w:snapToGrid w:val="0"/>
                <w:spacing w:val="6"/>
                <w:w w:val="105"/>
                <w:kern w:val="0"/>
                <w:sz w:val="20"/>
                <w:szCs w:val="20"/>
              </w:rPr>
              <w:t>花64線2K+000</w:t>
            </w:r>
            <w:r>
              <w:rPr>
                <w:rFonts w:ascii="標楷體" w:eastAsia="標楷體" w:hAnsi="標楷體" w:hint="eastAsia"/>
                <w:snapToGrid w:val="0"/>
                <w:spacing w:val="6"/>
                <w:w w:val="105"/>
                <w:kern w:val="0"/>
                <w:sz w:val="20"/>
                <w:szCs w:val="20"/>
              </w:rPr>
              <w:t>～</w:t>
            </w:r>
            <w:r w:rsidRPr="00691909">
              <w:rPr>
                <w:rFonts w:ascii="標楷體" w:eastAsia="標楷體" w:hAnsi="標楷體" w:hint="eastAsia"/>
                <w:snapToGrid w:val="0"/>
                <w:spacing w:val="6"/>
                <w:w w:val="105"/>
                <w:kern w:val="0"/>
                <w:sz w:val="20"/>
                <w:szCs w:val="20"/>
              </w:rPr>
              <w:t>22K+500彎道改善及道路安全提升工程計畫</w:t>
            </w:r>
            <w:r w:rsidRPr="00FD5D26">
              <w:rPr>
                <w:rFonts w:ascii="標楷體" w:eastAsia="標楷體" w:hAnsi="標楷體" w:hint="eastAsia"/>
                <w:snapToGrid w:val="0"/>
                <w:kern w:val="0"/>
                <w:sz w:val="20"/>
              </w:rPr>
              <w:t>（</w:t>
            </w:r>
            <w:r w:rsidRPr="00691909">
              <w:rPr>
                <w:rFonts w:ascii="標楷體" w:eastAsia="標楷體" w:hAnsi="標楷體" w:hint="eastAsia"/>
                <w:snapToGrid w:val="0"/>
                <w:spacing w:val="6"/>
                <w:w w:val="105"/>
                <w:kern w:val="0"/>
                <w:sz w:val="20"/>
                <w:szCs w:val="20"/>
              </w:rPr>
              <w:t>第二期</w:t>
            </w:r>
            <w:r w:rsidRPr="00FD5D26">
              <w:rPr>
                <w:rFonts w:ascii="標楷體" w:eastAsia="標楷體" w:hAnsi="標楷體" w:hint="eastAsia"/>
                <w:snapToGrid w:val="0"/>
                <w:kern w:val="0"/>
                <w:sz w:val="20"/>
              </w:rPr>
              <w:t>）</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hint="eastAsia"/>
                <w:spacing w:val="-10"/>
                <w:kern w:val="0"/>
                <w:sz w:val="20"/>
                <w:szCs w:val="20"/>
              </w:rPr>
              <w:t>278</w:t>
            </w:r>
            <w:r w:rsidRPr="00691909">
              <w:rPr>
                <w:rFonts w:ascii="標楷體" w:eastAsia="標楷體" w:hAnsi="標楷體"/>
                <w:spacing w:val="-10"/>
                <w:kern w:val="0"/>
                <w:sz w:val="20"/>
                <w:szCs w:val="20"/>
              </w:rPr>
              <w:t>,</w:t>
            </w:r>
            <w:r w:rsidRPr="00691909">
              <w:rPr>
                <w:rFonts w:ascii="標楷體" w:eastAsia="標楷體" w:hAnsi="標楷體" w:hint="eastAsia"/>
                <w:spacing w:val="-10"/>
                <w:kern w:val="0"/>
                <w:sz w:val="20"/>
                <w:szCs w:val="20"/>
              </w:rPr>
              <w:t>532</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hint="eastAsia"/>
                <w:spacing w:val="-10"/>
                <w:kern w:val="0"/>
                <w:sz w:val="20"/>
                <w:szCs w:val="20"/>
              </w:rPr>
              <w:t>124</w:t>
            </w:r>
            <w:r w:rsidRPr="00691909">
              <w:rPr>
                <w:rFonts w:ascii="標楷體" w:eastAsia="標楷體" w:hAnsi="標楷體"/>
                <w:spacing w:val="-10"/>
                <w:kern w:val="0"/>
                <w:sz w:val="20"/>
                <w:szCs w:val="20"/>
              </w:rPr>
              <w:t>,</w:t>
            </w:r>
            <w:r w:rsidRPr="00691909">
              <w:rPr>
                <w:rFonts w:ascii="標楷體" w:eastAsia="標楷體" w:hAnsi="標楷體" w:hint="eastAsia"/>
                <w:spacing w:val="-10"/>
                <w:kern w:val="0"/>
                <w:sz w:val="20"/>
                <w:szCs w:val="20"/>
              </w:rPr>
              <w:t>290</w:t>
            </w:r>
          </w:p>
        </w:tc>
        <w:tc>
          <w:tcPr>
            <w:tcW w:w="1683"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44.62</w:t>
            </w:r>
          </w:p>
        </w:tc>
      </w:tr>
      <w:tr w:rsidR="003C0EC0" w:rsidRPr="00FD5D26" w:rsidTr="00B324E4">
        <w:trPr>
          <w:trHeight w:val="510"/>
        </w:trPr>
        <w:tc>
          <w:tcPr>
            <w:tcW w:w="646" w:type="dxa"/>
            <w:vAlign w:val="center"/>
            <w:hideMark/>
          </w:tcPr>
          <w:p w:rsidR="003C0EC0" w:rsidRPr="00691909" w:rsidRDefault="003C0EC0" w:rsidP="003C0EC0">
            <w:pPr>
              <w:overflowPunct w:val="0"/>
              <w:snapToGrid w:val="0"/>
              <w:spacing w:line="240" w:lineRule="exact"/>
              <w:ind w:leftChars="-1" w:left="-2"/>
              <w:jc w:val="center"/>
              <w:rPr>
                <w:rFonts w:ascii="標楷體" w:eastAsia="標楷體" w:hAnsi="標楷體"/>
                <w:snapToGrid w:val="0"/>
                <w:color w:val="FF0000"/>
                <w:kern w:val="0"/>
                <w:sz w:val="20"/>
                <w:szCs w:val="20"/>
              </w:rPr>
            </w:pPr>
            <w:r w:rsidRPr="00691909">
              <w:rPr>
                <w:rFonts w:ascii="標楷體" w:eastAsia="標楷體" w:hAnsi="標楷體" w:hint="eastAsia"/>
                <w:snapToGrid w:val="0"/>
                <w:kern w:val="0"/>
                <w:sz w:val="20"/>
                <w:szCs w:val="20"/>
              </w:rPr>
              <w:t>3</w:t>
            </w:r>
          </w:p>
        </w:tc>
        <w:tc>
          <w:tcPr>
            <w:tcW w:w="4287" w:type="dxa"/>
            <w:vAlign w:val="center"/>
            <w:hideMark/>
          </w:tcPr>
          <w:p w:rsidR="003C0EC0" w:rsidRPr="00691909" w:rsidRDefault="003C0EC0" w:rsidP="003C0EC0">
            <w:pPr>
              <w:overflowPunct w:val="0"/>
              <w:snapToGrid w:val="0"/>
              <w:spacing w:line="240" w:lineRule="exact"/>
              <w:ind w:leftChars="-1" w:left="-2"/>
              <w:jc w:val="both"/>
              <w:rPr>
                <w:rFonts w:ascii="標楷體" w:eastAsia="標楷體" w:hAnsi="標楷體"/>
                <w:snapToGrid w:val="0"/>
                <w:spacing w:val="6"/>
                <w:w w:val="105"/>
                <w:kern w:val="0"/>
                <w:sz w:val="20"/>
                <w:szCs w:val="20"/>
              </w:rPr>
            </w:pPr>
            <w:proofErr w:type="gramStart"/>
            <w:r w:rsidRPr="00691909">
              <w:rPr>
                <w:rFonts w:ascii="標楷體" w:eastAsia="標楷體" w:hAnsi="標楷體" w:hint="eastAsia"/>
                <w:snapToGrid w:val="0"/>
                <w:spacing w:val="6"/>
                <w:w w:val="105"/>
                <w:kern w:val="0"/>
                <w:sz w:val="20"/>
                <w:szCs w:val="20"/>
              </w:rPr>
              <w:t>吉安兒少</w:t>
            </w:r>
            <w:proofErr w:type="gramEnd"/>
            <w:r w:rsidRPr="00691909">
              <w:rPr>
                <w:rFonts w:ascii="標楷體" w:eastAsia="標楷體" w:hAnsi="標楷體" w:hint="eastAsia"/>
                <w:snapToGrid w:val="0"/>
                <w:spacing w:val="6"/>
                <w:w w:val="105"/>
                <w:kern w:val="0"/>
                <w:sz w:val="20"/>
                <w:szCs w:val="20"/>
              </w:rPr>
              <w:t>家庭福利館新建工程計畫</w:t>
            </w:r>
          </w:p>
        </w:tc>
        <w:tc>
          <w:tcPr>
            <w:tcW w:w="1795" w:type="dxa"/>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hint="eastAsia"/>
                <w:spacing w:val="-10"/>
                <w:kern w:val="0"/>
                <w:sz w:val="20"/>
                <w:szCs w:val="20"/>
              </w:rPr>
              <w:t>130</w:t>
            </w:r>
            <w:r w:rsidRPr="00691909">
              <w:rPr>
                <w:rFonts w:ascii="標楷體" w:eastAsia="標楷體" w:hAnsi="標楷體"/>
                <w:spacing w:val="-10"/>
                <w:kern w:val="0"/>
                <w:sz w:val="20"/>
                <w:szCs w:val="20"/>
              </w:rPr>
              <w:t>,</w:t>
            </w:r>
            <w:r w:rsidRPr="00691909">
              <w:rPr>
                <w:rFonts w:ascii="標楷體" w:eastAsia="標楷體" w:hAnsi="標楷體" w:hint="eastAsia"/>
                <w:spacing w:val="-10"/>
                <w:kern w:val="0"/>
                <w:sz w:val="20"/>
                <w:szCs w:val="20"/>
              </w:rPr>
              <w:t>521</w:t>
            </w:r>
          </w:p>
        </w:tc>
        <w:tc>
          <w:tcPr>
            <w:tcW w:w="1795" w:type="dxa"/>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hint="eastAsia"/>
                <w:spacing w:val="-10"/>
                <w:kern w:val="0"/>
                <w:sz w:val="20"/>
                <w:szCs w:val="20"/>
              </w:rPr>
              <w:t>66,733</w:t>
            </w:r>
          </w:p>
        </w:tc>
        <w:tc>
          <w:tcPr>
            <w:tcW w:w="1683" w:type="dxa"/>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51.13</w:t>
            </w:r>
          </w:p>
        </w:tc>
      </w:tr>
      <w:tr w:rsidR="003C0EC0" w:rsidRPr="00FD5D26" w:rsidTr="00B324E4">
        <w:trPr>
          <w:trHeight w:val="510"/>
        </w:trPr>
        <w:tc>
          <w:tcPr>
            <w:tcW w:w="646" w:type="dxa"/>
            <w:vAlign w:val="center"/>
          </w:tcPr>
          <w:p w:rsidR="003C0EC0" w:rsidRPr="00691909" w:rsidRDefault="003C0EC0" w:rsidP="003C0EC0">
            <w:pPr>
              <w:overflowPunct w:val="0"/>
              <w:snapToGrid w:val="0"/>
              <w:spacing w:line="240" w:lineRule="exact"/>
              <w:ind w:leftChars="-1" w:left="-2"/>
              <w:jc w:val="center"/>
              <w:rPr>
                <w:rFonts w:ascii="標楷體" w:eastAsia="標楷體" w:hAnsi="標楷體"/>
                <w:snapToGrid w:val="0"/>
                <w:kern w:val="0"/>
                <w:sz w:val="20"/>
                <w:szCs w:val="20"/>
              </w:rPr>
            </w:pPr>
            <w:r w:rsidRPr="00691909">
              <w:rPr>
                <w:rFonts w:ascii="標楷體" w:eastAsia="標楷體" w:hAnsi="標楷體" w:hint="eastAsia"/>
                <w:snapToGrid w:val="0"/>
                <w:kern w:val="0"/>
                <w:sz w:val="20"/>
                <w:szCs w:val="20"/>
              </w:rPr>
              <w:t>4</w:t>
            </w:r>
          </w:p>
        </w:tc>
        <w:tc>
          <w:tcPr>
            <w:tcW w:w="4287" w:type="dxa"/>
            <w:vAlign w:val="center"/>
          </w:tcPr>
          <w:p w:rsidR="003C0EC0" w:rsidRPr="00691909" w:rsidRDefault="003C0EC0" w:rsidP="003C0EC0">
            <w:pPr>
              <w:overflowPunct w:val="0"/>
              <w:snapToGrid w:val="0"/>
              <w:spacing w:line="240" w:lineRule="exact"/>
              <w:ind w:leftChars="-1" w:left="-2"/>
              <w:jc w:val="both"/>
              <w:rPr>
                <w:rFonts w:ascii="標楷體" w:eastAsia="標楷體" w:hAnsi="標楷體"/>
                <w:snapToGrid w:val="0"/>
                <w:w w:val="105"/>
                <w:kern w:val="0"/>
                <w:sz w:val="20"/>
                <w:szCs w:val="20"/>
              </w:rPr>
            </w:pPr>
            <w:r w:rsidRPr="00691909">
              <w:rPr>
                <w:rFonts w:ascii="標楷體" w:eastAsia="標楷體" w:hAnsi="標楷體" w:hint="eastAsia"/>
                <w:snapToGrid w:val="0"/>
                <w:w w:val="105"/>
                <w:kern w:val="0"/>
                <w:sz w:val="20"/>
                <w:szCs w:val="20"/>
              </w:rPr>
              <w:t>北昌國小新建</w:t>
            </w:r>
            <w:proofErr w:type="gramStart"/>
            <w:r w:rsidRPr="00691909">
              <w:rPr>
                <w:rFonts w:ascii="標楷體" w:eastAsia="標楷體" w:hAnsi="標楷體" w:hint="eastAsia"/>
                <w:snapToGrid w:val="0"/>
                <w:w w:val="105"/>
                <w:kern w:val="0"/>
                <w:sz w:val="20"/>
                <w:szCs w:val="20"/>
              </w:rPr>
              <w:t>幼兒園園舍興建</w:t>
            </w:r>
            <w:proofErr w:type="gramEnd"/>
            <w:r w:rsidRPr="00691909">
              <w:rPr>
                <w:rFonts w:ascii="標楷體" w:eastAsia="標楷體" w:hAnsi="標楷體" w:hint="eastAsia"/>
                <w:snapToGrid w:val="0"/>
                <w:w w:val="105"/>
                <w:kern w:val="0"/>
                <w:sz w:val="20"/>
                <w:szCs w:val="20"/>
              </w:rPr>
              <w:t>工程計畫</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pacing w:val="-10"/>
                <w:kern w:val="0"/>
                <w:sz w:val="20"/>
                <w:szCs w:val="20"/>
              </w:rPr>
              <w:t>78,988</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pacing w:val="-10"/>
                <w:kern w:val="0"/>
                <w:sz w:val="20"/>
                <w:szCs w:val="20"/>
              </w:rPr>
              <w:t>64,184</w:t>
            </w:r>
          </w:p>
        </w:tc>
        <w:tc>
          <w:tcPr>
            <w:tcW w:w="1683"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81.26</w:t>
            </w:r>
          </w:p>
        </w:tc>
      </w:tr>
      <w:tr w:rsidR="003C0EC0" w:rsidRPr="00FD5D26" w:rsidTr="00B324E4">
        <w:trPr>
          <w:trHeight w:val="510"/>
        </w:trPr>
        <w:tc>
          <w:tcPr>
            <w:tcW w:w="646" w:type="dxa"/>
            <w:vAlign w:val="center"/>
          </w:tcPr>
          <w:p w:rsidR="003C0EC0" w:rsidRPr="00691909" w:rsidRDefault="003C0EC0" w:rsidP="003C0EC0">
            <w:pPr>
              <w:overflowPunct w:val="0"/>
              <w:snapToGrid w:val="0"/>
              <w:spacing w:line="240" w:lineRule="exact"/>
              <w:ind w:leftChars="-1" w:left="-2"/>
              <w:jc w:val="center"/>
              <w:rPr>
                <w:rFonts w:ascii="標楷體" w:eastAsia="標楷體" w:hAnsi="標楷體"/>
                <w:snapToGrid w:val="0"/>
                <w:kern w:val="0"/>
                <w:sz w:val="20"/>
                <w:szCs w:val="20"/>
              </w:rPr>
            </w:pPr>
            <w:r w:rsidRPr="00691909">
              <w:rPr>
                <w:rFonts w:ascii="標楷體" w:eastAsia="標楷體" w:hAnsi="標楷體" w:hint="eastAsia"/>
                <w:snapToGrid w:val="0"/>
                <w:kern w:val="0"/>
                <w:sz w:val="20"/>
                <w:szCs w:val="20"/>
              </w:rPr>
              <w:t>5</w:t>
            </w:r>
          </w:p>
        </w:tc>
        <w:tc>
          <w:tcPr>
            <w:tcW w:w="4287" w:type="dxa"/>
            <w:vAlign w:val="center"/>
          </w:tcPr>
          <w:p w:rsidR="003C0EC0" w:rsidRPr="00691909" w:rsidRDefault="003C0EC0" w:rsidP="003C0EC0">
            <w:pPr>
              <w:overflowPunct w:val="0"/>
              <w:snapToGrid w:val="0"/>
              <w:spacing w:line="240" w:lineRule="exact"/>
              <w:ind w:leftChars="-1" w:left="-2"/>
              <w:jc w:val="both"/>
              <w:rPr>
                <w:rFonts w:ascii="標楷體" w:eastAsia="標楷體" w:hAnsi="標楷體"/>
                <w:snapToGrid w:val="0"/>
                <w:w w:val="105"/>
                <w:kern w:val="0"/>
                <w:sz w:val="20"/>
                <w:szCs w:val="20"/>
              </w:rPr>
            </w:pPr>
            <w:r w:rsidRPr="00691909">
              <w:rPr>
                <w:rFonts w:ascii="標楷體" w:eastAsia="標楷體" w:hAnsi="標楷體" w:hint="eastAsia"/>
                <w:snapToGrid w:val="0"/>
                <w:w w:val="105"/>
                <w:kern w:val="0"/>
                <w:sz w:val="20"/>
                <w:szCs w:val="20"/>
              </w:rPr>
              <w:t>花蓮縣立田徑場看</w:t>
            </w:r>
            <w:proofErr w:type="gramStart"/>
            <w:r w:rsidRPr="00691909">
              <w:rPr>
                <w:rFonts w:ascii="標楷體" w:eastAsia="標楷體" w:hAnsi="標楷體" w:hint="eastAsia"/>
                <w:snapToGrid w:val="0"/>
                <w:w w:val="105"/>
                <w:kern w:val="0"/>
                <w:sz w:val="20"/>
                <w:szCs w:val="20"/>
              </w:rPr>
              <w:t>臺</w:t>
            </w:r>
            <w:proofErr w:type="gramEnd"/>
            <w:r w:rsidRPr="00691909">
              <w:rPr>
                <w:rFonts w:ascii="標楷體" w:eastAsia="標楷體" w:hAnsi="標楷體" w:hint="eastAsia"/>
                <w:snapToGrid w:val="0"/>
                <w:w w:val="105"/>
                <w:kern w:val="0"/>
                <w:sz w:val="20"/>
                <w:szCs w:val="20"/>
              </w:rPr>
              <w:t>屋頂薄膜整建工程計畫</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hint="eastAsia"/>
                <w:spacing w:val="-10"/>
                <w:kern w:val="0"/>
                <w:sz w:val="20"/>
                <w:szCs w:val="20"/>
              </w:rPr>
              <w:t>1</w:t>
            </w:r>
            <w:r w:rsidRPr="00691909">
              <w:rPr>
                <w:rFonts w:ascii="標楷體" w:eastAsia="標楷體" w:hAnsi="標楷體"/>
                <w:spacing w:val="-10"/>
                <w:kern w:val="0"/>
                <w:sz w:val="20"/>
                <w:szCs w:val="20"/>
              </w:rPr>
              <w:t>8,</w:t>
            </w:r>
            <w:r w:rsidRPr="00691909">
              <w:rPr>
                <w:rFonts w:ascii="標楷體" w:eastAsia="標楷體" w:hAnsi="標楷體" w:hint="eastAsia"/>
                <w:spacing w:val="-10"/>
                <w:kern w:val="0"/>
                <w:sz w:val="20"/>
                <w:szCs w:val="20"/>
              </w:rPr>
              <w:t>908</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pacing w:val="-10"/>
                <w:kern w:val="0"/>
                <w:sz w:val="20"/>
                <w:szCs w:val="20"/>
              </w:rPr>
              <w:t>1</w:t>
            </w:r>
            <w:r w:rsidRPr="00691909">
              <w:rPr>
                <w:rFonts w:ascii="標楷體" w:eastAsia="標楷體" w:hAnsi="標楷體" w:hint="eastAsia"/>
                <w:spacing w:val="-10"/>
                <w:kern w:val="0"/>
                <w:sz w:val="20"/>
                <w:szCs w:val="20"/>
              </w:rPr>
              <w:t>5</w:t>
            </w:r>
            <w:r w:rsidRPr="00691909">
              <w:rPr>
                <w:rFonts w:ascii="標楷體" w:eastAsia="標楷體" w:hAnsi="標楷體"/>
                <w:spacing w:val="-10"/>
                <w:kern w:val="0"/>
                <w:sz w:val="20"/>
                <w:szCs w:val="20"/>
              </w:rPr>
              <w:t>,</w:t>
            </w:r>
            <w:r w:rsidRPr="00691909">
              <w:rPr>
                <w:rFonts w:ascii="標楷體" w:eastAsia="標楷體" w:hAnsi="標楷體" w:hint="eastAsia"/>
                <w:spacing w:val="-10"/>
                <w:kern w:val="0"/>
                <w:sz w:val="20"/>
                <w:szCs w:val="20"/>
              </w:rPr>
              <w:t>486</w:t>
            </w:r>
          </w:p>
        </w:tc>
        <w:tc>
          <w:tcPr>
            <w:tcW w:w="1683"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81.90</w:t>
            </w:r>
          </w:p>
        </w:tc>
      </w:tr>
      <w:tr w:rsidR="003C0EC0" w:rsidRPr="00FD5D26" w:rsidTr="00B324E4">
        <w:trPr>
          <w:trHeight w:val="510"/>
        </w:trPr>
        <w:tc>
          <w:tcPr>
            <w:tcW w:w="646" w:type="dxa"/>
            <w:vAlign w:val="center"/>
          </w:tcPr>
          <w:p w:rsidR="003C0EC0" w:rsidRPr="00691909" w:rsidRDefault="003C0EC0" w:rsidP="003C0EC0">
            <w:pPr>
              <w:overflowPunct w:val="0"/>
              <w:snapToGrid w:val="0"/>
              <w:spacing w:line="240" w:lineRule="exact"/>
              <w:ind w:leftChars="-1" w:left="-2"/>
              <w:jc w:val="center"/>
              <w:rPr>
                <w:rFonts w:ascii="標楷體" w:eastAsia="標楷體" w:hAnsi="標楷體"/>
                <w:snapToGrid w:val="0"/>
                <w:kern w:val="0"/>
                <w:sz w:val="20"/>
                <w:szCs w:val="20"/>
              </w:rPr>
            </w:pPr>
            <w:r w:rsidRPr="00691909">
              <w:rPr>
                <w:rFonts w:ascii="標楷體" w:eastAsia="標楷體" w:hAnsi="標楷體" w:hint="eastAsia"/>
                <w:snapToGrid w:val="0"/>
                <w:kern w:val="0"/>
                <w:sz w:val="20"/>
                <w:szCs w:val="20"/>
              </w:rPr>
              <w:t>6</w:t>
            </w:r>
          </w:p>
        </w:tc>
        <w:tc>
          <w:tcPr>
            <w:tcW w:w="4287" w:type="dxa"/>
            <w:vAlign w:val="center"/>
          </w:tcPr>
          <w:p w:rsidR="003C0EC0" w:rsidRPr="00691909" w:rsidRDefault="003C0EC0" w:rsidP="003C0EC0">
            <w:pPr>
              <w:overflowPunct w:val="0"/>
              <w:snapToGrid w:val="0"/>
              <w:spacing w:line="240" w:lineRule="exact"/>
              <w:ind w:leftChars="-1" w:left="-2"/>
              <w:jc w:val="both"/>
              <w:rPr>
                <w:rFonts w:ascii="標楷體" w:eastAsia="標楷體" w:hAnsi="標楷體"/>
                <w:snapToGrid w:val="0"/>
                <w:w w:val="105"/>
                <w:kern w:val="0"/>
                <w:sz w:val="20"/>
                <w:szCs w:val="20"/>
              </w:rPr>
            </w:pPr>
            <w:proofErr w:type="gramStart"/>
            <w:r w:rsidRPr="00691909">
              <w:rPr>
                <w:rFonts w:ascii="標楷體" w:eastAsia="標楷體" w:hAnsi="標楷體" w:hint="eastAsia"/>
                <w:snapToGrid w:val="0"/>
                <w:w w:val="105"/>
                <w:kern w:val="0"/>
                <w:sz w:val="20"/>
                <w:szCs w:val="20"/>
              </w:rPr>
              <w:t>原住民族山海</w:t>
            </w:r>
            <w:proofErr w:type="gramEnd"/>
            <w:r w:rsidRPr="00691909">
              <w:rPr>
                <w:rFonts w:ascii="標楷體" w:eastAsia="標楷體" w:hAnsi="標楷體" w:hint="eastAsia"/>
                <w:snapToGrid w:val="0"/>
                <w:w w:val="105"/>
                <w:kern w:val="0"/>
                <w:sz w:val="20"/>
                <w:szCs w:val="20"/>
              </w:rPr>
              <w:t>劇場暨加路蘭廣場興建計畫</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hint="eastAsia"/>
                <w:spacing w:val="-10"/>
                <w:kern w:val="0"/>
                <w:sz w:val="20"/>
                <w:szCs w:val="20"/>
              </w:rPr>
              <w:t>1</w:t>
            </w:r>
            <w:r w:rsidRPr="00691909">
              <w:rPr>
                <w:rFonts w:ascii="標楷體" w:eastAsia="標楷體" w:hAnsi="標楷體"/>
                <w:spacing w:val="-10"/>
                <w:kern w:val="0"/>
                <w:sz w:val="20"/>
                <w:szCs w:val="20"/>
              </w:rPr>
              <w:t>57,2</w:t>
            </w:r>
            <w:r w:rsidRPr="00691909">
              <w:rPr>
                <w:rFonts w:ascii="標楷體" w:eastAsia="標楷體" w:hAnsi="標楷體" w:hint="eastAsia"/>
                <w:spacing w:val="-10"/>
                <w:kern w:val="0"/>
                <w:sz w:val="20"/>
                <w:szCs w:val="20"/>
              </w:rPr>
              <w:t>8</w:t>
            </w:r>
            <w:r w:rsidRPr="00691909">
              <w:rPr>
                <w:rFonts w:ascii="標楷體" w:eastAsia="標楷體" w:hAnsi="標楷體"/>
                <w:spacing w:val="-10"/>
                <w:kern w:val="0"/>
                <w:sz w:val="20"/>
                <w:szCs w:val="20"/>
              </w:rPr>
              <w:t>1</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pacing w:val="-10"/>
                <w:kern w:val="0"/>
                <w:sz w:val="20"/>
                <w:szCs w:val="20"/>
              </w:rPr>
              <w:t>13</w:t>
            </w:r>
            <w:r w:rsidRPr="00691909">
              <w:rPr>
                <w:rFonts w:ascii="標楷體" w:eastAsia="標楷體" w:hAnsi="標楷體" w:hint="eastAsia"/>
                <w:spacing w:val="-10"/>
                <w:kern w:val="0"/>
                <w:sz w:val="20"/>
                <w:szCs w:val="20"/>
              </w:rPr>
              <w:t>0</w:t>
            </w:r>
            <w:r w:rsidRPr="00691909">
              <w:rPr>
                <w:rFonts w:ascii="標楷體" w:eastAsia="標楷體" w:hAnsi="標楷體"/>
                <w:spacing w:val="-10"/>
                <w:kern w:val="0"/>
                <w:sz w:val="20"/>
                <w:szCs w:val="20"/>
              </w:rPr>
              <w:t>,</w:t>
            </w:r>
            <w:r w:rsidRPr="00691909">
              <w:rPr>
                <w:rFonts w:ascii="標楷體" w:eastAsia="標楷體" w:hAnsi="標楷體" w:hint="eastAsia"/>
                <w:spacing w:val="-10"/>
                <w:kern w:val="0"/>
                <w:sz w:val="20"/>
                <w:szCs w:val="20"/>
              </w:rPr>
              <w:t>884</w:t>
            </w:r>
          </w:p>
        </w:tc>
        <w:tc>
          <w:tcPr>
            <w:tcW w:w="1683"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83.22</w:t>
            </w:r>
          </w:p>
        </w:tc>
      </w:tr>
      <w:tr w:rsidR="003C0EC0" w:rsidRPr="00FD5D26" w:rsidTr="00B324E4">
        <w:trPr>
          <w:trHeight w:val="510"/>
        </w:trPr>
        <w:tc>
          <w:tcPr>
            <w:tcW w:w="646" w:type="dxa"/>
            <w:vAlign w:val="center"/>
          </w:tcPr>
          <w:p w:rsidR="003C0EC0" w:rsidRPr="00691909" w:rsidRDefault="003C0EC0" w:rsidP="003C0EC0">
            <w:pPr>
              <w:overflowPunct w:val="0"/>
              <w:snapToGrid w:val="0"/>
              <w:spacing w:line="240" w:lineRule="exact"/>
              <w:ind w:leftChars="-1" w:left="-2"/>
              <w:jc w:val="center"/>
              <w:rPr>
                <w:rFonts w:ascii="標楷體" w:eastAsia="標楷體" w:hAnsi="標楷體"/>
                <w:snapToGrid w:val="0"/>
                <w:kern w:val="0"/>
                <w:sz w:val="20"/>
                <w:szCs w:val="20"/>
              </w:rPr>
            </w:pPr>
            <w:r w:rsidRPr="00691909">
              <w:rPr>
                <w:rFonts w:ascii="標楷體" w:eastAsia="標楷體" w:hAnsi="標楷體" w:hint="eastAsia"/>
                <w:snapToGrid w:val="0"/>
                <w:kern w:val="0"/>
                <w:sz w:val="20"/>
                <w:szCs w:val="20"/>
              </w:rPr>
              <w:t>7</w:t>
            </w:r>
          </w:p>
        </w:tc>
        <w:tc>
          <w:tcPr>
            <w:tcW w:w="4287" w:type="dxa"/>
            <w:vAlign w:val="center"/>
          </w:tcPr>
          <w:p w:rsidR="003C0EC0" w:rsidRPr="00691909" w:rsidRDefault="003C0EC0" w:rsidP="003C0EC0">
            <w:pPr>
              <w:overflowPunct w:val="0"/>
              <w:snapToGrid w:val="0"/>
              <w:spacing w:line="240" w:lineRule="exact"/>
              <w:ind w:leftChars="-1" w:left="-2"/>
              <w:jc w:val="both"/>
              <w:rPr>
                <w:rFonts w:ascii="標楷體" w:eastAsia="標楷體" w:hAnsi="標楷體"/>
                <w:snapToGrid w:val="0"/>
                <w:w w:val="105"/>
                <w:kern w:val="0"/>
                <w:sz w:val="20"/>
                <w:szCs w:val="20"/>
              </w:rPr>
            </w:pPr>
            <w:r w:rsidRPr="00691909">
              <w:rPr>
                <w:rFonts w:ascii="標楷體" w:eastAsia="標楷體" w:hAnsi="標楷體" w:hint="eastAsia"/>
                <w:snapToGrid w:val="0"/>
                <w:w w:val="105"/>
                <w:kern w:val="0"/>
                <w:sz w:val="20"/>
                <w:szCs w:val="20"/>
              </w:rPr>
              <w:t>縣193線三</w:t>
            </w:r>
            <w:proofErr w:type="gramStart"/>
            <w:r w:rsidRPr="00691909">
              <w:rPr>
                <w:rFonts w:ascii="標楷體" w:eastAsia="標楷體" w:hAnsi="標楷體" w:hint="eastAsia"/>
                <w:snapToGrid w:val="0"/>
                <w:w w:val="105"/>
                <w:kern w:val="0"/>
                <w:sz w:val="20"/>
                <w:szCs w:val="20"/>
              </w:rPr>
              <w:t>棧</w:t>
            </w:r>
            <w:proofErr w:type="gramEnd"/>
            <w:r w:rsidRPr="00691909">
              <w:rPr>
                <w:rFonts w:ascii="標楷體" w:eastAsia="標楷體" w:hAnsi="標楷體" w:hint="eastAsia"/>
                <w:snapToGrid w:val="0"/>
                <w:w w:val="105"/>
                <w:kern w:val="0"/>
                <w:sz w:val="20"/>
                <w:szCs w:val="20"/>
              </w:rPr>
              <w:t>至七星潭路段安全景觀道路拓寬新</w:t>
            </w:r>
            <w:proofErr w:type="gramStart"/>
            <w:r w:rsidRPr="00691909">
              <w:rPr>
                <w:rFonts w:ascii="標楷體" w:eastAsia="標楷體" w:hAnsi="標楷體" w:hint="eastAsia"/>
                <w:snapToGrid w:val="0"/>
                <w:w w:val="105"/>
                <w:kern w:val="0"/>
                <w:sz w:val="20"/>
                <w:szCs w:val="20"/>
              </w:rPr>
              <w:t>闢</w:t>
            </w:r>
            <w:proofErr w:type="gramEnd"/>
            <w:r w:rsidRPr="00691909">
              <w:rPr>
                <w:rFonts w:ascii="標楷體" w:eastAsia="標楷體" w:hAnsi="標楷體" w:hint="eastAsia"/>
                <w:snapToGrid w:val="0"/>
                <w:w w:val="105"/>
                <w:kern w:val="0"/>
                <w:sz w:val="20"/>
                <w:szCs w:val="20"/>
              </w:rPr>
              <w:t>工程計畫</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pacing w:val="-10"/>
                <w:kern w:val="0"/>
                <w:sz w:val="20"/>
                <w:szCs w:val="20"/>
              </w:rPr>
              <w:t>622,860</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pacing w:val="-10"/>
                <w:kern w:val="0"/>
                <w:sz w:val="20"/>
                <w:szCs w:val="20"/>
              </w:rPr>
              <w:t>529,377</w:t>
            </w:r>
          </w:p>
        </w:tc>
        <w:tc>
          <w:tcPr>
            <w:tcW w:w="1683"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84.99</w:t>
            </w:r>
          </w:p>
        </w:tc>
      </w:tr>
      <w:tr w:rsidR="003C0EC0" w:rsidRPr="00FD5D26" w:rsidTr="00B324E4">
        <w:trPr>
          <w:trHeight w:val="510"/>
        </w:trPr>
        <w:tc>
          <w:tcPr>
            <w:tcW w:w="646" w:type="dxa"/>
            <w:vAlign w:val="center"/>
          </w:tcPr>
          <w:p w:rsidR="003C0EC0" w:rsidRPr="00691909" w:rsidRDefault="003C0EC0" w:rsidP="003C0EC0">
            <w:pPr>
              <w:overflowPunct w:val="0"/>
              <w:snapToGrid w:val="0"/>
              <w:spacing w:line="240" w:lineRule="exact"/>
              <w:ind w:leftChars="-1" w:left="-2"/>
              <w:jc w:val="center"/>
              <w:rPr>
                <w:rFonts w:ascii="標楷體" w:eastAsia="標楷體" w:hAnsi="標楷體"/>
                <w:snapToGrid w:val="0"/>
                <w:kern w:val="0"/>
                <w:sz w:val="20"/>
                <w:szCs w:val="20"/>
              </w:rPr>
            </w:pPr>
            <w:r w:rsidRPr="00691909">
              <w:rPr>
                <w:rFonts w:ascii="標楷體" w:eastAsia="標楷體" w:hAnsi="標楷體" w:hint="eastAsia"/>
                <w:snapToGrid w:val="0"/>
                <w:kern w:val="0"/>
                <w:sz w:val="20"/>
                <w:szCs w:val="20"/>
              </w:rPr>
              <w:t>8</w:t>
            </w:r>
          </w:p>
        </w:tc>
        <w:tc>
          <w:tcPr>
            <w:tcW w:w="4287" w:type="dxa"/>
            <w:vAlign w:val="center"/>
          </w:tcPr>
          <w:p w:rsidR="003C0EC0" w:rsidRPr="00691909" w:rsidRDefault="003C0EC0" w:rsidP="003C0EC0">
            <w:pPr>
              <w:overflowPunct w:val="0"/>
              <w:snapToGrid w:val="0"/>
              <w:spacing w:line="240" w:lineRule="exact"/>
              <w:ind w:leftChars="-1" w:left="-2"/>
              <w:jc w:val="both"/>
              <w:rPr>
                <w:rFonts w:ascii="標楷體" w:eastAsia="標楷體" w:hAnsi="標楷體"/>
                <w:snapToGrid w:val="0"/>
                <w:w w:val="105"/>
                <w:kern w:val="0"/>
                <w:sz w:val="20"/>
                <w:szCs w:val="20"/>
              </w:rPr>
            </w:pPr>
            <w:r w:rsidRPr="00691909">
              <w:rPr>
                <w:rFonts w:ascii="標楷體" w:eastAsia="標楷體" w:hAnsi="標楷體" w:hint="eastAsia"/>
                <w:snapToGrid w:val="0"/>
                <w:w w:val="105"/>
                <w:kern w:val="0"/>
                <w:sz w:val="20"/>
                <w:szCs w:val="20"/>
              </w:rPr>
              <w:t>太平洋公園極限運動場屋頂薄膜新建工程計畫</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pacing w:val="-10"/>
                <w:kern w:val="0"/>
                <w:sz w:val="20"/>
                <w:szCs w:val="20"/>
              </w:rPr>
              <w:t>101</w:t>
            </w:r>
            <w:r w:rsidRPr="00691909">
              <w:rPr>
                <w:rFonts w:ascii="標楷體" w:eastAsia="標楷體" w:hAnsi="標楷體" w:hint="eastAsia"/>
                <w:spacing w:val="-10"/>
                <w:kern w:val="0"/>
                <w:sz w:val="20"/>
                <w:szCs w:val="20"/>
              </w:rPr>
              <w:t>,5</w:t>
            </w:r>
            <w:r w:rsidRPr="00691909">
              <w:rPr>
                <w:rFonts w:ascii="標楷體" w:eastAsia="標楷體" w:hAnsi="標楷體"/>
                <w:spacing w:val="-10"/>
                <w:kern w:val="0"/>
                <w:sz w:val="20"/>
                <w:szCs w:val="20"/>
              </w:rPr>
              <w:t>55</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pacing w:val="-10"/>
                <w:kern w:val="0"/>
                <w:sz w:val="20"/>
                <w:szCs w:val="20"/>
              </w:rPr>
              <w:t>94,164</w:t>
            </w:r>
          </w:p>
        </w:tc>
        <w:tc>
          <w:tcPr>
            <w:tcW w:w="1683"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92.72</w:t>
            </w:r>
          </w:p>
        </w:tc>
      </w:tr>
      <w:tr w:rsidR="003C0EC0" w:rsidRPr="00FD5D26" w:rsidTr="00B324E4">
        <w:trPr>
          <w:trHeight w:val="510"/>
        </w:trPr>
        <w:tc>
          <w:tcPr>
            <w:tcW w:w="646" w:type="dxa"/>
            <w:vAlign w:val="center"/>
          </w:tcPr>
          <w:p w:rsidR="003C0EC0" w:rsidRPr="00691909" w:rsidRDefault="003C0EC0" w:rsidP="003C0EC0">
            <w:pPr>
              <w:overflowPunct w:val="0"/>
              <w:snapToGrid w:val="0"/>
              <w:spacing w:line="240" w:lineRule="exact"/>
              <w:ind w:leftChars="-1" w:left="-2"/>
              <w:jc w:val="center"/>
              <w:rPr>
                <w:rFonts w:ascii="標楷體" w:eastAsia="標楷體" w:hAnsi="標楷體"/>
                <w:snapToGrid w:val="0"/>
                <w:kern w:val="0"/>
                <w:sz w:val="20"/>
                <w:szCs w:val="20"/>
              </w:rPr>
            </w:pPr>
            <w:r w:rsidRPr="00691909">
              <w:rPr>
                <w:rFonts w:ascii="標楷體" w:eastAsia="標楷體" w:hAnsi="標楷體" w:hint="eastAsia"/>
                <w:snapToGrid w:val="0"/>
                <w:kern w:val="0"/>
                <w:sz w:val="20"/>
                <w:szCs w:val="20"/>
              </w:rPr>
              <w:t>9</w:t>
            </w:r>
          </w:p>
        </w:tc>
        <w:tc>
          <w:tcPr>
            <w:tcW w:w="4287" w:type="dxa"/>
            <w:vAlign w:val="center"/>
          </w:tcPr>
          <w:p w:rsidR="003C0EC0" w:rsidRPr="00691909" w:rsidRDefault="003C0EC0" w:rsidP="003C0EC0">
            <w:pPr>
              <w:overflowPunct w:val="0"/>
              <w:snapToGrid w:val="0"/>
              <w:spacing w:line="240" w:lineRule="exact"/>
              <w:ind w:leftChars="-1" w:left="-2"/>
              <w:jc w:val="both"/>
              <w:rPr>
                <w:rFonts w:ascii="標楷體" w:eastAsia="標楷體" w:hAnsi="標楷體"/>
                <w:snapToGrid w:val="0"/>
                <w:w w:val="105"/>
                <w:kern w:val="0"/>
                <w:sz w:val="20"/>
                <w:szCs w:val="20"/>
              </w:rPr>
            </w:pPr>
            <w:r w:rsidRPr="00691909">
              <w:rPr>
                <w:rFonts w:ascii="標楷體" w:eastAsia="標楷體" w:hAnsi="標楷體" w:hint="eastAsia"/>
                <w:snapToGrid w:val="0"/>
                <w:w w:val="105"/>
                <w:kern w:val="0"/>
                <w:sz w:val="20"/>
                <w:szCs w:val="20"/>
              </w:rPr>
              <w:t>花蓮地區污水下水道系統第4期實施計畫</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hint="eastAsia"/>
                <w:spacing w:val="-10"/>
                <w:kern w:val="0"/>
                <w:sz w:val="20"/>
                <w:szCs w:val="20"/>
              </w:rPr>
              <w:t>220</w:t>
            </w:r>
            <w:r w:rsidRPr="00691909">
              <w:rPr>
                <w:rFonts w:ascii="標楷體" w:eastAsia="標楷體" w:hAnsi="標楷體"/>
                <w:spacing w:val="-10"/>
                <w:kern w:val="0"/>
                <w:sz w:val="20"/>
                <w:szCs w:val="20"/>
              </w:rPr>
              <w:t>,</w:t>
            </w:r>
            <w:r w:rsidRPr="00691909">
              <w:rPr>
                <w:rFonts w:ascii="標楷體" w:eastAsia="標楷體" w:hAnsi="標楷體" w:hint="eastAsia"/>
                <w:spacing w:val="-10"/>
                <w:kern w:val="0"/>
                <w:sz w:val="20"/>
                <w:szCs w:val="20"/>
              </w:rPr>
              <w:t>172</w:t>
            </w:r>
          </w:p>
        </w:tc>
        <w:tc>
          <w:tcPr>
            <w:tcW w:w="1795" w:type="dxa"/>
            <w:vAlign w:val="center"/>
          </w:tcPr>
          <w:p w:rsidR="003C0EC0" w:rsidRPr="00691909" w:rsidRDefault="003C0EC0" w:rsidP="003C0EC0">
            <w:pPr>
              <w:pStyle w:val="cjk"/>
              <w:spacing w:line="278" w:lineRule="atLeast"/>
              <w:jc w:val="right"/>
              <w:rPr>
                <w:snapToGrid w:val="0"/>
                <w:sz w:val="20"/>
                <w:szCs w:val="20"/>
              </w:rPr>
            </w:pPr>
            <w:r w:rsidRPr="00691909">
              <w:rPr>
                <w:rFonts w:hint="eastAsia"/>
                <w:spacing w:val="-10"/>
                <w:sz w:val="20"/>
                <w:szCs w:val="20"/>
              </w:rPr>
              <w:t>216</w:t>
            </w:r>
            <w:r w:rsidRPr="00691909">
              <w:rPr>
                <w:spacing w:val="-10"/>
                <w:sz w:val="20"/>
                <w:szCs w:val="20"/>
              </w:rPr>
              <w:t>,</w:t>
            </w:r>
            <w:r w:rsidRPr="00691909">
              <w:rPr>
                <w:rFonts w:hint="eastAsia"/>
                <w:spacing w:val="-10"/>
                <w:sz w:val="20"/>
                <w:szCs w:val="20"/>
              </w:rPr>
              <w:t>543</w:t>
            </w:r>
          </w:p>
        </w:tc>
        <w:tc>
          <w:tcPr>
            <w:tcW w:w="1683"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98.35</w:t>
            </w:r>
          </w:p>
        </w:tc>
      </w:tr>
      <w:tr w:rsidR="003C0EC0" w:rsidRPr="00FD5D26" w:rsidTr="00B324E4">
        <w:trPr>
          <w:trHeight w:val="510"/>
        </w:trPr>
        <w:tc>
          <w:tcPr>
            <w:tcW w:w="646" w:type="dxa"/>
            <w:vAlign w:val="center"/>
          </w:tcPr>
          <w:p w:rsidR="003C0EC0" w:rsidRPr="00691909" w:rsidRDefault="003C0EC0" w:rsidP="003C0EC0">
            <w:pPr>
              <w:overflowPunct w:val="0"/>
              <w:snapToGrid w:val="0"/>
              <w:spacing w:line="240" w:lineRule="exact"/>
              <w:ind w:leftChars="-1" w:left="-2"/>
              <w:jc w:val="center"/>
              <w:rPr>
                <w:rFonts w:ascii="標楷體" w:eastAsia="標楷體" w:hAnsi="標楷體"/>
                <w:snapToGrid w:val="0"/>
                <w:kern w:val="0"/>
                <w:sz w:val="20"/>
                <w:szCs w:val="20"/>
              </w:rPr>
            </w:pPr>
            <w:r w:rsidRPr="00691909">
              <w:rPr>
                <w:rFonts w:ascii="標楷體" w:eastAsia="標楷體" w:hAnsi="標楷體" w:hint="eastAsia"/>
                <w:snapToGrid w:val="0"/>
                <w:kern w:val="0"/>
                <w:sz w:val="20"/>
                <w:szCs w:val="20"/>
              </w:rPr>
              <w:t>10</w:t>
            </w:r>
          </w:p>
        </w:tc>
        <w:tc>
          <w:tcPr>
            <w:tcW w:w="4287" w:type="dxa"/>
            <w:vAlign w:val="center"/>
          </w:tcPr>
          <w:p w:rsidR="003C0EC0" w:rsidRPr="00691909" w:rsidRDefault="003C0EC0" w:rsidP="003C0EC0">
            <w:pPr>
              <w:overflowPunct w:val="0"/>
              <w:snapToGrid w:val="0"/>
              <w:spacing w:line="240" w:lineRule="exact"/>
              <w:ind w:leftChars="-1" w:left="-2"/>
              <w:jc w:val="both"/>
              <w:rPr>
                <w:rFonts w:ascii="標楷體" w:eastAsia="標楷體" w:hAnsi="標楷體"/>
                <w:snapToGrid w:val="0"/>
                <w:w w:val="105"/>
                <w:kern w:val="0"/>
                <w:sz w:val="20"/>
                <w:szCs w:val="20"/>
              </w:rPr>
            </w:pPr>
            <w:r w:rsidRPr="00691909">
              <w:rPr>
                <w:rFonts w:ascii="標楷體" w:eastAsia="標楷體" w:hAnsi="標楷體" w:hint="eastAsia"/>
                <w:snapToGrid w:val="0"/>
                <w:w w:val="105"/>
                <w:kern w:val="0"/>
                <w:sz w:val="20"/>
                <w:szCs w:val="20"/>
              </w:rPr>
              <w:t>原住民族傳統</w:t>
            </w:r>
            <w:proofErr w:type="gramStart"/>
            <w:r w:rsidRPr="00691909">
              <w:rPr>
                <w:rFonts w:ascii="標楷體" w:eastAsia="標楷體" w:hAnsi="標楷體" w:hint="eastAsia"/>
                <w:snapToGrid w:val="0"/>
                <w:w w:val="105"/>
                <w:kern w:val="0"/>
                <w:sz w:val="20"/>
                <w:szCs w:val="20"/>
              </w:rPr>
              <w:t>藝術豐羽工程</w:t>
            </w:r>
            <w:proofErr w:type="gramEnd"/>
            <w:r w:rsidRPr="00691909">
              <w:rPr>
                <w:rFonts w:ascii="標楷體" w:eastAsia="標楷體" w:hAnsi="標楷體" w:hint="eastAsia"/>
                <w:snapToGrid w:val="0"/>
                <w:w w:val="105"/>
                <w:kern w:val="0"/>
                <w:sz w:val="20"/>
                <w:szCs w:val="20"/>
              </w:rPr>
              <w:t>計畫</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pacing w:val="-10"/>
                <w:kern w:val="0"/>
                <w:sz w:val="20"/>
                <w:szCs w:val="20"/>
              </w:rPr>
              <w:t>41,183</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pacing w:val="-10"/>
                <w:kern w:val="0"/>
                <w:sz w:val="20"/>
                <w:szCs w:val="20"/>
              </w:rPr>
              <w:t>41,183</w:t>
            </w:r>
          </w:p>
        </w:tc>
        <w:tc>
          <w:tcPr>
            <w:tcW w:w="1683"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100.00</w:t>
            </w:r>
          </w:p>
        </w:tc>
      </w:tr>
      <w:tr w:rsidR="003C0EC0" w:rsidRPr="00FD5D26" w:rsidTr="00B324E4">
        <w:trPr>
          <w:trHeight w:val="510"/>
        </w:trPr>
        <w:tc>
          <w:tcPr>
            <w:tcW w:w="646" w:type="dxa"/>
            <w:vAlign w:val="center"/>
          </w:tcPr>
          <w:p w:rsidR="003C0EC0" w:rsidRPr="00691909" w:rsidRDefault="003C0EC0" w:rsidP="003C0EC0">
            <w:pPr>
              <w:overflowPunct w:val="0"/>
              <w:snapToGrid w:val="0"/>
              <w:spacing w:line="240" w:lineRule="exact"/>
              <w:ind w:leftChars="-1" w:left="-2"/>
              <w:jc w:val="center"/>
              <w:rPr>
                <w:rFonts w:ascii="標楷體" w:eastAsia="標楷體" w:hAnsi="標楷體"/>
                <w:snapToGrid w:val="0"/>
                <w:kern w:val="0"/>
                <w:sz w:val="20"/>
                <w:szCs w:val="20"/>
              </w:rPr>
            </w:pPr>
            <w:r w:rsidRPr="00691909">
              <w:rPr>
                <w:rFonts w:ascii="標楷體" w:eastAsia="標楷體" w:hAnsi="標楷體" w:hint="eastAsia"/>
                <w:snapToGrid w:val="0"/>
                <w:kern w:val="0"/>
                <w:sz w:val="20"/>
                <w:szCs w:val="20"/>
              </w:rPr>
              <w:t>11</w:t>
            </w:r>
          </w:p>
        </w:tc>
        <w:tc>
          <w:tcPr>
            <w:tcW w:w="4287" w:type="dxa"/>
            <w:vAlign w:val="center"/>
          </w:tcPr>
          <w:p w:rsidR="003C0EC0" w:rsidRPr="00691909" w:rsidRDefault="003C0EC0" w:rsidP="003C0EC0">
            <w:pPr>
              <w:overflowPunct w:val="0"/>
              <w:snapToGrid w:val="0"/>
              <w:spacing w:line="240" w:lineRule="exact"/>
              <w:ind w:leftChars="-1" w:left="-2"/>
              <w:jc w:val="both"/>
              <w:rPr>
                <w:rFonts w:ascii="標楷體" w:eastAsia="標楷體" w:hAnsi="標楷體"/>
                <w:snapToGrid w:val="0"/>
                <w:w w:val="105"/>
                <w:kern w:val="0"/>
                <w:sz w:val="20"/>
                <w:szCs w:val="20"/>
              </w:rPr>
            </w:pPr>
            <w:r w:rsidRPr="00691909">
              <w:rPr>
                <w:rFonts w:ascii="標楷體" w:eastAsia="標楷體" w:hAnsi="標楷體" w:hint="eastAsia"/>
                <w:snapToGrid w:val="0"/>
                <w:w w:val="105"/>
                <w:kern w:val="0"/>
                <w:sz w:val="20"/>
                <w:szCs w:val="20"/>
              </w:rPr>
              <w:t>花</w:t>
            </w:r>
            <w:r w:rsidRPr="00691909">
              <w:rPr>
                <w:rFonts w:ascii="標楷體" w:eastAsia="標楷體" w:hAnsi="標楷體"/>
                <w:snapToGrid w:val="0"/>
                <w:w w:val="105"/>
                <w:kern w:val="0"/>
                <w:sz w:val="20"/>
                <w:szCs w:val="20"/>
              </w:rPr>
              <w:t>64</w:t>
            </w:r>
            <w:r w:rsidRPr="00691909">
              <w:rPr>
                <w:rFonts w:ascii="標楷體" w:eastAsia="標楷體" w:hAnsi="標楷體" w:hint="eastAsia"/>
                <w:snapToGrid w:val="0"/>
                <w:w w:val="105"/>
                <w:kern w:val="0"/>
                <w:sz w:val="20"/>
                <w:szCs w:val="20"/>
              </w:rPr>
              <w:t>線</w:t>
            </w:r>
            <w:r w:rsidRPr="00691909">
              <w:rPr>
                <w:rFonts w:ascii="標楷體" w:eastAsia="標楷體" w:hAnsi="標楷體"/>
                <w:snapToGrid w:val="0"/>
                <w:w w:val="105"/>
                <w:kern w:val="0"/>
                <w:sz w:val="20"/>
                <w:szCs w:val="20"/>
              </w:rPr>
              <w:t>2K+000</w:t>
            </w:r>
            <w:r w:rsidRPr="00691909">
              <w:rPr>
                <w:rFonts w:ascii="標楷體" w:eastAsia="標楷體" w:hAnsi="標楷體" w:hint="eastAsia"/>
                <w:snapToGrid w:val="0"/>
                <w:w w:val="105"/>
                <w:kern w:val="0"/>
                <w:sz w:val="20"/>
                <w:szCs w:val="20"/>
              </w:rPr>
              <w:t>〜</w:t>
            </w:r>
            <w:r w:rsidRPr="00691909">
              <w:rPr>
                <w:rFonts w:ascii="標楷體" w:eastAsia="標楷體" w:hAnsi="標楷體"/>
                <w:snapToGrid w:val="0"/>
                <w:w w:val="105"/>
                <w:kern w:val="0"/>
                <w:sz w:val="20"/>
                <w:szCs w:val="20"/>
              </w:rPr>
              <w:t>22K+500</w:t>
            </w:r>
            <w:r w:rsidRPr="00691909">
              <w:rPr>
                <w:rFonts w:ascii="標楷體" w:eastAsia="標楷體" w:hAnsi="標楷體" w:hint="eastAsia"/>
                <w:snapToGrid w:val="0"/>
                <w:w w:val="105"/>
                <w:kern w:val="0"/>
                <w:sz w:val="20"/>
                <w:szCs w:val="20"/>
              </w:rPr>
              <w:t>危險路段及道路友善改善工程計畫</w:t>
            </w:r>
          </w:p>
        </w:tc>
        <w:tc>
          <w:tcPr>
            <w:tcW w:w="1795" w:type="dxa"/>
            <w:vAlign w:val="center"/>
          </w:tcPr>
          <w:p w:rsidR="003C0EC0" w:rsidRPr="00691909" w:rsidRDefault="003C0EC0" w:rsidP="003C0EC0">
            <w:pPr>
              <w:pStyle w:val="cjk"/>
              <w:spacing w:line="278" w:lineRule="atLeast"/>
              <w:jc w:val="right"/>
              <w:rPr>
                <w:snapToGrid w:val="0"/>
                <w:sz w:val="20"/>
                <w:szCs w:val="20"/>
              </w:rPr>
            </w:pPr>
            <w:r w:rsidRPr="00691909">
              <w:rPr>
                <w:spacing w:val="-10"/>
                <w:sz w:val="20"/>
                <w:szCs w:val="20"/>
              </w:rPr>
              <w:t>11,723</w:t>
            </w:r>
          </w:p>
        </w:tc>
        <w:tc>
          <w:tcPr>
            <w:tcW w:w="1795" w:type="dxa"/>
            <w:vAlign w:val="center"/>
          </w:tcPr>
          <w:p w:rsidR="003C0EC0" w:rsidRPr="00691909" w:rsidRDefault="003C0EC0" w:rsidP="003C0EC0">
            <w:pPr>
              <w:pStyle w:val="cjk"/>
              <w:spacing w:line="278" w:lineRule="atLeast"/>
              <w:jc w:val="right"/>
              <w:rPr>
                <w:snapToGrid w:val="0"/>
                <w:sz w:val="20"/>
                <w:szCs w:val="20"/>
              </w:rPr>
            </w:pPr>
            <w:r w:rsidRPr="00691909">
              <w:rPr>
                <w:spacing w:val="-10"/>
                <w:sz w:val="20"/>
                <w:szCs w:val="20"/>
              </w:rPr>
              <w:t>11,723</w:t>
            </w:r>
          </w:p>
        </w:tc>
        <w:tc>
          <w:tcPr>
            <w:tcW w:w="1683"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100.00</w:t>
            </w:r>
          </w:p>
        </w:tc>
      </w:tr>
      <w:tr w:rsidR="003C0EC0" w:rsidRPr="00D9132C" w:rsidTr="0060536B">
        <w:trPr>
          <w:trHeight w:val="567"/>
        </w:trPr>
        <w:tc>
          <w:tcPr>
            <w:tcW w:w="4933" w:type="dxa"/>
            <w:gridSpan w:val="2"/>
            <w:vAlign w:val="center"/>
          </w:tcPr>
          <w:p w:rsidR="003C0EC0" w:rsidRPr="00691909" w:rsidRDefault="003C0EC0" w:rsidP="003C0EC0">
            <w:pPr>
              <w:overflowPunct w:val="0"/>
              <w:snapToGrid w:val="0"/>
              <w:spacing w:line="240" w:lineRule="exact"/>
              <w:ind w:leftChars="-1" w:left="-2"/>
              <w:jc w:val="both"/>
              <w:rPr>
                <w:rFonts w:ascii="標楷體" w:eastAsia="標楷體" w:hAnsi="標楷體"/>
                <w:snapToGrid w:val="0"/>
                <w:color w:val="FF0000"/>
                <w:kern w:val="0"/>
                <w:sz w:val="20"/>
                <w:szCs w:val="20"/>
              </w:rPr>
            </w:pPr>
            <w:r w:rsidRPr="00691909">
              <w:rPr>
                <w:rFonts w:ascii="標楷體" w:eastAsia="標楷體" w:hAnsi="標楷體" w:hint="eastAsia"/>
                <w:b/>
                <w:snapToGrid w:val="0"/>
                <w:kern w:val="0"/>
                <w:sz w:val="20"/>
                <w:szCs w:val="20"/>
              </w:rPr>
              <w:t>二、花蓮縣文化局（1項）</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b/>
                <w:bCs/>
                <w:snapToGrid w:val="0"/>
                <w:kern w:val="0"/>
                <w:sz w:val="20"/>
                <w:szCs w:val="20"/>
              </w:rPr>
            </w:pPr>
            <w:r w:rsidRPr="00691909">
              <w:rPr>
                <w:rFonts w:ascii="標楷體" w:eastAsia="標楷體" w:hAnsi="標楷體"/>
                <w:b/>
                <w:snapToGrid w:val="0"/>
                <w:kern w:val="0"/>
                <w:sz w:val="20"/>
                <w:szCs w:val="20"/>
              </w:rPr>
              <w:t>296,029</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b/>
                <w:bCs/>
                <w:snapToGrid w:val="0"/>
                <w:kern w:val="0"/>
                <w:sz w:val="20"/>
                <w:szCs w:val="20"/>
              </w:rPr>
            </w:pPr>
            <w:r w:rsidRPr="00691909">
              <w:rPr>
                <w:rFonts w:ascii="標楷體" w:eastAsia="標楷體" w:hAnsi="標楷體"/>
                <w:b/>
                <w:snapToGrid w:val="0"/>
                <w:kern w:val="0"/>
                <w:sz w:val="20"/>
                <w:szCs w:val="20"/>
              </w:rPr>
              <w:t>167,943</w:t>
            </w:r>
          </w:p>
        </w:tc>
        <w:tc>
          <w:tcPr>
            <w:tcW w:w="1683"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b/>
                <w:spacing w:val="-10"/>
                <w:kern w:val="0"/>
                <w:sz w:val="20"/>
                <w:szCs w:val="20"/>
              </w:rPr>
            </w:pPr>
            <w:r w:rsidRPr="00691909">
              <w:rPr>
                <w:rFonts w:ascii="標楷體" w:eastAsia="標楷體" w:hAnsi="標楷體" w:hint="eastAsia"/>
                <w:b/>
                <w:spacing w:val="-10"/>
                <w:kern w:val="0"/>
                <w:sz w:val="20"/>
                <w:szCs w:val="20"/>
              </w:rPr>
              <w:t>56.73</w:t>
            </w:r>
          </w:p>
        </w:tc>
      </w:tr>
      <w:tr w:rsidR="003C0EC0" w:rsidRPr="00FD5D26" w:rsidTr="00B324E4">
        <w:trPr>
          <w:trHeight w:val="510"/>
        </w:trPr>
        <w:tc>
          <w:tcPr>
            <w:tcW w:w="646" w:type="dxa"/>
            <w:vAlign w:val="center"/>
            <w:hideMark/>
          </w:tcPr>
          <w:p w:rsidR="003C0EC0" w:rsidRPr="00691909" w:rsidRDefault="003C0EC0" w:rsidP="003C0EC0">
            <w:pPr>
              <w:overflowPunct w:val="0"/>
              <w:snapToGrid w:val="0"/>
              <w:spacing w:line="240" w:lineRule="exact"/>
              <w:ind w:leftChars="-1" w:left="-2"/>
              <w:jc w:val="center"/>
              <w:rPr>
                <w:rFonts w:ascii="標楷體" w:eastAsia="標楷體" w:hAnsi="標楷體"/>
                <w:snapToGrid w:val="0"/>
                <w:kern w:val="0"/>
                <w:sz w:val="20"/>
                <w:szCs w:val="20"/>
              </w:rPr>
            </w:pPr>
            <w:r w:rsidRPr="00691909">
              <w:rPr>
                <w:rFonts w:ascii="標楷體" w:eastAsia="標楷體" w:hAnsi="標楷體" w:hint="eastAsia"/>
                <w:snapToGrid w:val="0"/>
                <w:kern w:val="0"/>
                <w:sz w:val="20"/>
                <w:szCs w:val="20"/>
              </w:rPr>
              <w:t>1</w:t>
            </w:r>
          </w:p>
        </w:tc>
        <w:tc>
          <w:tcPr>
            <w:tcW w:w="4287" w:type="dxa"/>
            <w:vAlign w:val="center"/>
            <w:hideMark/>
          </w:tcPr>
          <w:p w:rsidR="003C0EC0" w:rsidRPr="00691909" w:rsidRDefault="003C0EC0" w:rsidP="003C0EC0">
            <w:pPr>
              <w:overflowPunct w:val="0"/>
              <w:snapToGrid w:val="0"/>
              <w:spacing w:line="240" w:lineRule="exact"/>
              <w:ind w:leftChars="-1" w:left="-2"/>
              <w:jc w:val="both"/>
              <w:rPr>
                <w:rFonts w:ascii="標楷體" w:eastAsia="標楷體" w:hAnsi="標楷體"/>
                <w:snapToGrid w:val="0"/>
                <w:w w:val="105"/>
                <w:kern w:val="0"/>
                <w:sz w:val="20"/>
                <w:szCs w:val="20"/>
              </w:rPr>
            </w:pPr>
            <w:r w:rsidRPr="00691909">
              <w:rPr>
                <w:rFonts w:ascii="標楷體" w:eastAsia="標楷體" w:hAnsi="標楷體" w:hint="eastAsia"/>
                <w:snapToGrid w:val="0"/>
                <w:w w:val="105"/>
                <w:kern w:val="0"/>
                <w:sz w:val="20"/>
                <w:szCs w:val="20"/>
              </w:rPr>
              <w:t>花蓮縣新建圖書總館計畫</w:t>
            </w:r>
          </w:p>
        </w:tc>
        <w:tc>
          <w:tcPr>
            <w:tcW w:w="1795" w:type="dxa"/>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napToGrid w:val="0"/>
                <w:kern w:val="0"/>
                <w:sz w:val="20"/>
                <w:szCs w:val="20"/>
              </w:rPr>
              <w:t>296,029</w:t>
            </w:r>
          </w:p>
        </w:tc>
        <w:tc>
          <w:tcPr>
            <w:tcW w:w="1795" w:type="dxa"/>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napToGrid w:val="0"/>
                <w:kern w:val="0"/>
                <w:sz w:val="20"/>
                <w:szCs w:val="20"/>
              </w:rPr>
              <w:t>167,943</w:t>
            </w:r>
          </w:p>
        </w:tc>
        <w:tc>
          <w:tcPr>
            <w:tcW w:w="1683" w:type="dxa"/>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56.73</w:t>
            </w:r>
          </w:p>
        </w:tc>
      </w:tr>
      <w:tr w:rsidR="003C0EC0" w:rsidRPr="00FD5D26" w:rsidTr="0060536B">
        <w:trPr>
          <w:trHeight w:val="567"/>
        </w:trPr>
        <w:tc>
          <w:tcPr>
            <w:tcW w:w="4933" w:type="dxa"/>
            <w:gridSpan w:val="2"/>
            <w:tcBorders>
              <w:top w:val="single" w:sz="4" w:space="0" w:color="auto"/>
              <w:left w:val="single" w:sz="4" w:space="0" w:color="auto"/>
              <w:bottom w:val="single" w:sz="4" w:space="0" w:color="auto"/>
              <w:right w:val="single" w:sz="4" w:space="0" w:color="auto"/>
            </w:tcBorders>
            <w:noWrap/>
            <w:vAlign w:val="center"/>
            <w:hideMark/>
          </w:tcPr>
          <w:p w:rsidR="003C0EC0" w:rsidRPr="00691909" w:rsidRDefault="003C0EC0" w:rsidP="003C0EC0">
            <w:pPr>
              <w:overflowPunct w:val="0"/>
              <w:snapToGrid w:val="0"/>
              <w:spacing w:line="240" w:lineRule="exact"/>
              <w:ind w:leftChars="-1" w:left="-2"/>
              <w:jc w:val="both"/>
              <w:rPr>
                <w:rFonts w:ascii="標楷體" w:eastAsia="標楷體" w:hAnsi="標楷體" w:cs="Arial"/>
                <w:color w:val="000000"/>
                <w:sz w:val="20"/>
                <w:szCs w:val="20"/>
              </w:rPr>
            </w:pPr>
            <w:r w:rsidRPr="00691909">
              <w:rPr>
                <w:rFonts w:ascii="標楷體" w:eastAsia="標楷體" w:hAnsi="標楷體" w:cs="Arial" w:hint="eastAsia"/>
                <w:b/>
                <w:bCs/>
                <w:color w:val="000000"/>
                <w:sz w:val="20"/>
                <w:szCs w:val="20"/>
              </w:rPr>
              <w:t>三、花蓮縣消防局（1項）</w:t>
            </w:r>
          </w:p>
        </w:tc>
        <w:tc>
          <w:tcPr>
            <w:tcW w:w="1795" w:type="dxa"/>
            <w:tcBorders>
              <w:top w:val="single" w:sz="4" w:space="0" w:color="auto"/>
              <w:left w:val="single" w:sz="4" w:space="0" w:color="auto"/>
              <w:bottom w:val="single" w:sz="4" w:space="0" w:color="auto"/>
              <w:right w:val="single" w:sz="4" w:space="0" w:color="auto"/>
            </w:tcBorders>
            <w:noWrap/>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b/>
                <w:bCs/>
                <w:snapToGrid w:val="0"/>
                <w:kern w:val="0"/>
                <w:sz w:val="20"/>
                <w:szCs w:val="20"/>
              </w:rPr>
            </w:pPr>
            <w:r w:rsidRPr="00691909">
              <w:rPr>
                <w:rFonts w:ascii="標楷體" w:eastAsia="標楷體" w:hAnsi="標楷體"/>
                <w:b/>
                <w:snapToGrid w:val="0"/>
                <w:kern w:val="0"/>
                <w:sz w:val="20"/>
                <w:szCs w:val="20"/>
              </w:rPr>
              <w:t>1,905</w:t>
            </w:r>
          </w:p>
        </w:tc>
        <w:tc>
          <w:tcPr>
            <w:tcW w:w="1795" w:type="dxa"/>
            <w:tcBorders>
              <w:top w:val="single" w:sz="4" w:space="0" w:color="auto"/>
              <w:left w:val="single" w:sz="4" w:space="0" w:color="auto"/>
              <w:bottom w:val="single" w:sz="4" w:space="0" w:color="auto"/>
              <w:right w:val="single" w:sz="4" w:space="0" w:color="auto"/>
            </w:tcBorders>
            <w:noWrap/>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b/>
                <w:bCs/>
                <w:snapToGrid w:val="0"/>
                <w:kern w:val="0"/>
                <w:sz w:val="20"/>
                <w:szCs w:val="20"/>
              </w:rPr>
            </w:pPr>
            <w:r w:rsidRPr="00691909">
              <w:rPr>
                <w:rFonts w:ascii="標楷體" w:eastAsia="標楷體" w:hAnsi="標楷體"/>
                <w:b/>
                <w:snapToGrid w:val="0"/>
                <w:kern w:val="0"/>
                <w:sz w:val="20"/>
                <w:szCs w:val="20"/>
              </w:rPr>
              <w:t>1,905</w:t>
            </w:r>
          </w:p>
        </w:tc>
        <w:tc>
          <w:tcPr>
            <w:tcW w:w="1683" w:type="dxa"/>
            <w:tcBorders>
              <w:top w:val="single" w:sz="4" w:space="0" w:color="auto"/>
              <w:left w:val="single" w:sz="4" w:space="0" w:color="auto"/>
              <w:bottom w:val="single" w:sz="4" w:space="0" w:color="auto"/>
              <w:right w:val="single" w:sz="4" w:space="0" w:color="auto"/>
            </w:tcBorders>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b/>
                <w:spacing w:val="-10"/>
                <w:kern w:val="0"/>
                <w:sz w:val="20"/>
                <w:szCs w:val="20"/>
              </w:rPr>
            </w:pPr>
            <w:r w:rsidRPr="00691909">
              <w:rPr>
                <w:rFonts w:ascii="標楷體" w:eastAsia="標楷體" w:hAnsi="標楷體" w:hint="eastAsia"/>
                <w:b/>
                <w:spacing w:val="-10"/>
                <w:kern w:val="0"/>
                <w:sz w:val="20"/>
                <w:szCs w:val="20"/>
              </w:rPr>
              <w:t>100.00</w:t>
            </w:r>
          </w:p>
        </w:tc>
      </w:tr>
      <w:tr w:rsidR="003C0EC0" w:rsidRPr="00FD5D26" w:rsidTr="00B324E4">
        <w:trPr>
          <w:trHeight w:val="510"/>
        </w:trPr>
        <w:tc>
          <w:tcPr>
            <w:tcW w:w="646" w:type="dxa"/>
            <w:vAlign w:val="center"/>
            <w:hideMark/>
          </w:tcPr>
          <w:p w:rsidR="003C0EC0" w:rsidRPr="00691909" w:rsidRDefault="003C0EC0" w:rsidP="003C0EC0">
            <w:pPr>
              <w:widowControl/>
              <w:overflowPunct w:val="0"/>
              <w:spacing w:line="240" w:lineRule="exact"/>
              <w:jc w:val="center"/>
              <w:rPr>
                <w:rFonts w:ascii="標楷體" w:eastAsia="標楷體" w:hAnsi="標楷體" w:cs="Arial"/>
                <w:color w:val="000000"/>
                <w:kern w:val="0"/>
                <w:sz w:val="20"/>
                <w:szCs w:val="20"/>
              </w:rPr>
            </w:pPr>
            <w:r w:rsidRPr="00691909">
              <w:rPr>
                <w:rFonts w:ascii="標楷體" w:eastAsia="標楷體" w:hAnsi="標楷體" w:cs="Arial" w:hint="eastAsia"/>
                <w:color w:val="000000"/>
                <w:kern w:val="0"/>
                <w:sz w:val="20"/>
                <w:szCs w:val="20"/>
              </w:rPr>
              <w:t>1</w:t>
            </w:r>
          </w:p>
        </w:tc>
        <w:tc>
          <w:tcPr>
            <w:tcW w:w="4287" w:type="dxa"/>
            <w:vAlign w:val="center"/>
            <w:hideMark/>
          </w:tcPr>
          <w:p w:rsidR="003C0EC0" w:rsidRPr="00691909" w:rsidRDefault="003C0EC0" w:rsidP="003C0EC0">
            <w:pPr>
              <w:overflowPunct w:val="0"/>
              <w:snapToGrid w:val="0"/>
              <w:spacing w:line="240" w:lineRule="exact"/>
              <w:ind w:leftChars="-1" w:left="-2"/>
              <w:jc w:val="both"/>
              <w:rPr>
                <w:rFonts w:ascii="標楷體" w:eastAsia="標楷體" w:hAnsi="標楷體" w:cs="Arial"/>
                <w:color w:val="000000"/>
                <w:kern w:val="0"/>
                <w:sz w:val="20"/>
                <w:szCs w:val="20"/>
              </w:rPr>
            </w:pPr>
            <w:r w:rsidRPr="00691909">
              <w:rPr>
                <w:rFonts w:ascii="標楷體" w:eastAsia="標楷體" w:hAnsi="標楷體" w:hint="eastAsia"/>
                <w:snapToGrid w:val="0"/>
                <w:w w:val="105"/>
                <w:kern w:val="0"/>
                <w:sz w:val="20"/>
                <w:szCs w:val="20"/>
              </w:rPr>
              <w:t>花蓮縣特種搜救隊訓練基地建置計畫</w:t>
            </w:r>
          </w:p>
        </w:tc>
        <w:tc>
          <w:tcPr>
            <w:tcW w:w="1795" w:type="dxa"/>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napToGrid w:val="0"/>
                <w:kern w:val="0"/>
                <w:sz w:val="20"/>
                <w:szCs w:val="20"/>
              </w:rPr>
              <w:t>1,905</w:t>
            </w:r>
          </w:p>
        </w:tc>
        <w:tc>
          <w:tcPr>
            <w:tcW w:w="1795" w:type="dxa"/>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snapToGrid w:val="0"/>
                <w:kern w:val="0"/>
                <w:sz w:val="20"/>
                <w:szCs w:val="20"/>
              </w:rPr>
            </w:pPr>
            <w:r w:rsidRPr="00691909">
              <w:rPr>
                <w:rFonts w:ascii="標楷體" w:eastAsia="標楷體" w:hAnsi="標楷體"/>
                <w:snapToGrid w:val="0"/>
                <w:kern w:val="0"/>
                <w:sz w:val="20"/>
                <w:szCs w:val="20"/>
              </w:rPr>
              <w:t>1,905</w:t>
            </w:r>
          </w:p>
        </w:tc>
        <w:tc>
          <w:tcPr>
            <w:tcW w:w="1683" w:type="dxa"/>
            <w:vAlign w:val="center"/>
            <w:hideMark/>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100.00</w:t>
            </w:r>
          </w:p>
        </w:tc>
      </w:tr>
      <w:tr w:rsidR="003C0EC0" w:rsidRPr="00FD5D26" w:rsidTr="0060536B">
        <w:trPr>
          <w:trHeight w:val="567"/>
        </w:trPr>
        <w:tc>
          <w:tcPr>
            <w:tcW w:w="4933" w:type="dxa"/>
            <w:gridSpan w:val="2"/>
            <w:vAlign w:val="center"/>
          </w:tcPr>
          <w:p w:rsidR="003C0EC0" w:rsidRPr="00691909" w:rsidRDefault="003C0EC0" w:rsidP="003C0EC0">
            <w:pPr>
              <w:overflowPunct w:val="0"/>
              <w:snapToGrid w:val="0"/>
              <w:spacing w:line="240" w:lineRule="exact"/>
              <w:ind w:leftChars="-1" w:left="-2"/>
              <w:jc w:val="both"/>
              <w:rPr>
                <w:rFonts w:ascii="標楷體" w:eastAsia="標楷體" w:hAnsi="標楷體"/>
                <w:snapToGrid w:val="0"/>
                <w:w w:val="105"/>
                <w:kern w:val="0"/>
                <w:sz w:val="20"/>
                <w:szCs w:val="20"/>
              </w:rPr>
            </w:pPr>
            <w:r w:rsidRPr="00691909">
              <w:rPr>
                <w:rFonts w:ascii="標楷體" w:eastAsia="標楷體" w:hAnsi="標楷體" w:cs="Arial" w:hint="eastAsia"/>
                <w:b/>
                <w:bCs/>
                <w:color w:val="000000"/>
                <w:sz w:val="20"/>
                <w:szCs w:val="20"/>
              </w:rPr>
              <w:t>四、花蓮縣環境保護局（1項）</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b/>
                <w:bCs/>
                <w:snapToGrid w:val="0"/>
                <w:kern w:val="0"/>
                <w:sz w:val="20"/>
                <w:szCs w:val="20"/>
              </w:rPr>
            </w:pPr>
            <w:r w:rsidRPr="00691909">
              <w:rPr>
                <w:rFonts w:ascii="標楷體" w:eastAsia="標楷體" w:hAnsi="標楷體"/>
                <w:b/>
                <w:spacing w:val="-10"/>
                <w:kern w:val="0"/>
                <w:sz w:val="20"/>
                <w:szCs w:val="20"/>
              </w:rPr>
              <w:t>6,218</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b/>
                <w:bCs/>
                <w:snapToGrid w:val="0"/>
                <w:kern w:val="0"/>
                <w:sz w:val="20"/>
                <w:szCs w:val="20"/>
              </w:rPr>
            </w:pPr>
            <w:r w:rsidRPr="00691909">
              <w:rPr>
                <w:rFonts w:ascii="標楷體" w:eastAsia="標楷體" w:hAnsi="標楷體"/>
                <w:b/>
                <w:spacing w:val="-10"/>
                <w:kern w:val="0"/>
                <w:sz w:val="20"/>
                <w:szCs w:val="20"/>
              </w:rPr>
              <w:t>6,</w:t>
            </w:r>
            <w:r w:rsidRPr="00691909">
              <w:rPr>
                <w:rFonts w:ascii="標楷體" w:eastAsia="標楷體" w:hAnsi="標楷體" w:hint="eastAsia"/>
                <w:b/>
                <w:spacing w:val="-10"/>
                <w:kern w:val="0"/>
                <w:sz w:val="20"/>
                <w:szCs w:val="20"/>
              </w:rPr>
              <w:t>124</w:t>
            </w:r>
          </w:p>
        </w:tc>
        <w:tc>
          <w:tcPr>
            <w:tcW w:w="1683"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b/>
                <w:spacing w:val="-10"/>
                <w:kern w:val="0"/>
                <w:sz w:val="20"/>
                <w:szCs w:val="20"/>
              </w:rPr>
            </w:pPr>
            <w:r w:rsidRPr="00691909">
              <w:rPr>
                <w:rFonts w:ascii="標楷體" w:eastAsia="標楷體" w:hAnsi="標楷體" w:hint="eastAsia"/>
                <w:b/>
                <w:spacing w:val="-10"/>
                <w:kern w:val="0"/>
                <w:sz w:val="20"/>
                <w:szCs w:val="20"/>
              </w:rPr>
              <w:t>98.49</w:t>
            </w:r>
          </w:p>
        </w:tc>
      </w:tr>
      <w:tr w:rsidR="003C0EC0" w:rsidRPr="00FD5D26" w:rsidTr="00B324E4">
        <w:trPr>
          <w:trHeight w:val="510"/>
        </w:trPr>
        <w:tc>
          <w:tcPr>
            <w:tcW w:w="646" w:type="dxa"/>
            <w:vAlign w:val="center"/>
          </w:tcPr>
          <w:p w:rsidR="003C0EC0" w:rsidRPr="00691909" w:rsidRDefault="003C0EC0" w:rsidP="003C0EC0">
            <w:pPr>
              <w:widowControl/>
              <w:overflowPunct w:val="0"/>
              <w:spacing w:line="240" w:lineRule="exact"/>
              <w:jc w:val="center"/>
              <w:rPr>
                <w:rFonts w:ascii="標楷體" w:eastAsia="標楷體" w:hAnsi="標楷體" w:cs="Arial"/>
                <w:color w:val="000000"/>
                <w:kern w:val="0"/>
                <w:sz w:val="20"/>
                <w:szCs w:val="20"/>
              </w:rPr>
            </w:pPr>
            <w:r w:rsidRPr="00691909">
              <w:rPr>
                <w:rFonts w:ascii="標楷體" w:eastAsia="標楷體" w:hAnsi="標楷體" w:cs="Arial" w:hint="eastAsia"/>
                <w:color w:val="000000"/>
                <w:kern w:val="0"/>
                <w:sz w:val="20"/>
                <w:szCs w:val="20"/>
              </w:rPr>
              <w:t>1</w:t>
            </w:r>
          </w:p>
        </w:tc>
        <w:tc>
          <w:tcPr>
            <w:tcW w:w="4287" w:type="dxa"/>
            <w:vAlign w:val="center"/>
          </w:tcPr>
          <w:p w:rsidR="003C0EC0" w:rsidRPr="00691909" w:rsidRDefault="003C0EC0" w:rsidP="003C0EC0">
            <w:pPr>
              <w:overflowPunct w:val="0"/>
              <w:snapToGrid w:val="0"/>
              <w:spacing w:line="240" w:lineRule="exact"/>
              <w:ind w:leftChars="-1" w:left="-2"/>
              <w:jc w:val="both"/>
              <w:rPr>
                <w:rFonts w:ascii="標楷體" w:eastAsia="標楷體" w:hAnsi="標楷體"/>
                <w:snapToGrid w:val="0"/>
                <w:w w:val="105"/>
                <w:kern w:val="0"/>
                <w:sz w:val="20"/>
                <w:szCs w:val="20"/>
              </w:rPr>
            </w:pPr>
            <w:r w:rsidRPr="00691909">
              <w:rPr>
                <w:rFonts w:ascii="標楷體" w:eastAsia="標楷體" w:hAnsi="標楷體" w:hint="eastAsia"/>
                <w:snapToGrid w:val="0"/>
                <w:w w:val="105"/>
                <w:kern w:val="0"/>
                <w:sz w:val="20"/>
                <w:szCs w:val="20"/>
              </w:rPr>
              <w:t>花蓮縣環境保護教育數位中心新建統包工程計畫</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spacing w:val="-10"/>
                <w:kern w:val="0"/>
                <w:sz w:val="20"/>
                <w:szCs w:val="20"/>
              </w:rPr>
              <w:t>6,218</w:t>
            </w:r>
          </w:p>
        </w:tc>
        <w:tc>
          <w:tcPr>
            <w:tcW w:w="1795"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spacing w:val="-10"/>
                <w:kern w:val="0"/>
                <w:sz w:val="20"/>
                <w:szCs w:val="20"/>
              </w:rPr>
              <w:t>6,</w:t>
            </w:r>
            <w:r w:rsidRPr="00691909">
              <w:rPr>
                <w:rFonts w:ascii="標楷體" w:eastAsia="標楷體" w:hAnsi="標楷體" w:hint="eastAsia"/>
                <w:spacing w:val="-10"/>
                <w:kern w:val="0"/>
                <w:sz w:val="20"/>
                <w:szCs w:val="20"/>
              </w:rPr>
              <w:t>124</w:t>
            </w:r>
          </w:p>
        </w:tc>
        <w:tc>
          <w:tcPr>
            <w:tcW w:w="1683" w:type="dxa"/>
            <w:vAlign w:val="center"/>
          </w:tcPr>
          <w:p w:rsidR="003C0EC0" w:rsidRPr="00691909" w:rsidRDefault="003C0EC0" w:rsidP="003C0EC0">
            <w:pPr>
              <w:overflowPunct w:val="0"/>
              <w:snapToGrid w:val="0"/>
              <w:spacing w:line="240" w:lineRule="exact"/>
              <w:ind w:leftChars="-1" w:left="-2"/>
              <w:jc w:val="right"/>
              <w:rPr>
                <w:rFonts w:ascii="標楷體" w:eastAsia="標楷體" w:hAnsi="標楷體"/>
                <w:spacing w:val="-10"/>
                <w:kern w:val="0"/>
                <w:sz w:val="20"/>
                <w:szCs w:val="20"/>
              </w:rPr>
            </w:pPr>
            <w:r w:rsidRPr="00691909">
              <w:rPr>
                <w:rFonts w:ascii="標楷體" w:eastAsia="標楷體" w:hAnsi="標楷體" w:hint="eastAsia"/>
                <w:spacing w:val="-10"/>
                <w:kern w:val="0"/>
                <w:sz w:val="20"/>
                <w:szCs w:val="20"/>
              </w:rPr>
              <w:t>98.49</w:t>
            </w:r>
          </w:p>
        </w:tc>
      </w:tr>
    </w:tbl>
    <w:p w:rsidR="003C0EC0" w:rsidRPr="00FD5D26" w:rsidRDefault="003C0EC0" w:rsidP="003C0EC0">
      <w:pPr>
        <w:widowControl/>
        <w:overflowPunct w:val="0"/>
        <w:snapToGrid w:val="0"/>
        <w:spacing w:line="300" w:lineRule="exact"/>
        <w:rPr>
          <w:rFonts w:ascii="標楷體" w:eastAsia="標楷體" w:hAnsi="標楷體" w:cs="新細明體"/>
          <w:kern w:val="0"/>
          <w:sz w:val="18"/>
          <w:szCs w:val="18"/>
        </w:rPr>
      </w:pPr>
      <w:proofErr w:type="gramStart"/>
      <w:r w:rsidRPr="00FD5D26">
        <w:rPr>
          <w:rFonts w:ascii="標楷體" w:eastAsia="標楷體" w:hAnsi="標楷體" w:hint="eastAsia"/>
          <w:sz w:val="18"/>
          <w:szCs w:val="18"/>
        </w:rPr>
        <w:t>註</w:t>
      </w:r>
      <w:proofErr w:type="gramEnd"/>
      <w:r w:rsidRPr="00FD5D26">
        <w:rPr>
          <w:rFonts w:ascii="標楷體" w:eastAsia="標楷體" w:hAnsi="標楷體" w:hint="eastAsia"/>
          <w:sz w:val="18"/>
          <w:szCs w:val="18"/>
        </w:rPr>
        <w:t>：1.</w:t>
      </w:r>
      <w:proofErr w:type="gramStart"/>
      <w:r w:rsidRPr="00FD5D26">
        <w:rPr>
          <w:rFonts w:ascii="標楷體" w:eastAsia="標楷體" w:hAnsi="標楷體" w:cs="新細明體" w:hint="eastAsia"/>
          <w:kern w:val="0"/>
          <w:sz w:val="18"/>
          <w:szCs w:val="18"/>
        </w:rPr>
        <w:t>本表各主管機關</w:t>
      </w:r>
      <w:proofErr w:type="gramEnd"/>
      <w:r w:rsidRPr="00FD5D26">
        <w:rPr>
          <w:rFonts w:ascii="標楷體" w:eastAsia="標楷體" w:hAnsi="標楷體" w:cs="新細明體" w:hint="eastAsia"/>
          <w:kern w:val="0"/>
          <w:sz w:val="18"/>
          <w:szCs w:val="18"/>
        </w:rPr>
        <w:t>所轄各項計畫序號，係依年度預算執行率由低至高排序。</w:t>
      </w:r>
    </w:p>
    <w:p w:rsidR="003C0EC0" w:rsidRPr="00FD5D26" w:rsidRDefault="003C0EC0" w:rsidP="0060536B">
      <w:pPr>
        <w:overflowPunct w:val="0"/>
        <w:snapToGrid w:val="0"/>
        <w:spacing w:line="300" w:lineRule="exact"/>
        <w:ind w:firstLineChars="200" w:firstLine="360"/>
        <w:jc w:val="both"/>
        <w:rPr>
          <w:rFonts w:ascii="標楷體" w:eastAsia="標楷體" w:hAnsi="標楷體" w:cs="新細明體"/>
          <w:kern w:val="0"/>
          <w:sz w:val="18"/>
          <w:szCs w:val="18"/>
        </w:rPr>
      </w:pPr>
      <w:r w:rsidRPr="00FD5D26">
        <w:rPr>
          <w:rFonts w:ascii="標楷體" w:eastAsia="標楷體" w:hAnsi="標楷體" w:cs="新細明體" w:hint="eastAsia"/>
          <w:kern w:val="0"/>
          <w:sz w:val="18"/>
          <w:szCs w:val="18"/>
        </w:rPr>
        <w:t>2.年度可支用預算數，係依據年累計預定支用數；另年度預算執行數包含年累計實際支用數、應付</w:t>
      </w:r>
      <w:proofErr w:type="gramStart"/>
      <w:r w:rsidRPr="00FD5D26">
        <w:rPr>
          <w:rFonts w:ascii="標楷體" w:eastAsia="標楷體" w:hAnsi="標楷體" w:cs="新細明體" w:hint="eastAsia"/>
          <w:kern w:val="0"/>
          <w:sz w:val="18"/>
          <w:szCs w:val="18"/>
        </w:rPr>
        <w:t>未付數及</w:t>
      </w:r>
      <w:proofErr w:type="gramEnd"/>
      <w:r w:rsidRPr="00FD5D26">
        <w:rPr>
          <w:rFonts w:ascii="標楷體" w:eastAsia="標楷體" w:hAnsi="標楷體" w:cs="新細明體" w:hint="eastAsia"/>
          <w:kern w:val="0"/>
          <w:sz w:val="18"/>
          <w:szCs w:val="18"/>
        </w:rPr>
        <w:t>節餘數。</w:t>
      </w:r>
    </w:p>
    <w:p w:rsidR="003C0EC0" w:rsidRDefault="003C0EC0" w:rsidP="003C0EC0">
      <w:pPr>
        <w:overflowPunct w:val="0"/>
        <w:snapToGrid w:val="0"/>
        <w:spacing w:line="300" w:lineRule="exact"/>
        <w:ind w:firstLineChars="200" w:firstLine="360"/>
        <w:jc w:val="both"/>
      </w:pPr>
      <w:r w:rsidRPr="00FD5D26">
        <w:rPr>
          <w:rFonts w:ascii="標楷體" w:eastAsia="標楷體" w:hAnsi="標楷體" w:hint="eastAsia"/>
          <w:sz w:val="18"/>
          <w:szCs w:val="18"/>
        </w:rPr>
        <w:t>3.資料</w:t>
      </w:r>
      <w:r w:rsidRPr="00FD5D26">
        <w:rPr>
          <w:rFonts w:ascii="標楷體" w:eastAsia="標楷體" w:hAnsi="標楷體" w:hint="eastAsia"/>
          <w:snapToGrid w:val="0"/>
          <w:kern w:val="0"/>
          <w:sz w:val="18"/>
          <w:szCs w:val="18"/>
        </w:rPr>
        <w:t>來源：整理自花蓮縣政府提供資料。</w:t>
      </w:r>
      <w:r>
        <w:br w:type="page"/>
      </w:r>
    </w:p>
    <w:tbl>
      <w:tblPr>
        <w:tblW w:w="5004" w:type="pct"/>
        <w:tblCellMar>
          <w:left w:w="28" w:type="dxa"/>
          <w:right w:w="28" w:type="dxa"/>
        </w:tblCellMar>
        <w:tblLook w:val="0000" w:firstRow="0" w:lastRow="0" w:firstColumn="0" w:lastColumn="0" w:noHBand="0" w:noVBand="0"/>
      </w:tblPr>
      <w:tblGrid>
        <w:gridCol w:w="610"/>
        <w:gridCol w:w="1374"/>
        <w:gridCol w:w="2218"/>
        <w:gridCol w:w="1181"/>
        <w:gridCol w:w="1242"/>
        <w:gridCol w:w="1242"/>
        <w:gridCol w:w="1242"/>
        <w:gridCol w:w="1103"/>
      </w:tblGrid>
      <w:tr w:rsidR="003C0EC0" w:rsidRPr="00FD5D26" w:rsidTr="003C0EC0">
        <w:trPr>
          <w:trHeight w:hRule="exact" w:val="567"/>
        </w:trPr>
        <w:tc>
          <w:tcPr>
            <w:tcW w:w="5000" w:type="pct"/>
            <w:gridSpan w:val="8"/>
            <w:tcBorders>
              <w:top w:val="nil"/>
              <w:left w:val="nil"/>
              <w:bottom w:val="nil"/>
              <w:right w:val="nil"/>
            </w:tcBorders>
            <w:shd w:val="clear" w:color="auto" w:fill="auto"/>
            <w:noWrap/>
          </w:tcPr>
          <w:p w:rsidR="003C0EC0" w:rsidRPr="00FD5D26" w:rsidRDefault="003C0EC0" w:rsidP="003C0EC0">
            <w:pPr>
              <w:overflowPunct w:val="0"/>
              <w:snapToGrid w:val="0"/>
              <w:ind w:leftChars="155" w:left="883" w:rightChars="16" w:right="38" w:hangingChars="284" w:hanging="511"/>
              <w:jc w:val="right"/>
              <w:rPr>
                <w:rFonts w:ascii="標楷體" w:eastAsia="標楷體" w:hAnsi="標楷體" w:cs="新細明體"/>
                <w:b/>
                <w:bCs/>
                <w:kern w:val="0"/>
              </w:rPr>
            </w:pPr>
            <w:r w:rsidRPr="00FD5D26">
              <w:rPr>
                <w:rFonts w:ascii="標楷體" w:eastAsia="標楷體" w:hAnsi="標楷體"/>
                <w:snapToGrid w:val="0"/>
                <w:kern w:val="0"/>
                <w:sz w:val="18"/>
                <w:szCs w:val="18"/>
              </w:rPr>
              <w:lastRenderedPageBreak/>
              <w:br w:type="page"/>
            </w:r>
            <w:r w:rsidRPr="00FD5D26">
              <w:br w:type="page"/>
            </w:r>
            <w:r w:rsidRPr="00FD5D26">
              <w:rPr>
                <w:rFonts w:ascii="標楷體" w:eastAsia="標楷體" w:hAnsi="標楷體"/>
                <w:b/>
                <w:snapToGrid w:val="0"/>
                <w:kern w:val="0"/>
                <w:sz w:val="32"/>
                <w:szCs w:val="32"/>
              </w:rPr>
              <w:br w:type="page"/>
            </w:r>
            <w:r w:rsidRPr="00FD5D26">
              <w:rPr>
                <w:rFonts w:ascii="標楷體" w:eastAsia="標楷體" w:hAnsi="標楷體"/>
                <w:sz w:val="36"/>
                <w:szCs w:val="36"/>
              </w:rPr>
              <w:br w:type="page"/>
            </w:r>
            <w:r w:rsidRPr="00FD5D26">
              <w:rPr>
                <w:rFonts w:ascii="標楷體" w:eastAsia="標楷體" w:hAnsi="標楷體" w:hint="eastAsia"/>
                <w:b/>
              </w:rPr>
              <w:t>表2　縣政府所屬</w:t>
            </w:r>
            <w:r>
              <w:rPr>
                <w:rFonts w:ascii="標楷體" w:eastAsia="標楷體" w:hAnsi="標楷體" w:hint="eastAsia"/>
                <w:b/>
              </w:rPr>
              <w:t>各</w:t>
            </w:r>
            <w:r w:rsidRPr="00FD5D26">
              <w:rPr>
                <w:rFonts w:ascii="標楷體" w:eastAsia="標楷體" w:hAnsi="標楷體" w:hint="eastAsia"/>
                <w:b/>
              </w:rPr>
              <w:t>機關</w:t>
            </w:r>
            <w:proofErr w:type="gramStart"/>
            <w:r w:rsidRPr="00FD5D26">
              <w:rPr>
                <w:rFonts w:ascii="標楷體" w:eastAsia="標楷體" w:hAnsi="標楷體"/>
                <w:b/>
              </w:rPr>
              <w:t>11</w:t>
            </w:r>
            <w:r>
              <w:rPr>
                <w:rFonts w:ascii="標楷體" w:eastAsia="標楷體" w:hAnsi="標楷體"/>
                <w:b/>
              </w:rPr>
              <w:t>3</w:t>
            </w:r>
            <w:proofErr w:type="gramEnd"/>
            <w:r w:rsidRPr="00FD5D26">
              <w:rPr>
                <w:rFonts w:ascii="標楷體" w:eastAsia="標楷體" w:hAnsi="標楷體" w:hint="eastAsia"/>
                <w:b/>
              </w:rPr>
              <w:t>年度重大公共</w:t>
            </w:r>
          </w:p>
        </w:tc>
      </w:tr>
      <w:tr w:rsidR="003C0EC0" w:rsidRPr="00FD5D26" w:rsidTr="003C0EC0">
        <w:trPr>
          <w:trHeight w:hRule="exact" w:val="567"/>
        </w:trPr>
        <w:tc>
          <w:tcPr>
            <w:tcW w:w="972" w:type="pct"/>
            <w:gridSpan w:val="2"/>
            <w:tcBorders>
              <w:top w:val="nil"/>
              <w:left w:val="nil"/>
              <w:bottom w:val="single" w:sz="4" w:space="0" w:color="auto"/>
              <w:right w:val="nil"/>
            </w:tcBorders>
            <w:shd w:val="clear" w:color="auto" w:fill="auto"/>
            <w:noWrap/>
            <w:vAlign w:val="bottom"/>
          </w:tcPr>
          <w:p w:rsidR="003C0EC0" w:rsidRPr="00FD5D26" w:rsidRDefault="003C0EC0" w:rsidP="003C0EC0">
            <w:pPr>
              <w:widowControl/>
              <w:overflowPunct w:val="0"/>
              <w:jc w:val="both"/>
              <w:rPr>
                <w:rFonts w:ascii="標楷體" w:eastAsia="標楷體" w:hAnsi="標楷體" w:cs="新細明體"/>
                <w:b/>
                <w:bCs/>
                <w:noProof/>
                <w:spacing w:val="-20"/>
                <w:kern w:val="0"/>
              </w:rPr>
            </w:pPr>
          </w:p>
        </w:tc>
        <w:tc>
          <w:tcPr>
            <w:tcW w:w="4028" w:type="pct"/>
            <w:gridSpan w:val="6"/>
            <w:tcBorders>
              <w:top w:val="nil"/>
              <w:left w:val="nil"/>
              <w:bottom w:val="single" w:sz="4" w:space="0" w:color="auto"/>
              <w:right w:val="nil"/>
            </w:tcBorders>
            <w:shd w:val="clear" w:color="auto" w:fill="auto"/>
            <w:vAlign w:val="bottom"/>
          </w:tcPr>
          <w:p w:rsidR="003C0EC0" w:rsidRPr="00FD5D26" w:rsidRDefault="003C0EC0" w:rsidP="003C0EC0">
            <w:pPr>
              <w:widowControl/>
              <w:overflowPunct w:val="0"/>
              <w:jc w:val="both"/>
              <w:rPr>
                <w:rFonts w:ascii="標楷體" w:eastAsia="標楷體" w:hAnsi="標楷體"/>
              </w:rPr>
            </w:pPr>
          </w:p>
        </w:tc>
      </w:tr>
      <w:tr w:rsidR="003C0EC0" w:rsidRPr="00FD5D26" w:rsidTr="001E6DB9">
        <w:trPr>
          <w:trHeight w:val="2381"/>
        </w:trPr>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napToGrid w:val="0"/>
              <w:spacing w:line="460" w:lineRule="exact"/>
              <w:ind w:rightChars="33" w:right="79" w:firstLineChars="46" w:firstLine="86"/>
              <w:jc w:val="center"/>
              <w:rPr>
                <w:rFonts w:ascii="標楷體" w:eastAsia="標楷體" w:hAnsi="標楷體" w:cs="Arial"/>
                <w:color w:val="000000"/>
                <w:spacing w:val="-6"/>
                <w:sz w:val="20"/>
              </w:rPr>
            </w:pPr>
            <w:r w:rsidRPr="00FD5D26">
              <w:rPr>
                <w:rFonts w:ascii="標楷體" w:eastAsia="標楷體" w:hAnsi="標楷體" w:cs="Arial" w:hint="eastAsia"/>
                <w:color w:val="000000"/>
                <w:spacing w:val="-6"/>
                <w:sz w:val="20"/>
              </w:rPr>
              <w:t>序號</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napToGrid w:val="0"/>
              <w:spacing w:line="460" w:lineRule="exact"/>
              <w:ind w:rightChars="33" w:right="79" w:firstLineChars="46" w:firstLine="92"/>
              <w:jc w:val="center"/>
              <w:rPr>
                <w:rFonts w:ascii="標楷體" w:eastAsia="標楷體" w:hAnsi="標楷體" w:cs="Arial"/>
                <w:color w:val="000000"/>
                <w:sz w:val="20"/>
              </w:rPr>
            </w:pPr>
            <w:r w:rsidRPr="00FD5D26">
              <w:rPr>
                <w:rFonts w:ascii="標楷體" w:eastAsia="標楷體" w:hAnsi="標楷體" w:cs="Arial" w:hint="eastAsia"/>
                <w:sz w:val="20"/>
              </w:rPr>
              <w:t>主管機關</w:t>
            </w:r>
          </w:p>
        </w:tc>
        <w:tc>
          <w:tcPr>
            <w:tcW w:w="1086"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napToGrid w:val="0"/>
              <w:spacing w:line="460" w:lineRule="exact"/>
              <w:ind w:rightChars="33" w:right="79" w:firstLineChars="46" w:firstLine="92"/>
              <w:jc w:val="center"/>
              <w:rPr>
                <w:rFonts w:ascii="標楷體" w:eastAsia="標楷體" w:hAnsi="標楷體" w:cs="Arial"/>
                <w:sz w:val="20"/>
              </w:rPr>
            </w:pPr>
            <w:r w:rsidRPr="00FD5D26">
              <w:rPr>
                <w:rFonts w:ascii="標楷體" w:eastAsia="標楷體" w:hAnsi="標楷體" w:cs="Arial" w:hint="eastAsia"/>
                <w:sz w:val="20"/>
              </w:rPr>
              <w:t>計畫名稱</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napToGrid w:val="0"/>
              <w:spacing w:line="460" w:lineRule="exact"/>
              <w:ind w:leftChars="-5" w:left="-12" w:rightChars="33" w:right="79" w:firstLineChars="46" w:firstLine="92"/>
              <w:jc w:val="center"/>
              <w:rPr>
                <w:rFonts w:ascii="標楷體" w:eastAsia="標楷體" w:hAnsi="標楷體" w:cs="Arial"/>
                <w:sz w:val="20"/>
              </w:rPr>
            </w:pPr>
            <w:r w:rsidRPr="00FD5D26">
              <w:rPr>
                <w:rFonts w:ascii="標楷體" w:eastAsia="標楷體" w:hAnsi="標楷體" w:cs="Arial" w:hint="eastAsia"/>
                <w:sz w:val="20"/>
              </w:rPr>
              <w:t>計畫期程</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napToGrid w:val="0"/>
              <w:spacing w:line="460" w:lineRule="exact"/>
              <w:ind w:rightChars="33" w:right="79" w:firstLineChars="46" w:firstLine="92"/>
              <w:jc w:val="center"/>
              <w:rPr>
                <w:rFonts w:ascii="標楷體" w:eastAsia="標楷體" w:hAnsi="標楷體" w:cs="Arial"/>
                <w:sz w:val="20"/>
              </w:rPr>
            </w:pPr>
            <w:r w:rsidRPr="00FD5D26">
              <w:rPr>
                <w:rFonts w:ascii="標楷體" w:eastAsia="標楷體" w:hAnsi="標楷體" w:cs="Arial" w:hint="eastAsia"/>
                <w:sz w:val="20"/>
              </w:rPr>
              <w:t>計畫總經費</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napToGrid w:val="0"/>
              <w:spacing w:line="460" w:lineRule="exact"/>
              <w:ind w:rightChars="29" w:right="70" w:firstLineChars="23" w:firstLine="46"/>
              <w:jc w:val="center"/>
              <w:rPr>
                <w:rFonts w:ascii="標楷體" w:eastAsia="標楷體" w:hAnsi="標楷體" w:cs="Arial"/>
                <w:sz w:val="20"/>
              </w:rPr>
            </w:pPr>
            <w:r w:rsidRPr="00FD5D26">
              <w:rPr>
                <w:rFonts w:ascii="標楷體" w:eastAsia="標楷體" w:hAnsi="標楷體" w:cs="Arial" w:hint="eastAsia"/>
                <w:sz w:val="20"/>
              </w:rPr>
              <w:t>累計預定</w:t>
            </w:r>
          </w:p>
          <w:p w:rsidR="003C0EC0" w:rsidRPr="00FD5D26" w:rsidRDefault="003C0EC0" w:rsidP="001E6DB9">
            <w:pPr>
              <w:overflowPunct w:val="0"/>
              <w:snapToGrid w:val="0"/>
              <w:spacing w:line="460" w:lineRule="exact"/>
              <w:ind w:rightChars="29" w:right="70" w:firstLineChars="23" w:firstLine="46"/>
              <w:jc w:val="center"/>
              <w:rPr>
                <w:rFonts w:ascii="標楷體" w:eastAsia="標楷體" w:hAnsi="標楷體" w:cs="Arial"/>
                <w:sz w:val="20"/>
              </w:rPr>
            </w:pPr>
            <w:r w:rsidRPr="00FD5D26">
              <w:rPr>
                <w:rFonts w:ascii="標楷體" w:eastAsia="標楷體" w:hAnsi="標楷體" w:cs="Arial" w:hint="eastAsia"/>
                <w:sz w:val="20"/>
              </w:rPr>
              <w:t>支 用 數</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napToGrid w:val="0"/>
              <w:spacing w:line="460" w:lineRule="exact"/>
              <w:ind w:rightChars="33" w:right="79" w:firstLineChars="35" w:firstLine="70"/>
              <w:jc w:val="center"/>
              <w:rPr>
                <w:rFonts w:ascii="標楷體" w:eastAsia="標楷體" w:hAnsi="標楷體" w:cs="Arial"/>
                <w:sz w:val="20"/>
              </w:rPr>
            </w:pPr>
            <w:r w:rsidRPr="00FD5D26">
              <w:rPr>
                <w:rFonts w:ascii="標楷體" w:eastAsia="標楷體" w:hAnsi="標楷體" w:cs="Arial" w:hint="eastAsia"/>
                <w:sz w:val="20"/>
              </w:rPr>
              <w:t>累計實際</w:t>
            </w:r>
          </w:p>
          <w:p w:rsidR="003C0EC0" w:rsidRPr="00FD5D26" w:rsidRDefault="003C0EC0" w:rsidP="001E6DB9">
            <w:pPr>
              <w:overflowPunct w:val="0"/>
              <w:snapToGrid w:val="0"/>
              <w:spacing w:line="460" w:lineRule="exact"/>
              <w:ind w:rightChars="33" w:right="79" w:firstLineChars="35" w:firstLine="70"/>
              <w:jc w:val="center"/>
              <w:rPr>
                <w:rFonts w:ascii="標楷體" w:eastAsia="標楷體" w:hAnsi="標楷體" w:cs="Arial"/>
                <w:sz w:val="20"/>
              </w:rPr>
            </w:pPr>
            <w:r w:rsidRPr="00FD5D26">
              <w:rPr>
                <w:rFonts w:ascii="標楷體" w:eastAsia="標楷體" w:hAnsi="標楷體" w:cs="Arial" w:hint="eastAsia"/>
                <w:sz w:val="20"/>
              </w:rPr>
              <w:t>支 用 數</w:t>
            </w:r>
          </w:p>
        </w:tc>
        <w:tc>
          <w:tcPr>
            <w:tcW w:w="539" w:type="pct"/>
            <w:tcBorders>
              <w:top w:val="single" w:sz="4" w:space="0" w:color="auto"/>
              <w:left w:val="nil"/>
              <w:bottom w:val="single" w:sz="4" w:space="0" w:color="auto"/>
              <w:right w:val="single" w:sz="4" w:space="0" w:color="auto"/>
            </w:tcBorders>
            <w:shd w:val="clear" w:color="auto" w:fill="auto"/>
            <w:noWrap/>
            <w:vAlign w:val="center"/>
          </w:tcPr>
          <w:p w:rsidR="003C0EC0" w:rsidRPr="00FD5D26" w:rsidRDefault="003C0EC0" w:rsidP="001E6DB9">
            <w:pPr>
              <w:overflowPunct w:val="0"/>
              <w:snapToGrid w:val="0"/>
              <w:spacing w:line="460" w:lineRule="exact"/>
              <w:ind w:left="2" w:rightChars="33" w:right="79" w:hangingChars="1" w:hanging="2"/>
              <w:jc w:val="center"/>
              <w:rPr>
                <w:rFonts w:ascii="標楷體" w:eastAsia="標楷體" w:hAnsi="標楷體" w:cs="Arial"/>
                <w:sz w:val="20"/>
              </w:rPr>
            </w:pPr>
            <w:r w:rsidRPr="00FD5D26">
              <w:rPr>
                <w:rFonts w:ascii="標楷體" w:eastAsia="標楷體" w:hAnsi="標楷體" w:cs="Arial" w:hint="eastAsia"/>
                <w:sz w:val="20"/>
              </w:rPr>
              <w:t>總累計</w:t>
            </w:r>
          </w:p>
          <w:p w:rsidR="003C0EC0" w:rsidRPr="00FD5D26" w:rsidRDefault="003C0EC0" w:rsidP="001E6DB9">
            <w:pPr>
              <w:overflowPunct w:val="0"/>
              <w:snapToGrid w:val="0"/>
              <w:spacing w:line="460" w:lineRule="exact"/>
              <w:ind w:left="2" w:rightChars="33" w:right="79" w:hangingChars="1" w:hanging="2"/>
              <w:jc w:val="center"/>
              <w:rPr>
                <w:rFonts w:ascii="標楷體" w:eastAsia="標楷體" w:hAnsi="標楷體" w:cs="Arial"/>
                <w:sz w:val="20"/>
              </w:rPr>
            </w:pPr>
            <w:r w:rsidRPr="00FD5D26">
              <w:rPr>
                <w:rFonts w:ascii="標楷體" w:eastAsia="標楷體" w:hAnsi="標楷體" w:cs="Arial" w:hint="eastAsia"/>
                <w:sz w:val="20"/>
              </w:rPr>
              <w:t>執行率</w:t>
            </w:r>
          </w:p>
        </w:tc>
      </w:tr>
      <w:tr w:rsidR="003C0EC0" w:rsidRPr="00FD5D26" w:rsidTr="001E6DB9">
        <w:trPr>
          <w:trHeight w:val="2381"/>
        </w:trPr>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center"/>
              <w:rPr>
                <w:rFonts w:ascii="標楷體" w:eastAsia="標楷體" w:hAnsi="標楷體"/>
                <w:sz w:val="20"/>
              </w:rPr>
            </w:pPr>
            <w:r w:rsidRPr="00FD5D26">
              <w:rPr>
                <w:rFonts w:ascii="標楷體" w:eastAsia="標楷體" w:hAnsi="標楷體" w:hint="eastAsia"/>
                <w:sz w:val="20"/>
              </w:rPr>
              <w:t>1</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0A9A" w:rsidRDefault="003C0EC0" w:rsidP="001E6DB9">
            <w:pPr>
              <w:overflowPunct w:val="0"/>
              <w:snapToGrid w:val="0"/>
              <w:spacing w:line="460" w:lineRule="exact"/>
              <w:ind w:leftChars="-1" w:left="-2"/>
              <w:jc w:val="distribute"/>
              <w:rPr>
                <w:rFonts w:ascii="標楷體" w:eastAsia="標楷體" w:hAnsi="標楷體" w:cstheme="minorBidi"/>
                <w:snapToGrid w:val="0"/>
                <w:w w:val="105"/>
                <w:kern w:val="0"/>
                <w:sz w:val="20"/>
                <w:szCs w:val="20"/>
              </w:rPr>
            </w:pPr>
            <w:r w:rsidRPr="00FD0A9A">
              <w:rPr>
                <w:rFonts w:ascii="標楷體" w:eastAsia="標楷體" w:hAnsi="標楷體" w:cstheme="minorBidi" w:hint="eastAsia"/>
                <w:snapToGrid w:val="0"/>
                <w:w w:val="105"/>
                <w:kern w:val="0"/>
                <w:sz w:val="20"/>
                <w:szCs w:val="20"/>
              </w:rPr>
              <w:t>花蓮縣政府</w:t>
            </w:r>
          </w:p>
        </w:tc>
        <w:tc>
          <w:tcPr>
            <w:tcW w:w="1086"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0A9A" w:rsidRDefault="003C0EC0" w:rsidP="001E6DB9">
            <w:pPr>
              <w:overflowPunct w:val="0"/>
              <w:snapToGrid w:val="0"/>
              <w:spacing w:line="460" w:lineRule="exact"/>
              <w:ind w:leftChars="-1" w:left="-2"/>
              <w:jc w:val="both"/>
              <w:rPr>
                <w:rFonts w:ascii="標楷體" w:eastAsia="標楷體" w:hAnsi="標楷體" w:cstheme="minorBidi"/>
                <w:snapToGrid w:val="0"/>
                <w:w w:val="105"/>
                <w:kern w:val="0"/>
                <w:sz w:val="20"/>
                <w:szCs w:val="20"/>
              </w:rPr>
            </w:pPr>
            <w:r w:rsidRPr="00FD0A9A">
              <w:rPr>
                <w:rFonts w:ascii="標楷體" w:eastAsia="標楷體" w:hAnsi="標楷體" w:cstheme="minorBidi" w:hint="eastAsia"/>
                <w:snapToGrid w:val="0"/>
                <w:w w:val="105"/>
                <w:kern w:val="0"/>
                <w:sz w:val="20"/>
                <w:szCs w:val="20"/>
              </w:rPr>
              <w:t>花蓮縣全民運動館興建工程計畫</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widowControl/>
              <w:overflowPunct w:val="0"/>
              <w:spacing w:line="460" w:lineRule="exact"/>
              <w:jc w:val="center"/>
              <w:rPr>
                <w:rFonts w:ascii="標楷體" w:eastAsia="標楷體" w:hAnsi="標楷體" w:cs="Arial"/>
                <w:color w:val="000000"/>
                <w:sz w:val="20"/>
              </w:rPr>
            </w:pPr>
            <w:r>
              <w:rPr>
                <w:rFonts w:ascii="標楷體" w:eastAsia="標楷體" w:hAnsi="標楷體" w:cs="Arial"/>
                <w:color w:val="000000"/>
                <w:sz w:val="20"/>
              </w:rPr>
              <w:t>11005</w:t>
            </w:r>
            <w:r>
              <w:rPr>
                <w:rFonts w:ascii="標楷體" w:eastAsia="標楷體" w:hAnsi="標楷體" w:cs="Arial" w:hint="eastAsia"/>
                <w:color w:val="000000"/>
                <w:sz w:val="20"/>
              </w:rPr>
              <w:t>－ 11</w:t>
            </w:r>
            <w:r>
              <w:rPr>
                <w:rFonts w:ascii="標楷體" w:eastAsia="標楷體" w:hAnsi="標楷體" w:cs="Arial"/>
                <w:color w:val="000000"/>
                <w:sz w:val="20"/>
              </w:rPr>
              <w:t>408</w:t>
            </w:r>
          </w:p>
        </w:tc>
        <w:tc>
          <w:tcPr>
            <w:tcW w:w="608" w:type="pct"/>
            <w:tcBorders>
              <w:top w:val="single" w:sz="4" w:space="0" w:color="auto"/>
              <w:left w:val="nil"/>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300</w:t>
            </w:r>
            <w:r w:rsidRPr="00FD5D26">
              <w:rPr>
                <w:rFonts w:ascii="標楷體" w:eastAsia="標楷體" w:hAnsi="標楷體"/>
                <w:color w:val="000000"/>
                <w:sz w:val="20"/>
                <w:szCs w:val="20"/>
              </w:rPr>
              <w:t>,</w:t>
            </w:r>
            <w:r>
              <w:rPr>
                <w:rFonts w:ascii="標楷體" w:eastAsia="標楷體" w:hAnsi="標楷體"/>
                <w:color w:val="000000"/>
                <w:sz w:val="20"/>
                <w:szCs w:val="20"/>
              </w:rPr>
              <w:t>000</w:t>
            </w:r>
          </w:p>
        </w:tc>
        <w:tc>
          <w:tcPr>
            <w:tcW w:w="608" w:type="pct"/>
            <w:tcBorders>
              <w:top w:val="single" w:sz="4" w:space="0" w:color="auto"/>
              <w:left w:val="nil"/>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155</w:t>
            </w:r>
            <w:r w:rsidRPr="00FD5D26">
              <w:rPr>
                <w:rFonts w:ascii="標楷體" w:eastAsia="標楷體" w:hAnsi="標楷體"/>
                <w:color w:val="000000"/>
                <w:sz w:val="20"/>
                <w:szCs w:val="20"/>
              </w:rPr>
              <w:t>,</w:t>
            </w:r>
            <w:r>
              <w:rPr>
                <w:rFonts w:ascii="標楷體" w:eastAsia="標楷體" w:hAnsi="標楷體"/>
                <w:color w:val="000000"/>
                <w:sz w:val="20"/>
                <w:szCs w:val="20"/>
              </w:rPr>
              <w:t>879</w:t>
            </w:r>
          </w:p>
        </w:tc>
        <w:tc>
          <w:tcPr>
            <w:tcW w:w="608" w:type="pct"/>
            <w:tcBorders>
              <w:top w:val="single" w:sz="4" w:space="0" w:color="auto"/>
              <w:left w:val="nil"/>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20,485</w:t>
            </w:r>
          </w:p>
        </w:tc>
        <w:tc>
          <w:tcPr>
            <w:tcW w:w="539" w:type="pct"/>
            <w:tcBorders>
              <w:top w:val="single" w:sz="4" w:space="0" w:color="auto"/>
              <w:left w:val="nil"/>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sidRPr="00FD5D26">
              <w:rPr>
                <w:rFonts w:ascii="標楷體" w:eastAsia="標楷體" w:hAnsi="標楷體" w:hint="eastAsia"/>
                <w:color w:val="000000"/>
                <w:sz w:val="20"/>
                <w:szCs w:val="20"/>
              </w:rPr>
              <w:t>1</w:t>
            </w:r>
            <w:r>
              <w:rPr>
                <w:rFonts w:ascii="標楷體" w:eastAsia="標楷體" w:hAnsi="標楷體"/>
                <w:color w:val="000000"/>
                <w:sz w:val="20"/>
                <w:szCs w:val="20"/>
              </w:rPr>
              <w:t>3</w:t>
            </w:r>
            <w:r>
              <w:rPr>
                <w:rFonts w:ascii="標楷體" w:eastAsia="標楷體" w:hAnsi="標楷體" w:hint="eastAsia"/>
                <w:color w:val="000000"/>
                <w:sz w:val="20"/>
                <w:szCs w:val="20"/>
              </w:rPr>
              <w:t>.1</w:t>
            </w:r>
            <w:r>
              <w:rPr>
                <w:rFonts w:ascii="標楷體" w:eastAsia="標楷體" w:hAnsi="標楷體"/>
                <w:color w:val="000000"/>
                <w:sz w:val="20"/>
                <w:szCs w:val="20"/>
              </w:rPr>
              <w:t>4</w:t>
            </w:r>
          </w:p>
        </w:tc>
      </w:tr>
      <w:tr w:rsidR="003C0EC0" w:rsidRPr="00FD5D26" w:rsidTr="001E6DB9">
        <w:trPr>
          <w:trHeight w:val="2381"/>
        </w:trPr>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center"/>
              <w:rPr>
                <w:rFonts w:ascii="標楷體" w:eastAsia="標楷體" w:hAnsi="標楷體"/>
                <w:sz w:val="20"/>
              </w:rPr>
            </w:pPr>
            <w:r w:rsidRPr="00FD5D26">
              <w:rPr>
                <w:rFonts w:ascii="標楷體" w:eastAsia="標楷體" w:hAnsi="標楷體" w:hint="eastAsia"/>
                <w:sz w:val="20"/>
              </w:rPr>
              <w:t>2</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0A9A" w:rsidRDefault="003C0EC0" w:rsidP="001E6DB9">
            <w:pPr>
              <w:overflowPunct w:val="0"/>
              <w:snapToGrid w:val="0"/>
              <w:spacing w:line="460" w:lineRule="exact"/>
              <w:ind w:leftChars="-1" w:left="-2"/>
              <w:jc w:val="distribute"/>
              <w:rPr>
                <w:rFonts w:ascii="標楷體" w:eastAsia="標楷體" w:hAnsi="標楷體" w:cstheme="minorBidi"/>
                <w:snapToGrid w:val="0"/>
                <w:w w:val="105"/>
                <w:kern w:val="0"/>
                <w:sz w:val="20"/>
                <w:szCs w:val="20"/>
              </w:rPr>
            </w:pPr>
            <w:r w:rsidRPr="00FD0A9A">
              <w:rPr>
                <w:rFonts w:ascii="標楷體" w:eastAsia="標楷體" w:hAnsi="標楷體" w:cstheme="minorBidi" w:hint="eastAsia"/>
                <w:snapToGrid w:val="0"/>
                <w:w w:val="105"/>
                <w:kern w:val="0"/>
                <w:sz w:val="20"/>
                <w:szCs w:val="20"/>
              </w:rPr>
              <w:t>花蓮縣政府</w:t>
            </w:r>
          </w:p>
        </w:tc>
        <w:tc>
          <w:tcPr>
            <w:tcW w:w="1086"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0A9A" w:rsidRDefault="003C0EC0" w:rsidP="001E6DB9">
            <w:pPr>
              <w:overflowPunct w:val="0"/>
              <w:snapToGrid w:val="0"/>
              <w:spacing w:line="460" w:lineRule="exact"/>
              <w:jc w:val="both"/>
              <w:rPr>
                <w:rFonts w:ascii="標楷體" w:eastAsia="標楷體" w:hAnsi="標楷體" w:cstheme="minorBidi"/>
                <w:snapToGrid w:val="0"/>
                <w:w w:val="105"/>
                <w:kern w:val="0"/>
                <w:sz w:val="20"/>
                <w:szCs w:val="20"/>
              </w:rPr>
            </w:pPr>
            <w:r w:rsidRPr="006B4409">
              <w:rPr>
                <w:rFonts w:ascii="標楷體" w:eastAsia="標楷體" w:hAnsi="標楷體" w:cstheme="minorBidi" w:hint="eastAsia"/>
                <w:snapToGrid w:val="0"/>
                <w:spacing w:val="-6"/>
                <w:kern w:val="0"/>
                <w:sz w:val="20"/>
                <w:szCs w:val="20"/>
              </w:rPr>
              <w:t>花64線2K+000</w:t>
            </w:r>
            <w:r w:rsidRPr="006B4409">
              <w:rPr>
                <w:rFonts w:ascii="標楷體" w:eastAsia="標楷體" w:hAnsi="標楷體" w:hint="eastAsia"/>
                <w:snapToGrid w:val="0"/>
                <w:spacing w:val="6"/>
                <w:kern w:val="0"/>
                <w:sz w:val="20"/>
                <w:szCs w:val="20"/>
              </w:rPr>
              <w:t>～</w:t>
            </w:r>
            <w:r w:rsidRPr="006B4409">
              <w:rPr>
                <w:rFonts w:ascii="標楷體" w:eastAsia="標楷體" w:hAnsi="標楷體" w:cstheme="minorBidi" w:hint="eastAsia"/>
                <w:snapToGrid w:val="0"/>
                <w:spacing w:val="-6"/>
                <w:kern w:val="0"/>
                <w:sz w:val="20"/>
                <w:szCs w:val="20"/>
              </w:rPr>
              <w:t>22K+500</w:t>
            </w:r>
            <w:r w:rsidRPr="00FD0A9A">
              <w:rPr>
                <w:rFonts w:ascii="標楷體" w:eastAsia="標楷體" w:hAnsi="標楷體" w:cstheme="minorBidi" w:hint="eastAsia"/>
                <w:snapToGrid w:val="0"/>
                <w:w w:val="105"/>
                <w:kern w:val="0"/>
                <w:sz w:val="20"/>
                <w:szCs w:val="20"/>
              </w:rPr>
              <w:t>彎道改善及道路安全提升工程計畫</w:t>
            </w:r>
            <w:r w:rsidRPr="00FD5D26">
              <w:rPr>
                <w:rFonts w:ascii="標楷體" w:eastAsia="標楷體" w:hAnsi="標楷體" w:hint="eastAsia"/>
                <w:snapToGrid w:val="0"/>
                <w:kern w:val="0"/>
                <w:sz w:val="20"/>
              </w:rPr>
              <w:t>（</w:t>
            </w:r>
            <w:r w:rsidRPr="00691909">
              <w:rPr>
                <w:rFonts w:ascii="標楷體" w:eastAsia="標楷體" w:hAnsi="標楷體" w:hint="eastAsia"/>
                <w:snapToGrid w:val="0"/>
                <w:spacing w:val="6"/>
                <w:w w:val="105"/>
                <w:kern w:val="0"/>
                <w:sz w:val="20"/>
                <w:szCs w:val="20"/>
              </w:rPr>
              <w:t>第二期</w:t>
            </w:r>
            <w:r w:rsidRPr="00FD5D26">
              <w:rPr>
                <w:rFonts w:ascii="標楷體" w:eastAsia="標楷體" w:hAnsi="標楷體" w:hint="eastAsia"/>
                <w:snapToGrid w:val="0"/>
                <w:kern w:val="0"/>
                <w:sz w:val="20"/>
              </w:rPr>
              <w:t>）</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widowControl/>
              <w:overflowPunct w:val="0"/>
              <w:spacing w:line="460" w:lineRule="exact"/>
              <w:jc w:val="center"/>
              <w:rPr>
                <w:rFonts w:ascii="標楷體" w:eastAsia="標楷體" w:hAnsi="標楷體" w:cs="Arial"/>
                <w:color w:val="000000"/>
                <w:sz w:val="20"/>
              </w:rPr>
            </w:pPr>
            <w:r w:rsidRPr="00FD5D26">
              <w:rPr>
                <w:rFonts w:ascii="標楷體" w:eastAsia="標楷體" w:hAnsi="標楷體" w:cs="Arial" w:hint="eastAsia"/>
                <w:color w:val="000000"/>
                <w:sz w:val="20"/>
              </w:rPr>
              <w:t>1</w:t>
            </w:r>
            <w:r>
              <w:rPr>
                <w:rFonts w:ascii="標楷體" w:eastAsia="標楷體" w:hAnsi="標楷體" w:cs="Arial"/>
                <w:color w:val="000000"/>
                <w:sz w:val="20"/>
              </w:rPr>
              <w:t>1201</w:t>
            </w:r>
            <w:r>
              <w:rPr>
                <w:rFonts w:ascii="標楷體" w:eastAsia="標楷體" w:hAnsi="標楷體" w:cs="Arial" w:hint="eastAsia"/>
                <w:color w:val="000000"/>
                <w:sz w:val="20"/>
              </w:rPr>
              <w:t>－</w:t>
            </w:r>
          </w:p>
          <w:p w:rsidR="003C0EC0" w:rsidRPr="00FD5D26" w:rsidRDefault="003C0EC0" w:rsidP="001E6DB9">
            <w:pPr>
              <w:widowControl/>
              <w:overflowPunct w:val="0"/>
              <w:spacing w:line="460" w:lineRule="exact"/>
              <w:jc w:val="center"/>
              <w:rPr>
                <w:rFonts w:ascii="標楷體" w:eastAsia="標楷體" w:hAnsi="標楷體" w:cs="Arial"/>
                <w:color w:val="000000"/>
                <w:sz w:val="20"/>
              </w:rPr>
            </w:pPr>
            <w:r>
              <w:rPr>
                <w:rFonts w:ascii="標楷體" w:eastAsia="標楷體" w:hAnsi="標楷體" w:cs="Arial"/>
                <w:color w:val="000000"/>
                <w:sz w:val="20"/>
              </w:rPr>
              <w:t>11512</w:t>
            </w:r>
          </w:p>
        </w:tc>
        <w:tc>
          <w:tcPr>
            <w:tcW w:w="608" w:type="pct"/>
            <w:tcBorders>
              <w:top w:val="single" w:sz="4" w:space="0" w:color="auto"/>
              <w:left w:val="nil"/>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522</w:t>
            </w:r>
            <w:r w:rsidRPr="00FD5D26">
              <w:rPr>
                <w:rFonts w:ascii="標楷體" w:eastAsia="標楷體" w:hAnsi="標楷體" w:hint="eastAsia"/>
                <w:color w:val="000000"/>
                <w:sz w:val="20"/>
                <w:szCs w:val="20"/>
              </w:rPr>
              <w:t>,</w:t>
            </w:r>
            <w:r>
              <w:rPr>
                <w:rFonts w:ascii="標楷體" w:eastAsia="標楷體" w:hAnsi="標楷體"/>
                <w:color w:val="000000"/>
                <w:sz w:val="20"/>
                <w:szCs w:val="20"/>
              </w:rPr>
              <w:t>199</w:t>
            </w:r>
          </w:p>
        </w:tc>
        <w:tc>
          <w:tcPr>
            <w:tcW w:w="608" w:type="pct"/>
            <w:tcBorders>
              <w:top w:val="single" w:sz="4" w:space="0" w:color="auto"/>
              <w:left w:val="nil"/>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302,710</w:t>
            </w:r>
          </w:p>
        </w:tc>
        <w:tc>
          <w:tcPr>
            <w:tcW w:w="608" w:type="pct"/>
            <w:tcBorders>
              <w:top w:val="single" w:sz="4" w:space="0" w:color="auto"/>
              <w:left w:val="nil"/>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148</w:t>
            </w:r>
            <w:r w:rsidRPr="00FD5D26">
              <w:rPr>
                <w:rFonts w:ascii="標楷體" w:eastAsia="標楷體" w:hAnsi="標楷體"/>
                <w:color w:val="000000"/>
                <w:sz w:val="20"/>
                <w:szCs w:val="20"/>
              </w:rPr>
              <w:t>,</w:t>
            </w:r>
            <w:r>
              <w:rPr>
                <w:rFonts w:ascii="標楷體" w:eastAsia="標楷體" w:hAnsi="標楷體"/>
                <w:color w:val="000000"/>
                <w:sz w:val="20"/>
                <w:szCs w:val="20"/>
              </w:rPr>
              <w:t>468</w:t>
            </w:r>
          </w:p>
        </w:tc>
        <w:tc>
          <w:tcPr>
            <w:tcW w:w="539" w:type="pct"/>
            <w:tcBorders>
              <w:top w:val="single" w:sz="4" w:space="0" w:color="auto"/>
              <w:left w:val="nil"/>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49</w:t>
            </w:r>
            <w:r w:rsidRPr="00FD5D26">
              <w:rPr>
                <w:rFonts w:ascii="標楷體" w:eastAsia="標楷體" w:hAnsi="標楷體" w:hint="eastAsia"/>
                <w:color w:val="000000"/>
                <w:sz w:val="20"/>
                <w:szCs w:val="20"/>
              </w:rPr>
              <w:t>.0</w:t>
            </w:r>
            <w:r>
              <w:rPr>
                <w:rFonts w:ascii="標楷體" w:eastAsia="標楷體" w:hAnsi="標楷體"/>
                <w:color w:val="000000"/>
                <w:sz w:val="20"/>
                <w:szCs w:val="20"/>
              </w:rPr>
              <w:t>5</w:t>
            </w:r>
          </w:p>
        </w:tc>
      </w:tr>
      <w:tr w:rsidR="003C0EC0" w:rsidRPr="00FD5D26" w:rsidTr="001E6DB9">
        <w:trPr>
          <w:trHeight w:val="2381"/>
        </w:trPr>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center"/>
              <w:rPr>
                <w:rFonts w:ascii="標楷體" w:eastAsia="標楷體" w:hAnsi="標楷體"/>
                <w:sz w:val="20"/>
              </w:rPr>
            </w:pPr>
            <w:r w:rsidRPr="00FD5D26">
              <w:rPr>
                <w:rFonts w:ascii="標楷體" w:eastAsia="標楷體" w:hAnsi="標楷體" w:hint="eastAsia"/>
                <w:sz w:val="20"/>
              </w:rPr>
              <w:t>3</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0A9A" w:rsidRDefault="003C0EC0" w:rsidP="001E6DB9">
            <w:pPr>
              <w:overflowPunct w:val="0"/>
              <w:snapToGrid w:val="0"/>
              <w:spacing w:line="460" w:lineRule="exact"/>
              <w:ind w:leftChars="-1" w:left="-2"/>
              <w:jc w:val="distribute"/>
              <w:rPr>
                <w:rFonts w:ascii="標楷體" w:eastAsia="標楷體" w:hAnsi="標楷體" w:cstheme="minorBidi"/>
                <w:snapToGrid w:val="0"/>
                <w:w w:val="105"/>
                <w:kern w:val="0"/>
                <w:sz w:val="20"/>
                <w:szCs w:val="20"/>
              </w:rPr>
            </w:pPr>
            <w:r w:rsidRPr="00FD0A9A">
              <w:rPr>
                <w:rFonts w:ascii="標楷體" w:eastAsia="標楷體" w:hAnsi="標楷體" w:cstheme="minorBidi" w:hint="eastAsia"/>
                <w:snapToGrid w:val="0"/>
                <w:w w:val="105"/>
                <w:kern w:val="0"/>
                <w:sz w:val="20"/>
                <w:szCs w:val="20"/>
              </w:rPr>
              <w:t>花蓮縣政府</w:t>
            </w:r>
          </w:p>
        </w:tc>
        <w:tc>
          <w:tcPr>
            <w:tcW w:w="1086"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0A9A" w:rsidRDefault="003C0EC0" w:rsidP="001E6DB9">
            <w:pPr>
              <w:overflowPunct w:val="0"/>
              <w:snapToGrid w:val="0"/>
              <w:spacing w:line="460" w:lineRule="exact"/>
              <w:ind w:leftChars="-1" w:left="-2"/>
              <w:jc w:val="both"/>
              <w:rPr>
                <w:rFonts w:ascii="標楷體" w:eastAsia="標楷體" w:hAnsi="標楷體" w:cstheme="minorBidi"/>
                <w:snapToGrid w:val="0"/>
                <w:w w:val="105"/>
                <w:kern w:val="0"/>
                <w:sz w:val="20"/>
                <w:szCs w:val="20"/>
              </w:rPr>
            </w:pPr>
            <w:proofErr w:type="gramStart"/>
            <w:r w:rsidRPr="00FD0A9A">
              <w:rPr>
                <w:rFonts w:ascii="標楷體" w:eastAsia="標楷體" w:hAnsi="標楷體" w:cstheme="minorBidi" w:hint="eastAsia"/>
                <w:snapToGrid w:val="0"/>
                <w:w w:val="105"/>
                <w:kern w:val="0"/>
                <w:sz w:val="20"/>
                <w:szCs w:val="20"/>
              </w:rPr>
              <w:t>吉安兒少</w:t>
            </w:r>
            <w:proofErr w:type="gramEnd"/>
            <w:r w:rsidRPr="00FD0A9A">
              <w:rPr>
                <w:rFonts w:ascii="標楷體" w:eastAsia="標楷體" w:hAnsi="標楷體" w:cstheme="minorBidi" w:hint="eastAsia"/>
                <w:snapToGrid w:val="0"/>
                <w:w w:val="105"/>
                <w:kern w:val="0"/>
                <w:sz w:val="20"/>
                <w:szCs w:val="20"/>
              </w:rPr>
              <w:t>家庭福利館新建工程計畫</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widowControl/>
              <w:overflowPunct w:val="0"/>
              <w:spacing w:line="460" w:lineRule="exact"/>
              <w:jc w:val="center"/>
              <w:rPr>
                <w:rFonts w:ascii="標楷體" w:eastAsia="標楷體" w:hAnsi="標楷體" w:cs="Arial"/>
                <w:color w:val="000000"/>
                <w:sz w:val="20"/>
              </w:rPr>
            </w:pPr>
            <w:r w:rsidRPr="00FD5D26">
              <w:rPr>
                <w:rFonts w:ascii="標楷體" w:eastAsia="標楷體" w:hAnsi="標楷體" w:cs="Arial" w:hint="eastAsia"/>
                <w:color w:val="000000"/>
                <w:sz w:val="20"/>
              </w:rPr>
              <w:t>11001</w:t>
            </w:r>
            <w:r>
              <w:rPr>
                <w:rFonts w:ascii="標楷體" w:eastAsia="標楷體" w:hAnsi="標楷體" w:cs="Arial" w:hint="eastAsia"/>
                <w:color w:val="000000"/>
                <w:sz w:val="20"/>
              </w:rPr>
              <w:t>－</w:t>
            </w:r>
            <w:r w:rsidRPr="00FD5D26">
              <w:rPr>
                <w:rFonts w:ascii="標楷體" w:eastAsia="標楷體" w:hAnsi="標楷體" w:cs="Arial" w:hint="eastAsia"/>
                <w:color w:val="000000"/>
                <w:sz w:val="20"/>
              </w:rPr>
              <w:t xml:space="preserve"> </w:t>
            </w:r>
            <w:r>
              <w:rPr>
                <w:rFonts w:ascii="標楷體" w:eastAsia="標楷體" w:hAnsi="標楷體" w:cs="Arial" w:hint="eastAsia"/>
                <w:color w:val="000000"/>
                <w:sz w:val="20"/>
              </w:rPr>
              <w:t>113</w:t>
            </w:r>
            <w:r>
              <w:rPr>
                <w:rFonts w:ascii="標楷體" w:eastAsia="標楷體" w:hAnsi="標楷體" w:cs="Arial"/>
                <w:color w:val="000000"/>
                <w:sz w:val="20"/>
              </w:rPr>
              <w:t>12</w:t>
            </w:r>
          </w:p>
        </w:tc>
        <w:tc>
          <w:tcPr>
            <w:tcW w:w="608" w:type="pct"/>
            <w:tcBorders>
              <w:top w:val="single" w:sz="4" w:space="0" w:color="auto"/>
              <w:left w:val="nil"/>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hint="eastAsia"/>
                <w:color w:val="000000"/>
                <w:sz w:val="20"/>
                <w:szCs w:val="20"/>
              </w:rPr>
              <w:t>155</w:t>
            </w:r>
            <w:r>
              <w:rPr>
                <w:rFonts w:ascii="標楷體" w:eastAsia="標楷體" w:hAnsi="標楷體"/>
                <w:color w:val="000000"/>
                <w:sz w:val="20"/>
                <w:szCs w:val="20"/>
              </w:rPr>
              <w:t>,</w:t>
            </w:r>
            <w:r>
              <w:rPr>
                <w:rFonts w:ascii="標楷體" w:eastAsia="標楷體" w:hAnsi="標楷體" w:hint="eastAsia"/>
                <w:color w:val="000000"/>
                <w:sz w:val="20"/>
                <w:szCs w:val="20"/>
              </w:rPr>
              <w:t>192</w:t>
            </w:r>
          </w:p>
        </w:tc>
        <w:tc>
          <w:tcPr>
            <w:tcW w:w="608" w:type="pct"/>
            <w:tcBorders>
              <w:top w:val="single" w:sz="4" w:space="0" w:color="auto"/>
              <w:left w:val="nil"/>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hint="eastAsia"/>
                <w:color w:val="000000"/>
                <w:sz w:val="20"/>
                <w:szCs w:val="20"/>
              </w:rPr>
              <w:t>155</w:t>
            </w:r>
            <w:r>
              <w:rPr>
                <w:rFonts w:ascii="標楷體" w:eastAsia="標楷體" w:hAnsi="標楷體"/>
                <w:color w:val="000000"/>
                <w:sz w:val="20"/>
                <w:szCs w:val="20"/>
              </w:rPr>
              <w:t>,</w:t>
            </w:r>
            <w:r>
              <w:rPr>
                <w:rFonts w:ascii="標楷體" w:eastAsia="標楷體" w:hAnsi="標楷體" w:hint="eastAsia"/>
                <w:color w:val="000000"/>
                <w:sz w:val="20"/>
                <w:szCs w:val="20"/>
              </w:rPr>
              <w:t>192</w:t>
            </w:r>
          </w:p>
        </w:tc>
        <w:tc>
          <w:tcPr>
            <w:tcW w:w="608" w:type="pct"/>
            <w:tcBorders>
              <w:top w:val="single" w:sz="4" w:space="0" w:color="auto"/>
              <w:left w:val="nil"/>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91,404</w:t>
            </w:r>
          </w:p>
        </w:tc>
        <w:tc>
          <w:tcPr>
            <w:tcW w:w="539" w:type="pct"/>
            <w:tcBorders>
              <w:top w:val="single" w:sz="4" w:space="0" w:color="auto"/>
              <w:left w:val="nil"/>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58.90</w:t>
            </w:r>
          </w:p>
        </w:tc>
      </w:tr>
      <w:tr w:rsidR="003C0EC0" w:rsidRPr="00FD5D26" w:rsidTr="001E6DB9">
        <w:trPr>
          <w:trHeight w:val="2381"/>
        </w:trPr>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center"/>
              <w:rPr>
                <w:rFonts w:ascii="標楷體" w:eastAsia="標楷體" w:hAnsi="標楷體"/>
                <w:sz w:val="20"/>
              </w:rPr>
            </w:pPr>
            <w:r w:rsidRPr="00FD5D26">
              <w:rPr>
                <w:rFonts w:ascii="標楷體" w:eastAsia="標楷體" w:hAnsi="標楷體" w:hint="eastAsia"/>
                <w:sz w:val="20"/>
              </w:rPr>
              <w:t>4</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0A9A" w:rsidRDefault="003C0EC0" w:rsidP="001E6DB9">
            <w:pPr>
              <w:overflowPunct w:val="0"/>
              <w:snapToGrid w:val="0"/>
              <w:spacing w:line="460" w:lineRule="exact"/>
              <w:ind w:leftChars="-1" w:left="-2"/>
              <w:jc w:val="distribute"/>
              <w:rPr>
                <w:rFonts w:ascii="標楷體" w:eastAsia="標楷體" w:hAnsi="標楷體" w:cstheme="minorBidi"/>
                <w:snapToGrid w:val="0"/>
                <w:w w:val="105"/>
                <w:kern w:val="0"/>
                <w:sz w:val="20"/>
                <w:szCs w:val="20"/>
              </w:rPr>
            </w:pPr>
            <w:r w:rsidRPr="00FD0A9A">
              <w:rPr>
                <w:rFonts w:ascii="標楷體" w:eastAsia="標楷體" w:hAnsi="標楷體" w:cstheme="minorBidi" w:hint="eastAsia"/>
                <w:snapToGrid w:val="0"/>
                <w:w w:val="105"/>
                <w:kern w:val="0"/>
                <w:sz w:val="20"/>
                <w:szCs w:val="20"/>
              </w:rPr>
              <w:t>花蓮縣文化局</w:t>
            </w:r>
          </w:p>
        </w:tc>
        <w:tc>
          <w:tcPr>
            <w:tcW w:w="1086"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4F62AB" w:rsidRDefault="003C0EC0" w:rsidP="001E6DB9">
            <w:pPr>
              <w:overflowPunct w:val="0"/>
              <w:snapToGrid w:val="0"/>
              <w:spacing w:line="460" w:lineRule="exact"/>
              <w:ind w:leftChars="-1" w:left="-2"/>
              <w:jc w:val="both"/>
              <w:rPr>
                <w:rFonts w:ascii="標楷體" w:eastAsia="標楷體" w:hAnsi="標楷體" w:cstheme="minorBidi"/>
                <w:snapToGrid w:val="0"/>
                <w:spacing w:val="6"/>
                <w:w w:val="105"/>
                <w:kern w:val="0"/>
                <w:sz w:val="20"/>
                <w:szCs w:val="20"/>
              </w:rPr>
            </w:pPr>
            <w:r w:rsidRPr="004F62AB">
              <w:rPr>
                <w:rFonts w:ascii="標楷體" w:eastAsia="標楷體" w:hAnsi="標楷體" w:cstheme="minorBidi" w:hint="eastAsia"/>
                <w:snapToGrid w:val="0"/>
                <w:spacing w:val="6"/>
                <w:w w:val="105"/>
                <w:kern w:val="0"/>
                <w:sz w:val="20"/>
                <w:szCs w:val="20"/>
              </w:rPr>
              <w:t>花蓮縣新建圖書總館計畫</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widowControl/>
              <w:overflowPunct w:val="0"/>
              <w:spacing w:line="460" w:lineRule="exact"/>
              <w:jc w:val="center"/>
              <w:rPr>
                <w:rFonts w:ascii="標楷體" w:eastAsia="標楷體" w:hAnsi="標楷體" w:cs="Arial"/>
                <w:color w:val="000000"/>
                <w:sz w:val="20"/>
              </w:rPr>
            </w:pPr>
            <w:r w:rsidRPr="00FD5D26">
              <w:rPr>
                <w:rFonts w:ascii="標楷體" w:eastAsia="標楷體" w:hAnsi="標楷體" w:cs="Arial" w:hint="eastAsia"/>
                <w:color w:val="000000"/>
                <w:sz w:val="20"/>
              </w:rPr>
              <w:t>10</w:t>
            </w:r>
            <w:r>
              <w:rPr>
                <w:rFonts w:ascii="標楷體" w:eastAsia="標楷體" w:hAnsi="標楷體" w:cs="Arial"/>
                <w:color w:val="000000"/>
                <w:sz w:val="20"/>
              </w:rPr>
              <w:t>801</w:t>
            </w:r>
            <w:r>
              <w:rPr>
                <w:rFonts w:ascii="標楷體" w:eastAsia="標楷體" w:hAnsi="標楷體" w:cs="Arial" w:hint="eastAsia"/>
                <w:color w:val="000000"/>
                <w:sz w:val="20"/>
              </w:rPr>
              <w:t>－ 1</w:t>
            </w:r>
            <w:r>
              <w:rPr>
                <w:rFonts w:ascii="標楷體" w:eastAsia="標楷體" w:hAnsi="標楷體" w:cs="Arial"/>
                <w:color w:val="000000"/>
                <w:sz w:val="20"/>
              </w:rPr>
              <w:t>1612</w:t>
            </w:r>
          </w:p>
        </w:tc>
        <w:tc>
          <w:tcPr>
            <w:tcW w:w="608" w:type="pct"/>
            <w:tcBorders>
              <w:top w:val="single" w:sz="4" w:space="0" w:color="auto"/>
              <w:left w:val="nil"/>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hint="eastAsia"/>
                <w:color w:val="000000"/>
                <w:sz w:val="20"/>
                <w:szCs w:val="20"/>
              </w:rPr>
              <w:t>1,</w:t>
            </w:r>
            <w:r>
              <w:rPr>
                <w:rFonts w:ascii="標楷體" w:eastAsia="標楷體" w:hAnsi="標楷體"/>
                <w:color w:val="000000"/>
                <w:sz w:val="20"/>
                <w:szCs w:val="20"/>
              </w:rPr>
              <w:t>068</w:t>
            </w:r>
            <w:r w:rsidRPr="00FD5D26">
              <w:rPr>
                <w:rFonts w:ascii="標楷體" w:eastAsia="標楷體" w:hAnsi="標楷體"/>
                <w:color w:val="000000"/>
                <w:sz w:val="20"/>
                <w:szCs w:val="20"/>
              </w:rPr>
              <w:t>,</w:t>
            </w:r>
            <w:r>
              <w:rPr>
                <w:rFonts w:ascii="標楷體" w:eastAsia="標楷體" w:hAnsi="標楷體"/>
                <w:color w:val="000000"/>
                <w:sz w:val="20"/>
                <w:szCs w:val="20"/>
              </w:rPr>
              <w:t>000</w:t>
            </w:r>
          </w:p>
        </w:tc>
        <w:tc>
          <w:tcPr>
            <w:tcW w:w="608" w:type="pct"/>
            <w:tcBorders>
              <w:top w:val="single" w:sz="4" w:space="0" w:color="auto"/>
              <w:left w:val="nil"/>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343</w:t>
            </w:r>
            <w:r w:rsidRPr="00FD5D26">
              <w:rPr>
                <w:rFonts w:ascii="標楷體" w:eastAsia="標楷體" w:hAnsi="標楷體"/>
                <w:color w:val="000000"/>
                <w:sz w:val="20"/>
                <w:szCs w:val="20"/>
              </w:rPr>
              <w:t>,</w:t>
            </w:r>
            <w:r>
              <w:rPr>
                <w:rFonts w:ascii="標楷體" w:eastAsia="標楷體" w:hAnsi="標楷體"/>
                <w:color w:val="000000"/>
                <w:sz w:val="20"/>
                <w:szCs w:val="20"/>
              </w:rPr>
              <w:t>583</w:t>
            </w:r>
          </w:p>
        </w:tc>
        <w:tc>
          <w:tcPr>
            <w:tcW w:w="608" w:type="pct"/>
            <w:tcBorders>
              <w:top w:val="single" w:sz="4" w:space="0" w:color="auto"/>
              <w:left w:val="nil"/>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214</w:t>
            </w:r>
            <w:r w:rsidRPr="00FD5D26">
              <w:rPr>
                <w:rFonts w:ascii="標楷體" w:eastAsia="標楷體" w:hAnsi="標楷體"/>
                <w:color w:val="000000"/>
                <w:sz w:val="20"/>
                <w:szCs w:val="20"/>
              </w:rPr>
              <w:t>,</w:t>
            </w:r>
            <w:r w:rsidRPr="00FD5D26">
              <w:rPr>
                <w:rFonts w:ascii="標楷體" w:eastAsia="標楷體" w:hAnsi="標楷體" w:hint="eastAsia"/>
                <w:color w:val="000000"/>
                <w:sz w:val="20"/>
                <w:szCs w:val="20"/>
              </w:rPr>
              <w:t>8</w:t>
            </w:r>
            <w:r>
              <w:rPr>
                <w:rFonts w:ascii="標楷體" w:eastAsia="標楷體" w:hAnsi="標楷體"/>
                <w:color w:val="000000"/>
                <w:sz w:val="20"/>
                <w:szCs w:val="20"/>
              </w:rPr>
              <w:t>02</w:t>
            </w:r>
          </w:p>
        </w:tc>
        <w:tc>
          <w:tcPr>
            <w:tcW w:w="539" w:type="pct"/>
            <w:tcBorders>
              <w:top w:val="single" w:sz="4" w:space="0" w:color="auto"/>
              <w:left w:val="nil"/>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62</w:t>
            </w:r>
            <w:r w:rsidRPr="00FD5D26">
              <w:rPr>
                <w:rFonts w:ascii="標楷體" w:eastAsia="標楷體" w:hAnsi="標楷體" w:hint="eastAsia"/>
                <w:color w:val="000000"/>
                <w:sz w:val="20"/>
                <w:szCs w:val="20"/>
              </w:rPr>
              <w:t>.</w:t>
            </w:r>
            <w:r>
              <w:rPr>
                <w:rFonts w:ascii="標楷體" w:eastAsia="標楷體" w:hAnsi="標楷體"/>
                <w:color w:val="000000"/>
                <w:sz w:val="20"/>
                <w:szCs w:val="20"/>
              </w:rPr>
              <w:t>52</w:t>
            </w:r>
          </w:p>
        </w:tc>
      </w:tr>
    </w:tbl>
    <w:p w:rsidR="003C0EC0" w:rsidRPr="00FD5D26" w:rsidRDefault="003C0EC0" w:rsidP="003C0EC0">
      <w:pPr>
        <w:widowControl/>
        <w:overflowPunct w:val="0"/>
        <w:snapToGrid w:val="0"/>
        <w:spacing w:line="300" w:lineRule="exact"/>
        <w:rPr>
          <w:rFonts w:ascii="標楷體" w:eastAsia="標楷體" w:hAnsi="標楷體" w:cs="新細明體"/>
          <w:kern w:val="0"/>
          <w:sz w:val="18"/>
          <w:szCs w:val="18"/>
        </w:rPr>
      </w:pPr>
      <w:proofErr w:type="gramStart"/>
      <w:r w:rsidRPr="00FD5D26">
        <w:rPr>
          <w:rFonts w:ascii="標楷體" w:eastAsia="標楷體" w:hAnsi="標楷體" w:hint="eastAsia"/>
          <w:sz w:val="18"/>
          <w:szCs w:val="18"/>
        </w:rPr>
        <w:t>註</w:t>
      </w:r>
      <w:proofErr w:type="gramEnd"/>
      <w:r w:rsidRPr="00FD5D26">
        <w:rPr>
          <w:rFonts w:ascii="標楷體" w:eastAsia="標楷體" w:hAnsi="標楷體" w:hint="eastAsia"/>
          <w:sz w:val="18"/>
          <w:szCs w:val="18"/>
        </w:rPr>
        <w:t>：1.</w:t>
      </w:r>
      <w:r w:rsidRPr="00FD5D26">
        <w:rPr>
          <w:rFonts w:ascii="標楷體" w:eastAsia="標楷體" w:hAnsi="標楷體" w:cs="新細明體" w:hint="eastAsia"/>
          <w:kern w:val="0"/>
          <w:sz w:val="18"/>
          <w:szCs w:val="18"/>
        </w:rPr>
        <w:t>本表依計畫年度預算執行率由低至高排序。</w:t>
      </w:r>
    </w:p>
    <w:p w:rsidR="003C0EC0" w:rsidRPr="00FD5D26" w:rsidRDefault="003C0EC0" w:rsidP="003C0EC0">
      <w:pPr>
        <w:overflowPunct w:val="0"/>
        <w:snapToGrid w:val="0"/>
        <w:spacing w:line="300" w:lineRule="exact"/>
        <w:ind w:firstLineChars="200" w:firstLine="360"/>
        <w:jc w:val="both"/>
        <w:rPr>
          <w:rFonts w:ascii="標楷體" w:eastAsia="標楷體" w:hAnsi="標楷體" w:cs="新細明體"/>
          <w:kern w:val="0"/>
          <w:sz w:val="18"/>
          <w:szCs w:val="18"/>
        </w:rPr>
      </w:pPr>
      <w:r w:rsidRPr="00FD5D26">
        <w:rPr>
          <w:rFonts w:ascii="標楷體" w:eastAsia="標楷體" w:hAnsi="標楷體" w:cs="新細明體" w:hint="eastAsia"/>
          <w:kern w:val="0"/>
          <w:sz w:val="18"/>
          <w:szCs w:val="18"/>
        </w:rPr>
        <w:t>2.年度可支用預算數，係依據年累計預定支用數；另年度預算執行數包含年累計實際支用數、應付</w:t>
      </w:r>
      <w:proofErr w:type="gramStart"/>
      <w:r w:rsidRPr="00FD5D26">
        <w:rPr>
          <w:rFonts w:ascii="標楷體" w:eastAsia="標楷體" w:hAnsi="標楷體" w:cs="新細明體" w:hint="eastAsia"/>
          <w:kern w:val="0"/>
          <w:sz w:val="18"/>
          <w:szCs w:val="18"/>
        </w:rPr>
        <w:t>未付數及</w:t>
      </w:r>
      <w:proofErr w:type="gramEnd"/>
      <w:r w:rsidRPr="00FD5D26">
        <w:rPr>
          <w:rFonts w:ascii="標楷體" w:eastAsia="標楷體" w:hAnsi="標楷體" w:cs="新細明體" w:hint="eastAsia"/>
          <w:kern w:val="0"/>
          <w:sz w:val="18"/>
          <w:szCs w:val="18"/>
        </w:rPr>
        <w:t>節餘數。</w:t>
      </w:r>
    </w:p>
    <w:p w:rsidR="003C0EC0" w:rsidRDefault="003C0EC0" w:rsidP="003C0EC0">
      <w:pPr>
        <w:overflowPunct w:val="0"/>
        <w:snapToGrid w:val="0"/>
        <w:spacing w:line="300" w:lineRule="exact"/>
        <w:ind w:firstLineChars="200" w:firstLine="360"/>
        <w:jc w:val="both"/>
        <w:rPr>
          <w:rFonts w:ascii="標楷體" w:eastAsia="標楷體" w:hAnsi="標楷體"/>
          <w:snapToGrid w:val="0"/>
          <w:kern w:val="0"/>
          <w:sz w:val="18"/>
          <w:szCs w:val="18"/>
        </w:rPr>
      </w:pPr>
      <w:r w:rsidRPr="00FD5D26">
        <w:rPr>
          <w:rFonts w:ascii="標楷體" w:eastAsia="標楷體" w:hAnsi="標楷體" w:hint="eastAsia"/>
          <w:sz w:val="18"/>
          <w:szCs w:val="18"/>
        </w:rPr>
        <w:t>3.資料</w:t>
      </w:r>
      <w:r w:rsidRPr="00FD5D26">
        <w:rPr>
          <w:rFonts w:ascii="標楷體" w:eastAsia="標楷體" w:hAnsi="標楷體" w:hint="eastAsia"/>
          <w:snapToGrid w:val="0"/>
          <w:kern w:val="0"/>
          <w:sz w:val="18"/>
          <w:szCs w:val="18"/>
        </w:rPr>
        <w:t>來源：整理自花蓮縣政府提供資料。</w:t>
      </w:r>
    </w:p>
    <w:tbl>
      <w:tblPr>
        <w:tblW w:w="9949" w:type="dxa"/>
        <w:tblInd w:w="28" w:type="dxa"/>
        <w:tblCellMar>
          <w:left w:w="28" w:type="dxa"/>
          <w:right w:w="28" w:type="dxa"/>
        </w:tblCellMar>
        <w:tblLook w:val="0000" w:firstRow="0" w:lastRow="0" w:firstColumn="0" w:lastColumn="0" w:noHBand="0" w:noVBand="0"/>
      </w:tblPr>
      <w:tblGrid>
        <w:gridCol w:w="989"/>
        <w:gridCol w:w="944"/>
        <w:gridCol w:w="1000"/>
        <w:gridCol w:w="2943"/>
        <w:gridCol w:w="4073"/>
      </w:tblGrid>
      <w:tr w:rsidR="003C0EC0" w:rsidRPr="00FD5D26" w:rsidTr="003C0EC0">
        <w:trPr>
          <w:trHeight w:hRule="exact" w:val="567"/>
        </w:trPr>
        <w:tc>
          <w:tcPr>
            <w:tcW w:w="9949" w:type="dxa"/>
            <w:gridSpan w:val="5"/>
            <w:tcBorders>
              <w:left w:val="nil"/>
              <w:bottom w:val="nil"/>
              <w:right w:val="nil"/>
            </w:tcBorders>
            <w:shd w:val="clear" w:color="auto" w:fill="auto"/>
            <w:noWrap/>
            <w:vAlign w:val="center"/>
          </w:tcPr>
          <w:p w:rsidR="003C0EC0" w:rsidRPr="00FD5D26" w:rsidRDefault="003C0EC0" w:rsidP="003C0EC0">
            <w:pPr>
              <w:overflowPunct w:val="0"/>
              <w:snapToGrid w:val="0"/>
              <w:ind w:left="697" w:rightChars="16" w:right="38" w:hangingChars="387" w:hanging="697"/>
              <w:rPr>
                <w:rFonts w:ascii="標楷體" w:eastAsia="標楷體" w:hAnsi="標楷體"/>
                <w:b/>
              </w:rPr>
            </w:pPr>
            <w:r>
              <w:rPr>
                <w:rFonts w:ascii="標楷體" w:eastAsia="標楷體" w:hAnsi="標楷體"/>
                <w:snapToGrid w:val="0"/>
                <w:kern w:val="0"/>
                <w:sz w:val="18"/>
                <w:szCs w:val="18"/>
              </w:rPr>
              <w:lastRenderedPageBreak/>
              <w:br w:type="page"/>
            </w:r>
            <w:r w:rsidRPr="00FD5D26">
              <w:rPr>
                <w:rFonts w:ascii="標楷體" w:eastAsia="標楷體" w:hAnsi="標楷體" w:hint="eastAsia"/>
                <w:b/>
              </w:rPr>
              <w:t>建設計畫年度預算執行率未達80％案件</w:t>
            </w:r>
          </w:p>
          <w:p w:rsidR="003C0EC0" w:rsidRPr="00FD5D26" w:rsidRDefault="003C0EC0" w:rsidP="003C0EC0">
            <w:pPr>
              <w:widowControl/>
              <w:overflowPunct w:val="0"/>
              <w:jc w:val="both"/>
              <w:rPr>
                <w:rFonts w:ascii="標楷體" w:eastAsia="標楷體" w:hAnsi="標楷體" w:cs="新細明體"/>
                <w:b/>
                <w:bCs/>
                <w:spacing w:val="-20"/>
                <w:kern w:val="0"/>
                <w:sz w:val="36"/>
                <w:szCs w:val="36"/>
              </w:rPr>
            </w:pPr>
          </w:p>
        </w:tc>
      </w:tr>
      <w:tr w:rsidR="003C0EC0" w:rsidRPr="00FD5D26" w:rsidTr="003C0EC0">
        <w:trPr>
          <w:trHeight w:hRule="exact" w:val="567"/>
        </w:trPr>
        <w:tc>
          <w:tcPr>
            <w:tcW w:w="9949" w:type="dxa"/>
            <w:gridSpan w:val="5"/>
            <w:tcBorders>
              <w:top w:val="nil"/>
              <w:left w:val="nil"/>
              <w:bottom w:val="single" w:sz="4" w:space="0" w:color="auto"/>
            </w:tcBorders>
            <w:shd w:val="clear" w:color="auto" w:fill="auto"/>
            <w:noWrap/>
            <w:vAlign w:val="bottom"/>
          </w:tcPr>
          <w:p w:rsidR="003C0EC0" w:rsidRPr="00FD5D26" w:rsidRDefault="003C0EC0" w:rsidP="003C0EC0">
            <w:pPr>
              <w:widowControl/>
              <w:overflowPunct w:val="0"/>
              <w:jc w:val="right"/>
              <w:rPr>
                <w:rFonts w:ascii="標楷體" w:eastAsia="標楷體" w:hAnsi="標楷體"/>
                <w:sz w:val="20"/>
              </w:rPr>
            </w:pPr>
            <w:r w:rsidRPr="00FD5D26">
              <w:rPr>
                <w:rFonts w:ascii="標楷體" w:eastAsia="標楷體" w:hAnsi="標楷體" w:hint="eastAsia"/>
                <w:sz w:val="20"/>
              </w:rPr>
              <w:t>單位：新臺幣千元、％</w:t>
            </w:r>
          </w:p>
        </w:tc>
      </w:tr>
      <w:tr w:rsidR="003C0EC0" w:rsidRPr="00FD5D26" w:rsidTr="001E6DB9">
        <w:trPr>
          <w:trHeight w:val="2381"/>
        </w:trPr>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napToGrid w:val="0"/>
              <w:spacing w:line="460" w:lineRule="exact"/>
              <w:ind w:rightChars="21" w:right="50" w:firstLineChars="17" w:firstLine="27"/>
              <w:jc w:val="center"/>
              <w:rPr>
                <w:rFonts w:ascii="標楷體" w:eastAsia="標楷體" w:hAnsi="標楷體" w:cs="Arial"/>
                <w:color w:val="000000"/>
                <w:spacing w:val="-20"/>
                <w:sz w:val="20"/>
              </w:rPr>
            </w:pPr>
            <w:r w:rsidRPr="00FD5D26">
              <w:rPr>
                <w:rFonts w:ascii="標楷體" w:eastAsia="標楷體" w:hAnsi="標楷體" w:cs="Arial" w:hint="eastAsia"/>
                <w:color w:val="000000"/>
                <w:spacing w:val="-20"/>
                <w:sz w:val="20"/>
              </w:rPr>
              <w:t>年度可支</w:t>
            </w:r>
          </w:p>
          <w:p w:rsidR="003C0EC0" w:rsidRPr="00FD5D26" w:rsidRDefault="003C0EC0" w:rsidP="001E6DB9">
            <w:pPr>
              <w:overflowPunct w:val="0"/>
              <w:snapToGrid w:val="0"/>
              <w:spacing w:line="460" w:lineRule="exact"/>
              <w:ind w:rightChars="15" w:right="36" w:firstLineChars="26" w:firstLine="42"/>
              <w:jc w:val="center"/>
              <w:rPr>
                <w:rFonts w:ascii="標楷體" w:eastAsia="標楷體" w:hAnsi="標楷體" w:cs="Arial"/>
                <w:color w:val="000000"/>
                <w:spacing w:val="-20"/>
                <w:sz w:val="20"/>
              </w:rPr>
            </w:pPr>
            <w:r w:rsidRPr="00FD5D26">
              <w:rPr>
                <w:rFonts w:ascii="標楷體" w:eastAsia="標楷體" w:hAnsi="標楷體" w:cs="Arial" w:hint="eastAsia"/>
                <w:color w:val="000000"/>
                <w:spacing w:val="-20"/>
                <w:sz w:val="20"/>
              </w:rPr>
              <w:t>用預算數</w:t>
            </w:r>
          </w:p>
        </w:tc>
        <w:tc>
          <w:tcPr>
            <w:tcW w:w="944"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napToGrid w:val="0"/>
              <w:spacing w:line="460" w:lineRule="exact"/>
              <w:ind w:rightChars="12" w:right="29" w:firstLineChars="11" w:firstLine="18"/>
              <w:jc w:val="center"/>
              <w:rPr>
                <w:rFonts w:ascii="標楷體" w:eastAsia="標楷體" w:hAnsi="標楷體" w:cs="Arial"/>
                <w:color w:val="000000"/>
                <w:spacing w:val="-20"/>
                <w:sz w:val="20"/>
              </w:rPr>
            </w:pPr>
            <w:r w:rsidRPr="00FD5D26">
              <w:rPr>
                <w:rFonts w:ascii="標楷體" w:eastAsia="標楷體" w:hAnsi="標楷體" w:cs="Arial" w:hint="eastAsia"/>
                <w:color w:val="000000"/>
                <w:spacing w:val="-20"/>
                <w:sz w:val="20"/>
              </w:rPr>
              <w:t>年度預算</w:t>
            </w:r>
          </w:p>
          <w:p w:rsidR="003C0EC0" w:rsidRPr="00FD5D26" w:rsidRDefault="003C0EC0" w:rsidP="001E6DB9">
            <w:pPr>
              <w:overflowPunct w:val="0"/>
              <w:snapToGrid w:val="0"/>
              <w:spacing w:line="460" w:lineRule="exact"/>
              <w:ind w:rightChars="20" w:right="48" w:firstLineChars="20" w:firstLine="32"/>
              <w:jc w:val="center"/>
              <w:rPr>
                <w:rFonts w:ascii="標楷體" w:eastAsia="標楷體" w:hAnsi="標楷體" w:cs="Arial"/>
                <w:color w:val="000000"/>
                <w:spacing w:val="-20"/>
                <w:sz w:val="20"/>
              </w:rPr>
            </w:pPr>
            <w:r w:rsidRPr="00FD5D26">
              <w:rPr>
                <w:rFonts w:ascii="標楷體" w:eastAsia="標楷體" w:hAnsi="標楷體" w:cs="Arial" w:hint="eastAsia"/>
                <w:color w:val="000000"/>
                <w:spacing w:val="-20"/>
                <w:sz w:val="20"/>
              </w:rPr>
              <w:t>執 行 數</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napToGrid w:val="0"/>
              <w:spacing w:line="460" w:lineRule="exact"/>
              <w:ind w:leftChars="-1" w:left="1" w:rightChars="21" w:right="50" w:hangingChars="2" w:hanging="3"/>
              <w:jc w:val="center"/>
              <w:rPr>
                <w:rFonts w:ascii="標楷體" w:eastAsia="標楷體" w:hAnsi="標楷體" w:cs="Arial"/>
                <w:color w:val="000000"/>
                <w:spacing w:val="-20"/>
                <w:sz w:val="20"/>
              </w:rPr>
            </w:pPr>
            <w:r w:rsidRPr="00FD5D26">
              <w:rPr>
                <w:rFonts w:ascii="標楷體" w:eastAsia="標楷體" w:hAnsi="標楷體" w:cs="Arial" w:hint="eastAsia"/>
                <w:color w:val="000000"/>
                <w:spacing w:val="-20"/>
                <w:sz w:val="20"/>
              </w:rPr>
              <w:t>年度預算</w:t>
            </w:r>
          </w:p>
          <w:p w:rsidR="003C0EC0" w:rsidRPr="00FD5D26" w:rsidRDefault="003C0EC0" w:rsidP="001E6DB9">
            <w:pPr>
              <w:overflowPunct w:val="0"/>
              <w:snapToGrid w:val="0"/>
              <w:spacing w:line="460" w:lineRule="exact"/>
              <w:ind w:leftChars="-1" w:left="1" w:rightChars="9" w:right="22" w:hangingChars="2" w:hanging="3"/>
              <w:jc w:val="center"/>
              <w:rPr>
                <w:rFonts w:ascii="標楷體" w:eastAsia="標楷體" w:hAnsi="標楷體" w:cs="Arial"/>
                <w:color w:val="000000"/>
                <w:spacing w:val="-20"/>
                <w:sz w:val="20"/>
              </w:rPr>
            </w:pPr>
            <w:r w:rsidRPr="00FD5D26">
              <w:rPr>
                <w:rFonts w:ascii="標楷體" w:eastAsia="標楷體" w:hAnsi="標楷體" w:cs="Arial" w:hint="eastAsia"/>
                <w:color w:val="000000"/>
                <w:spacing w:val="-20"/>
                <w:sz w:val="20"/>
              </w:rPr>
              <w:t>執 行 率</w:t>
            </w:r>
          </w:p>
        </w:tc>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napToGrid w:val="0"/>
              <w:spacing w:line="460" w:lineRule="exact"/>
              <w:ind w:rightChars="33" w:right="79" w:firstLineChars="46" w:firstLine="74"/>
              <w:jc w:val="center"/>
              <w:rPr>
                <w:rFonts w:ascii="標楷體" w:eastAsia="標楷體" w:hAnsi="標楷體" w:cs="Arial"/>
                <w:color w:val="000000"/>
                <w:spacing w:val="-20"/>
                <w:sz w:val="20"/>
              </w:rPr>
            </w:pPr>
            <w:r w:rsidRPr="00FD5D26">
              <w:rPr>
                <w:rFonts w:ascii="標楷體" w:eastAsia="標楷體" w:hAnsi="標楷體" w:cs="Arial" w:hint="eastAsia"/>
                <w:color w:val="000000"/>
                <w:spacing w:val="-20"/>
                <w:sz w:val="20"/>
              </w:rPr>
              <w:t>落 後 原 因</w:t>
            </w:r>
          </w:p>
        </w:tc>
        <w:tc>
          <w:tcPr>
            <w:tcW w:w="4073"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napToGrid w:val="0"/>
              <w:spacing w:line="460" w:lineRule="exact"/>
              <w:ind w:leftChars="-8" w:left="-19" w:rightChars="50" w:right="120"/>
              <w:jc w:val="center"/>
              <w:rPr>
                <w:rFonts w:ascii="標楷體" w:eastAsia="標楷體" w:hAnsi="標楷體" w:cs="新細明體"/>
                <w:spacing w:val="-20"/>
                <w:sz w:val="20"/>
              </w:rPr>
            </w:pPr>
            <w:r w:rsidRPr="00FD5D26">
              <w:rPr>
                <w:rFonts w:ascii="標楷體" w:eastAsia="標楷體" w:hAnsi="標楷體" w:cs="Arial" w:hint="eastAsia"/>
                <w:color w:val="000000"/>
                <w:spacing w:val="-20"/>
                <w:sz w:val="20"/>
              </w:rPr>
              <w:t>本 室 查 核 意 見</w:t>
            </w:r>
          </w:p>
        </w:tc>
      </w:tr>
      <w:tr w:rsidR="003C0EC0" w:rsidRPr="00FD5D26" w:rsidTr="001E6DB9">
        <w:trPr>
          <w:trHeight w:val="2381"/>
        </w:trPr>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152</w:t>
            </w:r>
            <w:r w:rsidRPr="00FD5D26">
              <w:rPr>
                <w:rFonts w:ascii="標楷體" w:eastAsia="標楷體" w:hAnsi="標楷體"/>
                <w:color w:val="000000"/>
                <w:sz w:val="20"/>
                <w:szCs w:val="20"/>
              </w:rPr>
              <w:t>,</w:t>
            </w:r>
            <w:r>
              <w:rPr>
                <w:rFonts w:ascii="標楷體" w:eastAsia="標楷體" w:hAnsi="標楷體"/>
                <w:color w:val="000000"/>
                <w:sz w:val="20"/>
                <w:szCs w:val="20"/>
              </w:rPr>
              <w:t>495</w:t>
            </w:r>
          </w:p>
        </w:tc>
        <w:tc>
          <w:tcPr>
            <w:tcW w:w="944"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hint="eastAsia"/>
                <w:color w:val="000000"/>
                <w:sz w:val="20"/>
                <w:szCs w:val="20"/>
              </w:rPr>
              <w:t>1</w:t>
            </w:r>
            <w:r>
              <w:rPr>
                <w:rFonts w:ascii="標楷體" w:eastAsia="標楷體" w:hAnsi="標楷體"/>
                <w:color w:val="000000"/>
                <w:sz w:val="20"/>
                <w:szCs w:val="20"/>
              </w:rPr>
              <w:t>7</w:t>
            </w:r>
            <w:r w:rsidRPr="00FD5D26">
              <w:rPr>
                <w:rFonts w:ascii="標楷體" w:eastAsia="標楷體" w:hAnsi="標楷體"/>
                <w:color w:val="000000"/>
                <w:sz w:val="20"/>
                <w:szCs w:val="20"/>
              </w:rPr>
              <w:t>,</w:t>
            </w:r>
            <w:r>
              <w:rPr>
                <w:rFonts w:ascii="標楷體" w:eastAsia="標楷體" w:hAnsi="標楷體"/>
                <w:color w:val="000000"/>
                <w:sz w:val="20"/>
                <w:szCs w:val="20"/>
              </w:rPr>
              <w:t>101</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11</w:t>
            </w:r>
            <w:r>
              <w:rPr>
                <w:rFonts w:ascii="標楷體" w:eastAsia="標楷體" w:hAnsi="標楷體" w:hint="eastAsia"/>
                <w:color w:val="000000"/>
                <w:sz w:val="20"/>
                <w:szCs w:val="20"/>
              </w:rPr>
              <w:t>.</w:t>
            </w:r>
            <w:r>
              <w:rPr>
                <w:rFonts w:ascii="標楷體" w:eastAsia="標楷體" w:hAnsi="標楷體"/>
                <w:color w:val="000000"/>
                <w:sz w:val="20"/>
                <w:szCs w:val="20"/>
              </w:rPr>
              <w:t>21</w:t>
            </w:r>
          </w:p>
        </w:tc>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both"/>
              <w:rPr>
                <w:rFonts w:ascii="標楷體" w:eastAsia="標楷體" w:hAnsi="標楷體" w:cs="Arial"/>
                <w:color w:val="000000"/>
                <w:sz w:val="20"/>
              </w:rPr>
            </w:pPr>
            <w:r>
              <w:rPr>
                <w:rFonts w:ascii="標楷體" w:eastAsia="標楷體" w:hAnsi="標楷體" w:cs="Arial" w:hint="eastAsia"/>
                <w:color w:val="000000"/>
                <w:sz w:val="20"/>
              </w:rPr>
              <w:t>規劃設計階段作業耗時</w:t>
            </w:r>
            <w:r w:rsidRPr="00FD5D26">
              <w:rPr>
                <w:rFonts w:ascii="標楷體" w:eastAsia="標楷體" w:hAnsi="標楷體" w:cs="Arial" w:hint="eastAsia"/>
                <w:color w:val="000000"/>
                <w:sz w:val="20"/>
              </w:rPr>
              <w:t>，影響發包期程，致預算執行率偏低。</w:t>
            </w:r>
          </w:p>
        </w:tc>
        <w:tc>
          <w:tcPr>
            <w:tcW w:w="4073"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both"/>
              <w:rPr>
                <w:rFonts w:ascii="標楷體" w:eastAsia="標楷體" w:hAnsi="標楷體" w:cs="Arial"/>
                <w:color w:val="000000"/>
                <w:spacing w:val="-8"/>
                <w:sz w:val="20"/>
              </w:rPr>
            </w:pPr>
            <w:proofErr w:type="gramStart"/>
            <w:r w:rsidRPr="00FD5D26">
              <w:rPr>
                <w:rFonts w:ascii="標楷體" w:eastAsia="標楷體" w:hAnsi="標楷體" w:cs="Arial" w:hint="eastAsia"/>
                <w:color w:val="000000"/>
                <w:sz w:val="20"/>
              </w:rPr>
              <w:t>業函請</w:t>
            </w:r>
            <w:r>
              <w:rPr>
                <w:rFonts w:ascii="標楷體" w:eastAsia="標楷體" w:hAnsi="標楷體" w:cs="Arial" w:hint="eastAsia"/>
                <w:color w:val="000000"/>
                <w:sz w:val="20"/>
              </w:rPr>
              <w:t>研</w:t>
            </w:r>
            <w:proofErr w:type="gramEnd"/>
            <w:r>
              <w:rPr>
                <w:rFonts w:ascii="標楷體" w:eastAsia="標楷體" w:hAnsi="標楷體" w:cs="Arial" w:hint="eastAsia"/>
                <w:color w:val="000000"/>
                <w:sz w:val="20"/>
              </w:rPr>
              <w:t>謀具體改善措施，並積極辦理。</w:t>
            </w:r>
          </w:p>
        </w:tc>
      </w:tr>
      <w:tr w:rsidR="003C0EC0" w:rsidRPr="00FD5D26" w:rsidTr="001E6DB9">
        <w:trPr>
          <w:trHeight w:val="2381"/>
        </w:trPr>
        <w:tc>
          <w:tcPr>
            <w:tcW w:w="98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2</w:t>
            </w:r>
            <w:r w:rsidRPr="00FD5D26">
              <w:rPr>
                <w:rFonts w:ascii="標楷體" w:eastAsia="標楷體" w:hAnsi="標楷體"/>
                <w:color w:val="000000"/>
                <w:sz w:val="20"/>
                <w:szCs w:val="20"/>
              </w:rPr>
              <w:t>7</w:t>
            </w:r>
            <w:r>
              <w:rPr>
                <w:rFonts w:ascii="標楷體" w:eastAsia="標楷體" w:hAnsi="標楷體"/>
                <w:color w:val="000000"/>
                <w:sz w:val="20"/>
                <w:szCs w:val="20"/>
              </w:rPr>
              <w:t>8</w:t>
            </w:r>
            <w:r w:rsidRPr="00FD5D26">
              <w:rPr>
                <w:rFonts w:ascii="標楷體" w:eastAsia="標楷體" w:hAnsi="標楷體"/>
                <w:color w:val="000000"/>
                <w:sz w:val="20"/>
                <w:szCs w:val="20"/>
              </w:rPr>
              <w:t>,</w:t>
            </w:r>
            <w:r>
              <w:rPr>
                <w:rFonts w:ascii="標楷體" w:eastAsia="標楷體" w:hAnsi="標楷體"/>
                <w:color w:val="000000"/>
                <w:sz w:val="20"/>
                <w:szCs w:val="20"/>
              </w:rPr>
              <w:t>532</w:t>
            </w:r>
          </w:p>
        </w:tc>
        <w:tc>
          <w:tcPr>
            <w:tcW w:w="944"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hint="eastAsia"/>
                <w:color w:val="000000"/>
                <w:sz w:val="20"/>
                <w:szCs w:val="20"/>
              </w:rPr>
              <w:t>1</w:t>
            </w:r>
            <w:r>
              <w:rPr>
                <w:rFonts w:ascii="標楷體" w:eastAsia="標楷體" w:hAnsi="標楷體"/>
                <w:color w:val="000000"/>
                <w:sz w:val="20"/>
                <w:szCs w:val="20"/>
              </w:rPr>
              <w:t>24</w:t>
            </w:r>
            <w:r>
              <w:rPr>
                <w:rFonts w:ascii="標楷體" w:eastAsia="標楷體" w:hAnsi="標楷體" w:hint="eastAsia"/>
                <w:color w:val="000000"/>
                <w:sz w:val="20"/>
                <w:szCs w:val="20"/>
              </w:rPr>
              <w:t>,</w:t>
            </w:r>
            <w:r>
              <w:rPr>
                <w:rFonts w:ascii="標楷體" w:eastAsia="標楷體" w:hAnsi="標楷體"/>
                <w:color w:val="000000"/>
                <w:sz w:val="20"/>
                <w:szCs w:val="20"/>
              </w:rPr>
              <w:t>290</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44</w:t>
            </w:r>
            <w:r w:rsidRPr="00FD5D26">
              <w:rPr>
                <w:rFonts w:ascii="標楷體" w:eastAsia="標楷體" w:hAnsi="標楷體"/>
                <w:color w:val="000000"/>
                <w:sz w:val="20"/>
                <w:szCs w:val="20"/>
              </w:rPr>
              <w:t>.</w:t>
            </w:r>
            <w:r>
              <w:rPr>
                <w:rFonts w:ascii="標楷體" w:eastAsia="標楷體" w:hAnsi="標楷體"/>
                <w:color w:val="000000"/>
                <w:sz w:val="20"/>
                <w:szCs w:val="20"/>
              </w:rPr>
              <w:t>62</w:t>
            </w:r>
          </w:p>
        </w:tc>
        <w:tc>
          <w:tcPr>
            <w:tcW w:w="29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both"/>
              <w:rPr>
                <w:rFonts w:ascii="標楷體" w:eastAsia="標楷體" w:hAnsi="標楷體" w:cs="Arial"/>
                <w:color w:val="000000"/>
                <w:sz w:val="20"/>
              </w:rPr>
            </w:pPr>
            <w:r>
              <w:rPr>
                <w:rFonts w:ascii="標楷體" w:eastAsia="標楷體" w:hAnsi="標楷體" w:cs="Arial" w:hint="eastAsia"/>
                <w:color w:val="000000"/>
                <w:sz w:val="20"/>
              </w:rPr>
              <w:t>因0403、0423地震及康</w:t>
            </w:r>
            <w:proofErr w:type="gramStart"/>
            <w:r>
              <w:rPr>
                <w:rFonts w:ascii="標楷體" w:eastAsia="標楷體" w:hAnsi="標楷體" w:cs="Arial" w:hint="eastAsia"/>
                <w:color w:val="000000"/>
                <w:sz w:val="20"/>
              </w:rPr>
              <w:t>芮</w:t>
            </w:r>
            <w:proofErr w:type="gramEnd"/>
            <w:r>
              <w:rPr>
                <w:rFonts w:ascii="標楷體" w:eastAsia="標楷體" w:hAnsi="標楷體" w:cs="Arial" w:hint="eastAsia"/>
                <w:color w:val="000000"/>
                <w:sz w:val="20"/>
              </w:rPr>
              <w:t>颱風等影響，</w:t>
            </w:r>
            <w:r w:rsidRPr="00FD5D26">
              <w:rPr>
                <w:rFonts w:ascii="標楷體" w:eastAsia="標楷體" w:hAnsi="標楷體" w:cs="Arial" w:hint="eastAsia"/>
                <w:color w:val="000000"/>
                <w:sz w:val="20"/>
              </w:rPr>
              <w:t>致預算執行率偏低。</w:t>
            </w:r>
          </w:p>
        </w:tc>
        <w:tc>
          <w:tcPr>
            <w:tcW w:w="40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both"/>
              <w:rPr>
                <w:rFonts w:ascii="標楷體" w:eastAsia="標楷體" w:hAnsi="標楷體" w:cs="Arial"/>
                <w:color w:val="000000"/>
                <w:sz w:val="20"/>
              </w:rPr>
            </w:pPr>
            <w:proofErr w:type="gramStart"/>
            <w:r w:rsidRPr="00FD5D26">
              <w:rPr>
                <w:rFonts w:ascii="標楷體" w:eastAsia="標楷體" w:hAnsi="標楷體" w:cs="Arial" w:hint="eastAsia"/>
                <w:color w:val="000000"/>
                <w:sz w:val="20"/>
              </w:rPr>
              <w:t>業函請</w:t>
            </w:r>
            <w:r>
              <w:rPr>
                <w:rFonts w:ascii="標楷體" w:eastAsia="標楷體" w:hAnsi="標楷體" w:cs="Arial" w:hint="eastAsia"/>
                <w:color w:val="000000"/>
                <w:sz w:val="20"/>
              </w:rPr>
              <w:t>研</w:t>
            </w:r>
            <w:proofErr w:type="gramEnd"/>
            <w:r>
              <w:rPr>
                <w:rFonts w:ascii="標楷體" w:eastAsia="標楷體" w:hAnsi="標楷體" w:cs="Arial" w:hint="eastAsia"/>
                <w:color w:val="000000"/>
                <w:sz w:val="20"/>
              </w:rPr>
              <w:t>謀具體改善措施，並積極辦理。</w:t>
            </w:r>
          </w:p>
        </w:tc>
      </w:tr>
      <w:tr w:rsidR="003C0EC0" w:rsidRPr="00FD5D26" w:rsidTr="001E6DB9">
        <w:trPr>
          <w:trHeight w:val="2381"/>
        </w:trPr>
        <w:tc>
          <w:tcPr>
            <w:tcW w:w="98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130,521</w:t>
            </w:r>
          </w:p>
        </w:tc>
        <w:tc>
          <w:tcPr>
            <w:tcW w:w="944"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66,733</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51.13</w:t>
            </w:r>
          </w:p>
        </w:tc>
        <w:tc>
          <w:tcPr>
            <w:tcW w:w="29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both"/>
              <w:rPr>
                <w:rFonts w:ascii="標楷體" w:eastAsia="標楷體" w:hAnsi="標楷體" w:cs="Arial"/>
                <w:color w:val="000000"/>
                <w:sz w:val="20"/>
              </w:rPr>
            </w:pPr>
            <w:r w:rsidRPr="00BF0C52">
              <w:rPr>
                <w:rFonts w:ascii="標楷體" w:eastAsia="標楷體" w:hAnsi="標楷體" w:cs="Arial" w:hint="eastAsia"/>
                <w:color w:val="000000"/>
                <w:sz w:val="20"/>
              </w:rPr>
              <w:t>營建物價上漲</w:t>
            </w:r>
            <w:r>
              <w:rPr>
                <w:rFonts w:ascii="標楷體" w:eastAsia="標楷體" w:hAnsi="標楷體" w:cs="Arial" w:hint="eastAsia"/>
                <w:color w:val="000000"/>
                <w:sz w:val="20"/>
              </w:rPr>
              <w:t>、工程採購多次流標</w:t>
            </w:r>
            <w:r w:rsidRPr="00BF0C52">
              <w:rPr>
                <w:rFonts w:ascii="標楷體" w:eastAsia="標楷體" w:hAnsi="標楷體" w:cs="Arial" w:hint="eastAsia"/>
                <w:color w:val="000000"/>
                <w:sz w:val="20"/>
              </w:rPr>
              <w:t>，及辦理土方交換前置作業，</w:t>
            </w:r>
            <w:r>
              <w:rPr>
                <w:rFonts w:ascii="標楷體" w:eastAsia="標楷體" w:hAnsi="標楷體" w:cs="Arial" w:hint="eastAsia"/>
                <w:color w:val="000000"/>
                <w:sz w:val="20"/>
              </w:rPr>
              <w:t>又因地震、風災等影響，</w:t>
            </w:r>
            <w:r w:rsidRPr="00FD5D26">
              <w:rPr>
                <w:rFonts w:ascii="標楷體" w:eastAsia="標楷體" w:hAnsi="標楷體" w:cs="Arial" w:hint="eastAsia"/>
                <w:color w:val="000000"/>
                <w:sz w:val="20"/>
              </w:rPr>
              <w:t>致預算執行率偏低。</w:t>
            </w:r>
          </w:p>
        </w:tc>
        <w:tc>
          <w:tcPr>
            <w:tcW w:w="40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both"/>
              <w:rPr>
                <w:rFonts w:ascii="標楷體" w:eastAsia="標楷體" w:hAnsi="標楷體" w:cs="Arial"/>
                <w:color w:val="000000"/>
                <w:sz w:val="20"/>
              </w:rPr>
            </w:pPr>
            <w:r w:rsidRPr="00FD5D26">
              <w:rPr>
                <w:rFonts w:ascii="標楷體" w:eastAsia="標楷體" w:hAnsi="標楷體" w:cs="Arial" w:hint="eastAsia"/>
                <w:color w:val="000000"/>
                <w:sz w:val="20"/>
              </w:rPr>
              <w:t>業派員就計畫執行情形辦理調查，相關缺失已通知</w:t>
            </w:r>
            <w:r>
              <w:rPr>
                <w:rFonts w:ascii="標楷體" w:eastAsia="標楷體" w:hAnsi="標楷體" w:cs="Arial" w:hint="eastAsia"/>
                <w:color w:val="000000"/>
                <w:sz w:val="20"/>
              </w:rPr>
              <w:t>檢討</w:t>
            </w:r>
            <w:r w:rsidRPr="00FD5D26">
              <w:rPr>
                <w:rFonts w:ascii="標楷體" w:eastAsia="標楷體" w:hAnsi="標楷體" w:cs="Arial" w:hint="eastAsia"/>
                <w:color w:val="000000"/>
                <w:sz w:val="20"/>
              </w:rPr>
              <w:t>改進，並督促積極辦理。</w:t>
            </w:r>
          </w:p>
        </w:tc>
      </w:tr>
      <w:tr w:rsidR="003C0EC0" w:rsidRPr="00FD5D26" w:rsidTr="001E6DB9">
        <w:trPr>
          <w:trHeight w:val="2381"/>
        </w:trPr>
        <w:tc>
          <w:tcPr>
            <w:tcW w:w="98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296</w:t>
            </w:r>
            <w:r w:rsidRPr="00FD5D26">
              <w:rPr>
                <w:rFonts w:ascii="標楷體" w:eastAsia="標楷體" w:hAnsi="標楷體"/>
                <w:color w:val="000000"/>
                <w:sz w:val="20"/>
                <w:szCs w:val="20"/>
              </w:rPr>
              <w:t>,</w:t>
            </w:r>
            <w:r>
              <w:rPr>
                <w:rFonts w:ascii="標楷體" w:eastAsia="標楷體" w:hAnsi="標楷體"/>
                <w:color w:val="000000"/>
                <w:sz w:val="20"/>
                <w:szCs w:val="20"/>
              </w:rPr>
              <w:t>029</w:t>
            </w:r>
          </w:p>
        </w:tc>
        <w:tc>
          <w:tcPr>
            <w:tcW w:w="944"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167</w:t>
            </w:r>
            <w:r w:rsidRPr="00FD5D26">
              <w:rPr>
                <w:rFonts w:ascii="標楷體" w:eastAsia="標楷體" w:hAnsi="標楷體"/>
                <w:color w:val="000000"/>
                <w:sz w:val="20"/>
                <w:szCs w:val="20"/>
              </w:rPr>
              <w:t>,</w:t>
            </w:r>
            <w:r>
              <w:rPr>
                <w:rFonts w:ascii="標楷體" w:eastAsia="標楷體" w:hAnsi="標楷體"/>
                <w:color w:val="000000"/>
                <w:sz w:val="20"/>
                <w:szCs w:val="20"/>
              </w:rPr>
              <w:t>943</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rsidR="003C0EC0" w:rsidRPr="00FD5D26" w:rsidRDefault="003C0EC0" w:rsidP="001E6DB9">
            <w:pPr>
              <w:overflowPunct w:val="0"/>
              <w:spacing w:line="460" w:lineRule="exact"/>
              <w:jc w:val="right"/>
              <w:rPr>
                <w:rFonts w:ascii="標楷體" w:eastAsia="標楷體" w:hAnsi="標楷體"/>
                <w:color w:val="000000"/>
                <w:sz w:val="20"/>
                <w:szCs w:val="20"/>
              </w:rPr>
            </w:pPr>
            <w:r>
              <w:rPr>
                <w:rFonts w:ascii="標楷體" w:eastAsia="標楷體" w:hAnsi="標楷體"/>
                <w:color w:val="000000"/>
                <w:sz w:val="20"/>
                <w:szCs w:val="20"/>
              </w:rPr>
              <w:t>56.73</w:t>
            </w:r>
          </w:p>
        </w:tc>
        <w:tc>
          <w:tcPr>
            <w:tcW w:w="29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both"/>
              <w:rPr>
                <w:rFonts w:ascii="標楷體" w:eastAsia="標楷體" w:hAnsi="標楷體" w:cs="Arial"/>
                <w:color w:val="000000"/>
                <w:sz w:val="20"/>
              </w:rPr>
            </w:pPr>
            <w:proofErr w:type="gramStart"/>
            <w:r>
              <w:rPr>
                <w:rFonts w:ascii="標楷體" w:eastAsia="標楷體" w:hAnsi="標楷體" w:cs="Arial" w:hint="eastAsia"/>
                <w:color w:val="000000"/>
                <w:sz w:val="20"/>
              </w:rPr>
              <w:t>基地換址及</w:t>
            </w:r>
            <w:proofErr w:type="gramEnd"/>
            <w:r w:rsidRPr="00FD5D26">
              <w:rPr>
                <w:rFonts w:ascii="標楷體" w:eastAsia="標楷體" w:hAnsi="標楷體" w:cs="Arial" w:hint="eastAsia"/>
                <w:color w:val="000000"/>
                <w:sz w:val="20"/>
              </w:rPr>
              <w:t>工程採購多次流標，影響發包期程，</w:t>
            </w:r>
            <w:r>
              <w:rPr>
                <w:rFonts w:ascii="標楷體" w:eastAsia="標楷體" w:hAnsi="標楷體" w:cs="Arial" w:hint="eastAsia"/>
                <w:color w:val="000000"/>
                <w:sz w:val="20"/>
              </w:rPr>
              <w:t>又因</w:t>
            </w:r>
            <w:proofErr w:type="gramStart"/>
            <w:r>
              <w:rPr>
                <w:rFonts w:ascii="標楷體" w:eastAsia="標楷體" w:hAnsi="標楷體" w:cs="Arial" w:hint="eastAsia"/>
                <w:color w:val="000000"/>
                <w:sz w:val="20"/>
              </w:rPr>
              <w:t>凱</w:t>
            </w:r>
            <w:proofErr w:type="gramEnd"/>
            <w:r>
              <w:rPr>
                <w:rFonts w:ascii="標楷體" w:eastAsia="標楷體" w:hAnsi="標楷體" w:cs="Arial" w:hint="eastAsia"/>
                <w:color w:val="000000"/>
                <w:sz w:val="20"/>
              </w:rPr>
              <w:t>米颱風等影響，</w:t>
            </w:r>
            <w:r w:rsidRPr="00FD5D26">
              <w:rPr>
                <w:rFonts w:ascii="標楷體" w:eastAsia="標楷體" w:hAnsi="標楷體" w:cs="Arial" w:hint="eastAsia"/>
                <w:color w:val="000000"/>
                <w:sz w:val="20"/>
              </w:rPr>
              <w:t>致預算執行率偏低。</w:t>
            </w:r>
          </w:p>
        </w:tc>
        <w:tc>
          <w:tcPr>
            <w:tcW w:w="40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0EC0" w:rsidRPr="00FD5D26" w:rsidRDefault="003C0EC0" w:rsidP="001E6DB9">
            <w:pPr>
              <w:overflowPunct w:val="0"/>
              <w:spacing w:line="460" w:lineRule="exact"/>
              <w:jc w:val="both"/>
              <w:rPr>
                <w:rFonts w:ascii="標楷體" w:eastAsia="標楷體" w:hAnsi="標楷體" w:cs="Arial"/>
                <w:color w:val="000000"/>
                <w:sz w:val="20"/>
              </w:rPr>
            </w:pPr>
            <w:r w:rsidRPr="00FD5D26">
              <w:rPr>
                <w:rFonts w:ascii="標楷體" w:eastAsia="標楷體" w:hAnsi="標楷體" w:cs="Arial" w:hint="eastAsia"/>
                <w:color w:val="000000"/>
                <w:sz w:val="20"/>
              </w:rPr>
              <w:t>業派員就計畫執行情形辦理調查，相關缺失已通知</w:t>
            </w:r>
            <w:r>
              <w:rPr>
                <w:rFonts w:ascii="標楷體" w:eastAsia="標楷體" w:hAnsi="標楷體" w:cs="Arial" w:hint="eastAsia"/>
                <w:color w:val="000000"/>
                <w:sz w:val="20"/>
              </w:rPr>
              <w:t>檢討</w:t>
            </w:r>
            <w:r w:rsidRPr="00FD5D26">
              <w:rPr>
                <w:rFonts w:ascii="標楷體" w:eastAsia="標楷體" w:hAnsi="標楷體" w:cs="Arial" w:hint="eastAsia"/>
                <w:color w:val="000000"/>
                <w:sz w:val="20"/>
              </w:rPr>
              <w:t>改進，並督促積極辦理。</w:t>
            </w:r>
          </w:p>
        </w:tc>
      </w:tr>
    </w:tbl>
    <w:p w:rsidR="003C0EC0" w:rsidRDefault="003C0EC0" w:rsidP="003C0EC0">
      <w:pPr>
        <w:overflowPunct w:val="0"/>
        <w:snapToGrid w:val="0"/>
        <w:spacing w:line="450" w:lineRule="exact"/>
        <w:ind w:firstLineChars="200" w:firstLine="480"/>
        <w:jc w:val="both"/>
        <w:rPr>
          <w:rFonts w:ascii="標楷體" w:eastAsia="標楷體" w:hAnsi="標楷體"/>
          <w:b/>
        </w:rPr>
      </w:pPr>
    </w:p>
    <w:p w:rsidR="003C0EC0" w:rsidRPr="00BC7846" w:rsidRDefault="003C0EC0"/>
    <w:p w:rsidR="003C0EC0" w:rsidRPr="00FD5D26" w:rsidRDefault="003C0EC0" w:rsidP="00416916">
      <w:pPr>
        <w:widowControl/>
        <w:ind w:firstLineChars="200" w:firstLine="480"/>
        <w:rPr>
          <w:rFonts w:ascii="標楷體" w:eastAsia="標楷體" w:hAnsi="標楷體"/>
          <w:b/>
        </w:rPr>
      </w:pPr>
      <w:r>
        <w:rPr>
          <w:rFonts w:ascii="標楷體" w:eastAsia="標楷體" w:hAnsi="標楷體"/>
          <w:b/>
        </w:rPr>
        <w:br w:type="page"/>
      </w:r>
      <w:r w:rsidRPr="00FD5D26">
        <w:rPr>
          <w:rFonts w:ascii="標楷體" w:eastAsia="標楷體" w:hAnsi="標楷體" w:hint="eastAsia"/>
          <w:b/>
        </w:rPr>
        <w:lastRenderedPageBreak/>
        <w:t>2.個案計畫執行缺失：</w:t>
      </w:r>
    </w:p>
    <w:p w:rsidR="003C0EC0" w:rsidRPr="00596F5A" w:rsidRDefault="003C0EC0" w:rsidP="00D01096">
      <w:pPr>
        <w:kinsoku w:val="0"/>
        <w:overflowPunct w:val="0"/>
        <w:snapToGrid w:val="0"/>
        <w:spacing w:beforeLines="50" w:before="180" w:line="460" w:lineRule="exact"/>
        <w:ind w:firstLineChars="285" w:firstLine="685"/>
        <w:jc w:val="both"/>
        <w:rPr>
          <w:rFonts w:ascii="標楷體" w:eastAsia="標楷體" w:hAnsi="標楷體"/>
          <w:spacing w:val="-4"/>
          <w:szCs w:val="32"/>
        </w:rPr>
      </w:pPr>
      <w:r w:rsidRPr="00FD5D26">
        <w:rPr>
          <w:rFonts w:ascii="標楷體" w:eastAsia="標楷體" w:hAnsi="標楷體" w:hint="eastAsia"/>
          <w:b/>
          <w:color w:val="000000" w:themeColor="text1"/>
        </w:rPr>
        <w:t>（1）辦理</w:t>
      </w:r>
      <w:r w:rsidRPr="003969FE">
        <w:rPr>
          <w:rFonts w:ascii="標楷體" w:eastAsia="標楷體" w:hAnsi="標楷體" w:hint="eastAsia"/>
          <w:b/>
          <w:color w:val="000000" w:themeColor="text1"/>
        </w:rPr>
        <w:t>縣193線</w:t>
      </w:r>
      <w:r w:rsidRPr="003969FE">
        <w:rPr>
          <w:rFonts w:ascii="標楷體" w:eastAsia="標楷體" w:hAnsi="標楷體"/>
          <w:b/>
          <w:color w:val="000000" w:themeColor="text1"/>
        </w:rPr>
        <w:t>三</w:t>
      </w:r>
      <w:proofErr w:type="gramStart"/>
      <w:r w:rsidRPr="003969FE">
        <w:rPr>
          <w:rFonts w:ascii="標楷體" w:eastAsia="標楷體" w:hAnsi="標楷體"/>
          <w:b/>
          <w:color w:val="000000" w:themeColor="text1"/>
        </w:rPr>
        <w:t>棧</w:t>
      </w:r>
      <w:proofErr w:type="gramEnd"/>
      <w:r w:rsidRPr="003969FE">
        <w:rPr>
          <w:rFonts w:ascii="標楷體" w:eastAsia="標楷體" w:hAnsi="標楷體"/>
          <w:b/>
          <w:color w:val="000000" w:themeColor="text1"/>
        </w:rPr>
        <w:t>至七星潭路段</w:t>
      </w:r>
      <w:r w:rsidRPr="003969FE">
        <w:rPr>
          <w:rFonts w:ascii="標楷體" w:eastAsia="標楷體" w:hAnsi="標楷體" w:hint="eastAsia"/>
          <w:b/>
          <w:color w:val="000000" w:themeColor="text1"/>
        </w:rPr>
        <w:t>安全景觀道路拓寬</w:t>
      </w:r>
      <w:r>
        <w:rPr>
          <w:rFonts w:ascii="標楷體" w:eastAsia="標楷體" w:hAnsi="標楷體" w:hint="eastAsia"/>
          <w:b/>
          <w:color w:val="000000" w:themeColor="text1"/>
        </w:rPr>
        <w:t>新</w:t>
      </w:r>
      <w:proofErr w:type="gramStart"/>
      <w:r>
        <w:rPr>
          <w:rFonts w:ascii="標楷體" w:eastAsia="標楷體" w:hAnsi="標楷體" w:hint="eastAsia"/>
          <w:b/>
          <w:color w:val="000000" w:themeColor="text1"/>
        </w:rPr>
        <w:t>闢</w:t>
      </w:r>
      <w:proofErr w:type="gramEnd"/>
      <w:r w:rsidRPr="003969FE">
        <w:rPr>
          <w:rFonts w:ascii="標楷體" w:eastAsia="標楷體" w:hAnsi="標楷體" w:hint="eastAsia"/>
          <w:b/>
          <w:color w:val="000000" w:themeColor="text1"/>
        </w:rPr>
        <w:t>工程，</w:t>
      </w:r>
      <w:r>
        <w:rPr>
          <w:rFonts w:ascii="標楷體" w:eastAsia="標楷體" w:hAnsi="標楷體" w:hint="eastAsia"/>
          <w:b/>
          <w:color w:val="000000" w:themeColor="text1"/>
        </w:rPr>
        <w:t>因</w:t>
      </w:r>
      <w:r w:rsidRPr="003969FE">
        <w:rPr>
          <w:rFonts w:ascii="標楷體" w:eastAsia="標楷體" w:hAnsi="標楷體"/>
          <w:b/>
          <w:color w:val="000000" w:themeColor="text1"/>
        </w:rPr>
        <w:t>施工中挖出文物而導致停工</w:t>
      </w:r>
      <w:r>
        <w:rPr>
          <w:rFonts w:ascii="標楷體" w:eastAsia="標楷體" w:hAnsi="標楷體" w:hint="eastAsia"/>
          <w:b/>
          <w:color w:val="000000" w:themeColor="text1"/>
        </w:rPr>
        <w:t>，且</w:t>
      </w:r>
      <w:r w:rsidRPr="003969FE">
        <w:rPr>
          <w:rFonts w:ascii="標楷體" w:eastAsia="標楷體" w:hAnsi="標楷體" w:hint="eastAsia"/>
          <w:b/>
          <w:color w:val="000000" w:themeColor="text1"/>
        </w:rPr>
        <w:t>古蹟施工監看作業與環</w:t>
      </w:r>
      <w:r>
        <w:rPr>
          <w:rFonts w:ascii="標楷體" w:eastAsia="標楷體" w:hAnsi="標楷體" w:hint="eastAsia"/>
          <w:b/>
          <w:color w:val="000000" w:themeColor="text1"/>
        </w:rPr>
        <w:t>評</w:t>
      </w:r>
      <w:r w:rsidRPr="003969FE">
        <w:rPr>
          <w:rFonts w:ascii="標楷體" w:eastAsia="標楷體" w:hAnsi="標楷體"/>
          <w:b/>
          <w:color w:val="000000" w:themeColor="text1"/>
        </w:rPr>
        <w:t>要求原意</w:t>
      </w:r>
      <w:proofErr w:type="gramStart"/>
      <w:r w:rsidRPr="003969FE">
        <w:rPr>
          <w:rFonts w:ascii="標楷體" w:eastAsia="標楷體" w:hAnsi="標楷體" w:hint="eastAsia"/>
          <w:b/>
          <w:color w:val="000000" w:themeColor="text1"/>
        </w:rPr>
        <w:t>有悖須辦理</w:t>
      </w:r>
      <w:proofErr w:type="gramEnd"/>
      <w:r w:rsidRPr="003969FE">
        <w:rPr>
          <w:rFonts w:ascii="標楷體" w:eastAsia="標楷體" w:hAnsi="標楷體" w:hint="eastAsia"/>
          <w:b/>
          <w:color w:val="000000" w:themeColor="text1"/>
        </w:rPr>
        <w:t>變更設計，</w:t>
      </w:r>
      <w:r>
        <w:rPr>
          <w:rFonts w:ascii="標楷體" w:eastAsia="標楷體" w:hAnsi="標楷體" w:hint="eastAsia"/>
          <w:b/>
          <w:color w:val="000000" w:themeColor="text1"/>
        </w:rPr>
        <w:t>恐</w:t>
      </w:r>
      <w:r w:rsidRPr="00915495">
        <w:rPr>
          <w:rFonts w:ascii="標楷體" w:eastAsia="標楷體" w:hAnsi="標楷體" w:hint="eastAsia"/>
          <w:b/>
          <w:color w:val="000000" w:themeColor="text1"/>
        </w:rPr>
        <w:t>提高</w:t>
      </w:r>
      <w:r w:rsidRPr="00915495">
        <w:rPr>
          <w:rFonts w:ascii="標楷體" w:eastAsia="標楷體" w:hAnsi="標楷體"/>
          <w:b/>
          <w:color w:val="000000" w:themeColor="text1"/>
        </w:rPr>
        <w:t>文化資產受損風險</w:t>
      </w:r>
      <w:r>
        <w:rPr>
          <w:rFonts w:ascii="標楷體" w:eastAsia="標楷體" w:hAnsi="標楷體" w:hint="eastAsia"/>
          <w:b/>
          <w:color w:val="000000" w:themeColor="text1"/>
        </w:rPr>
        <w:t>情事</w:t>
      </w:r>
      <w:r w:rsidRPr="00685BBB">
        <w:rPr>
          <w:rFonts w:ascii="標楷體" w:eastAsia="標楷體" w:hAnsi="標楷體" w:hint="eastAsia"/>
          <w:b/>
          <w:color w:val="000000" w:themeColor="text1"/>
          <w:spacing w:val="-2"/>
        </w:rPr>
        <w:t>：</w:t>
      </w:r>
      <w:r w:rsidRPr="00685BBB">
        <w:rPr>
          <w:rFonts w:ascii="標楷體" w:eastAsia="標楷體" w:hAnsi="標楷體" w:hint="eastAsia"/>
          <w:noProof/>
          <w:spacing w:val="-2"/>
          <w:szCs w:val="32"/>
        </w:rPr>
        <w:t>縣政府辦理</w:t>
      </w:r>
      <w:r w:rsidRPr="00685BBB">
        <w:rPr>
          <w:rFonts w:ascii="標楷體" w:eastAsia="標楷體" w:hAnsi="標楷體"/>
          <w:noProof/>
          <w:spacing w:val="-2"/>
          <w:szCs w:val="32"/>
        </w:rPr>
        <w:t>縣193線三棧至七星潭路段安全景觀道路拓寬新闢工程</w:t>
      </w:r>
      <w:r w:rsidRPr="00685BBB">
        <w:rPr>
          <w:rFonts w:ascii="標楷體" w:eastAsia="標楷體" w:hAnsi="標楷體" w:hint="eastAsia"/>
          <w:noProof/>
          <w:spacing w:val="-2"/>
          <w:szCs w:val="32"/>
        </w:rPr>
        <w:t>計畫，經費10億79萬元，年度可支用預算數6億2,286萬元，執行數5億2,937萬餘元，執行率84.99％。經查新闢工程契約雖編列有古蹟遺址調查之項目，惟並未</w:t>
      </w:r>
      <w:r w:rsidRPr="00685BBB">
        <w:rPr>
          <w:rFonts w:ascii="標楷體" w:eastAsia="標楷體" w:hAnsi="標楷體"/>
          <w:noProof/>
          <w:spacing w:val="-2"/>
          <w:szCs w:val="32"/>
        </w:rPr>
        <w:t>明確規範古蹟施工監看計畫</w:t>
      </w:r>
      <w:r w:rsidRPr="00685BBB">
        <w:rPr>
          <w:rFonts w:ascii="標楷體" w:eastAsia="標楷體" w:hAnsi="標楷體" w:hint="eastAsia"/>
          <w:noProof/>
          <w:spacing w:val="-2"/>
          <w:szCs w:val="32"/>
        </w:rPr>
        <w:t>，據以要求承商落實執行</w:t>
      </w:r>
      <w:r w:rsidRPr="00685BBB">
        <w:rPr>
          <w:rFonts w:ascii="標楷體" w:eastAsia="標楷體" w:hAnsi="標楷體"/>
          <w:noProof/>
          <w:spacing w:val="-2"/>
          <w:szCs w:val="32"/>
        </w:rPr>
        <w:t>即時監看古蹟</w:t>
      </w:r>
      <w:r w:rsidRPr="00685BBB">
        <w:rPr>
          <w:rFonts w:ascii="標楷體" w:eastAsia="標楷體" w:hAnsi="標楷體" w:hint="eastAsia"/>
          <w:noProof/>
          <w:spacing w:val="-2"/>
          <w:szCs w:val="32"/>
        </w:rPr>
        <w:t>，致113年11月間施作</w:t>
      </w:r>
      <w:r w:rsidRPr="00685BBB">
        <w:rPr>
          <w:rFonts w:ascii="標楷體" w:eastAsia="標楷體" w:hAnsi="標楷體"/>
          <w:noProof/>
          <w:spacing w:val="-2"/>
          <w:szCs w:val="32"/>
        </w:rPr>
        <w:t>橋墩時（</w:t>
      </w:r>
      <w:r w:rsidRPr="00685BBB">
        <w:rPr>
          <w:rFonts w:ascii="標楷體" w:eastAsia="標楷體" w:hAnsi="標楷體" w:hint="eastAsia"/>
          <w:noProof/>
          <w:spacing w:val="-2"/>
          <w:szCs w:val="32"/>
        </w:rPr>
        <w:t>位於</w:t>
      </w:r>
      <w:r w:rsidRPr="00685BBB">
        <w:rPr>
          <w:rFonts w:ascii="標楷體" w:eastAsia="標楷體" w:hAnsi="標楷體"/>
          <w:noProof/>
          <w:spacing w:val="-2"/>
          <w:szCs w:val="32"/>
        </w:rPr>
        <w:t>加灣考古遺址東南側約100公尺處）</w:t>
      </w:r>
      <w:r w:rsidRPr="00685BBB">
        <w:rPr>
          <w:rFonts w:ascii="標楷體" w:eastAsia="標楷體" w:hAnsi="標楷體" w:hint="eastAsia"/>
          <w:noProof/>
          <w:spacing w:val="-2"/>
          <w:szCs w:val="32"/>
        </w:rPr>
        <w:t>挖掘出</w:t>
      </w:r>
      <w:r w:rsidRPr="00685BBB">
        <w:rPr>
          <w:rFonts w:ascii="標楷體" w:eastAsia="標楷體" w:hAnsi="標楷體"/>
          <w:noProof/>
          <w:spacing w:val="-2"/>
          <w:szCs w:val="32"/>
        </w:rPr>
        <w:t>陶片、石器</w:t>
      </w:r>
      <w:r w:rsidRPr="00685BBB">
        <w:rPr>
          <w:rFonts w:ascii="標楷體" w:eastAsia="標楷體" w:hAnsi="標楷體" w:hint="eastAsia"/>
          <w:noProof/>
          <w:spacing w:val="-2"/>
          <w:szCs w:val="32"/>
        </w:rPr>
        <w:t>等，文化資產保存</w:t>
      </w:r>
      <w:r w:rsidRPr="00685BBB">
        <w:rPr>
          <w:rFonts w:ascii="標楷體" w:eastAsia="標楷體" w:hAnsi="標楷體"/>
          <w:noProof/>
          <w:spacing w:val="-2"/>
          <w:szCs w:val="32"/>
        </w:rPr>
        <w:t>主管機關</w:t>
      </w:r>
      <w:r w:rsidRPr="00685BBB">
        <w:rPr>
          <w:rFonts w:ascii="標楷體" w:eastAsia="標楷體" w:hAnsi="標楷體" w:hint="eastAsia"/>
          <w:noProof/>
          <w:spacing w:val="-2"/>
          <w:szCs w:val="32"/>
        </w:rPr>
        <w:t>縣文化局</w:t>
      </w:r>
      <w:r w:rsidRPr="00685BBB">
        <w:rPr>
          <w:rFonts w:ascii="標楷體" w:eastAsia="標楷體" w:hAnsi="標楷體"/>
          <w:noProof/>
          <w:spacing w:val="-2"/>
          <w:szCs w:val="32"/>
        </w:rPr>
        <w:t>現</w:t>
      </w:r>
      <w:r w:rsidRPr="00685BBB">
        <w:rPr>
          <w:rFonts w:ascii="標楷體" w:eastAsia="標楷體" w:hAnsi="標楷體" w:hint="eastAsia"/>
          <w:noProof/>
          <w:spacing w:val="-2"/>
          <w:szCs w:val="32"/>
        </w:rPr>
        <w:t>地</w:t>
      </w:r>
      <w:r w:rsidRPr="00685BBB">
        <w:rPr>
          <w:rFonts w:ascii="標楷體" w:eastAsia="標楷體" w:hAnsi="標楷體"/>
          <w:noProof/>
          <w:spacing w:val="-2"/>
          <w:szCs w:val="32"/>
        </w:rPr>
        <w:t>會勘</w:t>
      </w:r>
      <w:r w:rsidRPr="00685BBB">
        <w:rPr>
          <w:rFonts w:ascii="標楷體" w:eastAsia="標楷體" w:hAnsi="標楷體" w:hint="eastAsia"/>
          <w:noProof/>
          <w:spacing w:val="-2"/>
          <w:szCs w:val="32"/>
        </w:rPr>
        <w:t>後，通知縣政府該施工區域先停工進行考古試掘，經</w:t>
      </w:r>
      <w:r w:rsidRPr="00685BBB">
        <w:rPr>
          <w:rFonts w:ascii="標楷體" w:eastAsia="標楷體" w:hAnsi="標楷體"/>
          <w:noProof/>
          <w:spacing w:val="-2"/>
          <w:szCs w:val="32"/>
        </w:rPr>
        <w:t>花蓮縣考古遺址審議會</w:t>
      </w:r>
      <w:r w:rsidRPr="00685BBB">
        <w:rPr>
          <w:rFonts w:ascii="標楷體" w:eastAsia="標楷體" w:hAnsi="標楷體" w:hint="eastAsia"/>
          <w:noProof/>
          <w:spacing w:val="-2"/>
          <w:szCs w:val="32"/>
        </w:rPr>
        <w:t>113年12月及114年3月審議結論略以，</w:t>
      </w:r>
      <w:r w:rsidRPr="00685BBB">
        <w:rPr>
          <w:rFonts w:ascii="標楷體" w:eastAsia="標楷體" w:hAnsi="標楷體"/>
          <w:noProof/>
          <w:spacing w:val="-2"/>
          <w:szCs w:val="32"/>
        </w:rPr>
        <w:t>本案施工監看計畫流程未臻完善，致無法於道路工程施作中監看，僅能於事後補充調查，有悖環</w:t>
      </w:r>
      <w:r w:rsidRPr="00685BBB">
        <w:rPr>
          <w:rFonts w:ascii="標楷體" w:eastAsia="標楷體" w:hAnsi="標楷體" w:hint="eastAsia"/>
          <w:noProof/>
          <w:spacing w:val="-2"/>
          <w:szCs w:val="32"/>
        </w:rPr>
        <w:t>境影響評估</w:t>
      </w:r>
      <w:r w:rsidRPr="00685BBB">
        <w:rPr>
          <w:rFonts w:ascii="標楷體" w:eastAsia="標楷體" w:hAnsi="標楷體"/>
          <w:noProof/>
          <w:spacing w:val="-2"/>
          <w:szCs w:val="32"/>
        </w:rPr>
        <w:t>要求原意之慮</w:t>
      </w:r>
      <w:r w:rsidRPr="00685BBB">
        <w:rPr>
          <w:rFonts w:ascii="標楷體" w:eastAsia="標楷體" w:hAnsi="標楷體" w:hint="eastAsia"/>
          <w:noProof/>
          <w:spacing w:val="-2"/>
          <w:szCs w:val="32"/>
        </w:rPr>
        <w:t>，及應</w:t>
      </w:r>
      <w:r w:rsidRPr="00685BBB">
        <w:rPr>
          <w:rFonts w:ascii="標楷體" w:eastAsia="標楷體" w:hAnsi="標楷體"/>
          <w:noProof/>
          <w:spacing w:val="-2"/>
          <w:szCs w:val="32"/>
        </w:rPr>
        <w:t>依文化資產保存法</w:t>
      </w:r>
      <w:r w:rsidRPr="00685BBB">
        <w:rPr>
          <w:rFonts w:ascii="標楷體" w:eastAsia="標楷體" w:hAnsi="標楷體" w:hint="eastAsia"/>
          <w:noProof/>
          <w:spacing w:val="-2"/>
          <w:szCs w:val="32"/>
        </w:rPr>
        <w:t>規定，</w:t>
      </w:r>
      <w:r w:rsidRPr="00685BBB">
        <w:rPr>
          <w:rFonts w:ascii="標楷體" w:eastAsia="標楷體" w:hAnsi="標楷體"/>
          <w:noProof/>
          <w:spacing w:val="-2"/>
          <w:szCs w:val="32"/>
        </w:rPr>
        <w:t>後續開發施工時應持續進行考古施工監看</w:t>
      </w:r>
      <w:r w:rsidRPr="00685BBB">
        <w:rPr>
          <w:rFonts w:ascii="標楷體" w:eastAsia="標楷體" w:hAnsi="標楷體" w:hint="eastAsia"/>
          <w:noProof/>
          <w:spacing w:val="-2"/>
          <w:szCs w:val="32"/>
        </w:rPr>
        <w:t>，嗣經該府將新增之監看項目納入變更設計後復工。因該工程古蹟施工監看作業與環評</w:t>
      </w:r>
      <w:r w:rsidRPr="00685BBB">
        <w:rPr>
          <w:rFonts w:ascii="標楷體" w:eastAsia="標楷體" w:hAnsi="標楷體"/>
          <w:noProof/>
          <w:spacing w:val="-2"/>
          <w:szCs w:val="32"/>
        </w:rPr>
        <w:t>要求原意</w:t>
      </w:r>
      <w:r w:rsidRPr="00685BBB">
        <w:rPr>
          <w:rFonts w:ascii="標楷體" w:eastAsia="標楷體" w:hAnsi="標楷體" w:hint="eastAsia"/>
          <w:noProof/>
          <w:spacing w:val="-2"/>
          <w:szCs w:val="32"/>
        </w:rPr>
        <w:t>有悖，恐提高</w:t>
      </w:r>
      <w:r w:rsidRPr="00685BBB">
        <w:rPr>
          <w:rFonts w:ascii="標楷體" w:eastAsia="標楷體" w:hAnsi="標楷體"/>
          <w:noProof/>
          <w:spacing w:val="-2"/>
          <w:szCs w:val="32"/>
        </w:rPr>
        <w:t>文化資產受損風險</w:t>
      </w:r>
      <w:r w:rsidRPr="00685BBB">
        <w:rPr>
          <w:rFonts w:ascii="標楷體" w:eastAsia="標楷體" w:hAnsi="標楷體" w:hint="eastAsia"/>
          <w:noProof/>
          <w:spacing w:val="-2"/>
          <w:szCs w:val="32"/>
        </w:rPr>
        <w:t>，經函請研謀改善。據</w:t>
      </w:r>
      <w:r w:rsidRPr="00685BBB">
        <w:rPr>
          <w:rFonts w:ascii="標楷體" w:eastAsia="標楷體" w:hAnsi="標楷體" w:hint="eastAsia"/>
          <w:spacing w:val="-2"/>
          <w:szCs w:val="32"/>
        </w:rPr>
        <w:t>復：將依據花蓮縣文化局審查通過之監看計畫</w:t>
      </w:r>
      <w:proofErr w:type="gramStart"/>
      <w:r w:rsidRPr="00685BBB">
        <w:rPr>
          <w:rFonts w:ascii="標楷體" w:eastAsia="標楷體" w:hAnsi="標楷體" w:hint="eastAsia"/>
          <w:spacing w:val="-2"/>
          <w:szCs w:val="32"/>
        </w:rPr>
        <w:t>覈</w:t>
      </w:r>
      <w:proofErr w:type="gramEnd"/>
      <w:r w:rsidRPr="00685BBB">
        <w:rPr>
          <w:rFonts w:ascii="標楷體" w:eastAsia="標楷體" w:hAnsi="標楷體" w:hint="eastAsia"/>
          <w:spacing w:val="-2"/>
          <w:szCs w:val="32"/>
        </w:rPr>
        <w:t>實辦理，嗣後注意周延工程前置作業，以避免類此情事。</w:t>
      </w:r>
    </w:p>
    <w:p w:rsidR="003C0EC0" w:rsidRPr="00FD5D26" w:rsidRDefault="003C0EC0" w:rsidP="0060536B">
      <w:pPr>
        <w:kinsoku w:val="0"/>
        <w:overflowPunct w:val="0"/>
        <w:snapToGrid w:val="0"/>
        <w:spacing w:beforeLines="100" w:before="360" w:line="470" w:lineRule="exact"/>
        <w:ind w:firstLineChars="285" w:firstLine="685"/>
        <w:jc w:val="both"/>
        <w:rPr>
          <w:rFonts w:ascii="標楷體" w:eastAsia="標楷體" w:hAnsi="標楷體"/>
          <w:noProof/>
          <w:spacing w:val="-4"/>
          <w:szCs w:val="32"/>
        </w:rPr>
      </w:pPr>
      <w:r w:rsidRPr="00FD5D26">
        <w:rPr>
          <w:rFonts w:ascii="標楷體" w:eastAsia="標楷體" w:hAnsi="標楷體" w:hint="eastAsia"/>
          <w:b/>
          <w:color w:val="000000" w:themeColor="text1"/>
        </w:rPr>
        <w:t>（</w:t>
      </w:r>
      <w:r>
        <w:rPr>
          <w:rFonts w:ascii="標楷體" w:eastAsia="標楷體" w:hAnsi="標楷體" w:hint="eastAsia"/>
          <w:b/>
          <w:color w:val="000000" w:themeColor="text1"/>
        </w:rPr>
        <w:t>2</w:t>
      </w:r>
      <w:r w:rsidRPr="00FD5D26">
        <w:rPr>
          <w:rFonts w:ascii="標楷體" w:eastAsia="標楷體" w:hAnsi="標楷體" w:hint="eastAsia"/>
          <w:b/>
          <w:color w:val="000000" w:themeColor="text1"/>
        </w:rPr>
        <w:t>）辦理</w:t>
      </w:r>
      <w:proofErr w:type="gramStart"/>
      <w:r w:rsidRPr="00B30A18">
        <w:rPr>
          <w:rFonts w:ascii="標楷體" w:eastAsia="標楷體" w:hAnsi="標楷體" w:hint="eastAsia"/>
          <w:b/>
          <w:color w:val="000000" w:themeColor="text1"/>
        </w:rPr>
        <w:t>吉安兒少</w:t>
      </w:r>
      <w:proofErr w:type="gramEnd"/>
      <w:r w:rsidRPr="00B30A18">
        <w:rPr>
          <w:rFonts w:ascii="標楷體" w:eastAsia="標楷體" w:hAnsi="標楷體" w:hint="eastAsia"/>
          <w:b/>
          <w:color w:val="000000" w:themeColor="text1"/>
        </w:rPr>
        <w:t>家庭福利館</w:t>
      </w:r>
      <w:r>
        <w:rPr>
          <w:rFonts w:ascii="標楷體" w:eastAsia="標楷體" w:hAnsi="標楷體" w:hint="eastAsia"/>
          <w:b/>
          <w:color w:val="000000" w:themeColor="text1"/>
        </w:rPr>
        <w:t>新建工程</w:t>
      </w:r>
      <w:r w:rsidRPr="00FD5D26">
        <w:rPr>
          <w:rFonts w:ascii="標楷體" w:eastAsia="標楷體" w:hAnsi="標楷體" w:hint="eastAsia"/>
          <w:b/>
          <w:color w:val="000000" w:themeColor="text1"/>
        </w:rPr>
        <w:t>，</w:t>
      </w:r>
      <w:r w:rsidRPr="00D827C4">
        <w:rPr>
          <w:rFonts w:ascii="標楷體" w:eastAsia="標楷體" w:hAnsi="標楷體" w:hint="eastAsia"/>
          <w:b/>
          <w:color w:val="000000" w:themeColor="text1"/>
        </w:rPr>
        <w:t>設置衛生設備及無障礙設施、混凝土品質管制與工程進度管理等未</w:t>
      </w:r>
      <w:proofErr w:type="gramStart"/>
      <w:r w:rsidRPr="00D827C4">
        <w:rPr>
          <w:rFonts w:ascii="標楷體" w:eastAsia="標楷體" w:hAnsi="標楷體" w:hint="eastAsia"/>
          <w:b/>
          <w:color w:val="000000" w:themeColor="text1"/>
        </w:rPr>
        <w:t>臻</w:t>
      </w:r>
      <w:proofErr w:type="gramEnd"/>
      <w:r w:rsidRPr="00D827C4">
        <w:rPr>
          <w:rFonts w:ascii="標楷體" w:eastAsia="標楷體" w:hAnsi="標楷體" w:hint="eastAsia"/>
          <w:b/>
          <w:color w:val="000000" w:themeColor="text1"/>
        </w:rPr>
        <w:t>周妥</w:t>
      </w:r>
      <w:r>
        <w:rPr>
          <w:rFonts w:ascii="標楷體" w:eastAsia="標楷體" w:hAnsi="標楷體" w:hint="eastAsia"/>
          <w:b/>
          <w:color w:val="000000" w:themeColor="text1"/>
        </w:rPr>
        <w:t>等</w:t>
      </w:r>
      <w:r w:rsidRPr="00FD5D26">
        <w:rPr>
          <w:rFonts w:ascii="標楷體" w:eastAsia="標楷體" w:hAnsi="標楷體" w:hint="eastAsia"/>
          <w:b/>
          <w:color w:val="000000" w:themeColor="text1"/>
        </w:rPr>
        <w:t>情事：</w:t>
      </w:r>
      <w:r w:rsidRPr="00A30BC9">
        <w:rPr>
          <w:rFonts w:ascii="標楷體" w:eastAsia="標楷體" w:hAnsi="標楷體" w:hint="eastAsia"/>
          <w:noProof/>
          <w:spacing w:val="-4"/>
          <w:szCs w:val="32"/>
        </w:rPr>
        <w:t>縣政府</w:t>
      </w:r>
      <w:r w:rsidRPr="00CA060E">
        <w:rPr>
          <w:rFonts w:ascii="標楷體" w:eastAsia="標楷體" w:hAnsi="標楷體" w:hint="eastAsia"/>
          <w:noProof/>
          <w:spacing w:val="-4"/>
          <w:szCs w:val="32"/>
        </w:rPr>
        <w:t>辦理</w:t>
      </w:r>
      <w:r w:rsidRPr="00FD0A9A">
        <w:rPr>
          <w:rFonts w:ascii="標楷體" w:eastAsia="標楷體" w:hAnsi="標楷體" w:hint="eastAsia"/>
          <w:noProof/>
          <w:spacing w:val="-4"/>
          <w:szCs w:val="32"/>
        </w:rPr>
        <w:t>吉安兒少家庭福利館新建工程計畫</w:t>
      </w:r>
      <w:r w:rsidRPr="00CA060E">
        <w:rPr>
          <w:rFonts w:ascii="標楷體" w:eastAsia="標楷體" w:hAnsi="標楷體" w:hint="eastAsia"/>
          <w:noProof/>
          <w:spacing w:val="-4"/>
          <w:szCs w:val="32"/>
        </w:rPr>
        <w:t>，經費</w:t>
      </w:r>
      <w:r>
        <w:rPr>
          <w:rFonts w:ascii="標楷體" w:eastAsia="標楷體" w:hAnsi="標楷體" w:hint="eastAsia"/>
          <w:noProof/>
          <w:spacing w:val="-4"/>
          <w:szCs w:val="32"/>
        </w:rPr>
        <w:t>1</w:t>
      </w:r>
      <w:r w:rsidRPr="00CA060E">
        <w:rPr>
          <w:rFonts w:ascii="標楷體" w:eastAsia="標楷體" w:hAnsi="標楷體" w:hint="eastAsia"/>
          <w:noProof/>
          <w:spacing w:val="-4"/>
          <w:szCs w:val="32"/>
        </w:rPr>
        <w:t>億</w:t>
      </w:r>
      <w:r>
        <w:rPr>
          <w:rFonts w:ascii="標楷體" w:eastAsia="標楷體" w:hAnsi="標楷體" w:hint="eastAsia"/>
          <w:noProof/>
          <w:spacing w:val="-4"/>
          <w:szCs w:val="32"/>
        </w:rPr>
        <w:t>5,519</w:t>
      </w:r>
      <w:r w:rsidRPr="00CA060E">
        <w:rPr>
          <w:rFonts w:ascii="標楷體" w:eastAsia="標楷體" w:hAnsi="標楷體" w:hint="eastAsia"/>
          <w:noProof/>
          <w:spacing w:val="-4"/>
          <w:szCs w:val="32"/>
        </w:rPr>
        <w:t>萬餘元，年度可支用預算數</w:t>
      </w:r>
      <w:r>
        <w:rPr>
          <w:rFonts w:ascii="標楷體" w:eastAsia="標楷體" w:hAnsi="標楷體" w:hint="eastAsia"/>
          <w:noProof/>
          <w:spacing w:val="-4"/>
          <w:szCs w:val="32"/>
        </w:rPr>
        <w:t>1億3,052</w:t>
      </w:r>
      <w:r w:rsidRPr="00CA060E">
        <w:rPr>
          <w:rFonts w:ascii="標楷體" w:eastAsia="標楷體" w:hAnsi="標楷體" w:hint="eastAsia"/>
          <w:noProof/>
          <w:spacing w:val="-4"/>
          <w:szCs w:val="32"/>
        </w:rPr>
        <w:t>萬餘元，執行數</w:t>
      </w:r>
      <w:r>
        <w:rPr>
          <w:rFonts w:ascii="標楷體" w:eastAsia="標楷體" w:hAnsi="標楷體" w:hint="eastAsia"/>
          <w:noProof/>
          <w:spacing w:val="-4"/>
          <w:szCs w:val="32"/>
        </w:rPr>
        <w:t>6,673</w:t>
      </w:r>
      <w:r w:rsidRPr="00CA060E">
        <w:rPr>
          <w:rFonts w:ascii="標楷體" w:eastAsia="標楷體" w:hAnsi="標楷體" w:hint="eastAsia"/>
          <w:noProof/>
          <w:spacing w:val="-4"/>
          <w:szCs w:val="32"/>
        </w:rPr>
        <w:t>萬餘元，執行率</w:t>
      </w:r>
      <w:r>
        <w:rPr>
          <w:rFonts w:ascii="標楷體" w:eastAsia="標楷體" w:hAnsi="標楷體" w:hint="eastAsia"/>
          <w:noProof/>
          <w:spacing w:val="-4"/>
          <w:szCs w:val="32"/>
        </w:rPr>
        <w:t>51.13</w:t>
      </w:r>
      <w:r w:rsidRPr="00CA060E">
        <w:rPr>
          <w:rFonts w:ascii="標楷體" w:eastAsia="標楷體" w:hAnsi="標楷體" w:hint="eastAsia"/>
          <w:noProof/>
          <w:spacing w:val="-4"/>
          <w:szCs w:val="32"/>
        </w:rPr>
        <w:t>％。經查計畫執行情形，核有：</w:t>
      </w:r>
      <w:r w:rsidRPr="00CA060E">
        <w:rPr>
          <w:rFonts w:ascii="標楷體" w:eastAsia="標楷體" w:hAnsi="標楷體" w:hint="eastAsia"/>
          <w:spacing w:val="-4"/>
          <w:szCs w:val="32"/>
        </w:rPr>
        <w:t>A.</w:t>
      </w:r>
      <w:r>
        <w:rPr>
          <w:rFonts w:ascii="標楷體" w:eastAsia="標楷體" w:hAnsi="標楷體" w:hint="eastAsia"/>
          <w:spacing w:val="-4"/>
          <w:szCs w:val="32"/>
        </w:rPr>
        <w:t>兒童洗面盆等設施設置高度未符合規定標準</w:t>
      </w:r>
      <w:r w:rsidRPr="00FD0A9A">
        <w:rPr>
          <w:rFonts w:ascii="標楷體" w:eastAsia="標楷體" w:hAnsi="標楷體" w:hint="eastAsia"/>
          <w:spacing w:val="-4"/>
          <w:szCs w:val="32"/>
        </w:rPr>
        <w:t>，</w:t>
      </w:r>
      <w:r>
        <w:rPr>
          <w:rFonts w:ascii="標楷體" w:eastAsia="標楷體" w:hAnsi="標楷體" w:hint="eastAsia"/>
          <w:spacing w:val="-4"/>
          <w:szCs w:val="32"/>
        </w:rPr>
        <w:t>有待</w:t>
      </w:r>
      <w:r w:rsidRPr="00FD0A9A">
        <w:rPr>
          <w:rFonts w:ascii="標楷體" w:eastAsia="標楷體" w:hAnsi="標楷體" w:hint="eastAsia"/>
          <w:spacing w:val="-4"/>
          <w:szCs w:val="32"/>
        </w:rPr>
        <w:t>優化適合兒童與照顧者等使用之衛生設備</w:t>
      </w:r>
      <w:r>
        <w:rPr>
          <w:rFonts w:ascii="標楷體" w:eastAsia="標楷體" w:hAnsi="標楷體" w:hint="eastAsia"/>
          <w:noProof/>
          <w:spacing w:val="-4"/>
          <w:szCs w:val="32"/>
        </w:rPr>
        <w:t>；</w:t>
      </w:r>
      <w:r w:rsidRPr="00CA060E">
        <w:rPr>
          <w:rFonts w:ascii="標楷體" w:eastAsia="標楷體" w:hAnsi="標楷體" w:hint="eastAsia"/>
          <w:spacing w:val="-4"/>
          <w:szCs w:val="32"/>
        </w:rPr>
        <w:t>B.</w:t>
      </w:r>
      <w:r w:rsidRPr="0031404C">
        <w:rPr>
          <w:rFonts w:ascii="標楷體" w:eastAsia="標楷體" w:hAnsi="標楷體" w:hint="eastAsia"/>
          <w:noProof/>
          <w:spacing w:val="-4"/>
          <w:szCs w:val="32"/>
        </w:rPr>
        <w:t>承商品管人員已辦理預拌混凝土材料抽驗管制及統計，惟未進行混凝土施工品質管制圖分析，未能預為掌握品質變化趨勢以落實建立第1級施工品質管制系統</w:t>
      </w:r>
      <w:r>
        <w:rPr>
          <w:rFonts w:ascii="標楷體" w:eastAsia="標楷體" w:hAnsi="標楷體" w:hint="eastAsia"/>
          <w:noProof/>
          <w:spacing w:val="-4"/>
          <w:szCs w:val="32"/>
        </w:rPr>
        <w:t>；</w:t>
      </w:r>
      <w:r>
        <w:rPr>
          <w:rFonts w:ascii="標楷體" w:eastAsia="標楷體" w:hAnsi="標楷體" w:hint="eastAsia"/>
          <w:spacing w:val="-4"/>
          <w:szCs w:val="32"/>
        </w:rPr>
        <w:t>C.</w:t>
      </w:r>
      <w:r w:rsidRPr="0031404C">
        <w:rPr>
          <w:rFonts w:ascii="標楷體" w:eastAsia="標楷體" w:hAnsi="標楷體" w:hint="eastAsia"/>
          <w:noProof/>
          <w:spacing w:val="-4"/>
          <w:szCs w:val="32"/>
        </w:rPr>
        <w:t>協調台電公司辦理電桿地下化，惟地下化作業因故未能配合建築工程進度施作，導致工程停工影響竣工時程及後續營運廠商進駐時間</w:t>
      </w:r>
      <w:r>
        <w:rPr>
          <w:rFonts w:ascii="標楷體" w:eastAsia="標楷體" w:hAnsi="標楷體" w:hint="eastAsia"/>
          <w:noProof/>
          <w:spacing w:val="-4"/>
          <w:szCs w:val="32"/>
        </w:rPr>
        <w:t>；D.</w:t>
      </w:r>
      <w:r w:rsidRPr="0031404C">
        <w:rPr>
          <w:rFonts w:ascii="標楷體" w:eastAsia="標楷體" w:hAnsi="標楷體" w:hint="eastAsia"/>
          <w:noProof/>
          <w:spacing w:val="-4"/>
          <w:szCs w:val="32"/>
        </w:rPr>
        <w:t>契約規定竣工後應取得綠建築標章，惟開工後辦理變更設計及後續營運廠商將進行室內裝修等行為恐影響該標章之取得</w:t>
      </w:r>
      <w:r>
        <w:rPr>
          <w:rFonts w:ascii="標楷體" w:eastAsia="標楷體" w:hAnsi="標楷體" w:hint="eastAsia"/>
          <w:noProof/>
          <w:spacing w:val="-4"/>
          <w:szCs w:val="32"/>
        </w:rPr>
        <w:t>；E</w:t>
      </w:r>
      <w:r>
        <w:rPr>
          <w:rFonts w:ascii="標楷體" w:eastAsia="標楷體" w:hAnsi="標楷體"/>
          <w:noProof/>
          <w:spacing w:val="-4"/>
          <w:szCs w:val="32"/>
        </w:rPr>
        <w:t>.</w:t>
      </w:r>
      <w:r w:rsidRPr="0031404C">
        <w:rPr>
          <w:rFonts w:ascii="標楷體" w:eastAsia="標楷體" w:hAnsi="標楷體" w:hint="eastAsia"/>
          <w:noProof/>
          <w:spacing w:val="-4"/>
          <w:szCs w:val="32"/>
        </w:rPr>
        <w:t>部分無障礙設施未符合建築物無障礙設施設計規範規定等情事</w:t>
      </w:r>
      <w:r w:rsidRPr="00CA060E">
        <w:rPr>
          <w:rFonts w:ascii="標楷體" w:eastAsia="標楷體" w:hAnsi="標楷體" w:hint="eastAsia"/>
          <w:noProof/>
          <w:spacing w:val="-4"/>
          <w:szCs w:val="32"/>
        </w:rPr>
        <w:t>。據復：</w:t>
      </w:r>
      <w:r w:rsidRPr="00962C51">
        <w:rPr>
          <w:rFonts w:ascii="標楷體" w:eastAsia="標楷體" w:hAnsi="標楷體" w:hint="eastAsia"/>
          <w:noProof/>
          <w:spacing w:val="-4"/>
          <w:szCs w:val="32"/>
        </w:rPr>
        <w:t>A</w:t>
      </w:r>
      <w:r w:rsidRPr="008837EA">
        <w:rPr>
          <w:rFonts w:ascii="標楷體" w:eastAsia="標楷體" w:hAnsi="標楷體" w:hint="eastAsia"/>
          <w:noProof/>
          <w:spacing w:val="-4"/>
          <w:szCs w:val="32"/>
        </w:rPr>
        <w:t>.</w:t>
      </w:r>
      <w:r w:rsidRPr="0031404C">
        <w:rPr>
          <w:rFonts w:ascii="標楷體" w:eastAsia="標楷體" w:hAnsi="標楷體" w:hint="eastAsia"/>
          <w:noProof/>
          <w:spacing w:val="-4"/>
          <w:szCs w:val="32"/>
        </w:rPr>
        <w:t>將與承商商討調整安裝高度，以符合使用需求</w:t>
      </w:r>
      <w:r w:rsidRPr="008837EA">
        <w:rPr>
          <w:rFonts w:ascii="標楷體" w:eastAsia="標楷體" w:hAnsi="標楷體" w:hint="eastAsia"/>
          <w:noProof/>
          <w:spacing w:val="-4"/>
          <w:szCs w:val="32"/>
        </w:rPr>
        <w:t>；B.</w:t>
      </w:r>
      <w:r w:rsidRPr="0031404C">
        <w:rPr>
          <w:rFonts w:ascii="標楷體" w:eastAsia="標楷體" w:hAnsi="標楷體" w:hint="eastAsia"/>
          <w:noProof/>
          <w:spacing w:val="-4"/>
          <w:szCs w:val="32"/>
        </w:rPr>
        <w:t>經檢討嗣後執行同類型工項，將依規定落實品質管制圖之繪製與趨勢分析作業，以強化施工品質監控</w:t>
      </w:r>
      <w:r w:rsidRPr="008837EA">
        <w:rPr>
          <w:rFonts w:ascii="標楷體" w:eastAsia="標楷體" w:hAnsi="標楷體" w:hint="eastAsia"/>
          <w:noProof/>
          <w:spacing w:val="-4"/>
          <w:szCs w:val="32"/>
        </w:rPr>
        <w:t>；C.</w:t>
      </w:r>
      <w:r w:rsidRPr="00D33A33">
        <w:rPr>
          <w:rFonts w:ascii="標楷體" w:eastAsia="標楷體" w:hAnsi="標楷體"/>
          <w:noProof/>
          <w:spacing w:val="-4"/>
          <w:szCs w:val="32"/>
        </w:rPr>
        <w:t>台電公司</w:t>
      </w:r>
      <w:r w:rsidRPr="00D33A33">
        <w:rPr>
          <w:rFonts w:ascii="標楷體" w:eastAsia="標楷體" w:hAnsi="標楷體" w:hint="eastAsia"/>
          <w:noProof/>
          <w:spacing w:val="-4"/>
          <w:szCs w:val="32"/>
        </w:rPr>
        <w:t>因</w:t>
      </w:r>
      <w:r>
        <w:rPr>
          <w:rFonts w:ascii="標楷體" w:eastAsia="標楷體" w:hAnsi="標楷體" w:hint="eastAsia"/>
          <w:noProof/>
          <w:spacing w:val="-4"/>
          <w:szCs w:val="32"/>
        </w:rPr>
        <w:t>114年度</w:t>
      </w:r>
      <w:r w:rsidRPr="00D33A33">
        <w:rPr>
          <w:rFonts w:ascii="標楷體" w:eastAsia="標楷體" w:hAnsi="標楷體" w:hint="eastAsia"/>
          <w:noProof/>
          <w:spacing w:val="-4"/>
          <w:szCs w:val="32"/>
        </w:rPr>
        <w:t>財務關係暫停非防災因素之地下化工程</w:t>
      </w:r>
      <w:r>
        <w:rPr>
          <w:rFonts w:ascii="標楷體" w:eastAsia="標楷體" w:hAnsi="標楷體" w:hint="eastAsia"/>
          <w:noProof/>
          <w:spacing w:val="-4"/>
          <w:szCs w:val="32"/>
        </w:rPr>
        <w:t>致</w:t>
      </w:r>
      <w:r w:rsidRPr="00D33A33">
        <w:rPr>
          <w:rFonts w:ascii="標楷體" w:eastAsia="標楷體" w:hAnsi="標楷體"/>
          <w:noProof/>
          <w:spacing w:val="-4"/>
          <w:szCs w:val="32"/>
        </w:rPr>
        <w:t>遲未進場施作</w:t>
      </w:r>
      <w:r w:rsidRPr="00D33A33">
        <w:rPr>
          <w:rFonts w:ascii="標楷體" w:eastAsia="標楷體" w:hAnsi="標楷體" w:hint="eastAsia"/>
          <w:noProof/>
          <w:spacing w:val="-4"/>
          <w:szCs w:val="32"/>
        </w:rPr>
        <w:t>，</w:t>
      </w:r>
      <w:r>
        <w:rPr>
          <w:rFonts w:ascii="標楷體" w:eastAsia="標楷體" w:hAnsi="標楷體" w:hint="eastAsia"/>
          <w:noProof/>
          <w:spacing w:val="-4"/>
          <w:szCs w:val="32"/>
        </w:rPr>
        <w:t>該</w:t>
      </w:r>
      <w:r w:rsidRPr="00D33A33">
        <w:rPr>
          <w:rFonts w:ascii="標楷體" w:eastAsia="標楷體" w:hAnsi="標楷體" w:hint="eastAsia"/>
          <w:noProof/>
          <w:spacing w:val="-4"/>
          <w:szCs w:val="32"/>
        </w:rPr>
        <w:t>府</w:t>
      </w:r>
      <w:r>
        <w:rPr>
          <w:rFonts w:ascii="標楷體" w:eastAsia="標楷體" w:hAnsi="標楷體" w:hint="eastAsia"/>
          <w:noProof/>
          <w:spacing w:val="-4"/>
          <w:szCs w:val="32"/>
        </w:rPr>
        <w:t>將待</w:t>
      </w:r>
      <w:r w:rsidRPr="00D33A33">
        <w:rPr>
          <w:rFonts w:ascii="標楷體" w:eastAsia="標楷體" w:hAnsi="標楷體" w:hint="eastAsia"/>
          <w:noProof/>
          <w:spacing w:val="-4"/>
          <w:szCs w:val="32"/>
        </w:rPr>
        <w:t>完成</w:t>
      </w:r>
      <w:r>
        <w:rPr>
          <w:rFonts w:ascii="標楷體" w:eastAsia="標楷體" w:hAnsi="標楷體" w:hint="eastAsia"/>
          <w:noProof/>
          <w:spacing w:val="-4"/>
          <w:szCs w:val="32"/>
        </w:rPr>
        <w:t>變</w:t>
      </w:r>
      <w:r w:rsidRPr="00D33A33">
        <w:rPr>
          <w:rFonts w:ascii="標楷體" w:eastAsia="標楷體" w:hAnsi="標楷體" w:hint="eastAsia"/>
          <w:noProof/>
          <w:spacing w:val="-4"/>
          <w:szCs w:val="32"/>
        </w:rPr>
        <w:t>更設計後，即函請承商</w:t>
      </w:r>
      <w:r>
        <w:rPr>
          <w:rFonts w:ascii="標楷體" w:eastAsia="標楷體" w:hAnsi="標楷體" w:hint="eastAsia"/>
          <w:noProof/>
          <w:spacing w:val="-4"/>
          <w:szCs w:val="32"/>
        </w:rPr>
        <w:t>儘</w:t>
      </w:r>
      <w:r w:rsidRPr="00D33A33">
        <w:rPr>
          <w:rFonts w:ascii="標楷體" w:eastAsia="標楷體" w:hAnsi="標楷體" w:hint="eastAsia"/>
          <w:noProof/>
          <w:spacing w:val="-4"/>
          <w:szCs w:val="32"/>
        </w:rPr>
        <w:t>速復工</w:t>
      </w:r>
      <w:r w:rsidRPr="008837EA">
        <w:rPr>
          <w:rFonts w:ascii="標楷體" w:eastAsia="標楷體" w:hAnsi="標楷體" w:hint="eastAsia"/>
          <w:noProof/>
          <w:spacing w:val="-4"/>
          <w:szCs w:val="32"/>
        </w:rPr>
        <w:t>；D.</w:t>
      </w:r>
      <w:r w:rsidRPr="004614E2">
        <w:rPr>
          <w:rFonts w:ascii="標楷體" w:eastAsia="標楷體" w:hAnsi="標楷體" w:hint="eastAsia"/>
          <w:noProof/>
          <w:spacing w:val="-4"/>
          <w:szCs w:val="32"/>
        </w:rPr>
        <w:t>將持續審慎辦理相關</w:t>
      </w:r>
      <w:r>
        <w:rPr>
          <w:rFonts w:ascii="標楷體" w:eastAsia="標楷體" w:hAnsi="標楷體" w:hint="eastAsia"/>
          <w:noProof/>
          <w:spacing w:val="-4"/>
          <w:szCs w:val="32"/>
        </w:rPr>
        <w:t>審查</w:t>
      </w:r>
      <w:r w:rsidRPr="004614E2">
        <w:rPr>
          <w:rFonts w:ascii="標楷體" w:eastAsia="標楷體" w:hAnsi="標楷體" w:hint="eastAsia"/>
          <w:noProof/>
          <w:spacing w:val="-4"/>
          <w:szCs w:val="32"/>
        </w:rPr>
        <w:t>作業，以確保標章如期取得</w:t>
      </w:r>
      <w:r w:rsidRPr="008837EA">
        <w:rPr>
          <w:rFonts w:ascii="標楷體" w:eastAsia="標楷體" w:hAnsi="標楷體" w:hint="eastAsia"/>
          <w:noProof/>
          <w:spacing w:val="-4"/>
          <w:szCs w:val="32"/>
        </w:rPr>
        <w:t>；E</w:t>
      </w:r>
      <w:r w:rsidRPr="008837EA">
        <w:rPr>
          <w:rFonts w:ascii="標楷體" w:eastAsia="標楷體" w:hAnsi="標楷體"/>
          <w:noProof/>
          <w:spacing w:val="-4"/>
          <w:szCs w:val="32"/>
        </w:rPr>
        <w:t>.</w:t>
      </w:r>
      <w:r w:rsidRPr="0031404C">
        <w:rPr>
          <w:rFonts w:ascii="標楷體" w:eastAsia="標楷體" w:hAnsi="標楷體" w:hint="eastAsia"/>
          <w:noProof/>
          <w:spacing w:val="-4"/>
          <w:szCs w:val="32"/>
        </w:rPr>
        <w:t>工程現場部分無障礙設施尚未完成安裝，後續將配合實際施工進度與承商調整設備安裝高度與位</w:t>
      </w:r>
      <w:r>
        <w:rPr>
          <w:rFonts w:ascii="標楷體" w:eastAsia="標楷體" w:hAnsi="標楷體" w:hint="eastAsia"/>
          <w:noProof/>
          <w:spacing w:val="-4"/>
          <w:szCs w:val="32"/>
        </w:rPr>
        <w:t>置，確保符合建築物無障礙設施設計規範之規定，以提供友善使用環境</w:t>
      </w:r>
      <w:r w:rsidRPr="008837EA">
        <w:rPr>
          <w:rFonts w:ascii="標楷體" w:eastAsia="標楷體" w:hAnsi="標楷體"/>
          <w:noProof/>
          <w:spacing w:val="-4"/>
          <w:szCs w:val="32"/>
        </w:rPr>
        <w:t>。</w:t>
      </w:r>
      <w:r w:rsidRPr="00CA060E">
        <w:rPr>
          <w:rFonts w:ascii="標楷體" w:eastAsia="標楷體" w:hAnsi="標楷體"/>
          <w:spacing w:val="-4"/>
        </w:rPr>
        <w:t>（詳乙</w:t>
      </w:r>
      <w:r w:rsidRPr="00CA060E">
        <w:rPr>
          <w:rFonts w:ascii="標楷體" w:eastAsia="標楷體" w:hAnsi="標楷體" w:hint="eastAsia"/>
          <w:spacing w:val="-4"/>
        </w:rPr>
        <w:t>－</w:t>
      </w:r>
      <w:r w:rsidR="00103B01">
        <w:rPr>
          <w:rFonts w:ascii="標楷體" w:eastAsia="標楷體" w:hAnsi="標楷體" w:hint="eastAsia"/>
          <w:spacing w:val="-4"/>
        </w:rPr>
        <w:t>3</w:t>
      </w:r>
      <w:r w:rsidR="00103B01">
        <w:rPr>
          <w:rFonts w:ascii="標楷體" w:eastAsia="標楷體" w:hAnsi="標楷體"/>
          <w:spacing w:val="-4"/>
        </w:rPr>
        <w:t>7</w:t>
      </w:r>
      <w:r w:rsidRPr="00CA060E">
        <w:rPr>
          <w:rFonts w:ascii="標楷體" w:eastAsia="標楷體" w:hAnsi="標楷體"/>
          <w:spacing w:val="-4"/>
        </w:rPr>
        <w:t>頁）</w:t>
      </w:r>
    </w:p>
    <w:p w:rsidR="003C0EC0" w:rsidRDefault="003C0EC0" w:rsidP="00231B09">
      <w:pPr>
        <w:kinsoku w:val="0"/>
        <w:overflowPunct w:val="0"/>
        <w:snapToGrid w:val="0"/>
        <w:spacing w:beforeLines="50" w:before="180" w:line="460" w:lineRule="exact"/>
        <w:ind w:firstLineChars="291" w:firstLine="699"/>
        <w:jc w:val="both"/>
        <w:rPr>
          <w:rFonts w:ascii="標楷體" w:eastAsia="標楷體" w:hAnsi="標楷體"/>
          <w:b/>
          <w:snapToGrid w:val="0"/>
          <w:kern w:val="0"/>
          <w:sz w:val="32"/>
          <w:szCs w:val="32"/>
        </w:rPr>
      </w:pPr>
      <w:r w:rsidRPr="00FD5D26">
        <w:rPr>
          <w:rFonts w:ascii="標楷體" w:eastAsia="標楷體" w:hAnsi="標楷體" w:hint="eastAsia"/>
          <w:b/>
          <w:color w:val="000000" w:themeColor="text1"/>
        </w:rPr>
        <w:lastRenderedPageBreak/>
        <w:t>（</w:t>
      </w:r>
      <w:r>
        <w:rPr>
          <w:rFonts w:ascii="標楷體" w:eastAsia="標楷體" w:hAnsi="標楷體" w:hint="eastAsia"/>
          <w:b/>
          <w:color w:val="000000" w:themeColor="text1"/>
        </w:rPr>
        <w:t>3</w:t>
      </w:r>
      <w:r w:rsidRPr="00FD5D26">
        <w:rPr>
          <w:rFonts w:ascii="標楷體" w:eastAsia="標楷體" w:hAnsi="標楷體" w:hint="eastAsia"/>
          <w:b/>
          <w:color w:val="000000" w:themeColor="text1"/>
        </w:rPr>
        <w:t>）辦理</w:t>
      </w:r>
      <w:r w:rsidRPr="00626B19">
        <w:rPr>
          <w:rFonts w:ascii="標楷體" w:eastAsia="標楷體" w:hAnsi="標楷體" w:hint="eastAsia"/>
          <w:b/>
          <w:color w:val="000000" w:themeColor="text1"/>
        </w:rPr>
        <w:t>花蓮縣新建圖書館統包工程，</w:t>
      </w:r>
      <w:r w:rsidRPr="00D827C4">
        <w:rPr>
          <w:rFonts w:ascii="標楷體" w:eastAsia="標楷體" w:hAnsi="標楷體" w:hint="eastAsia"/>
          <w:b/>
          <w:color w:val="000000" w:themeColor="text1"/>
        </w:rPr>
        <w:t>地下安全監測項目履約結果欠周、承受</w:t>
      </w:r>
      <w:proofErr w:type="gramStart"/>
      <w:r w:rsidRPr="00D827C4">
        <w:rPr>
          <w:rFonts w:ascii="標楷體" w:eastAsia="標楷體" w:hAnsi="標楷體" w:hint="eastAsia"/>
          <w:b/>
          <w:color w:val="000000" w:themeColor="text1"/>
        </w:rPr>
        <w:t>重載樓</w:t>
      </w:r>
      <w:proofErr w:type="gramEnd"/>
      <w:r w:rsidRPr="00D827C4">
        <w:rPr>
          <w:rFonts w:ascii="標楷體" w:eastAsia="標楷體" w:hAnsi="標楷體" w:hint="eastAsia"/>
          <w:b/>
          <w:color w:val="000000" w:themeColor="text1"/>
        </w:rPr>
        <w:t>地板區域未編製明顯耐久標誌及位置標示，及履約後調整變更契約價金預付款給付條件造成差別待遇</w:t>
      </w:r>
      <w:r>
        <w:rPr>
          <w:rFonts w:ascii="標楷體" w:eastAsia="標楷體" w:hAnsi="標楷體" w:hint="eastAsia"/>
          <w:b/>
          <w:color w:val="000000" w:themeColor="text1"/>
        </w:rPr>
        <w:t>等情事：</w:t>
      </w:r>
      <w:r w:rsidRPr="001A6F87">
        <w:rPr>
          <w:rFonts w:ascii="標楷體" w:eastAsia="標楷體" w:hAnsi="標楷體" w:hint="eastAsia"/>
          <w:noProof/>
          <w:spacing w:val="-4"/>
          <w:szCs w:val="32"/>
        </w:rPr>
        <w:t>文化局</w:t>
      </w:r>
      <w:r>
        <w:rPr>
          <w:rFonts w:ascii="標楷體" w:eastAsia="標楷體" w:hAnsi="標楷體" w:hint="eastAsia"/>
          <w:noProof/>
          <w:spacing w:val="-4"/>
          <w:szCs w:val="32"/>
        </w:rPr>
        <w:t>辦理花蓮縣新建圖書總館計畫，</w:t>
      </w:r>
      <w:r w:rsidRPr="001A6F87">
        <w:rPr>
          <w:rFonts w:ascii="標楷體" w:eastAsia="標楷體" w:hAnsi="標楷體" w:hint="eastAsia"/>
          <w:noProof/>
          <w:spacing w:val="-4"/>
          <w:szCs w:val="32"/>
        </w:rPr>
        <w:t>經費10億6,800萬元</w:t>
      </w:r>
      <w:r>
        <w:rPr>
          <w:rFonts w:ascii="標楷體" w:eastAsia="標楷體" w:hAnsi="標楷體" w:hint="eastAsia"/>
          <w:noProof/>
          <w:spacing w:val="-4"/>
          <w:szCs w:val="32"/>
        </w:rPr>
        <w:t>，年度</w:t>
      </w:r>
      <w:r w:rsidRPr="00CA060E">
        <w:rPr>
          <w:rFonts w:ascii="標楷體" w:eastAsia="標楷體" w:hAnsi="標楷體" w:hint="eastAsia"/>
          <w:noProof/>
          <w:spacing w:val="-4"/>
          <w:szCs w:val="32"/>
        </w:rPr>
        <w:t>可支用預算數</w:t>
      </w:r>
      <w:r>
        <w:rPr>
          <w:rFonts w:ascii="標楷體" w:eastAsia="標楷體" w:hAnsi="標楷體" w:hint="eastAsia"/>
          <w:noProof/>
          <w:spacing w:val="-4"/>
          <w:szCs w:val="32"/>
        </w:rPr>
        <w:t>2億9,602</w:t>
      </w:r>
      <w:r w:rsidRPr="00CA060E">
        <w:rPr>
          <w:rFonts w:ascii="標楷體" w:eastAsia="標楷體" w:hAnsi="標楷體" w:hint="eastAsia"/>
          <w:noProof/>
          <w:spacing w:val="-4"/>
          <w:szCs w:val="32"/>
        </w:rPr>
        <w:t>萬餘元，執行數</w:t>
      </w:r>
      <w:r>
        <w:rPr>
          <w:rFonts w:ascii="標楷體" w:eastAsia="標楷體" w:hAnsi="標楷體" w:hint="eastAsia"/>
          <w:noProof/>
          <w:spacing w:val="-4"/>
          <w:szCs w:val="32"/>
        </w:rPr>
        <w:t>1億6,794</w:t>
      </w:r>
      <w:r w:rsidRPr="00CA060E">
        <w:rPr>
          <w:rFonts w:ascii="標楷體" w:eastAsia="標楷體" w:hAnsi="標楷體" w:hint="eastAsia"/>
          <w:noProof/>
          <w:spacing w:val="-4"/>
          <w:szCs w:val="32"/>
        </w:rPr>
        <w:t>萬餘元，執行率</w:t>
      </w:r>
      <w:r>
        <w:rPr>
          <w:rFonts w:ascii="標楷體" w:eastAsia="標楷體" w:hAnsi="標楷體" w:hint="eastAsia"/>
          <w:noProof/>
          <w:spacing w:val="-4"/>
          <w:szCs w:val="32"/>
        </w:rPr>
        <w:t>56.73</w:t>
      </w:r>
      <w:r w:rsidRPr="00CA060E">
        <w:rPr>
          <w:rFonts w:ascii="標楷體" w:eastAsia="標楷體" w:hAnsi="標楷體" w:hint="eastAsia"/>
          <w:noProof/>
          <w:spacing w:val="-4"/>
          <w:szCs w:val="32"/>
        </w:rPr>
        <w:t>％</w:t>
      </w:r>
      <w:r>
        <w:rPr>
          <w:rFonts w:ascii="標楷體" w:eastAsia="標楷體" w:hAnsi="標楷體" w:hint="eastAsia"/>
          <w:noProof/>
          <w:spacing w:val="-4"/>
          <w:szCs w:val="32"/>
        </w:rPr>
        <w:t>。</w:t>
      </w:r>
      <w:r w:rsidRPr="00FD5D26">
        <w:rPr>
          <w:rFonts w:ascii="標楷體" w:eastAsia="標楷體" w:hAnsi="標楷體" w:hint="eastAsia"/>
        </w:rPr>
        <w:t>經查計畫執行情形，核有：A.</w:t>
      </w:r>
      <w:r w:rsidRPr="008E0CDD">
        <w:rPr>
          <w:rFonts w:ascii="標楷體" w:eastAsia="標楷體" w:hAnsi="標楷體" w:hint="eastAsia"/>
          <w:spacing w:val="-4"/>
          <w:szCs w:val="32"/>
        </w:rPr>
        <w:t>承</w:t>
      </w:r>
      <w:r w:rsidRPr="008E0CDD">
        <w:rPr>
          <w:rFonts w:ascii="標楷體" w:eastAsia="標楷體" w:hAnsi="標楷體"/>
          <w:spacing w:val="-4"/>
          <w:szCs w:val="32"/>
        </w:rPr>
        <w:t>商未依規定於工程開挖前提具安全監測項目</w:t>
      </w:r>
      <w:r w:rsidRPr="008E0CDD">
        <w:rPr>
          <w:rFonts w:ascii="標楷體" w:eastAsia="標楷體" w:hAnsi="標楷體" w:hint="eastAsia"/>
          <w:spacing w:val="-4"/>
          <w:szCs w:val="32"/>
        </w:rPr>
        <w:t>之</w:t>
      </w:r>
      <w:r w:rsidRPr="008E0CDD">
        <w:rPr>
          <w:rFonts w:ascii="標楷體" w:eastAsia="標楷體" w:hAnsi="標楷體"/>
          <w:spacing w:val="-4"/>
          <w:szCs w:val="32"/>
        </w:rPr>
        <w:t>監測計畫據以</w:t>
      </w:r>
      <w:r w:rsidRPr="008E0CDD">
        <w:rPr>
          <w:rFonts w:ascii="標楷體" w:eastAsia="標楷體" w:hAnsi="標楷體" w:hint="eastAsia"/>
          <w:spacing w:val="-4"/>
          <w:szCs w:val="32"/>
        </w:rPr>
        <w:t>辦理</w:t>
      </w:r>
      <w:r w:rsidRPr="008E0CDD">
        <w:rPr>
          <w:rFonts w:ascii="標楷體" w:eastAsia="標楷體" w:hAnsi="標楷體"/>
          <w:spacing w:val="-4"/>
          <w:szCs w:val="32"/>
        </w:rPr>
        <w:t>，</w:t>
      </w:r>
      <w:proofErr w:type="gramStart"/>
      <w:r w:rsidRPr="008E0CDD">
        <w:rPr>
          <w:rFonts w:ascii="標楷體" w:eastAsia="標楷體" w:hAnsi="標楷體"/>
          <w:spacing w:val="-4"/>
          <w:szCs w:val="32"/>
        </w:rPr>
        <w:t>嗣</w:t>
      </w:r>
      <w:proofErr w:type="gramEnd"/>
      <w:r w:rsidRPr="008E0CDD">
        <w:rPr>
          <w:rFonts w:ascii="標楷體" w:eastAsia="標楷體" w:hAnsi="標楷體"/>
          <w:spacing w:val="-4"/>
          <w:szCs w:val="32"/>
        </w:rPr>
        <w:t>因風災致1處觀測點</w:t>
      </w:r>
      <w:proofErr w:type="gramStart"/>
      <w:r w:rsidRPr="008E0CDD">
        <w:rPr>
          <w:rFonts w:ascii="標楷體" w:eastAsia="標楷體" w:hAnsi="標楷體"/>
          <w:spacing w:val="-4"/>
          <w:szCs w:val="32"/>
        </w:rPr>
        <w:t>位損毀亦</w:t>
      </w:r>
      <w:proofErr w:type="gramEnd"/>
      <w:r w:rsidRPr="008E0CDD">
        <w:rPr>
          <w:rFonts w:ascii="標楷體" w:eastAsia="標楷體" w:hAnsi="標楷體"/>
          <w:spacing w:val="-4"/>
          <w:szCs w:val="32"/>
        </w:rPr>
        <w:t>未即時修復</w:t>
      </w:r>
      <w:r>
        <w:rPr>
          <w:rFonts w:ascii="標楷體" w:eastAsia="標楷體" w:hAnsi="標楷體" w:hint="eastAsia"/>
          <w:spacing w:val="-4"/>
          <w:szCs w:val="32"/>
        </w:rPr>
        <w:t>；B.</w:t>
      </w:r>
      <w:r w:rsidRPr="008E0CDD">
        <w:rPr>
          <w:rFonts w:ascii="標楷體" w:eastAsia="標楷體" w:hAnsi="標楷體" w:hint="eastAsia"/>
          <w:spacing w:val="-4"/>
          <w:szCs w:val="32"/>
        </w:rPr>
        <w:t>承</w:t>
      </w:r>
      <w:r w:rsidRPr="008E0CDD">
        <w:rPr>
          <w:rFonts w:ascii="標楷體" w:eastAsia="標楷體" w:hAnsi="標楷體"/>
          <w:spacing w:val="-4"/>
          <w:szCs w:val="32"/>
        </w:rPr>
        <w:t>商之專案工程經理、工地主任、品管人員、職業安全衛生管理人員於工程履約期間離職，惟未依約即時補齊相關人員執行品管</w:t>
      </w:r>
      <w:r w:rsidRPr="008E0CDD">
        <w:rPr>
          <w:rFonts w:ascii="標楷體" w:eastAsia="標楷體" w:hAnsi="標楷體" w:hint="eastAsia"/>
          <w:spacing w:val="-4"/>
          <w:szCs w:val="32"/>
        </w:rPr>
        <w:t>及勞安</w:t>
      </w:r>
      <w:r w:rsidRPr="008E0CDD">
        <w:rPr>
          <w:rFonts w:ascii="標楷體" w:eastAsia="標楷體" w:hAnsi="標楷體"/>
          <w:spacing w:val="-4"/>
          <w:szCs w:val="32"/>
        </w:rPr>
        <w:t>作業</w:t>
      </w:r>
      <w:r>
        <w:rPr>
          <w:rFonts w:ascii="標楷體" w:eastAsia="標楷體" w:hAnsi="標楷體" w:hint="eastAsia"/>
          <w:spacing w:val="-4"/>
          <w:szCs w:val="32"/>
        </w:rPr>
        <w:t>；C.</w:t>
      </w:r>
      <w:r w:rsidRPr="008E0CDD">
        <w:rPr>
          <w:rFonts w:ascii="標楷體" w:eastAsia="標楷體" w:hAnsi="標楷體" w:cs="Mangal" w:hint="eastAsia"/>
          <w:color w:val="000000"/>
        </w:rPr>
        <w:t>建築物承受</w:t>
      </w:r>
      <w:proofErr w:type="gramStart"/>
      <w:r w:rsidRPr="008E0CDD">
        <w:rPr>
          <w:rFonts w:ascii="標楷體" w:eastAsia="標楷體" w:hAnsi="標楷體" w:cs="Mangal" w:hint="eastAsia"/>
          <w:color w:val="000000"/>
        </w:rPr>
        <w:t>重載樓</w:t>
      </w:r>
      <w:proofErr w:type="gramEnd"/>
      <w:r w:rsidRPr="008E0CDD">
        <w:rPr>
          <w:rFonts w:ascii="標楷體" w:eastAsia="標楷體" w:hAnsi="標楷體" w:cs="Mangal" w:hint="eastAsia"/>
          <w:color w:val="000000"/>
        </w:rPr>
        <w:t>地板區域未依規定編製明顯耐久之標誌及位置標示，允應落實樓地板承載量維護管理機制</w:t>
      </w:r>
      <w:r w:rsidRPr="004E4147">
        <w:rPr>
          <w:rFonts w:ascii="標楷體" w:eastAsia="標楷體" w:hAnsi="標楷體" w:hint="eastAsia"/>
          <w:spacing w:val="-4"/>
          <w:szCs w:val="32"/>
        </w:rPr>
        <w:t>；</w:t>
      </w:r>
      <w:r>
        <w:rPr>
          <w:rFonts w:ascii="標楷體" w:eastAsia="標楷體" w:hAnsi="標楷體" w:hint="eastAsia"/>
          <w:spacing w:val="-4"/>
          <w:szCs w:val="32"/>
        </w:rPr>
        <w:t>D.</w:t>
      </w:r>
      <w:r w:rsidRPr="008E0CDD">
        <w:rPr>
          <w:rFonts w:ascii="標楷體" w:eastAsia="標楷體" w:hAnsi="標楷體" w:hint="eastAsia"/>
          <w:spacing w:val="-4"/>
          <w:szCs w:val="32"/>
        </w:rPr>
        <w:t>工程履約後調整變更契約價金預付款給付條件規定，對其他投標廠商造成差別待遇，有政府採購錯誤行為</w:t>
      </w:r>
      <w:proofErr w:type="gramStart"/>
      <w:r w:rsidRPr="008E0CDD">
        <w:rPr>
          <w:rFonts w:ascii="標楷體" w:eastAsia="標楷體" w:hAnsi="標楷體" w:hint="eastAsia"/>
          <w:spacing w:val="-4"/>
          <w:szCs w:val="32"/>
        </w:rPr>
        <w:t>態樣</w:t>
      </w:r>
      <w:r>
        <w:rPr>
          <w:rFonts w:ascii="標楷體" w:eastAsia="標楷體" w:hAnsi="標楷體" w:hint="eastAsia"/>
          <w:spacing w:val="-4"/>
          <w:szCs w:val="32"/>
        </w:rPr>
        <w:t>等情事</w:t>
      </w:r>
      <w:proofErr w:type="gramEnd"/>
      <w:r>
        <w:rPr>
          <w:rFonts w:ascii="標楷體" w:eastAsia="標楷體" w:hAnsi="標楷體" w:hint="eastAsia"/>
          <w:spacing w:val="-4"/>
          <w:szCs w:val="32"/>
        </w:rPr>
        <w:t>，經函請</w:t>
      </w:r>
      <w:proofErr w:type="gramStart"/>
      <w:r>
        <w:rPr>
          <w:rFonts w:ascii="標楷體" w:eastAsia="標楷體" w:hAnsi="標楷體" w:hint="eastAsia"/>
          <w:spacing w:val="-4"/>
          <w:szCs w:val="32"/>
        </w:rPr>
        <w:t>研</w:t>
      </w:r>
      <w:proofErr w:type="gramEnd"/>
      <w:r>
        <w:rPr>
          <w:rFonts w:ascii="標楷體" w:eastAsia="標楷體" w:hAnsi="標楷體" w:hint="eastAsia"/>
          <w:spacing w:val="-4"/>
          <w:szCs w:val="32"/>
        </w:rPr>
        <w:t>謀改善</w:t>
      </w:r>
      <w:r w:rsidRPr="00E21DDF">
        <w:rPr>
          <w:rFonts w:ascii="標楷體" w:eastAsia="標楷體" w:hAnsi="標楷體" w:hint="eastAsia"/>
          <w:spacing w:val="-4"/>
          <w:szCs w:val="32"/>
        </w:rPr>
        <w:t>。據復：</w:t>
      </w:r>
      <w:r>
        <w:rPr>
          <w:rFonts w:ascii="標楷體" w:eastAsia="標楷體" w:hAnsi="標楷體" w:hint="eastAsia"/>
          <w:spacing w:val="-4"/>
          <w:szCs w:val="32"/>
        </w:rPr>
        <w:t>A.</w:t>
      </w:r>
      <w:r w:rsidRPr="008E0CDD">
        <w:rPr>
          <w:rFonts w:ascii="標楷體" w:eastAsia="標楷體" w:hAnsi="標楷體" w:hint="eastAsia"/>
          <w:spacing w:val="-4"/>
          <w:szCs w:val="32"/>
        </w:rPr>
        <w:t>已檢討改進並將依</w:t>
      </w:r>
      <w:r w:rsidRPr="008E0CDD">
        <w:rPr>
          <w:rFonts w:ascii="標楷體" w:eastAsia="標楷體" w:hAnsi="標楷體"/>
          <w:spacing w:val="-4"/>
          <w:szCs w:val="32"/>
        </w:rPr>
        <w:t>契約</w:t>
      </w:r>
      <w:r w:rsidRPr="008E0CDD">
        <w:rPr>
          <w:rFonts w:ascii="標楷體" w:eastAsia="標楷體" w:hAnsi="標楷體" w:hint="eastAsia"/>
          <w:spacing w:val="-4"/>
          <w:szCs w:val="32"/>
        </w:rPr>
        <w:t>規定扣減價金</w:t>
      </w:r>
      <w:r w:rsidRPr="008E0CDD">
        <w:rPr>
          <w:rFonts w:ascii="標楷體" w:eastAsia="標楷體" w:hAnsi="標楷體"/>
          <w:spacing w:val="-4"/>
          <w:szCs w:val="32"/>
        </w:rPr>
        <w:t>，</w:t>
      </w:r>
      <w:proofErr w:type="gramStart"/>
      <w:r w:rsidRPr="008E0CDD">
        <w:rPr>
          <w:rFonts w:ascii="標楷體" w:eastAsia="標楷體" w:hAnsi="標楷體" w:hint="eastAsia"/>
          <w:spacing w:val="-4"/>
          <w:szCs w:val="32"/>
        </w:rPr>
        <w:t>另請承</w:t>
      </w:r>
      <w:r w:rsidRPr="008E0CDD">
        <w:rPr>
          <w:rFonts w:ascii="標楷體" w:eastAsia="標楷體" w:hAnsi="標楷體"/>
          <w:spacing w:val="-4"/>
          <w:szCs w:val="32"/>
        </w:rPr>
        <w:t>商</w:t>
      </w:r>
      <w:proofErr w:type="gramEnd"/>
      <w:r w:rsidRPr="008E0CDD">
        <w:rPr>
          <w:rFonts w:ascii="標楷體" w:eastAsia="標楷體" w:hAnsi="標楷體" w:hint="eastAsia"/>
          <w:spacing w:val="-4"/>
          <w:szCs w:val="32"/>
        </w:rPr>
        <w:t>檢討</w:t>
      </w:r>
      <w:r w:rsidRPr="008E0CDD">
        <w:rPr>
          <w:rFonts w:ascii="標楷體" w:eastAsia="標楷體" w:hAnsi="標楷體"/>
          <w:spacing w:val="-4"/>
          <w:szCs w:val="32"/>
        </w:rPr>
        <w:t>開挖</w:t>
      </w:r>
      <w:r w:rsidRPr="008E0CDD">
        <w:rPr>
          <w:rFonts w:ascii="標楷體" w:eastAsia="標楷體" w:hAnsi="標楷體" w:hint="eastAsia"/>
          <w:spacing w:val="-4"/>
          <w:szCs w:val="32"/>
        </w:rPr>
        <w:t>工程</w:t>
      </w:r>
      <w:r w:rsidRPr="008E0CDD">
        <w:rPr>
          <w:rFonts w:ascii="標楷體" w:eastAsia="標楷體" w:hAnsi="標楷體"/>
          <w:spacing w:val="-4"/>
          <w:szCs w:val="32"/>
        </w:rPr>
        <w:t>及地下室結構體構築過程有無影響周遭地層及鄰房建物</w:t>
      </w:r>
      <w:r>
        <w:rPr>
          <w:rFonts w:ascii="標楷體" w:eastAsia="標楷體" w:hAnsi="標楷體" w:hint="eastAsia"/>
          <w:spacing w:val="-4"/>
          <w:szCs w:val="32"/>
        </w:rPr>
        <w:t>；B.</w:t>
      </w:r>
      <w:r w:rsidRPr="008E0CDD">
        <w:rPr>
          <w:rFonts w:ascii="標楷體" w:eastAsia="標楷體" w:hAnsi="標楷體" w:hint="eastAsia"/>
          <w:spacing w:val="-4"/>
          <w:szCs w:val="32"/>
        </w:rPr>
        <w:t>將依</w:t>
      </w:r>
      <w:r w:rsidRPr="008E0CDD">
        <w:rPr>
          <w:rFonts w:ascii="標楷體" w:eastAsia="標楷體" w:hAnsi="標楷體"/>
          <w:spacing w:val="-4"/>
          <w:szCs w:val="32"/>
        </w:rPr>
        <w:t>契約</w:t>
      </w:r>
      <w:r w:rsidRPr="008E0CDD">
        <w:rPr>
          <w:rFonts w:ascii="標楷體" w:eastAsia="標楷體" w:hAnsi="標楷體" w:hint="eastAsia"/>
          <w:spacing w:val="-4"/>
          <w:szCs w:val="32"/>
        </w:rPr>
        <w:t>規定扣減價金，</w:t>
      </w:r>
      <w:r w:rsidRPr="008E0CDD">
        <w:rPr>
          <w:rFonts w:ascii="標楷體" w:eastAsia="標楷體" w:hAnsi="標楷體"/>
          <w:spacing w:val="-4"/>
          <w:szCs w:val="32"/>
        </w:rPr>
        <w:t>專案</w:t>
      </w:r>
      <w:proofErr w:type="gramStart"/>
      <w:r w:rsidRPr="008E0CDD">
        <w:rPr>
          <w:rFonts w:ascii="標楷體" w:eastAsia="標楷體" w:hAnsi="標楷體"/>
          <w:spacing w:val="-4"/>
          <w:szCs w:val="32"/>
        </w:rPr>
        <w:t>管理暨監造</w:t>
      </w:r>
      <w:proofErr w:type="gramEnd"/>
      <w:r w:rsidRPr="008E0CDD">
        <w:rPr>
          <w:rFonts w:ascii="標楷體" w:eastAsia="標楷體" w:hAnsi="標楷體"/>
          <w:spacing w:val="-4"/>
          <w:szCs w:val="32"/>
        </w:rPr>
        <w:t>單位</w:t>
      </w:r>
      <w:r w:rsidRPr="008E0CDD">
        <w:rPr>
          <w:rFonts w:ascii="標楷體" w:eastAsia="標楷體" w:hAnsi="標楷體" w:hint="eastAsia"/>
          <w:spacing w:val="-4"/>
          <w:szCs w:val="32"/>
        </w:rPr>
        <w:t>已</w:t>
      </w:r>
      <w:r w:rsidRPr="008E0CDD">
        <w:rPr>
          <w:rFonts w:ascii="標楷體" w:eastAsia="標楷體" w:hAnsi="標楷體"/>
          <w:spacing w:val="-4"/>
          <w:szCs w:val="32"/>
        </w:rPr>
        <w:t>增加不定期施工品質及</w:t>
      </w:r>
      <w:r w:rsidRPr="008E0CDD">
        <w:rPr>
          <w:rFonts w:ascii="標楷體" w:eastAsia="標楷體" w:hAnsi="標楷體" w:hint="eastAsia"/>
          <w:spacing w:val="-4"/>
          <w:szCs w:val="32"/>
        </w:rPr>
        <w:t>勞</w:t>
      </w:r>
      <w:r w:rsidRPr="008E0CDD">
        <w:rPr>
          <w:rFonts w:ascii="標楷體" w:eastAsia="標楷體" w:hAnsi="標楷體"/>
          <w:spacing w:val="-4"/>
          <w:szCs w:val="32"/>
        </w:rPr>
        <w:t>安衛相關抽查</w:t>
      </w:r>
      <w:r w:rsidRPr="008E0CDD">
        <w:rPr>
          <w:rFonts w:ascii="標楷體" w:eastAsia="標楷體" w:hAnsi="標楷體" w:hint="eastAsia"/>
          <w:spacing w:val="-4"/>
          <w:szCs w:val="32"/>
        </w:rPr>
        <w:t>（</w:t>
      </w:r>
      <w:r w:rsidRPr="008E0CDD">
        <w:rPr>
          <w:rFonts w:ascii="標楷體" w:eastAsia="標楷體" w:hAnsi="標楷體"/>
          <w:spacing w:val="-4"/>
          <w:szCs w:val="32"/>
        </w:rPr>
        <w:t>驗</w:t>
      </w:r>
      <w:r w:rsidRPr="008E0CDD">
        <w:rPr>
          <w:rFonts w:ascii="標楷體" w:eastAsia="標楷體" w:hAnsi="標楷體" w:hint="eastAsia"/>
          <w:spacing w:val="-4"/>
          <w:szCs w:val="32"/>
        </w:rPr>
        <w:t>）</w:t>
      </w:r>
      <w:r w:rsidRPr="008E0CDD">
        <w:rPr>
          <w:rFonts w:ascii="標楷體" w:eastAsia="標楷體" w:hAnsi="標楷體"/>
          <w:spacing w:val="-4"/>
          <w:szCs w:val="32"/>
        </w:rPr>
        <w:t>頻率</w:t>
      </w:r>
      <w:r w:rsidRPr="008E0CDD">
        <w:rPr>
          <w:rFonts w:ascii="標楷體" w:eastAsia="標楷體" w:hAnsi="標楷體" w:hint="eastAsia"/>
          <w:spacing w:val="-4"/>
          <w:szCs w:val="32"/>
        </w:rPr>
        <w:t>，另經檢討尚無影響施工品質管制及勞安作業與履約進度</w:t>
      </w:r>
      <w:r>
        <w:rPr>
          <w:rFonts w:ascii="標楷體" w:eastAsia="標楷體" w:hAnsi="標楷體" w:hint="eastAsia"/>
          <w:spacing w:val="-4"/>
          <w:szCs w:val="32"/>
        </w:rPr>
        <w:t>；C.</w:t>
      </w:r>
      <w:r w:rsidRPr="008E0CDD">
        <w:rPr>
          <w:rFonts w:ascii="標楷體" w:eastAsia="標楷體" w:hAnsi="標楷體" w:hint="eastAsia"/>
          <w:spacing w:val="-4"/>
          <w:szCs w:val="32"/>
        </w:rPr>
        <w:t>後續於室內裝修階段將載重標示納入指標系統及</w:t>
      </w:r>
      <w:r w:rsidRPr="008E0CDD">
        <w:rPr>
          <w:rFonts w:ascii="標楷體" w:eastAsia="標楷體" w:hAnsi="標楷體"/>
          <w:spacing w:val="-4"/>
          <w:szCs w:val="32"/>
        </w:rPr>
        <w:t>管理維護手冊</w:t>
      </w:r>
      <w:r w:rsidRPr="008E0CDD">
        <w:rPr>
          <w:rFonts w:ascii="標楷體" w:eastAsia="標楷體" w:hAnsi="標楷體" w:hint="eastAsia"/>
          <w:spacing w:val="-4"/>
          <w:szCs w:val="32"/>
        </w:rPr>
        <w:t>辦理</w:t>
      </w:r>
      <w:r>
        <w:rPr>
          <w:rFonts w:ascii="標楷體" w:eastAsia="標楷體" w:hAnsi="標楷體" w:hint="eastAsia"/>
          <w:spacing w:val="-4"/>
          <w:szCs w:val="32"/>
        </w:rPr>
        <w:t>；D.</w:t>
      </w:r>
      <w:r w:rsidRPr="008E0CDD">
        <w:rPr>
          <w:rFonts w:ascii="標楷體" w:eastAsia="標楷體" w:hAnsi="標楷體" w:hint="eastAsia"/>
          <w:spacing w:val="-4"/>
          <w:szCs w:val="32"/>
        </w:rPr>
        <w:t>爾後執行契約注意維護採購公平性及公共利益</w:t>
      </w:r>
      <w:r>
        <w:rPr>
          <w:rFonts w:ascii="標楷體" w:eastAsia="標楷體" w:hAnsi="標楷體" w:hint="eastAsia"/>
          <w:spacing w:val="-4"/>
          <w:szCs w:val="32"/>
        </w:rPr>
        <w:t>。</w:t>
      </w:r>
      <w:r w:rsidRPr="00CA060E">
        <w:rPr>
          <w:rFonts w:ascii="標楷體" w:eastAsia="標楷體" w:hAnsi="標楷體"/>
          <w:spacing w:val="-4"/>
        </w:rPr>
        <w:t>（詳乙</w:t>
      </w:r>
      <w:r w:rsidRPr="00CA060E">
        <w:rPr>
          <w:rFonts w:ascii="標楷體" w:eastAsia="標楷體" w:hAnsi="標楷體" w:hint="eastAsia"/>
          <w:spacing w:val="-4"/>
        </w:rPr>
        <w:t>－</w:t>
      </w:r>
      <w:r w:rsidR="00AA4AB3">
        <w:rPr>
          <w:rFonts w:ascii="標楷體" w:eastAsia="標楷體" w:hAnsi="標楷體" w:hint="eastAsia"/>
          <w:spacing w:val="-4"/>
        </w:rPr>
        <w:t>5</w:t>
      </w:r>
      <w:r w:rsidR="00AA4AB3">
        <w:rPr>
          <w:rFonts w:ascii="標楷體" w:eastAsia="標楷體" w:hAnsi="標楷體"/>
          <w:spacing w:val="-4"/>
        </w:rPr>
        <w:t>8</w:t>
      </w:r>
      <w:r w:rsidRPr="00CA060E">
        <w:rPr>
          <w:rFonts w:ascii="標楷體" w:eastAsia="標楷體" w:hAnsi="標楷體"/>
          <w:spacing w:val="-4"/>
        </w:rPr>
        <w:t>頁）</w:t>
      </w:r>
    </w:p>
    <w:p w:rsidR="003C0EC0" w:rsidRPr="00FD5D26" w:rsidRDefault="003C0EC0" w:rsidP="00C17B2B">
      <w:pPr>
        <w:snapToGrid w:val="0"/>
        <w:spacing w:line="460" w:lineRule="exact"/>
        <w:ind w:firstLineChars="133" w:firstLine="426"/>
        <w:jc w:val="both"/>
        <w:rPr>
          <w:rFonts w:ascii="標楷體" w:eastAsia="標楷體" w:hAnsi="標楷體"/>
          <w:b/>
          <w:snapToGrid w:val="0"/>
          <w:kern w:val="0"/>
          <w:sz w:val="32"/>
          <w:szCs w:val="32"/>
        </w:rPr>
      </w:pPr>
      <w:r w:rsidRPr="00FD5D26">
        <w:rPr>
          <w:rFonts w:ascii="標楷體" w:eastAsia="標楷體" w:hAnsi="標楷體" w:hint="eastAsia"/>
          <w:b/>
          <w:snapToGrid w:val="0"/>
          <w:kern w:val="0"/>
          <w:sz w:val="32"/>
          <w:szCs w:val="32"/>
        </w:rPr>
        <w:t>二、縣政府所屬</w:t>
      </w:r>
      <w:r>
        <w:rPr>
          <w:rFonts w:ascii="標楷體" w:eastAsia="標楷體" w:hAnsi="標楷體" w:hint="eastAsia"/>
          <w:b/>
          <w:snapToGrid w:val="0"/>
          <w:kern w:val="0"/>
          <w:sz w:val="32"/>
          <w:szCs w:val="32"/>
        </w:rPr>
        <w:t>各</w:t>
      </w:r>
      <w:r w:rsidRPr="00FD5D26">
        <w:rPr>
          <w:rFonts w:ascii="標楷體" w:eastAsia="標楷體" w:hAnsi="標楷體" w:hint="eastAsia"/>
          <w:b/>
          <w:snapToGrid w:val="0"/>
          <w:kern w:val="0"/>
          <w:sz w:val="32"/>
          <w:szCs w:val="32"/>
        </w:rPr>
        <w:t>機關學校採購作業執行情形之查核</w:t>
      </w:r>
    </w:p>
    <w:p w:rsidR="003C0EC0" w:rsidRPr="00FD5D26" w:rsidRDefault="003C0EC0" w:rsidP="00C17B2B">
      <w:pPr>
        <w:overflowPunct w:val="0"/>
        <w:snapToGrid w:val="0"/>
        <w:spacing w:beforeLines="50" w:before="180" w:line="430" w:lineRule="exact"/>
        <w:ind w:firstLineChars="100" w:firstLine="280"/>
        <w:jc w:val="both"/>
        <w:rPr>
          <w:rFonts w:ascii="標楷體" w:eastAsia="標楷體" w:hAnsi="標楷體"/>
          <w:b/>
          <w:snapToGrid w:val="0"/>
          <w:kern w:val="0"/>
          <w:sz w:val="28"/>
          <w:szCs w:val="28"/>
        </w:rPr>
      </w:pPr>
      <w:r w:rsidRPr="00FD5D26">
        <w:rPr>
          <w:rFonts w:ascii="標楷體" w:eastAsia="標楷體" w:hAnsi="標楷體" w:hint="eastAsia"/>
          <w:b/>
          <w:snapToGrid w:val="0"/>
          <w:kern w:val="0"/>
          <w:sz w:val="28"/>
          <w:szCs w:val="28"/>
        </w:rPr>
        <w:t>（一）</w:t>
      </w:r>
      <w:proofErr w:type="gramStart"/>
      <w:r w:rsidRPr="00FD5D26">
        <w:rPr>
          <w:rFonts w:ascii="標楷體" w:eastAsia="標楷體" w:hAnsi="標楷體" w:hint="eastAsia"/>
          <w:b/>
          <w:snapToGrid w:val="0"/>
          <w:kern w:val="0"/>
          <w:sz w:val="28"/>
          <w:szCs w:val="28"/>
        </w:rPr>
        <w:t>11</w:t>
      </w:r>
      <w:r>
        <w:rPr>
          <w:rFonts w:ascii="標楷體" w:eastAsia="標楷體" w:hAnsi="標楷體" w:hint="eastAsia"/>
          <w:b/>
          <w:snapToGrid w:val="0"/>
          <w:kern w:val="0"/>
          <w:sz w:val="28"/>
          <w:szCs w:val="28"/>
        </w:rPr>
        <w:t>3</w:t>
      </w:r>
      <w:proofErr w:type="gramEnd"/>
      <w:r w:rsidRPr="00FD5D26">
        <w:rPr>
          <w:rFonts w:ascii="標楷體" w:eastAsia="標楷體" w:hAnsi="標楷體" w:hint="eastAsia"/>
          <w:b/>
          <w:snapToGrid w:val="0"/>
          <w:kern w:val="0"/>
          <w:sz w:val="28"/>
          <w:szCs w:val="28"/>
        </w:rPr>
        <w:t>年度採購作業執行情形</w:t>
      </w:r>
    </w:p>
    <w:p w:rsidR="003C0EC0" w:rsidRDefault="003C0EC0" w:rsidP="004F0866">
      <w:pPr>
        <w:overflowPunct w:val="0"/>
        <w:snapToGrid w:val="0"/>
        <w:spacing w:line="440" w:lineRule="exact"/>
        <w:ind w:firstLineChars="200" w:firstLine="480"/>
        <w:jc w:val="both"/>
        <w:rPr>
          <w:rFonts w:ascii="標楷體" w:eastAsia="標楷體" w:hAnsi="標楷體"/>
        </w:rPr>
      </w:pPr>
      <w:r>
        <w:rPr>
          <w:noProof/>
        </w:rPr>
        <mc:AlternateContent>
          <mc:Choice Requires="wpg">
            <w:drawing>
              <wp:anchor distT="0" distB="0" distL="114300" distR="114300" simplePos="0" relativeHeight="251655168" behindDoc="0" locked="0" layoutInCell="1" allowOverlap="1" wp14:anchorId="736CE1D1" wp14:editId="331FF1E8">
                <wp:simplePos x="0" y="0"/>
                <wp:positionH relativeFrom="column">
                  <wp:posOffset>-13335</wp:posOffset>
                </wp:positionH>
                <wp:positionV relativeFrom="paragraph">
                  <wp:posOffset>1296670</wp:posOffset>
                </wp:positionV>
                <wp:extent cx="6495415" cy="2820670"/>
                <wp:effectExtent l="0" t="0" r="0" b="0"/>
                <wp:wrapSquare wrapText="bothSides"/>
                <wp:docPr id="6" name="群組 6"/>
                <wp:cNvGraphicFramePr/>
                <a:graphic xmlns:a="http://schemas.openxmlformats.org/drawingml/2006/main">
                  <a:graphicData uri="http://schemas.microsoft.com/office/word/2010/wordprocessingGroup">
                    <wpg:wgp>
                      <wpg:cNvGrpSpPr/>
                      <wpg:grpSpPr>
                        <a:xfrm>
                          <a:off x="0" y="0"/>
                          <a:ext cx="6495415" cy="2820670"/>
                          <a:chOff x="0" y="0"/>
                          <a:chExt cx="6495415" cy="2820670"/>
                        </a:xfrm>
                      </wpg:grpSpPr>
                      <wpg:grpSp>
                        <wpg:cNvPr id="5" name="群組 5"/>
                        <wpg:cNvGrpSpPr/>
                        <wpg:grpSpPr>
                          <a:xfrm>
                            <a:off x="0" y="0"/>
                            <a:ext cx="6495415" cy="2820670"/>
                            <a:chOff x="0" y="0"/>
                            <a:chExt cx="6495415" cy="2820670"/>
                          </a:xfrm>
                        </wpg:grpSpPr>
                        <wpg:grpSp>
                          <wpg:cNvPr id="30" name="群組 8"/>
                          <wpg:cNvGrpSpPr/>
                          <wpg:grpSpPr>
                            <a:xfrm>
                              <a:off x="0" y="0"/>
                              <a:ext cx="6495415" cy="2820670"/>
                              <a:chOff x="0" y="-5063"/>
                              <a:chExt cx="6495590" cy="2829410"/>
                            </a:xfrm>
                          </wpg:grpSpPr>
                          <wpg:grpSp>
                            <wpg:cNvPr id="46" name="群組 46"/>
                            <wpg:cNvGrpSpPr/>
                            <wpg:grpSpPr>
                              <a:xfrm>
                                <a:off x="0" y="165135"/>
                                <a:ext cx="6495590" cy="2543246"/>
                                <a:chOff x="0" y="165135"/>
                                <a:chExt cx="6495590" cy="2543246"/>
                              </a:xfrm>
                            </wpg:grpSpPr>
                            <wpg:graphicFrame>
                              <wpg:cNvPr id="48" name="圖表 48"/>
                              <wpg:cNvFrPr>
                                <a:graphicFrameLocks/>
                              </wpg:cNvFrPr>
                              <wpg:xfrm>
                                <a:off x="3255590" y="165135"/>
                                <a:ext cx="3240000" cy="2520000"/>
                              </wpg:xfrm>
                              <a:graphic>
                                <a:graphicData uri="http://schemas.openxmlformats.org/drawingml/2006/chart">
                                  <c:chart xmlns:c="http://schemas.openxmlformats.org/drawingml/2006/chart" xmlns:r="http://schemas.openxmlformats.org/officeDocument/2006/relationships" r:id="rId11"/>
                                </a:graphicData>
                              </a:graphic>
                            </wpg:graphicFrame>
                            <wpg:graphicFrame>
                              <wpg:cNvPr id="49" name="圖表 49"/>
                              <wpg:cNvFrPr>
                                <a:graphicFrameLocks/>
                              </wpg:cNvFrPr>
                              <wpg:xfrm>
                                <a:off x="0" y="188381"/>
                                <a:ext cx="3240000" cy="2520000"/>
                              </wpg:xfrm>
                              <a:graphic>
                                <a:graphicData uri="http://schemas.openxmlformats.org/drawingml/2006/chart">
                                  <c:chart xmlns:c="http://schemas.openxmlformats.org/drawingml/2006/chart" xmlns:r="http://schemas.openxmlformats.org/officeDocument/2006/relationships" r:id="rId12"/>
                                </a:graphicData>
                              </a:graphic>
                            </wpg:graphicFrame>
                          </wpg:grpSp>
                          <wpg:grpSp>
                            <wpg:cNvPr id="50" name="群組 50"/>
                            <wpg:cNvGrpSpPr/>
                            <wpg:grpSpPr>
                              <a:xfrm>
                                <a:off x="231248" y="-5063"/>
                                <a:ext cx="5992422" cy="2829410"/>
                                <a:chOff x="231248" y="-5063"/>
                                <a:chExt cx="5992422" cy="2829410"/>
                              </a:xfrm>
                            </wpg:grpSpPr>
                            <wps:wsp>
                              <wps:cNvPr id="52" name="文字方塊 1"/>
                              <wps:cNvSpPr txBox="1"/>
                              <wps:spPr>
                                <a:xfrm>
                                  <a:off x="3687539" y="1290479"/>
                                  <a:ext cx="1316390" cy="588548"/>
                                </a:xfrm>
                                <a:prstGeom prst="rect">
                                  <a:avLst/>
                                </a:prstGeom>
                                <a:noFill/>
                              </wps:spPr>
                              <wps:txbx>
                                <w:txbxContent>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63</w:t>
                                    </w:r>
                                    <w:r w:rsidRPr="00A373F1">
                                      <w:rPr>
                                        <w:rFonts w:ascii="標楷體" w:eastAsia="標楷體" w:hAnsi="標楷體" w:cstheme="minorBidi" w:hint="eastAsia"/>
                                        <w:color w:val="000000" w:themeColor="text1"/>
                                        <w:kern w:val="24"/>
                                        <w:sz w:val="20"/>
                                        <w:szCs w:val="20"/>
                                      </w:rPr>
                                      <w:t>億</w:t>
                                    </w:r>
                                    <w:r>
                                      <w:rPr>
                                        <w:rFonts w:ascii="標楷體" w:eastAsia="標楷體" w:hAnsi="標楷體" w:cstheme="minorBidi" w:hint="eastAsia"/>
                                        <w:color w:val="000000" w:themeColor="text1"/>
                                        <w:kern w:val="24"/>
                                        <w:sz w:val="20"/>
                                        <w:szCs w:val="20"/>
                                      </w:rPr>
                                      <w:t>6,991</w:t>
                                    </w:r>
                                    <w:r w:rsidRPr="00A373F1">
                                      <w:rPr>
                                        <w:rFonts w:ascii="標楷體" w:eastAsia="標楷體" w:hAnsi="標楷體" w:cstheme="minorBidi" w:hint="eastAsia"/>
                                        <w:color w:val="000000" w:themeColor="text1"/>
                                        <w:kern w:val="24"/>
                                        <w:sz w:val="20"/>
                                        <w:szCs w:val="20"/>
                                      </w:rPr>
                                      <w:t>萬</w:t>
                                    </w:r>
                                    <w:r>
                                      <w:rPr>
                                        <w:rFonts w:ascii="標楷體" w:eastAsia="標楷體" w:hAnsi="標楷體" w:cstheme="minorBidi" w:hint="eastAsia"/>
                                        <w:color w:val="000000" w:themeColor="text1"/>
                                        <w:kern w:val="24"/>
                                        <w:sz w:val="20"/>
                                        <w:szCs w:val="20"/>
                                      </w:rPr>
                                      <w:t>餘元</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58.69％</w:t>
                                    </w:r>
                                  </w:p>
                                </w:txbxContent>
                              </wps:txbx>
                              <wps:bodyPr wrap="square" rtlCol="0">
                                <a:spAutoFit/>
                              </wps:bodyPr>
                            </wps:wsp>
                            <wps:wsp>
                              <wps:cNvPr id="54" name="文字方塊 11"/>
                              <wps:cNvSpPr txBox="1"/>
                              <wps:spPr>
                                <a:xfrm>
                                  <a:off x="4887594" y="1020766"/>
                                  <a:ext cx="1336076" cy="588548"/>
                                </a:xfrm>
                                <a:prstGeom prst="rect">
                                  <a:avLst/>
                                </a:prstGeom>
                                <a:noFill/>
                              </wps:spPr>
                              <wps:txbx>
                                <w:txbxContent>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36</w:t>
                                    </w:r>
                                    <w:r w:rsidRPr="00A373F1">
                                      <w:rPr>
                                        <w:rFonts w:ascii="標楷體" w:eastAsia="標楷體" w:hAnsi="標楷體" w:cstheme="minorBidi" w:hint="eastAsia"/>
                                        <w:color w:val="000000" w:themeColor="text1"/>
                                        <w:kern w:val="24"/>
                                        <w:sz w:val="20"/>
                                        <w:szCs w:val="20"/>
                                      </w:rPr>
                                      <w:t>億</w:t>
                                    </w:r>
                                    <w:r>
                                      <w:rPr>
                                        <w:rFonts w:ascii="標楷體" w:eastAsia="標楷體" w:hAnsi="標楷體" w:cstheme="minorBidi" w:hint="eastAsia"/>
                                        <w:color w:val="000000" w:themeColor="text1"/>
                                        <w:kern w:val="24"/>
                                        <w:sz w:val="20"/>
                                        <w:szCs w:val="20"/>
                                      </w:rPr>
                                      <w:t>2</w:t>
                                    </w:r>
                                    <w:r w:rsidRPr="00A373F1">
                                      <w:rPr>
                                        <w:rFonts w:ascii="標楷體" w:eastAsia="標楷體" w:hAnsi="標楷體" w:cstheme="minorBidi" w:hint="eastAsia"/>
                                        <w:color w:val="000000" w:themeColor="text1"/>
                                        <w:kern w:val="24"/>
                                        <w:sz w:val="20"/>
                                        <w:szCs w:val="20"/>
                                      </w:rPr>
                                      <w:t>,</w:t>
                                    </w:r>
                                    <w:r>
                                      <w:rPr>
                                        <w:rFonts w:ascii="標楷體" w:eastAsia="標楷體" w:hAnsi="標楷體" w:cstheme="minorBidi" w:hint="eastAsia"/>
                                        <w:color w:val="000000" w:themeColor="text1"/>
                                        <w:kern w:val="24"/>
                                        <w:sz w:val="20"/>
                                        <w:szCs w:val="20"/>
                                      </w:rPr>
                                      <w:t>086</w:t>
                                    </w:r>
                                    <w:r w:rsidRPr="00A373F1">
                                      <w:rPr>
                                        <w:rFonts w:ascii="標楷體" w:eastAsia="標楷體" w:hAnsi="標楷體" w:cstheme="minorBidi" w:hint="eastAsia"/>
                                        <w:color w:val="000000" w:themeColor="text1"/>
                                        <w:kern w:val="24"/>
                                        <w:sz w:val="20"/>
                                        <w:szCs w:val="20"/>
                                      </w:rPr>
                                      <w:t>萬</w:t>
                                    </w:r>
                                    <w:r>
                                      <w:rPr>
                                        <w:rFonts w:ascii="標楷體" w:eastAsia="標楷體" w:hAnsi="標楷體" w:cstheme="minorBidi" w:hint="eastAsia"/>
                                        <w:color w:val="000000" w:themeColor="text1"/>
                                        <w:kern w:val="24"/>
                                        <w:sz w:val="20"/>
                                        <w:szCs w:val="20"/>
                                      </w:rPr>
                                      <w:t>餘元</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33.36％</w:t>
                                    </w:r>
                                  </w:p>
                                </w:txbxContent>
                              </wps:txbx>
                              <wps:bodyPr wrap="square" rtlCol="0">
                                <a:spAutoFit/>
                              </wps:bodyPr>
                            </wps:wsp>
                            <wps:wsp>
                              <wps:cNvPr id="55" name="文字方塊 15"/>
                              <wps:cNvSpPr txBox="1"/>
                              <wps:spPr>
                                <a:xfrm>
                                  <a:off x="1490724" y="-5063"/>
                                  <a:ext cx="3060065" cy="289560"/>
                                </a:xfrm>
                                <a:prstGeom prst="rect">
                                  <a:avLst/>
                                </a:prstGeom>
                                <a:noFill/>
                              </wps:spPr>
                              <wps:txbx>
                                <w:txbxContent>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 xml:space="preserve">圖2　</w:t>
                                    </w:r>
                                    <w:proofErr w:type="gramStart"/>
                                    <w:r>
                                      <w:rPr>
                                        <w:rFonts w:ascii="標楷體" w:eastAsia="標楷體" w:hAnsi="標楷體" w:cstheme="minorBidi" w:hint="eastAsia"/>
                                        <w:b/>
                                        <w:bCs/>
                                        <w:color w:val="000000" w:themeColor="text1"/>
                                        <w:kern w:val="24"/>
                                      </w:rPr>
                                      <w:t>113</w:t>
                                    </w:r>
                                    <w:proofErr w:type="gramEnd"/>
                                    <w:r>
                                      <w:rPr>
                                        <w:rFonts w:ascii="標楷體" w:eastAsia="標楷體" w:hAnsi="標楷體" w:cstheme="minorBidi" w:hint="eastAsia"/>
                                        <w:b/>
                                        <w:bCs/>
                                        <w:color w:val="000000" w:themeColor="text1"/>
                                        <w:kern w:val="24"/>
                                      </w:rPr>
                                      <w:t>年度各類採購件數、金額統計</w:t>
                                    </w:r>
                                  </w:p>
                                </w:txbxContent>
                              </wps:txbx>
                              <wps:bodyPr wrap="square" rtlCol="0" anchor="ctr">
                                <a:spAutoFit/>
                              </wps:bodyPr>
                            </wps:wsp>
                            <wps:wsp>
                              <wps:cNvPr id="56" name="文字方塊 16"/>
                              <wps:cNvSpPr txBox="1"/>
                              <wps:spPr>
                                <a:xfrm>
                                  <a:off x="231248" y="2503316"/>
                                  <a:ext cx="4140311" cy="321031"/>
                                </a:xfrm>
                                <a:prstGeom prst="rect">
                                  <a:avLst/>
                                </a:prstGeom>
                                <a:noFill/>
                              </wps:spPr>
                              <wps:txbx>
                                <w:txbxContent>
                                  <w:p w:rsidR="00D17A9E" w:rsidRDefault="00D17A9E" w:rsidP="003C0EC0">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wps:txbx>
                              <wps:bodyPr wrap="square" rtlCol="0" anchor="ctr">
                                <a:spAutoFit/>
                              </wps:bodyPr>
                            </wps:wsp>
                          </wpg:grpSp>
                        </wpg:grpSp>
                        <wps:wsp>
                          <wps:cNvPr id="241258413" name="圖說文字: 折線不加上框線 13"/>
                          <wps:cNvSpPr/>
                          <wps:spPr>
                            <a:xfrm>
                              <a:off x="196850" y="361950"/>
                              <a:ext cx="693420" cy="601980"/>
                            </a:xfrm>
                            <a:prstGeom prst="callout2">
                              <a:avLst>
                                <a:gd name="adj1" fmla="val 47753"/>
                                <a:gd name="adj2" fmla="val 101099"/>
                                <a:gd name="adj3" fmla="val 57652"/>
                                <a:gd name="adj4" fmla="val 125991"/>
                                <a:gd name="adj5" fmla="val 87406"/>
                                <a:gd name="adj6" fmla="val 132041"/>
                              </a:avLst>
                            </a:prstGeom>
                            <a:noFill/>
                            <a:ln w="12700">
                              <a:solidFill>
                                <a:schemeClr val="tx1"/>
                              </a:solidFill>
                              <a:tailEnd type="stealth"/>
                            </a:ln>
                          </wps:spPr>
                          <wps:style>
                            <a:lnRef idx="2">
                              <a:schemeClr val="accent1">
                                <a:shade val="15000"/>
                              </a:schemeClr>
                            </a:lnRef>
                            <a:fillRef idx="1">
                              <a:schemeClr val="accent1"/>
                            </a:fillRef>
                            <a:effectRef idx="0">
                              <a:schemeClr val="accent1"/>
                            </a:effectRef>
                            <a:fontRef idx="minor">
                              <a:schemeClr val="lt1"/>
                            </a:fontRef>
                          </wps:style>
                          <wps:txbx>
                            <w:txbxContent>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569件</w:t>
                                </w:r>
                              </w:p>
                              <w:p w:rsidR="00D17A9E" w:rsidRDefault="00D17A9E" w:rsidP="003C0EC0">
                                <w:pPr>
                                  <w:spacing w:line="0" w:lineRule="atLeast"/>
                                  <w:jc w:val="center"/>
                                </w:pPr>
                                <w:r>
                                  <w:rPr>
                                    <w:rFonts w:ascii="標楷體" w:eastAsia="標楷體" w:hAnsi="標楷體" w:cstheme="minorBidi" w:hint="eastAsia"/>
                                    <w:color w:val="000000" w:themeColor="text1"/>
                                    <w:kern w:val="24"/>
                                    <w:sz w:val="20"/>
                                    <w:szCs w:val="20"/>
                                  </w:rPr>
                                  <w:t>18.95％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s:wsp>
                        <wps:cNvPr id="1659660758" name="圖說文字: 折線不加上框線 13"/>
                        <wps:cNvSpPr/>
                        <wps:spPr>
                          <a:xfrm>
                            <a:off x="5041900" y="158750"/>
                            <a:ext cx="1188720" cy="601980"/>
                          </a:xfrm>
                          <a:prstGeom prst="callout2">
                            <a:avLst>
                              <a:gd name="adj1" fmla="val 56614"/>
                              <a:gd name="adj2" fmla="val -824"/>
                              <a:gd name="adj3" fmla="val 76639"/>
                              <a:gd name="adj4" fmla="val -13753"/>
                              <a:gd name="adj5" fmla="val 106393"/>
                              <a:gd name="adj6" fmla="val -16678"/>
                            </a:avLst>
                          </a:prstGeom>
                          <a:noFill/>
                          <a:ln w="12700" cap="flat" cmpd="sng" algn="ctr">
                            <a:solidFill>
                              <a:sysClr val="windowText" lastClr="000000"/>
                            </a:solidFill>
                            <a:prstDash val="solid"/>
                            <a:tailEnd type="stealth"/>
                          </a:ln>
                          <a:effectLst/>
                        </wps:spPr>
                        <wps:txbx>
                          <w:txbxContent>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8</w:t>
                              </w:r>
                              <w:r w:rsidRPr="00A373F1">
                                <w:rPr>
                                  <w:rFonts w:ascii="標楷體" w:eastAsia="標楷體" w:hAnsi="標楷體" w:cstheme="minorBidi" w:hint="eastAsia"/>
                                  <w:color w:val="000000" w:themeColor="text1"/>
                                  <w:kern w:val="24"/>
                                  <w:sz w:val="20"/>
                                  <w:szCs w:val="20"/>
                                </w:rPr>
                                <w:t>億</w:t>
                              </w:r>
                              <w:r>
                                <w:rPr>
                                  <w:rFonts w:ascii="標楷體" w:eastAsia="標楷體" w:hAnsi="標楷體" w:cstheme="minorBidi" w:hint="eastAsia"/>
                                  <w:color w:val="000000" w:themeColor="text1"/>
                                  <w:kern w:val="24"/>
                                  <w:sz w:val="20"/>
                                  <w:szCs w:val="20"/>
                                </w:rPr>
                                <w:t>6</w:t>
                              </w:r>
                              <w:r w:rsidRPr="00A373F1">
                                <w:rPr>
                                  <w:rFonts w:ascii="標楷體" w:eastAsia="標楷體" w:hAnsi="標楷體" w:cstheme="minorBidi" w:hint="eastAsia"/>
                                  <w:color w:val="000000" w:themeColor="text1"/>
                                  <w:kern w:val="24"/>
                                  <w:sz w:val="20"/>
                                  <w:szCs w:val="20"/>
                                </w:rPr>
                                <w:t>,</w:t>
                              </w:r>
                              <w:r>
                                <w:rPr>
                                  <w:rFonts w:ascii="標楷體" w:eastAsia="標楷體" w:hAnsi="標楷體" w:cstheme="minorBidi" w:hint="eastAsia"/>
                                  <w:color w:val="000000" w:themeColor="text1"/>
                                  <w:kern w:val="24"/>
                                  <w:sz w:val="20"/>
                                  <w:szCs w:val="20"/>
                                </w:rPr>
                                <w:t>341</w:t>
                              </w:r>
                              <w:r w:rsidRPr="00A373F1">
                                <w:rPr>
                                  <w:rFonts w:ascii="標楷體" w:eastAsia="標楷體" w:hAnsi="標楷體" w:cstheme="minorBidi" w:hint="eastAsia"/>
                                  <w:color w:val="000000" w:themeColor="text1"/>
                                  <w:kern w:val="24"/>
                                  <w:sz w:val="20"/>
                                  <w:szCs w:val="20"/>
                                </w:rPr>
                                <w:t>萬</w:t>
                              </w:r>
                              <w:r>
                                <w:rPr>
                                  <w:rFonts w:ascii="標楷體" w:eastAsia="標楷體" w:hAnsi="標楷體" w:cstheme="minorBidi" w:hint="eastAsia"/>
                                  <w:color w:val="000000" w:themeColor="text1"/>
                                  <w:kern w:val="24"/>
                                  <w:sz w:val="20"/>
                                  <w:szCs w:val="20"/>
                                </w:rPr>
                                <w:t>餘元</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7.95％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anchor>
            </w:drawing>
          </mc:Choice>
          <mc:Fallback>
            <w:pict>
              <v:group w14:anchorId="736CE1D1" id="群組 6" o:spid="_x0000_s1032" style="position:absolute;left:0;text-align:left;margin-left:-1.05pt;margin-top:102.1pt;width:511.45pt;height:222.1pt;z-index:251655168" coordsize="64954,28206" o:gfxdata="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">
                <v:group id="群組 5" o:spid="_x0000_s1033" style="position:absolute;width:64954;height:28206" coordsize="64954,28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群組 8" o:spid="_x0000_s1034" style="position:absolute;width:64954;height:28206" coordorigin=",-50" coordsize="64955,2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group id="群組 46" o:spid="_x0000_s1035" style="position:absolute;top:1651;width:64955;height:25432" coordorigin=",1651" coordsize="64955,25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圖表 48" o:spid="_x0000_s1036" type="#_x0000_t75" style="position:absolute;left:34138;top:7837;width:28103;height:166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">
                        <v:imagedata r:id="rId13" o:title=""/>
                        <o:lock v:ext="edit" aspectratio="f"/>
                      </v:shape>
                      <v:shape id="圖表 49" o:spid="_x0000_s1037" type="#_x0000_t75" style="position:absolute;left:2377;top:8021;width:28225;height:166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">
                        <v:imagedata r:id="rId14" o:title=""/>
                        <o:lock v:ext="edit" aspectratio="f"/>
                      </v:shape>
                    </v:group>
                    <v:group id="群組 50" o:spid="_x0000_s1038" style="position:absolute;left:2312;top:-50;width:59924;height:28293" coordorigin="2312,-50" coordsize="59924,2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文字方塊 1" o:spid="_x0000_s1039" type="#_x0000_t202" style="position:absolute;left:36875;top:12904;width:13164;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" filled="f" stroked="f">
                        <v:textbox style="mso-fit-shape-to-text:t">
                          <w:txbxContent>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63</w:t>
                              </w:r>
                              <w:r w:rsidRPr="00A373F1">
                                <w:rPr>
                                  <w:rFonts w:ascii="標楷體" w:eastAsia="標楷體" w:hAnsi="標楷體" w:cstheme="minorBidi" w:hint="eastAsia"/>
                                  <w:color w:val="000000" w:themeColor="text1"/>
                                  <w:kern w:val="24"/>
                                  <w:sz w:val="20"/>
                                  <w:szCs w:val="20"/>
                                </w:rPr>
                                <w:t>億</w:t>
                              </w:r>
                              <w:r>
                                <w:rPr>
                                  <w:rFonts w:ascii="標楷體" w:eastAsia="標楷體" w:hAnsi="標楷體" w:cstheme="minorBidi" w:hint="eastAsia"/>
                                  <w:color w:val="000000" w:themeColor="text1"/>
                                  <w:kern w:val="24"/>
                                  <w:sz w:val="20"/>
                                  <w:szCs w:val="20"/>
                                </w:rPr>
                                <w:t>6,991</w:t>
                              </w:r>
                              <w:r w:rsidRPr="00A373F1">
                                <w:rPr>
                                  <w:rFonts w:ascii="標楷體" w:eastAsia="標楷體" w:hAnsi="標楷體" w:cstheme="minorBidi" w:hint="eastAsia"/>
                                  <w:color w:val="000000" w:themeColor="text1"/>
                                  <w:kern w:val="24"/>
                                  <w:sz w:val="20"/>
                                  <w:szCs w:val="20"/>
                                </w:rPr>
                                <w:t>萬</w:t>
                              </w:r>
                              <w:r>
                                <w:rPr>
                                  <w:rFonts w:ascii="標楷體" w:eastAsia="標楷體" w:hAnsi="標楷體" w:cstheme="minorBidi" w:hint="eastAsia"/>
                                  <w:color w:val="000000" w:themeColor="text1"/>
                                  <w:kern w:val="24"/>
                                  <w:sz w:val="20"/>
                                  <w:szCs w:val="20"/>
                                </w:rPr>
                                <w:t>餘元</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58.69％</w:t>
                              </w:r>
                            </w:p>
                          </w:txbxContent>
                        </v:textbox>
                      </v:shape>
                      <v:shape id="文字方塊 11" o:spid="_x0000_s1040" type="#_x0000_t202" style="position:absolute;left:48875;top:10207;width:13361;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j7wQAAANsAAAAPAAAAZHJzL2Rvd25yZXYueG1sRI9Ba8JA&#10;FITvBf/D8gq91Y2i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CPS2PvBAAAA2wAAAA8AAAAA&#10;AAAAAAAAAAAABwIAAGRycy9kb3ducmV2LnhtbFBLBQYAAAAAAwADALcAAAD1AgAAAAA=&#10;" filled="f" stroked="f">
                        <v:textbox style="mso-fit-shape-to-text:t">
                          <w:txbxContent>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36</w:t>
                              </w:r>
                              <w:r w:rsidRPr="00A373F1">
                                <w:rPr>
                                  <w:rFonts w:ascii="標楷體" w:eastAsia="標楷體" w:hAnsi="標楷體" w:cstheme="minorBidi" w:hint="eastAsia"/>
                                  <w:color w:val="000000" w:themeColor="text1"/>
                                  <w:kern w:val="24"/>
                                  <w:sz w:val="20"/>
                                  <w:szCs w:val="20"/>
                                </w:rPr>
                                <w:t>億</w:t>
                              </w:r>
                              <w:r>
                                <w:rPr>
                                  <w:rFonts w:ascii="標楷體" w:eastAsia="標楷體" w:hAnsi="標楷體" w:cstheme="minorBidi" w:hint="eastAsia"/>
                                  <w:color w:val="000000" w:themeColor="text1"/>
                                  <w:kern w:val="24"/>
                                  <w:sz w:val="20"/>
                                  <w:szCs w:val="20"/>
                                </w:rPr>
                                <w:t>2</w:t>
                              </w:r>
                              <w:r w:rsidRPr="00A373F1">
                                <w:rPr>
                                  <w:rFonts w:ascii="標楷體" w:eastAsia="標楷體" w:hAnsi="標楷體" w:cstheme="minorBidi" w:hint="eastAsia"/>
                                  <w:color w:val="000000" w:themeColor="text1"/>
                                  <w:kern w:val="24"/>
                                  <w:sz w:val="20"/>
                                  <w:szCs w:val="20"/>
                                </w:rPr>
                                <w:t>,</w:t>
                              </w:r>
                              <w:r>
                                <w:rPr>
                                  <w:rFonts w:ascii="標楷體" w:eastAsia="標楷體" w:hAnsi="標楷體" w:cstheme="minorBidi" w:hint="eastAsia"/>
                                  <w:color w:val="000000" w:themeColor="text1"/>
                                  <w:kern w:val="24"/>
                                  <w:sz w:val="20"/>
                                  <w:szCs w:val="20"/>
                                </w:rPr>
                                <w:t>086</w:t>
                              </w:r>
                              <w:r w:rsidRPr="00A373F1">
                                <w:rPr>
                                  <w:rFonts w:ascii="標楷體" w:eastAsia="標楷體" w:hAnsi="標楷體" w:cstheme="minorBidi" w:hint="eastAsia"/>
                                  <w:color w:val="000000" w:themeColor="text1"/>
                                  <w:kern w:val="24"/>
                                  <w:sz w:val="20"/>
                                  <w:szCs w:val="20"/>
                                </w:rPr>
                                <w:t>萬</w:t>
                              </w:r>
                              <w:r>
                                <w:rPr>
                                  <w:rFonts w:ascii="標楷體" w:eastAsia="標楷體" w:hAnsi="標楷體" w:cstheme="minorBidi" w:hint="eastAsia"/>
                                  <w:color w:val="000000" w:themeColor="text1"/>
                                  <w:kern w:val="24"/>
                                  <w:sz w:val="20"/>
                                  <w:szCs w:val="20"/>
                                </w:rPr>
                                <w:t>餘元</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33.36％</w:t>
                              </w:r>
                            </w:p>
                          </w:txbxContent>
                        </v:textbox>
                      </v:shape>
                      <v:shape id="文字方塊 15" o:spid="_x0000_s1041" type="#_x0000_t202" style="position:absolute;left:14907;top:-50;width:30600;height:2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" filled="f" stroked="f">
                        <v:textbox style="mso-fit-shape-to-text:t">
                          <w:txbxContent>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 xml:space="preserve">圖2　</w:t>
                              </w:r>
                              <w:proofErr w:type="gramStart"/>
                              <w:r>
                                <w:rPr>
                                  <w:rFonts w:ascii="標楷體" w:eastAsia="標楷體" w:hAnsi="標楷體" w:cstheme="minorBidi" w:hint="eastAsia"/>
                                  <w:b/>
                                  <w:bCs/>
                                  <w:color w:val="000000" w:themeColor="text1"/>
                                  <w:kern w:val="24"/>
                                </w:rPr>
                                <w:t>113</w:t>
                              </w:r>
                              <w:proofErr w:type="gramEnd"/>
                              <w:r>
                                <w:rPr>
                                  <w:rFonts w:ascii="標楷體" w:eastAsia="標楷體" w:hAnsi="標楷體" w:cstheme="minorBidi" w:hint="eastAsia"/>
                                  <w:b/>
                                  <w:bCs/>
                                  <w:color w:val="000000" w:themeColor="text1"/>
                                  <w:kern w:val="24"/>
                                </w:rPr>
                                <w:t>年度各類採購件數、金額統計</w:t>
                              </w:r>
                            </w:p>
                          </w:txbxContent>
                        </v:textbox>
                      </v:shape>
                      <v:shape id="文字方塊 16" o:spid="_x0000_s1042" type="#_x0000_t202" style="position:absolute;left:2312;top:25033;width:41403;height:3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" filled="f" stroked="f">
                        <v:textbox style="mso-fit-shape-to-text:t">
                          <w:txbxContent>
                            <w:p w:rsidR="00D17A9E" w:rsidRDefault="00D17A9E" w:rsidP="003C0EC0">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v:textbox>
                      </v:shape>
                    </v:group>
                  </v:group>
                  <v:shapetype id="_x0000_t42" coordsize="21600,21600" o:spt="42" adj="-10080,24300,-3600,4050,-1800,4050" path="m@0@1l@2@3@4@5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textborder="f"/>
                  </v:shapetype>
                  <v:shape id="圖說文字: 折線不加上框線 13" o:spid="_x0000_s1043" type="#_x0000_t42" style="position:absolute;left:1968;top:3619;width:6934;height:6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" adj="28521,18880,27214,12453,21837,10315" filled="f" strokecolor="black [3213]" strokeweight="1pt">
                    <v:stroke startarrow="classic"/>
                    <v:textbox inset="0,0,0,0">
                      <w:txbxContent>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569件</w:t>
                          </w:r>
                        </w:p>
                        <w:p w:rsidR="00D17A9E" w:rsidRDefault="00D17A9E" w:rsidP="003C0EC0">
                          <w:pPr>
                            <w:spacing w:line="0" w:lineRule="atLeast"/>
                            <w:jc w:val="center"/>
                          </w:pPr>
                          <w:r>
                            <w:rPr>
                              <w:rFonts w:ascii="標楷體" w:eastAsia="標楷體" w:hAnsi="標楷體" w:cstheme="minorBidi" w:hint="eastAsia"/>
                              <w:color w:val="000000" w:themeColor="text1"/>
                              <w:kern w:val="24"/>
                              <w:sz w:val="20"/>
                              <w:szCs w:val="20"/>
                            </w:rPr>
                            <w:t>18.95％</w:t>
                          </w:r>
                        </w:p>
                      </w:txbxContent>
                    </v:textbox>
                    <o:callout v:ext="edit" minusx="t" minusy="t"/>
                  </v:shape>
                </v:group>
                <v:shape id="圖說文字: 折線不加上框線 13" o:spid="_x0000_s1044" type="#_x0000_t42" style="position:absolute;left:50419;top:1587;width:11887;height:6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" adj="-3602,22981,-2971,16554,-178,12229" filled="f" strokecolor="windowText" strokeweight="1pt">
                  <v:stroke startarrow="classic"/>
                  <v:textbox inset="0,0,0,0">
                    <w:txbxContent>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8</w:t>
                        </w:r>
                        <w:r w:rsidRPr="00A373F1">
                          <w:rPr>
                            <w:rFonts w:ascii="標楷體" w:eastAsia="標楷體" w:hAnsi="標楷體" w:cstheme="minorBidi" w:hint="eastAsia"/>
                            <w:color w:val="000000" w:themeColor="text1"/>
                            <w:kern w:val="24"/>
                            <w:sz w:val="20"/>
                            <w:szCs w:val="20"/>
                          </w:rPr>
                          <w:t>億</w:t>
                        </w:r>
                        <w:r>
                          <w:rPr>
                            <w:rFonts w:ascii="標楷體" w:eastAsia="標楷體" w:hAnsi="標楷體" w:cstheme="minorBidi" w:hint="eastAsia"/>
                            <w:color w:val="000000" w:themeColor="text1"/>
                            <w:kern w:val="24"/>
                            <w:sz w:val="20"/>
                            <w:szCs w:val="20"/>
                          </w:rPr>
                          <w:t>6</w:t>
                        </w:r>
                        <w:r w:rsidRPr="00A373F1">
                          <w:rPr>
                            <w:rFonts w:ascii="標楷體" w:eastAsia="標楷體" w:hAnsi="標楷體" w:cstheme="minorBidi" w:hint="eastAsia"/>
                            <w:color w:val="000000" w:themeColor="text1"/>
                            <w:kern w:val="24"/>
                            <w:sz w:val="20"/>
                            <w:szCs w:val="20"/>
                          </w:rPr>
                          <w:t>,</w:t>
                        </w:r>
                        <w:r>
                          <w:rPr>
                            <w:rFonts w:ascii="標楷體" w:eastAsia="標楷體" w:hAnsi="標楷體" w:cstheme="minorBidi" w:hint="eastAsia"/>
                            <w:color w:val="000000" w:themeColor="text1"/>
                            <w:kern w:val="24"/>
                            <w:sz w:val="20"/>
                            <w:szCs w:val="20"/>
                          </w:rPr>
                          <w:t>341</w:t>
                        </w:r>
                        <w:r w:rsidRPr="00A373F1">
                          <w:rPr>
                            <w:rFonts w:ascii="標楷體" w:eastAsia="標楷體" w:hAnsi="標楷體" w:cstheme="minorBidi" w:hint="eastAsia"/>
                            <w:color w:val="000000" w:themeColor="text1"/>
                            <w:kern w:val="24"/>
                            <w:sz w:val="20"/>
                            <w:szCs w:val="20"/>
                          </w:rPr>
                          <w:t>萬</w:t>
                        </w:r>
                        <w:r>
                          <w:rPr>
                            <w:rFonts w:ascii="標楷體" w:eastAsia="標楷體" w:hAnsi="標楷體" w:cstheme="minorBidi" w:hint="eastAsia"/>
                            <w:color w:val="000000" w:themeColor="text1"/>
                            <w:kern w:val="24"/>
                            <w:sz w:val="20"/>
                            <w:szCs w:val="20"/>
                          </w:rPr>
                          <w:t>餘元</w:t>
                        </w:r>
                      </w:p>
                      <w:p w:rsidR="00D17A9E" w:rsidRDefault="00D17A9E" w:rsidP="003C0EC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7.95％</w:t>
                        </w:r>
                      </w:p>
                    </w:txbxContent>
                  </v:textbox>
                  <o:callout v:ext="edit" minusy="t"/>
                </v:shape>
                <w10:wrap type="square"/>
              </v:group>
              <o:OLEObject Type="Embed" ProgID="Excel.Chart.8" ShapeID="圖表 48" DrawAspect="Content" ObjectID="_1813581491" r:id="rId15">
                <o:FieldCodes>\s</o:FieldCodes>
              </o:OLEObject>
              <o:OLEObject Type="Embed" ProgID="Excel.Chart.8" ShapeID="圖表 49" DrawAspect="Content" ObjectID="_1813581492" r:id="rId16">
                <o:FieldCodes>\s</o:FieldCodes>
              </o:OLEObject>
            </w:pict>
          </mc:Fallback>
        </mc:AlternateContent>
      </w:r>
      <w:r w:rsidRPr="00FD5D26">
        <w:rPr>
          <w:noProof/>
        </w:rPr>
        <mc:AlternateContent>
          <mc:Choice Requires="wps">
            <w:drawing>
              <wp:anchor distT="0" distB="0" distL="114300" distR="114300" simplePos="0" relativeHeight="251651072" behindDoc="0" locked="0" layoutInCell="1" allowOverlap="1" wp14:anchorId="6B90292B" wp14:editId="1488594D">
                <wp:simplePos x="0" y="0"/>
                <wp:positionH relativeFrom="column">
                  <wp:posOffset>227330</wp:posOffset>
                </wp:positionH>
                <wp:positionV relativeFrom="paragraph">
                  <wp:posOffset>1646555</wp:posOffset>
                </wp:positionV>
                <wp:extent cx="800100" cy="586105"/>
                <wp:effectExtent l="0" t="0" r="0" b="0"/>
                <wp:wrapNone/>
                <wp:docPr id="1" name="文字方塊 10"/>
                <wp:cNvGraphicFramePr/>
                <a:graphic xmlns:a="http://schemas.openxmlformats.org/drawingml/2006/main">
                  <a:graphicData uri="http://schemas.microsoft.com/office/word/2010/wordprocessingShape">
                    <wps:wsp>
                      <wps:cNvSpPr txBox="1"/>
                      <wps:spPr>
                        <a:xfrm>
                          <a:off x="0" y="0"/>
                          <a:ext cx="800100" cy="586105"/>
                        </a:xfrm>
                        <a:prstGeom prst="rect">
                          <a:avLst/>
                        </a:prstGeom>
                        <a:noFill/>
                      </wps:spPr>
                      <wps:txbx>
                        <w:txbxContent>
                          <w:p w:rsidR="00D17A9E" w:rsidRDefault="00D17A9E" w:rsidP="003C0EC0">
                            <w:pPr>
                              <w:pStyle w:val="Web"/>
                              <w:spacing w:before="0" w:beforeAutospacing="0" w:after="0" w:afterAutospacing="0" w:line="0" w:lineRule="atLeast"/>
                              <w:jc w:val="center"/>
                            </w:pPr>
                          </w:p>
                        </w:txbxContent>
                      </wps:txbx>
                      <wps:bodyPr wrap="square" rtlCol="0">
                        <a:spAutoFit/>
                      </wps:bodyPr>
                    </wps:wsp>
                  </a:graphicData>
                </a:graphic>
                <wp14:sizeRelH relativeFrom="margin">
                  <wp14:pctWidth>0</wp14:pctWidth>
                </wp14:sizeRelH>
              </wp:anchor>
            </w:drawing>
          </mc:Choice>
          <mc:Fallback>
            <w:pict>
              <v:shape w14:anchorId="6B90292B" id="文字方塊 10" o:spid="_x0000_s1045" type="#_x0000_t202" style="position:absolute;left:0;text-align:left;margin-left:17.9pt;margin-top:129.65pt;width:63pt;height:46.15pt;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" filled="f" stroked="f">
                <v:textbox style="mso-fit-shape-to-text:t">
                  <w:txbxContent>
                    <w:p w:rsidR="00D17A9E" w:rsidRDefault="00D17A9E" w:rsidP="003C0EC0">
                      <w:pPr>
                        <w:pStyle w:val="Web"/>
                        <w:spacing w:before="0" w:beforeAutospacing="0" w:after="0" w:afterAutospacing="0" w:line="0" w:lineRule="atLeast"/>
                        <w:jc w:val="center"/>
                      </w:pPr>
                    </w:p>
                  </w:txbxContent>
                </v:textbox>
              </v:shape>
            </w:pict>
          </mc:Fallback>
        </mc:AlternateContent>
      </w:r>
      <w:r w:rsidRPr="00FD5D26">
        <w:rPr>
          <w:rFonts w:ascii="標楷體" w:eastAsia="標楷體" w:hAnsi="標楷體" w:hint="eastAsia"/>
        </w:rPr>
        <w:t>縣政府所屬</w:t>
      </w:r>
      <w:r>
        <w:rPr>
          <w:rFonts w:ascii="標楷體" w:eastAsia="標楷體" w:hAnsi="標楷體" w:hint="eastAsia"/>
        </w:rPr>
        <w:t>各</w:t>
      </w:r>
      <w:r w:rsidRPr="00FD5D26">
        <w:rPr>
          <w:rFonts w:ascii="標楷體" w:eastAsia="標楷體" w:hAnsi="標楷體" w:hint="eastAsia"/>
        </w:rPr>
        <w:t>機關學校辦理採購</w:t>
      </w:r>
      <w:r>
        <w:rPr>
          <w:rFonts w:ascii="標楷體" w:eastAsia="標楷體" w:hAnsi="標楷體" w:hint="eastAsia"/>
        </w:rPr>
        <w:t>於</w:t>
      </w:r>
      <w:proofErr w:type="gramStart"/>
      <w:r>
        <w:rPr>
          <w:rFonts w:ascii="標楷體" w:eastAsia="標楷體" w:hAnsi="標楷體" w:hint="eastAsia"/>
        </w:rPr>
        <w:t>113年度內決標</w:t>
      </w:r>
      <w:proofErr w:type="gramEnd"/>
      <w:r>
        <w:rPr>
          <w:rFonts w:ascii="標楷體" w:eastAsia="標楷體" w:hAnsi="標楷體" w:hint="eastAsia"/>
        </w:rPr>
        <w:t>刊登政府電子採購網</w:t>
      </w:r>
      <w:r w:rsidRPr="00FD5D26">
        <w:rPr>
          <w:rFonts w:ascii="標楷體" w:eastAsia="標楷體" w:hAnsi="標楷體" w:hint="eastAsia"/>
        </w:rPr>
        <w:t>案</w:t>
      </w:r>
      <w:r>
        <w:rPr>
          <w:rFonts w:ascii="標楷體" w:eastAsia="標楷體" w:hAnsi="標楷體" w:hint="eastAsia"/>
        </w:rPr>
        <w:t>件</w:t>
      </w:r>
      <w:r w:rsidRPr="00FD5D26">
        <w:rPr>
          <w:rFonts w:ascii="標楷體" w:eastAsia="標楷體" w:hAnsi="標楷體" w:hint="eastAsia"/>
        </w:rPr>
        <w:t>計</w:t>
      </w:r>
      <w:r>
        <w:rPr>
          <w:rFonts w:ascii="標楷體" w:eastAsia="標楷體" w:hAnsi="標楷體" w:hint="eastAsia"/>
        </w:rPr>
        <w:t>3</w:t>
      </w:r>
      <w:r w:rsidRPr="00FD5D26">
        <w:rPr>
          <w:rFonts w:ascii="標楷體" w:eastAsia="標楷體" w:hAnsi="標楷體" w:hint="eastAsia"/>
        </w:rPr>
        <w:t>,</w:t>
      </w:r>
      <w:r>
        <w:rPr>
          <w:rFonts w:ascii="標楷體" w:eastAsia="標楷體" w:hAnsi="標楷體" w:hint="eastAsia"/>
        </w:rPr>
        <w:t>002</w:t>
      </w:r>
      <w:r w:rsidRPr="00FD5D26">
        <w:rPr>
          <w:rFonts w:ascii="標楷體" w:eastAsia="標楷體" w:hAnsi="標楷體" w:hint="eastAsia"/>
        </w:rPr>
        <w:t>件，決標總金額</w:t>
      </w:r>
      <w:r>
        <w:rPr>
          <w:rFonts w:ascii="標楷體" w:eastAsia="標楷體" w:hAnsi="標楷體" w:hint="eastAsia"/>
        </w:rPr>
        <w:t>108</w:t>
      </w:r>
      <w:r w:rsidRPr="00FD5D26">
        <w:rPr>
          <w:rFonts w:ascii="標楷體" w:eastAsia="標楷體" w:hAnsi="標楷體" w:hint="eastAsia"/>
        </w:rPr>
        <w:t>億</w:t>
      </w:r>
      <w:r>
        <w:rPr>
          <w:rFonts w:ascii="標楷體" w:eastAsia="標楷體" w:hAnsi="標楷體" w:hint="eastAsia"/>
        </w:rPr>
        <w:t>5</w:t>
      </w:r>
      <w:r w:rsidRPr="00FD5D26">
        <w:rPr>
          <w:rFonts w:ascii="標楷體" w:eastAsia="標楷體" w:hAnsi="標楷體" w:hint="eastAsia"/>
        </w:rPr>
        <w:t>,</w:t>
      </w:r>
      <w:r>
        <w:rPr>
          <w:rFonts w:ascii="標楷體" w:eastAsia="標楷體" w:hAnsi="標楷體" w:hint="eastAsia"/>
        </w:rPr>
        <w:t>418</w:t>
      </w:r>
      <w:r w:rsidRPr="00FD5D26">
        <w:rPr>
          <w:rFonts w:ascii="標楷體" w:eastAsia="標楷體" w:hAnsi="標楷體" w:hint="eastAsia"/>
        </w:rPr>
        <w:t>萬餘元，包括工程採購</w:t>
      </w:r>
      <w:r>
        <w:rPr>
          <w:rFonts w:ascii="標楷體" w:eastAsia="標楷體" w:hAnsi="標楷體" w:hint="eastAsia"/>
        </w:rPr>
        <w:t>1,133</w:t>
      </w:r>
      <w:r w:rsidRPr="00FD5D26">
        <w:rPr>
          <w:rFonts w:ascii="標楷體" w:eastAsia="標楷體" w:hAnsi="標楷體" w:hint="eastAsia"/>
        </w:rPr>
        <w:t>件（3</w:t>
      </w:r>
      <w:r>
        <w:rPr>
          <w:rFonts w:ascii="標楷體" w:eastAsia="標楷體" w:hAnsi="標楷體" w:hint="eastAsia"/>
        </w:rPr>
        <w:t>7</w:t>
      </w:r>
      <w:r w:rsidRPr="00FD5D26">
        <w:rPr>
          <w:rFonts w:ascii="標楷體" w:eastAsia="標楷體" w:hAnsi="標楷體" w:hint="eastAsia"/>
        </w:rPr>
        <w:t>.</w:t>
      </w:r>
      <w:r>
        <w:rPr>
          <w:rFonts w:ascii="標楷體" w:eastAsia="標楷體" w:hAnsi="標楷體" w:hint="eastAsia"/>
        </w:rPr>
        <w:t>74</w:t>
      </w:r>
      <w:r w:rsidRPr="00FD5D26">
        <w:rPr>
          <w:rFonts w:ascii="標楷體" w:eastAsia="標楷體" w:hAnsi="標楷體" w:hint="eastAsia"/>
        </w:rPr>
        <w:t>％），決標金額</w:t>
      </w:r>
      <w:r>
        <w:rPr>
          <w:rFonts w:ascii="標楷體" w:eastAsia="標楷體" w:hAnsi="標楷體" w:hint="eastAsia"/>
        </w:rPr>
        <w:t>63</w:t>
      </w:r>
      <w:r w:rsidRPr="00FD5D26">
        <w:rPr>
          <w:rFonts w:ascii="標楷體" w:eastAsia="標楷體" w:hAnsi="標楷體" w:hint="eastAsia"/>
        </w:rPr>
        <w:t>億</w:t>
      </w:r>
      <w:r>
        <w:rPr>
          <w:rFonts w:ascii="標楷體" w:eastAsia="標楷體" w:hAnsi="標楷體" w:hint="eastAsia"/>
        </w:rPr>
        <w:t>6</w:t>
      </w:r>
      <w:r w:rsidRPr="00FD5D26">
        <w:rPr>
          <w:rFonts w:ascii="標楷體" w:eastAsia="標楷體" w:hAnsi="標楷體" w:hint="eastAsia"/>
        </w:rPr>
        <w:t>,</w:t>
      </w:r>
      <w:r>
        <w:rPr>
          <w:rFonts w:ascii="標楷體" w:eastAsia="標楷體" w:hAnsi="標楷體" w:hint="eastAsia"/>
        </w:rPr>
        <w:t>991</w:t>
      </w:r>
      <w:r w:rsidRPr="00FD5D26">
        <w:rPr>
          <w:rFonts w:ascii="標楷體" w:eastAsia="標楷體" w:hAnsi="標楷體" w:hint="eastAsia"/>
        </w:rPr>
        <w:t>萬餘元（</w:t>
      </w:r>
      <w:r>
        <w:rPr>
          <w:rFonts w:ascii="標楷體" w:eastAsia="標楷體" w:hAnsi="標楷體" w:hint="eastAsia"/>
        </w:rPr>
        <w:t>58</w:t>
      </w:r>
      <w:r w:rsidRPr="00FD5D26">
        <w:rPr>
          <w:rFonts w:ascii="標楷體" w:eastAsia="標楷體" w:hAnsi="標楷體" w:hint="eastAsia"/>
        </w:rPr>
        <w:t>.</w:t>
      </w:r>
      <w:r>
        <w:rPr>
          <w:rFonts w:ascii="標楷體" w:eastAsia="標楷體" w:hAnsi="標楷體" w:hint="eastAsia"/>
        </w:rPr>
        <w:t>69</w:t>
      </w:r>
      <w:r w:rsidRPr="00FD5D26">
        <w:rPr>
          <w:rFonts w:ascii="標楷體" w:eastAsia="標楷體" w:hAnsi="標楷體" w:hint="eastAsia"/>
        </w:rPr>
        <w:t>％）；財物採購</w:t>
      </w:r>
      <w:r>
        <w:rPr>
          <w:rFonts w:ascii="標楷體" w:eastAsia="標楷體" w:hAnsi="標楷體" w:hint="eastAsia"/>
        </w:rPr>
        <w:t>569</w:t>
      </w:r>
      <w:r w:rsidRPr="00FD5D26">
        <w:rPr>
          <w:rFonts w:ascii="標楷體" w:eastAsia="標楷體" w:hAnsi="標楷體" w:hint="eastAsia"/>
        </w:rPr>
        <w:t>件（</w:t>
      </w:r>
      <w:r>
        <w:rPr>
          <w:rFonts w:ascii="標楷體" w:eastAsia="標楷體" w:hAnsi="標楷體" w:hint="eastAsia"/>
        </w:rPr>
        <w:t>18</w:t>
      </w:r>
      <w:r w:rsidRPr="00FD5D26">
        <w:rPr>
          <w:rFonts w:ascii="標楷體" w:eastAsia="標楷體" w:hAnsi="標楷體" w:hint="eastAsia"/>
        </w:rPr>
        <w:t>.</w:t>
      </w:r>
      <w:r>
        <w:rPr>
          <w:rFonts w:ascii="標楷體" w:eastAsia="標楷體" w:hAnsi="標楷體" w:hint="eastAsia"/>
        </w:rPr>
        <w:t>95</w:t>
      </w:r>
      <w:r w:rsidRPr="00FD5D26">
        <w:rPr>
          <w:rFonts w:ascii="標楷體" w:eastAsia="標楷體" w:hAnsi="標楷體" w:hint="eastAsia"/>
        </w:rPr>
        <w:t>％），決標金額</w:t>
      </w:r>
      <w:r>
        <w:rPr>
          <w:rFonts w:ascii="標楷體" w:eastAsia="標楷體" w:hAnsi="標楷體" w:hint="eastAsia"/>
        </w:rPr>
        <w:t>8</w:t>
      </w:r>
      <w:r w:rsidRPr="00FD5D26">
        <w:rPr>
          <w:rFonts w:ascii="標楷體" w:eastAsia="標楷體" w:hAnsi="標楷體" w:hint="eastAsia"/>
        </w:rPr>
        <w:t>億</w:t>
      </w:r>
      <w:r>
        <w:rPr>
          <w:rFonts w:ascii="標楷體" w:eastAsia="標楷體" w:hAnsi="標楷體" w:hint="eastAsia"/>
        </w:rPr>
        <w:t>6</w:t>
      </w:r>
      <w:r w:rsidRPr="00FD5D26">
        <w:rPr>
          <w:rFonts w:ascii="標楷體" w:eastAsia="標楷體" w:hAnsi="標楷體" w:hint="eastAsia"/>
        </w:rPr>
        <w:t>,</w:t>
      </w:r>
      <w:r>
        <w:rPr>
          <w:rFonts w:ascii="標楷體" w:eastAsia="標楷體" w:hAnsi="標楷體" w:hint="eastAsia"/>
        </w:rPr>
        <w:t>341</w:t>
      </w:r>
      <w:r w:rsidRPr="00FD5D26">
        <w:rPr>
          <w:rFonts w:ascii="標楷體" w:eastAsia="標楷體" w:hAnsi="標楷體" w:hint="eastAsia"/>
        </w:rPr>
        <w:t>萬餘元（7.</w:t>
      </w:r>
      <w:r>
        <w:rPr>
          <w:rFonts w:ascii="標楷體" w:eastAsia="標楷體" w:hAnsi="標楷體" w:hint="eastAsia"/>
        </w:rPr>
        <w:t>95</w:t>
      </w:r>
      <w:r w:rsidRPr="00FD5D26">
        <w:rPr>
          <w:rFonts w:ascii="標楷體" w:eastAsia="標楷體" w:hAnsi="標楷體" w:hint="eastAsia"/>
        </w:rPr>
        <w:t>％）；勞務採購1,</w:t>
      </w:r>
      <w:r>
        <w:rPr>
          <w:rFonts w:ascii="標楷體" w:eastAsia="標楷體" w:hAnsi="標楷體" w:hint="eastAsia"/>
        </w:rPr>
        <w:t>300</w:t>
      </w:r>
      <w:r w:rsidRPr="00FD5D26">
        <w:rPr>
          <w:rFonts w:ascii="標楷體" w:eastAsia="標楷體" w:hAnsi="標楷體" w:hint="eastAsia"/>
        </w:rPr>
        <w:t>件（4</w:t>
      </w:r>
      <w:r>
        <w:rPr>
          <w:rFonts w:ascii="標楷體" w:eastAsia="標楷體" w:hAnsi="標楷體" w:hint="eastAsia"/>
        </w:rPr>
        <w:t>3</w:t>
      </w:r>
      <w:r w:rsidRPr="00FD5D26">
        <w:rPr>
          <w:rFonts w:ascii="標楷體" w:eastAsia="標楷體" w:hAnsi="標楷體" w:hint="eastAsia"/>
        </w:rPr>
        <w:t>.</w:t>
      </w:r>
      <w:r>
        <w:rPr>
          <w:rFonts w:ascii="標楷體" w:eastAsia="標楷體" w:hAnsi="標楷體" w:hint="eastAsia"/>
        </w:rPr>
        <w:t>30</w:t>
      </w:r>
      <w:r w:rsidRPr="00FD5D26">
        <w:rPr>
          <w:rFonts w:ascii="標楷體" w:eastAsia="標楷體" w:hAnsi="標楷體" w:hint="eastAsia"/>
        </w:rPr>
        <w:t>％），決標金額</w:t>
      </w:r>
      <w:r>
        <w:rPr>
          <w:rFonts w:ascii="標楷體" w:eastAsia="標楷體" w:hAnsi="標楷體" w:hint="eastAsia"/>
        </w:rPr>
        <w:t>36</w:t>
      </w:r>
      <w:r w:rsidRPr="00FD5D26">
        <w:rPr>
          <w:rFonts w:ascii="標楷體" w:eastAsia="標楷體" w:hAnsi="標楷體" w:hint="eastAsia"/>
        </w:rPr>
        <w:t>億</w:t>
      </w:r>
      <w:r>
        <w:rPr>
          <w:rFonts w:ascii="標楷體" w:eastAsia="標楷體" w:hAnsi="標楷體" w:hint="eastAsia"/>
        </w:rPr>
        <w:t>2</w:t>
      </w:r>
      <w:r w:rsidRPr="00FD5D26">
        <w:rPr>
          <w:rFonts w:ascii="標楷體" w:eastAsia="標楷體" w:hAnsi="標楷體" w:hint="eastAsia"/>
        </w:rPr>
        <w:t>,</w:t>
      </w:r>
      <w:r>
        <w:rPr>
          <w:rFonts w:ascii="標楷體" w:eastAsia="標楷體" w:hAnsi="標楷體" w:hint="eastAsia"/>
        </w:rPr>
        <w:t>086</w:t>
      </w:r>
      <w:r w:rsidRPr="00FD5D26">
        <w:rPr>
          <w:rFonts w:ascii="標楷體" w:eastAsia="標楷體" w:hAnsi="標楷體" w:hint="eastAsia"/>
        </w:rPr>
        <w:t>萬餘元（3</w:t>
      </w:r>
      <w:r>
        <w:rPr>
          <w:rFonts w:ascii="標楷體" w:eastAsia="標楷體" w:hAnsi="標楷體" w:hint="eastAsia"/>
        </w:rPr>
        <w:t>3</w:t>
      </w:r>
      <w:r w:rsidRPr="00FD5D26">
        <w:rPr>
          <w:rFonts w:ascii="標楷體" w:eastAsia="標楷體" w:hAnsi="標楷體" w:hint="eastAsia"/>
        </w:rPr>
        <w:t>.</w:t>
      </w:r>
      <w:r>
        <w:rPr>
          <w:rFonts w:ascii="標楷體" w:eastAsia="標楷體" w:hAnsi="標楷體" w:hint="eastAsia"/>
        </w:rPr>
        <w:t>36</w:t>
      </w:r>
      <w:r w:rsidRPr="00FD5D26">
        <w:rPr>
          <w:rFonts w:ascii="標楷體" w:eastAsia="標楷體" w:hAnsi="標楷體" w:hint="eastAsia"/>
        </w:rPr>
        <w:t>％）（圖</w:t>
      </w:r>
      <w:r w:rsidRPr="00FD5D26">
        <w:rPr>
          <w:rFonts w:ascii="標楷體" w:eastAsia="標楷體" w:hAnsi="標楷體"/>
        </w:rPr>
        <w:t>2）</w:t>
      </w:r>
      <w:r w:rsidRPr="00FD5D26">
        <w:rPr>
          <w:rFonts w:ascii="標楷體" w:eastAsia="標楷體" w:hAnsi="標楷體" w:hint="eastAsia"/>
        </w:rPr>
        <w:t>。</w:t>
      </w:r>
    </w:p>
    <w:p w:rsidR="003C0EC0" w:rsidRPr="00FD5D26" w:rsidRDefault="003C0EC0" w:rsidP="00C17B2B">
      <w:pPr>
        <w:overflowPunct w:val="0"/>
        <w:snapToGrid w:val="0"/>
        <w:spacing w:beforeLines="50" w:before="180" w:afterLines="20" w:after="72" w:line="460" w:lineRule="exact"/>
        <w:ind w:firstLineChars="100" w:firstLine="280"/>
        <w:jc w:val="both"/>
        <w:rPr>
          <w:rFonts w:ascii="標楷體" w:eastAsia="標楷體" w:hAnsi="標楷體"/>
          <w:b/>
          <w:snapToGrid w:val="0"/>
          <w:kern w:val="0"/>
          <w:sz w:val="28"/>
          <w:szCs w:val="28"/>
        </w:rPr>
      </w:pPr>
      <w:r w:rsidRPr="00FD5D26">
        <w:rPr>
          <w:rFonts w:ascii="標楷體" w:eastAsia="標楷體" w:hAnsi="標楷體" w:hint="eastAsia"/>
          <w:b/>
          <w:snapToGrid w:val="0"/>
          <w:kern w:val="0"/>
          <w:sz w:val="28"/>
          <w:szCs w:val="28"/>
        </w:rPr>
        <w:lastRenderedPageBreak/>
        <w:t>（二）審計機關查核情形</w:t>
      </w:r>
    </w:p>
    <w:p w:rsidR="003C0EC0" w:rsidRPr="00FD5D26" w:rsidRDefault="003C0EC0" w:rsidP="003C0EC0">
      <w:pPr>
        <w:overflowPunct w:val="0"/>
        <w:snapToGrid w:val="0"/>
        <w:spacing w:line="460" w:lineRule="exact"/>
        <w:ind w:firstLineChars="200" w:firstLine="480"/>
        <w:jc w:val="both"/>
        <w:rPr>
          <w:rFonts w:ascii="標楷體" w:eastAsia="標楷體" w:hAnsi="標楷體"/>
        </w:rPr>
      </w:pPr>
      <w:proofErr w:type="gramStart"/>
      <w:r w:rsidRPr="00FD5D26">
        <w:rPr>
          <w:rFonts w:ascii="標楷體" w:eastAsia="標楷體" w:hAnsi="標楷體" w:hint="eastAsia"/>
        </w:rPr>
        <w:t>本室查核</w:t>
      </w:r>
      <w:proofErr w:type="gramEnd"/>
      <w:r w:rsidRPr="00FD5D26">
        <w:rPr>
          <w:rFonts w:ascii="標楷體" w:eastAsia="標楷體" w:hAnsi="標楷體" w:hint="eastAsia"/>
        </w:rPr>
        <w:t>縣政府所屬</w:t>
      </w:r>
      <w:r>
        <w:rPr>
          <w:rFonts w:ascii="標楷體" w:eastAsia="標楷體" w:hAnsi="標楷體" w:hint="eastAsia"/>
        </w:rPr>
        <w:t>各</w:t>
      </w:r>
      <w:r w:rsidRPr="00FD5D26">
        <w:rPr>
          <w:rFonts w:ascii="標楷體" w:eastAsia="標楷體" w:hAnsi="標楷體" w:hint="eastAsia"/>
        </w:rPr>
        <w:t>機關學校採購作業執行情形，發現尚</w:t>
      </w:r>
      <w:r w:rsidRPr="00FD5D26">
        <w:rPr>
          <w:rFonts w:ascii="標楷體" w:eastAsia="標楷體" w:hAnsi="標楷體" w:hint="eastAsia"/>
          <w:szCs w:val="24"/>
        </w:rPr>
        <w:t>待</w:t>
      </w:r>
      <w:r>
        <w:rPr>
          <w:rFonts w:ascii="標楷體" w:eastAsia="標楷體" w:hAnsi="標楷體" w:hint="eastAsia"/>
          <w:szCs w:val="24"/>
        </w:rPr>
        <w:t>檢討</w:t>
      </w:r>
      <w:r w:rsidRPr="00FD5D26">
        <w:rPr>
          <w:rFonts w:ascii="標楷體" w:eastAsia="標楷體" w:hAnsi="標楷體" w:hint="eastAsia"/>
          <w:szCs w:val="24"/>
        </w:rPr>
        <w:t>改進</w:t>
      </w:r>
      <w:r w:rsidRPr="00FD5D26">
        <w:rPr>
          <w:rFonts w:ascii="標楷體" w:eastAsia="標楷體" w:hAnsi="標楷體" w:hint="eastAsia"/>
        </w:rPr>
        <w:t>及相關機關函復內容，</w:t>
      </w:r>
      <w:proofErr w:type="gramStart"/>
      <w:r w:rsidRPr="00FD5D26">
        <w:rPr>
          <w:rFonts w:ascii="標楷體" w:eastAsia="標楷體" w:hAnsi="標楷體" w:hint="eastAsia"/>
        </w:rPr>
        <w:t>歸納摘述如次</w:t>
      </w:r>
      <w:proofErr w:type="gramEnd"/>
      <w:r w:rsidRPr="00FD5D26">
        <w:rPr>
          <w:rFonts w:ascii="標楷體" w:eastAsia="標楷體" w:hAnsi="標楷體" w:hint="eastAsia"/>
        </w:rPr>
        <w:t>：</w:t>
      </w:r>
      <w:r w:rsidRPr="00FD5D26">
        <w:rPr>
          <w:rFonts w:ascii="標楷體" w:eastAsia="標楷體" w:hAnsi="標楷體"/>
        </w:rPr>
        <w:t xml:space="preserve"> </w:t>
      </w:r>
    </w:p>
    <w:p w:rsidR="003C0EC0" w:rsidRPr="00FD5D26" w:rsidRDefault="003C0EC0" w:rsidP="00C17B2B">
      <w:pPr>
        <w:overflowPunct w:val="0"/>
        <w:snapToGrid w:val="0"/>
        <w:spacing w:beforeLines="30" w:before="108" w:line="460" w:lineRule="exact"/>
        <w:ind w:firstLineChars="200" w:firstLine="480"/>
        <w:jc w:val="both"/>
        <w:rPr>
          <w:rFonts w:ascii="標楷體" w:eastAsia="標楷體" w:hAnsi="標楷體"/>
        </w:rPr>
      </w:pPr>
      <w:r w:rsidRPr="00FD5D26">
        <w:rPr>
          <w:rFonts w:ascii="標楷體" w:eastAsia="標楷體" w:hAnsi="標楷體" w:hint="eastAsia"/>
          <w:b/>
        </w:rPr>
        <w:t>1.</w:t>
      </w:r>
      <w:r w:rsidRPr="00FD5D26">
        <w:rPr>
          <w:rFonts w:ascii="標楷體" w:eastAsia="標楷體" w:hAnsi="標楷體"/>
          <w:b/>
        </w:rPr>
        <w:t>共同性</w:t>
      </w:r>
      <w:r w:rsidRPr="00FD5D26">
        <w:rPr>
          <w:rFonts w:ascii="標楷體" w:eastAsia="標楷體" w:hAnsi="標楷體" w:hint="eastAsia"/>
          <w:b/>
        </w:rPr>
        <w:t>執行缺失：</w:t>
      </w:r>
      <w:r w:rsidRPr="00FD5D26">
        <w:rPr>
          <w:rFonts w:ascii="標楷體" w:eastAsia="標楷體" w:hAnsi="標楷體"/>
        </w:rPr>
        <w:t xml:space="preserve"> </w:t>
      </w:r>
    </w:p>
    <w:p w:rsidR="003C0EC0" w:rsidRPr="00FD5D26" w:rsidRDefault="003C0EC0" w:rsidP="0060536B">
      <w:pPr>
        <w:overflowPunct w:val="0"/>
        <w:snapToGrid w:val="0"/>
        <w:spacing w:line="440" w:lineRule="exact"/>
        <w:ind w:firstLineChars="285" w:firstLine="685"/>
        <w:jc w:val="both"/>
        <w:rPr>
          <w:rFonts w:ascii="標楷體" w:eastAsia="標楷體" w:hAnsi="標楷體"/>
        </w:rPr>
      </w:pPr>
      <w:r w:rsidRPr="00FD5D26">
        <w:rPr>
          <w:rFonts w:ascii="標楷體" w:eastAsia="標楷體" w:hAnsi="標楷體"/>
          <w:b/>
          <w:bCs/>
        </w:rPr>
        <w:t>（1）縣</w:t>
      </w:r>
      <w:r w:rsidRPr="00FD5D26">
        <w:rPr>
          <w:rFonts w:ascii="標楷體" w:eastAsia="標楷體" w:hAnsi="標楷體" w:hint="eastAsia"/>
          <w:b/>
          <w:bCs/>
        </w:rPr>
        <w:t>政</w:t>
      </w:r>
      <w:r w:rsidRPr="00FD5D26">
        <w:rPr>
          <w:rFonts w:ascii="標楷體" w:eastAsia="標楷體" w:hAnsi="標楷體"/>
          <w:b/>
          <w:bCs/>
        </w:rPr>
        <w:t>府所屬</w:t>
      </w:r>
      <w:r>
        <w:rPr>
          <w:rFonts w:ascii="標楷體" w:eastAsia="標楷體" w:hAnsi="標楷體" w:hint="eastAsia"/>
          <w:b/>
          <w:bCs/>
        </w:rPr>
        <w:t>各</w:t>
      </w:r>
      <w:r w:rsidRPr="00FD5D26">
        <w:rPr>
          <w:rFonts w:ascii="標楷體" w:eastAsia="標楷體" w:hAnsi="標楷體"/>
          <w:b/>
          <w:bCs/>
        </w:rPr>
        <w:t>機關學校暨鄉鎮市公所辦理各項採購案件，核有</w:t>
      </w:r>
      <w:r w:rsidRPr="00FD5D26">
        <w:rPr>
          <w:rFonts w:ascii="標楷體" w:eastAsia="標楷體" w:hAnsi="標楷體" w:hint="eastAsia"/>
          <w:b/>
          <w:bCs/>
        </w:rPr>
        <w:t>前置作業、招決標、履約、</w:t>
      </w:r>
      <w:r w:rsidRPr="00FD5D26">
        <w:rPr>
          <w:rFonts w:ascii="標楷體" w:eastAsia="標楷體" w:hAnsi="標楷體"/>
          <w:b/>
          <w:bCs/>
        </w:rPr>
        <w:t>驗收</w:t>
      </w:r>
      <w:r w:rsidRPr="00FD5D26">
        <w:rPr>
          <w:rFonts w:ascii="標楷體" w:eastAsia="標楷體" w:hAnsi="標楷體" w:hint="eastAsia"/>
          <w:b/>
          <w:bCs/>
        </w:rPr>
        <w:t>及營運管理或結案各採購階段作業未</w:t>
      </w:r>
      <w:proofErr w:type="gramStart"/>
      <w:r w:rsidRPr="00FD5D26">
        <w:rPr>
          <w:rFonts w:ascii="標楷體" w:eastAsia="標楷體" w:hAnsi="標楷體" w:hint="eastAsia"/>
          <w:b/>
          <w:bCs/>
        </w:rPr>
        <w:t>臻</w:t>
      </w:r>
      <w:proofErr w:type="gramEnd"/>
      <w:r w:rsidRPr="00FD5D26">
        <w:rPr>
          <w:rFonts w:ascii="標楷體" w:eastAsia="標楷體" w:hAnsi="標楷體" w:hint="eastAsia"/>
          <w:b/>
          <w:bCs/>
        </w:rPr>
        <w:t>周妥</w:t>
      </w:r>
      <w:r w:rsidRPr="00FD5D26">
        <w:rPr>
          <w:rFonts w:ascii="標楷體" w:eastAsia="標楷體" w:hAnsi="標楷體"/>
          <w:b/>
          <w:bCs/>
        </w:rPr>
        <w:t>等共同性缺失</w:t>
      </w:r>
      <w:r>
        <w:rPr>
          <w:rFonts w:ascii="標楷體" w:eastAsia="標楷體" w:hAnsi="標楷體" w:hint="eastAsia"/>
          <w:b/>
          <w:bCs/>
        </w:rPr>
        <w:t>，尚待檢討改進</w:t>
      </w:r>
      <w:r w:rsidRPr="00FD5D26">
        <w:rPr>
          <w:rFonts w:ascii="標楷體" w:eastAsia="標楷體" w:hAnsi="標楷體"/>
        </w:rPr>
        <w:t>：本室</w:t>
      </w:r>
      <w:proofErr w:type="gramStart"/>
      <w:r w:rsidRPr="00FD5D26">
        <w:rPr>
          <w:rFonts w:ascii="標楷體" w:eastAsia="標楷體" w:hAnsi="標楷體"/>
        </w:rPr>
        <w:t>11</w:t>
      </w:r>
      <w:r>
        <w:rPr>
          <w:rFonts w:ascii="標楷體" w:eastAsia="標楷體" w:hAnsi="標楷體" w:hint="eastAsia"/>
        </w:rPr>
        <w:t>3</w:t>
      </w:r>
      <w:proofErr w:type="gramEnd"/>
      <w:r w:rsidRPr="00FD5D26">
        <w:rPr>
          <w:rFonts w:ascii="標楷體" w:eastAsia="標楷體" w:hAnsi="標楷體"/>
        </w:rPr>
        <w:t>年度</w:t>
      </w:r>
      <w:r>
        <w:rPr>
          <w:rFonts w:ascii="標楷體" w:eastAsia="標楷體" w:hAnsi="標楷體" w:hint="eastAsia"/>
        </w:rPr>
        <w:t>辦理</w:t>
      </w:r>
      <w:r w:rsidRPr="00FD5D26">
        <w:rPr>
          <w:rFonts w:ascii="標楷體" w:eastAsia="標楷體" w:hAnsi="標楷體"/>
        </w:rPr>
        <w:t>縣</w:t>
      </w:r>
      <w:r w:rsidRPr="00FD5D26">
        <w:rPr>
          <w:rFonts w:ascii="標楷體" w:eastAsia="標楷體" w:hAnsi="標楷體" w:hint="eastAsia"/>
        </w:rPr>
        <w:t>政</w:t>
      </w:r>
      <w:r w:rsidRPr="00FD5D26">
        <w:rPr>
          <w:rFonts w:ascii="標楷體" w:eastAsia="標楷體" w:hAnsi="標楷體"/>
        </w:rPr>
        <w:t>府所屬</w:t>
      </w:r>
      <w:r>
        <w:rPr>
          <w:rFonts w:ascii="標楷體" w:eastAsia="標楷體" w:hAnsi="標楷體" w:hint="eastAsia"/>
        </w:rPr>
        <w:t>各</w:t>
      </w:r>
      <w:r w:rsidRPr="00FD5D26">
        <w:rPr>
          <w:rFonts w:ascii="標楷體" w:eastAsia="標楷體" w:hAnsi="標楷體"/>
        </w:rPr>
        <w:t>機關學校暨鄉鎮市公所採購</w:t>
      </w:r>
      <w:r>
        <w:rPr>
          <w:rFonts w:ascii="標楷體" w:eastAsia="標楷體" w:hAnsi="標楷體" w:hint="eastAsia"/>
        </w:rPr>
        <w:t>案件</w:t>
      </w:r>
      <w:r w:rsidRPr="00FD5D26">
        <w:rPr>
          <w:rFonts w:ascii="標楷體" w:eastAsia="標楷體" w:hAnsi="標楷體"/>
        </w:rPr>
        <w:t>執行情形</w:t>
      </w:r>
      <w:r>
        <w:rPr>
          <w:rFonts w:ascii="標楷體" w:eastAsia="標楷體" w:hAnsi="標楷體" w:hint="eastAsia"/>
        </w:rPr>
        <w:t>稽察結果</w:t>
      </w:r>
      <w:r w:rsidRPr="00FD5D26">
        <w:rPr>
          <w:rFonts w:ascii="標楷體" w:eastAsia="標楷體" w:hAnsi="標楷體"/>
        </w:rPr>
        <w:t>，彙整</w:t>
      </w:r>
      <w:r>
        <w:rPr>
          <w:rFonts w:ascii="標楷體" w:eastAsia="標楷體" w:hAnsi="標楷體" w:hint="eastAsia"/>
        </w:rPr>
        <w:t>所發現之</w:t>
      </w:r>
      <w:r w:rsidRPr="00FD5D26">
        <w:rPr>
          <w:rFonts w:ascii="標楷體" w:eastAsia="標楷體" w:hAnsi="標楷體"/>
        </w:rPr>
        <w:t>共同性缺失</w:t>
      </w:r>
      <w:r>
        <w:rPr>
          <w:rFonts w:ascii="標楷體" w:eastAsia="標楷體" w:hAnsi="標楷體" w:hint="eastAsia"/>
        </w:rPr>
        <w:t>計5方面、15項缺失</w:t>
      </w:r>
      <w:r w:rsidRPr="00FD5D26">
        <w:rPr>
          <w:rFonts w:ascii="標楷體" w:eastAsia="標楷體" w:hAnsi="標楷體"/>
        </w:rPr>
        <w:t>，包括：</w:t>
      </w:r>
      <w:r>
        <w:rPr>
          <w:rFonts w:ascii="標楷體" w:eastAsia="標楷體" w:hAnsi="標楷體" w:hint="eastAsia"/>
        </w:rPr>
        <w:t>A.</w:t>
      </w:r>
      <w:r w:rsidRPr="00F405A2">
        <w:rPr>
          <w:rFonts w:ascii="標楷體" w:eastAsia="標楷體" w:hAnsi="標楷體" w:hint="eastAsia"/>
        </w:rPr>
        <w:t>前置作業階段：道路改善工程未主動洽詢台電公司申辦配電系統線路地下化作業等</w:t>
      </w:r>
      <w:r w:rsidRPr="00F405A2">
        <w:rPr>
          <w:rFonts w:ascii="標楷體" w:eastAsia="標楷體" w:hAnsi="標楷體"/>
        </w:rPr>
        <w:t>2</w:t>
      </w:r>
      <w:r w:rsidRPr="00F405A2">
        <w:rPr>
          <w:rFonts w:ascii="標楷體" w:eastAsia="標楷體" w:hAnsi="標楷體" w:hint="eastAsia"/>
        </w:rPr>
        <w:t>項；</w:t>
      </w:r>
      <w:r>
        <w:rPr>
          <w:rFonts w:ascii="標楷體" w:eastAsia="標楷體" w:hAnsi="標楷體" w:hint="eastAsia"/>
        </w:rPr>
        <w:t>B.</w:t>
      </w:r>
      <w:r w:rsidRPr="00F405A2">
        <w:rPr>
          <w:rFonts w:ascii="標楷體" w:eastAsia="標楷體" w:hAnsi="標楷體" w:hint="eastAsia"/>
        </w:rPr>
        <w:t>招決標階段：</w:t>
      </w:r>
      <w:proofErr w:type="gramStart"/>
      <w:r w:rsidRPr="00F405A2">
        <w:rPr>
          <w:rFonts w:ascii="標楷體" w:eastAsia="標楷體" w:hAnsi="標楷體" w:hint="eastAsia"/>
        </w:rPr>
        <w:t>準</w:t>
      </w:r>
      <w:proofErr w:type="gramEnd"/>
      <w:r w:rsidRPr="00F405A2">
        <w:rPr>
          <w:rFonts w:ascii="標楷體" w:eastAsia="標楷體" w:hAnsi="標楷體" w:hint="eastAsia"/>
        </w:rPr>
        <w:t>用最有利標固定費用評選採購案未依廠商投標文件自願減價金額決標，仍依原固定費用支付等6項；</w:t>
      </w:r>
      <w:r>
        <w:rPr>
          <w:rFonts w:ascii="標楷體" w:eastAsia="標楷體" w:hAnsi="標楷體" w:hint="eastAsia"/>
        </w:rPr>
        <w:t>C.</w:t>
      </w:r>
      <w:r w:rsidRPr="00F405A2">
        <w:rPr>
          <w:rFonts w:ascii="標楷體" w:eastAsia="標楷體" w:hAnsi="標楷體" w:hint="eastAsia"/>
        </w:rPr>
        <w:t>履約階段：部分號</w:t>
      </w:r>
      <w:proofErr w:type="gramStart"/>
      <w:r w:rsidRPr="00F405A2">
        <w:rPr>
          <w:rFonts w:ascii="標楷體" w:eastAsia="標楷體" w:hAnsi="標楷體" w:hint="eastAsia"/>
        </w:rPr>
        <w:t>誌</w:t>
      </w:r>
      <w:proofErr w:type="gramEnd"/>
      <w:r w:rsidRPr="00F405A2">
        <w:rPr>
          <w:rFonts w:ascii="標楷體" w:eastAsia="標楷體" w:hAnsi="標楷體" w:hint="eastAsia"/>
        </w:rPr>
        <w:t>聯網控制器等設備無法連線或傳輸資料缺漏等2項</w:t>
      </w:r>
      <w:r>
        <w:rPr>
          <w:rFonts w:ascii="標楷體" w:eastAsia="標楷體" w:hAnsi="標楷體" w:hint="eastAsia"/>
        </w:rPr>
        <w:t>；D.</w:t>
      </w:r>
      <w:r w:rsidRPr="00F405A2">
        <w:rPr>
          <w:rFonts w:ascii="標楷體" w:eastAsia="標楷體" w:hAnsi="標楷體" w:hint="eastAsia"/>
        </w:rPr>
        <w:t>驗收階段：未確認產品來源即予驗收完成並同意撥款等2項；</w:t>
      </w:r>
      <w:r>
        <w:rPr>
          <w:rFonts w:ascii="標楷體" w:eastAsia="標楷體" w:hAnsi="標楷體" w:hint="eastAsia"/>
        </w:rPr>
        <w:t>E.</w:t>
      </w:r>
      <w:r w:rsidRPr="00F405A2">
        <w:rPr>
          <w:rFonts w:ascii="標楷體" w:eastAsia="標楷體" w:hAnsi="標楷體" w:hint="eastAsia"/>
        </w:rPr>
        <w:t>營運管理或結案階段：未妥善保管採購案之廠商投標相關文件等3項</w:t>
      </w:r>
      <w:r>
        <w:rPr>
          <w:rFonts w:ascii="標楷體" w:eastAsia="標楷體" w:hAnsi="標楷體" w:hint="eastAsia"/>
        </w:rPr>
        <w:t>情事，</w:t>
      </w:r>
      <w:r w:rsidRPr="00F405A2">
        <w:rPr>
          <w:rFonts w:ascii="標楷體" w:eastAsia="標楷體" w:hAnsi="標楷體" w:hint="eastAsia"/>
        </w:rPr>
        <w:t>經函請縣政府本上級機關權責督促所屬及督導各鄉鎮市公所注意檢討</w:t>
      </w:r>
      <w:proofErr w:type="gramStart"/>
      <w:r w:rsidRPr="00F405A2">
        <w:rPr>
          <w:rFonts w:ascii="標楷體" w:eastAsia="標楷體" w:hAnsi="標楷體" w:hint="eastAsia"/>
        </w:rPr>
        <w:t>研</w:t>
      </w:r>
      <w:proofErr w:type="gramEnd"/>
      <w:r w:rsidRPr="00F405A2">
        <w:rPr>
          <w:rFonts w:ascii="標楷體" w:eastAsia="標楷體" w:hAnsi="標楷體" w:hint="eastAsia"/>
        </w:rPr>
        <w:t>謀改善。</w:t>
      </w:r>
      <w:r w:rsidRPr="00FD5D26">
        <w:rPr>
          <w:rFonts w:ascii="標楷體" w:eastAsia="標楷體" w:hAnsi="標楷體" w:hint="eastAsia"/>
        </w:rPr>
        <w:t>據復：</w:t>
      </w:r>
      <w:r w:rsidRPr="00596F5A">
        <w:rPr>
          <w:rFonts w:ascii="標楷體" w:eastAsia="標楷體" w:hAnsi="標楷體" w:hint="eastAsia"/>
        </w:rPr>
        <w:t>將</w:t>
      </w:r>
      <w:r w:rsidRPr="00596F5A">
        <w:rPr>
          <w:rFonts w:ascii="標楷體" w:eastAsia="標楷體" w:hAnsi="標楷體"/>
        </w:rPr>
        <w:t>函請所屬機關留意共同性缺失態樣，</w:t>
      </w:r>
      <w:r w:rsidRPr="00596F5A">
        <w:rPr>
          <w:rFonts w:ascii="標楷體" w:eastAsia="標楷體" w:hAnsi="標楷體" w:hint="eastAsia"/>
        </w:rPr>
        <w:t>並</w:t>
      </w:r>
      <w:r w:rsidRPr="00596F5A">
        <w:rPr>
          <w:rFonts w:ascii="標楷體" w:eastAsia="標楷體" w:hAnsi="標楷體"/>
        </w:rPr>
        <w:t>陸續開辦採購專業人員訓練班課程，以強化採購專業並期</w:t>
      </w:r>
      <w:r w:rsidRPr="00596F5A">
        <w:rPr>
          <w:rFonts w:ascii="標楷體" w:eastAsia="標楷體" w:hAnsi="標楷體" w:hint="eastAsia"/>
        </w:rPr>
        <w:t>減少</w:t>
      </w:r>
      <w:r w:rsidRPr="00596F5A">
        <w:rPr>
          <w:rFonts w:ascii="標楷體" w:eastAsia="標楷體" w:hAnsi="標楷體"/>
        </w:rPr>
        <w:t>相關採購缺失</w:t>
      </w:r>
      <w:r w:rsidRPr="00596F5A">
        <w:rPr>
          <w:rFonts w:ascii="標楷體" w:eastAsia="標楷體" w:hAnsi="標楷體" w:hint="eastAsia"/>
        </w:rPr>
        <w:t>。</w:t>
      </w:r>
      <w:r w:rsidRPr="00FD5D26">
        <w:rPr>
          <w:rFonts w:ascii="標楷體" w:eastAsia="標楷體" w:hAnsi="標楷體"/>
        </w:rPr>
        <w:t>（詳乙</w:t>
      </w:r>
      <w:r>
        <w:rPr>
          <w:rFonts w:ascii="標楷體" w:eastAsia="標楷體" w:hAnsi="標楷體" w:hint="eastAsia"/>
        </w:rPr>
        <w:t>－</w:t>
      </w:r>
      <w:r w:rsidR="00AA4AB3">
        <w:rPr>
          <w:rFonts w:ascii="標楷體" w:eastAsia="標楷體" w:hAnsi="標楷體" w:hint="eastAsia"/>
        </w:rPr>
        <w:t>3</w:t>
      </w:r>
      <w:r w:rsidR="00AA4AB3">
        <w:rPr>
          <w:rFonts w:ascii="標楷體" w:eastAsia="標楷體" w:hAnsi="標楷體"/>
        </w:rPr>
        <w:t>8</w:t>
      </w:r>
      <w:r w:rsidRPr="00FD5D26">
        <w:rPr>
          <w:rFonts w:ascii="標楷體" w:eastAsia="標楷體" w:hAnsi="標楷體"/>
        </w:rPr>
        <w:t xml:space="preserve">頁） </w:t>
      </w:r>
    </w:p>
    <w:p w:rsidR="003C0EC0" w:rsidRPr="00FD5D26" w:rsidRDefault="003C0EC0" w:rsidP="007C6597">
      <w:pPr>
        <w:overflowPunct w:val="0"/>
        <w:snapToGrid w:val="0"/>
        <w:spacing w:beforeLines="30" w:before="108" w:line="450" w:lineRule="exact"/>
        <w:ind w:firstLineChars="297" w:firstLine="713"/>
        <w:jc w:val="both"/>
        <w:rPr>
          <w:rFonts w:ascii="標楷體" w:eastAsia="標楷體" w:hAnsi="標楷體"/>
        </w:rPr>
      </w:pPr>
      <w:r w:rsidRPr="00FD5D26">
        <w:rPr>
          <w:rFonts w:ascii="標楷體" w:eastAsia="標楷體" w:hAnsi="標楷體"/>
          <w:b/>
          <w:bCs/>
        </w:rPr>
        <w:t>（2）縣</w:t>
      </w:r>
      <w:r w:rsidRPr="00FD5D26">
        <w:rPr>
          <w:rFonts w:ascii="標楷體" w:eastAsia="標楷體" w:hAnsi="標楷體" w:hint="eastAsia"/>
          <w:b/>
          <w:bCs/>
        </w:rPr>
        <w:t>政</w:t>
      </w:r>
      <w:r w:rsidRPr="00FD5D26">
        <w:rPr>
          <w:rFonts w:ascii="標楷體" w:eastAsia="標楷體" w:hAnsi="標楷體"/>
          <w:b/>
          <w:bCs/>
        </w:rPr>
        <w:t>府所屬</w:t>
      </w:r>
      <w:r>
        <w:rPr>
          <w:rFonts w:ascii="標楷體" w:eastAsia="標楷體" w:hAnsi="標楷體" w:hint="eastAsia"/>
          <w:b/>
          <w:bCs/>
        </w:rPr>
        <w:t>各</w:t>
      </w:r>
      <w:r w:rsidRPr="00FD5D26">
        <w:rPr>
          <w:rFonts w:ascii="標楷體" w:eastAsia="標楷體" w:hAnsi="標楷體"/>
          <w:b/>
          <w:bCs/>
        </w:rPr>
        <w:t>機關暨鄉鎮市公所辦理公共工程建設計畫，核有</w:t>
      </w:r>
      <w:r w:rsidRPr="00FD5D26">
        <w:rPr>
          <w:rFonts w:ascii="標楷體" w:eastAsia="標楷體" w:hAnsi="標楷體" w:hint="eastAsia"/>
          <w:b/>
          <w:bCs/>
        </w:rPr>
        <w:t>規劃設計作業未盡確實、執行期程延宕、工程履約管理</w:t>
      </w:r>
      <w:r>
        <w:rPr>
          <w:rFonts w:ascii="標楷體" w:eastAsia="標楷體" w:hAnsi="標楷體" w:hint="eastAsia"/>
          <w:b/>
          <w:bCs/>
        </w:rPr>
        <w:t>、</w:t>
      </w:r>
      <w:r w:rsidRPr="00FD5D26">
        <w:rPr>
          <w:rFonts w:ascii="標楷體" w:eastAsia="標楷體" w:hAnsi="標楷體" w:hint="eastAsia"/>
          <w:b/>
          <w:bCs/>
        </w:rPr>
        <w:t>驗收作業</w:t>
      </w:r>
      <w:r>
        <w:rPr>
          <w:rFonts w:ascii="標楷體" w:eastAsia="標楷體" w:hAnsi="標楷體" w:hint="eastAsia"/>
          <w:b/>
          <w:bCs/>
        </w:rPr>
        <w:t>及</w:t>
      </w:r>
      <w:r w:rsidRPr="00FD5D26">
        <w:rPr>
          <w:rFonts w:ascii="標楷體" w:eastAsia="標楷體" w:hAnsi="標楷體" w:hint="eastAsia"/>
          <w:b/>
          <w:bCs/>
        </w:rPr>
        <w:t>營運管理作業未盡周延</w:t>
      </w:r>
      <w:r w:rsidRPr="00FD5D26">
        <w:rPr>
          <w:rFonts w:ascii="標楷體" w:eastAsia="標楷體" w:hAnsi="標楷體"/>
          <w:b/>
          <w:bCs/>
        </w:rPr>
        <w:t>等共同性缺失</w:t>
      </w:r>
      <w:r>
        <w:rPr>
          <w:rFonts w:ascii="標楷體" w:eastAsia="標楷體" w:hAnsi="標楷體" w:hint="eastAsia"/>
          <w:b/>
          <w:bCs/>
        </w:rPr>
        <w:t>，尚待檢討改進</w:t>
      </w:r>
      <w:r w:rsidRPr="00FD5D26">
        <w:rPr>
          <w:rFonts w:ascii="標楷體" w:eastAsia="標楷體" w:hAnsi="標楷體"/>
        </w:rPr>
        <w:t>：本室</w:t>
      </w:r>
      <w:proofErr w:type="gramStart"/>
      <w:r w:rsidRPr="00FD5D26">
        <w:rPr>
          <w:rFonts w:ascii="標楷體" w:eastAsia="標楷體" w:hAnsi="標楷體"/>
        </w:rPr>
        <w:t>11</w:t>
      </w:r>
      <w:r>
        <w:rPr>
          <w:rFonts w:ascii="標楷體" w:eastAsia="標楷體" w:hAnsi="標楷體" w:hint="eastAsia"/>
        </w:rPr>
        <w:t>3</w:t>
      </w:r>
      <w:proofErr w:type="gramEnd"/>
      <w:r w:rsidRPr="00FD5D26">
        <w:rPr>
          <w:rFonts w:ascii="標楷體" w:eastAsia="標楷體" w:hAnsi="標楷體"/>
        </w:rPr>
        <w:t>年度</w:t>
      </w:r>
      <w:r>
        <w:rPr>
          <w:rFonts w:ascii="標楷體" w:eastAsia="標楷體" w:hAnsi="標楷體" w:hint="eastAsia"/>
        </w:rPr>
        <w:t>辦理</w:t>
      </w:r>
      <w:r w:rsidRPr="00FD5D26">
        <w:rPr>
          <w:rFonts w:ascii="標楷體" w:eastAsia="標楷體" w:hAnsi="標楷體"/>
        </w:rPr>
        <w:t>縣</w:t>
      </w:r>
      <w:r w:rsidRPr="00FD5D26">
        <w:rPr>
          <w:rFonts w:ascii="標楷體" w:eastAsia="標楷體" w:hAnsi="標楷體" w:hint="eastAsia"/>
        </w:rPr>
        <w:t>政</w:t>
      </w:r>
      <w:r w:rsidRPr="00FD5D26">
        <w:rPr>
          <w:rFonts w:ascii="標楷體" w:eastAsia="標楷體" w:hAnsi="標楷體"/>
        </w:rPr>
        <w:t>府所屬</w:t>
      </w:r>
      <w:r>
        <w:rPr>
          <w:rFonts w:ascii="標楷體" w:eastAsia="標楷體" w:hAnsi="標楷體" w:hint="eastAsia"/>
        </w:rPr>
        <w:t>各</w:t>
      </w:r>
      <w:r w:rsidRPr="00FD5D26">
        <w:rPr>
          <w:rFonts w:ascii="標楷體" w:eastAsia="標楷體" w:hAnsi="標楷體"/>
        </w:rPr>
        <w:t>機關暨鄉鎮市公所公共工程建設計畫執行情形</w:t>
      </w:r>
      <w:r>
        <w:rPr>
          <w:rFonts w:ascii="標楷體" w:eastAsia="標楷體" w:hAnsi="標楷體" w:hint="eastAsia"/>
        </w:rPr>
        <w:t>稽察結果</w:t>
      </w:r>
      <w:r w:rsidRPr="00FD5D26">
        <w:rPr>
          <w:rFonts w:ascii="標楷體" w:eastAsia="標楷體" w:hAnsi="標楷體"/>
        </w:rPr>
        <w:t>，彙整</w:t>
      </w:r>
      <w:r>
        <w:rPr>
          <w:rFonts w:ascii="標楷體" w:eastAsia="標楷體" w:hAnsi="標楷體" w:hint="eastAsia"/>
        </w:rPr>
        <w:t>所發現之</w:t>
      </w:r>
      <w:r w:rsidRPr="00FD5D26">
        <w:rPr>
          <w:rFonts w:ascii="標楷體" w:eastAsia="標楷體" w:hAnsi="標楷體"/>
        </w:rPr>
        <w:t>共同性缺失</w:t>
      </w:r>
      <w:r>
        <w:rPr>
          <w:rFonts w:ascii="標楷體" w:eastAsia="標楷體" w:hAnsi="標楷體" w:hint="eastAsia"/>
        </w:rPr>
        <w:t>計4方面、22項缺失</w:t>
      </w:r>
      <w:r w:rsidRPr="00FD5D26">
        <w:rPr>
          <w:rFonts w:ascii="標楷體" w:eastAsia="標楷體" w:hAnsi="標楷體"/>
        </w:rPr>
        <w:t>，包括：</w:t>
      </w:r>
      <w:r>
        <w:rPr>
          <w:rFonts w:ascii="標楷體" w:eastAsia="標楷體" w:hAnsi="標楷體" w:hint="eastAsia"/>
        </w:rPr>
        <w:t>A.</w:t>
      </w:r>
      <w:r w:rsidRPr="00F405A2">
        <w:rPr>
          <w:rFonts w:ascii="標楷體" w:eastAsia="標楷體" w:hAnsi="標楷體" w:hint="eastAsia"/>
        </w:rPr>
        <w:t>計畫規劃設計作業未盡周延：部分部落聚會所未以鋼結構建造加強抗風壓能力等4項；</w:t>
      </w:r>
      <w:r>
        <w:rPr>
          <w:rFonts w:ascii="標楷體" w:eastAsia="標楷體" w:hAnsi="標楷體" w:hint="eastAsia"/>
        </w:rPr>
        <w:t>B.</w:t>
      </w:r>
      <w:r w:rsidRPr="00F405A2">
        <w:rPr>
          <w:rFonts w:ascii="標楷體" w:eastAsia="標楷體" w:hAnsi="標楷體" w:hint="eastAsia"/>
        </w:rPr>
        <w:t>計畫進度及執行期程延宕：制定部落聚會所興建計畫估列土地取得期程過於樂觀，致計畫執行進度落後等3項；</w:t>
      </w:r>
      <w:r>
        <w:rPr>
          <w:rFonts w:ascii="標楷體" w:eastAsia="標楷體" w:hAnsi="標楷體" w:hint="eastAsia"/>
        </w:rPr>
        <w:t>C.</w:t>
      </w:r>
      <w:r w:rsidRPr="00F405A2">
        <w:rPr>
          <w:rFonts w:ascii="標楷體" w:eastAsia="標楷體" w:hAnsi="標楷體" w:hint="eastAsia"/>
        </w:rPr>
        <w:t>工程履約管理及驗收作業</w:t>
      </w:r>
      <w:proofErr w:type="gramStart"/>
      <w:r w:rsidRPr="00F405A2">
        <w:rPr>
          <w:rFonts w:ascii="標楷體" w:eastAsia="標楷體" w:hAnsi="標楷體" w:hint="eastAsia"/>
        </w:rPr>
        <w:t>未盡周妥</w:t>
      </w:r>
      <w:proofErr w:type="gramEnd"/>
      <w:r w:rsidRPr="00F405A2">
        <w:rPr>
          <w:rFonts w:ascii="標楷體" w:eastAsia="標楷體" w:hAnsi="標楷體" w:hint="eastAsia"/>
        </w:rPr>
        <w:t>：新建部落聚會所與學校共用作為學生運動場所，</w:t>
      </w:r>
      <w:proofErr w:type="gramStart"/>
      <w:r w:rsidRPr="00F405A2">
        <w:rPr>
          <w:rFonts w:ascii="標楷體" w:eastAsia="標楷體" w:hAnsi="標楷體" w:hint="eastAsia"/>
        </w:rPr>
        <w:t>惟防撞</w:t>
      </w:r>
      <w:proofErr w:type="gramEnd"/>
      <w:r w:rsidRPr="00F405A2">
        <w:rPr>
          <w:rFonts w:ascii="標楷體" w:eastAsia="標楷體" w:hAnsi="標楷體" w:hint="eastAsia"/>
        </w:rPr>
        <w:t>保護安全設施不足等10項；</w:t>
      </w:r>
      <w:r>
        <w:rPr>
          <w:rFonts w:ascii="標楷體" w:eastAsia="標楷體" w:hAnsi="標楷體" w:hint="eastAsia"/>
        </w:rPr>
        <w:t>D.</w:t>
      </w:r>
      <w:r w:rsidRPr="00F405A2">
        <w:rPr>
          <w:rFonts w:ascii="標楷體" w:eastAsia="標楷體" w:hAnsi="標楷體" w:hint="eastAsia"/>
        </w:rPr>
        <w:t>營運管理作業未盡周延：部落聚會所興建完成後，由各公所委託部落團體或民間機構進行場地營運管理工作，惟部分公所尚未訂定管理規範等5項</w:t>
      </w:r>
      <w:r>
        <w:rPr>
          <w:rFonts w:ascii="標楷體" w:eastAsia="標楷體" w:hAnsi="標楷體" w:hint="eastAsia"/>
        </w:rPr>
        <w:t>情事，</w:t>
      </w:r>
      <w:r w:rsidRPr="00F405A2">
        <w:rPr>
          <w:rFonts w:ascii="標楷體" w:eastAsia="標楷體" w:hAnsi="標楷體" w:hint="eastAsia"/>
        </w:rPr>
        <w:t>經函請縣政府本上級機關權責督促所屬及督導各鄉鎮市公所注意檢討</w:t>
      </w:r>
      <w:proofErr w:type="gramStart"/>
      <w:r w:rsidRPr="00F405A2">
        <w:rPr>
          <w:rFonts w:ascii="標楷體" w:eastAsia="標楷體" w:hAnsi="標楷體" w:hint="eastAsia"/>
        </w:rPr>
        <w:t>研</w:t>
      </w:r>
      <w:proofErr w:type="gramEnd"/>
      <w:r w:rsidRPr="00F405A2">
        <w:rPr>
          <w:rFonts w:ascii="標楷體" w:eastAsia="標楷體" w:hAnsi="標楷體" w:hint="eastAsia"/>
        </w:rPr>
        <w:t>謀改善。</w:t>
      </w:r>
      <w:r w:rsidRPr="00FD5D26">
        <w:rPr>
          <w:rFonts w:ascii="標楷體" w:eastAsia="標楷體" w:hAnsi="標楷體" w:hint="eastAsia"/>
        </w:rPr>
        <w:t>據復</w:t>
      </w:r>
      <w:r w:rsidRPr="00596F5A">
        <w:rPr>
          <w:rFonts w:ascii="標楷體" w:eastAsia="標楷體" w:hAnsi="標楷體" w:hint="eastAsia"/>
        </w:rPr>
        <w:t>：將</w:t>
      </w:r>
      <w:r w:rsidRPr="00596F5A">
        <w:rPr>
          <w:rFonts w:ascii="標楷體" w:eastAsia="標楷體" w:hAnsi="標楷體"/>
        </w:rPr>
        <w:t>函請所屬機關留意共同性缺失態樣，</w:t>
      </w:r>
      <w:r w:rsidRPr="00596F5A">
        <w:rPr>
          <w:rFonts w:ascii="標楷體" w:eastAsia="標楷體" w:hAnsi="標楷體" w:hint="eastAsia"/>
        </w:rPr>
        <w:t>並</w:t>
      </w:r>
      <w:r w:rsidRPr="00596F5A">
        <w:rPr>
          <w:rFonts w:ascii="標楷體" w:eastAsia="標楷體" w:hAnsi="標楷體"/>
        </w:rPr>
        <w:t>陸續開辦採購專業人員訓練班課程，以</w:t>
      </w:r>
      <w:r w:rsidRPr="00596F5A">
        <w:rPr>
          <w:rFonts w:ascii="標楷體" w:eastAsia="標楷體" w:hAnsi="標楷體" w:hint="eastAsia"/>
        </w:rPr>
        <w:t>提升</w:t>
      </w:r>
      <w:r w:rsidRPr="00596F5A">
        <w:rPr>
          <w:rFonts w:ascii="標楷體" w:eastAsia="標楷體" w:hAnsi="標楷體"/>
        </w:rPr>
        <w:t>公共工程建設計畫</w:t>
      </w:r>
      <w:r w:rsidRPr="00596F5A">
        <w:rPr>
          <w:rFonts w:ascii="標楷體" w:eastAsia="標楷體" w:hAnsi="標楷體" w:hint="eastAsia"/>
        </w:rPr>
        <w:t>執行效能。</w:t>
      </w:r>
      <w:r w:rsidRPr="00FD5D26">
        <w:rPr>
          <w:rFonts w:ascii="標楷體" w:eastAsia="標楷體" w:hAnsi="標楷體"/>
        </w:rPr>
        <w:t>（詳乙</w:t>
      </w:r>
      <w:r>
        <w:rPr>
          <w:rFonts w:ascii="標楷體" w:eastAsia="標楷體" w:hAnsi="標楷體" w:hint="eastAsia"/>
        </w:rPr>
        <w:t>－</w:t>
      </w:r>
      <w:r w:rsidR="00AA4AB3">
        <w:rPr>
          <w:rFonts w:ascii="標楷體" w:eastAsia="標楷體" w:hAnsi="標楷體" w:hint="eastAsia"/>
        </w:rPr>
        <w:t>3</w:t>
      </w:r>
      <w:r w:rsidR="00AA4AB3">
        <w:rPr>
          <w:rFonts w:ascii="標楷體" w:eastAsia="標楷體" w:hAnsi="標楷體"/>
        </w:rPr>
        <w:t>9</w:t>
      </w:r>
      <w:r w:rsidRPr="00FD5D26">
        <w:rPr>
          <w:rFonts w:ascii="標楷體" w:eastAsia="標楷體" w:hAnsi="標楷體"/>
        </w:rPr>
        <w:t>頁）</w:t>
      </w:r>
    </w:p>
    <w:p w:rsidR="003C0EC0" w:rsidRPr="00FD5D26" w:rsidRDefault="003C0EC0" w:rsidP="00C17B2B">
      <w:pPr>
        <w:overflowPunct w:val="0"/>
        <w:snapToGrid w:val="0"/>
        <w:spacing w:beforeLines="30" w:before="108" w:line="460" w:lineRule="exact"/>
        <w:ind w:firstLineChars="200" w:firstLine="480"/>
        <w:jc w:val="both"/>
        <w:rPr>
          <w:rFonts w:ascii="標楷體" w:eastAsia="標楷體" w:hAnsi="標楷體"/>
          <w:b/>
        </w:rPr>
      </w:pPr>
      <w:r w:rsidRPr="00FD5D26">
        <w:rPr>
          <w:rFonts w:ascii="標楷體" w:eastAsia="標楷體" w:hAnsi="標楷體" w:hint="eastAsia"/>
          <w:b/>
        </w:rPr>
        <w:t>2.個案採購執行缺失：</w:t>
      </w:r>
      <w:r w:rsidRPr="00FD5D26">
        <w:rPr>
          <w:rFonts w:ascii="標楷體" w:eastAsia="標楷體" w:hAnsi="標楷體"/>
          <w:b/>
        </w:rPr>
        <w:t xml:space="preserve"> </w:t>
      </w:r>
    </w:p>
    <w:p w:rsidR="003C0EC0" w:rsidRPr="00FD5D26" w:rsidRDefault="003C0EC0" w:rsidP="00231B09">
      <w:pPr>
        <w:overflowPunct w:val="0"/>
        <w:snapToGrid w:val="0"/>
        <w:spacing w:line="440" w:lineRule="exact"/>
        <w:ind w:firstLineChars="291" w:firstLine="699"/>
        <w:jc w:val="both"/>
        <w:rPr>
          <w:rFonts w:ascii="標楷體" w:eastAsia="標楷體" w:hAnsi="標楷體"/>
          <w:spacing w:val="-4"/>
          <w:szCs w:val="32"/>
        </w:rPr>
      </w:pPr>
      <w:r w:rsidRPr="00FD5D26">
        <w:rPr>
          <w:rFonts w:ascii="標楷體" w:eastAsia="標楷體" w:hAnsi="標楷體" w:hint="eastAsia"/>
          <w:b/>
          <w:bCs/>
        </w:rPr>
        <w:t>（1）</w:t>
      </w:r>
      <w:r w:rsidRPr="00584E71">
        <w:rPr>
          <w:rFonts w:ascii="標楷體" w:eastAsia="標楷體" w:hAnsi="標楷體" w:hint="eastAsia"/>
          <w:b/>
          <w:bCs/>
        </w:rPr>
        <w:t>補助花蓮縣吉安鄉公所辦理</w:t>
      </w:r>
      <w:proofErr w:type="gramStart"/>
      <w:r w:rsidRPr="00584E71">
        <w:rPr>
          <w:rFonts w:ascii="標楷體" w:eastAsia="標楷體" w:hAnsi="標楷體"/>
          <w:b/>
          <w:bCs/>
        </w:rPr>
        <w:t>慈</w:t>
      </w:r>
      <w:proofErr w:type="gramEnd"/>
      <w:r w:rsidRPr="00584E71">
        <w:rPr>
          <w:rFonts w:ascii="標楷體" w:eastAsia="標楷體" w:hAnsi="標楷體"/>
          <w:b/>
          <w:bCs/>
        </w:rPr>
        <w:t>雲山火化場火化</w:t>
      </w:r>
      <w:proofErr w:type="gramStart"/>
      <w:r w:rsidRPr="00584E71">
        <w:rPr>
          <w:rFonts w:ascii="標楷體" w:eastAsia="標楷體" w:hAnsi="標楷體"/>
          <w:b/>
          <w:bCs/>
        </w:rPr>
        <w:t>爐具整</w:t>
      </w:r>
      <w:proofErr w:type="gramEnd"/>
      <w:r w:rsidRPr="00584E71">
        <w:rPr>
          <w:rFonts w:ascii="標楷體" w:eastAsia="標楷體" w:hAnsi="標楷體"/>
          <w:b/>
          <w:bCs/>
        </w:rPr>
        <w:t>建更新</w:t>
      </w:r>
      <w:r w:rsidRPr="00584E71">
        <w:rPr>
          <w:rFonts w:ascii="標楷體" w:eastAsia="標楷體" w:hAnsi="標楷體" w:hint="eastAsia"/>
          <w:b/>
          <w:bCs/>
        </w:rPr>
        <w:t>工程，惟部分整修火化設備啟用</w:t>
      </w:r>
      <w:proofErr w:type="gramStart"/>
      <w:r w:rsidRPr="00584E71">
        <w:rPr>
          <w:rFonts w:ascii="標楷體" w:eastAsia="標楷體" w:hAnsi="標楷體" w:hint="eastAsia"/>
          <w:b/>
          <w:bCs/>
        </w:rPr>
        <w:t>甫</w:t>
      </w:r>
      <w:proofErr w:type="gramEnd"/>
      <w:r w:rsidRPr="00584E71">
        <w:rPr>
          <w:rFonts w:ascii="標楷體" w:eastAsia="標楷體" w:hAnsi="標楷體" w:hint="eastAsia"/>
          <w:b/>
          <w:bCs/>
        </w:rPr>
        <w:t>2年，即有戴奧辛排放個別檢測值偏高</w:t>
      </w:r>
      <w:r w:rsidRPr="00FD5D26">
        <w:rPr>
          <w:rFonts w:ascii="標楷體" w:eastAsia="標楷體" w:hAnsi="標楷體" w:hint="eastAsia"/>
          <w:b/>
          <w:bCs/>
        </w:rPr>
        <w:t>情事：</w:t>
      </w:r>
      <w:r w:rsidRPr="00FD5D26">
        <w:rPr>
          <w:rFonts w:ascii="標楷體" w:eastAsia="標楷體" w:hAnsi="標楷體" w:hint="eastAsia"/>
          <w:noProof/>
          <w:spacing w:val="-4"/>
          <w:szCs w:val="32"/>
        </w:rPr>
        <w:t>縣政府</w:t>
      </w:r>
      <w:r w:rsidRPr="00E32B59">
        <w:rPr>
          <w:rFonts w:ascii="標楷體" w:eastAsia="標楷體" w:hAnsi="標楷體" w:hint="eastAsia"/>
        </w:rPr>
        <w:t>補助花蓮縣吉安鄉公所辦理</w:t>
      </w:r>
      <w:proofErr w:type="gramStart"/>
      <w:r w:rsidRPr="00E32B59">
        <w:rPr>
          <w:rFonts w:ascii="標楷體" w:eastAsia="標楷體" w:hAnsi="標楷體"/>
        </w:rPr>
        <w:t>慈</w:t>
      </w:r>
      <w:proofErr w:type="gramEnd"/>
      <w:r w:rsidRPr="00E32B59">
        <w:rPr>
          <w:rFonts w:ascii="標楷體" w:eastAsia="標楷體" w:hAnsi="標楷體"/>
        </w:rPr>
        <w:t>雲山火化場火化</w:t>
      </w:r>
      <w:proofErr w:type="gramStart"/>
      <w:r w:rsidRPr="00E32B59">
        <w:rPr>
          <w:rFonts w:ascii="標楷體" w:eastAsia="標楷體" w:hAnsi="標楷體"/>
        </w:rPr>
        <w:t>爐具整</w:t>
      </w:r>
      <w:proofErr w:type="gramEnd"/>
      <w:r w:rsidRPr="00E32B59">
        <w:rPr>
          <w:rFonts w:ascii="標楷體" w:eastAsia="標楷體" w:hAnsi="標楷體"/>
        </w:rPr>
        <w:t>建更新</w:t>
      </w:r>
      <w:r w:rsidRPr="00E32B59">
        <w:rPr>
          <w:rFonts w:ascii="標楷體" w:eastAsia="標楷體" w:hAnsi="標楷體" w:hint="eastAsia"/>
        </w:rPr>
        <w:t>工程</w:t>
      </w:r>
      <w:r w:rsidRPr="00E32B59">
        <w:rPr>
          <w:rFonts w:ascii="標楷體" w:eastAsia="標楷體" w:hAnsi="標楷體"/>
        </w:rPr>
        <w:t>計畫</w:t>
      </w:r>
      <w:r>
        <w:rPr>
          <w:rFonts w:ascii="標楷體" w:eastAsia="標楷體" w:hAnsi="標楷體" w:hint="eastAsia"/>
        </w:rPr>
        <w:t>，</w:t>
      </w:r>
      <w:r w:rsidRPr="00E32B59">
        <w:rPr>
          <w:rFonts w:ascii="標楷體" w:eastAsia="標楷體" w:hAnsi="標楷體" w:hint="eastAsia"/>
        </w:rPr>
        <w:t>經費1億320萬元</w:t>
      </w:r>
      <w:r>
        <w:rPr>
          <w:rFonts w:ascii="標楷體" w:eastAsia="標楷體" w:hAnsi="標楷體" w:hint="eastAsia"/>
        </w:rPr>
        <w:t>，</w:t>
      </w:r>
      <w:r w:rsidRPr="00CD7F38">
        <w:rPr>
          <w:rFonts w:ascii="標楷體" w:eastAsia="標楷體" w:hAnsi="標楷體" w:hint="eastAsia"/>
        </w:rPr>
        <w:t>預計整修5座火化爐及更新1座火化爐，並更新空氣污染防制設備</w:t>
      </w:r>
      <w:r>
        <w:rPr>
          <w:rFonts w:ascii="標楷體" w:eastAsia="標楷體" w:hAnsi="標楷體" w:hint="eastAsia"/>
        </w:rPr>
        <w:t>以</w:t>
      </w:r>
      <w:r w:rsidRPr="00CD7F38">
        <w:rPr>
          <w:rFonts w:ascii="標楷體" w:eastAsia="標楷體" w:hAnsi="標楷體" w:hint="eastAsia"/>
        </w:rPr>
        <w:t>符合環保法規</w:t>
      </w:r>
      <w:r w:rsidRPr="00FD5D26">
        <w:rPr>
          <w:rFonts w:ascii="標楷體" w:eastAsia="標楷體" w:hAnsi="標楷體" w:hint="eastAsia"/>
          <w:noProof/>
          <w:spacing w:val="-4"/>
          <w:szCs w:val="32"/>
        </w:rPr>
        <w:t>。經查執行情形，核有：</w:t>
      </w:r>
      <w:r>
        <w:rPr>
          <w:rFonts w:ascii="標楷體" w:eastAsia="標楷體" w:hAnsi="標楷體" w:hint="eastAsia"/>
          <w:noProof/>
          <w:spacing w:val="-4"/>
          <w:szCs w:val="32"/>
        </w:rPr>
        <w:t>A.</w:t>
      </w:r>
      <w:r w:rsidRPr="00F832C9">
        <w:rPr>
          <w:rFonts w:ascii="標楷體" w:eastAsia="標楷體" w:hAnsi="標楷體" w:hint="eastAsia"/>
        </w:rPr>
        <w:t>1及</w:t>
      </w:r>
      <w:proofErr w:type="gramStart"/>
      <w:r w:rsidRPr="00F832C9">
        <w:rPr>
          <w:rFonts w:ascii="標楷體" w:eastAsia="標楷體" w:hAnsi="標楷體" w:hint="eastAsia"/>
        </w:rPr>
        <w:t>2號爐</w:t>
      </w:r>
      <w:proofErr w:type="gramEnd"/>
      <w:r w:rsidRPr="00F832C9">
        <w:rPr>
          <w:rFonts w:ascii="標楷體" w:eastAsia="標楷體" w:hAnsi="標楷體" w:hint="eastAsia"/>
        </w:rPr>
        <w:t>整修於110年12月竣</w:t>
      </w:r>
      <w:r w:rsidRPr="00F832C9">
        <w:rPr>
          <w:rFonts w:ascii="標楷體" w:eastAsia="標楷體" w:hAnsi="標楷體" w:hint="eastAsia"/>
        </w:rPr>
        <w:lastRenderedPageBreak/>
        <w:t>工，112年11月檢測結果，平均值0.668雖符合既存污染源排放值1.0之標準，惟與核定計畫之績效指標</w:t>
      </w:r>
      <w:r>
        <w:rPr>
          <w:rFonts w:ascii="標楷體" w:eastAsia="標楷體" w:hAnsi="標楷體" w:hint="eastAsia"/>
        </w:rPr>
        <w:t>0.5</w:t>
      </w:r>
      <w:r w:rsidRPr="00F832C9">
        <w:rPr>
          <w:rFonts w:ascii="標楷體" w:eastAsia="標楷體" w:hAnsi="標楷體" w:hint="eastAsia"/>
        </w:rPr>
        <w:t>不符</w:t>
      </w:r>
      <w:r>
        <w:rPr>
          <w:rFonts w:ascii="標楷體" w:eastAsia="標楷體" w:hAnsi="標楷體" w:hint="eastAsia"/>
        </w:rPr>
        <w:t>，且其中個別檢測值達</w:t>
      </w:r>
      <w:r w:rsidRPr="00B65719">
        <w:rPr>
          <w:rFonts w:ascii="標楷體" w:eastAsia="標楷體" w:hAnsi="標楷體" w:hint="eastAsia"/>
        </w:rPr>
        <w:t>1.940偏高，</w:t>
      </w:r>
      <w:r>
        <w:rPr>
          <w:rFonts w:ascii="標楷體" w:eastAsia="標楷體" w:hAnsi="標楷體" w:hint="eastAsia"/>
        </w:rPr>
        <w:t>另</w:t>
      </w:r>
      <w:r w:rsidRPr="00B65719">
        <w:rPr>
          <w:rFonts w:ascii="標楷體" w:eastAsia="標楷體" w:hAnsi="標楷體" w:hint="eastAsia"/>
        </w:rPr>
        <w:t>3及</w:t>
      </w:r>
      <w:proofErr w:type="gramStart"/>
      <w:r w:rsidRPr="00B65719">
        <w:rPr>
          <w:rFonts w:ascii="標楷體" w:eastAsia="標楷體" w:hAnsi="標楷體" w:hint="eastAsia"/>
        </w:rPr>
        <w:t>4號爐</w:t>
      </w:r>
      <w:proofErr w:type="gramEnd"/>
      <w:r w:rsidRPr="00B65719">
        <w:rPr>
          <w:rFonts w:ascii="標楷體" w:eastAsia="標楷體" w:hAnsi="標楷體" w:hint="eastAsia"/>
        </w:rPr>
        <w:t>整修於111年6月竣工，113年5月檢測結果，亦有個別檢測值0.590大於新設污染源標準0.5之偏高情事；</w:t>
      </w:r>
      <w:r>
        <w:rPr>
          <w:rFonts w:ascii="標楷體" w:eastAsia="標楷體" w:hAnsi="標楷體" w:hint="eastAsia"/>
        </w:rPr>
        <w:t>B.工程於112年3月全數驗收完成後，</w:t>
      </w:r>
      <w:r w:rsidRPr="00EC09D2">
        <w:rPr>
          <w:rFonts w:ascii="標楷體" w:eastAsia="標楷體" w:hAnsi="標楷體" w:hint="eastAsia"/>
        </w:rPr>
        <w:t>迄未依內政部基本設計審議會議審查意見，檢討</w:t>
      </w:r>
      <w:r>
        <w:rPr>
          <w:rFonts w:ascii="標楷體" w:eastAsia="標楷體" w:hAnsi="標楷體" w:hint="eastAsia"/>
        </w:rPr>
        <w:t>縮短設籍吉安鄉</w:t>
      </w:r>
      <w:r w:rsidRPr="007B3A72">
        <w:rPr>
          <w:rFonts w:ascii="標楷體" w:eastAsia="標楷體" w:hAnsi="標楷體" w:hint="eastAsia"/>
        </w:rPr>
        <w:t>與</w:t>
      </w:r>
      <w:r>
        <w:rPr>
          <w:rFonts w:ascii="標楷體" w:eastAsia="標楷體" w:hAnsi="標楷體" w:hint="eastAsia"/>
        </w:rPr>
        <w:t>其他</w:t>
      </w:r>
      <w:r w:rsidRPr="007B3A72">
        <w:rPr>
          <w:rFonts w:ascii="標楷體" w:eastAsia="標楷體" w:hAnsi="標楷體" w:hint="eastAsia"/>
        </w:rPr>
        <w:t>鄉鎮</w:t>
      </w:r>
      <w:r>
        <w:rPr>
          <w:rFonts w:ascii="標楷體" w:eastAsia="標楷體" w:hAnsi="標楷體" w:hint="eastAsia"/>
        </w:rPr>
        <w:t>市火化收費2倍之</w:t>
      </w:r>
      <w:r w:rsidRPr="007B3A72">
        <w:rPr>
          <w:rFonts w:ascii="標楷體" w:eastAsia="標楷體" w:hAnsi="標楷體" w:hint="eastAsia"/>
        </w:rPr>
        <w:t>差距</w:t>
      </w:r>
      <w:r w:rsidRPr="00EC09D2">
        <w:rPr>
          <w:rFonts w:ascii="標楷體" w:eastAsia="標楷體" w:hAnsi="標楷體" w:hint="eastAsia"/>
        </w:rPr>
        <w:t>；</w:t>
      </w:r>
      <w:r>
        <w:rPr>
          <w:rFonts w:ascii="標楷體" w:eastAsia="標楷體" w:hAnsi="標楷體" w:hint="eastAsia"/>
        </w:rPr>
        <w:t>C</w:t>
      </w:r>
      <w:r w:rsidRPr="00EC09D2">
        <w:rPr>
          <w:rFonts w:ascii="標楷體" w:eastAsia="標楷體" w:hAnsi="標楷體" w:hint="eastAsia"/>
        </w:rPr>
        <w:t>.</w:t>
      </w:r>
      <w:r w:rsidRPr="00752F70">
        <w:rPr>
          <w:rFonts w:ascii="標楷體" w:eastAsia="標楷體" w:hAnsi="標楷體" w:hint="eastAsia"/>
        </w:rPr>
        <w:t>提報計畫漏未將設計審查作業時間列入期程估算，致實際執行進度較核定計畫期程落後，且基本設計尚未經縣</w:t>
      </w:r>
      <w:r w:rsidR="00D84A8E">
        <w:rPr>
          <w:rFonts w:ascii="標楷體" w:eastAsia="標楷體" w:hAnsi="標楷體" w:hint="eastAsia"/>
        </w:rPr>
        <w:t>政</w:t>
      </w:r>
      <w:r w:rsidRPr="00752F70">
        <w:rPr>
          <w:rFonts w:ascii="標楷體" w:eastAsia="標楷體" w:hAnsi="標楷體" w:hint="eastAsia"/>
        </w:rPr>
        <w:t>府同意備查前，即已先</w:t>
      </w:r>
      <w:r>
        <w:rPr>
          <w:rFonts w:ascii="標楷體" w:eastAsia="標楷體" w:hAnsi="標楷體" w:hint="eastAsia"/>
        </w:rPr>
        <w:t>行</w:t>
      </w:r>
      <w:r w:rsidRPr="00752F70">
        <w:rPr>
          <w:rFonts w:ascii="標楷體" w:eastAsia="標楷體" w:hAnsi="標楷體" w:hint="eastAsia"/>
        </w:rPr>
        <w:t>通知並同意工程承攬廠商開工施作</w:t>
      </w:r>
      <w:r>
        <w:rPr>
          <w:rFonts w:ascii="標楷體" w:eastAsia="標楷體" w:hAnsi="標楷體" w:hint="eastAsia"/>
        </w:rPr>
        <w:t>等情事，經函請</w:t>
      </w:r>
      <w:proofErr w:type="gramStart"/>
      <w:r>
        <w:rPr>
          <w:rFonts w:ascii="標楷體" w:eastAsia="標楷體" w:hAnsi="標楷體" w:hint="eastAsia"/>
        </w:rPr>
        <w:t>研</w:t>
      </w:r>
      <w:proofErr w:type="gramEnd"/>
      <w:r>
        <w:rPr>
          <w:rFonts w:ascii="標楷體" w:eastAsia="標楷體" w:hAnsi="標楷體" w:hint="eastAsia"/>
        </w:rPr>
        <w:t>謀改善。據復：</w:t>
      </w:r>
      <w:r w:rsidRPr="008837EA">
        <w:rPr>
          <w:rFonts w:ascii="標楷體" w:eastAsia="標楷體" w:hAnsi="標楷體" w:hint="eastAsia"/>
        </w:rPr>
        <w:t>A.</w:t>
      </w:r>
      <w:r>
        <w:rPr>
          <w:rFonts w:ascii="標楷體" w:eastAsia="標楷體" w:hAnsi="標楷體" w:hint="eastAsia"/>
        </w:rPr>
        <w:t>已於114年</w:t>
      </w:r>
      <w:r w:rsidRPr="009B1F19">
        <w:rPr>
          <w:rFonts w:ascii="標楷體" w:eastAsia="標楷體" w:hAnsi="標楷體"/>
        </w:rPr>
        <w:t>2月更新火化爐燃燒機具，並</w:t>
      </w:r>
      <w:proofErr w:type="gramStart"/>
      <w:r w:rsidRPr="009B1F19">
        <w:rPr>
          <w:rFonts w:ascii="標楷體" w:eastAsia="標楷體" w:hAnsi="標楷體"/>
        </w:rPr>
        <w:t>於官網</w:t>
      </w:r>
      <w:proofErr w:type="gramEnd"/>
      <w:r w:rsidRPr="009B1F19">
        <w:rPr>
          <w:rFonts w:ascii="標楷體" w:eastAsia="標楷體" w:hAnsi="標楷體"/>
        </w:rPr>
        <w:t>、即時通訊群組、葬儀商業同業公會聯繫會報宣導陪葬品減量，</w:t>
      </w:r>
      <w:r>
        <w:rPr>
          <w:rFonts w:ascii="標楷體" w:eastAsia="標楷體" w:hAnsi="標楷體" w:hint="eastAsia"/>
        </w:rPr>
        <w:t>另</w:t>
      </w:r>
      <w:r w:rsidRPr="009B1F19">
        <w:rPr>
          <w:rFonts w:ascii="標楷體" w:eastAsia="標楷體" w:hAnsi="標楷體"/>
        </w:rPr>
        <w:t>規劃更換空污設備相關過濾設備</w:t>
      </w:r>
      <w:r>
        <w:rPr>
          <w:rFonts w:ascii="標楷體" w:eastAsia="標楷體" w:hAnsi="標楷體" w:hint="eastAsia"/>
        </w:rPr>
        <w:t>，以減少戴奧辛排放量</w:t>
      </w:r>
      <w:r w:rsidRPr="008837EA">
        <w:rPr>
          <w:rFonts w:ascii="標楷體" w:eastAsia="標楷體" w:hAnsi="標楷體" w:hint="eastAsia"/>
        </w:rPr>
        <w:t>；B.</w:t>
      </w:r>
      <w:r w:rsidRPr="009B1F19">
        <w:rPr>
          <w:rFonts w:ascii="標楷體" w:eastAsia="標楷體" w:hAnsi="標楷體" w:hint="eastAsia"/>
        </w:rPr>
        <w:t>將</w:t>
      </w:r>
      <w:r w:rsidRPr="009B1F19">
        <w:rPr>
          <w:rFonts w:ascii="標楷體" w:eastAsia="標楷體" w:hAnsi="標楷體"/>
        </w:rPr>
        <w:t>檢視修正</w:t>
      </w:r>
      <w:r w:rsidRPr="009B1F19">
        <w:rPr>
          <w:rFonts w:ascii="標楷體" w:eastAsia="標楷體" w:hAnsi="標楷體" w:hint="eastAsia"/>
        </w:rPr>
        <w:t>該鄉</w:t>
      </w:r>
      <w:r w:rsidRPr="009B1F19">
        <w:rPr>
          <w:rFonts w:ascii="標楷體" w:eastAsia="標楷體" w:hAnsi="標楷體"/>
        </w:rPr>
        <w:t>殯葬設施使用管理自治條例，</w:t>
      </w:r>
      <w:proofErr w:type="gramStart"/>
      <w:r>
        <w:rPr>
          <w:rFonts w:ascii="標楷體" w:eastAsia="標楷體" w:hAnsi="標楷體" w:hint="eastAsia"/>
        </w:rPr>
        <w:t>嗣</w:t>
      </w:r>
      <w:proofErr w:type="gramEnd"/>
      <w:r w:rsidRPr="009B1F19">
        <w:rPr>
          <w:rFonts w:ascii="標楷體" w:eastAsia="標楷體" w:hAnsi="標楷體"/>
        </w:rPr>
        <w:t>與代表會溝通協調通過後實行，以符火化場區域性功能</w:t>
      </w:r>
      <w:r w:rsidRPr="008837EA">
        <w:rPr>
          <w:rFonts w:ascii="標楷體" w:eastAsia="標楷體" w:hAnsi="標楷體" w:hint="eastAsia"/>
        </w:rPr>
        <w:t>；C.</w:t>
      </w:r>
      <w:r w:rsidRPr="009B1F19">
        <w:rPr>
          <w:rFonts w:ascii="標楷體" w:eastAsia="標楷體" w:hAnsi="標楷體"/>
        </w:rPr>
        <w:t>爾後提報此類重大工程計畫，確實注意將可能花費之時程納入計畫審查階段，以符合中央</w:t>
      </w:r>
      <w:r>
        <w:rPr>
          <w:rFonts w:ascii="標楷體" w:eastAsia="標楷體" w:hAnsi="標楷體" w:hint="eastAsia"/>
        </w:rPr>
        <w:t>補助計畫規定之</w:t>
      </w:r>
      <w:r w:rsidRPr="009B1F19">
        <w:rPr>
          <w:rFonts w:ascii="標楷體" w:eastAsia="標楷體" w:hAnsi="標楷體"/>
        </w:rPr>
        <w:t>執行期程，</w:t>
      </w:r>
      <w:r>
        <w:rPr>
          <w:rFonts w:ascii="標楷體" w:eastAsia="標楷體" w:hAnsi="標楷體" w:hint="eastAsia"/>
        </w:rPr>
        <w:t>嗣後並</w:t>
      </w:r>
      <w:proofErr w:type="gramStart"/>
      <w:r w:rsidRPr="009B1F19">
        <w:rPr>
          <w:rFonts w:ascii="標楷體" w:eastAsia="標楷體" w:hAnsi="標楷體" w:hint="eastAsia"/>
        </w:rPr>
        <w:t>俟</w:t>
      </w:r>
      <w:proofErr w:type="gramEnd"/>
      <w:r w:rsidRPr="009B1F19">
        <w:rPr>
          <w:rFonts w:ascii="標楷體" w:eastAsia="標楷體" w:hAnsi="標楷體"/>
        </w:rPr>
        <w:t>取得設計內容核備後再行通知開工</w:t>
      </w:r>
      <w:r w:rsidRPr="008837EA">
        <w:rPr>
          <w:rFonts w:ascii="標楷體" w:eastAsia="標楷體" w:hAnsi="標楷體" w:hint="eastAsia"/>
        </w:rPr>
        <w:t>。</w:t>
      </w:r>
      <w:r w:rsidRPr="00FD5D26">
        <w:rPr>
          <w:rFonts w:ascii="標楷體" w:eastAsia="標楷體" w:hAnsi="標楷體"/>
        </w:rPr>
        <w:t>（詳乙</w:t>
      </w:r>
      <w:r>
        <w:rPr>
          <w:rFonts w:ascii="標楷體" w:eastAsia="標楷體" w:hAnsi="標楷體" w:hint="eastAsia"/>
        </w:rPr>
        <w:t>－</w:t>
      </w:r>
      <w:r w:rsidR="00AA4AB3">
        <w:rPr>
          <w:rFonts w:ascii="標楷體" w:eastAsia="標楷體" w:hAnsi="標楷體" w:hint="eastAsia"/>
        </w:rPr>
        <w:t>3</w:t>
      </w:r>
      <w:r w:rsidR="00AA4AB3">
        <w:rPr>
          <w:rFonts w:ascii="標楷體" w:eastAsia="標楷體" w:hAnsi="標楷體"/>
        </w:rPr>
        <w:t>6</w:t>
      </w:r>
      <w:r w:rsidRPr="00FD5D26">
        <w:rPr>
          <w:rFonts w:ascii="標楷體" w:eastAsia="標楷體" w:hAnsi="標楷體"/>
        </w:rPr>
        <w:t>頁）</w:t>
      </w:r>
    </w:p>
    <w:p w:rsidR="003C0EC0" w:rsidRPr="00FD5D26" w:rsidRDefault="003C0EC0" w:rsidP="007C6597">
      <w:pPr>
        <w:overflowPunct w:val="0"/>
        <w:snapToGrid w:val="0"/>
        <w:spacing w:line="450" w:lineRule="exact"/>
        <w:ind w:firstLineChars="291" w:firstLine="699"/>
        <w:jc w:val="both"/>
        <w:rPr>
          <w:rFonts w:ascii="標楷體" w:eastAsia="標楷體" w:hAnsi="標楷體"/>
          <w:spacing w:val="-4"/>
          <w:szCs w:val="32"/>
        </w:rPr>
      </w:pPr>
      <w:r w:rsidRPr="00FD5D26">
        <w:rPr>
          <w:rFonts w:ascii="標楷體" w:eastAsia="標楷體" w:hAnsi="標楷體" w:hint="eastAsia"/>
          <w:b/>
          <w:bCs/>
        </w:rPr>
        <w:t>（</w:t>
      </w:r>
      <w:r>
        <w:rPr>
          <w:rFonts w:ascii="標楷體" w:eastAsia="標楷體" w:hAnsi="標楷體" w:hint="eastAsia"/>
          <w:b/>
          <w:bCs/>
        </w:rPr>
        <w:t>2</w:t>
      </w:r>
      <w:r w:rsidRPr="00FD5D26">
        <w:rPr>
          <w:rFonts w:ascii="標楷體" w:eastAsia="標楷體" w:hAnsi="標楷體" w:hint="eastAsia"/>
          <w:b/>
          <w:bCs/>
        </w:rPr>
        <w:t>）辦理</w:t>
      </w:r>
      <w:r>
        <w:rPr>
          <w:rFonts w:ascii="標楷體" w:eastAsia="標楷體" w:hAnsi="標楷體" w:hint="eastAsia"/>
          <w:b/>
          <w:bCs/>
        </w:rPr>
        <w:t>現代化</w:t>
      </w:r>
      <w:r w:rsidRPr="00FD5D26">
        <w:rPr>
          <w:rFonts w:ascii="標楷體" w:eastAsia="標楷體" w:hAnsi="標楷體" w:hint="eastAsia"/>
          <w:b/>
          <w:bCs/>
        </w:rPr>
        <w:t>屠宰</w:t>
      </w:r>
      <w:r>
        <w:rPr>
          <w:rFonts w:ascii="標楷體" w:eastAsia="標楷體" w:hAnsi="標楷體" w:hint="eastAsia"/>
          <w:b/>
          <w:bCs/>
        </w:rPr>
        <w:t>及</w:t>
      </w:r>
      <w:r w:rsidRPr="00FD5D26">
        <w:rPr>
          <w:rFonts w:ascii="標楷體" w:eastAsia="標楷體" w:hAnsi="標楷體" w:hint="eastAsia"/>
          <w:b/>
          <w:bCs/>
        </w:rPr>
        <w:t>冷鏈設施（備）改善工程，</w:t>
      </w:r>
      <w:r w:rsidRPr="00F677CD">
        <w:rPr>
          <w:rFonts w:ascii="標楷體" w:eastAsia="標楷體" w:hAnsi="標楷體" w:hint="eastAsia"/>
          <w:b/>
          <w:bCs/>
        </w:rPr>
        <w:t>第1期工程延遲營運，第2期工程仍在驗收運轉試車尚未營運</w:t>
      </w:r>
      <w:r>
        <w:rPr>
          <w:rFonts w:ascii="標楷體" w:eastAsia="標楷體" w:hAnsi="標楷體" w:hint="eastAsia"/>
          <w:b/>
          <w:bCs/>
        </w:rPr>
        <w:t>致計畫產能未能達成目標</w:t>
      </w:r>
      <w:r w:rsidRPr="00F677CD">
        <w:rPr>
          <w:rFonts w:ascii="標楷體" w:eastAsia="標楷體" w:hAnsi="標楷體" w:hint="eastAsia"/>
          <w:b/>
          <w:bCs/>
        </w:rPr>
        <w:t>；又第2期工程</w:t>
      </w:r>
      <w:proofErr w:type="gramStart"/>
      <w:r w:rsidRPr="00F677CD">
        <w:rPr>
          <w:rFonts w:ascii="標楷體" w:eastAsia="標楷體" w:hAnsi="標楷體" w:hint="eastAsia"/>
          <w:b/>
          <w:bCs/>
        </w:rPr>
        <w:t>訂定保固</w:t>
      </w:r>
      <w:proofErr w:type="gramEnd"/>
      <w:r w:rsidRPr="00F677CD">
        <w:rPr>
          <w:rFonts w:ascii="標楷體" w:eastAsia="標楷體" w:hAnsi="標楷體" w:hint="eastAsia"/>
          <w:b/>
          <w:bCs/>
        </w:rPr>
        <w:t>期限未能整體考量後續維護管理問題</w:t>
      </w:r>
      <w:r w:rsidRPr="00FD5D26">
        <w:rPr>
          <w:rFonts w:ascii="標楷體" w:eastAsia="標楷體" w:hAnsi="標楷體" w:hint="eastAsia"/>
          <w:b/>
          <w:bCs/>
        </w:rPr>
        <w:t>等情事：</w:t>
      </w:r>
      <w:r w:rsidRPr="00E76D39">
        <w:rPr>
          <w:rFonts w:ascii="標楷體" w:eastAsia="標楷體" w:hAnsi="標楷體" w:hint="eastAsia"/>
          <w:spacing w:val="-8"/>
          <w:szCs w:val="32"/>
        </w:rPr>
        <w:t>花蓮縣農產運銷股份有限公司（下稱農產運銷公司）辦理</w:t>
      </w:r>
      <w:r>
        <w:rPr>
          <w:rFonts w:ascii="標楷體" w:eastAsia="標楷體" w:hAnsi="標楷體" w:hint="eastAsia"/>
          <w:spacing w:val="-8"/>
          <w:szCs w:val="32"/>
        </w:rPr>
        <w:t>現代化</w:t>
      </w:r>
      <w:r w:rsidRPr="00E76D39">
        <w:rPr>
          <w:rFonts w:ascii="標楷體" w:eastAsia="標楷體" w:hAnsi="標楷體" w:hint="eastAsia"/>
          <w:spacing w:val="-8"/>
          <w:szCs w:val="32"/>
        </w:rPr>
        <w:t>屠宰</w:t>
      </w:r>
      <w:r>
        <w:rPr>
          <w:rFonts w:ascii="標楷體" w:eastAsia="標楷體" w:hAnsi="標楷體" w:hint="eastAsia"/>
          <w:spacing w:val="-8"/>
          <w:szCs w:val="32"/>
        </w:rPr>
        <w:t>及</w:t>
      </w:r>
      <w:r w:rsidRPr="00E76D39">
        <w:rPr>
          <w:rFonts w:ascii="標楷體" w:eastAsia="標楷體" w:hAnsi="標楷體" w:hint="eastAsia"/>
          <w:spacing w:val="-8"/>
          <w:szCs w:val="32"/>
        </w:rPr>
        <w:t>冷鏈設施（備）改善等2期工程，合計經費1億1,000萬元。經查執行情形，</w:t>
      </w:r>
      <w:r w:rsidRPr="00FD5D26">
        <w:rPr>
          <w:rFonts w:ascii="標楷體" w:eastAsia="標楷體" w:hAnsi="標楷體" w:hint="eastAsia"/>
          <w:noProof/>
          <w:spacing w:val="-4"/>
          <w:szCs w:val="32"/>
        </w:rPr>
        <w:t>核有：</w:t>
      </w:r>
      <w:r w:rsidRPr="00FD5D26">
        <w:rPr>
          <w:rFonts w:ascii="標楷體" w:eastAsia="標楷體" w:hAnsi="標楷體" w:hint="eastAsia"/>
          <w:spacing w:val="-4"/>
          <w:szCs w:val="32"/>
        </w:rPr>
        <w:t>A.</w:t>
      </w:r>
      <w:r w:rsidRPr="003621D2">
        <w:rPr>
          <w:rFonts w:ascii="標楷體" w:eastAsia="標楷體" w:hAnsi="標楷體" w:hint="eastAsia"/>
          <w:noProof/>
          <w:szCs w:val="24"/>
        </w:rPr>
        <w:t>辦理建構肉品批發市場現代化屠宰及冷鏈設施設備計畫工程，第1期工程已逾竣工日1年5個月始運轉營運，第2期工程逾履約期限8個月仍於驗收測試運轉階段，亟待依約計算逾期違約金，並積極督導辦理改善加速完成驗收作業，以達建置畜產冷鏈基礎設施與營運能力，提升農民收益之計畫預期目標及效益</w:t>
      </w:r>
      <w:r w:rsidRPr="00FD5D26">
        <w:rPr>
          <w:rFonts w:ascii="標楷體" w:eastAsia="標楷體" w:hAnsi="標楷體" w:hint="eastAsia"/>
          <w:spacing w:val="-4"/>
          <w:szCs w:val="32"/>
        </w:rPr>
        <w:t>；B.</w:t>
      </w:r>
      <w:r w:rsidRPr="003621D2">
        <w:rPr>
          <w:rFonts w:ascii="標楷體" w:eastAsia="標楷體" w:hAnsi="標楷體" w:hint="eastAsia"/>
          <w:noProof/>
          <w:szCs w:val="24"/>
        </w:rPr>
        <w:t>辦理第2期工程之非結構物設施及設備保固期限較第1期工程縮短1年，未能確實考量其整體性、延續性及後續維護管理問題，允應注意檢討改進</w:t>
      </w:r>
      <w:r w:rsidRPr="006152B6">
        <w:rPr>
          <w:rFonts w:ascii="標楷體" w:eastAsia="標楷體" w:hAnsi="標楷體" w:hint="eastAsia"/>
          <w:spacing w:val="-4"/>
          <w:szCs w:val="32"/>
        </w:rPr>
        <w:t>等情事</w:t>
      </w:r>
      <w:r w:rsidRPr="00FD5D26">
        <w:rPr>
          <w:rFonts w:ascii="標楷體" w:eastAsia="標楷體" w:hAnsi="標楷體" w:hint="eastAsia"/>
          <w:spacing w:val="-4"/>
          <w:szCs w:val="32"/>
        </w:rPr>
        <w:t>，經函請</w:t>
      </w:r>
      <w:proofErr w:type="gramStart"/>
      <w:r w:rsidRPr="00FD5D26">
        <w:rPr>
          <w:rFonts w:ascii="標楷體" w:eastAsia="標楷體" w:hAnsi="標楷體" w:hint="eastAsia"/>
          <w:spacing w:val="-4"/>
          <w:szCs w:val="32"/>
        </w:rPr>
        <w:t>研</w:t>
      </w:r>
      <w:proofErr w:type="gramEnd"/>
      <w:r w:rsidRPr="00FD5D26">
        <w:rPr>
          <w:rFonts w:ascii="標楷體" w:eastAsia="標楷體" w:hAnsi="標楷體" w:hint="eastAsia"/>
          <w:spacing w:val="-4"/>
          <w:szCs w:val="32"/>
        </w:rPr>
        <w:t>謀改善。據復：</w:t>
      </w:r>
      <w:r w:rsidRPr="008837EA">
        <w:rPr>
          <w:rFonts w:ascii="標楷體" w:eastAsia="標楷體" w:hAnsi="標楷體" w:hint="eastAsia"/>
          <w:spacing w:val="-4"/>
          <w:szCs w:val="32"/>
        </w:rPr>
        <w:t>A.</w:t>
      </w:r>
      <w:r w:rsidRPr="003621D2">
        <w:rPr>
          <w:rFonts w:ascii="標楷體" w:eastAsia="標楷體" w:hAnsi="標楷體" w:hint="eastAsia"/>
          <w:noProof/>
          <w:szCs w:val="24"/>
        </w:rPr>
        <w:t>農產運銷公司辦理2期工程已分別於111年12月28日及114年1月7日驗收合格，其中第1期工程配合舊線拆除已於113年6月正式營運，第2期尚未上線運轉，將依契約檢討承商逾期違約金、設計監造單位履約責任及相關承辦人員責任，另要求公司職員取得採購專業人員證照並修正完成農產運銷公司分層負責明細表，以完備單位執掌授權事項</w:t>
      </w:r>
      <w:r w:rsidRPr="008837EA">
        <w:rPr>
          <w:rFonts w:ascii="標楷體" w:eastAsia="標楷體" w:hAnsi="標楷體" w:hint="eastAsia"/>
          <w:spacing w:val="-4"/>
          <w:szCs w:val="32"/>
        </w:rPr>
        <w:t>；B.</w:t>
      </w:r>
      <w:r w:rsidRPr="003621D2">
        <w:rPr>
          <w:rFonts w:ascii="標楷體" w:eastAsia="標楷體" w:hAnsi="標楷體" w:hint="eastAsia"/>
          <w:noProof/>
          <w:szCs w:val="24"/>
        </w:rPr>
        <w:t>第2期工程已取得承商承諾延長保固期限至2年</w:t>
      </w:r>
      <w:r w:rsidRPr="008837EA">
        <w:rPr>
          <w:rFonts w:ascii="標楷體" w:eastAsia="標楷體" w:hAnsi="標楷體" w:hint="eastAsia"/>
          <w:szCs w:val="24"/>
        </w:rPr>
        <w:t>。</w:t>
      </w:r>
      <w:r w:rsidRPr="00CA060E">
        <w:rPr>
          <w:rFonts w:ascii="標楷體" w:eastAsia="標楷體" w:hAnsi="標楷體"/>
          <w:spacing w:val="-4"/>
        </w:rPr>
        <w:t>（詳乙</w:t>
      </w:r>
      <w:r w:rsidRPr="00CA060E">
        <w:rPr>
          <w:rFonts w:ascii="標楷體" w:eastAsia="標楷體" w:hAnsi="標楷體" w:hint="eastAsia"/>
          <w:spacing w:val="-4"/>
        </w:rPr>
        <w:t>－</w:t>
      </w:r>
      <w:r w:rsidR="00F71AD5">
        <w:rPr>
          <w:rFonts w:ascii="標楷體" w:eastAsia="標楷體" w:hAnsi="標楷體" w:hint="eastAsia"/>
          <w:spacing w:val="-4"/>
        </w:rPr>
        <w:t>6</w:t>
      </w:r>
      <w:r w:rsidR="00F71AD5">
        <w:rPr>
          <w:rFonts w:ascii="標楷體" w:eastAsia="標楷體" w:hAnsi="標楷體"/>
          <w:spacing w:val="-4"/>
        </w:rPr>
        <w:t>2</w:t>
      </w:r>
      <w:r w:rsidRPr="00CA060E">
        <w:rPr>
          <w:rFonts w:ascii="標楷體" w:eastAsia="標楷體" w:hAnsi="標楷體"/>
          <w:spacing w:val="-4"/>
        </w:rPr>
        <w:t>頁）</w:t>
      </w:r>
    </w:p>
    <w:p w:rsidR="003C0EC0" w:rsidRPr="00FD5D26" w:rsidRDefault="003C0EC0" w:rsidP="00C17B2B">
      <w:pPr>
        <w:snapToGrid w:val="0"/>
        <w:spacing w:beforeLines="50" w:before="180" w:line="460" w:lineRule="exact"/>
        <w:ind w:firstLineChars="133" w:firstLine="426"/>
        <w:jc w:val="both"/>
        <w:rPr>
          <w:rFonts w:ascii="標楷體" w:eastAsia="標楷體" w:hAnsi="標楷體"/>
          <w:b/>
          <w:sz w:val="32"/>
          <w:szCs w:val="32"/>
        </w:rPr>
      </w:pPr>
      <w:r w:rsidRPr="00FD5D26">
        <w:rPr>
          <w:rFonts w:ascii="標楷體" w:eastAsia="標楷體" w:hAnsi="標楷體" w:hint="eastAsia"/>
          <w:b/>
          <w:snapToGrid w:val="0"/>
          <w:kern w:val="0"/>
          <w:sz w:val="32"/>
          <w:szCs w:val="32"/>
        </w:rPr>
        <w:t>三、</w:t>
      </w:r>
      <w:r w:rsidRPr="00FD5D26">
        <w:rPr>
          <w:rFonts w:ascii="標楷體" w:eastAsia="標楷體" w:hAnsi="標楷體" w:hint="eastAsia"/>
          <w:b/>
          <w:sz w:val="32"/>
          <w:szCs w:val="32"/>
        </w:rPr>
        <w:t>特定採購議題查核情形</w:t>
      </w:r>
    </w:p>
    <w:p w:rsidR="003C0EC0" w:rsidRPr="00FD5D26" w:rsidRDefault="003C0EC0" w:rsidP="00C17B2B">
      <w:pPr>
        <w:overflowPunct w:val="0"/>
        <w:snapToGrid w:val="0"/>
        <w:spacing w:beforeLines="40" w:before="144" w:afterLines="20" w:after="72" w:line="460" w:lineRule="exact"/>
        <w:ind w:firstLineChars="100" w:firstLine="280"/>
        <w:jc w:val="both"/>
        <w:rPr>
          <w:rFonts w:ascii="標楷體" w:eastAsia="標楷體" w:hAnsi="標楷體"/>
          <w:b/>
          <w:snapToGrid w:val="0"/>
          <w:kern w:val="0"/>
          <w:sz w:val="28"/>
          <w:szCs w:val="28"/>
        </w:rPr>
      </w:pPr>
      <w:r w:rsidRPr="00FD5D26">
        <w:rPr>
          <w:rFonts w:ascii="標楷體" w:eastAsia="標楷體" w:hAnsi="標楷體" w:hint="eastAsia"/>
          <w:b/>
          <w:snapToGrid w:val="0"/>
          <w:kern w:val="0"/>
          <w:sz w:val="28"/>
          <w:szCs w:val="28"/>
        </w:rPr>
        <w:t>（一）政府採購追繳違法廠商</w:t>
      </w:r>
      <w:proofErr w:type="gramStart"/>
      <w:r w:rsidRPr="00FD5D26">
        <w:rPr>
          <w:rFonts w:ascii="標楷體" w:eastAsia="標楷體" w:hAnsi="標楷體" w:hint="eastAsia"/>
          <w:b/>
          <w:snapToGrid w:val="0"/>
          <w:kern w:val="0"/>
          <w:sz w:val="28"/>
          <w:szCs w:val="28"/>
        </w:rPr>
        <w:t>押</w:t>
      </w:r>
      <w:proofErr w:type="gramEnd"/>
      <w:r w:rsidRPr="00FD5D26">
        <w:rPr>
          <w:rFonts w:ascii="標楷體" w:eastAsia="標楷體" w:hAnsi="標楷體" w:hint="eastAsia"/>
          <w:b/>
          <w:snapToGrid w:val="0"/>
          <w:kern w:val="0"/>
          <w:sz w:val="28"/>
          <w:szCs w:val="28"/>
        </w:rPr>
        <w:t>標金作業之查核</w:t>
      </w:r>
    </w:p>
    <w:p w:rsidR="003C0EC0" w:rsidRPr="00FD5D26" w:rsidRDefault="003C0EC0" w:rsidP="00C17B2B">
      <w:pPr>
        <w:overflowPunct w:val="0"/>
        <w:snapToGrid w:val="0"/>
        <w:spacing w:line="460" w:lineRule="exact"/>
        <w:ind w:firstLineChars="200" w:firstLine="561"/>
        <w:jc w:val="both"/>
        <w:rPr>
          <w:rFonts w:ascii="標楷體" w:eastAsia="標楷體" w:hAnsi="標楷體"/>
          <w:b/>
          <w:snapToGrid w:val="0"/>
          <w:kern w:val="0"/>
          <w:sz w:val="28"/>
          <w:szCs w:val="28"/>
        </w:rPr>
      </w:pPr>
      <w:r w:rsidRPr="00FD5D26">
        <w:rPr>
          <w:rFonts w:ascii="標楷體" w:eastAsia="標楷體" w:hAnsi="標楷體" w:hint="eastAsia"/>
          <w:b/>
          <w:snapToGrid w:val="0"/>
          <w:kern w:val="0"/>
          <w:sz w:val="28"/>
          <w:szCs w:val="28"/>
        </w:rPr>
        <w:t>1.辦理政府採購追繳違法廠商</w:t>
      </w:r>
      <w:proofErr w:type="gramStart"/>
      <w:r w:rsidRPr="00FD5D26">
        <w:rPr>
          <w:rFonts w:ascii="標楷體" w:eastAsia="標楷體" w:hAnsi="標楷體" w:hint="eastAsia"/>
          <w:b/>
          <w:snapToGrid w:val="0"/>
          <w:kern w:val="0"/>
          <w:sz w:val="28"/>
          <w:szCs w:val="28"/>
        </w:rPr>
        <w:t>押</w:t>
      </w:r>
      <w:proofErr w:type="gramEnd"/>
      <w:r w:rsidRPr="00FD5D26">
        <w:rPr>
          <w:rFonts w:ascii="標楷體" w:eastAsia="標楷體" w:hAnsi="標楷體" w:hint="eastAsia"/>
          <w:b/>
          <w:snapToGrid w:val="0"/>
          <w:kern w:val="0"/>
          <w:sz w:val="28"/>
          <w:szCs w:val="28"/>
        </w:rPr>
        <w:t>標金執行情形</w:t>
      </w:r>
    </w:p>
    <w:p w:rsidR="003C0EC0" w:rsidRPr="00FD5D26" w:rsidRDefault="003C0EC0" w:rsidP="00231B09">
      <w:pPr>
        <w:overflowPunct w:val="0"/>
        <w:snapToGrid w:val="0"/>
        <w:spacing w:line="440" w:lineRule="exact"/>
        <w:ind w:firstLineChars="200" w:firstLine="480"/>
        <w:jc w:val="both"/>
        <w:rPr>
          <w:rFonts w:ascii="標楷體" w:eastAsia="標楷體" w:hAnsi="標楷體"/>
        </w:rPr>
      </w:pPr>
      <w:r w:rsidRPr="00FD5D26">
        <w:rPr>
          <w:rFonts w:ascii="標楷體" w:eastAsia="標楷體" w:hAnsi="標楷體" w:hint="eastAsia"/>
        </w:rPr>
        <w:t>政府為建立公平、公開之採購程序，對於廠商以虛偽不實文件投標等違法情事，訂定有採購行</w:t>
      </w:r>
      <w:r w:rsidRPr="00FD5D26">
        <w:rPr>
          <w:rFonts w:ascii="標楷體" w:eastAsia="標楷體" w:hAnsi="標楷體" w:hint="eastAsia"/>
        </w:rPr>
        <w:lastRenderedPageBreak/>
        <w:t>政處罰相關機制，</w:t>
      </w:r>
      <w:r w:rsidRPr="00FD5D26">
        <w:rPr>
          <w:rFonts w:ascii="標楷體" w:eastAsia="標楷體" w:cs="標楷體" w:hint="eastAsia"/>
          <w:kern w:val="0"/>
        </w:rPr>
        <w:t>依政府採購法第</w:t>
      </w:r>
      <w:r w:rsidRPr="00FD5D26">
        <w:rPr>
          <w:rFonts w:ascii="標楷體" w:eastAsia="標楷體" w:cs="標楷體"/>
          <w:kern w:val="0"/>
        </w:rPr>
        <w:t>31</w:t>
      </w:r>
      <w:r w:rsidRPr="00FD5D26">
        <w:rPr>
          <w:rFonts w:ascii="標楷體" w:eastAsia="標楷體" w:cs="標楷體" w:hint="eastAsia"/>
          <w:kern w:val="0"/>
        </w:rPr>
        <w:t>條第2項規定</w:t>
      </w:r>
      <w:r w:rsidRPr="00FD5D26">
        <w:rPr>
          <w:rFonts w:ascii="標楷體" w:eastAsia="標楷體" w:hAnsi="標楷體" w:cs="標楷體" w:hint="eastAsia"/>
          <w:kern w:val="0"/>
        </w:rPr>
        <w:t>：「</w:t>
      </w:r>
      <w:r w:rsidRPr="00FD5D26">
        <w:rPr>
          <w:rFonts w:ascii="標楷體" w:eastAsia="標楷體" w:hAnsi="標楷體" w:hint="eastAsia"/>
        </w:rPr>
        <w:t>廠商有下列情形之</w:t>
      </w:r>
      <w:proofErr w:type="gramStart"/>
      <w:r w:rsidRPr="00FD5D26">
        <w:rPr>
          <w:rFonts w:ascii="標楷體" w:eastAsia="標楷體" w:hAnsi="標楷體" w:hint="eastAsia"/>
        </w:rPr>
        <w:t>一</w:t>
      </w:r>
      <w:proofErr w:type="gramEnd"/>
      <w:r w:rsidRPr="00FD5D26">
        <w:rPr>
          <w:rFonts w:ascii="標楷體" w:eastAsia="標楷體" w:hAnsi="標楷體" w:hint="eastAsia"/>
        </w:rPr>
        <w:t>者，其所繳納之押標金，不予發還；其未依招標文件規定繳納或已發還者，並予追繳：一、以虛偽不實之文件投標。二、借用他人名義或證件投標，或容許他人借用本人名義或證件參加投標。三、冒用他人名義或證件投標。四、</w:t>
      </w:r>
      <w:proofErr w:type="gramStart"/>
      <w:r w:rsidRPr="00FD5D26">
        <w:rPr>
          <w:rFonts w:ascii="標楷體" w:eastAsia="標楷體" w:hAnsi="標楷體" w:hint="eastAsia"/>
        </w:rPr>
        <w:t>得標後拒不</w:t>
      </w:r>
      <w:proofErr w:type="gramEnd"/>
      <w:r w:rsidRPr="00FD5D26">
        <w:rPr>
          <w:rFonts w:ascii="標楷體" w:eastAsia="標楷體" w:hAnsi="標楷體" w:hint="eastAsia"/>
        </w:rPr>
        <w:t>簽約。五、得標後未於規定期限內，繳足保證金或提供擔保。六、對採購有關人員行求、期約或交付不正利益。七、其他經主管機關認定有影響採購公正之違反法令行為。</w:t>
      </w:r>
      <w:r w:rsidRPr="00FD5D26">
        <w:rPr>
          <w:rFonts w:ascii="標楷體" w:eastAsia="標楷體" w:hAnsi="標楷體" w:cs="標楷體" w:hint="eastAsia"/>
          <w:kern w:val="0"/>
        </w:rPr>
        <w:t>」</w:t>
      </w:r>
      <w:r w:rsidRPr="00FD5D26">
        <w:rPr>
          <w:rFonts w:ascii="標楷體" w:eastAsia="標楷體" w:cs="標楷體" w:hint="eastAsia"/>
          <w:kern w:val="0"/>
        </w:rPr>
        <w:t>縣政</w:t>
      </w:r>
      <w:r w:rsidRPr="00FD5D26">
        <w:rPr>
          <w:rFonts w:ascii="標楷體" w:eastAsia="標楷體" w:hAnsi="標楷體" w:hint="eastAsia"/>
        </w:rPr>
        <w:t>府所屬</w:t>
      </w:r>
      <w:r>
        <w:rPr>
          <w:rFonts w:ascii="標楷體" w:eastAsia="標楷體" w:hAnsi="標楷體" w:hint="eastAsia"/>
        </w:rPr>
        <w:t>各</w:t>
      </w:r>
      <w:r w:rsidRPr="00FD5D26">
        <w:rPr>
          <w:rFonts w:ascii="標楷體" w:eastAsia="標楷體" w:hAnsi="標楷體" w:hint="eastAsia"/>
        </w:rPr>
        <w:t>機關</w:t>
      </w:r>
      <w:r>
        <w:rPr>
          <w:rFonts w:ascii="標楷體" w:eastAsia="標楷體" w:hAnsi="標楷體" w:hint="eastAsia"/>
        </w:rPr>
        <w:t>須</w:t>
      </w:r>
      <w:r w:rsidRPr="00FD5D26">
        <w:rPr>
          <w:rFonts w:ascii="標楷體" w:eastAsia="標楷體" w:hAnsi="標楷體" w:hint="eastAsia"/>
        </w:rPr>
        <w:t>依臺灣花蓮地方檢察署檢察官緩起訴處分書</w:t>
      </w:r>
      <w:r>
        <w:rPr>
          <w:rFonts w:ascii="標楷體" w:eastAsia="標楷體" w:hAnsi="標楷體" w:hint="eastAsia"/>
        </w:rPr>
        <w:t>及</w:t>
      </w:r>
      <w:r w:rsidRPr="00FD5D26">
        <w:rPr>
          <w:rFonts w:ascii="標楷體" w:eastAsia="標楷體" w:hAnsi="標楷體" w:hint="eastAsia"/>
        </w:rPr>
        <w:t>臺灣花蓮地方</w:t>
      </w:r>
      <w:r>
        <w:rPr>
          <w:rFonts w:ascii="標楷體" w:eastAsia="標楷體" w:hAnsi="標楷體" w:hint="eastAsia"/>
        </w:rPr>
        <w:t>法院第一審判決書</w:t>
      </w:r>
      <w:r w:rsidRPr="00FD5D26">
        <w:rPr>
          <w:rFonts w:ascii="標楷體" w:eastAsia="標楷體" w:hAnsi="標楷體" w:hint="eastAsia"/>
        </w:rPr>
        <w:t>，辦理追繳違法廠商</w:t>
      </w:r>
      <w:proofErr w:type="gramStart"/>
      <w:r w:rsidRPr="00FD5D26">
        <w:rPr>
          <w:rFonts w:ascii="標楷體" w:eastAsia="標楷體" w:hAnsi="標楷體" w:hint="eastAsia"/>
        </w:rPr>
        <w:t>押</w:t>
      </w:r>
      <w:proofErr w:type="gramEnd"/>
      <w:r w:rsidRPr="00FD5D26">
        <w:rPr>
          <w:rFonts w:ascii="標楷體" w:eastAsia="標楷體" w:hAnsi="標楷體" w:hint="eastAsia"/>
        </w:rPr>
        <w:t>標金。</w:t>
      </w:r>
    </w:p>
    <w:p w:rsidR="003C0EC0" w:rsidRPr="00FD5D26" w:rsidRDefault="003C0EC0" w:rsidP="00C17B2B">
      <w:pPr>
        <w:overflowPunct w:val="0"/>
        <w:snapToGrid w:val="0"/>
        <w:spacing w:beforeLines="50" w:before="180" w:line="460" w:lineRule="exact"/>
        <w:ind w:firstLineChars="200" w:firstLine="561"/>
        <w:jc w:val="both"/>
        <w:rPr>
          <w:rFonts w:ascii="標楷體" w:eastAsia="標楷體" w:hAnsi="標楷體"/>
          <w:b/>
          <w:snapToGrid w:val="0"/>
          <w:kern w:val="0"/>
          <w:sz w:val="28"/>
          <w:szCs w:val="28"/>
        </w:rPr>
      </w:pPr>
      <w:r w:rsidRPr="00FD5D26">
        <w:rPr>
          <w:rFonts w:ascii="標楷體" w:eastAsia="標楷體" w:hAnsi="標楷體" w:hint="eastAsia"/>
          <w:b/>
          <w:snapToGrid w:val="0"/>
          <w:kern w:val="0"/>
          <w:sz w:val="28"/>
          <w:szCs w:val="28"/>
        </w:rPr>
        <w:t>2.審計機關查核情形</w:t>
      </w:r>
    </w:p>
    <w:p w:rsidR="003C0EC0" w:rsidRPr="00FD5D26" w:rsidRDefault="003C0EC0" w:rsidP="003C0EC0">
      <w:pPr>
        <w:overflowPunct w:val="0"/>
        <w:snapToGrid w:val="0"/>
        <w:spacing w:line="460" w:lineRule="exact"/>
        <w:ind w:firstLineChars="200" w:firstLine="480"/>
        <w:jc w:val="both"/>
        <w:rPr>
          <w:rFonts w:ascii="標楷體" w:eastAsia="標楷體" w:hAnsi="標楷體"/>
        </w:rPr>
      </w:pPr>
      <w:proofErr w:type="gramStart"/>
      <w:r w:rsidRPr="00FD5D26">
        <w:rPr>
          <w:rFonts w:ascii="標楷體" w:eastAsia="標楷體" w:hAnsi="標楷體" w:hint="eastAsia"/>
        </w:rPr>
        <w:t>本室查核</w:t>
      </w:r>
      <w:proofErr w:type="gramEnd"/>
      <w:r w:rsidRPr="00FD5D26">
        <w:rPr>
          <w:rFonts w:ascii="標楷體" w:eastAsia="標楷體" w:hAnsi="標楷體" w:hint="eastAsia"/>
        </w:rPr>
        <w:t>縣政府所屬</w:t>
      </w:r>
      <w:r>
        <w:rPr>
          <w:rFonts w:ascii="標楷體" w:eastAsia="標楷體" w:hAnsi="標楷體" w:hint="eastAsia"/>
        </w:rPr>
        <w:t>各</w:t>
      </w:r>
      <w:r w:rsidRPr="00FD5D26">
        <w:rPr>
          <w:rFonts w:ascii="標楷體" w:eastAsia="標楷體" w:hAnsi="標楷體" w:hint="eastAsia"/>
        </w:rPr>
        <w:t>機關辦理政府採購追繳違法廠商</w:t>
      </w:r>
      <w:proofErr w:type="gramStart"/>
      <w:r w:rsidRPr="00FD5D26">
        <w:rPr>
          <w:rFonts w:ascii="標楷體" w:eastAsia="標楷體" w:hAnsi="標楷體" w:hint="eastAsia"/>
        </w:rPr>
        <w:t>押</w:t>
      </w:r>
      <w:proofErr w:type="gramEnd"/>
      <w:r w:rsidRPr="00FD5D26">
        <w:rPr>
          <w:rFonts w:ascii="標楷體" w:eastAsia="標楷體" w:hAnsi="標楷體" w:hint="eastAsia"/>
        </w:rPr>
        <w:t>標金作業情形，發現尚待</w:t>
      </w:r>
      <w:r>
        <w:rPr>
          <w:rFonts w:ascii="標楷體" w:eastAsia="標楷體" w:hAnsi="標楷體" w:hint="eastAsia"/>
        </w:rPr>
        <w:t>檢討改進</w:t>
      </w:r>
      <w:r w:rsidRPr="00FD5D26">
        <w:rPr>
          <w:rFonts w:ascii="標楷體" w:eastAsia="標楷體" w:hAnsi="標楷體" w:hint="eastAsia"/>
        </w:rPr>
        <w:t>及相關機關函復內容，</w:t>
      </w:r>
      <w:proofErr w:type="gramStart"/>
      <w:r>
        <w:rPr>
          <w:rFonts w:ascii="標楷體" w:eastAsia="標楷體" w:hAnsi="標楷體" w:hint="eastAsia"/>
        </w:rPr>
        <w:t>歸納</w:t>
      </w:r>
      <w:r w:rsidRPr="00FD5D26">
        <w:rPr>
          <w:rFonts w:ascii="標楷體" w:eastAsia="標楷體" w:hAnsi="標楷體" w:hint="eastAsia"/>
        </w:rPr>
        <w:t>摘述如下</w:t>
      </w:r>
      <w:proofErr w:type="gramEnd"/>
      <w:r w:rsidRPr="00FD5D26">
        <w:rPr>
          <w:rFonts w:ascii="標楷體" w:eastAsia="標楷體" w:hAnsi="標楷體" w:hint="eastAsia"/>
        </w:rPr>
        <w:t>：</w:t>
      </w:r>
    </w:p>
    <w:p w:rsidR="003C0EC0" w:rsidRPr="00FD5D26" w:rsidRDefault="003C0EC0" w:rsidP="003C0EC0">
      <w:pPr>
        <w:overflowPunct w:val="0"/>
        <w:snapToGrid w:val="0"/>
        <w:spacing w:line="460" w:lineRule="exact"/>
        <w:ind w:firstLineChars="297" w:firstLine="713"/>
        <w:jc w:val="both"/>
        <w:rPr>
          <w:rFonts w:ascii="標楷體" w:eastAsia="標楷體" w:hAnsi="標楷體"/>
        </w:rPr>
      </w:pPr>
      <w:r w:rsidRPr="00FD5D26">
        <w:rPr>
          <w:rFonts w:ascii="標楷體" w:eastAsia="標楷體" w:hAnsi="標楷體" w:hint="eastAsia"/>
          <w:b/>
        </w:rPr>
        <w:t>投標廠商犯以詐術使開標發生不正確結果等罪，經地檢署檢察官緩起訴處分，惟未依規定辦理追繳違法廠商</w:t>
      </w:r>
      <w:proofErr w:type="gramStart"/>
      <w:r w:rsidRPr="00FD5D26">
        <w:rPr>
          <w:rFonts w:ascii="標楷體" w:eastAsia="標楷體" w:hAnsi="標楷體" w:hint="eastAsia"/>
          <w:b/>
        </w:rPr>
        <w:t>押</w:t>
      </w:r>
      <w:proofErr w:type="gramEnd"/>
      <w:r w:rsidRPr="00FD5D26">
        <w:rPr>
          <w:rFonts w:ascii="標楷體" w:eastAsia="標楷體" w:hAnsi="標楷體" w:hint="eastAsia"/>
          <w:b/>
        </w:rPr>
        <w:t>標金：</w:t>
      </w:r>
      <w:r w:rsidRPr="00FD5D26">
        <w:rPr>
          <w:rFonts w:ascii="標楷體" w:eastAsia="標楷體" w:hAnsi="標楷體" w:hint="eastAsia"/>
        </w:rPr>
        <w:t>縣政府</w:t>
      </w:r>
      <w:r w:rsidRPr="00E85538">
        <w:rPr>
          <w:rFonts w:ascii="標楷體" w:eastAsia="標楷體" w:hAnsi="標楷體" w:hint="eastAsia"/>
        </w:rPr>
        <w:t>辦理「</w:t>
      </w:r>
      <w:proofErr w:type="gramStart"/>
      <w:r w:rsidRPr="00E85538">
        <w:rPr>
          <w:rFonts w:ascii="標楷體" w:eastAsia="標楷體" w:hAnsi="標楷體" w:hint="eastAsia"/>
        </w:rPr>
        <w:t>106</w:t>
      </w:r>
      <w:proofErr w:type="gramEnd"/>
      <w:r w:rsidRPr="00E85538">
        <w:rPr>
          <w:rFonts w:ascii="標楷體" w:eastAsia="標楷體" w:hAnsi="標楷體" w:hint="eastAsia"/>
        </w:rPr>
        <w:t>年度花蓮縣雨水下水道維護工程開口契約</w:t>
      </w:r>
      <w:r>
        <w:rPr>
          <w:rFonts w:ascii="標楷體" w:eastAsia="標楷體" w:hAnsi="標楷體" w:hint="eastAsia"/>
        </w:rPr>
        <w:t>」</w:t>
      </w:r>
      <w:r w:rsidRPr="00E85538">
        <w:rPr>
          <w:rFonts w:ascii="標楷體" w:eastAsia="標楷體" w:hAnsi="標楷體" w:hint="eastAsia"/>
        </w:rPr>
        <w:t>、</w:t>
      </w:r>
      <w:r>
        <w:rPr>
          <w:rFonts w:ascii="標楷體" w:eastAsia="標楷體" w:hAnsi="標楷體" w:hint="eastAsia"/>
        </w:rPr>
        <w:t>「</w:t>
      </w:r>
      <w:r w:rsidRPr="00E85538">
        <w:rPr>
          <w:rFonts w:ascii="標楷體" w:eastAsia="標楷體" w:hAnsi="標楷體" w:hint="eastAsia"/>
        </w:rPr>
        <w:t>花蓮縣新城鄉大漢街及壽豐鄉中正路雨水下水道改善工程</w:t>
      </w:r>
      <w:r>
        <w:rPr>
          <w:rFonts w:ascii="標楷體" w:eastAsia="標楷體" w:hAnsi="標楷體" w:hint="eastAsia"/>
        </w:rPr>
        <w:t>」</w:t>
      </w:r>
      <w:r w:rsidRPr="00E85538">
        <w:rPr>
          <w:rFonts w:ascii="標楷體" w:eastAsia="標楷體" w:hAnsi="標楷體" w:hint="eastAsia"/>
        </w:rPr>
        <w:t>、</w:t>
      </w:r>
      <w:r>
        <w:rPr>
          <w:rFonts w:ascii="標楷體" w:eastAsia="標楷體" w:hAnsi="標楷體" w:hint="eastAsia"/>
        </w:rPr>
        <w:t>「</w:t>
      </w:r>
      <w:proofErr w:type="gramStart"/>
      <w:r w:rsidRPr="00E85538">
        <w:rPr>
          <w:rFonts w:ascii="標楷體" w:eastAsia="標楷體" w:hAnsi="標楷體" w:hint="eastAsia"/>
        </w:rPr>
        <w:t>107</w:t>
      </w:r>
      <w:proofErr w:type="gramEnd"/>
      <w:r w:rsidRPr="00E85538">
        <w:rPr>
          <w:rFonts w:ascii="標楷體" w:eastAsia="標楷體" w:hAnsi="標楷體" w:hint="eastAsia"/>
        </w:rPr>
        <w:t>年度花蓮縣雨水下水道維護工程開口契約（續）</w:t>
      </w:r>
      <w:r>
        <w:rPr>
          <w:rFonts w:ascii="標楷體" w:eastAsia="標楷體" w:hAnsi="標楷體" w:hint="eastAsia"/>
        </w:rPr>
        <w:t>」</w:t>
      </w:r>
      <w:r w:rsidRPr="00E85538">
        <w:rPr>
          <w:rFonts w:ascii="標楷體" w:eastAsia="標楷體" w:hAnsi="標楷體" w:hint="eastAsia"/>
        </w:rPr>
        <w:t>、</w:t>
      </w:r>
      <w:r>
        <w:rPr>
          <w:rFonts w:ascii="標楷體" w:eastAsia="標楷體" w:hAnsi="標楷體" w:hint="eastAsia"/>
        </w:rPr>
        <w:t>「</w:t>
      </w:r>
      <w:r w:rsidRPr="00E85538">
        <w:rPr>
          <w:rFonts w:ascii="標楷體" w:eastAsia="標楷體" w:hAnsi="標楷體" w:hint="eastAsia"/>
        </w:rPr>
        <w:t>明禮路雨水下水道修復工程</w:t>
      </w:r>
      <w:r>
        <w:rPr>
          <w:rFonts w:ascii="標楷體" w:eastAsia="標楷體" w:hAnsi="標楷體" w:hint="eastAsia"/>
        </w:rPr>
        <w:t>」</w:t>
      </w:r>
      <w:r w:rsidRPr="00E85538">
        <w:rPr>
          <w:rFonts w:ascii="標楷體" w:eastAsia="標楷體" w:hAnsi="標楷體" w:hint="eastAsia"/>
        </w:rPr>
        <w:t>及</w:t>
      </w:r>
      <w:r>
        <w:rPr>
          <w:rFonts w:ascii="標楷體" w:eastAsia="標楷體" w:hAnsi="標楷體" w:hint="eastAsia"/>
        </w:rPr>
        <w:t>「</w:t>
      </w:r>
      <w:proofErr w:type="gramStart"/>
      <w:r w:rsidRPr="00E85538">
        <w:rPr>
          <w:rFonts w:ascii="標楷體" w:eastAsia="標楷體" w:hAnsi="標楷體" w:hint="eastAsia"/>
        </w:rPr>
        <w:t>108</w:t>
      </w:r>
      <w:proofErr w:type="gramEnd"/>
      <w:r w:rsidRPr="00E85538">
        <w:rPr>
          <w:rFonts w:ascii="標楷體" w:eastAsia="標楷體" w:hAnsi="標楷體" w:hint="eastAsia"/>
        </w:rPr>
        <w:t>年度花蓮縣雨水下水道維護工程（開口契約）」等5件採購</w:t>
      </w:r>
      <w:r w:rsidRPr="00FD5D26">
        <w:rPr>
          <w:rFonts w:ascii="標楷體" w:eastAsia="標楷體" w:hAnsi="標楷體" w:hint="eastAsia"/>
        </w:rPr>
        <w:t>案，經查執行情形，核有：投標廠商負責人或受雇人犯</w:t>
      </w:r>
      <w:r w:rsidRPr="00E85538">
        <w:rPr>
          <w:rFonts w:ascii="標楷體" w:eastAsia="標楷體" w:hAnsi="標楷體"/>
        </w:rPr>
        <w:t>政府採購法第</w:t>
      </w:r>
      <w:r w:rsidRPr="00E85538">
        <w:rPr>
          <w:rFonts w:ascii="標楷體" w:eastAsia="標楷體" w:hAnsi="標楷體" w:hint="eastAsia"/>
        </w:rPr>
        <w:t>87</w:t>
      </w:r>
      <w:r w:rsidRPr="00E85538">
        <w:rPr>
          <w:rFonts w:ascii="標楷體" w:eastAsia="標楷體" w:hAnsi="標楷體"/>
        </w:rPr>
        <w:t>條第</w:t>
      </w:r>
      <w:r w:rsidRPr="00E85538">
        <w:rPr>
          <w:rFonts w:ascii="標楷體" w:eastAsia="標楷體" w:hAnsi="標楷體" w:hint="eastAsia"/>
        </w:rPr>
        <w:t>3</w:t>
      </w:r>
      <w:r w:rsidRPr="00E85538">
        <w:rPr>
          <w:rFonts w:ascii="標楷體" w:eastAsia="標楷體" w:hAnsi="標楷體"/>
        </w:rPr>
        <w:t>項以詐術使開標發生不正確結果罪</w:t>
      </w:r>
      <w:r w:rsidRPr="00E85538">
        <w:rPr>
          <w:rFonts w:ascii="標楷體" w:eastAsia="標楷體" w:hAnsi="標楷體" w:hint="eastAsia"/>
        </w:rPr>
        <w:t>、</w:t>
      </w:r>
      <w:r w:rsidRPr="00E85538">
        <w:rPr>
          <w:rFonts w:ascii="標楷體" w:eastAsia="標楷體" w:hAnsi="標楷體"/>
        </w:rPr>
        <w:t>第</w:t>
      </w:r>
      <w:r w:rsidRPr="00E85538">
        <w:rPr>
          <w:rFonts w:ascii="標楷體" w:eastAsia="標楷體" w:hAnsi="標楷體" w:hint="eastAsia"/>
        </w:rPr>
        <w:t>87</w:t>
      </w:r>
      <w:r w:rsidRPr="00E85538">
        <w:rPr>
          <w:rFonts w:ascii="標楷體" w:eastAsia="標楷體" w:hAnsi="標楷體"/>
        </w:rPr>
        <w:t>條第</w:t>
      </w:r>
      <w:r w:rsidRPr="00E85538">
        <w:rPr>
          <w:rFonts w:ascii="標楷體" w:eastAsia="標楷體" w:hAnsi="標楷體" w:hint="eastAsia"/>
        </w:rPr>
        <w:t>3及6</w:t>
      </w:r>
      <w:r w:rsidRPr="00E85538">
        <w:rPr>
          <w:rFonts w:ascii="標楷體" w:eastAsia="標楷體" w:hAnsi="標楷體"/>
        </w:rPr>
        <w:t>項以詐術使開標發生不正確結果未遂罪</w:t>
      </w:r>
      <w:r w:rsidRPr="00E85538">
        <w:rPr>
          <w:rFonts w:ascii="標楷體" w:eastAsia="標楷體" w:hAnsi="標楷體" w:hint="eastAsia"/>
        </w:rPr>
        <w:t>，或</w:t>
      </w:r>
      <w:r w:rsidRPr="00E85538">
        <w:rPr>
          <w:rFonts w:ascii="標楷體" w:eastAsia="標楷體" w:hAnsi="標楷體"/>
        </w:rPr>
        <w:t>第</w:t>
      </w:r>
      <w:r w:rsidRPr="00E85538">
        <w:rPr>
          <w:rFonts w:ascii="標楷體" w:eastAsia="標楷體" w:hAnsi="標楷體" w:hint="eastAsia"/>
        </w:rPr>
        <w:t>87</w:t>
      </w:r>
      <w:r w:rsidRPr="00E85538">
        <w:rPr>
          <w:rFonts w:ascii="標楷體" w:eastAsia="標楷體" w:hAnsi="標楷體"/>
        </w:rPr>
        <w:t>條第</w:t>
      </w:r>
      <w:r w:rsidRPr="00E85538">
        <w:rPr>
          <w:rFonts w:ascii="標楷體" w:eastAsia="標楷體" w:hAnsi="標楷體" w:hint="eastAsia"/>
        </w:rPr>
        <w:t>5</w:t>
      </w:r>
      <w:r w:rsidRPr="00E85538">
        <w:rPr>
          <w:rFonts w:ascii="標楷體" w:eastAsia="標楷體" w:hAnsi="標楷體"/>
        </w:rPr>
        <w:t>項後段容許他人借用名義參加投標罪</w:t>
      </w:r>
      <w:r>
        <w:rPr>
          <w:rFonts w:ascii="標楷體" w:eastAsia="標楷體" w:hAnsi="標楷體" w:hint="eastAsia"/>
        </w:rPr>
        <w:t>，經</w:t>
      </w:r>
      <w:r w:rsidRPr="00FD5D26">
        <w:rPr>
          <w:rFonts w:ascii="標楷體" w:eastAsia="標楷體" w:hAnsi="標楷體" w:hint="eastAsia"/>
        </w:rPr>
        <w:t>臺灣花蓮地方檢察署檢察官緩起訴處分於</w:t>
      </w:r>
      <w:r>
        <w:rPr>
          <w:rFonts w:ascii="標楷體" w:eastAsia="標楷體" w:hAnsi="標楷體" w:hint="eastAsia"/>
        </w:rPr>
        <w:t>111年10月</w:t>
      </w:r>
      <w:proofErr w:type="gramStart"/>
      <w:r w:rsidRPr="00FD5D26">
        <w:rPr>
          <w:rFonts w:ascii="標楷體" w:eastAsia="標楷體" w:hAnsi="標楷體" w:hint="eastAsia"/>
        </w:rPr>
        <w:t>函送緩起訴</w:t>
      </w:r>
      <w:proofErr w:type="gramEnd"/>
      <w:r w:rsidRPr="00FD5D26">
        <w:rPr>
          <w:rFonts w:ascii="標楷體" w:eastAsia="標楷體" w:hAnsi="標楷體" w:hint="eastAsia"/>
        </w:rPr>
        <w:t>處分書</w:t>
      </w:r>
      <w:r>
        <w:rPr>
          <w:rFonts w:ascii="標楷體" w:eastAsia="標楷體" w:hAnsi="標楷體" w:hint="eastAsia"/>
        </w:rPr>
        <w:t>予縣政府，及</w:t>
      </w:r>
      <w:r w:rsidRPr="00E85538">
        <w:rPr>
          <w:rFonts w:ascii="標楷體" w:eastAsia="標楷體" w:hAnsi="標楷體" w:hint="eastAsia"/>
        </w:rPr>
        <w:t>臺灣花蓮地方法院</w:t>
      </w:r>
      <w:r>
        <w:rPr>
          <w:rFonts w:ascii="標楷體" w:eastAsia="標楷體" w:hAnsi="標楷體" w:hint="eastAsia"/>
        </w:rPr>
        <w:t>112年3月</w:t>
      </w:r>
      <w:r w:rsidRPr="00E85538">
        <w:rPr>
          <w:rFonts w:ascii="標楷體" w:eastAsia="標楷體" w:hAnsi="標楷體" w:hint="eastAsia"/>
        </w:rPr>
        <w:t>第一審判決有罪</w:t>
      </w:r>
      <w:r w:rsidRPr="00FD5D26">
        <w:rPr>
          <w:rFonts w:ascii="標楷體" w:eastAsia="標楷體" w:hAnsi="標楷體" w:hint="eastAsia"/>
        </w:rPr>
        <w:t>，惟尚未依政府採購法規定辦理追繳違法廠商</w:t>
      </w:r>
      <w:proofErr w:type="gramStart"/>
      <w:r w:rsidRPr="00FD5D26">
        <w:rPr>
          <w:rFonts w:ascii="標楷體" w:eastAsia="標楷體" w:hAnsi="標楷體" w:hint="eastAsia"/>
        </w:rPr>
        <w:t>押</w:t>
      </w:r>
      <w:proofErr w:type="gramEnd"/>
      <w:r w:rsidRPr="00FD5D26">
        <w:rPr>
          <w:rFonts w:ascii="標楷體" w:eastAsia="標楷體" w:hAnsi="標楷體" w:hint="eastAsia"/>
        </w:rPr>
        <w:t>標金，經函請檢討改善。據復：</w:t>
      </w:r>
      <w:r>
        <w:rPr>
          <w:rFonts w:ascii="標楷體" w:eastAsia="標楷體" w:hAnsi="標楷體" w:hint="eastAsia"/>
        </w:rPr>
        <w:t>已向4家投標</w:t>
      </w:r>
      <w:r w:rsidRPr="006831A3">
        <w:rPr>
          <w:rFonts w:ascii="標楷體" w:eastAsia="標楷體" w:hAnsi="標楷體" w:hint="eastAsia"/>
        </w:rPr>
        <w:t>廠商追繳</w:t>
      </w:r>
      <w:proofErr w:type="gramStart"/>
      <w:r w:rsidRPr="006831A3">
        <w:rPr>
          <w:rFonts w:ascii="標楷體" w:eastAsia="標楷體" w:hAnsi="標楷體" w:hint="eastAsia"/>
        </w:rPr>
        <w:t>押</w:t>
      </w:r>
      <w:proofErr w:type="gramEnd"/>
      <w:r w:rsidRPr="006831A3">
        <w:rPr>
          <w:rFonts w:ascii="標楷體" w:eastAsia="標楷體" w:hAnsi="標楷體" w:hint="eastAsia"/>
        </w:rPr>
        <w:t>標金共307萬元</w:t>
      </w:r>
      <w:r w:rsidRPr="00FD5D26">
        <w:rPr>
          <w:rFonts w:ascii="標楷體" w:eastAsia="標楷體" w:hAnsi="標楷體" w:hint="eastAsia"/>
        </w:rPr>
        <w:t>，落實採購行政處罰，匡正採購秩序。</w:t>
      </w:r>
    </w:p>
    <w:p w:rsidR="003C0EC0" w:rsidRPr="00FD5D26" w:rsidRDefault="003C0EC0" w:rsidP="00C17B2B">
      <w:pPr>
        <w:overflowPunct w:val="0"/>
        <w:snapToGrid w:val="0"/>
        <w:spacing w:beforeLines="50" w:before="180" w:afterLines="20" w:after="72" w:line="460" w:lineRule="exact"/>
        <w:ind w:firstLineChars="100" w:firstLine="280"/>
        <w:jc w:val="both"/>
        <w:rPr>
          <w:rFonts w:ascii="標楷體" w:eastAsia="標楷體" w:hAnsi="標楷體"/>
          <w:b/>
          <w:snapToGrid w:val="0"/>
          <w:kern w:val="0"/>
          <w:sz w:val="28"/>
          <w:szCs w:val="28"/>
        </w:rPr>
      </w:pPr>
      <w:r w:rsidRPr="00FD5D26">
        <w:rPr>
          <w:rFonts w:ascii="標楷體" w:eastAsia="標楷體" w:hAnsi="標楷體" w:hint="eastAsia"/>
          <w:b/>
          <w:snapToGrid w:val="0"/>
          <w:kern w:val="0"/>
          <w:sz w:val="28"/>
          <w:szCs w:val="28"/>
        </w:rPr>
        <w:t>（二）民間參與公共建設案件執行情形之查核</w:t>
      </w:r>
    </w:p>
    <w:p w:rsidR="003C0EC0" w:rsidRPr="00FD5D26" w:rsidRDefault="003C0EC0" w:rsidP="00C17B2B">
      <w:pPr>
        <w:overflowPunct w:val="0"/>
        <w:snapToGrid w:val="0"/>
        <w:spacing w:beforeLines="50" w:before="180" w:line="460" w:lineRule="exact"/>
        <w:ind w:firstLineChars="200" w:firstLine="561"/>
        <w:jc w:val="both"/>
        <w:rPr>
          <w:rFonts w:ascii="標楷體" w:eastAsia="標楷體" w:hAnsi="標楷體"/>
          <w:b/>
          <w:snapToGrid w:val="0"/>
          <w:kern w:val="0"/>
          <w:sz w:val="28"/>
          <w:szCs w:val="28"/>
        </w:rPr>
      </w:pPr>
      <w:r w:rsidRPr="00FD5D26">
        <w:rPr>
          <w:rFonts w:ascii="標楷體" w:eastAsia="標楷體" w:hAnsi="標楷體" w:hint="eastAsia"/>
          <w:b/>
          <w:snapToGrid w:val="0"/>
          <w:kern w:val="0"/>
          <w:sz w:val="28"/>
          <w:szCs w:val="28"/>
        </w:rPr>
        <w:t>1.辦理民間參與公共建設案件情形</w:t>
      </w:r>
    </w:p>
    <w:p w:rsidR="003C0EC0" w:rsidRPr="00FD5D26" w:rsidRDefault="003C0EC0" w:rsidP="007C6597">
      <w:pPr>
        <w:overflowPunct w:val="0"/>
        <w:snapToGrid w:val="0"/>
        <w:spacing w:beforeLines="50" w:before="180" w:line="460" w:lineRule="exact"/>
        <w:ind w:firstLineChars="303" w:firstLine="727"/>
        <w:jc w:val="both"/>
        <w:rPr>
          <w:rFonts w:ascii="標楷體" w:eastAsia="標楷體" w:hAnsi="標楷體"/>
        </w:rPr>
      </w:pPr>
      <w:r w:rsidRPr="00FD5D26">
        <w:rPr>
          <w:rFonts w:ascii="標楷體" w:eastAsia="標楷體" w:hAnsi="標楷體" w:hint="eastAsia"/>
        </w:rPr>
        <w:t>縣政府所屬機關</w:t>
      </w:r>
      <w:proofErr w:type="gramStart"/>
      <w:r>
        <w:rPr>
          <w:rFonts w:ascii="標楷體" w:eastAsia="標楷體" w:hAnsi="標楷體" w:hint="eastAsia"/>
        </w:rPr>
        <w:t>113</w:t>
      </w:r>
      <w:proofErr w:type="gramEnd"/>
      <w:r>
        <w:rPr>
          <w:rFonts w:ascii="標楷體" w:eastAsia="標楷體" w:hAnsi="標楷體" w:hint="eastAsia"/>
        </w:rPr>
        <w:t>年度已完成簽約尚執行中之民間參與</w:t>
      </w:r>
      <w:r w:rsidRPr="00FD5D26">
        <w:rPr>
          <w:rFonts w:ascii="標楷體" w:eastAsia="標楷體" w:hAnsi="標楷體" w:hint="eastAsia"/>
        </w:rPr>
        <w:t>公共建設</w:t>
      </w:r>
      <w:r>
        <w:rPr>
          <w:rFonts w:ascii="標楷體" w:eastAsia="標楷體" w:hAnsi="標楷體" w:hint="eastAsia"/>
        </w:rPr>
        <w:t>案件</w:t>
      </w:r>
      <w:r w:rsidRPr="00FD5D26">
        <w:rPr>
          <w:rFonts w:ascii="標楷體" w:eastAsia="標楷體" w:hAnsi="標楷體" w:hint="eastAsia"/>
        </w:rPr>
        <w:t>計2件，民間投資金額合計7億150萬餘元，分別為：（1）縣政府教育處辦理「花蓮縣</w:t>
      </w:r>
      <w:proofErr w:type="gramStart"/>
      <w:r w:rsidRPr="00FD5D26">
        <w:rPr>
          <w:rFonts w:ascii="標楷體" w:eastAsia="標楷體" w:hAnsi="標楷體" w:hint="eastAsia"/>
        </w:rPr>
        <w:t>洄瀾</w:t>
      </w:r>
      <w:proofErr w:type="gramEnd"/>
      <w:r w:rsidRPr="00FD5D26">
        <w:rPr>
          <w:rFonts w:ascii="標楷體" w:eastAsia="標楷體" w:hAnsi="標楷體" w:hint="eastAsia"/>
        </w:rPr>
        <w:t>國際文教會館整建、擴建暨營運移轉案」，屬民間機構投資整建、擴建政府既有設施並為營運，營運期間屆滿後，營運權歸還政府（R</w:t>
      </w:r>
      <w:r w:rsidRPr="00FD5D26">
        <w:rPr>
          <w:rFonts w:ascii="標楷體" w:eastAsia="標楷體" w:hAnsi="標楷體"/>
        </w:rPr>
        <w:t>OT</w:t>
      </w:r>
      <w:r w:rsidRPr="00FD5D26">
        <w:rPr>
          <w:rFonts w:ascii="標楷體" w:eastAsia="標楷體" w:hAnsi="標楷體" w:hint="eastAsia"/>
        </w:rPr>
        <w:t>），於102年1月11日簽約，民間投資金額1億150萬餘元；（2）花蓮縣環境保護局辦理「花蓮縣水泥業（窯）協同處理廢棄物民間自提BOO案」，屬民間機構配合國家政策，自行備具私有土地投資興建，擁有所有權並自為營運（</w:t>
      </w:r>
      <w:r w:rsidRPr="00FD5D26">
        <w:rPr>
          <w:rFonts w:ascii="標楷體" w:eastAsia="標楷體" w:hAnsi="標楷體"/>
        </w:rPr>
        <w:t>BOO</w:t>
      </w:r>
      <w:r w:rsidRPr="00FD5D26">
        <w:rPr>
          <w:rFonts w:ascii="標楷體" w:eastAsia="標楷體" w:hAnsi="標楷體" w:hint="eastAsia"/>
        </w:rPr>
        <w:t>），於108年12月11日簽約，民間投資金額6億元。</w:t>
      </w:r>
    </w:p>
    <w:p w:rsidR="003C0EC0" w:rsidRPr="00FD5D26" w:rsidRDefault="003C0EC0" w:rsidP="00C17B2B">
      <w:pPr>
        <w:overflowPunct w:val="0"/>
        <w:snapToGrid w:val="0"/>
        <w:spacing w:line="460" w:lineRule="exact"/>
        <w:ind w:firstLineChars="200" w:firstLine="480"/>
        <w:jc w:val="both"/>
        <w:rPr>
          <w:rFonts w:ascii="標楷體" w:eastAsia="標楷體" w:hAnsi="標楷體"/>
          <w:b/>
          <w:snapToGrid w:val="0"/>
          <w:kern w:val="0"/>
          <w:sz w:val="28"/>
          <w:szCs w:val="28"/>
        </w:rPr>
      </w:pPr>
      <w:r w:rsidRPr="00FD5D26">
        <w:rPr>
          <w:rFonts w:ascii="標楷體" w:eastAsia="標楷體" w:hAnsi="標楷體"/>
          <w:noProof/>
        </w:rPr>
        <w:lastRenderedPageBreak/>
        <mc:AlternateContent>
          <mc:Choice Requires="wps">
            <w:drawing>
              <wp:anchor distT="0" distB="0" distL="114300" distR="114300" simplePos="0" relativeHeight="251650048" behindDoc="0" locked="0" layoutInCell="1" allowOverlap="1" wp14:anchorId="4DD68A0E" wp14:editId="3A7B25EF">
                <wp:simplePos x="0" y="0"/>
                <wp:positionH relativeFrom="column">
                  <wp:posOffset>-4318577</wp:posOffset>
                </wp:positionH>
                <wp:positionV relativeFrom="paragraph">
                  <wp:posOffset>142240</wp:posOffset>
                </wp:positionV>
                <wp:extent cx="595745" cy="252730"/>
                <wp:effectExtent l="0" t="0" r="0" b="1270"/>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745" cy="252730"/>
                        </a:xfrm>
                        <a:prstGeom prst="rect">
                          <a:avLst/>
                        </a:prstGeom>
                        <a:noFill/>
                        <a:ln w="9525">
                          <a:noFill/>
                          <a:miter lim="800000"/>
                          <a:headEnd/>
                          <a:tailEnd/>
                        </a:ln>
                      </wps:spPr>
                      <wps:txbx>
                        <w:txbxContent>
                          <w:p w:rsidR="00D17A9E" w:rsidRPr="00A36092" w:rsidRDefault="00D17A9E" w:rsidP="003C0EC0">
                            <w:pPr>
                              <w:rPr>
                                <w:sz w:val="20"/>
                              </w:rPr>
                            </w:pPr>
                            <w:r w:rsidRPr="00A36092">
                              <w:rPr>
                                <w:rFonts w:ascii="標楷體" w:eastAsia="標楷體" w:hAnsi="標楷體" w:hint="eastAsia"/>
                                <w:snapToGrid w:val="0"/>
                                <w:kern w:val="0"/>
                                <w:sz w:val="20"/>
                              </w:rPr>
                              <w:t>22,260</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w14:anchorId="4DD68A0E" id="文字方塊 2" o:spid="_x0000_s1046" type="#_x0000_t202" style="position:absolute;left:0;text-align:left;margin-left:-340.05pt;margin-top:11.2pt;width:46.9pt;height:19.9pt;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" filled="f" stroked="f">
                <v:textbox style="mso-fit-shape-to-text:t">
                  <w:txbxContent>
                    <w:p w:rsidR="00D17A9E" w:rsidRPr="00A36092" w:rsidRDefault="00D17A9E" w:rsidP="003C0EC0">
                      <w:pPr>
                        <w:rPr>
                          <w:sz w:val="20"/>
                        </w:rPr>
                      </w:pPr>
                      <w:r w:rsidRPr="00A36092">
                        <w:rPr>
                          <w:rFonts w:ascii="標楷體" w:eastAsia="標楷體" w:hAnsi="標楷體" w:hint="eastAsia"/>
                          <w:snapToGrid w:val="0"/>
                          <w:kern w:val="0"/>
                          <w:sz w:val="20"/>
                        </w:rPr>
                        <w:t>22,260</w:t>
                      </w:r>
                    </w:p>
                  </w:txbxContent>
                </v:textbox>
              </v:shape>
            </w:pict>
          </mc:Fallback>
        </mc:AlternateContent>
      </w:r>
      <w:r w:rsidRPr="00FD5D26">
        <w:rPr>
          <w:rFonts w:ascii="標楷體" w:eastAsia="標楷體" w:hAnsi="標楷體" w:hint="eastAsia"/>
          <w:b/>
          <w:snapToGrid w:val="0"/>
          <w:kern w:val="0"/>
          <w:sz w:val="28"/>
          <w:szCs w:val="28"/>
        </w:rPr>
        <w:t>2.審計機關查核情形</w:t>
      </w:r>
    </w:p>
    <w:p w:rsidR="003C0EC0" w:rsidRPr="00FD5D26" w:rsidRDefault="003C0EC0" w:rsidP="003C0EC0">
      <w:pPr>
        <w:overflowPunct w:val="0"/>
        <w:snapToGrid w:val="0"/>
        <w:spacing w:line="460" w:lineRule="exact"/>
        <w:ind w:firstLineChars="200" w:firstLine="480"/>
        <w:jc w:val="both"/>
        <w:rPr>
          <w:rFonts w:ascii="標楷體" w:eastAsia="標楷體" w:hAnsi="標楷體"/>
        </w:rPr>
      </w:pPr>
      <w:proofErr w:type="gramStart"/>
      <w:r w:rsidRPr="00FD5D26">
        <w:rPr>
          <w:rFonts w:ascii="標楷體" w:eastAsia="標楷體" w:hAnsi="標楷體" w:hint="eastAsia"/>
        </w:rPr>
        <w:t>本室查核</w:t>
      </w:r>
      <w:proofErr w:type="gramEnd"/>
      <w:r w:rsidRPr="00FD5D26">
        <w:rPr>
          <w:rFonts w:ascii="標楷體" w:eastAsia="標楷體" w:hAnsi="標楷體" w:hint="eastAsia"/>
        </w:rPr>
        <w:t>縣政府所屬</w:t>
      </w:r>
      <w:r>
        <w:rPr>
          <w:rFonts w:ascii="標楷體" w:eastAsia="標楷體" w:hAnsi="標楷體" w:hint="eastAsia"/>
        </w:rPr>
        <w:t>各</w:t>
      </w:r>
      <w:r w:rsidRPr="00FD5D26">
        <w:rPr>
          <w:rFonts w:ascii="標楷體" w:eastAsia="標楷體" w:hAnsi="標楷體" w:hint="eastAsia"/>
        </w:rPr>
        <w:t>機關辦理民間參與公共建設案件執行情形，發現尚待</w:t>
      </w:r>
      <w:r>
        <w:rPr>
          <w:rFonts w:ascii="標楷體" w:eastAsia="標楷體" w:hAnsi="標楷體" w:hint="eastAsia"/>
        </w:rPr>
        <w:t>檢討改進</w:t>
      </w:r>
      <w:r w:rsidRPr="00FD5D26">
        <w:rPr>
          <w:rFonts w:ascii="標楷體" w:eastAsia="標楷體" w:hAnsi="標楷體" w:hint="eastAsia"/>
        </w:rPr>
        <w:t>及機關函復內容，</w:t>
      </w:r>
      <w:proofErr w:type="gramStart"/>
      <w:r>
        <w:rPr>
          <w:rFonts w:ascii="標楷體" w:eastAsia="標楷體" w:hAnsi="標楷體" w:hint="eastAsia"/>
        </w:rPr>
        <w:t>歸納</w:t>
      </w:r>
      <w:r w:rsidRPr="00FD5D26">
        <w:rPr>
          <w:rFonts w:ascii="標楷體" w:eastAsia="標楷體" w:hAnsi="標楷體" w:hint="eastAsia"/>
        </w:rPr>
        <w:t>摘述如下</w:t>
      </w:r>
      <w:proofErr w:type="gramEnd"/>
      <w:r w:rsidRPr="00FD5D26">
        <w:rPr>
          <w:rFonts w:ascii="標楷體" w:eastAsia="標楷體" w:hAnsi="標楷體" w:hint="eastAsia"/>
        </w:rPr>
        <w:t>：</w:t>
      </w:r>
    </w:p>
    <w:p w:rsidR="003C0EC0" w:rsidRPr="00596F5A" w:rsidRDefault="003C0EC0" w:rsidP="003C0EC0">
      <w:pPr>
        <w:overflowPunct w:val="0"/>
        <w:snapToGrid w:val="0"/>
        <w:spacing w:line="460" w:lineRule="exact"/>
        <w:ind w:firstLineChars="297" w:firstLine="713"/>
        <w:jc w:val="both"/>
        <w:rPr>
          <w:rFonts w:ascii="標楷體" w:eastAsia="標楷體" w:hAnsi="標楷體"/>
        </w:rPr>
      </w:pPr>
      <w:r w:rsidRPr="00FD5D26">
        <w:rPr>
          <w:rFonts w:ascii="標楷體" w:eastAsia="標楷體" w:hAnsi="標楷體" w:hint="eastAsia"/>
          <w:b/>
        </w:rPr>
        <w:t>辦理福德市場新建營運移轉促進民間參與公共建設，因</w:t>
      </w:r>
      <w:proofErr w:type="gramStart"/>
      <w:r w:rsidRPr="00125608">
        <w:rPr>
          <w:rFonts w:ascii="標楷體" w:eastAsia="標楷體" w:hAnsi="標楷體" w:hint="eastAsia"/>
          <w:b/>
        </w:rPr>
        <w:t>訂定招商</w:t>
      </w:r>
      <w:proofErr w:type="gramEnd"/>
      <w:r w:rsidRPr="00125608">
        <w:rPr>
          <w:rFonts w:ascii="標楷體" w:eastAsia="標楷體" w:hAnsi="標楷體" w:hint="eastAsia"/>
          <w:b/>
        </w:rPr>
        <w:t>文件及舉辦招商說明會費時，致進度嚴重落後</w:t>
      </w:r>
      <w:r w:rsidRPr="00FD5D26">
        <w:rPr>
          <w:rFonts w:ascii="標楷體" w:eastAsia="標楷體" w:hAnsi="標楷體" w:hint="eastAsia"/>
          <w:b/>
        </w:rPr>
        <w:t>等情事：</w:t>
      </w:r>
      <w:r w:rsidRPr="00FD5D26">
        <w:rPr>
          <w:rFonts w:ascii="標楷體" w:eastAsia="標楷體" w:hAnsi="標楷體" w:hint="eastAsia"/>
        </w:rPr>
        <w:t>縣政府為</w:t>
      </w:r>
      <w:r w:rsidRPr="00FD5D26">
        <w:rPr>
          <w:rFonts w:ascii="標楷體" w:eastAsia="標楷體" w:hAnsi="標楷體"/>
        </w:rPr>
        <w:t>配合花蓮先期轉運站開發所帶來之觀光人潮及商業活動發展，</w:t>
      </w:r>
      <w:r w:rsidRPr="00FD5D26">
        <w:rPr>
          <w:rFonts w:ascii="標楷體" w:eastAsia="標楷體" w:hAnsi="標楷體" w:hint="eastAsia"/>
        </w:rPr>
        <w:t>打造</w:t>
      </w:r>
      <w:r w:rsidRPr="00FD5D26">
        <w:rPr>
          <w:rFonts w:ascii="標楷體" w:eastAsia="標楷體" w:hAnsi="標楷體"/>
        </w:rPr>
        <w:t>花蓮縣之國際觀光市集</w:t>
      </w:r>
      <w:r w:rsidRPr="00FD5D26">
        <w:rPr>
          <w:rFonts w:ascii="標楷體" w:eastAsia="標楷體" w:hAnsi="標楷體" w:hint="eastAsia"/>
        </w:rPr>
        <w:t>，辦理花蓮市福德市場促進民間參與公共建設計畫，</w:t>
      </w:r>
      <w:proofErr w:type="gramStart"/>
      <w:r w:rsidRPr="00FD5D26">
        <w:rPr>
          <w:rFonts w:ascii="標楷體" w:eastAsia="標楷體" w:hAnsi="標楷體" w:hint="eastAsia"/>
        </w:rPr>
        <w:t>採</w:t>
      </w:r>
      <w:proofErr w:type="gramEnd"/>
      <w:r w:rsidRPr="00FD5D26">
        <w:rPr>
          <w:rFonts w:ascii="標楷體" w:eastAsia="標楷體" w:hAnsi="標楷體" w:hint="eastAsia"/>
        </w:rPr>
        <w:t>民間機構投資新建並為營運，營運期間屆滿後，移轉該建設之所有權予政府方式（</w:t>
      </w:r>
      <w:r w:rsidRPr="00FD5D26">
        <w:rPr>
          <w:rFonts w:ascii="標楷體" w:eastAsia="標楷體" w:hAnsi="標楷體"/>
        </w:rPr>
        <w:t>BO</w:t>
      </w:r>
      <w:r w:rsidRPr="00FD5D26">
        <w:rPr>
          <w:rFonts w:ascii="標楷體" w:eastAsia="標楷體" w:hAnsi="標楷體" w:hint="eastAsia"/>
        </w:rPr>
        <w:t>T），已於108年9月完成可行性評估，110年6月完成先期規劃，於審查先期規劃報告</w:t>
      </w:r>
      <w:proofErr w:type="gramStart"/>
      <w:r w:rsidRPr="00FD5D26">
        <w:rPr>
          <w:rFonts w:ascii="標楷體" w:eastAsia="標楷體" w:hAnsi="標楷體" w:hint="eastAsia"/>
        </w:rPr>
        <w:t>期間，</w:t>
      </w:r>
      <w:proofErr w:type="gramEnd"/>
      <w:r w:rsidRPr="00FD5D26">
        <w:rPr>
          <w:rFonts w:ascii="標楷體" w:eastAsia="標楷體" w:hAnsi="標楷體" w:hint="eastAsia"/>
        </w:rPr>
        <w:t>申請辦理招商前置作業委託專業服務勞務案，經財政部核定經費125萬元</w:t>
      </w:r>
      <w:r>
        <w:rPr>
          <w:rFonts w:ascii="標楷體" w:eastAsia="標楷體" w:hAnsi="標楷體" w:hint="eastAsia"/>
        </w:rPr>
        <w:t>，</w:t>
      </w:r>
      <w:r w:rsidRPr="00FD5D26">
        <w:rPr>
          <w:rFonts w:ascii="標楷體" w:eastAsia="標楷體" w:hAnsi="標楷體" w:hint="eastAsia"/>
        </w:rPr>
        <w:t>執行期間</w:t>
      </w:r>
      <w:r>
        <w:rPr>
          <w:rFonts w:ascii="標楷體" w:eastAsia="標楷體" w:hAnsi="標楷體" w:hint="eastAsia"/>
        </w:rPr>
        <w:t>該府</w:t>
      </w:r>
      <w:r w:rsidRPr="00FD5D26">
        <w:rPr>
          <w:rFonts w:ascii="標楷體" w:eastAsia="標楷體" w:hAnsi="標楷體" w:hint="eastAsia"/>
        </w:rPr>
        <w:t>為因應市場變化、增加投資意願，遂增加附屬事業（旅館）之規劃，並於113年1月完成</w:t>
      </w:r>
      <w:r w:rsidRPr="00FD5D26">
        <w:rPr>
          <w:rFonts w:ascii="標楷體" w:eastAsia="標楷體" w:hAnsi="標楷體"/>
        </w:rPr>
        <w:t>可行性評估及先期規劃納入附屬事業</w:t>
      </w:r>
      <w:r w:rsidRPr="00FD5D26">
        <w:rPr>
          <w:rFonts w:ascii="標楷體" w:eastAsia="標楷體" w:hAnsi="標楷體" w:hint="eastAsia"/>
        </w:rPr>
        <w:t>（</w:t>
      </w:r>
      <w:r w:rsidRPr="00FD5D26">
        <w:rPr>
          <w:rFonts w:ascii="標楷體" w:eastAsia="標楷體" w:hAnsi="標楷體"/>
        </w:rPr>
        <w:t>旅館</w:t>
      </w:r>
      <w:r w:rsidRPr="00FD5D26">
        <w:rPr>
          <w:rFonts w:ascii="標楷體" w:eastAsia="標楷體" w:hAnsi="標楷體" w:hint="eastAsia"/>
        </w:rPr>
        <w:t>）</w:t>
      </w:r>
      <w:r w:rsidRPr="00FD5D26">
        <w:rPr>
          <w:rFonts w:ascii="標楷體" w:eastAsia="標楷體" w:hAnsi="標楷體"/>
        </w:rPr>
        <w:t>修正</w:t>
      </w:r>
      <w:r w:rsidRPr="00FD5D26">
        <w:rPr>
          <w:rFonts w:ascii="標楷體" w:eastAsia="標楷體" w:hAnsi="標楷體" w:hint="eastAsia"/>
        </w:rPr>
        <w:t>案，預定於113年3月底完成招商，</w:t>
      </w:r>
      <w:r>
        <w:rPr>
          <w:rFonts w:ascii="標楷體" w:eastAsia="標楷體" w:hAnsi="標楷體" w:hint="eastAsia"/>
        </w:rPr>
        <w:t>該府</w:t>
      </w:r>
      <w:proofErr w:type="gramStart"/>
      <w:r>
        <w:rPr>
          <w:rFonts w:ascii="標楷體" w:eastAsia="標楷體" w:hAnsi="標楷體" w:hint="eastAsia"/>
        </w:rPr>
        <w:t>嗣</w:t>
      </w:r>
      <w:proofErr w:type="gramEnd"/>
      <w:r>
        <w:rPr>
          <w:rFonts w:ascii="標楷體" w:eastAsia="標楷體" w:hAnsi="標楷體" w:hint="eastAsia"/>
        </w:rPr>
        <w:t>以</w:t>
      </w:r>
      <w:r w:rsidRPr="005A2B43">
        <w:rPr>
          <w:rFonts w:ascii="標楷體" w:eastAsia="標楷體" w:hAnsi="標楷體" w:hint="eastAsia"/>
        </w:rPr>
        <w:t>審慎</w:t>
      </w:r>
      <w:proofErr w:type="gramStart"/>
      <w:r w:rsidRPr="005A2B43">
        <w:rPr>
          <w:rFonts w:ascii="標楷體" w:eastAsia="標楷體" w:hAnsi="標楷體" w:hint="eastAsia"/>
        </w:rPr>
        <w:t>訂定招商</w:t>
      </w:r>
      <w:proofErr w:type="gramEnd"/>
      <w:r w:rsidRPr="005A2B43">
        <w:rPr>
          <w:rFonts w:ascii="標楷體" w:eastAsia="標楷體" w:hAnsi="標楷體" w:hint="eastAsia"/>
        </w:rPr>
        <w:t>文件，避免後續爭議等由，向財政部申請招商前置作業勞務案展延至11</w:t>
      </w:r>
      <w:r w:rsidRPr="005A2B43">
        <w:rPr>
          <w:rFonts w:ascii="標楷體" w:eastAsia="標楷體" w:hAnsi="標楷體"/>
        </w:rPr>
        <w:t>4</w:t>
      </w:r>
      <w:r w:rsidRPr="005A2B43">
        <w:rPr>
          <w:rFonts w:ascii="標楷體" w:eastAsia="標楷體" w:hAnsi="標楷體" w:hint="eastAsia"/>
        </w:rPr>
        <w:t>年5月</w:t>
      </w:r>
      <w:r>
        <w:rPr>
          <w:rFonts w:ascii="標楷體" w:eastAsia="標楷體" w:hAnsi="標楷體" w:hint="eastAsia"/>
        </w:rPr>
        <w:t>獲同意，經該府審查</w:t>
      </w:r>
      <w:r w:rsidRPr="005A2B43">
        <w:rPr>
          <w:rFonts w:ascii="標楷體" w:eastAsia="標楷體" w:hAnsi="標楷體" w:hint="eastAsia"/>
        </w:rPr>
        <w:t>招商文件申請須知、招商文件之契約草案</w:t>
      </w:r>
      <w:r>
        <w:rPr>
          <w:rFonts w:ascii="標楷體" w:eastAsia="標楷體" w:hAnsi="標楷體" w:hint="eastAsia"/>
        </w:rPr>
        <w:t>及</w:t>
      </w:r>
      <w:r w:rsidRPr="005A2B43">
        <w:rPr>
          <w:rFonts w:ascii="標楷體" w:eastAsia="標楷體" w:hAnsi="標楷體" w:hint="eastAsia"/>
        </w:rPr>
        <w:t>114年1月、3月舉辦2次招商座談會</w:t>
      </w:r>
      <w:r>
        <w:rPr>
          <w:rFonts w:ascii="標楷體" w:eastAsia="標楷體" w:hAnsi="標楷體" w:hint="eastAsia"/>
        </w:rPr>
        <w:t>後</w:t>
      </w:r>
      <w:r w:rsidRPr="005A2B43">
        <w:rPr>
          <w:rFonts w:ascii="標楷體" w:eastAsia="標楷體" w:hAnsi="標楷體" w:hint="eastAsia"/>
        </w:rPr>
        <w:t>，114年5月始公開招商</w:t>
      </w:r>
      <w:r>
        <w:rPr>
          <w:rFonts w:ascii="標楷體" w:eastAsia="標楷體" w:hAnsi="標楷體" w:hint="eastAsia"/>
        </w:rPr>
        <w:t>，</w:t>
      </w:r>
      <w:r w:rsidRPr="005A2B43">
        <w:rPr>
          <w:rFonts w:ascii="標楷體" w:eastAsia="標楷體" w:hAnsi="標楷體" w:hint="eastAsia"/>
        </w:rPr>
        <w:t>期限至同年8月，執行進度已較預計之113年3月底完成招商嚴重落後，且未能於</w:t>
      </w:r>
      <w:r>
        <w:rPr>
          <w:rFonts w:ascii="標楷體" w:eastAsia="標楷體" w:hAnsi="標楷體" w:hint="eastAsia"/>
        </w:rPr>
        <w:t>前開</w:t>
      </w:r>
      <w:r w:rsidRPr="005A2B43">
        <w:rPr>
          <w:rFonts w:ascii="標楷體" w:eastAsia="標楷體" w:hAnsi="標楷體" w:hint="eastAsia"/>
        </w:rPr>
        <w:t>勞務案之結案期限114年5月前完成，而</w:t>
      </w:r>
      <w:r>
        <w:rPr>
          <w:rFonts w:ascii="標楷體" w:eastAsia="標楷體" w:hAnsi="標楷體" w:hint="eastAsia"/>
        </w:rPr>
        <w:t>該</w:t>
      </w:r>
      <w:r w:rsidRPr="005A2B43">
        <w:rPr>
          <w:rFonts w:ascii="標楷體" w:eastAsia="標楷體" w:hAnsi="標楷體" w:hint="eastAsia"/>
        </w:rPr>
        <w:t>府已依勞務契約規定撥付廠商</w:t>
      </w:r>
      <w:proofErr w:type="gramStart"/>
      <w:r w:rsidRPr="005A2B43">
        <w:rPr>
          <w:rFonts w:ascii="標楷體" w:eastAsia="標楷體" w:hAnsi="標楷體" w:hint="eastAsia"/>
        </w:rPr>
        <w:t>第1期款</w:t>
      </w:r>
      <w:proofErr w:type="gramEnd"/>
      <w:r w:rsidRPr="005A2B43">
        <w:rPr>
          <w:rFonts w:ascii="標楷體" w:eastAsia="標楷體" w:hAnsi="標楷體" w:hint="eastAsia"/>
        </w:rPr>
        <w:t>37萬</w:t>
      </w:r>
      <w:r>
        <w:rPr>
          <w:rFonts w:ascii="標楷體" w:eastAsia="標楷體" w:hAnsi="標楷體" w:hint="eastAsia"/>
        </w:rPr>
        <w:t>餘</w:t>
      </w:r>
      <w:r w:rsidRPr="005A2B43">
        <w:rPr>
          <w:rFonts w:ascii="標楷體" w:eastAsia="標楷體" w:hAnsi="標楷體" w:hint="eastAsia"/>
        </w:rPr>
        <w:t>元，後續</w:t>
      </w:r>
      <w:proofErr w:type="gramStart"/>
      <w:r w:rsidRPr="005A2B43">
        <w:rPr>
          <w:rFonts w:ascii="標楷體" w:eastAsia="標楷體" w:hAnsi="標楷體"/>
        </w:rPr>
        <w:t>甄</w:t>
      </w:r>
      <w:proofErr w:type="gramEnd"/>
      <w:r w:rsidRPr="005A2B43">
        <w:rPr>
          <w:rFonts w:ascii="標楷體" w:eastAsia="標楷體" w:hAnsi="標楷體"/>
        </w:rPr>
        <w:t>審</w:t>
      </w:r>
      <w:r w:rsidRPr="005A2B43">
        <w:rPr>
          <w:rFonts w:ascii="標楷體" w:eastAsia="標楷體" w:hAnsi="標楷體" w:hint="eastAsia"/>
        </w:rPr>
        <w:t>、</w:t>
      </w:r>
      <w:r w:rsidRPr="005A2B43">
        <w:rPr>
          <w:rFonts w:ascii="標楷體" w:eastAsia="標楷體" w:hAnsi="標楷體"/>
        </w:rPr>
        <w:t>議約</w:t>
      </w:r>
      <w:r w:rsidRPr="005A2B43">
        <w:rPr>
          <w:rFonts w:ascii="標楷體" w:eastAsia="標楷體" w:hAnsi="標楷體" w:hint="eastAsia"/>
        </w:rPr>
        <w:t>及</w:t>
      </w:r>
      <w:r w:rsidRPr="005A2B43">
        <w:rPr>
          <w:rFonts w:ascii="標楷體" w:eastAsia="標楷體" w:hAnsi="標楷體"/>
        </w:rPr>
        <w:t>簽約</w:t>
      </w:r>
      <w:r w:rsidRPr="005A2B43">
        <w:rPr>
          <w:rFonts w:ascii="標楷體" w:eastAsia="標楷體" w:hAnsi="標楷體" w:hint="eastAsia"/>
        </w:rPr>
        <w:t>等階段均尚未辦理，該部分</w:t>
      </w:r>
      <w:proofErr w:type="gramStart"/>
      <w:r w:rsidRPr="005A2B43">
        <w:rPr>
          <w:rFonts w:ascii="標楷體" w:eastAsia="標楷體" w:hAnsi="標楷體" w:hint="eastAsia"/>
        </w:rPr>
        <w:t>補助款恐有</w:t>
      </w:r>
      <w:proofErr w:type="gramEnd"/>
      <w:r w:rsidRPr="005A2B43">
        <w:rPr>
          <w:rFonts w:ascii="標楷體" w:eastAsia="標楷體" w:hAnsi="標楷體" w:hint="eastAsia"/>
        </w:rPr>
        <w:t>遭中央刪減之疑慮</w:t>
      </w:r>
      <w:r w:rsidRPr="00FD5D26">
        <w:rPr>
          <w:rFonts w:ascii="標楷體" w:eastAsia="標楷體" w:hAnsi="標楷體" w:hint="eastAsia"/>
        </w:rPr>
        <w:t>，經函請檢討改善。據復</w:t>
      </w:r>
      <w:r w:rsidRPr="00596F5A">
        <w:rPr>
          <w:rFonts w:ascii="標楷體" w:eastAsia="標楷體" w:hAnsi="標楷體" w:hint="eastAsia"/>
        </w:rPr>
        <w:t>：本</w:t>
      </w:r>
      <w:r w:rsidRPr="00596F5A">
        <w:rPr>
          <w:rFonts w:ascii="標楷體" w:eastAsia="標楷體" w:hAnsi="標楷體"/>
        </w:rPr>
        <w:t>案現已公告招商，將加快辦理後續作業</w:t>
      </w:r>
      <w:r w:rsidRPr="00596F5A">
        <w:rPr>
          <w:rFonts w:ascii="標楷體" w:eastAsia="標楷體" w:hAnsi="標楷體" w:hint="eastAsia"/>
        </w:rPr>
        <w:t>，並注意與補助機關協調補助款計算及撥付事宜。</w:t>
      </w:r>
    </w:p>
    <w:p w:rsidR="00B835AF" w:rsidRPr="002C0F91" w:rsidRDefault="00B835AF" w:rsidP="00C17B2B">
      <w:pPr>
        <w:overflowPunct w:val="0"/>
        <w:spacing w:beforeLines="80" w:before="288" w:afterLines="30" w:after="108" w:line="460" w:lineRule="exact"/>
        <w:jc w:val="both"/>
        <w:rPr>
          <w:rFonts w:ascii="標楷體" w:eastAsia="標楷體" w:hAnsi="標楷體"/>
          <w:b/>
          <w:color w:val="000000"/>
          <w:sz w:val="36"/>
          <w:szCs w:val="32"/>
        </w:rPr>
      </w:pPr>
      <w:r w:rsidRPr="002C0F91">
        <w:rPr>
          <w:rFonts w:ascii="標楷體" w:eastAsia="標楷體" w:hAnsi="標楷體"/>
          <w:b/>
          <w:color w:val="000000"/>
          <w:sz w:val="36"/>
          <w:szCs w:val="32"/>
        </w:rPr>
        <w:t>伍</w:t>
      </w:r>
      <w:r w:rsidRPr="002C0F91">
        <w:rPr>
          <w:rFonts w:ascii="標楷體" w:eastAsia="標楷體" w:hAnsi="標楷體" w:hint="eastAsia"/>
          <w:b/>
          <w:color w:val="000000"/>
          <w:sz w:val="36"/>
          <w:szCs w:val="32"/>
        </w:rPr>
        <w:t>、中央政府前瞻基礎建設計畫特別預算執行情形之查核</w:t>
      </w:r>
    </w:p>
    <w:p w:rsidR="00B835AF" w:rsidRPr="002C0F91" w:rsidRDefault="00B835AF" w:rsidP="00231B09">
      <w:pPr>
        <w:overflowPunct w:val="0"/>
        <w:autoSpaceDE w:val="0"/>
        <w:autoSpaceDN w:val="0"/>
        <w:adjustRightInd w:val="0"/>
        <w:spacing w:line="460" w:lineRule="exact"/>
        <w:ind w:firstLineChars="200" w:firstLine="480"/>
        <w:jc w:val="both"/>
        <w:rPr>
          <w:rFonts w:ascii="標楷體" w:eastAsia="標楷體" w:hAnsi="標楷體"/>
          <w:szCs w:val="24"/>
        </w:rPr>
      </w:pPr>
      <w:r w:rsidRPr="002C0F91">
        <w:rPr>
          <w:rFonts w:ascii="標楷體" w:eastAsia="標楷體" w:hAnsi="標楷體"/>
          <w:szCs w:val="24"/>
        </w:rPr>
        <w:t>政府</w:t>
      </w:r>
      <w:r w:rsidRPr="007F5738">
        <w:rPr>
          <w:rFonts w:ascii="標楷體" w:eastAsia="標楷體" w:hAnsi="標楷體"/>
          <w:szCs w:val="24"/>
        </w:rPr>
        <w:t>為振興經濟、帶動整體經濟動能，因應國內外新產業、新技術及新生活趨勢，推動促進轉型之國家前瞻基礎建設，特制定</w:t>
      </w:r>
      <w:r w:rsidRPr="007F5738">
        <w:rPr>
          <w:rFonts w:ascii="標楷體" w:eastAsia="標楷體" w:hAnsi="標楷體" w:hint="eastAsia"/>
          <w:szCs w:val="24"/>
        </w:rPr>
        <w:t>前瞻基礎建設特別條例，並於106年7月7日公布施行。行政院</w:t>
      </w:r>
      <w:r w:rsidRPr="007F5738">
        <w:rPr>
          <w:rFonts w:ascii="標楷體" w:eastAsia="標楷體" w:hAnsi="標楷體"/>
          <w:szCs w:val="24"/>
        </w:rPr>
        <w:t>依據</w:t>
      </w:r>
      <w:r w:rsidRPr="007F5738">
        <w:rPr>
          <w:rFonts w:ascii="標楷體" w:eastAsia="標楷體" w:hAnsi="標楷體" w:hint="eastAsia"/>
          <w:szCs w:val="24"/>
        </w:rPr>
        <w:t>該</w:t>
      </w:r>
      <w:r w:rsidRPr="007F5738">
        <w:rPr>
          <w:rFonts w:ascii="標楷體" w:eastAsia="標楷體" w:hAnsi="標楷體"/>
          <w:szCs w:val="24"/>
        </w:rPr>
        <w:t>條例第</w:t>
      </w:r>
      <w:r w:rsidRPr="007F5738">
        <w:rPr>
          <w:rFonts w:ascii="標楷體" w:eastAsia="標楷體" w:hAnsi="標楷體" w:hint="eastAsia"/>
          <w:szCs w:val="24"/>
        </w:rPr>
        <w:t>7條第1項之規定，編列中央政府前瞻基礎建設計畫第1至4</w:t>
      </w:r>
      <w:r w:rsidRPr="007F5738">
        <w:rPr>
          <w:rFonts w:ascii="標楷體" w:eastAsia="標楷體" w:hAnsi="標楷體"/>
          <w:szCs w:val="24"/>
        </w:rPr>
        <w:t>期</w:t>
      </w:r>
      <w:r w:rsidRPr="007F5738">
        <w:rPr>
          <w:rFonts w:ascii="標楷體" w:eastAsia="標楷體" w:hAnsi="標楷體" w:hint="eastAsia"/>
          <w:szCs w:val="24"/>
        </w:rPr>
        <w:t>特別</w:t>
      </w:r>
      <w:r w:rsidRPr="007F5738">
        <w:rPr>
          <w:rFonts w:ascii="標楷體" w:eastAsia="標楷體" w:hAnsi="標楷體" w:hint="eastAsia"/>
          <w:bCs/>
          <w:szCs w:val="24"/>
        </w:rPr>
        <w:t>預算，其中第1期特別預算（下稱前瞻第1期特別預算）執行期間自106至107年度止，第2期特別預算（下稱前瞻第2期特別預算）執行期間自108至109年度止，第3期特別預算（下稱前瞻第3期特別預算）執行期間自110至111年度止，</w:t>
      </w:r>
      <w:r w:rsidRPr="007F5738">
        <w:rPr>
          <w:rFonts w:ascii="標楷體" w:eastAsia="標楷體" w:hAnsi="標楷體" w:hint="eastAsia"/>
          <w:bCs/>
          <w:szCs w:val="24"/>
          <w:u w:color="FF0000"/>
        </w:rPr>
        <w:t>第</w:t>
      </w:r>
      <w:r w:rsidRPr="007F5738">
        <w:rPr>
          <w:rFonts w:ascii="標楷體" w:eastAsia="標楷體" w:hAnsi="標楷體"/>
          <w:bCs/>
          <w:szCs w:val="24"/>
          <w:u w:color="FF0000"/>
        </w:rPr>
        <w:t>4</w:t>
      </w:r>
      <w:r w:rsidRPr="007F5738">
        <w:rPr>
          <w:rFonts w:ascii="標楷體" w:eastAsia="標楷體" w:hAnsi="標楷體" w:hint="eastAsia"/>
          <w:bCs/>
          <w:szCs w:val="24"/>
          <w:u w:color="FF0000"/>
        </w:rPr>
        <w:t>期特別預算（下稱前瞻第</w:t>
      </w:r>
      <w:r w:rsidRPr="007F5738">
        <w:rPr>
          <w:rFonts w:ascii="標楷體" w:eastAsia="標楷體" w:hAnsi="標楷體"/>
          <w:bCs/>
          <w:szCs w:val="24"/>
          <w:u w:color="FF0000"/>
        </w:rPr>
        <w:t>4</w:t>
      </w:r>
      <w:r w:rsidRPr="007F5738">
        <w:rPr>
          <w:rFonts w:ascii="標楷體" w:eastAsia="標楷體" w:hAnsi="標楷體" w:hint="eastAsia"/>
          <w:bCs/>
          <w:szCs w:val="24"/>
          <w:u w:color="FF0000"/>
        </w:rPr>
        <w:t>期特別預算）執行期間自11</w:t>
      </w:r>
      <w:r w:rsidRPr="007F5738">
        <w:rPr>
          <w:rFonts w:ascii="標楷體" w:eastAsia="標楷體" w:hAnsi="標楷體"/>
          <w:bCs/>
          <w:szCs w:val="24"/>
          <w:u w:color="FF0000"/>
        </w:rPr>
        <w:t>2</w:t>
      </w:r>
      <w:r w:rsidRPr="007F5738">
        <w:rPr>
          <w:rFonts w:ascii="標楷體" w:eastAsia="標楷體" w:hAnsi="標楷體" w:hint="eastAsia"/>
          <w:bCs/>
          <w:szCs w:val="24"/>
          <w:u w:color="FF0000"/>
        </w:rPr>
        <w:t>至11</w:t>
      </w:r>
      <w:r w:rsidRPr="007F5738">
        <w:rPr>
          <w:rFonts w:ascii="標楷體" w:eastAsia="標楷體" w:hAnsi="標楷體"/>
          <w:bCs/>
          <w:szCs w:val="24"/>
          <w:u w:color="FF0000"/>
        </w:rPr>
        <w:t>3</w:t>
      </w:r>
      <w:r w:rsidRPr="007F5738">
        <w:rPr>
          <w:rFonts w:ascii="標楷體" w:eastAsia="標楷體" w:hAnsi="標楷體" w:hint="eastAsia"/>
          <w:bCs/>
          <w:szCs w:val="24"/>
          <w:u w:color="FF0000"/>
        </w:rPr>
        <w:t>年度止</w:t>
      </w:r>
      <w:r w:rsidRPr="007F5738">
        <w:rPr>
          <w:rFonts w:ascii="標楷體" w:eastAsia="標楷體" w:hAnsi="標楷體" w:hint="eastAsia"/>
          <w:bCs/>
          <w:szCs w:val="24"/>
        </w:rPr>
        <w:t>。依據該條例第4條規定，前瞻基礎建設之項目為軌道建設、水環境建設、</w:t>
      </w:r>
      <w:proofErr w:type="gramStart"/>
      <w:r w:rsidRPr="007F5738">
        <w:rPr>
          <w:rFonts w:ascii="標楷體" w:eastAsia="標楷體" w:hAnsi="標楷體" w:hint="eastAsia"/>
          <w:bCs/>
          <w:szCs w:val="24"/>
        </w:rPr>
        <w:t>綠能建設</w:t>
      </w:r>
      <w:proofErr w:type="gramEnd"/>
      <w:r w:rsidRPr="007F5738">
        <w:rPr>
          <w:rFonts w:ascii="標楷體" w:eastAsia="標楷體" w:hAnsi="標楷體" w:hint="eastAsia"/>
          <w:bCs/>
          <w:szCs w:val="24"/>
        </w:rPr>
        <w:t>、數位建設、城鄉建設、</w:t>
      </w:r>
      <w:proofErr w:type="gramStart"/>
      <w:r w:rsidRPr="007F5738">
        <w:rPr>
          <w:rFonts w:ascii="標楷體" w:eastAsia="標楷體" w:hAnsi="標楷體" w:hint="eastAsia"/>
          <w:bCs/>
          <w:szCs w:val="24"/>
        </w:rPr>
        <w:t>因應少子化</w:t>
      </w:r>
      <w:proofErr w:type="gramEnd"/>
      <w:r w:rsidRPr="007F5738">
        <w:rPr>
          <w:rFonts w:ascii="標楷體" w:eastAsia="標楷體" w:hAnsi="標楷體" w:hint="eastAsia"/>
          <w:bCs/>
          <w:szCs w:val="24"/>
        </w:rPr>
        <w:t>友善育兒空間建設、食品安全建設及人才培</w:t>
      </w:r>
      <w:r w:rsidRPr="007F5738">
        <w:rPr>
          <w:rFonts w:ascii="標楷體" w:eastAsia="標楷體" w:hAnsi="標楷體" w:hint="eastAsia"/>
          <w:szCs w:val="24"/>
        </w:rPr>
        <w:t>育促進就業建設等8類，其中包含競爭型補助計畫</w:t>
      </w:r>
      <w:r w:rsidRPr="002C0F91">
        <w:rPr>
          <w:rFonts w:ascii="標楷體" w:eastAsia="標楷體" w:hAnsi="標楷體" w:hint="eastAsia"/>
          <w:szCs w:val="24"/>
        </w:rPr>
        <w:t>。</w:t>
      </w:r>
    </w:p>
    <w:p w:rsidR="00B835AF" w:rsidRPr="002C0F91" w:rsidRDefault="00B835AF" w:rsidP="00AC547C">
      <w:pPr>
        <w:overflowPunct w:val="0"/>
        <w:autoSpaceDE w:val="0"/>
        <w:autoSpaceDN w:val="0"/>
        <w:adjustRightInd w:val="0"/>
        <w:spacing w:line="460" w:lineRule="exact"/>
        <w:ind w:firstLineChars="200" w:firstLine="480"/>
        <w:jc w:val="both"/>
        <w:rPr>
          <w:rFonts w:ascii="標楷體" w:eastAsia="標楷體" w:hAnsi="標楷體"/>
          <w:snapToGrid w:val="0"/>
          <w:kern w:val="0"/>
        </w:rPr>
      </w:pPr>
      <w:r w:rsidRPr="002C0F91">
        <w:rPr>
          <w:rFonts w:ascii="標楷體" w:eastAsia="標楷體" w:hAnsi="標楷體" w:hint="eastAsia"/>
          <w:szCs w:val="24"/>
        </w:rPr>
        <w:t>茲將截至</w:t>
      </w:r>
      <w:r>
        <w:rPr>
          <w:rFonts w:ascii="標楷體" w:eastAsia="標楷體" w:hAnsi="標楷體" w:hint="eastAsia"/>
          <w:szCs w:val="24"/>
        </w:rPr>
        <w:t>11</w:t>
      </w:r>
      <w:r>
        <w:rPr>
          <w:rFonts w:ascii="標楷體" w:eastAsia="標楷體" w:hAnsi="標楷體"/>
          <w:szCs w:val="24"/>
        </w:rPr>
        <w:t>3</w:t>
      </w:r>
      <w:r w:rsidRPr="002C0F91">
        <w:rPr>
          <w:rFonts w:ascii="標楷體" w:eastAsia="標楷體" w:hAnsi="標楷體" w:hint="eastAsia"/>
          <w:szCs w:val="24"/>
        </w:rPr>
        <w:t>年12月31日止，花蓮縣政府</w:t>
      </w:r>
      <w:r w:rsidRPr="007F5738">
        <w:rPr>
          <w:rFonts w:ascii="標楷體" w:eastAsia="標楷體" w:hAnsi="標楷體" w:hint="eastAsia"/>
          <w:szCs w:val="24"/>
        </w:rPr>
        <w:t>獲中央政府（各主管機關）核定列入前瞻第1至4</w:t>
      </w:r>
      <w:r w:rsidRPr="007F5738">
        <w:rPr>
          <w:rFonts w:ascii="標楷體" w:eastAsia="標楷體" w:hAnsi="標楷體"/>
          <w:szCs w:val="24"/>
        </w:rPr>
        <w:t>期</w:t>
      </w:r>
      <w:r w:rsidRPr="007F5738">
        <w:rPr>
          <w:rFonts w:ascii="標楷體" w:eastAsia="標楷體" w:hAnsi="標楷體" w:hint="eastAsia"/>
          <w:szCs w:val="24"/>
        </w:rPr>
        <w:t>特別預算補助計畫之執行情形，說明如次</w:t>
      </w:r>
      <w:r w:rsidRPr="002C0F91">
        <w:rPr>
          <w:rFonts w:ascii="標楷體" w:eastAsia="標楷體" w:hAnsi="標楷體" w:hint="eastAsia"/>
          <w:snapToGrid w:val="0"/>
          <w:kern w:val="0"/>
        </w:rPr>
        <w:t>：</w:t>
      </w:r>
    </w:p>
    <w:p w:rsidR="00B835AF" w:rsidRPr="002C0F91" w:rsidRDefault="00B835AF" w:rsidP="00C17B2B">
      <w:pPr>
        <w:overflowPunct w:val="0"/>
        <w:spacing w:beforeLines="50" w:before="180" w:line="460" w:lineRule="exact"/>
        <w:ind w:firstLineChars="133" w:firstLine="426"/>
        <w:jc w:val="both"/>
        <w:rPr>
          <w:rFonts w:ascii="標楷體" w:eastAsia="標楷體" w:hAnsi="標楷體"/>
          <w:b/>
          <w:noProof/>
          <w:sz w:val="32"/>
          <w:szCs w:val="32"/>
        </w:rPr>
      </w:pPr>
      <w:r w:rsidRPr="002C0F91">
        <w:rPr>
          <w:rFonts w:ascii="標楷體" w:eastAsia="標楷體" w:hAnsi="標楷體" w:hint="eastAsia"/>
          <w:b/>
          <w:noProof/>
          <w:sz w:val="32"/>
          <w:szCs w:val="32"/>
        </w:rPr>
        <w:lastRenderedPageBreak/>
        <w:t>一、前瞻第1期特別預算執行情形</w:t>
      </w:r>
    </w:p>
    <w:p w:rsidR="00B835AF" w:rsidRPr="00F73DA8" w:rsidRDefault="00B835AF" w:rsidP="00C17B2B">
      <w:pPr>
        <w:overflowPunct w:val="0"/>
        <w:snapToGrid w:val="0"/>
        <w:spacing w:beforeLines="40" w:before="144" w:afterLines="20" w:after="72" w:line="460" w:lineRule="exact"/>
        <w:ind w:firstLineChars="100" w:firstLine="280"/>
        <w:jc w:val="both"/>
        <w:rPr>
          <w:rFonts w:ascii="標楷體" w:eastAsia="標楷體" w:hAnsi="標楷體"/>
          <w:b/>
          <w:snapToGrid w:val="0"/>
          <w:kern w:val="0"/>
          <w:sz w:val="28"/>
          <w:szCs w:val="28"/>
        </w:rPr>
      </w:pPr>
      <w:r w:rsidRPr="00F73DA8">
        <w:rPr>
          <w:rFonts w:ascii="標楷體" w:eastAsia="標楷體" w:hAnsi="標楷體" w:hint="eastAsia"/>
          <w:b/>
          <w:snapToGrid w:val="0"/>
          <w:kern w:val="0"/>
          <w:sz w:val="28"/>
          <w:szCs w:val="28"/>
        </w:rPr>
        <w:t>（一）補助計畫建設類別</w:t>
      </w:r>
    </w:p>
    <w:p w:rsidR="00B835AF" w:rsidRDefault="00231B09" w:rsidP="00AC547C">
      <w:pPr>
        <w:overflowPunct w:val="0"/>
        <w:autoSpaceDE w:val="0"/>
        <w:autoSpaceDN w:val="0"/>
        <w:adjustRightInd w:val="0"/>
        <w:spacing w:line="460" w:lineRule="exact"/>
        <w:ind w:firstLineChars="200" w:firstLine="480"/>
        <w:jc w:val="both"/>
        <w:rPr>
          <w:rFonts w:ascii="標楷體" w:eastAsia="標楷體" w:hAnsi="標楷體"/>
          <w:szCs w:val="24"/>
        </w:rPr>
      </w:pPr>
      <w:r>
        <w:rPr>
          <w:rFonts w:ascii="標楷體" w:eastAsia="標楷體" w:hAnsi="標楷體" w:hint="eastAsia"/>
          <w:noProof/>
          <w:szCs w:val="24"/>
        </w:rPr>
        <mc:AlternateContent>
          <mc:Choice Requires="wpg">
            <w:drawing>
              <wp:anchor distT="0" distB="0" distL="114300" distR="114300" simplePos="0" relativeHeight="251656192" behindDoc="0" locked="0" layoutInCell="1" allowOverlap="1">
                <wp:simplePos x="0" y="0"/>
                <wp:positionH relativeFrom="margin">
                  <wp:align>left</wp:align>
                </wp:positionH>
                <wp:positionV relativeFrom="paragraph">
                  <wp:posOffset>1248410</wp:posOffset>
                </wp:positionV>
                <wp:extent cx="6520097" cy="2609132"/>
                <wp:effectExtent l="0" t="0" r="0" b="1270"/>
                <wp:wrapSquare wrapText="bothSides"/>
                <wp:docPr id="1493396417" name="群組 1493396417"/>
                <wp:cNvGraphicFramePr/>
                <a:graphic xmlns:a="http://schemas.openxmlformats.org/drawingml/2006/main">
                  <a:graphicData uri="http://schemas.microsoft.com/office/word/2010/wordprocessingGroup">
                    <wpg:wgp>
                      <wpg:cNvGrpSpPr/>
                      <wpg:grpSpPr>
                        <a:xfrm>
                          <a:off x="0" y="0"/>
                          <a:ext cx="6520097" cy="2609132"/>
                          <a:chOff x="0" y="0"/>
                          <a:chExt cx="6520097" cy="2609132"/>
                        </a:xfrm>
                      </wpg:grpSpPr>
                      <wpg:grpSp>
                        <wpg:cNvPr id="3" name="群組 3"/>
                        <wpg:cNvGrpSpPr/>
                        <wpg:grpSpPr>
                          <a:xfrm>
                            <a:off x="0" y="135172"/>
                            <a:ext cx="2962275" cy="2473960"/>
                            <a:chOff x="0" y="0"/>
                            <a:chExt cx="2962275" cy="2473960"/>
                          </a:xfrm>
                        </wpg:grpSpPr>
                        <wps:wsp>
                          <wps:cNvPr id="4" name="文字方塊 2"/>
                          <wps:cNvSpPr txBox="1">
                            <a:spLocks noChangeArrowheads="1"/>
                          </wps:cNvSpPr>
                          <wps:spPr bwMode="auto">
                            <a:xfrm>
                              <a:off x="190500" y="0"/>
                              <a:ext cx="2573655" cy="238125"/>
                            </a:xfrm>
                            <a:prstGeom prst="rect">
                              <a:avLst/>
                            </a:prstGeom>
                            <a:noFill/>
                            <a:ln w="9525">
                              <a:noFill/>
                              <a:miter lim="800000"/>
                              <a:headEnd/>
                              <a:tailEnd/>
                            </a:ln>
                          </wps:spPr>
                          <wps:txbx>
                            <w:txbxContent>
                              <w:p w:rsidR="00D17A9E" w:rsidRPr="008150DF" w:rsidRDefault="00D17A9E" w:rsidP="00AC547C">
                                <w:pPr>
                                  <w:spacing w:line="240" w:lineRule="exact"/>
                                  <w:rPr>
                                    <w:rFonts w:ascii="標楷體" w:eastAsia="標楷體" w:hAnsi="標楷體"/>
                                    <w:b/>
                                    <w:spacing w:val="-20"/>
                                  </w:rPr>
                                </w:pPr>
                                <w:r w:rsidRPr="00B60C93">
                                  <w:rPr>
                                    <w:rFonts w:ascii="標楷體" w:eastAsia="標楷體" w:hAnsi="標楷體" w:hint="eastAsia"/>
                                    <w:b/>
                                  </w:rPr>
                                  <w:t>圖</w:t>
                                </w:r>
                                <w:r>
                                  <w:rPr>
                                    <w:rFonts w:ascii="標楷體" w:eastAsia="標楷體" w:hAnsi="標楷體" w:hint="eastAsia"/>
                                    <w:b/>
                                  </w:rPr>
                                  <w:t xml:space="preserve">1　</w:t>
                                </w:r>
                                <w:r w:rsidRPr="00B60C93">
                                  <w:rPr>
                                    <w:rFonts w:ascii="標楷體" w:eastAsia="標楷體" w:hAnsi="標楷體" w:hint="eastAsia"/>
                                    <w:b/>
                                  </w:rPr>
                                  <w:t>前瞻第1期補助計畫建設類別</w:t>
                                </w:r>
                              </w:p>
                            </w:txbxContent>
                          </wps:txbx>
                          <wps:bodyPr rot="0" vert="horz" wrap="square" lIns="0" tIns="0" rIns="0" bIns="0" anchor="t" anchorCtr="0">
                            <a:noAutofit/>
                          </wps:bodyPr>
                        </wps:wsp>
                        <wpg:graphicFrame>
                          <wpg:cNvPr id="7" name="圖表 7"/>
                          <wpg:cNvFrPr/>
                          <wpg:xfrm>
                            <a:off x="0" y="273050"/>
                            <a:ext cx="2962275" cy="2071370"/>
                          </wpg:xfrm>
                          <a:graphic>
                            <a:graphicData uri="http://schemas.openxmlformats.org/drawingml/2006/chart">
                              <c:chart xmlns:c="http://schemas.openxmlformats.org/drawingml/2006/chart" xmlns:r="http://schemas.openxmlformats.org/officeDocument/2006/relationships" r:id="rId17"/>
                            </a:graphicData>
                          </a:graphic>
                        </wpg:graphicFrame>
                        <wps:wsp>
                          <wps:cNvPr id="8" name="文字方塊 2"/>
                          <wps:cNvSpPr txBox="1">
                            <a:spLocks noChangeArrowheads="1"/>
                          </wps:cNvSpPr>
                          <wps:spPr bwMode="auto">
                            <a:xfrm>
                              <a:off x="57150" y="2190750"/>
                              <a:ext cx="2695575" cy="283210"/>
                            </a:xfrm>
                            <a:prstGeom prst="rect">
                              <a:avLst/>
                            </a:prstGeom>
                            <a:solidFill>
                              <a:srgbClr val="FFFFFF"/>
                            </a:solidFill>
                            <a:ln w="9525">
                              <a:noFill/>
                              <a:miter lim="800000"/>
                              <a:headEnd/>
                              <a:tailEnd/>
                            </a:ln>
                          </wps:spPr>
                          <wps:txbx>
                            <w:txbxContent>
                              <w:p w:rsidR="00D17A9E" w:rsidRPr="006F2543" w:rsidRDefault="00D17A9E" w:rsidP="00AC547C">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wps:txbx>
                          <wps:bodyPr rot="0" vert="horz" wrap="square" lIns="91440" tIns="45720" rIns="91440" bIns="45720" anchor="t" anchorCtr="0">
                            <a:noAutofit/>
                          </wps:bodyPr>
                        </wps:wsp>
                      </wpg:grpSp>
                      <wpg:grpSp>
                        <wpg:cNvPr id="9" name="群組 9"/>
                        <wpg:cNvGrpSpPr/>
                        <wpg:grpSpPr>
                          <a:xfrm>
                            <a:off x="2878372" y="0"/>
                            <a:ext cx="3641725" cy="2608580"/>
                            <a:chOff x="0" y="0"/>
                            <a:chExt cx="3882306" cy="2385502"/>
                          </a:xfrm>
                        </wpg:grpSpPr>
                        <wps:wsp>
                          <wps:cNvPr id="10" name="文字方塊 2"/>
                          <wps:cNvSpPr txBox="1">
                            <a:spLocks noChangeArrowheads="1"/>
                          </wps:cNvSpPr>
                          <wps:spPr bwMode="auto">
                            <a:xfrm>
                              <a:off x="179406" y="2118167"/>
                              <a:ext cx="2647535" cy="267335"/>
                            </a:xfrm>
                            <a:prstGeom prst="rect">
                              <a:avLst/>
                            </a:prstGeom>
                            <a:solidFill>
                              <a:srgbClr val="FFFFFF"/>
                            </a:solidFill>
                            <a:ln w="9525">
                              <a:noFill/>
                              <a:miter lim="800000"/>
                              <a:headEnd/>
                              <a:tailEnd/>
                            </a:ln>
                          </wps:spPr>
                          <wps:txbx>
                            <w:txbxContent>
                              <w:p w:rsidR="00D17A9E" w:rsidRPr="006F2543" w:rsidRDefault="00D17A9E" w:rsidP="00AC547C">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wps:txbx>
                          <wps:bodyPr rot="0" vert="horz" wrap="square" lIns="91440" tIns="45720" rIns="91440" bIns="45720" anchor="t" anchorCtr="0">
                            <a:noAutofit/>
                          </wps:bodyPr>
                        </wps:wsp>
                        <wpg:grpSp>
                          <wpg:cNvPr id="11" name="群組 11"/>
                          <wpg:cNvGrpSpPr/>
                          <wpg:grpSpPr>
                            <a:xfrm>
                              <a:off x="0" y="0"/>
                              <a:ext cx="3882306" cy="2118167"/>
                              <a:chOff x="0" y="0"/>
                              <a:chExt cx="3882306" cy="2118167"/>
                            </a:xfrm>
                          </wpg:grpSpPr>
                          <wpg:graphicFrame>
                            <wpg:cNvPr id="12" name="圖表 12"/>
                            <wpg:cNvFrPr/>
                            <wpg:xfrm>
                              <a:off x="0" y="0"/>
                              <a:ext cx="3709686" cy="2112380"/>
                            </wpg:xfrm>
                            <a:graphic>
                              <a:graphicData uri="http://schemas.openxmlformats.org/drawingml/2006/chart">
                                <c:chart xmlns:c="http://schemas.openxmlformats.org/drawingml/2006/chart" xmlns:r="http://schemas.openxmlformats.org/officeDocument/2006/relationships" r:id="rId18"/>
                              </a:graphicData>
                            </a:graphic>
                          </wpg:graphicFrame>
                          <wps:wsp>
                            <wps:cNvPr id="13" name="文字方塊 2"/>
                            <wps:cNvSpPr txBox="1">
                              <a:spLocks noChangeArrowheads="1"/>
                            </wps:cNvSpPr>
                            <wps:spPr bwMode="auto">
                              <a:xfrm>
                                <a:off x="3505979" y="1880886"/>
                                <a:ext cx="376327" cy="237281"/>
                              </a:xfrm>
                              <a:prstGeom prst="rect">
                                <a:avLst/>
                              </a:prstGeom>
                              <a:solidFill>
                                <a:srgbClr val="FFFFFF"/>
                              </a:solidFill>
                              <a:ln w="9525">
                                <a:noFill/>
                                <a:miter lim="800000"/>
                                <a:headEnd/>
                                <a:tailEnd/>
                              </a:ln>
                            </wps:spPr>
                            <wps:txbx>
                              <w:txbxContent>
                                <w:p w:rsidR="00D17A9E" w:rsidRPr="000C23A3" w:rsidRDefault="00D17A9E" w:rsidP="00AC547C">
                                  <w:pPr>
                                    <w:spacing w:line="200" w:lineRule="exact"/>
                                    <w:ind w:leftChars="-59" w:left="-142"/>
                                    <w:rPr>
                                      <w:rFonts w:ascii="標楷體" w:eastAsia="標楷體" w:hAnsi="標楷體"/>
                                      <w:sz w:val="18"/>
                                      <w:szCs w:val="18"/>
                                    </w:rPr>
                                  </w:pPr>
                                  <w:r w:rsidRPr="000C23A3">
                                    <w:rPr>
                                      <w:rFonts w:ascii="標楷體" w:eastAsia="標楷體" w:hAnsi="標楷體" w:hint="eastAsia"/>
                                      <w:sz w:val="18"/>
                                      <w:szCs w:val="18"/>
                                    </w:rPr>
                                    <w:t>千元</w:t>
                                  </w:r>
                                </w:p>
                              </w:txbxContent>
                            </wps:txbx>
                            <wps:bodyPr rot="0" vert="horz" wrap="square" lIns="91440" tIns="45720" rIns="91440" bIns="45720" anchor="t" anchorCtr="0">
                              <a:noAutofit/>
                            </wps:bodyPr>
                          </wps:wsp>
                        </wpg:grpSp>
                      </wpg:grpSp>
                    </wpg:wgp>
                  </a:graphicData>
                </a:graphic>
              </wp:anchor>
            </w:drawing>
          </mc:Choice>
          <mc:Fallback>
            <w:pict>
              <v:group id="群組 1493396417" o:spid="_x0000_s1047" style="position:absolute;left:0;text-align:left;margin-left:0;margin-top:98.3pt;width:513.4pt;height:205.45pt;z-index:251656192;mso-position-horizontal:left;mso-position-horizontal-relative:margin" coordsize="65200,26091" o:gfxdata="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">
                <v:group id="群組 3" o:spid="_x0000_s1048" style="position:absolute;top:1351;width:29622;height:24740" coordsize="29622,2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_x0000_s1049" type="#_x0000_t202" style="position:absolute;left:1905;width:25736;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rsidR="00D17A9E" w:rsidRPr="008150DF" w:rsidRDefault="00D17A9E" w:rsidP="00AC547C">
                          <w:pPr>
                            <w:spacing w:line="240" w:lineRule="exact"/>
                            <w:rPr>
                              <w:rFonts w:ascii="標楷體" w:eastAsia="標楷體" w:hAnsi="標楷體"/>
                              <w:b/>
                              <w:spacing w:val="-20"/>
                            </w:rPr>
                          </w:pPr>
                          <w:r w:rsidRPr="00B60C93">
                            <w:rPr>
                              <w:rFonts w:ascii="標楷體" w:eastAsia="標楷體" w:hAnsi="標楷體" w:hint="eastAsia"/>
                              <w:b/>
                            </w:rPr>
                            <w:t>圖</w:t>
                          </w:r>
                          <w:r>
                            <w:rPr>
                              <w:rFonts w:ascii="標楷體" w:eastAsia="標楷體" w:hAnsi="標楷體" w:hint="eastAsia"/>
                              <w:b/>
                            </w:rPr>
                            <w:t xml:space="preserve">1　</w:t>
                          </w:r>
                          <w:r w:rsidRPr="00B60C93">
                            <w:rPr>
                              <w:rFonts w:ascii="標楷體" w:eastAsia="標楷體" w:hAnsi="標楷體" w:hint="eastAsia"/>
                              <w:b/>
                            </w:rPr>
                            <w:t>前瞻第1期補助計畫建設類別</w:t>
                          </w:r>
                        </w:p>
                      </w:txbxContent>
                    </v:textbox>
                  </v:shape>
                  <v:shape id="圖表 7" o:spid="_x0000_s1050" type="#_x0000_t75" style="position:absolute;top:2732;width:29626;height:207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">
                    <v:imagedata r:id="rId19" o:title=""/>
                    <o:lock v:ext="edit" aspectratio="f"/>
                  </v:shape>
                  <v:shape id="_x0000_s1051" type="#_x0000_t202" style="position:absolute;left:571;top:21907;width:26956;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rsidR="00D17A9E" w:rsidRPr="006F2543" w:rsidRDefault="00D17A9E" w:rsidP="00AC547C">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v:textbox>
                  </v:shape>
                </v:group>
                <v:group id="群組 9" o:spid="_x0000_s1052" style="position:absolute;left:28783;width:36417;height:26085" coordsize="38823,2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_x0000_s1053" type="#_x0000_t202" style="position:absolute;left:1794;top:21181;width:26475;height:2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" stroked="f">
                    <v:textbox>
                      <w:txbxContent>
                        <w:p w:rsidR="00D17A9E" w:rsidRPr="006F2543" w:rsidRDefault="00D17A9E" w:rsidP="00AC547C">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v:textbox>
                  </v:shape>
                  <v:group id="群組 11" o:spid="_x0000_s1054" style="position:absolute;width:38823;height:21181" coordsize="38823,21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圖表 12" o:spid="_x0000_s1055" type="#_x0000_t75" style="position:absolute;left:-11;width:37107;height:211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">
                      <v:imagedata r:id="rId20" o:title=""/>
                      <o:lock v:ext="edit" aspectratio="f"/>
                    </v:shape>
                    <v:shape id="_x0000_s1056" type="#_x0000_t202" style="position:absolute;left:35059;top:18808;width:3764;height:2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" stroked="f">
                      <v:textbox>
                        <w:txbxContent>
                          <w:p w:rsidR="00D17A9E" w:rsidRPr="000C23A3" w:rsidRDefault="00D17A9E" w:rsidP="00AC547C">
                            <w:pPr>
                              <w:spacing w:line="200" w:lineRule="exact"/>
                              <w:ind w:leftChars="-59" w:left="-142"/>
                              <w:rPr>
                                <w:rFonts w:ascii="標楷體" w:eastAsia="標楷體" w:hAnsi="標楷體"/>
                                <w:sz w:val="18"/>
                                <w:szCs w:val="18"/>
                              </w:rPr>
                            </w:pPr>
                            <w:r w:rsidRPr="000C23A3">
                              <w:rPr>
                                <w:rFonts w:ascii="標楷體" w:eastAsia="標楷體" w:hAnsi="標楷體" w:hint="eastAsia"/>
                                <w:sz w:val="18"/>
                                <w:szCs w:val="18"/>
                              </w:rPr>
                              <w:t>千元</w:t>
                            </w:r>
                          </w:p>
                        </w:txbxContent>
                      </v:textbox>
                    </v:shape>
                  </v:group>
                </v:group>
                <w10:wrap type="square" anchorx="margin"/>
              </v:group>
              <o:OLEObject Type="Embed" ProgID="Excel.Chart.8" ShapeID="圖表 7" DrawAspect="Content" ObjectID="_1813581493" r:id="rId21">
                <o:FieldCodes>\s</o:FieldCodes>
              </o:OLEObject>
              <o:OLEObject Type="Embed" ProgID="Excel.Chart.8" ShapeID="圖表 12" DrawAspect="Content" ObjectID="_1813581494" r:id="rId22">
                <o:FieldCodes>\s</o:FieldCodes>
              </o:OLEObject>
            </w:pict>
          </mc:Fallback>
        </mc:AlternateContent>
      </w:r>
      <w:r w:rsidR="00B835AF" w:rsidRPr="002C0F91">
        <w:rPr>
          <w:rFonts w:ascii="標楷體" w:eastAsia="標楷體" w:hAnsi="標楷體" w:hint="eastAsia"/>
          <w:szCs w:val="24"/>
        </w:rPr>
        <w:t>中央政府（各主管機關）</w:t>
      </w:r>
      <w:r w:rsidR="00B835AF" w:rsidRPr="00B32EE2">
        <w:rPr>
          <w:rFonts w:ascii="標楷體" w:eastAsia="標楷體" w:hAnsi="標楷體" w:hint="eastAsia"/>
          <w:szCs w:val="24"/>
        </w:rPr>
        <w:t>核定前瞻第1期特別預算補助花蓮縣政府計10億2,983萬餘元（100.00％），包括城鄉建設8億2,347萬餘元（79.96％），數位建設1億3,205萬餘元（12.82％），水環境建設5,707萬餘元（5.54％），</w:t>
      </w:r>
      <w:proofErr w:type="gramStart"/>
      <w:r w:rsidR="00B835AF" w:rsidRPr="00B32EE2">
        <w:rPr>
          <w:rFonts w:ascii="標楷體" w:eastAsia="標楷體" w:hAnsi="標楷體" w:hint="eastAsia"/>
          <w:szCs w:val="24"/>
        </w:rPr>
        <w:t>因應少</w:t>
      </w:r>
      <w:r w:rsidR="00B835AF" w:rsidRPr="002C0F91">
        <w:rPr>
          <w:rFonts w:ascii="標楷體" w:eastAsia="標楷體" w:hAnsi="標楷體" w:hint="eastAsia"/>
          <w:szCs w:val="24"/>
        </w:rPr>
        <w:t>子化</w:t>
      </w:r>
      <w:proofErr w:type="gramEnd"/>
      <w:r w:rsidR="00B835AF" w:rsidRPr="002C0F91">
        <w:rPr>
          <w:rFonts w:ascii="標楷體" w:eastAsia="標楷體" w:hAnsi="標楷體" w:hint="eastAsia"/>
          <w:szCs w:val="24"/>
        </w:rPr>
        <w:t>友善育兒空間建設1,156萬餘元（1.12％），食品安全建設567萬元（0.55％）</w:t>
      </w:r>
      <w:r w:rsidR="00B835AF">
        <w:rPr>
          <w:rFonts w:ascii="標楷體" w:eastAsia="標楷體" w:hAnsi="標楷體" w:hint="eastAsia"/>
          <w:szCs w:val="24"/>
        </w:rPr>
        <w:t>等5項建設類別</w:t>
      </w:r>
      <w:r w:rsidR="00B835AF" w:rsidRPr="002C0F91">
        <w:rPr>
          <w:rFonts w:ascii="標楷體" w:eastAsia="標楷體" w:hAnsi="標楷體" w:hint="eastAsia"/>
          <w:szCs w:val="24"/>
        </w:rPr>
        <w:t>（圖1、2）。</w:t>
      </w:r>
    </w:p>
    <w:p w:rsidR="00B835AF" w:rsidRPr="00F73DA8" w:rsidRDefault="00B835AF" w:rsidP="00C17B2B">
      <w:pPr>
        <w:overflowPunct w:val="0"/>
        <w:snapToGrid w:val="0"/>
        <w:spacing w:beforeLines="50" w:before="180" w:afterLines="20" w:after="72" w:line="460" w:lineRule="exact"/>
        <w:ind w:firstLineChars="100" w:firstLine="280"/>
        <w:jc w:val="both"/>
        <w:rPr>
          <w:rFonts w:ascii="標楷體" w:eastAsia="標楷體" w:hAnsi="標楷體"/>
          <w:b/>
          <w:snapToGrid w:val="0"/>
          <w:kern w:val="0"/>
          <w:sz w:val="28"/>
          <w:szCs w:val="28"/>
        </w:rPr>
      </w:pPr>
      <w:r w:rsidRPr="00F73DA8">
        <w:rPr>
          <w:rFonts w:ascii="標楷體" w:eastAsia="標楷體" w:hAnsi="標楷體" w:hint="eastAsia"/>
          <w:b/>
          <w:snapToGrid w:val="0"/>
          <w:kern w:val="0"/>
          <w:sz w:val="28"/>
          <w:szCs w:val="28"/>
        </w:rPr>
        <w:t>（二）補助經費執行情形</w:t>
      </w:r>
    </w:p>
    <w:p w:rsidR="00B835AF" w:rsidRPr="002C0F91" w:rsidRDefault="00B835AF" w:rsidP="007C6597">
      <w:pPr>
        <w:overflowPunct w:val="0"/>
        <w:autoSpaceDE w:val="0"/>
        <w:autoSpaceDN w:val="0"/>
        <w:adjustRightInd w:val="0"/>
        <w:spacing w:afterLines="30" w:after="108" w:line="460" w:lineRule="exact"/>
        <w:ind w:firstLineChars="200" w:firstLine="480"/>
        <w:jc w:val="both"/>
        <w:rPr>
          <w:rFonts w:ascii="標楷體" w:eastAsia="標楷體" w:hAnsi="標楷體"/>
          <w:b/>
          <w:sz w:val="28"/>
          <w:szCs w:val="28"/>
        </w:rPr>
      </w:pPr>
      <w:r w:rsidRPr="002C0F91">
        <w:rPr>
          <w:rFonts w:ascii="標楷體" w:eastAsia="標楷體" w:hAnsi="標楷體" w:hint="eastAsia"/>
          <w:szCs w:val="24"/>
        </w:rPr>
        <w:t>中央政府（各主管機關）核定前瞻第1期特別預算補助花蓮縣政府計</w:t>
      </w:r>
      <w:r w:rsidRPr="005D16D7">
        <w:rPr>
          <w:rFonts w:ascii="標楷體" w:eastAsia="標楷體" w:hAnsi="標楷體" w:hint="eastAsia"/>
          <w:szCs w:val="24"/>
        </w:rPr>
        <w:t>10億2</w:t>
      </w:r>
      <w:r w:rsidRPr="005D16D7">
        <w:rPr>
          <w:rFonts w:ascii="標楷體" w:eastAsia="標楷體" w:hAnsi="標楷體"/>
          <w:szCs w:val="24"/>
        </w:rPr>
        <w:t>,</w:t>
      </w:r>
      <w:r w:rsidRPr="005D16D7">
        <w:rPr>
          <w:rFonts w:ascii="標楷體" w:eastAsia="標楷體" w:hAnsi="標楷體" w:hint="eastAsia"/>
          <w:szCs w:val="24"/>
        </w:rPr>
        <w:t>983萬餘元。執行結果，截至11</w:t>
      </w:r>
      <w:r>
        <w:rPr>
          <w:rFonts w:ascii="標楷體" w:eastAsia="標楷體" w:hAnsi="標楷體"/>
          <w:szCs w:val="24"/>
        </w:rPr>
        <w:t>3</w:t>
      </w:r>
      <w:r w:rsidRPr="005D16D7">
        <w:rPr>
          <w:rFonts w:ascii="標楷體" w:eastAsia="標楷體" w:hAnsi="標楷體" w:hint="eastAsia"/>
          <w:szCs w:val="24"/>
        </w:rPr>
        <w:t>年12月31日止，累計執行數10億1,410萬餘元，約98.47％（表1、圖3）。</w:t>
      </w:r>
    </w:p>
    <w:tbl>
      <w:tblPr>
        <w:tblStyle w:val="af8"/>
        <w:tblW w:w="0" w:type="auto"/>
        <w:jc w:val="center"/>
        <w:tblLayout w:type="fixed"/>
        <w:tblLook w:val="04A0" w:firstRow="1" w:lastRow="0" w:firstColumn="1" w:lastColumn="0" w:noHBand="0" w:noVBand="1"/>
      </w:tblPr>
      <w:tblGrid>
        <w:gridCol w:w="3686"/>
        <w:gridCol w:w="1986"/>
        <w:gridCol w:w="2077"/>
        <w:gridCol w:w="1607"/>
      </w:tblGrid>
      <w:tr w:rsidR="00B835AF" w:rsidRPr="002C0F91" w:rsidTr="00AC547C">
        <w:trPr>
          <w:jc w:val="center"/>
        </w:trPr>
        <w:tc>
          <w:tcPr>
            <w:tcW w:w="9356" w:type="dxa"/>
            <w:gridSpan w:val="4"/>
            <w:tcBorders>
              <w:top w:val="nil"/>
              <w:left w:val="nil"/>
              <w:right w:val="nil"/>
            </w:tcBorders>
            <w:vAlign w:val="center"/>
          </w:tcPr>
          <w:p w:rsidR="00B835AF" w:rsidRPr="00FF05D1" w:rsidRDefault="00B835AF" w:rsidP="00AC547C">
            <w:pPr>
              <w:overflowPunct w:val="0"/>
              <w:autoSpaceDE w:val="0"/>
              <w:autoSpaceDN w:val="0"/>
              <w:adjustRightInd w:val="0"/>
              <w:spacing w:beforeLines="20" w:before="72" w:line="300" w:lineRule="exact"/>
              <w:ind w:rightChars="10" w:right="24"/>
              <w:jc w:val="center"/>
              <w:rPr>
                <w:rFonts w:ascii="標楷體" w:eastAsia="標楷體" w:hAnsi="標楷體"/>
                <w:b/>
                <w:szCs w:val="24"/>
              </w:rPr>
            </w:pPr>
            <w:r w:rsidRPr="00FF05D1">
              <w:rPr>
                <w:rFonts w:ascii="標楷體" w:eastAsia="標楷體" w:hAnsi="標楷體" w:hint="eastAsia"/>
                <w:b/>
                <w:szCs w:val="24"/>
              </w:rPr>
              <w:t>表1　前瞻第1期補助經費執行情形</w:t>
            </w:r>
          </w:p>
          <w:p w:rsidR="00B835AF" w:rsidRPr="00FF05D1" w:rsidRDefault="00B835AF" w:rsidP="00AC547C">
            <w:pPr>
              <w:overflowPunct w:val="0"/>
              <w:autoSpaceDE w:val="0"/>
              <w:autoSpaceDN w:val="0"/>
              <w:adjustRightInd w:val="0"/>
              <w:spacing w:line="300" w:lineRule="exact"/>
              <w:ind w:rightChars="10" w:right="24"/>
              <w:jc w:val="center"/>
              <w:rPr>
                <w:rFonts w:ascii="標楷體" w:eastAsia="標楷體" w:hAnsi="標楷體"/>
                <w:b/>
                <w:sz w:val="20"/>
                <w:szCs w:val="20"/>
              </w:rPr>
            </w:pPr>
            <w:r w:rsidRPr="00FF05D1">
              <w:rPr>
                <w:rFonts w:ascii="標楷體" w:eastAsia="標楷體" w:hAnsi="標楷體" w:hint="eastAsia"/>
                <w:sz w:val="20"/>
                <w:szCs w:val="20"/>
              </w:rPr>
              <w:t>106年9月13日至11</w:t>
            </w:r>
            <w:r w:rsidRPr="00FF05D1">
              <w:rPr>
                <w:rFonts w:ascii="標楷體" w:eastAsia="標楷體" w:hAnsi="標楷體"/>
                <w:sz w:val="20"/>
                <w:szCs w:val="20"/>
              </w:rPr>
              <w:t>3</w:t>
            </w:r>
            <w:r w:rsidRPr="00FF05D1">
              <w:rPr>
                <w:rFonts w:ascii="標楷體" w:eastAsia="標楷體" w:hAnsi="標楷體" w:hint="eastAsia"/>
                <w:sz w:val="20"/>
                <w:szCs w:val="20"/>
              </w:rPr>
              <w:t>年12月31日</w:t>
            </w:r>
            <w:proofErr w:type="gramStart"/>
            <w:r w:rsidRPr="00FF05D1">
              <w:rPr>
                <w:rFonts w:ascii="標楷體" w:eastAsia="標楷體" w:hAnsi="標楷體" w:hint="eastAsia"/>
                <w:sz w:val="20"/>
                <w:szCs w:val="20"/>
              </w:rPr>
              <w:t>止</w:t>
            </w:r>
            <w:proofErr w:type="gramEnd"/>
          </w:p>
          <w:p w:rsidR="00B835AF" w:rsidRPr="002C0F91" w:rsidRDefault="00B835AF" w:rsidP="00AC547C">
            <w:pPr>
              <w:overflowPunct w:val="0"/>
              <w:adjustRightInd w:val="0"/>
              <w:snapToGrid w:val="0"/>
              <w:spacing w:afterLines="10" w:after="36" w:line="240" w:lineRule="exact"/>
              <w:jc w:val="right"/>
              <w:textAlignment w:val="baseline"/>
              <w:rPr>
                <w:rFonts w:ascii="標楷體" w:eastAsia="標楷體" w:hAnsi="標楷體"/>
                <w:sz w:val="20"/>
                <w:szCs w:val="20"/>
              </w:rPr>
            </w:pPr>
            <w:r w:rsidRPr="002C0F91">
              <w:rPr>
                <w:rFonts w:ascii="標楷體" w:eastAsia="標楷體" w:hAnsi="標楷體" w:hint="eastAsia"/>
                <w:sz w:val="20"/>
                <w:szCs w:val="20"/>
              </w:rPr>
              <w:t>單位：新臺幣千元、％</w:t>
            </w:r>
          </w:p>
        </w:tc>
      </w:tr>
      <w:tr w:rsidR="00B835AF" w:rsidRPr="00582B67" w:rsidTr="00AC547C">
        <w:trPr>
          <w:trHeight w:val="482"/>
          <w:jc w:val="center"/>
        </w:trPr>
        <w:tc>
          <w:tcPr>
            <w:tcW w:w="3686" w:type="dxa"/>
            <w:tcBorders>
              <w:right w:val="single" w:sz="4" w:space="0" w:color="auto"/>
            </w:tcBorders>
            <w:shd w:val="clear" w:color="auto" w:fill="F2F2F2" w:themeFill="background1" w:themeFillShade="F2"/>
            <w:vAlign w:val="center"/>
          </w:tcPr>
          <w:p w:rsidR="00B835AF" w:rsidRPr="00582B67" w:rsidRDefault="00B835AF" w:rsidP="00AC547C">
            <w:pPr>
              <w:overflowPunct w:val="0"/>
              <w:autoSpaceDE w:val="0"/>
              <w:autoSpaceDN w:val="0"/>
              <w:adjustRightInd w:val="0"/>
              <w:spacing w:line="240" w:lineRule="exact"/>
              <w:jc w:val="center"/>
              <w:rPr>
                <w:rFonts w:ascii="標楷體" w:eastAsia="標楷體" w:hAnsi="標楷體"/>
                <w:sz w:val="20"/>
                <w:szCs w:val="20"/>
              </w:rPr>
            </w:pPr>
            <w:r w:rsidRPr="00582B67">
              <w:rPr>
                <w:rFonts w:ascii="標楷體" w:eastAsia="標楷體" w:hAnsi="標楷體" w:hint="eastAsia"/>
                <w:sz w:val="20"/>
                <w:szCs w:val="20"/>
              </w:rPr>
              <w:t>前瞻計畫建設類別</w:t>
            </w:r>
          </w:p>
        </w:tc>
        <w:tc>
          <w:tcPr>
            <w:tcW w:w="1986" w:type="dxa"/>
            <w:tcBorders>
              <w:left w:val="single" w:sz="4" w:space="0" w:color="auto"/>
            </w:tcBorders>
            <w:shd w:val="clear" w:color="auto" w:fill="F2F2F2" w:themeFill="background1" w:themeFillShade="F2"/>
            <w:vAlign w:val="center"/>
          </w:tcPr>
          <w:p w:rsidR="00B835AF" w:rsidRPr="00582B67" w:rsidRDefault="00B835AF" w:rsidP="00AC547C">
            <w:pPr>
              <w:overflowPunct w:val="0"/>
              <w:adjustRightInd w:val="0"/>
              <w:snapToGrid w:val="0"/>
              <w:spacing w:line="240" w:lineRule="exact"/>
              <w:ind w:leftChars="-20" w:left="-48" w:rightChars="-20" w:right="-48"/>
              <w:jc w:val="center"/>
              <w:textAlignment w:val="baseline"/>
              <w:rPr>
                <w:rFonts w:ascii="標楷體" w:eastAsia="標楷體" w:hAnsi="標楷體"/>
                <w:sz w:val="20"/>
                <w:szCs w:val="20"/>
              </w:rPr>
            </w:pPr>
            <w:r w:rsidRPr="00582B67">
              <w:rPr>
                <w:rFonts w:ascii="標楷體" w:eastAsia="標楷體" w:hAnsi="標楷體" w:hint="eastAsia"/>
                <w:sz w:val="20"/>
                <w:szCs w:val="20"/>
              </w:rPr>
              <w:t>前瞻計畫補助款</w:t>
            </w:r>
          </w:p>
          <w:p w:rsidR="00B835AF" w:rsidRPr="00582B67" w:rsidRDefault="00B835AF" w:rsidP="00AC547C">
            <w:pPr>
              <w:overflowPunct w:val="0"/>
              <w:adjustRightInd w:val="0"/>
              <w:snapToGrid w:val="0"/>
              <w:spacing w:line="240" w:lineRule="exact"/>
              <w:ind w:leftChars="-20" w:left="-48" w:rightChars="-20" w:right="-48"/>
              <w:jc w:val="center"/>
              <w:textAlignment w:val="baseline"/>
              <w:rPr>
                <w:rFonts w:ascii="標楷體" w:eastAsia="標楷體" w:hAnsi="標楷體"/>
                <w:sz w:val="20"/>
                <w:szCs w:val="20"/>
              </w:rPr>
            </w:pPr>
            <w:r w:rsidRPr="00582B67">
              <w:rPr>
                <w:rFonts w:ascii="標楷體" w:eastAsia="標楷體" w:hAnsi="標楷體" w:hint="eastAsia"/>
                <w:sz w:val="20"/>
                <w:szCs w:val="20"/>
              </w:rPr>
              <w:t>（A）</w:t>
            </w:r>
          </w:p>
        </w:tc>
        <w:tc>
          <w:tcPr>
            <w:tcW w:w="2077" w:type="dxa"/>
            <w:shd w:val="clear" w:color="auto" w:fill="F2F2F2" w:themeFill="background1" w:themeFillShade="F2"/>
            <w:vAlign w:val="center"/>
          </w:tcPr>
          <w:p w:rsidR="00B835AF" w:rsidRPr="00582B67" w:rsidRDefault="00B835AF" w:rsidP="00AC547C">
            <w:pPr>
              <w:overflowPunct w:val="0"/>
              <w:adjustRightInd w:val="0"/>
              <w:snapToGrid w:val="0"/>
              <w:spacing w:line="240" w:lineRule="exact"/>
              <w:jc w:val="center"/>
              <w:textAlignment w:val="baseline"/>
              <w:rPr>
                <w:rFonts w:ascii="標楷體" w:eastAsia="標楷體" w:hAnsi="標楷體"/>
                <w:sz w:val="20"/>
                <w:szCs w:val="20"/>
              </w:rPr>
            </w:pPr>
            <w:r w:rsidRPr="00582B67">
              <w:rPr>
                <w:rFonts w:ascii="標楷體" w:eastAsia="標楷體" w:hAnsi="標楷體" w:hint="eastAsia"/>
                <w:sz w:val="20"/>
                <w:szCs w:val="20"/>
              </w:rPr>
              <w:t>補助款累計執行數（B）</w:t>
            </w:r>
          </w:p>
        </w:tc>
        <w:tc>
          <w:tcPr>
            <w:tcW w:w="1607" w:type="dxa"/>
            <w:shd w:val="clear" w:color="auto" w:fill="F2F2F2" w:themeFill="background1" w:themeFillShade="F2"/>
            <w:vAlign w:val="center"/>
          </w:tcPr>
          <w:p w:rsidR="00B835AF" w:rsidRPr="00582B67" w:rsidRDefault="00B835AF" w:rsidP="00AC547C">
            <w:pPr>
              <w:overflowPunct w:val="0"/>
              <w:adjustRightInd w:val="0"/>
              <w:snapToGrid w:val="0"/>
              <w:spacing w:line="240" w:lineRule="exact"/>
              <w:jc w:val="center"/>
              <w:textAlignment w:val="baseline"/>
              <w:rPr>
                <w:rFonts w:ascii="標楷體" w:eastAsia="標楷體" w:hAnsi="標楷體"/>
                <w:sz w:val="20"/>
                <w:szCs w:val="20"/>
              </w:rPr>
            </w:pPr>
            <w:r w:rsidRPr="00582B67">
              <w:rPr>
                <w:rFonts w:ascii="標楷體" w:eastAsia="標楷體" w:hAnsi="標楷體" w:hint="eastAsia"/>
                <w:sz w:val="20"/>
                <w:szCs w:val="20"/>
              </w:rPr>
              <w:t>執行率</w:t>
            </w:r>
          </w:p>
          <w:p w:rsidR="00B835AF" w:rsidRPr="00582B67" w:rsidRDefault="00B835AF" w:rsidP="00AC547C">
            <w:pPr>
              <w:overflowPunct w:val="0"/>
              <w:adjustRightInd w:val="0"/>
              <w:snapToGrid w:val="0"/>
              <w:spacing w:line="240" w:lineRule="exact"/>
              <w:ind w:leftChars="-20" w:left="-48" w:rightChars="-10" w:right="-24"/>
              <w:jc w:val="center"/>
              <w:textAlignment w:val="baseline"/>
              <w:rPr>
                <w:rFonts w:ascii="標楷體" w:eastAsia="標楷體" w:hAnsi="標楷體"/>
                <w:sz w:val="20"/>
                <w:szCs w:val="20"/>
              </w:rPr>
            </w:pPr>
            <w:r w:rsidRPr="00582B67">
              <w:rPr>
                <w:rFonts w:ascii="標楷體" w:eastAsia="標楷體" w:hAnsi="標楷體" w:hint="eastAsia"/>
                <w:sz w:val="20"/>
                <w:szCs w:val="20"/>
              </w:rPr>
              <w:t>（B/A</w:t>
            </w:r>
            <w:r w:rsidRPr="00582B67">
              <w:rPr>
                <w:rFonts w:ascii="標楷體" w:eastAsia="標楷體" w:hAnsi="標楷體" w:hint="eastAsia"/>
                <w:sz w:val="20"/>
                <w:szCs w:val="20"/>
              </w:rPr>
              <w:sym w:font="Wingdings 2" w:char="F0CD"/>
            </w:r>
            <w:r w:rsidRPr="00582B67">
              <w:rPr>
                <w:rFonts w:ascii="標楷體" w:eastAsia="標楷體" w:hAnsi="標楷體"/>
                <w:sz w:val="20"/>
                <w:szCs w:val="20"/>
              </w:rPr>
              <w:t>100</w:t>
            </w:r>
            <w:r w:rsidRPr="00582B67">
              <w:rPr>
                <w:rFonts w:ascii="標楷體" w:eastAsia="標楷體" w:hAnsi="標楷體" w:hint="eastAsia"/>
                <w:sz w:val="20"/>
                <w:szCs w:val="20"/>
              </w:rPr>
              <w:t>）</w:t>
            </w:r>
          </w:p>
        </w:tc>
      </w:tr>
      <w:tr w:rsidR="00B835AF" w:rsidRPr="002C0F91" w:rsidTr="00AC547C">
        <w:trPr>
          <w:trHeight w:val="397"/>
          <w:jc w:val="center"/>
        </w:trPr>
        <w:tc>
          <w:tcPr>
            <w:tcW w:w="3686" w:type="dxa"/>
            <w:tcBorders>
              <w:right w:val="single" w:sz="4" w:space="0" w:color="auto"/>
            </w:tcBorders>
            <w:vAlign w:val="center"/>
          </w:tcPr>
          <w:p w:rsidR="00B835AF" w:rsidRPr="002C0F91" w:rsidRDefault="00B835AF" w:rsidP="00AC547C">
            <w:pPr>
              <w:overflowPunct w:val="0"/>
              <w:adjustRightInd w:val="0"/>
              <w:snapToGrid w:val="0"/>
              <w:spacing w:line="240" w:lineRule="exact"/>
              <w:ind w:leftChars="400" w:left="960" w:rightChars="400" w:right="960"/>
              <w:jc w:val="distribute"/>
              <w:textAlignment w:val="baseline"/>
              <w:rPr>
                <w:rFonts w:ascii="標楷體" w:eastAsia="標楷體" w:hAnsi="標楷體"/>
                <w:b/>
                <w:sz w:val="20"/>
                <w:szCs w:val="20"/>
              </w:rPr>
            </w:pPr>
            <w:r w:rsidRPr="002C0F91">
              <w:rPr>
                <w:rFonts w:ascii="標楷體" w:eastAsia="標楷體" w:hAnsi="標楷體" w:hint="eastAsia"/>
                <w:b/>
                <w:sz w:val="20"/>
                <w:szCs w:val="20"/>
              </w:rPr>
              <w:t>合計</w:t>
            </w:r>
          </w:p>
        </w:tc>
        <w:tc>
          <w:tcPr>
            <w:tcW w:w="1986" w:type="dxa"/>
            <w:tcBorders>
              <w:left w:val="single" w:sz="4" w:space="0" w:color="auto"/>
            </w:tcBorders>
            <w:vAlign w:val="center"/>
          </w:tcPr>
          <w:p w:rsidR="00B835AF" w:rsidRPr="002C0F91" w:rsidRDefault="00B835AF" w:rsidP="00AC547C">
            <w:pPr>
              <w:overflowPunct w:val="0"/>
              <w:spacing w:line="240" w:lineRule="exact"/>
              <w:jc w:val="right"/>
              <w:rPr>
                <w:rFonts w:ascii="標楷體" w:eastAsia="標楷體" w:hAnsi="標楷體" w:cs="新細明體"/>
                <w:b/>
                <w:bCs/>
                <w:color w:val="000000"/>
                <w:sz w:val="20"/>
                <w:szCs w:val="24"/>
              </w:rPr>
            </w:pPr>
            <w:r w:rsidRPr="002C0F91">
              <w:rPr>
                <w:rFonts w:ascii="標楷體" w:eastAsia="標楷體" w:hAnsi="標楷體" w:hint="eastAsia"/>
                <w:b/>
                <w:bCs/>
                <w:color w:val="000000"/>
                <w:sz w:val="20"/>
              </w:rPr>
              <w:t>1,029,836</w:t>
            </w:r>
          </w:p>
        </w:tc>
        <w:tc>
          <w:tcPr>
            <w:tcW w:w="2077" w:type="dxa"/>
            <w:vAlign w:val="center"/>
          </w:tcPr>
          <w:p w:rsidR="00B835AF" w:rsidRPr="002C0F91" w:rsidRDefault="00B835AF" w:rsidP="00AC547C">
            <w:pPr>
              <w:overflowPunct w:val="0"/>
              <w:spacing w:line="240" w:lineRule="exact"/>
              <w:jc w:val="right"/>
              <w:rPr>
                <w:rFonts w:ascii="標楷體" w:eastAsia="標楷體" w:hAnsi="標楷體" w:cs="新細明體"/>
                <w:b/>
                <w:bCs/>
                <w:color w:val="000000"/>
                <w:sz w:val="20"/>
                <w:szCs w:val="24"/>
              </w:rPr>
            </w:pPr>
            <w:r>
              <w:rPr>
                <w:rFonts w:ascii="標楷體" w:eastAsia="標楷體" w:hAnsi="標楷體" w:hint="eastAsia"/>
                <w:b/>
                <w:bCs/>
                <w:color w:val="000000"/>
                <w:sz w:val="20"/>
              </w:rPr>
              <w:t>1,014,109</w:t>
            </w:r>
          </w:p>
        </w:tc>
        <w:tc>
          <w:tcPr>
            <w:tcW w:w="1607" w:type="dxa"/>
            <w:vAlign w:val="center"/>
          </w:tcPr>
          <w:p w:rsidR="00B835AF" w:rsidRPr="002C0F91" w:rsidRDefault="00B835AF" w:rsidP="00AC547C">
            <w:pPr>
              <w:overflowPunct w:val="0"/>
              <w:spacing w:line="240" w:lineRule="exact"/>
              <w:jc w:val="right"/>
              <w:rPr>
                <w:rFonts w:ascii="標楷體" w:eastAsia="標楷體" w:hAnsi="標楷體" w:cs="新細明體"/>
                <w:b/>
                <w:color w:val="000000"/>
                <w:sz w:val="20"/>
                <w:szCs w:val="24"/>
              </w:rPr>
            </w:pPr>
            <w:r w:rsidRPr="002C0F91">
              <w:rPr>
                <w:rFonts w:ascii="標楷體" w:eastAsia="標楷體" w:hAnsi="標楷體" w:hint="eastAsia"/>
                <w:b/>
                <w:color w:val="000000"/>
                <w:sz w:val="20"/>
              </w:rPr>
              <w:t>9</w:t>
            </w:r>
            <w:r>
              <w:rPr>
                <w:rFonts w:ascii="標楷體" w:eastAsia="標楷體" w:hAnsi="標楷體" w:hint="eastAsia"/>
                <w:b/>
                <w:color w:val="000000"/>
                <w:sz w:val="20"/>
              </w:rPr>
              <w:t>8.47</w:t>
            </w:r>
          </w:p>
        </w:tc>
      </w:tr>
      <w:tr w:rsidR="00B835AF" w:rsidRPr="002C0F91" w:rsidTr="00AC547C">
        <w:trPr>
          <w:trHeight w:val="397"/>
          <w:jc w:val="center"/>
        </w:trPr>
        <w:tc>
          <w:tcPr>
            <w:tcW w:w="3686" w:type="dxa"/>
            <w:tcBorders>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2C0F91">
              <w:rPr>
                <w:rFonts w:ascii="標楷體" w:eastAsia="標楷體" w:hAnsi="標楷體" w:hint="eastAsia"/>
                <w:sz w:val="20"/>
                <w:szCs w:val="20"/>
              </w:rPr>
              <w:t>城鄉建設</w:t>
            </w:r>
          </w:p>
        </w:tc>
        <w:tc>
          <w:tcPr>
            <w:tcW w:w="1986" w:type="dxa"/>
            <w:tcBorders>
              <w:left w:val="single" w:sz="4" w:space="0" w:color="auto"/>
            </w:tcBorders>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823,474</w:t>
            </w:r>
          </w:p>
        </w:tc>
        <w:tc>
          <w:tcPr>
            <w:tcW w:w="2077" w:type="dxa"/>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Pr>
                <w:rFonts w:ascii="標楷體" w:eastAsia="標楷體" w:hAnsi="標楷體" w:hint="eastAsia"/>
                <w:color w:val="000000"/>
                <w:sz w:val="20"/>
              </w:rPr>
              <w:t>812,525</w:t>
            </w:r>
          </w:p>
        </w:tc>
        <w:tc>
          <w:tcPr>
            <w:tcW w:w="1607" w:type="dxa"/>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Pr>
                <w:rFonts w:ascii="標楷體" w:eastAsia="標楷體" w:hAnsi="標楷體" w:hint="eastAsia"/>
                <w:color w:val="000000"/>
                <w:sz w:val="20"/>
              </w:rPr>
              <w:t>98.67</w:t>
            </w:r>
          </w:p>
        </w:tc>
      </w:tr>
      <w:tr w:rsidR="00B835AF" w:rsidRPr="002C0F91" w:rsidTr="00AC547C">
        <w:trPr>
          <w:trHeight w:val="397"/>
          <w:jc w:val="center"/>
        </w:trPr>
        <w:tc>
          <w:tcPr>
            <w:tcW w:w="3686" w:type="dxa"/>
            <w:tcBorders>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2C0F91">
              <w:rPr>
                <w:rFonts w:ascii="標楷體" w:eastAsia="標楷體" w:hAnsi="標楷體" w:hint="eastAsia"/>
                <w:sz w:val="20"/>
                <w:szCs w:val="20"/>
              </w:rPr>
              <w:t>數位建設</w:t>
            </w:r>
          </w:p>
        </w:tc>
        <w:tc>
          <w:tcPr>
            <w:tcW w:w="1986" w:type="dxa"/>
            <w:tcBorders>
              <w:left w:val="single" w:sz="4" w:space="0" w:color="auto"/>
            </w:tcBorders>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132,055</w:t>
            </w:r>
          </w:p>
        </w:tc>
        <w:tc>
          <w:tcPr>
            <w:tcW w:w="2077" w:type="dxa"/>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131,177</w:t>
            </w:r>
          </w:p>
        </w:tc>
        <w:tc>
          <w:tcPr>
            <w:tcW w:w="1607" w:type="dxa"/>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99.33</w:t>
            </w:r>
          </w:p>
        </w:tc>
      </w:tr>
      <w:tr w:rsidR="00B835AF" w:rsidRPr="002C0F91" w:rsidTr="00AC547C">
        <w:trPr>
          <w:trHeight w:val="397"/>
          <w:jc w:val="center"/>
        </w:trPr>
        <w:tc>
          <w:tcPr>
            <w:tcW w:w="3686" w:type="dxa"/>
            <w:tcBorders>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cs="Arial"/>
                <w:sz w:val="20"/>
                <w:szCs w:val="20"/>
              </w:rPr>
            </w:pPr>
            <w:r w:rsidRPr="002C0F91">
              <w:rPr>
                <w:rFonts w:ascii="標楷體" w:eastAsia="標楷體" w:hAnsi="標楷體" w:hint="eastAsia"/>
                <w:sz w:val="20"/>
                <w:szCs w:val="20"/>
              </w:rPr>
              <w:t>水環境建設</w:t>
            </w:r>
          </w:p>
        </w:tc>
        <w:tc>
          <w:tcPr>
            <w:tcW w:w="1986" w:type="dxa"/>
            <w:tcBorders>
              <w:left w:val="single" w:sz="4" w:space="0" w:color="auto"/>
            </w:tcBorders>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57,071</w:t>
            </w:r>
          </w:p>
        </w:tc>
        <w:tc>
          <w:tcPr>
            <w:tcW w:w="2077" w:type="dxa"/>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53,697</w:t>
            </w:r>
          </w:p>
        </w:tc>
        <w:tc>
          <w:tcPr>
            <w:tcW w:w="1607" w:type="dxa"/>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94.09</w:t>
            </w:r>
          </w:p>
        </w:tc>
      </w:tr>
      <w:tr w:rsidR="00B835AF" w:rsidRPr="002C0F91" w:rsidTr="00AC547C">
        <w:trPr>
          <w:trHeight w:val="397"/>
          <w:jc w:val="center"/>
        </w:trPr>
        <w:tc>
          <w:tcPr>
            <w:tcW w:w="3686" w:type="dxa"/>
            <w:tcBorders>
              <w:bottom w:val="single" w:sz="4" w:space="0" w:color="auto"/>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proofErr w:type="gramStart"/>
            <w:r w:rsidRPr="002C0F91">
              <w:rPr>
                <w:rFonts w:ascii="標楷體" w:eastAsia="標楷體" w:hAnsi="標楷體" w:hint="eastAsia"/>
                <w:sz w:val="20"/>
                <w:szCs w:val="20"/>
              </w:rPr>
              <w:t>因應少子化</w:t>
            </w:r>
            <w:proofErr w:type="gramEnd"/>
            <w:r w:rsidRPr="002C0F91">
              <w:rPr>
                <w:rFonts w:ascii="標楷體" w:eastAsia="標楷體" w:hAnsi="標楷體" w:hint="eastAsia"/>
                <w:sz w:val="20"/>
                <w:szCs w:val="20"/>
              </w:rPr>
              <w:t>友善育兒空間建設</w:t>
            </w:r>
          </w:p>
        </w:tc>
        <w:tc>
          <w:tcPr>
            <w:tcW w:w="1986" w:type="dxa"/>
            <w:tcBorders>
              <w:left w:val="single" w:sz="4" w:space="0" w:color="auto"/>
              <w:bottom w:val="single" w:sz="4" w:space="0" w:color="auto"/>
            </w:tcBorders>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11,566</w:t>
            </w:r>
          </w:p>
        </w:tc>
        <w:tc>
          <w:tcPr>
            <w:tcW w:w="2077" w:type="dxa"/>
            <w:tcBorders>
              <w:bottom w:val="single" w:sz="4" w:space="0" w:color="auto"/>
            </w:tcBorders>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11,110</w:t>
            </w:r>
          </w:p>
        </w:tc>
        <w:tc>
          <w:tcPr>
            <w:tcW w:w="1607" w:type="dxa"/>
            <w:tcBorders>
              <w:bottom w:val="single" w:sz="4" w:space="0" w:color="auto"/>
            </w:tcBorders>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96.07</w:t>
            </w:r>
          </w:p>
        </w:tc>
      </w:tr>
      <w:tr w:rsidR="00B835AF" w:rsidRPr="002C0F91" w:rsidTr="00AC547C">
        <w:trPr>
          <w:trHeight w:val="397"/>
          <w:jc w:val="center"/>
        </w:trPr>
        <w:tc>
          <w:tcPr>
            <w:tcW w:w="3686" w:type="dxa"/>
            <w:tcBorders>
              <w:bottom w:val="single" w:sz="4" w:space="0" w:color="auto"/>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2C0F91">
              <w:rPr>
                <w:rFonts w:ascii="標楷體" w:eastAsia="標楷體" w:hAnsi="標楷體" w:hint="eastAsia"/>
                <w:sz w:val="20"/>
                <w:szCs w:val="20"/>
              </w:rPr>
              <w:t>食品安全建設</w:t>
            </w:r>
          </w:p>
        </w:tc>
        <w:tc>
          <w:tcPr>
            <w:tcW w:w="1986" w:type="dxa"/>
            <w:tcBorders>
              <w:left w:val="single" w:sz="4" w:space="0" w:color="auto"/>
              <w:bottom w:val="single" w:sz="4" w:space="0" w:color="auto"/>
            </w:tcBorders>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5,670</w:t>
            </w:r>
          </w:p>
        </w:tc>
        <w:tc>
          <w:tcPr>
            <w:tcW w:w="2077" w:type="dxa"/>
            <w:tcBorders>
              <w:bottom w:val="single" w:sz="4" w:space="0" w:color="auto"/>
            </w:tcBorders>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5,598</w:t>
            </w:r>
          </w:p>
        </w:tc>
        <w:tc>
          <w:tcPr>
            <w:tcW w:w="1607" w:type="dxa"/>
            <w:tcBorders>
              <w:bottom w:val="single" w:sz="4" w:space="0" w:color="auto"/>
            </w:tcBorders>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98.73</w:t>
            </w:r>
          </w:p>
        </w:tc>
      </w:tr>
      <w:tr w:rsidR="00B835AF" w:rsidRPr="002C0F91" w:rsidTr="00AC547C">
        <w:trPr>
          <w:trHeight w:val="794"/>
          <w:jc w:val="center"/>
        </w:trPr>
        <w:tc>
          <w:tcPr>
            <w:tcW w:w="9356" w:type="dxa"/>
            <w:gridSpan w:val="4"/>
            <w:tcBorders>
              <w:left w:val="nil"/>
              <w:bottom w:val="nil"/>
              <w:right w:val="nil"/>
            </w:tcBorders>
            <w:vAlign w:val="center"/>
          </w:tcPr>
          <w:p w:rsidR="00B835AF" w:rsidRPr="002C0F91" w:rsidRDefault="00B835AF" w:rsidP="00AC547C">
            <w:pPr>
              <w:overflowPunct w:val="0"/>
              <w:adjustRightInd w:val="0"/>
              <w:snapToGrid w:val="0"/>
              <w:spacing w:line="240" w:lineRule="exact"/>
              <w:ind w:rightChars="50" w:right="120"/>
              <w:textAlignment w:val="baseline"/>
              <w:rPr>
                <w:rFonts w:ascii="標楷體" w:eastAsia="標楷體" w:hAnsi="標楷體"/>
                <w:sz w:val="18"/>
                <w:szCs w:val="18"/>
              </w:rPr>
            </w:pPr>
            <w:proofErr w:type="gramStart"/>
            <w:r w:rsidRPr="002C0F91">
              <w:rPr>
                <w:rFonts w:ascii="標楷體" w:eastAsia="標楷體" w:hAnsi="標楷體" w:hint="eastAsia"/>
                <w:sz w:val="18"/>
                <w:szCs w:val="18"/>
              </w:rPr>
              <w:t>註</w:t>
            </w:r>
            <w:proofErr w:type="gramEnd"/>
            <w:r w:rsidRPr="002C0F91">
              <w:rPr>
                <w:rFonts w:ascii="標楷體" w:eastAsia="標楷體" w:hAnsi="標楷體" w:hint="eastAsia"/>
                <w:sz w:val="18"/>
                <w:szCs w:val="18"/>
              </w:rPr>
              <w:t>：1.本表依中央政府前瞻計畫補助款金額由高至低排序。</w:t>
            </w:r>
          </w:p>
          <w:p w:rsidR="00B835AF" w:rsidRPr="002C0F91" w:rsidRDefault="00B835AF" w:rsidP="00AC547C">
            <w:pPr>
              <w:overflowPunct w:val="0"/>
              <w:adjustRightInd w:val="0"/>
              <w:snapToGrid w:val="0"/>
              <w:spacing w:line="240" w:lineRule="exact"/>
              <w:ind w:rightChars="-10" w:right="-24" w:firstLineChars="200" w:firstLine="360"/>
              <w:textAlignment w:val="baseline"/>
              <w:rPr>
                <w:rFonts w:ascii="標楷體" w:eastAsia="標楷體" w:hAnsi="標楷體"/>
                <w:sz w:val="18"/>
                <w:szCs w:val="18"/>
              </w:rPr>
            </w:pPr>
            <w:r w:rsidRPr="002C0F91">
              <w:rPr>
                <w:rFonts w:ascii="標楷體" w:eastAsia="標楷體" w:hAnsi="標楷體" w:hint="eastAsia"/>
                <w:sz w:val="18"/>
                <w:szCs w:val="18"/>
              </w:rPr>
              <w:t>2.補助款累計執行數（B）係第1期特別決算實現數。</w:t>
            </w:r>
          </w:p>
          <w:p w:rsidR="00B835AF" w:rsidRPr="002C0F91" w:rsidRDefault="00B835AF" w:rsidP="00AC547C">
            <w:pPr>
              <w:overflowPunct w:val="0"/>
              <w:adjustRightInd w:val="0"/>
              <w:snapToGrid w:val="0"/>
              <w:spacing w:line="240" w:lineRule="exact"/>
              <w:ind w:rightChars="-10" w:right="-24" w:firstLineChars="200" w:firstLine="360"/>
              <w:jc w:val="both"/>
              <w:textAlignment w:val="baseline"/>
              <w:rPr>
                <w:rFonts w:ascii="標楷體" w:eastAsia="標楷體" w:hAnsi="標楷體"/>
                <w:sz w:val="16"/>
                <w:szCs w:val="16"/>
              </w:rPr>
            </w:pPr>
            <w:r w:rsidRPr="002C0F91">
              <w:rPr>
                <w:rFonts w:ascii="標楷體" w:eastAsia="標楷體" w:hAnsi="標楷體" w:hint="eastAsia"/>
                <w:sz w:val="18"/>
                <w:szCs w:val="18"/>
              </w:rPr>
              <w:t>3.資料來源：整理自中央各主管機關提供資料。</w:t>
            </w:r>
          </w:p>
        </w:tc>
      </w:tr>
    </w:tbl>
    <w:p w:rsidR="00B835AF" w:rsidRPr="002C0F91" w:rsidRDefault="00B835AF" w:rsidP="00AC547C">
      <w:pPr>
        <w:overflowPunct w:val="0"/>
        <w:autoSpaceDE w:val="0"/>
        <w:autoSpaceDN w:val="0"/>
        <w:adjustRightInd w:val="0"/>
        <w:spacing w:line="120" w:lineRule="exact"/>
        <w:jc w:val="both"/>
        <w:rPr>
          <w:rFonts w:ascii="標楷體" w:eastAsia="標楷體" w:hAnsi="標楷體"/>
          <w:sz w:val="16"/>
          <w:szCs w:val="16"/>
        </w:rPr>
      </w:pPr>
      <w:r w:rsidRPr="00F73DA8">
        <w:rPr>
          <w:rFonts w:ascii="標楷體" w:eastAsia="標楷體" w:hAnsi="標楷體"/>
          <w:b/>
          <w:noProof/>
          <w:sz w:val="32"/>
          <w:szCs w:val="32"/>
        </w:rPr>
        <w:lastRenderedPageBreak/>
        <mc:AlternateContent>
          <mc:Choice Requires="wpg">
            <w:drawing>
              <wp:anchor distT="0" distB="0" distL="114300" distR="114300" simplePos="0" relativeHeight="251658240" behindDoc="0" locked="0" layoutInCell="1" allowOverlap="1" wp14:anchorId="1C60382B" wp14:editId="32578FD4">
                <wp:simplePos x="0" y="0"/>
                <wp:positionH relativeFrom="column">
                  <wp:posOffset>320675</wp:posOffset>
                </wp:positionH>
                <wp:positionV relativeFrom="paragraph">
                  <wp:posOffset>101600</wp:posOffset>
                </wp:positionV>
                <wp:extent cx="5871713" cy="3453130"/>
                <wp:effectExtent l="0" t="0" r="0" b="0"/>
                <wp:wrapTopAndBottom/>
                <wp:docPr id="14" name="群組 14"/>
                <wp:cNvGraphicFramePr/>
                <a:graphic xmlns:a="http://schemas.openxmlformats.org/drawingml/2006/main">
                  <a:graphicData uri="http://schemas.microsoft.com/office/word/2010/wordprocessingGroup">
                    <wpg:wgp>
                      <wpg:cNvGrpSpPr/>
                      <wpg:grpSpPr>
                        <a:xfrm>
                          <a:off x="0" y="0"/>
                          <a:ext cx="5871713" cy="3453130"/>
                          <a:chOff x="-30348" y="0"/>
                          <a:chExt cx="5871713" cy="3732311"/>
                        </a:xfrm>
                      </wpg:grpSpPr>
                      <wpg:grpSp>
                        <wpg:cNvPr id="15" name="群組 15"/>
                        <wpg:cNvGrpSpPr/>
                        <wpg:grpSpPr>
                          <a:xfrm>
                            <a:off x="-30348" y="0"/>
                            <a:ext cx="5820913" cy="3732311"/>
                            <a:chOff x="-30348" y="0"/>
                            <a:chExt cx="5820913" cy="3732311"/>
                          </a:xfrm>
                        </wpg:grpSpPr>
                        <wpg:grpSp>
                          <wpg:cNvPr id="16" name="群組 16"/>
                          <wpg:cNvGrpSpPr/>
                          <wpg:grpSpPr>
                            <a:xfrm>
                              <a:off x="38100" y="577850"/>
                              <a:ext cx="5752465" cy="2960997"/>
                              <a:chOff x="0" y="0"/>
                              <a:chExt cx="5486400" cy="2960997"/>
                            </a:xfrm>
                          </wpg:grpSpPr>
                          <wpg:graphicFrame>
                            <wpg:cNvPr id="17" name="圖表 17"/>
                            <wpg:cNvFrPr/>
                            <wpg:xfrm>
                              <a:off x="0" y="0"/>
                              <a:ext cx="5486400" cy="2960997"/>
                            </wpg:xfrm>
                            <a:graphic>
                              <a:graphicData uri="http://schemas.openxmlformats.org/drawingml/2006/chart">
                                <c:chart xmlns:c="http://schemas.openxmlformats.org/drawingml/2006/chart" xmlns:r="http://schemas.openxmlformats.org/officeDocument/2006/relationships" r:id="rId23"/>
                              </a:graphicData>
                            </a:graphic>
                          </wpg:graphicFrame>
                          <wps:wsp>
                            <wps:cNvPr id="18" name="文字方塊 2"/>
                            <wps:cNvSpPr txBox="1">
                              <a:spLocks noChangeArrowheads="1"/>
                            </wps:cNvSpPr>
                            <wps:spPr bwMode="auto">
                              <a:xfrm>
                                <a:off x="732812" y="2376106"/>
                                <a:ext cx="671195" cy="304958"/>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rPr>
                                      <w:rFonts w:ascii="標楷體" w:eastAsia="標楷體" w:hAnsi="標楷體"/>
                                      <w:sz w:val="18"/>
                                      <w:szCs w:val="16"/>
                                    </w:rPr>
                                  </w:pPr>
                                  <w:r w:rsidRPr="00A90A29">
                                    <w:rPr>
                                      <w:rFonts w:ascii="標楷體" w:eastAsia="標楷體" w:hAnsi="標楷體" w:hint="eastAsia"/>
                                      <w:sz w:val="18"/>
                                      <w:szCs w:val="16"/>
                                    </w:rPr>
                                    <w:t>城鄉建設</w:t>
                                  </w:r>
                                </w:p>
                              </w:txbxContent>
                            </wps:txbx>
                            <wps:bodyPr rot="0" vert="horz" wrap="square" lIns="91440" tIns="45720" rIns="91440" bIns="45720" anchor="t" anchorCtr="0">
                              <a:noAutofit/>
                            </wps:bodyPr>
                          </wps:wsp>
                          <wps:wsp>
                            <wps:cNvPr id="19" name="文字方塊 2"/>
                            <wps:cNvSpPr txBox="1">
                              <a:spLocks noChangeArrowheads="1"/>
                            </wps:cNvSpPr>
                            <wps:spPr bwMode="auto">
                              <a:xfrm>
                                <a:off x="1651406" y="2376106"/>
                                <a:ext cx="671195" cy="323005"/>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rPr>
                                      <w:rFonts w:ascii="標楷體" w:eastAsia="標楷體" w:hAnsi="標楷體"/>
                                      <w:sz w:val="18"/>
                                      <w:szCs w:val="16"/>
                                    </w:rPr>
                                  </w:pPr>
                                  <w:r>
                                    <w:rPr>
                                      <w:rFonts w:ascii="標楷體" w:eastAsia="標楷體" w:hAnsi="標楷體" w:hint="eastAsia"/>
                                      <w:sz w:val="18"/>
                                      <w:szCs w:val="16"/>
                                    </w:rPr>
                                    <w:t>數位</w:t>
                                  </w: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wps:wsp>
                            <wps:cNvPr id="20" name="文字方塊 2"/>
                            <wps:cNvSpPr txBox="1">
                              <a:spLocks noChangeArrowheads="1"/>
                            </wps:cNvSpPr>
                            <wps:spPr bwMode="auto">
                              <a:xfrm>
                                <a:off x="2548852" y="2376106"/>
                                <a:ext cx="763270" cy="323005"/>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rPr>
                                      <w:rFonts w:ascii="標楷體" w:eastAsia="標楷體" w:hAnsi="標楷體"/>
                                      <w:sz w:val="18"/>
                                      <w:szCs w:val="16"/>
                                    </w:rPr>
                                  </w:pPr>
                                  <w:r>
                                    <w:rPr>
                                      <w:rFonts w:ascii="標楷體" w:eastAsia="標楷體" w:hAnsi="標楷體" w:hint="eastAsia"/>
                                      <w:sz w:val="18"/>
                                      <w:szCs w:val="16"/>
                                    </w:rPr>
                                    <w:t>水環境</w:t>
                                  </w: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wps:wsp>
                            <wps:cNvPr id="21" name="文字方塊 2"/>
                            <wps:cNvSpPr txBox="1">
                              <a:spLocks noChangeArrowheads="1"/>
                            </wps:cNvSpPr>
                            <wps:spPr bwMode="auto">
                              <a:xfrm>
                                <a:off x="3401202" y="2328905"/>
                                <a:ext cx="948690" cy="370205"/>
                              </a:xfrm>
                              <a:prstGeom prst="rect">
                                <a:avLst/>
                              </a:prstGeom>
                              <a:solidFill>
                                <a:srgbClr val="FFFFFF"/>
                              </a:solidFill>
                              <a:ln w="9525">
                                <a:noFill/>
                                <a:miter lim="800000"/>
                                <a:headEnd/>
                                <a:tailEnd/>
                              </a:ln>
                            </wps:spPr>
                            <wps:txbx>
                              <w:txbxContent>
                                <w:p w:rsidR="00D17A9E" w:rsidRPr="00A90A29" w:rsidRDefault="00D17A9E" w:rsidP="00AC547C">
                                  <w:pPr>
                                    <w:spacing w:line="180" w:lineRule="exact"/>
                                    <w:jc w:val="center"/>
                                    <w:rPr>
                                      <w:rFonts w:ascii="標楷體" w:eastAsia="標楷體" w:hAnsi="標楷體"/>
                                      <w:spacing w:val="-10"/>
                                      <w:sz w:val="18"/>
                                      <w:szCs w:val="16"/>
                                    </w:rPr>
                                  </w:pPr>
                                  <w:proofErr w:type="gramStart"/>
                                  <w:r w:rsidRPr="00A90A29">
                                    <w:rPr>
                                      <w:rFonts w:ascii="標楷體" w:eastAsia="標楷體" w:hAnsi="標楷體" w:hint="eastAsia"/>
                                      <w:spacing w:val="-10"/>
                                      <w:sz w:val="18"/>
                                      <w:szCs w:val="16"/>
                                    </w:rPr>
                                    <w:t>因應少子化</w:t>
                                  </w:r>
                                  <w:proofErr w:type="gramEnd"/>
                                  <w:r w:rsidRPr="00A90A29">
                                    <w:rPr>
                                      <w:rFonts w:ascii="標楷體" w:eastAsia="標楷體" w:hAnsi="標楷體" w:hint="eastAsia"/>
                                      <w:spacing w:val="-10"/>
                                      <w:sz w:val="18"/>
                                      <w:szCs w:val="16"/>
                                    </w:rPr>
                                    <w:t>友善</w:t>
                                  </w:r>
                                  <w:r>
                                    <w:rPr>
                                      <w:rFonts w:ascii="標楷體" w:eastAsia="標楷體" w:hAnsi="標楷體" w:hint="eastAsia"/>
                                      <w:spacing w:val="-10"/>
                                      <w:sz w:val="18"/>
                                      <w:szCs w:val="16"/>
                                    </w:rPr>
                                    <w:t>育兒</w:t>
                                  </w:r>
                                  <w:r w:rsidRPr="00A90A29">
                                    <w:rPr>
                                      <w:rFonts w:ascii="標楷體" w:eastAsia="標楷體" w:hAnsi="標楷體" w:hint="eastAsia"/>
                                      <w:spacing w:val="-10"/>
                                      <w:sz w:val="18"/>
                                      <w:szCs w:val="16"/>
                                    </w:rPr>
                                    <w:t>空間建設</w:t>
                                  </w:r>
                                </w:p>
                              </w:txbxContent>
                            </wps:txbx>
                            <wps:bodyPr rot="0" vert="horz" wrap="square" lIns="91440" tIns="45720" rIns="91440" bIns="45720" anchor="t" anchorCtr="0">
                              <a:noAutofit/>
                            </wps:bodyPr>
                          </wps:wsp>
                          <wps:wsp>
                            <wps:cNvPr id="22" name="文字方塊 2"/>
                            <wps:cNvSpPr txBox="1">
                              <a:spLocks noChangeArrowheads="1"/>
                            </wps:cNvSpPr>
                            <wps:spPr bwMode="auto">
                              <a:xfrm>
                                <a:off x="4411324" y="2376106"/>
                                <a:ext cx="763270" cy="249187"/>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rPr>
                                      <w:rFonts w:ascii="標楷體" w:eastAsia="標楷體" w:hAnsi="標楷體"/>
                                      <w:spacing w:val="-16"/>
                                      <w:sz w:val="18"/>
                                      <w:szCs w:val="16"/>
                                    </w:rPr>
                                  </w:pPr>
                                  <w:r w:rsidRPr="00A90A29">
                                    <w:rPr>
                                      <w:rFonts w:ascii="標楷體" w:eastAsia="標楷體" w:hAnsi="標楷體" w:hint="eastAsia"/>
                                      <w:spacing w:val="-16"/>
                                      <w:sz w:val="18"/>
                                      <w:szCs w:val="16"/>
                                    </w:rPr>
                                    <w:t>食品安全建設</w:t>
                                  </w:r>
                                </w:p>
                              </w:txbxContent>
                            </wps:txbx>
                            <wps:bodyPr rot="0" vert="horz" wrap="square" lIns="91440" tIns="45720" rIns="91440" bIns="45720" anchor="t" anchorCtr="0">
                              <a:noAutofit/>
                            </wps:bodyPr>
                          </wps:wsp>
                        </wpg:grpSp>
                        <wps:wsp>
                          <wps:cNvPr id="23" name="文字方塊 2"/>
                          <wps:cNvSpPr txBox="1">
                            <a:spLocks noChangeArrowheads="1"/>
                          </wps:cNvSpPr>
                          <wps:spPr bwMode="auto">
                            <a:xfrm>
                              <a:off x="806450" y="0"/>
                              <a:ext cx="4525010" cy="561340"/>
                            </a:xfrm>
                            <a:prstGeom prst="rect">
                              <a:avLst/>
                            </a:prstGeom>
                            <a:solidFill>
                              <a:srgbClr val="FFFFFF"/>
                            </a:solidFill>
                            <a:ln w="9525">
                              <a:noFill/>
                              <a:miter lim="800000"/>
                              <a:headEnd/>
                              <a:tailEnd/>
                            </a:ln>
                          </wps:spPr>
                          <wps:txbx>
                            <w:txbxContent>
                              <w:p w:rsidR="00D17A9E" w:rsidRPr="00D905C2" w:rsidRDefault="00D17A9E" w:rsidP="00AC547C">
                                <w:pPr>
                                  <w:jc w:val="center"/>
                                  <w:rPr>
                                    <w:rFonts w:ascii="標楷體" w:eastAsia="標楷體" w:hAnsi="標楷體"/>
                                    <w:b/>
                                  </w:rPr>
                                </w:pPr>
                                <w:r w:rsidRPr="00D905C2">
                                  <w:rPr>
                                    <w:rFonts w:ascii="標楷體" w:eastAsia="標楷體" w:hAnsi="標楷體" w:hint="eastAsia"/>
                                    <w:b/>
                                  </w:rPr>
                                  <w:t>圖</w:t>
                                </w:r>
                                <w:r>
                                  <w:rPr>
                                    <w:rFonts w:ascii="標楷體" w:eastAsia="標楷體" w:hAnsi="標楷體" w:hint="eastAsia"/>
                                    <w:b/>
                                  </w:rPr>
                                  <w:t xml:space="preserve">3　</w:t>
                                </w:r>
                                <w:r w:rsidRPr="00D905C2">
                                  <w:rPr>
                                    <w:rFonts w:ascii="標楷體" w:eastAsia="標楷體" w:hAnsi="標楷體" w:hint="eastAsia"/>
                                    <w:b/>
                                  </w:rPr>
                                  <w:t>前瞻第1期補助經費已執行比率</w:t>
                                </w:r>
                                <w:r>
                                  <w:rPr>
                                    <w:rFonts w:ascii="標楷體" w:eastAsia="標楷體" w:hAnsi="標楷體" w:hint="eastAsia"/>
                                    <w:b/>
                                  </w:rPr>
                                  <w:t>概況</w:t>
                                </w:r>
                              </w:p>
                              <w:p w:rsidR="00D17A9E" w:rsidRPr="00D905C2" w:rsidRDefault="00D17A9E" w:rsidP="00AC547C">
                                <w:pPr>
                                  <w:jc w:val="center"/>
                                  <w:rPr>
                                    <w:rFonts w:ascii="標楷體" w:eastAsia="標楷體" w:hAnsi="標楷體"/>
                                    <w:sz w:val="20"/>
                                  </w:rPr>
                                </w:pPr>
                                <w:r w:rsidRPr="00D905C2">
                                  <w:rPr>
                                    <w:rFonts w:ascii="標楷體" w:eastAsia="標楷體" w:hAnsi="標楷體" w:hint="eastAsia"/>
                                    <w:sz w:val="20"/>
                                  </w:rPr>
                                  <w:t>106年9月13日至</w:t>
                                </w:r>
                                <w:r>
                                  <w:rPr>
                                    <w:rFonts w:ascii="標楷體" w:eastAsia="標楷體" w:hAnsi="標楷體" w:hint="eastAsia"/>
                                    <w:sz w:val="20"/>
                                  </w:rPr>
                                  <w:t>11</w:t>
                                </w:r>
                                <w:r>
                                  <w:rPr>
                                    <w:rFonts w:ascii="標楷體" w:eastAsia="標楷體" w:hAnsi="標楷體"/>
                                    <w:sz w:val="20"/>
                                  </w:rPr>
                                  <w:t>3</w:t>
                                </w:r>
                                <w:r w:rsidRPr="00D905C2">
                                  <w:rPr>
                                    <w:rFonts w:ascii="標楷體" w:eastAsia="標楷體" w:hAnsi="標楷體" w:hint="eastAsia"/>
                                    <w:sz w:val="20"/>
                                  </w:rPr>
                                  <w:t>年12月31日</w:t>
                                </w:r>
                                <w:proofErr w:type="gramStart"/>
                                <w:r w:rsidRPr="00D905C2">
                                  <w:rPr>
                                    <w:rFonts w:ascii="標楷體" w:eastAsia="標楷體" w:hAnsi="標楷體" w:hint="eastAsia"/>
                                    <w:sz w:val="20"/>
                                  </w:rPr>
                                  <w:t>止</w:t>
                                </w:r>
                                <w:proofErr w:type="gramEnd"/>
                              </w:p>
                            </w:txbxContent>
                          </wps:txbx>
                          <wps:bodyPr rot="0" vert="horz" wrap="square" lIns="91440" tIns="45720" rIns="91440" bIns="45720" anchor="t" anchorCtr="0">
                            <a:noAutofit/>
                          </wps:bodyPr>
                        </wps:wsp>
                        <wps:wsp>
                          <wps:cNvPr id="24" name="文字方塊 2"/>
                          <wps:cNvSpPr txBox="1">
                            <a:spLocks noChangeArrowheads="1"/>
                          </wps:cNvSpPr>
                          <wps:spPr bwMode="auto">
                            <a:xfrm>
                              <a:off x="-30348" y="3442846"/>
                              <a:ext cx="2713990" cy="289465"/>
                            </a:xfrm>
                            <a:prstGeom prst="rect">
                              <a:avLst/>
                            </a:prstGeom>
                            <a:solidFill>
                              <a:srgbClr val="FFFFFF"/>
                            </a:solidFill>
                            <a:ln w="9525">
                              <a:noFill/>
                              <a:miter lim="800000"/>
                              <a:headEnd/>
                              <a:tailEnd/>
                            </a:ln>
                          </wps:spPr>
                          <wps:txbx>
                            <w:txbxContent>
                              <w:p w:rsidR="00D17A9E" w:rsidRPr="00441394" w:rsidRDefault="00D17A9E" w:rsidP="00AC547C">
                                <w:pPr>
                                  <w:spacing w:line="220" w:lineRule="exact"/>
                                  <w:rPr>
                                    <w:rFonts w:ascii="標楷體" w:eastAsia="標楷體" w:hAnsi="標楷體"/>
                                    <w:sz w:val="18"/>
                                    <w:szCs w:val="18"/>
                                  </w:rPr>
                                </w:pPr>
                                <w:r w:rsidRPr="00441394">
                                  <w:rPr>
                                    <w:rFonts w:ascii="標楷體" w:eastAsia="標楷體" w:hAnsi="標楷體" w:hint="eastAsia"/>
                                    <w:sz w:val="18"/>
                                    <w:szCs w:val="18"/>
                                  </w:rPr>
                                  <w:t>資料來源：整理自中央各主管機關提供資料。</w:t>
                                </w:r>
                              </w:p>
                            </w:txbxContent>
                          </wps:txbx>
                          <wps:bodyPr rot="0" vert="horz" wrap="square" lIns="91440" tIns="45720" rIns="91440" bIns="45720" anchor="t" anchorCtr="0">
                            <a:noAutofit/>
                          </wps:bodyPr>
                        </wps:wsp>
                        <wps:wsp>
                          <wps:cNvPr id="25" name="文字方塊 2"/>
                          <wps:cNvSpPr txBox="1">
                            <a:spLocks noChangeArrowheads="1"/>
                          </wps:cNvSpPr>
                          <wps:spPr bwMode="auto">
                            <a:xfrm>
                              <a:off x="119380" y="272899"/>
                              <a:ext cx="472440" cy="288441"/>
                            </a:xfrm>
                            <a:prstGeom prst="rect">
                              <a:avLst/>
                            </a:prstGeom>
                            <a:solidFill>
                              <a:srgbClr val="FFFFFF"/>
                            </a:solidFill>
                            <a:ln w="9525">
                              <a:noFill/>
                              <a:miter lim="800000"/>
                              <a:headEnd/>
                              <a:tailEnd/>
                            </a:ln>
                          </wps:spPr>
                          <wps:txbx>
                            <w:txbxContent>
                              <w:p w:rsidR="00D17A9E" w:rsidRPr="00FC2210" w:rsidRDefault="00D17A9E" w:rsidP="00AC547C">
                                <w:pPr>
                                  <w:spacing w:line="220" w:lineRule="exact"/>
                                  <w:rPr>
                                    <w:rFonts w:ascii="標楷體" w:eastAsia="標楷體" w:hAnsi="標楷體"/>
                                    <w:sz w:val="18"/>
                                  </w:rPr>
                                </w:pPr>
                                <w:r w:rsidRPr="00FC2210">
                                  <w:rPr>
                                    <w:rFonts w:ascii="標楷體" w:eastAsia="標楷體" w:hAnsi="標楷體" w:hint="eastAsia"/>
                                    <w:sz w:val="18"/>
                                  </w:rPr>
                                  <w:t>千元</w:t>
                                </w:r>
                              </w:p>
                            </w:txbxContent>
                          </wps:txbx>
                          <wps:bodyPr rot="0" vert="horz" wrap="square" lIns="91440" tIns="45720" rIns="91440" bIns="45720" anchor="t" anchorCtr="0">
                            <a:noAutofit/>
                          </wps:bodyPr>
                        </wps:wsp>
                      </wpg:grpSp>
                      <wps:wsp>
                        <wps:cNvPr id="26" name="文字方塊 26"/>
                        <wps:cNvSpPr txBox="1"/>
                        <wps:spPr>
                          <a:xfrm>
                            <a:off x="5514438" y="272899"/>
                            <a:ext cx="326927" cy="29225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17A9E" w:rsidRPr="00F5552B" w:rsidRDefault="00D17A9E" w:rsidP="00AC547C">
                              <w:pPr>
                                <w:spacing w:line="240" w:lineRule="exact"/>
                                <w:rPr>
                                  <w:rFonts w:ascii="標楷體" w:eastAsia="標楷體" w:hAnsi="標楷體"/>
                                  <w:sz w:val="18"/>
                                </w:rPr>
                              </w:pPr>
                              <w:r w:rsidRPr="00F5552B">
                                <w:rPr>
                                  <w:rFonts w:ascii="標楷體" w:eastAsia="標楷體" w:hAnsi="標楷體"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60382B" id="群組 14" o:spid="_x0000_s1057" style="position:absolute;left:0;text-align:left;margin-left:25.25pt;margin-top:8pt;width:462.35pt;height:271.9pt;z-index:251658240;mso-width-relative:margin;mso-height-relative:margin" coordorigin="-303" coordsize="58717,37323"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">
                <v:group id="群組 15" o:spid="_x0000_s1058" style="position:absolute;left:-303;width:58208;height:37323" coordorigin="-303" coordsize="58209,37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群組 16" o:spid="_x0000_s1059" style="position:absolute;left:381;top:5778;width:57524;height:29610" coordsize="54864,2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圖表 17" o:spid="_x0000_s1060" type="#_x0000_t75" style="position:absolute;left:-13;top:19;width:54884;height:295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">
                      <v:imagedata r:id="rId24" o:title=""/>
                      <o:lock v:ext="edit" aspectratio="f"/>
                    </v:shape>
                    <v:shape id="_x0000_s1061" type="#_x0000_t202" style="position:absolute;left:7328;top:23761;width:6712;height: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rsidR="00D17A9E" w:rsidRPr="00A90A29" w:rsidRDefault="00D17A9E" w:rsidP="00AC547C">
                            <w:pPr>
                              <w:spacing w:line="200" w:lineRule="exact"/>
                              <w:rPr>
                                <w:rFonts w:ascii="標楷體" w:eastAsia="標楷體" w:hAnsi="標楷體"/>
                                <w:sz w:val="18"/>
                                <w:szCs w:val="16"/>
                              </w:rPr>
                            </w:pPr>
                            <w:r w:rsidRPr="00A90A29">
                              <w:rPr>
                                <w:rFonts w:ascii="標楷體" w:eastAsia="標楷體" w:hAnsi="標楷體" w:hint="eastAsia"/>
                                <w:sz w:val="18"/>
                                <w:szCs w:val="16"/>
                              </w:rPr>
                              <w:t>城鄉建設</w:t>
                            </w:r>
                          </w:p>
                        </w:txbxContent>
                      </v:textbox>
                    </v:shape>
                    <v:shape id="_x0000_s1062" type="#_x0000_t202" style="position:absolute;left:16514;top:23761;width:6712;height:3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rsidR="00D17A9E" w:rsidRPr="00A90A29" w:rsidRDefault="00D17A9E" w:rsidP="00AC547C">
                            <w:pPr>
                              <w:spacing w:line="200" w:lineRule="exact"/>
                              <w:rPr>
                                <w:rFonts w:ascii="標楷體" w:eastAsia="標楷體" w:hAnsi="標楷體"/>
                                <w:sz w:val="18"/>
                                <w:szCs w:val="16"/>
                              </w:rPr>
                            </w:pPr>
                            <w:r>
                              <w:rPr>
                                <w:rFonts w:ascii="標楷體" w:eastAsia="標楷體" w:hAnsi="標楷體" w:hint="eastAsia"/>
                                <w:sz w:val="18"/>
                                <w:szCs w:val="16"/>
                              </w:rPr>
                              <w:t>數位</w:t>
                            </w:r>
                            <w:r w:rsidRPr="00A90A29">
                              <w:rPr>
                                <w:rFonts w:ascii="標楷體" w:eastAsia="標楷體" w:hAnsi="標楷體" w:hint="eastAsia"/>
                                <w:sz w:val="18"/>
                                <w:szCs w:val="16"/>
                              </w:rPr>
                              <w:t>建設</w:t>
                            </w:r>
                          </w:p>
                        </w:txbxContent>
                      </v:textbox>
                    </v:shape>
                    <v:shape id="_x0000_s1063" type="#_x0000_t202" style="position:absolute;left:25488;top:23761;width:7633;height:3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rsidR="00D17A9E" w:rsidRPr="00A90A29" w:rsidRDefault="00D17A9E" w:rsidP="00AC547C">
                            <w:pPr>
                              <w:spacing w:line="200" w:lineRule="exact"/>
                              <w:rPr>
                                <w:rFonts w:ascii="標楷體" w:eastAsia="標楷體" w:hAnsi="標楷體"/>
                                <w:sz w:val="18"/>
                                <w:szCs w:val="16"/>
                              </w:rPr>
                            </w:pPr>
                            <w:r>
                              <w:rPr>
                                <w:rFonts w:ascii="標楷體" w:eastAsia="標楷體" w:hAnsi="標楷體" w:hint="eastAsia"/>
                                <w:sz w:val="18"/>
                                <w:szCs w:val="16"/>
                              </w:rPr>
                              <w:t>水環境</w:t>
                            </w:r>
                            <w:r w:rsidRPr="00A90A29">
                              <w:rPr>
                                <w:rFonts w:ascii="標楷體" w:eastAsia="標楷體" w:hAnsi="標楷體" w:hint="eastAsia"/>
                                <w:sz w:val="18"/>
                                <w:szCs w:val="16"/>
                              </w:rPr>
                              <w:t>建設</w:t>
                            </w:r>
                          </w:p>
                        </w:txbxContent>
                      </v:textbox>
                    </v:shape>
                    <v:shape id="_x0000_s1064" type="#_x0000_t202" style="position:absolute;left:34012;top:23289;width:9486;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" stroked="f">
                      <v:textbox>
                        <w:txbxContent>
                          <w:p w:rsidR="00D17A9E" w:rsidRPr="00A90A29" w:rsidRDefault="00D17A9E" w:rsidP="00AC547C">
                            <w:pPr>
                              <w:spacing w:line="180" w:lineRule="exact"/>
                              <w:jc w:val="center"/>
                              <w:rPr>
                                <w:rFonts w:ascii="標楷體" w:eastAsia="標楷體" w:hAnsi="標楷體"/>
                                <w:spacing w:val="-10"/>
                                <w:sz w:val="18"/>
                                <w:szCs w:val="16"/>
                              </w:rPr>
                            </w:pPr>
                            <w:proofErr w:type="gramStart"/>
                            <w:r w:rsidRPr="00A90A29">
                              <w:rPr>
                                <w:rFonts w:ascii="標楷體" w:eastAsia="標楷體" w:hAnsi="標楷體" w:hint="eastAsia"/>
                                <w:spacing w:val="-10"/>
                                <w:sz w:val="18"/>
                                <w:szCs w:val="16"/>
                              </w:rPr>
                              <w:t>因應少子化</w:t>
                            </w:r>
                            <w:proofErr w:type="gramEnd"/>
                            <w:r w:rsidRPr="00A90A29">
                              <w:rPr>
                                <w:rFonts w:ascii="標楷體" w:eastAsia="標楷體" w:hAnsi="標楷體" w:hint="eastAsia"/>
                                <w:spacing w:val="-10"/>
                                <w:sz w:val="18"/>
                                <w:szCs w:val="16"/>
                              </w:rPr>
                              <w:t>友善</w:t>
                            </w:r>
                            <w:r>
                              <w:rPr>
                                <w:rFonts w:ascii="標楷體" w:eastAsia="標楷體" w:hAnsi="標楷體" w:hint="eastAsia"/>
                                <w:spacing w:val="-10"/>
                                <w:sz w:val="18"/>
                                <w:szCs w:val="16"/>
                              </w:rPr>
                              <w:t>育兒</w:t>
                            </w:r>
                            <w:r w:rsidRPr="00A90A29">
                              <w:rPr>
                                <w:rFonts w:ascii="標楷體" w:eastAsia="標楷體" w:hAnsi="標楷體" w:hint="eastAsia"/>
                                <w:spacing w:val="-10"/>
                                <w:sz w:val="18"/>
                                <w:szCs w:val="16"/>
                              </w:rPr>
                              <w:t>空間建設</w:t>
                            </w:r>
                          </w:p>
                        </w:txbxContent>
                      </v:textbox>
                    </v:shape>
                    <v:shape id="_x0000_s1065" type="#_x0000_t202" style="position:absolute;left:44113;top:23761;width:7632;height:2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" stroked="f">
                      <v:textbox>
                        <w:txbxContent>
                          <w:p w:rsidR="00D17A9E" w:rsidRPr="00A90A29" w:rsidRDefault="00D17A9E" w:rsidP="00AC547C">
                            <w:pPr>
                              <w:spacing w:line="200" w:lineRule="exact"/>
                              <w:rPr>
                                <w:rFonts w:ascii="標楷體" w:eastAsia="標楷體" w:hAnsi="標楷體"/>
                                <w:spacing w:val="-16"/>
                                <w:sz w:val="18"/>
                                <w:szCs w:val="16"/>
                              </w:rPr>
                            </w:pPr>
                            <w:r w:rsidRPr="00A90A29">
                              <w:rPr>
                                <w:rFonts w:ascii="標楷體" w:eastAsia="標楷體" w:hAnsi="標楷體" w:hint="eastAsia"/>
                                <w:spacing w:val="-16"/>
                                <w:sz w:val="18"/>
                                <w:szCs w:val="16"/>
                              </w:rPr>
                              <w:t>食品安全建設</w:t>
                            </w:r>
                          </w:p>
                        </w:txbxContent>
                      </v:textbox>
                    </v:shape>
                  </v:group>
                  <v:shape id="_x0000_s1066" type="#_x0000_t202" style="position:absolute;left:8064;width:45250;height:5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rsidR="00D17A9E" w:rsidRPr="00D905C2" w:rsidRDefault="00D17A9E" w:rsidP="00AC547C">
                          <w:pPr>
                            <w:jc w:val="center"/>
                            <w:rPr>
                              <w:rFonts w:ascii="標楷體" w:eastAsia="標楷體" w:hAnsi="標楷體"/>
                              <w:b/>
                            </w:rPr>
                          </w:pPr>
                          <w:r w:rsidRPr="00D905C2">
                            <w:rPr>
                              <w:rFonts w:ascii="標楷體" w:eastAsia="標楷體" w:hAnsi="標楷體" w:hint="eastAsia"/>
                              <w:b/>
                            </w:rPr>
                            <w:t>圖</w:t>
                          </w:r>
                          <w:r>
                            <w:rPr>
                              <w:rFonts w:ascii="標楷體" w:eastAsia="標楷體" w:hAnsi="標楷體" w:hint="eastAsia"/>
                              <w:b/>
                            </w:rPr>
                            <w:t xml:space="preserve">3　</w:t>
                          </w:r>
                          <w:r w:rsidRPr="00D905C2">
                            <w:rPr>
                              <w:rFonts w:ascii="標楷體" w:eastAsia="標楷體" w:hAnsi="標楷體" w:hint="eastAsia"/>
                              <w:b/>
                            </w:rPr>
                            <w:t>前瞻第1期補助經費已執行比率</w:t>
                          </w:r>
                          <w:r>
                            <w:rPr>
                              <w:rFonts w:ascii="標楷體" w:eastAsia="標楷體" w:hAnsi="標楷體" w:hint="eastAsia"/>
                              <w:b/>
                            </w:rPr>
                            <w:t>概況</w:t>
                          </w:r>
                        </w:p>
                        <w:p w:rsidR="00D17A9E" w:rsidRPr="00D905C2" w:rsidRDefault="00D17A9E" w:rsidP="00AC547C">
                          <w:pPr>
                            <w:jc w:val="center"/>
                            <w:rPr>
                              <w:rFonts w:ascii="標楷體" w:eastAsia="標楷體" w:hAnsi="標楷體"/>
                              <w:sz w:val="20"/>
                            </w:rPr>
                          </w:pPr>
                          <w:r w:rsidRPr="00D905C2">
                            <w:rPr>
                              <w:rFonts w:ascii="標楷體" w:eastAsia="標楷體" w:hAnsi="標楷體" w:hint="eastAsia"/>
                              <w:sz w:val="20"/>
                            </w:rPr>
                            <w:t>106年9月13日至</w:t>
                          </w:r>
                          <w:r>
                            <w:rPr>
                              <w:rFonts w:ascii="標楷體" w:eastAsia="標楷體" w:hAnsi="標楷體" w:hint="eastAsia"/>
                              <w:sz w:val="20"/>
                            </w:rPr>
                            <w:t>11</w:t>
                          </w:r>
                          <w:r>
                            <w:rPr>
                              <w:rFonts w:ascii="標楷體" w:eastAsia="標楷體" w:hAnsi="標楷體"/>
                              <w:sz w:val="20"/>
                            </w:rPr>
                            <w:t>3</w:t>
                          </w:r>
                          <w:r w:rsidRPr="00D905C2">
                            <w:rPr>
                              <w:rFonts w:ascii="標楷體" w:eastAsia="標楷體" w:hAnsi="標楷體" w:hint="eastAsia"/>
                              <w:sz w:val="20"/>
                            </w:rPr>
                            <w:t>年12月31日</w:t>
                          </w:r>
                          <w:proofErr w:type="gramStart"/>
                          <w:r w:rsidRPr="00D905C2">
                            <w:rPr>
                              <w:rFonts w:ascii="標楷體" w:eastAsia="標楷體" w:hAnsi="標楷體" w:hint="eastAsia"/>
                              <w:sz w:val="20"/>
                            </w:rPr>
                            <w:t>止</w:t>
                          </w:r>
                          <w:proofErr w:type="gramEnd"/>
                        </w:p>
                      </w:txbxContent>
                    </v:textbox>
                  </v:shape>
                  <v:shape id="_x0000_s1067" type="#_x0000_t202" style="position:absolute;left:-303;top:34428;width:2713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rsidR="00D17A9E" w:rsidRPr="00441394" w:rsidRDefault="00D17A9E" w:rsidP="00AC547C">
                          <w:pPr>
                            <w:spacing w:line="220" w:lineRule="exact"/>
                            <w:rPr>
                              <w:rFonts w:ascii="標楷體" w:eastAsia="標楷體" w:hAnsi="標楷體"/>
                              <w:sz w:val="18"/>
                              <w:szCs w:val="18"/>
                            </w:rPr>
                          </w:pPr>
                          <w:r w:rsidRPr="00441394">
                            <w:rPr>
                              <w:rFonts w:ascii="標楷體" w:eastAsia="標楷體" w:hAnsi="標楷體" w:hint="eastAsia"/>
                              <w:sz w:val="18"/>
                              <w:szCs w:val="18"/>
                            </w:rPr>
                            <w:t>資料來源：整理自中央各主管機關提供資料。</w:t>
                          </w:r>
                        </w:p>
                      </w:txbxContent>
                    </v:textbox>
                  </v:shape>
                  <v:shape id="_x0000_s1068" type="#_x0000_t202" style="position:absolute;left:1193;top:2728;width:4725;height:2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" stroked="f">
                    <v:textbox>
                      <w:txbxContent>
                        <w:p w:rsidR="00D17A9E" w:rsidRPr="00FC2210" w:rsidRDefault="00D17A9E" w:rsidP="00AC547C">
                          <w:pPr>
                            <w:spacing w:line="220" w:lineRule="exact"/>
                            <w:rPr>
                              <w:rFonts w:ascii="標楷體" w:eastAsia="標楷體" w:hAnsi="標楷體"/>
                              <w:sz w:val="18"/>
                            </w:rPr>
                          </w:pPr>
                          <w:r w:rsidRPr="00FC2210">
                            <w:rPr>
                              <w:rFonts w:ascii="標楷體" w:eastAsia="標楷體" w:hAnsi="標楷體" w:hint="eastAsia"/>
                              <w:sz w:val="18"/>
                            </w:rPr>
                            <w:t>千元</w:t>
                          </w:r>
                        </w:p>
                      </w:txbxContent>
                    </v:textbox>
                  </v:shape>
                </v:group>
                <v:shape id="文字方塊 26" o:spid="_x0000_s1069" type="#_x0000_t202" style="position:absolute;left:55144;top:2728;width:3269;height:2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" fillcolor="white [3201]" stroked="f" strokeweight=".5pt">
                  <v:textbox>
                    <w:txbxContent>
                      <w:p w:rsidR="00D17A9E" w:rsidRPr="00F5552B" w:rsidRDefault="00D17A9E" w:rsidP="00AC547C">
                        <w:pPr>
                          <w:spacing w:line="240" w:lineRule="exact"/>
                          <w:rPr>
                            <w:rFonts w:ascii="標楷體" w:eastAsia="標楷體" w:hAnsi="標楷體"/>
                            <w:sz w:val="18"/>
                          </w:rPr>
                        </w:pPr>
                        <w:r w:rsidRPr="00F5552B">
                          <w:rPr>
                            <w:rFonts w:ascii="標楷體" w:eastAsia="標楷體" w:hAnsi="標楷體" w:hint="eastAsia"/>
                            <w:sz w:val="18"/>
                          </w:rPr>
                          <w:t>％</w:t>
                        </w:r>
                      </w:p>
                    </w:txbxContent>
                  </v:textbox>
                </v:shape>
                <w10:wrap type="topAndBottom"/>
              </v:group>
              <o:OLEObject Type="Embed" ProgID="Excel.Chart.8" ShapeID="圖表 17" DrawAspect="Content" ObjectID="_1813581495" r:id="rId25">
                <o:FieldCodes>\s</o:FieldCodes>
              </o:OLEObject>
            </w:pict>
          </mc:Fallback>
        </mc:AlternateContent>
      </w:r>
    </w:p>
    <w:p w:rsidR="00B835AF" w:rsidRPr="002C0F91" w:rsidRDefault="00B835AF" w:rsidP="00C17B2B">
      <w:pPr>
        <w:overflowPunct w:val="0"/>
        <w:spacing w:beforeLines="100" w:before="360" w:line="460" w:lineRule="exact"/>
        <w:ind w:firstLineChars="133" w:firstLine="426"/>
        <w:jc w:val="both"/>
        <w:rPr>
          <w:rFonts w:ascii="標楷體" w:eastAsia="標楷體" w:hAnsi="標楷體"/>
          <w:b/>
          <w:noProof/>
          <w:sz w:val="32"/>
          <w:szCs w:val="32"/>
        </w:rPr>
      </w:pPr>
      <w:r w:rsidRPr="002C0F91">
        <w:rPr>
          <w:rFonts w:ascii="標楷體" w:eastAsia="標楷體" w:hAnsi="標楷體" w:hint="eastAsia"/>
          <w:b/>
          <w:noProof/>
          <w:sz w:val="32"/>
          <w:szCs w:val="32"/>
        </w:rPr>
        <w:t>二、前瞻第2期特別預算執行情形</w:t>
      </w:r>
    </w:p>
    <w:p w:rsidR="00B835AF" w:rsidRPr="00BF6DC7" w:rsidRDefault="00B835AF" w:rsidP="00C17B2B">
      <w:pPr>
        <w:overflowPunct w:val="0"/>
        <w:snapToGrid w:val="0"/>
        <w:spacing w:beforeLines="50" w:before="180" w:afterLines="20" w:after="72" w:line="460" w:lineRule="exact"/>
        <w:ind w:firstLineChars="100" w:firstLine="280"/>
        <w:jc w:val="both"/>
        <w:rPr>
          <w:rFonts w:ascii="標楷體" w:eastAsia="標楷體" w:hAnsi="標楷體"/>
          <w:b/>
          <w:snapToGrid w:val="0"/>
          <w:kern w:val="0"/>
          <w:sz w:val="28"/>
          <w:szCs w:val="28"/>
        </w:rPr>
      </w:pPr>
      <w:r w:rsidRPr="00BF6DC7">
        <w:rPr>
          <w:rFonts w:ascii="標楷體" w:eastAsia="標楷體" w:hAnsi="標楷體" w:hint="eastAsia"/>
          <w:b/>
          <w:snapToGrid w:val="0"/>
          <w:kern w:val="0"/>
          <w:sz w:val="28"/>
          <w:szCs w:val="28"/>
        </w:rPr>
        <w:t>（一）補助計畫建設類別</w:t>
      </w:r>
    </w:p>
    <w:p w:rsidR="00B835AF" w:rsidRPr="002C0F91" w:rsidRDefault="007C6597" w:rsidP="007C6597">
      <w:pPr>
        <w:overflowPunct w:val="0"/>
        <w:autoSpaceDE w:val="0"/>
        <w:autoSpaceDN w:val="0"/>
        <w:adjustRightInd w:val="0"/>
        <w:spacing w:beforeLines="50" w:before="180" w:line="440" w:lineRule="exact"/>
        <w:ind w:firstLineChars="200" w:firstLine="480"/>
        <w:jc w:val="both"/>
        <w:rPr>
          <w:rFonts w:ascii="標楷體" w:eastAsia="標楷體" w:hAnsi="標楷體"/>
          <w:szCs w:val="24"/>
        </w:rPr>
      </w:pPr>
      <w:r>
        <w:rPr>
          <w:rFonts w:ascii="標楷體" w:eastAsia="標楷體" w:hAnsi="標楷體" w:hint="eastAsia"/>
          <w:noProof/>
          <w:szCs w:val="24"/>
        </w:rPr>
        <mc:AlternateContent>
          <mc:Choice Requires="wpg">
            <w:drawing>
              <wp:anchor distT="0" distB="0" distL="114300" distR="114300" simplePos="0" relativeHeight="251657216" behindDoc="0" locked="0" layoutInCell="1" allowOverlap="1">
                <wp:simplePos x="0" y="0"/>
                <wp:positionH relativeFrom="margin">
                  <wp:align>right</wp:align>
                </wp:positionH>
                <wp:positionV relativeFrom="paragraph">
                  <wp:posOffset>1381273</wp:posOffset>
                </wp:positionV>
                <wp:extent cx="6479567" cy="2757363"/>
                <wp:effectExtent l="0" t="0" r="0" b="5080"/>
                <wp:wrapSquare wrapText="bothSides"/>
                <wp:docPr id="1493396418" name="群組 1493396418"/>
                <wp:cNvGraphicFramePr/>
                <a:graphic xmlns:a="http://schemas.openxmlformats.org/drawingml/2006/main">
                  <a:graphicData uri="http://schemas.microsoft.com/office/word/2010/wordprocessingGroup">
                    <wpg:wgp>
                      <wpg:cNvGrpSpPr/>
                      <wpg:grpSpPr>
                        <a:xfrm>
                          <a:off x="0" y="0"/>
                          <a:ext cx="6479567" cy="2757363"/>
                          <a:chOff x="0" y="0"/>
                          <a:chExt cx="6479567" cy="2757363"/>
                        </a:xfrm>
                      </wpg:grpSpPr>
                      <wpg:grpSp>
                        <wpg:cNvPr id="27" name="群組 27"/>
                        <wpg:cNvGrpSpPr/>
                        <wpg:grpSpPr>
                          <a:xfrm>
                            <a:off x="0" y="111318"/>
                            <a:ext cx="2832100" cy="2646045"/>
                            <a:chOff x="0" y="0"/>
                            <a:chExt cx="2832100" cy="2646045"/>
                          </a:xfrm>
                        </wpg:grpSpPr>
                        <wps:wsp>
                          <wps:cNvPr id="28" name="文字方塊 2"/>
                          <wps:cNvSpPr txBox="1">
                            <a:spLocks noChangeArrowheads="1"/>
                          </wps:cNvSpPr>
                          <wps:spPr bwMode="auto">
                            <a:xfrm>
                              <a:off x="184150" y="0"/>
                              <a:ext cx="2506345" cy="254000"/>
                            </a:xfrm>
                            <a:prstGeom prst="rect">
                              <a:avLst/>
                            </a:prstGeom>
                            <a:noFill/>
                            <a:ln w="9525">
                              <a:noFill/>
                              <a:miter lim="800000"/>
                              <a:headEnd/>
                              <a:tailEnd/>
                            </a:ln>
                          </wps:spPr>
                          <wps:txbx>
                            <w:txbxContent>
                              <w:p w:rsidR="00D17A9E" w:rsidRPr="00B62E4E" w:rsidRDefault="00D17A9E" w:rsidP="00AC547C">
                                <w:pPr>
                                  <w:spacing w:line="240" w:lineRule="exact"/>
                                  <w:rPr>
                                    <w:rFonts w:ascii="標楷體" w:eastAsia="標楷體" w:hAnsi="標楷體"/>
                                    <w:b/>
                                  </w:rPr>
                                </w:pPr>
                                <w:r w:rsidRPr="00B62E4E">
                                  <w:rPr>
                                    <w:rFonts w:ascii="標楷體" w:eastAsia="標楷體" w:hAnsi="標楷體" w:hint="eastAsia"/>
                                    <w:b/>
                                  </w:rPr>
                                  <w:t>圖4</w:t>
                                </w:r>
                                <w:r>
                                  <w:rPr>
                                    <w:rFonts w:ascii="標楷體" w:eastAsia="標楷體" w:hAnsi="標楷體" w:hint="eastAsia"/>
                                    <w:b/>
                                  </w:rPr>
                                  <w:t xml:space="preserve">　</w:t>
                                </w:r>
                                <w:r w:rsidRPr="00B62E4E">
                                  <w:rPr>
                                    <w:rFonts w:ascii="標楷體" w:eastAsia="標楷體" w:hAnsi="標楷體" w:hint="eastAsia"/>
                                    <w:b/>
                                  </w:rPr>
                                  <w:t>前瞻第2期補助計畫建設類別</w:t>
                                </w:r>
                              </w:p>
                            </w:txbxContent>
                          </wps:txbx>
                          <wps:bodyPr rot="0" vert="horz" wrap="square" lIns="0" tIns="0" rIns="0" bIns="0" anchor="t" anchorCtr="0">
                            <a:noAutofit/>
                          </wps:bodyPr>
                        </wps:wsp>
                        <wpg:graphicFrame>
                          <wpg:cNvPr id="29" name="圖表 29"/>
                          <wpg:cNvFrPr/>
                          <wpg:xfrm>
                            <a:off x="0" y="285750"/>
                            <a:ext cx="2832100" cy="2167255"/>
                          </wpg:xfrm>
                          <a:graphic>
                            <a:graphicData uri="http://schemas.openxmlformats.org/drawingml/2006/chart">
                              <c:chart xmlns:c="http://schemas.openxmlformats.org/drawingml/2006/chart" xmlns:r="http://schemas.openxmlformats.org/officeDocument/2006/relationships" r:id="rId26"/>
                            </a:graphicData>
                          </a:graphic>
                        </wpg:graphicFrame>
                        <wps:wsp>
                          <wps:cNvPr id="31" name="文字方塊 2"/>
                          <wps:cNvSpPr txBox="1">
                            <a:spLocks noChangeArrowheads="1"/>
                          </wps:cNvSpPr>
                          <wps:spPr bwMode="auto">
                            <a:xfrm>
                              <a:off x="76200" y="2349500"/>
                              <a:ext cx="2625725" cy="296545"/>
                            </a:xfrm>
                            <a:prstGeom prst="rect">
                              <a:avLst/>
                            </a:prstGeom>
                            <a:solidFill>
                              <a:srgbClr val="FFFFFF"/>
                            </a:solidFill>
                            <a:ln w="9525">
                              <a:noFill/>
                              <a:miter lim="800000"/>
                              <a:headEnd/>
                              <a:tailEnd/>
                            </a:ln>
                          </wps:spPr>
                          <wps:txbx>
                            <w:txbxContent>
                              <w:p w:rsidR="00D17A9E" w:rsidRPr="006F2543" w:rsidRDefault="00D17A9E" w:rsidP="00AC547C">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wps:txbx>
                          <wps:bodyPr rot="0" vert="horz" wrap="square" lIns="91440" tIns="45720" rIns="91440" bIns="45720" anchor="t" anchorCtr="0">
                            <a:noAutofit/>
                          </wps:bodyPr>
                        </wps:wsp>
                      </wpg:grpSp>
                      <wpg:grpSp>
                        <wpg:cNvPr id="32" name="群組 32"/>
                        <wpg:cNvGrpSpPr/>
                        <wpg:grpSpPr>
                          <a:xfrm>
                            <a:off x="2759102" y="0"/>
                            <a:ext cx="3720465" cy="2755900"/>
                            <a:chOff x="0" y="0"/>
                            <a:chExt cx="3855935" cy="2385502"/>
                          </a:xfrm>
                        </wpg:grpSpPr>
                        <wps:wsp>
                          <wps:cNvPr id="33" name="文字方塊 2"/>
                          <wps:cNvSpPr txBox="1">
                            <a:spLocks noChangeArrowheads="1"/>
                          </wps:cNvSpPr>
                          <wps:spPr bwMode="auto">
                            <a:xfrm>
                              <a:off x="179407" y="2118167"/>
                              <a:ext cx="2718961" cy="267335"/>
                            </a:xfrm>
                            <a:prstGeom prst="rect">
                              <a:avLst/>
                            </a:prstGeom>
                            <a:solidFill>
                              <a:srgbClr val="FFFFFF"/>
                            </a:solidFill>
                            <a:ln w="9525">
                              <a:noFill/>
                              <a:miter lim="800000"/>
                              <a:headEnd/>
                              <a:tailEnd/>
                            </a:ln>
                          </wps:spPr>
                          <wps:txbx>
                            <w:txbxContent>
                              <w:p w:rsidR="00D17A9E" w:rsidRPr="006F2543" w:rsidRDefault="00D17A9E" w:rsidP="00AC547C">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wps:txbx>
                          <wps:bodyPr rot="0" vert="horz" wrap="square" lIns="91440" tIns="45720" rIns="91440" bIns="45720" anchor="t" anchorCtr="0">
                            <a:noAutofit/>
                          </wps:bodyPr>
                        </wps:wsp>
                        <wpg:grpSp>
                          <wpg:cNvPr id="34" name="群組 34"/>
                          <wpg:cNvGrpSpPr/>
                          <wpg:grpSpPr>
                            <a:xfrm>
                              <a:off x="0" y="0"/>
                              <a:ext cx="3855935" cy="2112380"/>
                              <a:chOff x="0" y="0"/>
                              <a:chExt cx="3855935" cy="2112380"/>
                            </a:xfrm>
                          </wpg:grpSpPr>
                          <wpg:graphicFrame>
                            <wpg:cNvPr id="35" name="圖表 35"/>
                            <wpg:cNvFrPr/>
                            <wpg:xfrm>
                              <a:off x="0" y="0"/>
                              <a:ext cx="3709686" cy="2112380"/>
                            </wpg:xfrm>
                            <a:graphic>
                              <a:graphicData uri="http://schemas.openxmlformats.org/drawingml/2006/chart">
                                <c:chart xmlns:c="http://schemas.openxmlformats.org/drawingml/2006/chart" xmlns:r="http://schemas.openxmlformats.org/officeDocument/2006/relationships" r:id="rId27"/>
                              </a:graphicData>
                            </a:graphic>
                          </wpg:graphicFrame>
                          <wps:wsp>
                            <wps:cNvPr id="36" name="文字方塊 2"/>
                            <wps:cNvSpPr txBox="1">
                              <a:spLocks noChangeArrowheads="1"/>
                            </wps:cNvSpPr>
                            <wps:spPr bwMode="auto">
                              <a:xfrm>
                                <a:off x="3504713" y="1860011"/>
                                <a:ext cx="351222" cy="237281"/>
                              </a:xfrm>
                              <a:prstGeom prst="rect">
                                <a:avLst/>
                              </a:prstGeom>
                              <a:solidFill>
                                <a:srgbClr val="FFFFFF"/>
                              </a:solidFill>
                              <a:ln w="9525">
                                <a:noFill/>
                                <a:miter lim="800000"/>
                                <a:headEnd/>
                                <a:tailEnd/>
                              </a:ln>
                            </wps:spPr>
                            <wps:txbx>
                              <w:txbxContent>
                                <w:p w:rsidR="00D17A9E" w:rsidRPr="000C23A3" w:rsidRDefault="00D17A9E" w:rsidP="00AC547C">
                                  <w:pPr>
                                    <w:spacing w:line="200" w:lineRule="exact"/>
                                    <w:ind w:leftChars="-59" w:left="-142"/>
                                    <w:rPr>
                                      <w:rFonts w:ascii="標楷體" w:eastAsia="標楷體" w:hAnsi="標楷體"/>
                                      <w:sz w:val="18"/>
                                      <w:szCs w:val="18"/>
                                    </w:rPr>
                                  </w:pPr>
                                  <w:r w:rsidRPr="000C23A3">
                                    <w:rPr>
                                      <w:rFonts w:ascii="標楷體" w:eastAsia="標楷體" w:hAnsi="標楷體" w:hint="eastAsia"/>
                                      <w:sz w:val="18"/>
                                      <w:szCs w:val="18"/>
                                    </w:rPr>
                                    <w:t>千元</w:t>
                                  </w:r>
                                </w:p>
                              </w:txbxContent>
                            </wps:txbx>
                            <wps:bodyPr rot="0" vert="horz" wrap="square" lIns="91440" tIns="45720" rIns="91440" bIns="45720" anchor="t" anchorCtr="0">
                              <a:noAutofit/>
                            </wps:bodyPr>
                          </wps:wsp>
                        </wpg:grpSp>
                      </wpg:grpSp>
                    </wpg:wgp>
                  </a:graphicData>
                </a:graphic>
              </wp:anchor>
            </w:drawing>
          </mc:Choice>
          <mc:Fallback>
            <w:pict>
              <v:group id="群組 1493396418" o:spid="_x0000_s1070" style="position:absolute;left:0;text-align:left;margin-left:459pt;margin-top:108.75pt;width:510.2pt;height:217.1pt;z-index:251657216;mso-position-horizontal:right;mso-position-horizontal-relative:margin" coordsize="64795,27573" o:gfxdata="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">
                <v:group id="群組 27" o:spid="_x0000_s1071" style="position:absolute;top:1113;width:28321;height:26460" coordsize="28321,2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_x0000_s1072" type="#_x0000_t202" style="position:absolute;left:1841;width:25063;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" filled="f" stroked="f">
                    <v:textbox inset="0,0,0,0">
                      <w:txbxContent>
                        <w:p w:rsidR="00D17A9E" w:rsidRPr="00B62E4E" w:rsidRDefault="00D17A9E" w:rsidP="00AC547C">
                          <w:pPr>
                            <w:spacing w:line="240" w:lineRule="exact"/>
                            <w:rPr>
                              <w:rFonts w:ascii="標楷體" w:eastAsia="標楷體" w:hAnsi="標楷體"/>
                              <w:b/>
                            </w:rPr>
                          </w:pPr>
                          <w:r w:rsidRPr="00B62E4E">
                            <w:rPr>
                              <w:rFonts w:ascii="標楷體" w:eastAsia="標楷體" w:hAnsi="標楷體" w:hint="eastAsia"/>
                              <w:b/>
                            </w:rPr>
                            <w:t>圖4</w:t>
                          </w:r>
                          <w:r>
                            <w:rPr>
                              <w:rFonts w:ascii="標楷體" w:eastAsia="標楷體" w:hAnsi="標楷體" w:hint="eastAsia"/>
                              <w:b/>
                            </w:rPr>
                            <w:t xml:space="preserve">　</w:t>
                          </w:r>
                          <w:r w:rsidRPr="00B62E4E">
                            <w:rPr>
                              <w:rFonts w:ascii="標楷體" w:eastAsia="標楷體" w:hAnsi="標楷體" w:hint="eastAsia"/>
                              <w:b/>
                            </w:rPr>
                            <w:t>前瞻第2期補助計畫建設類別</w:t>
                          </w:r>
                        </w:p>
                      </w:txbxContent>
                    </v:textbox>
                  </v:shape>
                  <v:shape id="圖表 29" o:spid="_x0000_s1073" type="#_x0000_t75" style="position:absolute;top:2849;width:28346;height:217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">
                    <v:imagedata r:id="rId28" o:title=""/>
                    <o:lock v:ext="edit" aspectratio="f"/>
                  </v:shape>
                  <v:shape id="_x0000_s1074" type="#_x0000_t202" style="position:absolute;left:762;top:23495;width:26257;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rsidR="00D17A9E" w:rsidRPr="006F2543" w:rsidRDefault="00D17A9E" w:rsidP="00AC547C">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v:textbox>
                  </v:shape>
                </v:group>
                <v:group id="群組 32" o:spid="_x0000_s1075" style="position:absolute;left:27591;width:37204;height:27559" coordsize="38559,2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_x0000_s1076" type="#_x0000_t202" style="position:absolute;left:1794;top:21181;width:27189;height:2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" stroked="f">
                    <v:textbox>
                      <w:txbxContent>
                        <w:p w:rsidR="00D17A9E" w:rsidRPr="006F2543" w:rsidRDefault="00D17A9E" w:rsidP="00AC547C">
                          <w:pPr>
                            <w:spacing w:line="24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v:textbox>
                  </v:shape>
                  <v:group id="群組 34" o:spid="_x0000_s1077" style="position:absolute;width:38559;height:21123" coordsize="38559,2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圖表 35" o:spid="_x0000_s1078" type="#_x0000_t75" style="position:absolute;left:-38;width:37149;height:211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">
                      <v:imagedata r:id="rId29" o:title=""/>
                      <o:lock v:ext="edit" aspectratio="f"/>
                    </v:shape>
                    <v:shape id="_x0000_s1079" type="#_x0000_t202" style="position:absolute;left:35047;top:18600;width:3512;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v:textbox>
                        <w:txbxContent>
                          <w:p w:rsidR="00D17A9E" w:rsidRPr="000C23A3" w:rsidRDefault="00D17A9E" w:rsidP="00AC547C">
                            <w:pPr>
                              <w:spacing w:line="200" w:lineRule="exact"/>
                              <w:ind w:leftChars="-59" w:left="-142"/>
                              <w:rPr>
                                <w:rFonts w:ascii="標楷體" w:eastAsia="標楷體" w:hAnsi="標楷體"/>
                                <w:sz w:val="18"/>
                                <w:szCs w:val="18"/>
                              </w:rPr>
                            </w:pPr>
                            <w:r w:rsidRPr="000C23A3">
                              <w:rPr>
                                <w:rFonts w:ascii="標楷體" w:eastAsia="標楷體" w:hAnsi="標楷體" w:hint="eastAsia"/>
                                <w:sz w:val="18"/>
                                <w:szCs w:val="18"/>
                              </w:rPr>
                              <w:t>千元</w:t>
                            </w:r>
                          </w:p>
                        </w:txbxContent>
                      </v:textbox>
                    </v:shape>
                  </v:group>
                </v:group>
                <w10:wrap type="square" anchorx="margin"/>
              </v:group>
              <o:OLEObject Type="Embed" ProgID="Excel.Chart.8" ShapeID="圖表 29" DrawAspect="Content" ObjectID="_1813581496" r:id="rId30">
                <o:FieldCodes>\s</o:FieldCodes>
              </o:OLEObject>
              <o:OLEObject Type="Embed" ProgID="Excel.Chart.8" ShapeID="圖表 35" DrawAspect="Content" ObjectID="_1813581497" r:id="rId31">
                <o:FieldCodes>\s</o:FieldCodes>
              </o:OLEObject>
            </w:pict>
          </mc:Fallback>
        </mc:AlternateContent>
      </w:r>
      <w:r w:rsidR="00B835AF" w:rsidRPr="002C0F91">
        <w:rPr>
          <w:rFonts w:ascii="標楷體" w:eastAsia="標楷體" w:hAnsi="標楷體" w:hint="eastAsia"/>
          <w:szCs w:val="24"/>
        </w:rPr>
        <w:t>中央政府（各主管機關）核定前瞻第2期特別預算補助花蓮縣政府計</w:t>
      </w:r>
      <w:r w:rsidR="00B835AF" w:rsidRPr="00A64ECD">
        <w:rPr>
          <w:rFonts w:ascii="標楷體" w:eastAsia="標楷體" w:hAnsi="標楷體" w:hint="eastAsia"/>
          <w:szCs w:val="24"/>
        </w:rPr>
        <w:t>36億4</w:t>
      </w:r>
      <w:r w:rsidR="00B835AF" w:rsidRPr="00A64ECD">
        <w:rPr>
          <w:rFonts w:ascii="標楷體" w:eastAsia="標楷體" w:hAnsi="標楷體"/>
          <w:szCs w:val="24"/>
        </w:rPr>
        <w:t>,747</w:t>
      </w:r>
      <w:r w:rsidR="00B835AF" w:rsidRPr="00A64ECD">
        <w:rPr>
          <w:rFonts w:ascii="標楷體" w:eastAsia="標楷體" w:hAnsi="標楷體" w:hint="eastAsia"/>
          <w:szCs w:val="24"/>
        </w:rPr>
        <w:t>萬餘元（100.00％），</w:t>
      </w:r>
      <w:r w:rsidR="00B835AF">
        <w:rPr>
          <w:rFonts w:ascii="標楷體" w:eastAsia="標楷體" w:hAnsi="標楷體" w:hint="eastAsia"/>
          <w:szCs w:val="24"/>
        </w:rPr>
        <w:t>包括</w:t>
      </w:r>
      <w:r w:rsidR="00B835AF" w:rsidRPr="002C0F91">
        <w:rPr>
          <w:rFonts w:ascii="標楷體" w:eastAsia="標楷體" w:hAnsi="標楷體" w:hint="eastAsia"/>
          <w:szCs w:val="24"/>
        </w:rPr>
        <w:t>城鄉建設</w:t>
      </w:r>
      <w:r w:rsidR="00B835AF" w:rsidRPr="002C0F91">
        <w:rPr>
          <w:rFonts w:ascii="標楷體" w:eastAsia="標楷體" w:hAnsi="標楷體"/>
          <w:szCs w:val="24"/>
        </w:rPr>
        <w:t>27</w:t>
      </w:r>
      <w:r w:rsidR="00B835AF" w:rsidRPr="002C0F91">
        <w:rPr>
          <w:rFonts w:ascii="標楷體" w:eastAsia="標楷體" w:hAnsi="標楷體" w:hint="eastAsia"/>
          <w:szCs w:val="24"/>
        </w:rPr>
        <w:t>億4,</w:t>
      </w:r>
      <w:r w:rsidR="00B835AF" w:rsidRPr="002C0F91">
        <w:rPr>
          <w:rFonts w:ascii="標楷體" w:eastAsia="標楷體" w:hAnsi="標楷體"/>
          <w:szCs w:val="24"/>
        </w:rPr>
        <w:t>248</w:t>
      </w:r>
      <w:r w:rsidR="00B835AF" w:rsidRPr="002C0F91">
        <w:rPr>
          <w:rFonts w:ascii="標楷體" w:eastAsia="標楷體" w:hAnsi="標楷體" w:hint="eastAsia"/>
          <w:szCs w:val="24"/>
        </w:rPr>
        <w:t>萬餘元（75.19％），水環境建設</w:t>
      </w:r>
      <w:r w:rsidR="00B835AF" w:rsidRPr="002C0F91">
        <w:rPr>
          <w:rFonts w:ascii="標楷體" w:eastAsia="標楷體" w:hAnsi="標楷體"/>
          <w:szCs w:val="24"/>
        </w:rPr>
        <w:t>6</w:t>
      </w:r>
      <w:r w:rsidR="00B835AF" w:rsidRPr="002C0F91">
        <w:rPr>
          <w:rFonts w:ascii="標楷體" w:eastAsia="標楷體" w:hAnsi="標楷體" w:hint="eastAsia"/>
          <w:szCs w:val="24"/>
        </w:rPr>
        <w:t>億</w:t>
      </w:r>
      <w:r w:rsidR="00B835AF" w:rsidRPr="002C0F91">
        <w:rPr>
          <w:rFonts w:ascii="標楷體" w:eastAsia="標楷體" w:hAnsi="標楷體"/>
          <w:szCs w:val="24"/>
        </w:rPr>
        <w:t>9</w:t>
      </w:r>
      <w:r w:rsidR="00B835AF" w:rsidRPr="002C0F91">
        <w:rPr>
          <w:rFonts w:ascii="標楷體" w:eastAsia="標楷體" w:hAnsi="標楷體" w:hint="eastAsia"/>
          <w:szCs w:val="24"/>
        </w:rPr>
        <w:t>,941萬餘元（19.18％），數位建設</w:t>
      </w:r>
      <w:r w:rsidR="00B835AF" w:rsidRPr="002C0F91">
        <w:rPr>
          <w:rFonts w:ascii="標楷體" w:eastAsia="標楷體" w:hAnsi="標楷體"/>
          <w:szCs w:val="24"/>
        </w:rPr>
        <w:t>1</w:t>
      </w:r>
      <w:r w:rsidR="00B835AF" w:rsidRPr="002C0F91">
        <w:rPr>
          <w:rFonts w:ascii="標楷體" w:eastAsia="標楷體" w:hAnsi="標楷體" w:hint="eastAsia"/>
          <w:szCs w:val="24"/>
        </w:rPr>
        <w:t>億8,160萬餘元（4.98％），</w:t>
      </w:r>
      <w:proofErr w:type="gramStart"/>
      <w:r w:rsidR="00B835AF" w:rsidRPr="002C0F91">
        <w:rPr>
          <w:rFonts w:ascii="標楷體" w:eastAsia="標楷體" w:hAnsi="標楷體" w:hint="eastAsia"/>
          <w:szCs w:val="24"/>
        </w:rPr>
        <w:t>因應少子化</w:t>
      </w:r>
      <w:proofErr w:type="gramEnd"/>
      <w:r w:rsidR="00B835AF" w:rsidRPr="002C0F91">
        <w:rPr>
          <w:rFonts w:ascii="標楷體" w:eastAsia="標楷體" w:hAnsi="標楷體" w:hint="eastAsia"/>
          <w:szCs w:val="24"/>
        </w:rPr>
        <w:t>友善育兒空間建設</w:t>
      </w:r>
      <w:r w:rsidR="00B835AF" w:rsidRPr="002C0F91">
        <w:rPr>
          <w:rFonts w:ascii="標楷體" w:eastAsia="標楷體" w:hAnsi="標楷體"/>
          <w:szCs w:val="24"/>
        </w:rPr>
        <w:t>1</w:t>
      </w:r>
      <w:r w:rsidR="00B835AF" w:rsidRPr="002C0F91">
        <w:rPr>
          <w:rFonts w:ascii="標楷體" w:eastAsia="標楷體" w:hAnsi="標楷體" w:hint="eastAsia"/>
          <w:szCs w:val="24"/>
        </w:rPr>
        <w:t>,670萬元（0.46％），食品安全建設</w:t>
      </w:r>
      <w:r w:rsidR="00B835AF" w:rsidRPr="002C0F91">
        <w:rPr>
          <w:rFonts w:ascii="標楷體" w:eastAsia="標楷體" w:hAnsi="標楷體"/>
          <w:szCs w:val="24"/>
        </w:rPr>
        <w:t>726</w:t>
      </w:r>
      <w:r w:rsidR="00B835AF" w:rsidRPr="002C0F91">
        <w:rPr>
          <w:rFonts w:ascii="標楷體" w:eastAsia="標楷體" w:hAnsi="標楷體" w:hint="eastAsia"/>
          <w:szCs w:val="24"/>
        </w:rPr>
        <w:t>萬餘元（0.20％）</w:t>
      </w:r>
      <w:r w:rsidR="00B835AF">
        <w:rPr>
          <w:rFonts w:ascii="標楷體" w:eastAsia="標楷體" w:hAnsi="標楷體" w:hint="eastAsia"/>
          <w:szCs w:val="24"/>
        </w:rPr>
        <w:t>等5項建設類別</w:t>
      </w:r>
      <w:r w:rsidR="00B835AF" w:rsidRPr="002C0F91">
        <w:rPr>
          <w:rFonts w:ascii="標楷體" w:eastAsia="標楷體" w:hAnsi="標楷體" w:hint="eastAsia"/>
          <w:szCs w:val="24"/>
        </w:rPr>
        <w:t>（圖4、5）。</w:t>
      </w:r>
    </w:p>
    <w:p w:rsidR="00B835AF" w:rsidRPr="002C0F91" w:rsidRDefault="00B835AF" w:rsidP="00C17B2B">
      <w:pPr>
        <w:overflowPunct w:val="0"/>
        <w:autoSpaceDE w:val="0"/>
        <w:autoSpaceDN w:val="0"/>
        <w:adjustRightInd w:val="0"/>
        <w:spacing w:line="400" w:lineRule="exact"/>
        <w:ind w:firstLineChars="100" w:firstLine="280"/>
        <w:jc w:val="both"/>
        <w:rPr>
          <w:rFonts w:ascii="標楷體" w:eastAsia="標楷體" w:hAnsi="標楷體"/>
          <w:b/>
          <w:sz w:val="28"/>
          <w:szCs w:val="28"/>
        </w:rPr>
      </w:pPr>
      <w:r w:rsidRPr="002C0F91">
        <w:rPr>
          <w:rFonts w:ascii="標楷體" w:eastAsia="標楷體" w:hAnsi="標楷體" w:hint="eastAsia"/>
          <w:b/>
          <w:sz w:val="28"/>
          <w:szCs w:val="28"/>
        </w:rPr>
        <w:lastRenderedPageBreak/>
        <w:t>（二）補助經費執行情形</w:t>
      </w:r>
    </w:p>
    <w:p w:rsidR="00B835AF" w:rsidRDefault="00401E40" w:rsidP="00401E40">
      <w:pPr>
        <w:overflowPunct w:val="0"/>
        <w:autoSpaceDE w:val="0"/>
        <w:autoSpaceDN w:val="0"/>
        <w:adjustRightInd w:val="0"/>
        <w:spacing w:line="460" w:lineRule="exact"/>
        <w:ind w:firstLineChars="200" w:firstLine="400"/>
        <w:jc w:val="both"/>
        <w:rPr>
          <w:rFonts w:ascii="標楷體" w:eastAsia="標楷體" w:hAnsi="標楷體"/>
          <w:szCs w:val="24"/>
        </w:rPr>
      </w:pPr>
      <w:r w:rsidRPr="002C0F91">
        <w:rPr>
          <w:rFonts w:ascii="標楷體" w:eastAsia="標楷體" w:hAnsi="標楷體" w:hint="eastAsia"/>
          <w:noProof/>
          <w:sz w:val="20"/>
          <w:szCs w:val="20"/>
        </w:rPr>
        <mc:AlternateContent>
          <mc:Choice Requires="wpg">
            <w:drawing>
              <wp:anchor distT="0" distB="0" distL="114300" distR="114300" simplePos="0" relativeHeight="251665408" behindDoc="1" locked="0" layoutInCell="1" allowOverlap="1" wp14:anchorId="7D9175CA" wp14:editId="5060B62D">
                <wp:simplePos x="0" y="0"/>
                <wp:positionH relativeFrom="margin">
                  <wp:align>center</wp:align>
                </wp:positionH>
                <wp:positionV relativeFrom="paragraph">
                  <wp:posOffset>3523118</wp:posOffset>
                </wp:positionV>
                <wp:extent cx="5825490" cy="3548380"/>
                <wp:effectExtent l="0" t="0" r="3810" b="0"/>
                <wp:wrapSquare wrapText="bothSides"/>
                <wp:docPr id="272" name="群組 272"/>
                <wp:cNvGraphicFramePr/>
                <a:graphic xmlns:a="http://schemas.openxmlformats.org/drawingml/2006/main">
                  <a:graphicData uri="http://schemas.microsoft.com/office/word/2010/wordprocessingGroup">
                    <wpg:wgp>
                      <wpg:cNvGrpSpPr/>
                      <wpg:grpSpPr>
                        <a:xfrm>
                          <a:off x="0" y="0"/>
                          <a:ext cx="5825490" cy="3548380"/>
                          <a:chOff x="-37362" y="-90627"/>
                          <a:chExt cx="5827927" cy="4142317"/>
                        </a:xfrm>
                      </wpg:grpSpPr>
                      <wpg:grpSp>
                        <wpg:cNvPr id="273" name="群組 273"/>
                        <wpg:cNvGrpSpPr/>
                        <wpg:grpSpPr>
                          <a:xfrm>
                            <a:off x="-37362" y="-90627"/>
                            <a:ext cx="5827927" cy="4142317"/>
                            <a:chOff x="-37362" y="-89612"/>
                            <a:chExt cx="5827927" cy="4095942"/>
                          </a:xfrm>
                        </wpg:grpSpPr>
                        <wpg:grpSp>
                          <wpg:cNvPr id="274" name="群組 274"/>
                          <wpg:cNvGrpSpPr/>
                          <wpg:grpSpPr>
                            <a:xfrm>
                              <a:off x="38100" y="533398"/>
                              <a:ext cx="5752465" cy="3251239"/>
                              <a:chOff x="0" y="-44452"/>
                              <a:chExt cx="5486400" cy="3251239"/>
                            </a:xfrm>
                          </wpg:grpSpPr>
                          <wpg:graphicFrame>
                            <wpg:cNvPr id="275" name="圖表 275"/>
                            <wpg:cNvFrPr/>
                            <wpg:xfrm>
                              <a:off x="0" y="-44452"/>
                              <a:ext cx="5486400" cy="3251239"/>
                            </wpg:xfrm>
                            <a:graphic>
                              <a:graphicData uri="http://schemas.openxmlformats.org/drawingml/2006/chart">
                                <c:chart xmlns:c="http://schemas.openxmlformats.org/drawingml/2006/chart" xmlns:r="http://schemas.openxmlformats.org/officeDocument/2006/relationships" r:id="rId32"/>
                              </a:graphicData>
                            </a:graphic>
                          </wpg:graphicFrame>
                          <wps:wsp>
                            <wps:cNvPr id="276" name="文字方塊 2"/>
                            <wps:cNvSpPr txBox="1">
                              <a:spLocks noChangeArrowheads="1"/>
                            </wps:cNvSpPr>
                            <wps:spPr bwMode="auto">
                              <a:xfrm>
                                <a:off x="732812" y="2525978"/>
                                <a:ext cx="671195" cy="319656"/>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rPr>
                                      <w:rFonts w:ascii="標楷體" w:eastAsia="標楷體" w:hAnsi="標楷體"/>
                                      <w:sz w:val="18"/>
                                      <w:szCs w:val="16"/>
                                    </w:rPr>
                                  </w:pPr>
                                  <w:r w:rsidRPr="00A90A29">
                                    <w:rPr>
                                      <w:rFonts w:ascii="標楷體" w:eastAsia="標楷體" w:hAnsi="標楷體" w:hint="eastAsia"/>
                                      <w:sz w:val="18"/>
                                      <w:szCs w:val="16"/>
                                    </w:rPr>
                                    <w:t>城鄉建設</w:t>
                                  </w:r>
                                </w:p>
                              </w:txbxContent>
                            </wps:txbx>
                            <wps:bodyPr rot="0" vert="horz" wrap="square" lIns="91440" tIns="45720" rIns="91440" bIns="45720" anchor="t" anchorCtr="0">
                              <a:noAutofit/>
                            </wps:bodyPr>
                          </wps:wsp>
                          <wps:wsp>
                            <wps:cNvPr id="277" name="文字方塊 2"/>
                            <wps:cNvSpPr txBox="1">
                              <a:spLocks noChangeArrowheads="1"/>
                            </wps:cNvSpPr>
                            <wps:spPr bwMode="auto">
                              <a:xfrm>
                                <a:off x="2576774" y="2524531"/>
                                <a:ext cx="704086" cy="321102"/>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rPr>
                                      <w:rFonts w:ascii="標楷體" w:eastAsia="標楷體" w:hAnsi="標楷體"/>
                                      <w:sz w:val="18"/>
                                      <w:szCs w:val="16"/>
                                    </w:rPr>
                                  </w:pPr>
                                  <w:r>
                                    <w:rPr>
                                      <w:rFonts w:ascii="標楷體" w:eastAsia="標楷體" w:hAnsi="標楷體" w:hint="eastAsia"/>
                                      <w:sz w:val="18"/>
                                      <w:szCs w:val="16"/>
                                    </w:rPr>
                                    <w:t>數位</w:t>
                                  </w: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wps:wsp>
                            <wps:cNvPr id="278" name="文字方塊 2"/>
                            <wps:cNvSpPr txBox="1">
                              <a:spLocks noChangeArrowheads="1"/>
                            </wps:cNvSpPr>
                            <wps:spPr bwMode="auto">
                              <a:xfrm>
                                <a:off x="1601526" y="2528019"/>
                                <a:ext cx="763270" cy="319656"/>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rPr>
                                      <w:rFonts w:ascii="標楷體" w:eastAsia="標楷體" w:hAnsi="標楷體"/>
                                      <w:sz w:val="18"/>
                                      <w:szCs w:val="16"/>
                                    </w:rPr>
                                  </w:pPr>
                                  <w:r>
                                    <w:rPr>
                                      <w:rFonts w:ascii="標楷體" w:eastAsia="標楷體" w:hAnsi="標楷體" w:hint="eastAsia"/>
                                      <w:sz w:val="18"/>
                                      <w:szCs w:val="16"/>
                                    </w:rPr>
                                    <w:t>水環境</w:t>
                                  </w: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wps:wsp>
                            <wps:cNvPr id="279" name="文字方塊 2"/>
                            <wps:cNvSpPr txBox="1">
                              <a:spLocks noChangeArrowheads="1"/>
                            </wps:cNvSpPr>
                            <wps:spPr bwMode="auto">
                              <a:xfrm>
                                <a:off x="3401631" y="2524531"/>
                                <a:ext cx="948690" cy="399015"/>
                              </a:xfrm>
                              <a:prstGeom prst="rect">
                                <a:avLst/>
                              </a:prstGeom>
                              <a:solidFill>
                                <a:srgbClr val="FFFFFF"/>
                              </a:solidFill>
                              <a:ln w="9525">
                                <a:noFill/>
                                <a:miter lim="800000"/>
                                <a:headEnd/>
                                <a:tailEnd/>
                              </a:ln>
                            </wps:spPr>
                            <wps:txbx>
                              <w:txbxContent>
                                <w:p w:rsidR="00D17A9E" w:rsidRDefault="00D17A9E" w:rsidP="00AC547C">
                                  <w:pPr>
                                    <w:spacing w:line="180" w:lineRule="exact"/>
                                    <w:jc w:val="center"/>
                                    <w:rPr>
                                      <w:rFonts w:ascii="標楷體" w:eastAsia="標楷體" w:hAnsi="標楷體"/>
                                      <w:spacing w:val="-10"/>
                                      <w:sz w:val="18"/>
                                      <w:szCs w:val="16"/>
                                    </w:rPr>
                                  </w:pPr>
                                  <w:proofErr w:type="gramStart"/>
                                  <w:r w:rsidRPr="00A90A29">
                                    <w:rPr>
                                      <w:rFonts w:ascii="標楷體" w:eastAsia="標楷體" w:hAnsi="標楷體" w:hint="eastAsia"/>
                                      <w:spacing w:val="-10"/>
                                      <w:sz w:val="18"/>
                                      <w:szCs w:val="16"/>
                                    </w:rPr>
                                    <w:t>因應少子化</w:t>
                                  </w:r>
                                  <w:proofErr w:type="gramEnd"/>
                                  <w:r w:rsidRPr="00A90A29">
                                    <w:rPr>
                                      <w:rFonts w:ascii="標楷體" w:eastAsia="標楷體" w:hAnsi="標楷體" w:hint="eastAsia"/>
                                      <w:spacing w:val="-10"/>
                                      <w:sz w:val="18"/>
                                      <w:szCs w:val="16"/>
                                    </w:rPr>
                                    <w:t>友善</w:t>
                                  </w:r>
                                </w:p>
                                <w:p w:rsidR="00D17A9E" w:rsidRPr="00A90A29" w:rsidRDefault="00D17A9E" w:rsidP="00AC547C">
                                  <w:pPr>
                                    <w:spacing w:line="180" w:lineRule="exact"/>
                                    <w:jc w:val="center"/>
                                    <w:rPr>
                                      <w:rFonts w:ascii="標楷體" w:eastAsia="標楷體" w:hAnsi="標楷體"/>
                                      <w:spacing w:val="-10"/>
                                      <w:sz w:val="18"/>
                                      <w:szCs w:val="16"/>
                                    </w:rPr>
                                  </w:pPr>
                                  <w:r>
                                    <w:rPr>
                                      <w:rFonts w:ascii="標楷體" w:eastAsia="標楷體" w:hAnsi="標楷體" w:hint="eastAsia"/>
                                      <w:spacing w:val="-10"/>
                                      <w:sz w:val="18"/>
                                      <w:szCs w:val="16"/>
                                    </w:rPr>
                                    <w:t>育兒</w:t>
                                  </w:r>
                                  <w:r w:rsidRPr="00A90A29">
                                    <w:rPr>
                                      <w:rFonts w:ascii="標楷體" w:eastAsia="標楷體" w:hAnsi="標楷體" w:hint="eastAsia"/>
                                      <w:spacing w:val="-10"/>
                                      <w:sz w:val="18"/>
                                      <w:szCs w:val="16"/>
                                    </w:rPr>
                                    <w:t>空間建設</w:t>
                                  </w:r>
                                </w:p>
                              </w:txbxContent>
                            </wps:txbx>
                            <wps:bodyPr rot="0" vert="horz" wrap="square" lIns="91440" tIns="45720" rIns="91440" bIns="45720" anchor="t" anchorCtr="0">
                              <a:noAutofit/>
                            </wps:bodyPr>
                          </wps:wsp>
                          <wps:wsp>
                            <wps:cNvPr id="280" name="文字方塊 2"/>
                            <wps:cNvSpPr txBox="1">
                              <a:spLocks noChangeArrowheads="1"/>
                            </wps:cNvSpPr>
                            <wps:spPr bwMode="auto">
                              <a:xfrm>
                                <a:off x="4405797" y="2528019"/>
                                <a:ext cx="763270" cy="317616"/>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rPr>
                                      <w:rFonts w:ascii="標楷體" w:eastAsia="標楷體" w:hAnsi="標楷體"/>
                                      <w:spacing w:val="-16"/>
                                      <w:sz w:val="18"/>
                                      <w:szCs w:val="16"/>
                                    </w:rPr>
                                  </w:pPr>
                                  <w:r w:rsidRPr="00A90A29">
                                    <w:rPr>
                                      <w:rFonts w:ascii="標楷體" w:eastAsia="標楷體" w:hAnsi="標楷體" w:hint="eastAsia"/>
                                      <w:spacing w:val="-16"/>
                                      <w:sz w:val="18"/>
                                      <w:szCs w:val="16"/>
                                    </w:rPr>
                                    <w:t>食品安全建設</w:t>
                                  </w:r>
                                </w:p>
                              </w:txbxContent>
                            </wps:txbx>
                            <wps:bodyPr rot="0" vert="horz" wrap="square" lIns="91440" tIns="45720" rIns="91440" bIns="45720" anchor="t" anchorCtr="0">
                              <a:noAutofit/>
                            </wps:bodyPr>
                          </wps:wsp>
                        </wpg:grpSp>
                        <wps:wsp>
                          <wps:cNvPr id="281" name="文字方塊 2"/>
                          <wps:cNvSpPr txBox="1">
                            <a:spLocks noChangeArrowheads="1"/>
                          </wps:cNvSpPr>
                          <wps:spPr bwMode="auto">
                            <a:xfrm>
                              <a:off x="806450" y="-89612"/>
                              <a:ext cx="4525010" cy="561340"/>
                            </a:xfrm>
                            <a:prstGeom prst="rect">
                              <a:avLst/>
                            </a:prstGeom>
                            <a:solidFill>
                              <a:srgbClr val="FFFFFF"/>
                            </a:solidFill>
                            <a:ln w="9525">
                              <a:noFill/>
                              <a:miter lim="800000"/>
                              <a:headEnd/>
                              <a:tailEnd/>
                            </a:ln>
                          </wps:spPr>
                          <wps:txbx>
                            <w:txbxContent>
                              <w:p w:rsidR="00D17A9E" w:rsidRPr="00D905C2" w:rsidRDefault="00D17A9E" w:rsidP="00AC547C">
                                <w:pPr>
                                  <w:jc w:val="center"/>
                                  <w:rPr>
                                    <w:rFonts w:ascii="標楷體" w:eastAsia="標楷體" w:hAnsi="標楷體"/>
                                    <w:b/>
                                  </w:rPr>
                                </w:pPr>
                                <w:r w:rsidRPr="00D905C2">
                                  <w:rPr>
                                    <w:rFonts w:ascii="標楷體" w:eastAsia="標楷體" w:hAnsi="標楷體" w:hint="eastAsia"/>
                                    <w:b/>
                                  </w:rPr>
                                  <w:t>圖</w:t>
                                </w:r>
                                <w:r>
                                  <w:rPr>
                                    <w:rFonts w:ascii="標楷體" w:eastAsia="標楷體" w:hAnsi="標楷體" w:hint="eastAsia"/>
                                    <w:b/>
                                  </w:rPr>
                                  <w:t xml:space="preserve">6　</w:t>
                                </w:r>
                                <w:r w:rsidRPr="00BB5E3C">
                                  <w:rPr>
                                    <w:rFonts w:ascii="標楷體" w:eastAsia="標楷體" w:hAnsi="標楷體" w:hint="eastAsia"/>
                                    <w:b/>
                                  </w:rPr>
                                  <w:t>前瞻</w:t>
                                </w:r>
                                <w:r w:rsidRPr="00D905C2">
                                  <w:rPr>
                                    <w:rFonts w:ascii="標楷體" w:eastAsia="標楷體" w:hAnsi="標楷體" w:hint="eastAsia"/>
                                    <w:b/>
                                  </w:rPr>
                                  <w:t>第</w:t>
                                </w:r>
                                <w:r>
                                  <w:rPr>
                                    <w:rFonts w:ascii="標楷體" w:eastAsia="標楷體" w:hAnsi="標楷體" w:hint="eastAsia"/>
                                    <w:b/>
                                  </w:rPr>
                                  <w:t>2</w:t>
                                </w:r>
                                <w:r w:rsidRPr="00D905C2">
                                  <w:rPr>
                                    <w:rFonts w:ascii="標楷體" w:eastAsia="標楷體" w:hAnsi="標楷體" w:hint="eastAsia"/>
                                    <w:b/>
                                  </w:rPr>
                                  <w:t>期補助經費已執行比率</w:t>
                                </w:r>
                                <w:r>
                                  <w:rPr>
                                    <w:rFonts w:ascii="標楷體" w:eastAsia="標楷體" w:hAnsi="標楷體" w:hint="eastAsia"/>
                                    <w:b/>
                                  </w:rPr>
                                  <w:t>概況</w:t>
                                </w:r>
                              </w:p>
                              <w:p w:rsidR="00D17A9E" w:rsidRPr="00D905C2" w:rsidRDefault="00D17A9E" w:rsidP="00AC547C">
                                <w:pPr>
                                  <w:spacing w:line="280" w:lineRule="exact"/>
                                  <w:jc w:val="center"/>
                                  <w:rPr>
                                    <w:rFonts w:ascii="標楷體" w:eastAsia="標楷體" w:hAnsi="標楷體"/>
                                    <w:sz w:val="20"/>
                                  </w:rPr>
                                </w:pPr>
                                <w:r>
                                  <w:rPr>
                                    <w:rFonts w:ascii="標楷體" w:eastAsia="標楷體" w:hAnsi="標楷體" w:hint="eastAsia"/>
                                    <w:sz w:val="20"/>
                                  </w:rPr>
                                  <w:t>108</w:t>
                                </w:r>
                                <w:r w:rsidRPr="00D905C2">
                                  <w:rPr>
                                    <w:rFonts w:ascii="標楷體" w:eastAsia="標楷體" w:hAnsi="標楷體" w:hint="eastAsia"/>
                                    <w:sz w:val="20"/>
                                  </w:rPr>
                                  <w:t>年</w:t>
                                </w:r>
                                <w:r>
                                  <w:rPr>
                                    <w:rFonts w:ascii="標楷體" w:eastAsia="標楷體" w:hAnsi="標楷體" w:hint="eastAsia"/>
                                    <w:sz w:val="20"/>
                                  </w:rPr>
                                  <w:t>1</w:t>
                                </w:r>
                                <w:r w:rsidRPr="00D905C2">
                                  <w:rPr>
                                    <w:rFonts w:ascii="標楷體" w:eastAsia="標楷體" w:hAnsi="標楷體" w:hint="eastAsia"/>
                                    <w:sz w:val="20"/>
                                  </w:rPr>
                                  <w:t>月</w:t>
                                </w:r>
                                <w:r>
                                  <w:rPr>
                                    <w:rFonts w:ascii="標楷體" w:eastAsia="標楷體" w:hAnsi="標楷體" w:hint="eastAsia"/>
                                    <w:sz w:val="20"/>
                                  </w:rPr>
                                  <w:t>1</w:t>
                                </w:r>
                                <w:r w:rsidRPr="00D905C2">
                                  <w:rPr>
                                    <w:rFonts w:ascii="標楷體" w:eastAsia="標楷體" w:hAnsi="標楷體" w:hint="eastAsia"/>
                                    <w:sz w:val="20"/>
                                  </w:rPr>
                                  <w:t>日至</w:t>
                                </w:r>
                                <w:r>
                                  <w:rPr>
                                    <w:rFonts w:ascii="標楷體" w:eastAsia="標楷體" w:hAnsi="標楷體" w:hint="eastAsia"/>
                                    <w:sz w:val="20"/>
                                  </w:rPr>
                                  <w:t>11</w:t>
                                </w:r>
                                <w:r>
                                  <w:rPr>
                                    <w:rFonts w:ascii="標楷體" w:eastAsia="標楷體" w:hAnsi="標楷體"/>
                                    <w:sz w:val="20"/>
                                  </w:rPr>
                                  <w:t>3</w:t>
                                </w:r>
                                <w:r w:rsidRPr="00D905C2">
                                  <w:rPr>
                                    <w:rFonts w:ascii="標楷體" w:eastAsia="標楷體" w:hAnsi="標楷體" w:hint="eastAsia"/>
                                    <w:sz w:val="20"/>
                                  </w:rPr>
                                  <w:t>年12月31日</w:t>
                                </w:r>
                                <w:proofErr w:type="gramStart"/>
                                <w:r w:rsidRPr="00D905C2">
                                  <w:rPr>
                                    <w:rFonts w:ascii="標楷體" w:eastAsia="標楷體" w:hAnsi="標楷體" w:hint="eastAsia"/>
                                    <w:sz w:val="20"/>
                                  </w:rPr>
                                  <w:t>止</w:t>
                                </w:r>
                                <w:proofErr w:type="gramEnd"/>
                              </w:p>
                            </w:txbxContent>
                          </wps:txbx>
                          <wps:bodyPr rot="0" vert="horz" wrap="square" lIns="91440" tIns="45720" rIns="91440" bIns="45720" anchor="t" anchorCtr="0">
                            <a:noAutofit/>
                          </wps:bodyPr>
                        </wps:wsp>
                        <wps:wsp>
                          <wps:cNvPr id="282" name="文字方塊 2"/>
                          <wps:cNvSpPr txBox="1">
                            <a:spLocks noChangeArrowheads="1"/>
                          </wps:cNvSpPr>
                          <wps:spPr bwMode="auto">
                            <a:xfrm>
                              <a:off x="-37362" y="3714799"/>
                              <a:ext cx="2713990" cy="291531"/>
                            </a:xfrm>
                            <a:prstGeom prst="rect">
                              <a:avLst/>
                            </a:prstGeom>
                            <a:solidFill>
                              <a:srgbClr val="FFFFFF"/>
                            </a:solidFill>
                            <a:ln w="9525">
                              <a:noFill/>
                              <a:miter lim="800000"/>
                              <a:headEnd/>
                              <a:tailEnd/>
                            </a:ln>
                          </wps:spPr>
                          <wps:txbx>
                            <w:txbxContent>
                              <w:p w:rsidR="00D17A9E" w:rsidRPr="001F7536" w:rsidRDefault="00D17A9E" w:rsidP="00AC547C">
                                <w:pPr>
                                  <w:spacing w:line="200" w:lineRule="exact"/>
                                  <w:rPr>
                                    <w:rFonts w:ascii="標楷體" w:eastAsia="標楷體" w:hAnsi="標楷體"/>
                                    <w:sz w:val="18"/>
                                    <w:szCs w:val="18"/>
                                  </w:rPr>
                                </w:pPr>
                                <w:r w:rsidRPr="001F7536">
                                  <w:rPr>
                                    <w:rFonts w:ascii="標楷體" w:eastAsia="標楷體" w:hAnsi="標楷體" w:hint="eastAsia"/>
                                    <w:sz w:val="18"/>
                                    <w:szCs w:val="18"/>
                                  </w:rPr>
                                  <w:t>資料來源：整理自中央各主管機關提供資料。</w:t>
                                </w:r>
                              </w:p>
                            </w:txbxContent>
                          </wps:txbx>
                          <wps:bodyPr rot="0" vert="horz" wrap="square" lIns="91440" tIns="45720" rIns="91440" bIns="45720" anchor="t" anchorCtr="0">
                            <a:noAutofit/>
                          </wps:bodyPr>
                        </wps:wsp>
                        <wps:wsp>
                          <wps:cNvPr id="283" name="文字方塊 2"/>
                          <wps:cNvSpPr txBox="1">
                            <a:spLocks noChangeArrowheads="1"/>
                          </wps:cNvSpPr>
                          <wps:spPr bwMode="auto">
                            <a:xfrm>
                              <a:off x="38100" y="224078"/>
                              <a:ext cx="472440" cy="309319"/>
                            </a:xfrm>
                            <a:prstGeom prst="rect">
                              <a:avLst/>
                            </a:prstGeom>
                            <a:solidFill>
                              <a:srgbClr val="FFFFFF"/>
                            </a:solidFill>
                            <a:ln w="9525">
                              <a:noFill/>
                              <a:miter lim="800000"/>
                              <a:headEnd/>
                              <a:tailEnd/>
                            </a:ln>
                          </wps:spPr>
                          <wps:txbx>
                            <w:txbxContent>
                              <w:p w:rsidR="00D17A9E" w:rsidRPr="00FC2210" w:rsidRDefault="00D17A9E" w:rsidP="00AC547C">
                                <w:pPr>
                                  <w:spacing w:line="220" w:lineRule="exact"/>
                                  <w:rPr>
                                    <w:rFonts w:ascii="標楷體" w:eastAsia="標楷體" w:hAnsi="標楷體"/>
                                    <w:sz w:val="18"/>
                                  </w:rPr>
                                </w:pPr>
                                <w:r w:rsidRPr="00FC2210">
                                  <w:rPr>
                                    <w:rFonts w:ascii="標楷體" w:eastAsia="標楷體" w:hAnsi="標楷體" w:hint="eastAsia"/>
                                    <w:sz w:val="18"/>
                                  </w:rPr>
                                  <w:t>千元</w:t>
                                </w:r>
                              </w:p>
                            </w:txbxContent>
                          </wps:txbx>
                          <wps:bodyPr rot="0" vert="horz" wrap="square" lIns="91440" tIns="45720" rIns="91440" bIns="45720" anchor="t" anchorCtr="0">
                            <a:noAutofit/>
                          </wps:bodyPr>
                        </wps:wsp>
                      </wpg:grpSp>
                      <wps:wsp>
                        <wps:cNvPr id="284" name="文字方塊 284"/>
                        <wps:cNvSpPr txBox="1"/>
                        <wps:spPr>
                          <a:xfrm>
                            <a:off x="5457848" y="244072"/>
                            <a:ext cx="300411" cy="2953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17A9E" w:rsidRPr="004A23D4" w:rsidRDefault="00D17A9E" w:rsidP="00AC547C">
                              <w:pPr>
                                <w:spacing w:line="240" w:lineRule="exact"/>
                                <w:rPr>
                                  <w:rFonts w:ascii="標楷體" w:eastAsia="標楷體" w:hAnsi="標楷體"/>
                                  <w:sz w:val="18"/>
                                </w:rPr>
                              </w:pPr>
                              <w:r w:rsidRPr="004A23D4">
                                <w:rPr>
                                  <w:rFonts w:ascii="標楷體" w:eastAsia="標楷體" w:hAnsi="標楷體"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D9175CA" id="群組 272" o:spid="_x0000_s1080" style="position:absolute;left:0;text-align:left;margin-left:0;margin-top:277.4pt;width:458.7pt;height:279.4pt;z-index:-251651072;mso-position-horizontal:center;mso-position-horizontal-relative:margin;mso-width-relative:margin;mso-height-relative:margin" coordorigin="-373,-906" coordsize="58279,41423"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">
                <v:group id="群組 273" o:spid="_x0000_s1081" style="position:absolute;left:-373;top:-906;width:58278;height:41422" coordorigin="-373,-896" coordsize="58279,40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group id="群組 274" o:spid="_x0000_s1082" style="position:absolute;left:381;top:5333;width:57524;height:32513" coordorigin=",-444" coordsize="54864,32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圖表 275" o:spid="_x0000_s1083" type="#_x0000_t75" style="position:absolute;left:-21;top:-482;width:54906;height:325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">
                      <v:imagedata r:id="rId33" o:title=""/>
                      <o:lock v:ext="edit" aspectratio="f"/>
                    </v:shape>
                    <v:shape id="_x0000_s1084" type="#_x0000_t202" style="position:absolute;left:7328;top:25259;width:6712;height:3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" stroked="f">
                      <v:textbox>
                        <w:txbxContent>
                          <w:p w:rsidR="00D17A9E" w:rsidRPr="00A90A29" w:rsidRDefault="00D17A9E" w:rsidP="00AC547C">
                            <w:pPr>
                              <w:spacing w:line="200" w:lineRule="exact"/>
                              <w:rPr>
                                <w:rFonts w:ascii="標楷體" w:eastAsia="標楷體" w:hAnsi="標楷體"/>
                                <w:sz w:val="18"/>
                                <w:szCs w:val="16"/>
                              </w:rPr>
                            </w:pPr>
                            <w:r w:rsidRPr="00A90A29">
                              <w:rPr>
                                <w:rFonts w:ascii="標楷體" w:eastAsia="標楷體" w:hAnsi="標楷體" w:hint="eastAsia"/>
                                <w:sz w:val="18"/>
                                <w:szCs w:val="16"/>
                              </w:rPr>
                              <w:t>城鄉建設</w:t>
                            </w:r>
                          </w:p>
                        </w:txbxContent>
                      </v:textbox>
                    </v:shape>
                    <v:shape id="_x0000_s1085" type="#_x0000_t202" style="position:absolute;left:25767;top:25245;width:7041;height:3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" stroked="f">
                      <v:textbox>
                        <w:txbxContent>
                          <w:p w:rsidR="00D17A9E" w:rsidRPr="00A90A29" w:rsidRDefault="00D17A9E" w:rsidP="00AC547C">
                            <w:pPr>
                              <w:spacing w:line="200" w:lineRule="exact"/>
                              <w:rPr>
                                <w:rFonts w:ascii="標楷體" w:eastAsia="標楷體" w:hAnsi="標楷體"/>
                                <w:sz w:val="18"/>
                                <w:szCs w:val="16"/>
                              </w:rPr>
                            </w:pPr>
                            <w:r>
                              <w:rPr>
                                <w:rFonts w:ascii="標楷體" w:eastAsia="標楷體" w:hAnsi="標楷體" w:hint="eastAsia"/>
                                <w:sz w:val="18"/>
                                <w:szCs w:val="16"/>
                              </w:rPr>
                              <w:t>數位</w:t>
                            </w:r>
                            <w:r w:rsidRPr="00A90A29">
                              <w:rPr>
                                <w:rFonts w:ascii="標楷體" w:eastAsia="標楷體" w:hAnsi="標楷體" w:hint="eastAsia"/>
                                <w:sz w:val="18"/>
                                <w:szCs w:val="16"/>
                              </w:rPr>
                              <w:t>建設</w:t>
                            </w:r>
                          </w:p>
                        </w:txbxContent>
                      </v:textbox>
                    </v:shape>
                    <v:shape id="_x0000_s1086" type="#_x0000_t202" style="position:absolute;left:16015;top:25280;width:7632;height:3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" stroked="f">
                      <v:textbox>
                        <w:txbxContent>
                          <w:p w:rsidR="00D17A9E" w:rsidRPr="00A90A29" w:rsidRDefault="00D17A9E" w:rsidP="00AC547C">
                            <w:pPr>
                              <w:spacing w:line="200" w:lineRule="exact"/>
                              <w:rPr>
                                <w:rFonts w:ascii="標楷體" w:eastAsia="標楷體" w:hAnsi="標楷體"/>
                                <w:sz w:val="18"/>
                                <w:szCs w:val="16"/>
                              </w:rPr>
                            </w:pPr>
                            <w:r>
                              <w:rPr>
                                <w:rFonts w:ascii="標楷體" w:eastAsia="標楷體" w:hAnsi="標楷體" w:hint="eastAsia"/>
                                <w:sz w:val="18"/>
                                <w:szCs w:val="16"/>
                              </w:rPr>
                              <w:t>水環境</w:t>
                            </w:r>
                            <w:r w:rsidRPr="00A90A29">
                              <w:rPr>
                                <w:rFonts w:ascii="標楷體" w:eastAsia="標楷體" w:hAnsi="標楷體" w:hint="eastAsia"/>
                                <w:sz w:val="18"/>
                                <w:szCs w:val="16"/>
                              </w:rPr>
                              <w:t>建設</w:t>
                            </w:r>
                          </w:p>
                        </w:txbxContent>
                      </v:textbox>
                    </v:shape>
                    <v:shape id="_x0000_s1087" type="#_x0000_t202" style="position:absolute;left:34016;top:25245;width:9487;height: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" stroked="f">
                      <v:textbox>
                        <w:txbxContent>
                          <w:p w:rsidR="00D17A9E" w:rsidRDefault="00D17A9E" w:rsidP="00AC547C">
                            <w:pPr>
                              <w:spacing w:line="180" w:lineRule="exact"/>
                              <w:jc w:val="center"/>
                              <w:rPr>
                                <w:rFonts w:ascii="標楷體" w:eastAsia="標楷體" w:hAnsi="標楷體"/>
                                <w:spacing w:val="-10"/>
                                <w:sz w:val="18"/>
                                <w:szCs w:val="16"/>
                              </w:rPr>
                            </w:pPr>
                            <w:proofErr w:type="gramStart"/>
                            <w:r w:rsidRPr="00A90A29">
                              <w:rPr>
                                <w:rFonts w:ascii="標楷體" w:eastAsia="標楷體" w:hAnsi="標楷體" w:hint="eastAsia"/>
                                <w:spacing w:val="-10"/>
                                <w:sz w:val="18"/>
                                <w:szCs w:val="16"/>
                              </w:rPr>
                              <w:t>因應少子化</w:t>
                            </w:r>
                            <w:proofErr w:type="gramEnd"/>
                            <w:r w:rsidRPr="00A90A29">
                              <w:rPr>
                                <w:rFonts w:ascii="標楷體" w:eastAsia="標楷體" w:hAnsi="標楷體" w:hint="eastAsia"/>
                                <w:spacing w:val="-10"/>
                                <w:sz w:val="18"/>
                                <w:szCs w:val="16"/>
                              </w:rPr>
                              <w:t>友善</w:t>
                            </w:r>
                          </w:p>
                          <w:p w:rsidR="00D17A9E" w:rsidRPr="00A90A29" w:rsidRDefault="00D17A9E" w:rsidP="00AC547C">
                            <w:pPr>
                              <w:spacing w:line="180" w:lineRule="exact"/>
                              <w:jc w:val="center"/>
                              <w:rPr>
                                <w:rFonts w:ascii="標楷體" w:eastAsia="標楷體" w:hAnsi="標楷體"/>
                                <w:spacing w:val="-10"/>
                                <w:sz w:val="18"/>
                                <w:szCs w:val="16"/>
                              </w:rPr>
                            </w:pPr>
                            <w:r>
                              <w:rPr>
                                <w:rFonts w:ascii="標楷體" w:eastAsia="標楷體" w:hAnsi="標楷體" w:hint="eastAsia"/>
                                <w:spacing w:val="-10"/>
                                <w:sz w:val="18"/>
                                <w:szCs w:val="16"/>
                              </w:rPr>
                              <w:t>育兒</w:t>
                            </w:r>
                            <w:r w:rsidRPr="00A90A29">
                              <w:rPr>
                                <w:rFonts w:ascii="標楷體" w:eastAsia="標楷體" w:hAnsi="標楷體" w:hint="eastAsia"/>
                                <w:spacing w:val="-10"/>
                                <w:sz w:val="18"/>
                                <w:szCs w:val="16"/>
                              </w:rPr>
                              <w:t>空間建設</w:t>
                            </w:r>
                          </w:p>
                        </w:txbxContent>
                      </v:textbox>
                    </v:shape>
                    <v:shape id="_x0000_s1088" type="#_x0000_t202" style="position:absolute;left:44057;top:25280;width:7633;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" stroked="f">
                      <v:textbox>
                        <w:txbxContent>
                          <w:p w:rsidR="00D17A9E" w:rsidRPr="00A90A29" w:rsidRDefault="00D17A9E" w:rsidP="00AC547C">
                            <w:pPr>
                              <w:spacing w:line="200" w:lineRule="exact"/>
                              <w:rPr>
                                <w:rFonts w:ascii="標楷體" w:eastAsia="標楷體" w:hAnsi="標楷體"/>
                                <w:spacing w:val="-16"/>
                                <w:sz w:val="18"/>
                                <w:szCs w:val="16"/>
                              </w:rPr>
                            </w:pPr>
                            <w:r w:rsidRPr="00A90A29">
                              <w:rPr>
                                <w:rFonts w:ascii="標楷體" w:eastAsia="標楷體" w:hAnsi="標楷體" w:hint="eastAsia"/>
                                <w:spacing w:val="-16"/>
                                <w:sz w:val="18"/>
                                <w:szCs w:val="16"/>
                              </w:rPr>
                              <w:t>食品安全建設</w:t>
                            </w:r>
                          </w:p>
                        </w:txbxContent>
                      </v:textbox>
                    </v:shape>
                  </v:group>
                  <v:shape id="_x0000_s1089" type="#_x0000_t202" style="position:absolute;left:8064;top:-896;width:45250;height:5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" stroked="f">
                    <v:textbox>
                      <w:txbxContent>
                        <w:p w:rsidR="00D17A9E" w:rsidRPr="00D905C2" w:rsidRDefault="00D17A9E" w:rsidP="00AC547C">
                          <w:pPr>
                            <w:jc w:val="center"/>
                            <w:rPr>
                              <w:rFonts w:ascii="標楷體" w:eastAsia="標楷體" w:hAnsi="標楷體"/>
                              <w:b/>
                            </w:rPr>
                          </w:pPr>
                          <w:r w:rsidRPr="00D905C2">
                            <w:rPr>
                              <w:rFonts w:ascii="標楷體" w:eastAsia="標楷體" w:hAnsi="標楷體" w:hint="eastAsia"/>
                              <w:b/>
                            </w:rPr>
                            <w:t>圖</w:t>
                          </w:r>
                          <w:r>
                            <w:rPr>
                              <w:rFonts w:ascii="標楷體" w:eastAsia="標楷體" w:hAnsi="標楷體" w:hint="eastAsia"/>
                              <w:b/>
                            </w:rPr>
                            <w:t xml:space="preserve">6　</w:t>
                          </w:r>
                          <w:r w:rsidRPr="00BB5E3C">
                            <w:rPr>
                              <w:rFonts w:ascii="標楷體" w:eastAsia="標楷體" w:hAnsi="標楷體" w:hint="eastAsia"/>
                              <w:b/>
                            </w:rPr>
                            <w:t>前瞻</w:t>
                          </w:r>
                          <w:r w:rsidRPr="00D905C2">
                            <w:rPr>
                              <w:rFonts w:ascii="標楷體" w:eastAsia="標楷體" w:hAnsi="標楷體" w:hint="eastAsia"/>
                              <w:b/>
                            </w:rPr>
                            <w:t>第</w:t>
                          </w:r>
                          <w:r>
                            <w:rPr>
                              <w:rFonts w:ascii="標楷體" w:eastAsia="標楷體" w:hAnsi="標楷體" w:hint="eastAsia"/>
                              <w:b/>
                            </w:rPr>
                            <w:t>2</w:t>
                          </w:r>
                          <w:r w:rsidRPr="00D905C2">
                            <w:rPr>
                              <w:rFonts w:ascii="標楷體" w:eastAsia="標楷體" w:hAnsi="標楷體" w:hint="eastAsia"/>
                              <w:b/>
                            </w:rPr>
                            <w:t>期補助經費已執行比率</w:t>
                          </w:r>
                          <w:r>
                            <w:rPr>
                              <w:rFonts w:ascii="標楷體" w:eastAsia="標楷體" w:hAnsi="標楷體" w:hint="eastAsia"/>
                              <w:b/>
                            </w:rPr>
                            <w:t>概況</w:t>
                          </w:r>
                        </w:p>
                        <w:p w:rsidR="00D17A9E" w:rsidRPr="00D905C2" w:rsidRDefault="00D17A9E" w:rsidP="00AC547C">
                          <w:pPr>
                            <w:spacing w:line="280" w:lineRule="exact"/>
                            <w:jc w:val="center"/>
                            <w:rPr>
                              <w:rFonts w:ascii="標楷體" w:eastAsia="標楷體" w:hAnsi="標楷體"/>
                              <w:sz w:val="20"/>
                            </w:rPr>
                          </w:pPr>
                          <w:r>
                            <w:rPr>
                              <w:rFonts w:ascii="標楷體" w:eastAsia="標楷體" w:hAnsi="標楷體" w:hint="eastAsia"/>
                              <w:sz w:val="20"/>
                            </w:rPr>
                            <w:t>108</w:t>
                          </w:r>
                          <w:r w:rsidRPr="00D905C2">
                            <w:rPr>
                              <w:rFonts w:ascii="標楷體" w:eastAsia="標楷體" w:hAnsi="標楷體" w:hint="eastAsia"/>
                              <w:sz w:val="20"/>
                            </w:rPr>
                            <w:t>年</w:t>
                          </w:r>
                          <w:r>
                            <w:rPr>
                              <w:rFonts w:ascii="標楷體" w:eastAsia="標楷體" w:hAnsi="標楷體" w:hint="eastAsia"/>
                              <w:sz w:val="20"/>
                            </w:rPr>
                            <w:t>1</w:t>
                          </w:r>
                          <w:r w:rsidRPr="00D905C2">
                            <w:rPr>
                              <w:rFonts w:ascii="標楷體" w:eastAsia="標楷體" w:hAnsi="標楷體" w:hint="eastAsia"/>
                              <w:sz w:val="20"/>
                            </w:rPr>
                            <w:t>月</w:t>
                          </w:r>
                          <w:r>
                            <w:rPr>
                              <w:rFonts w:ascii="標楷體" w:eastAsia="標楷體" w:hAnsi="標楷體" w:hint="eastAsia"/>
                              <w:sz w:val="20"/>
                            </w:rPr>
                            <w:t>1</w:t>
                          </w:r>
                          <w:r w:rsidRPr="00D905C2">
                            <w:rPr>
                              <w:rFonts w:ascii="標楷體" w:eastAsia="標楷體" w:hAnsi="標楷體" w:hint="eastAsia"/>
                              <w:sz w:val="20"/>
                            </w:rPr>
                            <w:t>日至</w:t>
                          </w:r>
                          <w:r>
                            <w:rPr>
                              <w:rFonts w:ascii="標楷體" w:eastAsia="標楷體" w:hAnsi="標楷體" w:hint="eastAsia"/>
                              <w:sz w:val="20"/>
                            </w:rPr>
                            <w:t>11</w:t>
                          </w:r>
                          <w:r>
                            <w:rPr>
                              <w:rFonts w:ascii="標楷體" w:eastAsia="標楷體" w:hAnsi="標楷體"/>
                              <w:sz w:val="20"/>
                            </w:rPr>
                            <w:t>3</w:t>
                          </w:r>
                          <w:r w:rsidRPr="00D905C2">
                            <w:rPr>
                              <w:rFonts w:ascii="標楷體" w:eastAsia="標楷體" w:hAnsi="標楷體" w:hint="eastAsia"/>
                              <w:sz w:val="20"/>
                            </w:rPr>
                            <w:t>年12月31日</w:t>
                          </w:r>
                          <w:proofErr w:type="gramStart"/>
                          <w:r w:rsidRPr="00D905C2">
                            <w:rPr>
                              <w:rFonts w:ascii="標楷體" w:eastAsia="標楷體" w:hAnsi="標楷體" w:hint="eastAsia"/>
                              <w:sz w:val="20"/>
                            </w:rPr>
                            <w:t>止</w:t>
                          </w:r>
                          <w:proofErr w:type="gramEnd"/>
                        </w:p>
                      </w:txbxContent>
                    </v:textbox>
                  </v:shape>
                  <v:shape id="_x0000_s1090" type="#_x0000_t202" style="position:absolute;left:-373;top:37147;width:27139;height:2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" stroked="f">
                    <v:textbox>
                      <w:txbxContent>
                        <w:p w:rsidR="00D17A9E" w:rsidRPr="001F7536" w:rsidRDefault="00D17A9E" w:rsidP="00AC547C">
                          <w:pPr>
                            <w:spacing w:line="200" w:lineRule="exact"/>
                            <w:rPr>
                              <w:rFonts w:ascii="標楷體" w:eastAsia="標楷體" w:hAnsi="標楷體"/>
                              <w:sz w:val="18"/>
                              <w:szCs w:val="18"/>
                            </w:rPr>
                          </w:pPr>
                          <w:r w:rsidRPr="001F7536">
                            <w:rPr>
                              <w:rFonts w:ascii="標楷體" w:eastAsia="標楷體" w:hAnsi="標楷體" w:hint="eastAsia"/>
                              <w:sz w:val="18"/>
                              <w:szCs w:val="18"/>
                            </w:rPr>
                            <w:t>資料來源：整理自中央各主管機關提供資料。</w:t>
                          </w:r>
                        </w:p>
                      </w:txbxContent>
                    </v:textbox>
                  </v:shape>
                  <v:shape id="_x0000_s1091" type="#_x0000_t202" style="position:absolute;left:381;top:2240;width:4724;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" stroked="f">
                    <v:textbox>
                      <w:txbxContent>
                        <w:p w:rsidR="00D17A9E" w:rsidRPr="00FC2210" w:rsidRDefault="00D17A9E" w:rsidP="00AC547C">
                          <w:pPr>
                            <w:spacing w:line="220" w:lineRule="exact"/>
                            <w:rPr>
                              <w:rFonts w:ascii="標楷體" w:eastAsia="標楷體" w:hAnsi="標楷體"/>
                              <w:sz w:val="18"/>
                            </w:rPr>
                          </w:pPr>
                          <w:r w:rsidRPr="00FC2210">
                            <w:rPr>
                              <w:rFonts w:ascii="標楷體" w:eastAsia="標楷體" w:hAnsi="標楷體" w:hint="eastAsia"/>
                              <w:sz w:val="18"/>
                            </w:rPr>
                            <w:t>千元</w:t>
                          </w:r>
                        </w:p>
                      </w:txbxContent>
                    </v:textbox>
                  </v:shape>
                </v:group>
                <v:shape id="文字方塊 284" o:spid="_x0000_s1092" type="#_x0000_t202" style="position:absolute;left:54578;top:2440;width:3004;height:2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" fillcolor="white [3201]" stroked="f" strokeweight=".5pt">
                  <v:textbox>
                    <w:txbxContent>
                      <w:p w:rsidR="00D17A9E" w:rsidRPr="004A23D4" w:rsidRDefault="00D17A9E" w:rsidP="00AC547C">
                        <w:pPr>
                          <w:spacing w:line="240" w:lineRule="exact"/>
                          <w:rPr>
                            <w:rFonts w:ascii="標楷體" w:eastAsia="標楷體" w:hAnsi="標楷體"/>
                            <w:sz w:val="18"/>
                          </w:rPr>
                        </w:pPr>
                        <w:r w:rsidRPr="004A23D4">
                          <w:rPr>
                            <w:rFonts w:ascii="標楷體" w:eastAsia="標楷體" w:hAnsi="標楷體" w:hint="eastAsia"/>
                            <w:sz w:val="18"/>
                          </w:rPr>
                          <w:t>％</w:t>
                        </w:r>
                      </w:p>
                    </w:txbxContent>
                  </v:textbox>
                </v:shape>
                <w10:wrap type="square" anchorx="margin"/>
              </v:group>
              <o:OLEObject Type="Embed" ProgID="Excel.Chart.8" ShapeID="圖表 275" DrawAspect="Content" ObjectID="_1813581498" r:id="rId34">
                <o:FieldCodes>\s</o:FieldCodes>
              </o:OLEObject>
            </w:pict>
          </mc:Fallback>
        </mc:AlternateContent>
      </w:r>
      <w:r w:rsidR="00B835AF" w:rsidRPr="00706D3E">
        <w:rPr>
          <w:rFonts w:ascii="標楷體" w:eastAsia="標楷體" w:hAnsi="標楷體" w:hint="eastAsia"/>
          <w:szCs w:val="24"/>
        </w:rPr>
        <w:t>中央政府（各主管機關）核定前瞻第</w:t>
      </w:r>
      <w:r w:rsidR="00B835AF" w:rsidRPr="002C0F91">
        <w:rPr>
          <w:rFonts w:ascii="標楷體" w:eastAsia="標楷體" w:hAnsi="標楷體" w:hint="eastAsia"/>
          <w:szCs w:val="24"/>
        </w:rPr>
        <w:t>2期特別預算補助花蓮縣政府計36億4</w:t>
      </w:r>
      <w:r w:rsidR="00B835AF" w:rsidRPr="002C0F91">
        <w:rPr>
          <w:rFonts w:ascii="標楷體" w:eastAsia="標楷體" w:hAnsi="標楷體"/>
          <w:szCs w:val="24"/>
        </w:rPr>
        <w:t>,747</w:t>
      </w:r>
      <w:r w:rsidR="00B835AF" w:rsidRPr="002C0F91">
        <w:rPr>
          <w:rFonts w:ascii="標楷體" w:eastAsia="標楷體" w:hAnsi="標楷體" w:hint="eastAsia"/>
          <w:szCs w:val="24"/>
        </w:rPr>
        <w:t>萬餘元。執行結果，截至</w:t>
      </w:r>
      <w:r w:rsidR="00B835AF">
        <w:rPr>
          <w:rFonts w:ascii="標楷體" w:eastAsia="標楷體" w:hAnsi="標楷體" w:hint="eastAsia"/>
          <w:szCs w:val="24"/>
        </w:rPr>
        <w:t>11</w:t>
      </w:r>
      <w:r w:rsidR="00B835AF">
        <w:rPr>
          <w:rFonts w:ascii="標楷體" w:eastAsia="標楷體" w:hAnsi="標楷體"/>
          <w:szCs w:val="24"/>
        </w:rPr>
        <w:t>3</w:t>
      </w:r>
      <w:r w:rsidR="00B835AF" w:rsidRPr="002C0F91">
        <w:rPr>
          <w:rFonts w:ascii="標楷體" w:eastAsia="標楷體" w:hAnsi="標楷體" w:hint="eastAsia"/>
          <w:szCs w:val="24"/>
        </w:rPr>
        <w:t>年12月31日止，累計執行數3</w:t>
      </w:r>
      <w:r w:rsidR="00B835AF">
        <w:rPr>
          <w:rFonts w:ascii="標楷體" w:eastAsia="標楷體" w:hAnsi="標楷體" w:hint="eastAsia"/>
          <w:szCs w:val="24"/>
        </w:rPr>
        <w:t>5</w:t>
      </w:r>
      <w:r w:rsidR="00B835AF" w:rsidRPr="002C0F91">
        <w:rPr>
          <w:rFonts w:ascii="標楷體" w:eastAsia="標楷體" w:hAnsi="標楷體" w:hint="eastAsia"/>
          <w:szCs w:val="24"/>
        </w:rPr>
        <w:t>億</w:t>
      </w:r>
      <w:r w:rsidR="00B835AF">
        <w:rPr>
          <w:rFonts w:ascii="標楷體" w:eastAsia="標楷體" w:hAnsi="標楷體" w:hint="eastAsia"/>
          <w:szCs w:val="24"/>
        </w:rPr>
        <w:t>8</w:t>
      </w:r>
      <w:r w:rsidR="00B835AF">
        <w:rPr>
          <w:rFonts w:ascii="標楷體" w:eastAsia="標楷體" w:hAnsi="標楷體"/>
          <w:szCs w:val="24"/>
        </w:rPr>
        <w:t>,282</w:t>
      </w:r>
      <w:r w:rsidR="00B835AF" w:rsidRPr="002C0F91">
        <w:rPr>
          <w:rFonts w:ascii="標楷體" w:eastAsia="標楷體" w:hAnsi="標楷體" w:hint="eastAsia"/>
          <w:szCs w:val="24"/>
        </w:rPr>
        <w:t>萬餘元，約</w:t>
      </w:r>
      <w:r w:rsidR="00B835AF">
        <w:rPr>
          <w:rFonts w:ascii="標楷體" w:eastAsia="標楷體" w:hAnsi="標楷體" w:hint="eastAsia"/>
          <w:szCs w:val="24"/>
        </w:rPr>
        <w:t>9</w:t>
      </w:r>
      <w:r w:rsidR="00B835AF">
        <w:rPr>
          <w:rFonts w:ascii="標楷體" w:eastAsia="標楷體" w:hAnsi="標楷體"/>
          <w:szCs w:val="24"/>
        </w:rPr>
        <w:t>8.23</w:t>
      </w:r>
      <w:r w:rsidR="00B835AF" w:rsidRPr="002C0F91">
        <w:rPr>
          <w:rFonts w:ascii="標楷體" w:eastAsia="標楷體" w:hAnsi="標楷體" w:hint="eastAsia"/>
          <w:szCs w:val="24"/>
        </w:rPr>
        <w:t>％（表2</w:t>
      </w:r>
      <w:r w:rsidR="00B835AF" w:rsidRPr="002C0F91">
        <w:rPr>
          <w:rFonts w:ascii="標楷體" w:eastAsia="標楷體" w:hAnsi="標楷體"/>
          <w:szCs w:val="24"/>
        </w:rPr>
        <w:t>、圖6</w:t>
      </w:r>
      <w:r w:rsidR="00B835AF" w:rsidRPr="002C0F91">
        <w:rPr>
          <w:rFonts w:ascii="標楷體" w:eastAsia="標楷體" w:hAnsi="標楷體" w:hint="eastAsia"/>
          <w:szCs w:val="24"/>
        </w:rPr>
        <w:t>）。</w:t>
      </w:r>
    </w:p>
    <w:tbl>
      <w:tblPr>
        <w:tblStyle w:val="af8"/>
        <w:tblW w:w="0" w:type="auto"/>
        <w:jc w:val="center"/>
        <w:tblLayout w:type="fixed"/>
        <w:tblLook w:val="04A0" w:firstRow="1" w:lastRow="0" w:firstColumn="1" w:lastColumn="0" w:noHBand="0" w:noVBand="1"/>
      </w:tblPr>
      <w:tblGrid>
        <w:gridCol w:w="3731"/>
        <w:gridCol w:w="1985"/>
        <w:gridCol w:w="1984"/>
        <w:gridCol w:w="1744"/>
      </w:tblGrid>
      <w:tr w:rsidR="00B835AF" w:rsidRPr="002C0F91" w:rsidTr="00AC547C">
        <w:trPr>
          <w:jc w:val="center"/>
        </w:trPr>
        <w:tc>
          <w:tcPr>
            <w:tcW w:w="9444" w:type="dxa"/>
            <w:gridSpan w:val="4"/>
            <w:tcBorders>
              <w:top w:val="nil"/>
              <w:left w:val="nil"/>
              <w:right w:val="nil"/>
            </w:tcBorders>
          </w:tcPr>
          <w:p w:rsidR="00B835AF" w:rsidRPr="002C0F91" w:rsidRDefault="00B835AF" w:rsidP="00AC547C">
            <w:pPr>
              <w:overflowPunct w:val="0"/>
              <w:autoSpaceDE w:val="0"/>
              <w:autoSpaceDN w:val="0"/>
              <w:adjustRightInd w:val="0"/>
              <w:spacing w:beforeLines="20" w:before="72" w:line="300" w:lineRule="exact"/>
              <w:ind w:rightChars="10" w:right="24"/>
              <w:jc w:val="center"/>
              <w:rPr>
                <w:rFonts w:ascii="標楷體" w:eastAsia="標楷體" w:hAnsi="標楷體"/>
                <w:b/>
                <w:szCs w:val="24"/>
              </w:rPr>
            </w:pPr>
            <w:r w:rsidRPr="002C0F91">
              <w:rPr>
                <w:rFonts w:ascii="標楷體" w:eastAsia="標楷體" w:hAnsi="標楷體" w:hint="eastAsia"/>
                <w:b/>
                <w:szCs w:val="24"/>
              </w:rPr>
              <w:t>表2　前瞻第2期補助經費執行情形</w:t>
            </w:r>
          </w:p>
          <w:p w:rsidR="00B835AF" w:rsidRPr="002C0F91" w:rsidRDefault="00B835AF" w:rsidP="00AC547C">
            <w:pPr>
              <w:overflowPunct w:val="0"/>
              <w:autoSpaceDE w:val="0"/>
              <w:autoSpaceDN w:val="0"/>
              <w:adjustRightInd w:val="0"/>
              <w:spacing w:line="300" w:lineRule="exact"/>
              <w:ind w:rightChars="10" w:right="24"/>
              <w:jc w:val="center"/>
              <w:rPr>
                <w:rFonts w:ascii="標楷體" w:eastAsia="標楷體" w:hAnsi="標楷體"/>
                <w:sz w:val="20"/>
                <w:szCs w:val="20"/>
              </w:rPr>
            </w:pPr>
            <w:r w:rsidRPr="002C0F91">
              <w:rPr>
                <w:rFonts w:ascii="標楷體" w:eastAsia="標楷體" w:hAnsi="標楷體" w:hint="eastAsia"/>
                <w:sz w:val="20"/>
                <w:szCs w:val="20"/>
              </w:rPr>
              <w:t>108年1月1日至</w:t>
            </w:r>
            <w:r>
              <w:rPr>
                <w:rFonts w:ascii="標楷體" w:eastAsia="標楷體" w:hAnsi="標楷體" w:hint="eastAsia"/>
                <w:sz w:val="20"/>
                <w:szCs w:val="20"/>
              </w:rPr>
              <w:t>11</w:t>
            </w:r>
            <w:r>
              <w:rPr>
                <w:rFonts w:ascii="標楷體" w:eastAsia="標楷體" w:hAnsi="標楷體"/>
                <w:sz w:val="20"/>
                <w:szCs w:val="20"/>
              </w:rPr>
              <w:t>3</w:t>
            </w:r>
            <w:r w:rsidRPr="002C0F91">
              <w:rPr>
                <w:rFonts w:ascii="標楷體" w:eastAsia="標楷體" w:hAnsi="標楷體" w:hint="eastAsia"/>
                <w:sz w:val="20"/>
                <w:szCs w:val="20"/>
              </w:rPr>
              <w:t>年12月31日</w:t>
            </w:r>
            <w:proofErr w:type="gramStart"/>
            <w:r w:rsidRPr="002C0F91">
              <w:rPr>
                <w:rFonts w:ascii="標楷體" w:eastAsia="標楷體" w:hAnsi="標楷體" w:hint="eastAsia"/>
                <w:sz w:val="20"/>
                <w:szCs w:val="20"/>
              </w:rPr>
              <w:t>止</w:t>
            </w:r>
            <w:proofErr w:type="gramEnd"/>
          </w:p>
          <w:p w:rsidR="00B835AF" w:rsidRPr="002C0F91" w:rsidRDefault="00B835AF" w:rsidP="00AC547C">
            <w:pPr>
              <w:overflowPunct w:val="0"/>
              <w:adjustRightInd w:val="0"/>
              <w:snapToGrid w:val="0"/>
              <w:spacing w:afterLines="10" w:after="36" w:line="240" w:lineRule="exact"/>
              <w:jc w:val="right"/>
              <w:textAlignment w:val="baseline"/>
              <w:rPr>
                <w:rFonts w:ascii="標楷體" w:eastAsia="標楷體" w:hAnsi="標楷體"/>
                <w:sz w:val="20"/>
                <w:szCs w:val="20"/>
              </w:rPr>
            </w:pPr>
            <w:r w:rsidRPr="002C0F91">
              <w:rPr>
                <w:rFonts w:ascii="標楷體" w:eastAsia="標楷體" w:hAnsi="標楷體" w:hint="eastAsia"/>
                <w:sz w:val="20"/>
                <w:szCs w:val="20"/>
              </w:rPr>
              <w:t>單位：新臺幣千元、％</w:t>
            </w:r>
          </w:p>
        </w:tc>
      </w:tr>
      <w:tr w:rsidR="00B835AF" w:rsidRPr="00582B67" w:rsidTr="00AC547C">
        <w:trPr>
          <w:trHeight w:val="482"/>
          <w:jc w:val="center"/>
        </w:trPr>
        <w:tc>
          <w:tcPr>
            <w:tcW w:w="3731" w:type="dxa"/>
            <w:tcBorders>
              <w:right w:val="single" w:sz="4" w:space="0" w:color="auto"/>
            </w:tcBorders>
            <w:shd w:val="clear" w:color="auto" w:fill="F2F2F2" w:themeFill="background1" w:themeFillShade="F2"/>
            <w:vAlign w:val="center"/>
          </w:tcPr>
          <w:p w:rsidR="00B835AF" w:rsidRPr="00582B67" w:rsidRDefault="00B835AF" w:rsidP="00AC547C">
            <w:pPr>
              <w:overflowPunct w:val="0"/>
              <w:autoSpaceDE w:val="0"/>
              <w:autoSpaceDN w:val="0"/>
              <w:adjustRightInd w:val="0"/>
              <w:spacing w:line="240" w:lineRule="exact"/>
              <w:jc w:val="center"/>
              <w:rPr>
                <w:rFonts w:ascii="標楷體" w:eastAsia="標楷體" w:hAnsi="標楷體"/>
                <w:sz w:val="20"/>
                <w:szCs w:val="20"/>
              </w:rPr>
            </w:pPr>
            <w:r w:rsidRPr="00582B67">
              <w:rPr>
                <w:rFonts w:ascii="標楷體" w:eastAsia="標楷體" w:hAnsi="標楷體" w:hint="eastAsia"/>
                <w:sz w:val="20"/>
                <w:szCs w:val="20"/>
              </w:rPr>
              <w:t>前瞻計畫建設類別</w:t>
            </w:r>
          </w:p>
        </w:tc>
        <w:tc>
          <w:tcPr>
            <w:tcW w:w="1985" w:type="dxa"/>
            <w:shd w:val="clear" w:color="auto" w:fill="F2F2F2" w:themeFill="background1" w:themeFillShade="F2"/>
            <w:vAlign w:val="center"/>
          </w:tcPr>
          <w:p w:rsidR="00B835AF" w:rsidRPr="00582B67" w:rsidRDefault="00B835AF" w:rsidP="00AC547C">
            <w:pPr>
              <w:overflowPunct w:val="0"/>
              <w:adjustRightInd w:val="0"/>
              <w:snapToGrid w:val="0"/>
              <w:spacing w:line="240" w:lineRule="exact"/>
              <w:ind w:leftChars="-20" w:left="-48" w:rightChars="-20" w:right="-48"/>
              <w:jc w:val="center"/>
              <w:textAlignment w:val="baseline"/>
              <w:rPr>
                <w:rFonts w:ascii="標楷體" w:eastAsia="標楷體" w:hAnsi="標楷體"/>
                <w:sz w:val="20"/>
                <w:szCs w:val="20"/>
              </w:rPr>
            </w:pPr>
            <w:r w:rsidRPr="00582B67">
              <w:rPr>
                <w:rFonts w:ascii="標楷體" w:eastAsia="標楷體" w:hAnsi="標楷體" w:hint="eastAsia"/>
                <w:sz w:val="20"/>
                <w:szCs w:val="20"/>
              </w:rPr>
              <w:t>前瞻計畫補助款</w:t>
            </w:r>
          </w:p>
          <w:p w:rsidR="00B835AF" w:rsidRPr="00582B67" w:rsidRDefault="00B835AF" w:rsidP="00AC547C">
            <w:pPr>
              <w:overflowPunct w:val="0"/>
              <w:adjustRightInd w:val="0"/>
              <w:snapToGrid w:val="0"/>
              <w:spacing w:line="240" w:lineRule="exact"/>
              <w:ind w:leftChars="-20" w:left="-48" w:rightChars="-20" w:right="-48"/>
              <w:jc w:val="center"/>
              <w:textAlignment w:val="baseline"/>
              <w:rPr>
                <w:rFonts w:ascii="標楷體" w:eastAsia="標楷體" w:hAnsi="標楷體"/>
                <w:sz w:val="20"/>
                <w:szCs w:val="20"/>
              </w:rPr>
            </w:pPr>
            <w:r w:rsidRPr="00582B67">
              <w:rPr>
                <w:rFonts w:ascii="標楷體" w:eastAsia="標楷體" w:hAnsi="標楷體" w:hint="eastAsia"/>
                <w:sz w:val="20"/>
                <w:szCs w:val="20"/>
              </w:rPr>
              <w:t>（A）</w:t>
            </w:r>
          </w:p>
        </w:tc>
        <w:tc>
          <w:tcPr>
            <w:tcW w:w="1984" w:type="dxa"/>
            <w:shd w:val="clear" w:color="auto" w:fill="F2F2F2" w:themeFill="background1" w:themeFillShade="F2"/>
            <w:vAlign w:val="center"/>
          </w:tcPr>
          <w:p w:rsidR="00B835AF" w:rsidRPr="00582B67" w:rsidRDefault="00B835AF" w:rsidP="00AC547C">
            <w:pPr>
              <w:overflowPunct w:val="0"/>
              <w:adjustRightInd w:val="0"/>
              <w:snapToGrid w:val="0"/>
              <w:spacing w:line="240" w:lineRule="exact"/>
              <w:ind w:leftChars="-25" w:left="-60" w:rightChars="-25" w:right="-60"/>
              <w:jc w:val="center"/>
              <w:textAlignment w:val="baseline"/>
              <w:rPr>
                <w:rFonts w:ascii="標楷體" w:eastAsia="標楷體" w:hAnsi="標楷體"/>
                <w:sz w:val="20"/>
                <w:szCs w:val="20"/>
              </w:rPr>
            </w:pPr>
            <w:r w:rsidRPr="00582B67">
              <w:rPr>
                <w:rFonts w:ascii="標楷體" w:eastAsia="標楷體" w:hAnsi="標楷體" w:hint="eastAsia"/>
                <w:sz w:val="20"/>
                <w:szCs w:val="20"/>
              </w:rPr>
              <w:t>補助款累計執行數（B）</w:t>
            </w:r>
          </w:p>
        </w:tc>
        <w:tc>
          <w:tcPr>
            <w:tcW w:w="1744" w:type="dxa"/>
            <w:shd w:val="clear" w:color="auto" w:fill="F2F2F2" w:themeFill="background1" w:themeFillShade="F2"/>
            <w:vAlign w:val="center"/>
          </w:tcPr>
          <w:p w:rsidR="00B835AF" w:rsidRPr="00582B67" w:rsidRDefault="00B835AF" w:rsidP="00AC547C">
            <w:pPr>
              <w:overflowPunct w:val="0"/>
              <w:adjustRightInd w:val="0"/>
              <w:snapToGrid w:val="0"/>
              <w:spacing w:line="240" w:lineRule="exact"/>
              <w:jc w:val="center"/>
              <w:textAlignment w:val="baseline"/>
              <w:rPr>
                <w:rFonts w:ascii="標楷體" w:eastAsia="標楷體" w:hAnsi="標楷體"/>
                <w:sz w:val="20"/>
                <w:szCs w:val="20"/>
              </w:rPr>
            </w:pPr>
            <w:r w:rsidRPr="00582B67">
              <w:rPr>
                <w:rFonts w:ascii="標楷體" w:eastAsia="標楷體" w:hAnsi="標楷體" w:hint="eastAsia"/>
                <w:sz w:val="20"/>
                <w:szCs w:val="20"/>
              </w:rPr>
              <w:t>執行率</w:t>
            </w:r>
          </w:p>
          <w:p w:rsidR="00B835AF" w:rsidRPr="00582B67" w:rsidRDefault="00B835AF" w:rsidP="00AC547C">
            <w:pPr>
              <w:overflowPunct w:val="0"/>
              <w:adjustRightInd w:val="0"/>
              <w:snapToGrid w:val="0"/>
              <w:spacing w:line="240" w:lineRule="exact"/>
              <w:ind w:leftChars="-25" w:left="-60" w:rightChars="-15" w:right="-36"/>
              <w:jc w:val="center"/>
              <w:textAlignment w:val="baseline"/>
              <w:rPr>
                <w:rFonts w:ascii="標楷體" w:eastAsia="標楷體" w:hAnsi="標楷體"/>
                <w:sz w:val="20"/>
                <w:szCs w:val="20"/>
              </w:rPr>
            </w:pPr>
            <w:r w:rsidRPr="00582B67">
              <w:rPr>
                <w:rFonts w:ascii="標楷體" w:eastAsia="標楷體" w:hAnsi="標楷體" w:hint="eastAsia"/>
                <w:sz w:val="20"/>
                <w:szCs w:val="20"/>
              </w:rPr>
              <w:t>（B/A</w:t>
            </w:r>
            <w:r w:rsidRPr="00582B67">
              <w:rPr>
                <w:rFonts w:ascii="標楷體" w:eastAsia="標楷體" w:hAnsi="標楷體" w:hint="eastAsia"/>
                <w:sz w:val="20"/>
                <w:szCs w:val="20"/>
              </w:rPr>
              <w:sym w:font="Wingdings 2" w:char="F0CD"/>
            </w:r>
            <w:r w:rsidRPr="00582B67">
              <w:rPr>
                <w:rFonts w:ascii="標楷體" w:eastAsia="標楷體" w:hAnsi="標楷體"/>
                <w:sz w:val="20"/>
                <w:szCs w:val="20"/>
              </w:rPr>
              <w:t>100</w:t>
            </w:r>
            <w:r w:rsidRPr="00582B67">
              <w:rPr>
                <w:rFonts w:ascii="標楷體" w:eastAsia="標楷體" w:hAnsi="標楷體" w:hint="eastAsia"/>
                <w:sz w:val="20"/>
                <w:szCs w:val="20"/>
              </w:rPr>
              <w:t>）</w:t>
            </w:r>
          </w:p>
        </w:tc>
      </w:tr>
      <w:tr w:rsidR="00B835AF" w:rsidRPr="002C0F91" w:rsidTr="00AC547C">
        <w:trPr>
          <w:trHeight w:val="340"/>
          <w:jc w:val="center"/>
        </w:trPr>
        <w:tc>
          <w:tcPr>
            <w:tcW w:w="3731" w:type="dxa"/>
            <w:tcBorders>
              <w:right w:val="single" w:sz="4" w:space="0" w:color="auto"/>
            </w:tcBorders>
            <w:vAlign w:val="center"/>
          </w:tcPr>
          <w:p w:rsidR="00B835AF" w:rsidRPr="002C0F91" w:rsidRDefault="00B835AF" w:rsidP="00AC547C">
            <w:pPr>
              <w:overflowPunct w:val="0"/>
              <w:adjustRightInd w:val="0"/>
              <w:snapToGrid w:val="0"/>
              <w:spacing w:line="240" w:lineRule="exact"/>
              <w:ind w:leftChars="400" w:left="960" w:rightChars="400" w:right="960"/>
              <w:jc w:val="distribute"/>
              <w:textAlignment w:val="baseline"/>
              <w:rPr>
                <w:rFonts w:ascii="標楷體" w:eastAsia="標楷體" w:hAnsi="標楷體"/>
                <w:b/>
                <w:sz w:val="20"/>
                <w:szCs w:val="20"/>
              </w:rPr>
            </w:pPr>
            <w:r w:rsidRPr="002C0F91">
              <w:rPr>
                <w:rFonts w:ascii="標楷體" w:eastAsia="標楷體" w:hAnsi="標楷體" w:hint="eastAsia"/>
                <w:b/>
                <w:sz w:val="20"/>
                <w:szCs w:val="20"/>
              </w:rPr>
              <w:t>合計</w:t>
            </w:r>
          </w:p>
        </w:tc>
        <w:tc>
          <w:tcPr>
            <w:tcW w:w="1985" w:type="dxa"/>
            <w:vAlign w:val="center"/>
          </w:tcPr>
          <w:p w:rsidR="00B835AF" w:rsidRPr="002B0D22" w:rsidRDefault="00B835AF" w:rsidP="00AC547C">
            <w:pPr>
              <w:overflowPunct w:val="0"/>
              <w:spacing w:line="240" w:lineRule="exact"/>
              <w:jc w:val="right"/>
              <w:rPr>
                <w:rFonts w:ascii="標楷體" w:eastAsia="標楷體" w:hAnsi="標楷體" w:cs="新細明體"/>
                <w:b/>
                <w:bCs/>
                <w:color w:val="000000"/>
                <w:sz w:val="20"/>
                <w:szCs w:val="24"/>
              </w:rPr>
            </w:pPr>
            <w:r w:rsidRPr="002B0D22">
              <w:rPr>
                <w:rFonts w:ascii="標楷體" w:eastAsia="標楷體" w:hAnsi="標楷體" w:hint="eastAsia"/>
                <w:b/>
                <w:bCs/>
                <w:color w:val="000000"/>
                <w:sz w:val="20"/>
              </w:rPr>
              <w:t>3,647,471</w:t>
            </w:r>
          </w:p>
        </w:tc>
        <w:tc>
          <w:tcPr>
            <w:tcW w:w="1984" w:type="dxa"/>
          </w:tcPr>
          <w:p w:rsidR="00B835AF" w:rsidRPr="002B0D22" w:rsidRDefault="00B835AF" w:rsidP="00AC547C">
            <w:pPr>
              <w:ind w:rightChars="-19" w:right="-46"/>
              <w:jc w:val="right"/>
              <w:rPr>
                <w:rFonts w:ascii="標楷體" w:eastAsia="標楷體" w:hAnsi="標楷體"/>
                <w:b/>
                <w:sz w:val="20"/>
                <w:szCs w:val="20"/>
              </w:rPr>
            </w:pPr>
            <w:r w:rsidRPr="002B0D22">
              <w:rPr>
                <w:rFonts w:ascii="標楷體" w:eastAsia="標楷體" w:hAnsi="標楷體"/>
                <w:b/>
                <w:sz w:val="20"/>
                <w:szCs w:val="20"/>
              </w:rPr>
              <w:t xml:space="preserve"> 3,582,827 </w:t>
            </w:r>
          </w:p>
        </w:tc>
        <w:tc>
          <w:tcPr>
            <w:tcW w:w="1744" w:type="dxa"/>
          </w:tcPr>
          <w:p w:rsidR="00B835AF" w:rsidRPr="002B0D22" w:rsidRDefault="00B835AF" w:rsidP="00AC547C">
            <w:pPr>
              <w:ind w:rightChars="-17" w:right="-41"/>
              <w:jc w:val="right"/>
              <w:rPr>
                <w:rFonts w:ascii="標楷體" w:eastAsia="標楷體" w:hAnsi="標楷體"/>
                <w:b/>
                <w:sz w:val="20"/>
                <w:szCs w:val="20"/>
              </w:rPr>
            </w:pPr>
            <w:r w:rsidRPr="002B0D22">
              <w:rPr>
                <w:rFonts w:ascii="標楷體" w:eastAsia="標楷體" w:hAnsi="標楷體"/>
                <w:b/>
                <w:sz w:val="20"/>
                <w:szCs w:val="20"/>
              </w:rPr>
              <w:t xml:space="preserve"> 98.23 </w:t>
            </w:r>
          </w:p>
        </w:tc>
      </w:tr>
      <w:tr w:rsidR="00B835AF" w:rsidRPr="002C0F91" w:rsidTr="00AC547C">
        <w:trPr>
          <w:trHeight w:val="340"/>
          <w:jc w:val="center"/>
        </w:trPr>
        <w:tc>
          <w:tcPr>
            <w:tcW w:w="3731" w:type="dxa"/>
            <w:tcBorders>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2C0F91">
              <w:rPr>
                <w:rFonts w:ascii="標楷體" w:eastAsia="標楷體" w:hAnsi="標楷體" w:hint="eastAsia"/>
                <w:sz w:val="20"/>
                <w:szCs w:val="20"/>
              </w:rPr>
              <w:t>城鄉建設</w:t>
            </w:r>
          </w:p>
        </w:tc>
        <w:tc>
          <w:tcPr>
            <w:tcW w:w="1985" w:type="dxa"/>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2,742,485</w:t>
            </w:r>
          </w:p>
        </w:tc>
        <w:tc>
          <w:tcPr>
            <w:tcW w:w="1984" w:type="dxa"/>
          </w:tcPr>
          <w:p w:rsidR="00B835AF" w:rsidRPr="00E102EE" w:rsidRDefault="00B835AF" w:rsidP="00AC547C">
            <w:pPr>
              <w:ind w:rightChars="-19" w:right="-46"/>
              <w:jc w:val="right"/>
              <w:rPr>
                <w:rFonts w:ascii="標楷體" w:eastAsia="標楷體" w:hAnsi="標楷體"/>
                <w:sz w:val="20"/>
                <w:szCs w:val="20"/>
              </w:rPr>
            </w:pPr>
            <w:r w:rsidRPr="00E102EE">
              <w:rPr>
                <w:rFonts w:ascii="標楷體" w:eastAsia="標楷體" w:hAnsi="標楷體"/>
                <w:sz w:val="20"/>
                <w:szCs w:val="20"/>
              </w:rPr>
              <w:t xml:space="preserve"> 2,701,854 </w:t>
            </w:r>
          </w:p>
        </w:tc>
        <w:tc>
          <w:tcPr>
            <w:tcW w:w="1744" w:type="dxa"/>
          </w:tcPr>
          <w:p w:rsidR="00B835AF" w:rsidRPr="00E102EE" w:rsidRDefault="00B835AF" w:rsidP="00AC547C">
            <w:pPr>
              <w:ind w:rightChars="-17" w:right="-41"/>
              <w:jc w:val="right"/>
              <w:rPr>
                <w:rFonts w:ascii="標楷體" w:eastAsia="標楷體" w:hAnsi="標楷體"/>
                <w:sz w:val="20"/>
                <w:szCs w:val="20"/>
              </w:rPr>
            </w:pPr>
            <w:r w:rsidRPr="00E102EE">
              <w:rPr>
                <w:rFonts w:ascii="標楷體" w:eastAsia="標楷體" w:hAnsi="標楷體"/>
                <w:sz w:val="20"/>
                <w:szCs w:val="20"/>
              </w:rPr>
              <w:t xml:space="preserve"> 98.52 </w:t>
            </w:r>
          </w:p>
        </w:tc>
      </w:tr>
      <w:tr w:rsidR="00B835AF" w:rsidRPr="002C0F91" w:rsidTr="00AC547C">
        <w:trPr>
          <w:trHeight w:val="340"/>
          <w:jc w:val="center"/>
        </w:trPr>
        <w:tc>
          <w:tcPr>
            <w:tcW w:w="3731" w:type="dxa"/>
            <w:tcBorders>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2C0F91">
              <w:rPr>
                <w:rFonts w:ascii="標楷體" w:eastAsia="標楷體" w:hAnsi="標楷體" w:hint="eastAsia"/>
                <w:sz w:val="20"/>
                <w:szCs w:val="20"/>
              </w:rPr>
              <w:t>水環境建設</w:t>
            </w:r>
          </w:p>
        </w:tc>
        <w:tc>
          <w:tcPr>
            <w:tcW w:w="1985" w:type="dxa"/>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699,415</w:t>
            </w:r>
          </w:p>
        </w:tc>
        <w:tc>
          <w:tcPr>
            <w:tcW w:w="1984" w:type="dxa"/>
          </w:tcPr>
          <w:p w:rsidR="00B835AF" w:rsidRPr="00E102EE" w:rsidRDefault="00B835AF" w:rsidP="00AC547C">
            <w:pPr>
              <w:ind w:rightChars="-19" w:right="-46"/>
              <w:jc w:val="right"/>
              <w:rPr>
                <w:rFonts w:ascii="標楷體" w:eastAsia="標楷體" w:hAnsi="標楷體"/>
                <w:sz w:val="20"/>
                <w:szCs w:val="20"/>
              </w:rPr>
            </w:pPr>
            <w:r w:rsidRPr="00E102EE">
              <w:rPr>
                <w:rFonts w:ascii="標楷體" w:eastAsia="標楷體" w:hAnsi="標楷體"/>
                <w:sz w:val="20"/>
                <w:szCs w:val="20"/>
              </w:rPr>
              <w:t xml:space="preserve"> 679,297 </w:t>
            </w:r>
          </w:p>
        </w:tc>
        <w:tc>
          <w:tcPr>
            <w:tcW w:w="1744" w:type="dxa"/>
          </w:tcPr>
          <w:p w:rsidR="00B835AF" w:rsidRPr="00E102EE" w:rsidRDefault="00B835AF" w:rsidP="00AC547C">
            <w:pPr>
              <w:ind w:rightChars="-17" w:right="-41"/>
              <w:jc w:val="right"/>
              <w:rPr>
                <w:rFonts w:ascii="標楷體" w:eastAsia="標楷體" w:hAnsi="標楷體"/>
                <w:sz w:val="20"/>
                <w:szCs w:val="20"/>
              </w:rPr>
            </w:pPr>
            <w:r w:rsidRPr="00E102EE">
              <w:rPr>
                <w:rFonts w:ascii="標楷體" w:eastAsia="標楷體" w:hAnsi="標楷體"/>
                <w:sz w:val="20"/>
                <w:szCs w:val="20"/>
              </w:rPr>
              <w:t xml:space="preserve"> 97.12 </w:t>
            </w:r>
          </w:p>
        </w:tc>
      </w:tr>
      <w:tr w:rsidR="00B835AF" w:rsidRPr="002C0F91" w:rsidTr="00AC547C">
        <w:trPr>
          <w:trHeight w:val="340"/>
          <w:jc w:val="center"/>
        </w:trPr>
        <w:tc>
          <w:tcPr>
            <w:tcW w:w="3731" w:type="dxa"/>
            <w:tcBorders>
              <w:bottom w:val="single" w:sz="4" w:space="0" w:color="auto"/>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2C0F91">
              <w:rPr>
                <w:rFonts w:ascii="標楷體" w:eastAsia="標楷體" w:hAnsi="標楷體" w:hint="eastAsia"/>
                <w:sz w:val="20"/>
                <w:szCs w:val="20"/>
              </w:rPr>
              <w:t>數位建設</w:t>
            </w:r>
          </w:p>
        </w:tc>
        <w:tc>
          <w:tcPr>
            <w:tcW w:w="1985" w:type="dxa"/>
            <w:tcBorders>
              <w:bottom w:val="single" w:sz="4" w:space="0" w:color="auto"/>
            </w:tcBorders>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181,602</w:t>
            </w:r>
          </w:p>
        </w:tc>
        <w:tc>
          <w:tcPr>
            <w:tcW w:w="1984" w:type="dxa"/>
            <w:tcBorders>
              <w:bottom w:val="single" w:sz="4" w:space="0" w:color="auto"/>
            </w:tcBorders>
          </w:tcPr>
          <w:p w:rsidR="00B835AF" w:rsidRPr="00E102EE" w:rsidRDefault="00B835AF" w:rsidP="00AC547C">
            <w:pPr>
              <w:ind w:rightChars="-19" w:right="-46"/>
              <w:jc w:val="right"/>
              <w:rPr>
                <w:rFonts w:ascii="標楷體" w:eastAsia="標楷體" w:hAnsi="標楷體"/>
                <w:sz w:val="20"/>
                <w:szCs w:val="20"/>
              </w:rPr>
            </w:pPr>
            <w:r w:rsidRPr="00E102EE">
              <w:rPr>
                <w:rFonts w:ascii="標楷體" w:eastAsia="標楷體" w:hAnsi="標楷體"/>
                <w:sz w:val="20"/>
                <w:szCs w:val="20"/>
              </w:rPr>
              <w:t xml:space="preserve"> 179,401 </w:t>
            </w:r>
          </w:p>
        </w:tc>
        <w:tc>
          <w:tcPr>
            <w:tcW w:w="1744" w:type="dxa"/>
            <w:tcBorders>
              <w:bottom w:val="single" w:sz="4" w:space="0" w:color="auto"/>
            </w:tcBorders>
          </w:tcPr>
          <w:p w:rsidR="00B835AF" w:rsidRPr="00E102EE" w:rsidRDefault="00B835AF" w:rsidP="00AC547C">
            <w:pPr>
              <w:ind w:rightChars="-17" w:right="-41"/>
              <w:jc w:val="right"/>
              <w:rPr>
                <w:rFonts w:ascii="標楷體" w:eastAsia="標楷體" w:hAnsi="標楷體"/>
                <w:sz w:val="20"/>
                <w:szCs w:val="20"/>
              </w:rPr>
            </w:pPr>
            <w:r w:rsidRPr="00E102EE">
              <w:rPr>
                <w:rFonts w:ascii="標楷體" w:eastAsia="標楷體" w:hAnsi="標楷體"/>
                <w:sz w:val="20"/>
                <w:szCs w:val="20"/>
              </w:rPr>
              <w:t xml:space="preserve"> 98.79 </w:t>
            </w:r>
          </w:p>
        </w:tc>
      </w:tr>
      <w:tr w:rsidR="00B835AF" w:rsidRPr="002C0F91" w:rsidTr="00AC547C">
        <w:trPr>
          <w:trHeight w:val="340"/>
          <w:jc w:val="center"/>
        </w:trPr>
        <w:tc>
          <w:tcPr>
            <w:tcW w:w="3731" w:type="dxa"/>
            <w:tcBorders>
              <w:bottom w:val="single" w:sz="4" w:space="0" w:color="auto"/>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cs="Arial"/>
                <w:sz w:val="20"/>
                <w:szCs w:val="20"/>
              </w:rPr>
            </w:pPr>
            <w:proofErr w:type="gramStart"/>
            <w:r w:rsidRPr="002C0F91">
              <w:rPr>
                <w:rFonts w:ascii="標楷體" w:eastAsia="標楷體" w:hAnsi="標楷體" w:hint="eastAsia"/>
                <w:sz w:val="20"/>
                <w:szCs w:val="20"/>
              </w:rPr>
              <w:t>因應少子化</w:t>
            </w:r>
            <w:proofErr w:type="gramEnd"/>
            <w:r w:rsidRPr="002C0F91">
              <w:rPr>
                <w:rFonts w:ascii="標楷體" w:eastAsia="標楷體" w:hAnsi="標楷體" w:hint="eastAsia"/>
                <w:sz w:val="20"/>
                <w:szCs w:val="20"/>
              </w:rPr>
              <w:t>友善育兒空間建設</w:t>
            </w:r>
          </w:p>
        </w:tc>
        <w:tc>
          <w:tcPr>
            <w:tcW w:w="1985" w:type="dxa"/>
            <w:tcBorders>
              <w:bottom w:val="single" w:sz="4" w:space="0" w:color="auto"/>
            </w:tcBorders>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16,700</w:t>
            </w:r>
          </w:p>
        </w:tc>
        <w:tc>
          <w:tcPr>
            <w:tcW w:w="1984" w:type="dxa"/>
            <w:tcBorders>
              <w:bottom w:val="single" w:sz="4" w:space="0" w:color="auto"/>
            </w:tcBorders>
          </w:tcPr>
          <w:p w:rsidR="00B835AF" w:rsidRPr="00E102EE" w:rsidRDefault="00B835AF" w:rsidP="00AC547C">
            <w:pPr>
              <w:ind w:rightChars="-19" w:right="-46"/>
              <w:jc w:val="right"/>
              <w:rPr>
                <w:rFonts w:ascii="標楷體" w:eastAsia="標楷體" w:hAnsi="標楷體"/>
                <w:sz w:val="20"/>
                <w:szCs w:val="20"/>
              </w:rPr>
            </w:pPr>
            <w:r w:rsidRPr="00E102EE">
              <w:rPr>
                <w:rFonts w:ascii="標楷體" w:eastAsia="標楷體" w:hAnsi="標楷體"/>
                <w:sz w:val="20"/>
                <w:szCs w:val="20"/>
              </w:rPr>
              <w:t xml:space="preserve"> 15,005 </w:t>
            </w:r>
          </w:p>
        </w:tc>
        <w:tc>
          <w:tcPr>
            <w:tcW w:w="1744" w:type="dxa"/>
            <w:tcBorders>
              <w:bottom w:val="single" w:sz="4" w:space="0" w:color="auto"/>
            </w:tcBorders>
          </w:tcPr>
          <w:p w:rsidR="00B835AF" w:rsidRPr="00E102EE" w:rsidRDefault="00B835AF" w:rsidP="00AC547C">
            <w:pPr>
              <w:ind w:rightChars="-17" w:right="-41"/>
              <w:jc w:val="right"/>
              <w:rPr>
                <w:rFonts w:ascii="標楷體" w:eastAsia="標楷體" w:hAnsi="標楷體"/>
                <w:sz w:val="20"/>
                <w:szCs w:val="20"/>
              </w:rPr>
            </w:pPr>
            <w:r w:rsidRPr="00E102EE">
              <w:rPr>
                <w:rFonts w:ascii="標楷體" w:eastAsia="標楷體" w:hAnsi="標楷體"/>
                <w:sz w:val="20"/>
                <w:szCs w:val="20"/>
              </w:rPr>
              <w:t xml:space="preserve"> 89.86 </w:t>
            </w:r>
          </w:p>
        </w:tc>
      </w:tr>
      <w:tr w:rsidR="00B835AF" w:rsidRPr="002C0F91" w:rsidTr="00AC547C">
        <w:trPr>
          <w:trHeight w:val="340"/>
          <w:jc w:val="center"/>
        </w:trPr>
        <w:tc>
          <w:tcPr>
            <w:tcW w:w="3731" w:type="dxa"/>
            <w:tcBorders>
              <w:bottom w:val="single" w:sz="4" w:space="0" w:color="auto"/>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2C0F91">
              <w:rPr>
                <w:rFonts w:ascii="標楷體" w:eastAsia="標楷體" w:hAnsi="標楷體" w:hint="eastAsia"/>
                <w:sz w:val="20"/>
                <w:szCs w:val="20"/>
              </w:rPr>
              <w:t>食品安全建設</w:t>
            </w:r>
          </w:p>
        </w:tc>
        <w:tc>
          <w:tcPr>
            <w:tcW w:w="1985" w:type="dxa"/>
            <w:tcBorders>
              <w:bottom w:val="single" w:sz="4" w:space="0" w:color="auto"/>
            </w:tcBorders>
            <w:vAlign w:val="center"/>
          </w:tcPr>
          <w:p w:rsidR="00B835AF" w:rsidRPr="002C0F91" w:rsidRDefault="00B835AF" w:rsidP="00AC547C">
            <w:pPr>
              <w:overflowPunct w:val="0"/>
              <w:spacing w:line="240" w:lineRule="exact"/>
              <w:jc w:val="right"/>
              <w:rPr>
                <w:rFonts w:ascii="標楷體" w:eastAsia="標楷體" w:hAnsi="標楷體" w:cs="新細明體"/>
                <w:color w:val="000000"/>
                <w:sz w:val="20"/>
                <w:szCs w:val="24"/>
              </w:rPr>
            </w:pPr>
            <w:r w:rsidRPr="002C0F91">
              <w:rPr>
                <w:rFonts w:ascii="標楷體" w:eastAsia="標楷體" w:hAnsi="標楷體" w:hint="eastAsia"/>
                <w:color w:val="000000"/>
                <w:sz w:val="20"/>
              </w:rPr>
              <w:t>7,267</w:t>
            </w:r>
          </w:p>
        </w:tc>
        <w:tc>
          <w:tcPr>
            <w:tcW w:w="1984" w:type="dxa"/>
            <w:tcBorders>
              <w:bottom w:val="single" w:sz="4" w:space="0" w:color="auto"/>
            </w:tcBorders>
          </w:tcPr>
          <w:p w:rsidR="00B835AF" w:rsidRPr="00E102EE" w:rsidRDefault="00B835AF" w:rsidP="00AC547C">
            <w:pPr>
              <w:ind w:rightChars="-19" w:right="-46"/>
              <w:jc w:val="right"/>
              <w:rPr>
                <w:rFonts w:ascii="標楷體" w:eastAsia="標楷體" w:hAnsi="標楷體"/>
                <w:sz w:val="20"/>
                <w:szCs w:val="20"/>
              </w:rPr>
            </w:pPr>
            <w:r w:rsidRPr="00E102EE">
              <w:rPr>
                <w:rFonts w:ascii="標楷體" w:eastAsia="標楷體" w:hAnsi="標楷體"/>
                <w:sz w:val="20"/>
                <w:szCs w:val="20"/>
              </w:rPr>
              <w:t xml:space="preserve"> 7,267 </w:t>
            </w:r>
          </w:p>
        </w:tc>
        <w:tc>
          <w:tcPr>
            <w:tcW w:w="1744" w:type="dxa"/>
            <w:tcBorders>
              <w:bottom w:val="single" w:sz="4" w:space="0" w:color="auto"/>
            </w:tcBorders>
          </w:tcPr>
          <w:p w:rsidR="00B835AF" w:rsidRPr="00E102EE" w:rsidRDefault="00B835AF" w:rsidP="00AC547C">
            <w:pPr>
              <w:ind w:rightChars="-17" w:right="-41"/>
              <w:jc w:val="right"/>
              <w:rPr>
                <w:rFonts w:ascii="標楷體" w:eastAsia="標楷體" w:hAnsi="標楷體"/>
                <w:sz w:val="20"/>
                <w:szCs w:val="20"/>
              </w:rPr>
            </w:pPr>
            <w:r w:rsidRPr="00E102EE">
              <w:rPr>
                <w:rFonts w:ascii="標楷體" w:eastAsia="標楷體" w:hAnsi="標楷體"/>
                <w:sz w:val="20"/>
                <w:szCs w:val="20"/>
              </w:rPr>
              <w:t xml:space="preserve"> 100.00 </w:t>
            </w:r>
          </w:p>
        </w:tc>
      </w:tr>
      <w:tr w:rsidR="00B835AF" w:rsidRPr="002C0F91" w:rsidTr="00AC547C">
        <w:trPr>
          <w:trHeight w:val="737"/>
          <w:jc w:val="center"/>
        </w:trPr>
        <w:tc>
          <w:tcPr>
            <w:tcW w:w="9444" w:type="dxa"/>
            <w:gridSpan w:val="4"/>
            <w:tcBorders>
              <w:left w:val="nil"/>
              <w:bottom w:val="nil"/>
              <w:right w:val="nil"/>
            </w:tcBorders>
          </w:tcPr>
          <w:p w:rsidR="00B835AF" w:rsidRPr="002C0F91" w:rsidRDefault="00B835AF" w:rsidP="00AC547C">
            <w:pPr>
              <w:overflowPunct w:val="0"/>
              <w:adjustRightInd w:val="0"/>
              <w:snapToGrid w:val="0"/>
              <w:spacing w:line="240" w:lineRule="exact"/>
              <w:ind w:leftChars="-25" w:left="-60" w:rightChars="50" w:right="120"/>
              <w:textAlignment w:val="baseline"/>
              <w:rPr>
                <w:rFonts w:ascii="標楷體" w:eastAsia="標楷體" w:hAnsi="標楷體"/>
                <w:sz w:val="18"/>
                <w:szCs w:val="18"/>
              </w:rPr>
            </w:pPr>
            <w:proofErr w:type="gramStart"/>
            <w:r w:rsidRPr="002C0F91">
              <w:rPr>
                <w:rFonts w:ascii="標楷體" w:eastAsia="標楷體" w:hAnsi="標楷體" w:hint="eastAsia"/>
                <w:sz w:val="18"/>
                <w:szCs w:val="18"/>
              </w:rPr>
              <w:t>註</w:t>
            </w:r>
            <w:proofErr w:type="gramEnd"/>
            <w:r w:rsidRPr="002C0F91">
              <w:rPr>
                <w:rFonts w:ascii="標楷體" w:eastAsia="標楷體" w:hAnsi="標楷體" w:hint="eastAsia"/>
                <w:sz w:val="18"/>
                <w:szCs w:val="18"/>
              </w:rPr>
              <w:t>：1.本表依中央政府前瞻計畫補助款金額由高至低排序。</w:t>
            </w:r>
          </w:p>
          <w:p w:rsidR="00B835AF" w:rsidRPr="002C0F91" w:rsidRDefault="00B835AF" w:rsidP="00AC547C">
            <w:pPr>
              <w:overflowPunct w:val="0"/>
              <w:adjustRightInd w:val="0"/>
              <w:snapToGrid w:val="0"/>
              <w:spacing w:line="240" w:lineRule="exact"/>
              <w:ind w:leftChars="-25" w:left="-60" w:rightChars="50" w:right="120" w:firstLineChars="200" w:firstLine="360"/>
              <w:textAlignment w:val="baseline"/>
              <w:rPr>
                <w:rFonts w:ascii="標楷體" w:eastAsia="標楷體" w:hAnsi="標楷體"/>
                <w:sz w:val="18"/>
                <w:szCs w:val="18"/>
              </w:rPr>
            </w:pPr>
            <w:r w:rsidRPr="002C0F91">
              <w:rPr>
                <w:rFonts w:ascii="標楷體" w:eastAsia="標楷體" w:hAnsi="標楷體" w:hint="eastAsia"/>
                <w:sz w:val="18"/>
                <w:szCs w:val="18"/>
              </w:rPr>
              <w:t>2.補助款累計執行數（B）係第2期特別決算實現數。</w:t>
            </w:r>
          </w:p>
          <w:p w:rsidR="00B835AF" w:rsidRPr="00D52EF7" w:rsidRDefault="00B835AF" w:rsidP="00AC547C">
            <w:pPr>
              <w:overflowPunct w:val="0"/>
              <w:adjustRightInd w:val="0"/>
              <w:snapToGrid w:val="0"/>
              <w:spacing w:line="240" w:lineRule="exact"/>
              <w:ind w:leftChars="-25" w:left="-60" w:rightChars="50" w:right="120" w:firstLineChars="200" w:firstLine="360"/>
              <w:textAlignment w:val="baseline"/>
              <w:rPr>
                <w:rFonts w:ascii="標楷體" w:eastAsia="標楷體" w:hAnsi="標楷體"/>
                <w:sz w:val="18"/>
                <w:szCs w:val="18"/>
              </w:rPr>
            </w:pPr>
            <w:r w:rsidRPr="002C0F91">
              <w:rPr>
                <w:rFonts w:ascii="標楷體" w:eastAsia="標楷體" w:hAnsi="標楷體" w:hint="eastAsia"/>
                <w:sz w:val="18"/>
                <w:szCs w:val="18"/>
              </w:rPr>
              <w:t>3.資料來源：整理自中央各主管機關提供資料。</w:t>
            </w:r>
          </w:p>
        </w:tc>
      </w:tr>
    </w:tbl>
    <w:p w:rsidR="00B835AF" w:rsidRPr="002C0F91" w:rsidRDefault="00B835AF" w:rsidP="00C17B2B">
      <w:pPr>
        <w:overflowPunct w:val="0"/>
        <w:autoSpaceDE w:val="0"/>
        <w:autoSpaceDN w:val="0"/>
        <w:adjustRightInd w:val="0"/>
        <w:spacing w:beforeLines="100" w:before="360" w:line="400" w:lineRule="exact"/>
        <w:ind w:firstLineChars="133" w:firstLine="426"/>
        <w:jc w:val="both"/>
        <w:rPr>
          <w:rFonts w:ascii="標楷體" w:eastAsia="標楷體" w:hAnsi="標楷體"/>
          <w:b/>
          <w:noProof/>
          <w:sz w:val="32"/>
          <w:szCs w:val="32"/>
        </w:rPr>
      </w:pPr>
      <w:r w:rsidRPr="002C0F91">
        <w:rPr>
          <w:rFonts w:ascii="標楷體" w:eastAsia="標楷體" w:hAnsi="標楷體" w:hint="eastAsia"/>
          <w:b/>
          <w:noProof/>
          <w:sz w:val="32"/>
          <w:szCs w:val="32"/>
        </w:rPr>
        <w:t>三、前瞻第3期特別預算執行情形</w:t>
      </w:r>
    </w:p>
    <w:p w:rsidR="00B835AF" w:rsidRDefault="00B835AF" w:rsidP="00C17B2B">
      <w:pPr>
        <w:overflowPunct w:val="0"/>
        <w:autoSpaceDE w:val="0"/>
        <w:autoSpaceDN w:val="0"/>
        <w:adjustRightInd w:val="0"/>
        <w:spacing w:beforeLines="30" w:before="108" w:line="4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2C0F91">
        <w:rPr>
          <w:rFonts w:ascii="標楷體" w:eastAsia="標楷體" w:hAnsi="標楷體" w:hint="eastAsia"/>
          <w:b/>
          <w:sz w:val="28"/>
          <w:szCs w:val="28"/>
        </w:rPr>
        <w:t>一</w:t>
      </w:r>
      <w:r>
        <w:rPr>
          <w:rFonts w:ascii="標楷體" w:eastAsia="標楷體" w:hAnsi="標楷體" w:hint="eastAsia"/>
          <w:b/>
          <w:sz w:val="28"/>
          <w:szCs w:val="28"/>
        </w:rPr>
        <w:t>）</w:t>
      </w:r>
      <w:r w:rsidRPr="002C0F91">
        <w:rPr>
          <w:rFonts w:ascii="標楷體" w:eastAsia="標楷體" w:hAnsi="標楷體" w:hint="eastAsia"/>
          <w:b/>
          <w:sz w:val="28"/>
          <w:szCs w:val="28"/>
        </w:rPr>
        <w:t>補助計畫建設類別</w:t>
      </w:r>
    </w:p>
    <w:p w:rsidR="00B835AF" w:rsidRDefault="00B835AF" w:rsidP="007C6597">
      <w:pPr>
        <w:overflowPunct w:val="0"/>
        <w:autoSpaceDE w:val="0"/>
        <w:autoSpaceDN w:val="0"/>
        <w:adjustRightInd w:val="0"/>
        <w:spacing w:afterLines="100" w:after="360" w:line="460" w:lineRule="exact"/>
        <w:ind w:leftChars="40" w:left="96" w:firstLineChars="168" w:firstLine="403"/>
        <w:jc w:val="both"/>
        <w:rPr>
          <w:rFonts w:ascii="標楷體" w:eastAsia="標楷體" w:hAnsi="標楷體"/>
          <w:szCs w:val="24"/>
        </w:rPr>
      </w:pPr>
      <w:r w:rsidRPr="002C0F91">
        <w:rPr>
          <w:rFonts w:ascii="標楷體" w:eastAsia="標楷體" w:hAnsi="標楷體" w:hint="eastAsia"/>
          <w:szCs w:val="24"/>
        </w:rPr>
        <w:t>中央政府（各主管機關）核定前瞻第3期特別預算補助花蓮縣政府計</w:t>
      </w:r>
      <w:r>
        <w:rPr>
          <w:rFonts w:ascii="標楷體" w:eastAsia="標楷體" w:hAnsi="標楷體" w:hint="eastAsia"/>
          <w:szCs w:val="24"/>
        </w:rPr>
        <w:t>1</w:t>
      </w:r>
      <w:r>
        <w:rPr>
          <w:rFonts w:ascii="標楷體" w:eastAsia="標楷體" w:hAnsi="標楷體"/>
          <w:szCs w:val="24"/>
        </w:rPr>
        <w:t>8</w:t>
      </w:r>
      <w:r w:rsidRPr="002C0F91">
        <w:rPr>
          <w:rFonts w:ascii="標楷體" w:eastAsia="標楷體" w:hAnsi="標楷體" w:hint="eastAsia"/>
          <w:szCs w:val="24"/>
        </w:rPr>
        <w:t>億</w:t>
      </w:r>
      <w:r>
        <w:rPr>
          <w:rFonts w:ascii="標楷體" w:eastAsia="標楷體" w:hAnsi="標楷體" w:hint="eastAsia"/>
          <w:szCs w:val="24"/>
        </w:rPr>
        <w:t>1</w:t>
      </w:r>
      <w:r>
        <w:rPr>
          <w:rFonts w:ascii="標楷體" w:eastAsia="標楷體" w:hAnsi="標楷體"/>
          <w:szCs w:val="24"/>
        </w:rPr>
        <w:t>,479</w:t>
      </w:r>
      <w:r w:rsidRPr="002C0F91">
        <w:rPr>
          <w:rFonts w:ascii="標楷體" w:eastAsia="標楷體" w:hAnsi="標楷體" w:hint="eastAsia"/>
          <w:szCs w:val="24"/>
        </w:rPr>
        <w:t>萬餘元（100.00％），</w:t>
      </w:r>
      <w:r>
        <w:rPr>
          <w:rFonts w:ascii="標楷體" w:eastAsia="標楷體" w:hAnsi="標楷體" w:hint="eastAsia"/>
          <w:szCs w:val="24"/>
        </w:rPr>
        <w:t>包括</w:t>
      </w:r>
      <w:r w:rsidRPr="002C0F91">
        <w:rPr>
          <w:rFonts w:ascii="標楷體" w:eastAsia="標楷體" w:hAnsi="標楷體" w:hint="eastAsia"/>
          <w:szCs w:val="24"/>
        </w:rPr>
        <w:t>城鄉建設</w:t>
      </w:r>
      <w:r>
        <w:rPr>
          <w:rFonts w:ascii="標楷體" w:eastAsia="標楷體" w:hAnsi="標楷體" w:hint="eastAsia"/>
          <w:szCs w:val="24"/>
        </w:rPr>
        <w:t>13</w:t>
      </w:r>
      <w:r w:rsidRPr="002C0F91">
        <w:rPr>
          <w:rFonts w:ascii="標楷體" w:eastAsia="標楷體" w:hAnsi="標楷體" w:hint="eastAsia"/>
          <w:szCs w:val="24"/>
        </w:rPr>
        <w:t>億</w:t>
      </w:r>
      <w:r>
        <w:rPr>
          <w:rFonts w:ascii="標楷體" w:eastAsia="標楷體" w:hAnsi="標楷體" w:hint="eastAsia"/>
          <w:szCs w:val="24"/>
        </w:rPr>
        <w:t>3</w:t>
      </w:r>
      <w:r>
        <w:rPr>
          <w:rFonts w:ascii="標楷體" w:eastAsia="標楷體" w:hAnsi="標楷體"/>
          <w:szCs w:val="24"/>
        </w:rPr>
        <w:t>,531</w:t>
      </w:r>
      <w:r w:rsidRPr="002C0F91">
        <w:rPr>
          <w:rFonts w:ascii="標楷體" w:eastAsia="標楷體" w:hAnsi="標楷體" w:hint="eastAsia"/>
          <w:szCs w:val="24"/>
        </w:rPr>
        <w:t>萬餘元（</w:t>
      </w:r>
      <w:r>
        <w:rPr>
          <w:rFonts w:ascii="標楷體" w:eastAsia="標楷體" w:hAnsi="標楷體" w:hint="eastAsia"/>
          <w:szCs w:val="24"/>
        </w:rPr>
        <w:t>73.</w:t>
      </w:r>
      <w:r>
        <w:rPr>
          <w:rFonts w:ascii="標楷體" w:eastAsia="標楷體" w:hAnsi="標楷體"/>
          <w:szCs w:val="24"/>
        </w:rPr>
        <w:t>58</w:t>
      </w:r>
      <w:r w:rsidRPr="002C0F91">
        <w:rPr>
          <w:rFonts w:ascii="標楷體" w:eastAsia="標楷體" w:hAnsi="標楷體" w:hint="eastAsia"/>
          <w:szCs w:val="24"/>
        </w:rPr>
        <w:t>％），水環境建設</w:t>
      </w:r>
      <w:r>
        <w:rPr>
          <w:rFonts w:ascii="標楷體" w:eastAsia="標楷體" w:hAnsi="標楷體" w:hint="eastAsia"/>
          <w:szCs w:val="24"/>
        </w:rPr>
        <w:t>3</w:t>
      </w:r>
      <w:r w:rsidRPr="002C0F91">
        <w:rPr>
          <w:rFonts w:ascii="標楷體" w:eastAsia="標楷體" w:hAnsi="標楷體" w:hint="eastAsia"/>
          <w:szCs w:val="24"/>
        </w:rPr>
        <w:t>億</w:t>
      </w:r>
      <w:r>
        <w:rPr>
          <w:rFonts w:ascii="標楷體" w:eastAsia="標楷體" w:hAnsi="標楷體" w:hint="eastAsia"/>
          <w:szCs w:val="24"/>
        </w:rPr>
        <w:t>2,632</w:t>
      </w:r>
      <w:r w:rsidRPr="002C0F91">
        <w:rPr>
          <w:rFonts w:ascii="標楷體" w:eastAsia="標楷體" w:hAnsi="標楷體" w:hint="eastAsia"/>
          <w:szCs w:val="24"/>
        </w:rPr>
        <w:t>萬餘元（</w:t>
      </w:r>
      <w:r>
        <w:rPr>
          <w:rFonts w:ascii="標楷體" w:eastAsia="標楷體" w:hAnsi="標楷體" w:hint="eastAsia"/>
          <w:szCs w:val="24"/>
        </w:rPr>
        <w:t>1</w:t>
      </w:r>
      <w:r>
        <w:rPr>
          <w:rFonts w:ascii="標楷體" w:eastAsia="標楷體" w:hAnsi="標楷體"/>
          <w:szCs w:val="24"/>
        </w:rPr>
        <w:t>7.98</w:t>
      </w:r>
      <w:r w:rsidRPr="002C0F91">
        <w:rPr>
          <w:rFonts w:ascii="標楷體" w:eastAsia="標楷體" w:hAnsi="標楷體" w:hint="eastAsia"/>
          <w:szCs w:val="24"/>
        </w:rPr>
        <w:t>％），人才</w:t>
      </w:r>
      <w:r w:rsidRPr="002C0F91">
        <w:rPr>
          <w:rFonts w:ascii="標楷體" w:eastAsia="標楷體" w:hAnsi="標楷體" w:hint="eastAsia"/>
          <w:szCs w:val="24"/>
        </w:rPr>
        <w:lastRenderedPageBreak/>
        <w:t>培育促進就業建設</w:t>
      </w:r>
      <w:r>
        <w:rPr>
          <w:rFonts w:ascii="標楷體" w:eastAsia="標楷體" w:hAnsi="標楷體" w:hint="eastAsia"/>
          <w:szCs w:val="24"/>
        </w:rPr>
        <w:t>6,005</w:t>
      </w:r>
      <w:r w:rsidRPr="002C0F91">
        <w:rPr>
          <w:rFonts w:ascii="標楷體" w:eastAsia="標楷體" w:hAnsi="標楷體" w:hint="eastAsia"/>
          <w:szCs w:val="24"/>
        </w:rPr>
        <w:t>萬餘元（</w:t>
      </w:r>
      <w:r>
        <w:rPr>
          <w:rFonts w:ascii="標楷體" w:eastAsia="標楷體" w:hAnsi="標楷體" w:hint="eastAsia"/>
          <w:szCs w:val="24"/>
        </w:rPr>
        <w:t>3.3</w:t>
      </w:r>
      <w:r>
        <w:rPr>
          <w:rFonts w:ascii="標楷體" w:eastAsia="標楷體" w:hAnsi="標楷體"/>
          <w:szCs w:val="24"/>
        </w:rPr>
        <w:t>1</w:t>
      </w:r>
      <w:r w:rsidRPr="002C0F91">
        <w:rPr>
          <w:rFonts w:ascii="標楷體" w:eastAsia="標楷體" w:hAnsi="標楷體" w:hint="eastAsia"/>
          <w:szCs w:val="24"/>
        </w:rPr>
        <w:t>％），</w:t>
      </w:r>
      <w:proofErr w:type="gramStart"/>
      <w:r w:rsidRPr="002C0F91">
        <w:rPr>
          <w:rFonts w:ascii="標楷體" w:eastAsia="標楷體" w:hAnsi="標楷體" w:hint="eastAsia"/>
          <w:szCs w:val="24"/>
        </w:rPr>
        <w:t>因應少子化</w:t>
      </w:r>
      <w:proofErr w:type="gramEnd"/>
      <w:r w:rsidRPr="002C0F91">
        <w:rPr>
          <w:rFonts w:ascii="標楷體" w:eastAsia="標楷體" w:hAnsi="標楷體" w:hint="eastAsia"/>
          <w:szCs w:val="24"/>
        </w:rPr>
        <w:t>友善育兒空間建設</w:t>
      </w:r>
      <w:r>
        <w:rPr>
          <w:rFonts w:ascii="標楷體" w:eastAsia="標楷體" w:hAnsi="標楷體" w:hint="eastAsia"/>
          <w:szCs w:val="24"/>
        </w:rPr>
        <w:t>4,992</w:t>
      </w:r>
      <w:r w:rsidRPr="002C0F91">
        <w:rPr>
          <w:rFonts w:ascii="標楷體" w:eastAsia="標楷體" w:hAnsi="標楷體" w:hint="eastAsia"/>
          <w:szCs w:val="24"/>
        </w:rPr>
        <w:t>萬元（</w:t>
      </w:r>
      <w:r>
        <w:rPr>
          <w:rFonts w:ascii="標楷體" w:eastAsia="標楷體" w:hAnsi="標楷體" w:hint="eastAsia"/>
          <w:szCs w:val="24"/>
        </w:rPr>
        <w:t>2.7</w:t>
      </w:r>
      <w:r>
        <w:rPr>
          <w:rFonts w:ascii="標楷體" w:eastAsia="標楷體" w:hAnsi="標楷體"/>
          <w:szCs w:val="24"/>
        </w:rPr>
        <w:t>5</w:t>
      </w:r>
      <w:r w:rsidRPr="002C0F91">
        <w:rPr>
          <w:rFonts w:ascii="標楷體" w:eastAsia="標楷體" w:hAnsi="標楷體" w:hint="eastAsia"/>
          <w:szCs w:val="24"/>
        </w:rPr>
        <w:t>％），</w:t>
      </w:r>
      <w:r w:rsidR="00401E40">
        <w:rPr>
          <w:rFonts w:ascii="標楷體" w:eastAsia="標楷體" w:hAnsi="標楷體" w:hint="eastAsia"/>
          <w:noProof/>
          <w:szCs w:val="24"/>
        </w:rPr>
        <mc:AlternateContent>
          <mc:Choice Requires="wpg">
            <w:drawing>
              <wp:anchor distT="0" distB="0" distL="114300" distR="114300" simplePos="0" relativeHeight="251659264" behindDoc="0" locked="0" layoutInCell="1" allowOverlap="1">
                <wp:simplePos x="0" y="0"/>
                <wp:positionH relativeFrom="column">
                  <wp:posOffset>31419</wp:posOffset>
                </wp:positionH>
                <wp:positionV relativeFrom="paragraph">
                  <wp:posOffset>791789</wp:posOffset>
                </wp:positionV>
                <wp:extent cx="6475730" cy="2633980"/>
                <wp:effectExtent l="0" t="0" r="1270" b="0"/>
                <wp:wrapSquare wrapText="bothSides"/>
                <wp:docPr id="1493396419" name="群組 1493396419"/>
                <wp:cNvGraphicFramePr/>
                <a:graphic xmlns:a="http://schemas.openxmlformats.org/drawingml/2006/main">
                  <a:graphicData uri="http://schemas.microsoft.com/office/word/2010/wordprocessingGroup">
                    <wpg:wgp>
                      <wpg:cNvGrpSpPr/>
                      <wpg:grpSpPr>
                        <a:xfrm>
                          <a:off x="0" y="0"/>
                          <a:ext cx="6475730" cy="2633980"/>
                          <a:chOff x="0" y="0"/>
                          <a:chExt cx="6476033" cy="2634198"/>
                        </a:xfrm>
                      </wpg:grpSpPr>
                      <wpg:grpSp>
                        <wpg:cNvPr id="37" name="群組 37"/>
                        <wpg:cNvGrpSpPr/>
                        <wpg:grpSpPr>
                          <a:xfrm>
                            <a:off x="0" y="103367"/>
                            <a:ext cx="2785110" cy="2530831"/>
                            <a:chOff x="0" y="0"/>
                            <a:chExt cx="2785110" cy="2530831"/>
                          </a:xfrm>
                        </wpg:grpSpPr>
                        <wps:wsp>
                          <wps:cNvPr id="38" name="文字方塊 2"/>
                          <wps:cNvSpPr txBox="1">
                            <a:spLocks noChangeArrowheads="1"/>
                          </wps:cNvSpPr>
                          <wps:spPr bwMode="auto">
                            <a:xfrm>
                              <a:off x="184150" y="0"/>
                              <a:ext cx="2506320" cy="254194"/>
                            </a:xfrm>
                            <a:prstGeom prst="rect">
                              <a:avLst/>
                            </a:prstGeom>
                            <a:noFill/>
                            <a:ln w="9525">
                              <a:noFill/>
                              <a:miter lim="800000"/>
                              <a:headEnd/>
                              <a:tailEnd/>
                            </a:ln>
                          </wps:spPr>
                          <wps:txbx>
                            <w:txbxContent>
                              <w:p w:rsidR="00D17A9E" w:rsidRPr="00B62E4E" w:rsidRDefault="00D17A9E" w:rsidP="00AC547C">
                                <w:pPr>
                                  <w:spacing w:line="240" w:lineRule="exact"/>
                                  <w:rPr>
                                    <w:rFonts w:ascii="標楷體" w:eastAsia="標楷體" w:hAnsi="標楷體"/>
                                    <w:b/>
                                  </w:rPr>
                                </w:pPr>
                                <w:r w:rsidRPr="00B62E4E">
                                  <w:rPr>
                                    <w:rFonts w:ascii="標楷體" w:eastAsia="標楷體" w:hAnsi="標楷體" w:hint="eastAsia"/>
                                    <w:b/>
                                  </w:rPr>
                                  <w:t>圖</w:t>
                                </w:r>
                                <w:r>
                                  <w:rPr>
                                    <w:rFonts w:ascii="標楷體" w:eastAsia="標楷體" w:hAnsi="標楷體" w:hint="eastAsia"/>
                                    <w:b/>
                                  </w:rPr>
                                  <w:t xml:space="preserve">7　</w:t>
                                </w:r>
                                <w:r w:rsidRPr="00B62E4E">
                                  <w:rPr>
                                    <w:rFonts w:ascii="標楷體" w:eastAsia="標楷體" w:hAnsi="標楷體" w:hint="eastAsia"/>
                                    <w:b/>
                                  </w:rPr>
                                  <w:t>前瞻第</w:t>
                                </w:r>
                                <w:r>
                                  <w:rPr>
                                    <w:rFonts w:ascii="標楷體" w:eastAsia="標楷體" w:hAnsi="標楷體" w:hint="eastAsia"/>
                                    <w:b/>
                                  </w:rPr>
                                  <w:t>3</w:t>
                                </w:r>
                                <w:r w:rsidRPr="00B62E4E">
                                  <w:rPr>
                                    <w:rFonts w:ascii="標楷體" w:eastAsia="標楷體" w:hAnsi="標楷體" w:hint="eastAsia"/>
                                    <w:b/>
                                  </w:rPr>
                                  <w:t>期補助計畫建設類別</w:t>
                                </w:r>
                              </w:p>
                            </w:txbxContent>
                          </wps:txbx>
                          <wps:bodyPr rot="0" vert="horz" wrap="square" lIns="0" tIns="0" rIns="0" bIns="0" anchor="t" anchorCtr="0">
                            <a:noAutofit/>
                          </wps:bodyPr>
                        </wps:wsp>
                        <wpg:graphicFrame>
                          <wpg:cNvPr id="39" name="圖表 39"/>
                          <wpg:cNvFrPr/>
                          <wpg:xfrm>
                            <a:off x="0" y="285750"/>
                            <a:ext cx="2785110" cy="2126615"/>
                          </wpg:xfrm>
                          <a:graphic>
                            <a:graphicData uri="http://schemas.openxmlformats.org/drawingml/2006/chart">
                              <c:chart xmlns:c="http://schemas.openxmlformats.org/drawingml/2006/chart" xmlns:r="http://schemas.openxmlformats.org/officeDocument/2006/relationships" r:id="rId35"/>
                            </a:graphicData>
                          </a:graphic>
                        </wpg:graphicFrame>
                        <wps:wsp>
                          <wps:cNvPr id="40" name="文字方塊 2"/>
                          <wps:cNvSpPr txBox="1">
                            <a:spLocks noChangeArrowheads="1"/>
                          </wps:cNvSpPr>
                          <wps:spPr bwMode="auto">
                            <a:xfrm>
                              <a:off x="158750" y="2305050"/>
                              <a:ext cx="2625267" cy="225781"/>
                            </a:xfrm>
                            <a:prstGeom prst="rect">
                              <a:avLst/>
                            </a:prstGeom>
                            <a:solidFill>
                              <a:srgbClr val="FFFFFF"/>
                            </a:solidFill>
                            <a:ln w="9525">
                              <a:noFill/>
                              <a:miter lim="800000"/>
                              <a:headEnd/>
                              <a:tailEnd/>
                            </a:ln>
                          </wps:spPr>
                          <wps:txbx>
                            <w:txbxContent>
                              <w:p w:rsidR="00D17A9E" w:rsidRPr="006F2543" w:rsidRDefault="00D17A9E" w:rsidP="00AC547C">
                                <w:pPr>
                                  <w:spacing w:line="200" w:lineRule="exact"/>
                                  <w:ind w:leftChars="-59" w:left="-142"/>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wps:txbx>
                          <wps:bodyPr rot="0" vert="horz" wrap="square" lIns="91440" tIns="45720" rIns="91440" bIns="45720" anchor="t" anchorCtr="0">
                            <a:noAutofit/>
                          </wps:bodyPr>
                        </wps:wsp>
                      </wpg:grpSp>
                      <wpg:grpSp>
                        <wpg:cNvPr id="41" name="群組 41"/>
                        <wpg:cNvGrpSpPr/>
                        <wpg:grpSpPr>
                          <a:xfrm>
                            <a:off x="2735248" y="0"/>
                            <a:ext cx="3740785" cy="2616200"/>
                            <a:chOff x="0" y="0"/>
                            <a:chExt cx="3740785" cy="2616200"/>
                          </a:xfrm>
                        </wpg:grpSpPr>
                        <wpg:graphicFrame>
                          <wpg:cNvPr id="42" name="圖表 42"/>
                          <wpg:cNvFrPr/>
                          <wpg:xfrm>
                            <a:off x="0" y="0"/>
                            <a:ext cx="3596640" cy="2438400"/>
                          </wpg:xfrm>
                          <a:graphic>
                            <a:graphicData uri="http://schemas.openxmlformats.org/drawingml/2006/chart">
                              <c:chart xmlns:c="http://schemas.openxmlformats.org/drawingml/2006/chart" xmlns:r="http://schemas.openxmlformats.org/officeDocument/2006/relationships" r:id="rId36"/>
                            </a:graphicData>
                          </a:graphic>
                        </wpg:graphicFrame>
                        <wps:wsp>
                          <wps:cNvPr id="43" name="文字方塊 2"/>
                          <wps:cNvSpPr txBox="1">
                            <a:spLocks noChangeArrowheads="1"/>
                          </wps:cNvSpPr>
                          <wps:spPr bwMode="auto">
                            <a:xfrm>
                              <a:off x="3409950" y="2133600"/>
                              <a:ext cx="330835" cy="258445"/>
                            </a:xfrm>
                            <a:prstGeom prst="rect">
                              <a:avLst/>
                            </a:prstGeom>
                            <a:solidFill>
                              <a:srgbClr val="FFFFFF"/>
                            </a:solidFill>
                            <a:ln w="9525">
                              <a:noFill/>
                              <a:miter lim="800000"/>
                              <a:headEnd/>
                              <a:tailEnd/>
                            </a:ln>
                          </wps:spPr>
                          <wps:txbx>
                            <w:txbxContent>
                              <w:p w:rsidR="00D17A9E" w:rsidRPr="000C23A3" w:rsidRDefault="00D17A9E" w:rsidP="00AC547C">
                                <w:pPr>
                                  <w:spacing w:line="200" w:lineRule="exact"/>
                                  <w:ind w:leftChars="-59" w:left="-142" w:rightChars="-27" w:right="-65"/>
                                  <w:rPr>
                                    <w:rFonts w:ascii="標楷體" w:eastAsia="標楷體" w:hAnsi="標楷體"/>
                                    <w:sz w:val="18"/>
                                    <w:szCs w:val="18"/>
                                  </w:rPr>
                                </w:pPr>
                                <w:r w:rsidRPr="000C23A3">
                                  <w:rPr>
                                    <w:rFonts w:ascii="標楷體" w:eastAsia="標楷體" w:hAnsi="標楷體" w:hint="eastAsia"/>
                                    <w:sz w:val="18"/>
                                    <w:szCs w:val="18"/>
                                  </w:rPr>
                                  <w:t>千元</w:t>
                                </w:r>
                              </w:p>
                            </w:txbxContent>
                          </wps:txbx>
                          <wps:bodyPr rot="0" vert="horz" wrap="square" lIns="91440" tIns="45720" rIns="91440" bIns="45720" anchor="t" anchorCtr="0">
                            <a:noAutofit/>
                          </wps:bodyPr>
                        </wps:wsp>
                        <wps:wsp>
                          <wps:cNvPr id="44" name="文字方塊 2"/>
                          <wps:cNvSpPr txBox="1">
                            <a:spLocks noChangeArrowheads="1"/>
                          </wps:cNvSpPr>
                          <wps:spPr bwMode="auto">
                            <a:xfrm>
                              <a:off x="177800" y="2393950"/>
                              <a:ext cx="2536825" cy="222250"/>
                            </a:xfrm>
                            <a:prstGeom prst="rect">
                              <a:avLst/>
                            </a:prstGeom>
                            <a:solidFill>
                              <a:srgbClr val="FFFFFF"/>
                            </a:solidFill>
                            <a:ln w="9525">
                              <a:noFill/>
                              <a:miter lim="800000"/>
                              <a:headEnd/>
                              <a:tailEnd/>
                            </a:ln>
                          </wps:spPr>
                          <wps:txbx>
                            <w:txbxContent>
                              <w:p w:rsidR="00D17A9E" w:rsidRPr="006F2543" w:rsidRDefault="00D17A9E" w:rsidP="00AC547C">
                                <w:pPr>
                                  <w:spacing w:line="20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wps:txbx>
                          <wps:bodyPr rot="0" vert="horz" wrap="square" lIns="91440" tIns="45720" rIns="91440" bIns="45720" anchor="t" anchorCtr="0">
                            <a:noAutofit/>
                          </wps:bodyPr>
                        </wps:wsp>
                      </wpg:grpSp>
                    </wpg:wgp>
                  </a:graphicData>
                </a:graphic>
              </wp:anchor>
            </w:drawing>
          </mc:Choice>
          <mc:Fallback>
            <w:pict>
              <v:group id="群組 1493396419" o:spid="_x0000_s1093" style="position:absolute;left:0;text-align:left;margin-left:2.45pt;margin-top:62.35pt;width:509.9pt;height:207.4pt;z-index:251659264" coordsize="64760,26341" o:gfxdata="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">
                <v:group id="群組 37" o:spid="_x0000_s1094" style="position:absolute;top:1033;width:27851;height:25308" coordsize="27851,25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_x0000_s1095" type="#_x0000_t202" style="position:absolute;left:1841;width:25063;height:2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RwAAAANsAAAAPAAAAZHJzL2Rvd25yZXYueG1sRE9Ni8Iw&#10;EL0v+B/CCN7W1B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oPry0cAAAADbAAAADwAAAAAA&#10;AAAAAAAAAAAHAgAAZHJzL2Rvd25yZXYueG1sUEsFBgAAAAADAAMAtwAAAPQCAAAAAA==&#10;" filled="f" stroked="f">
                    <v:textbox inset="0,0,0,0">
                      <w:txbxContent>
                        <w:p w:rsidR="00D17A9E" w:rsidRPr="00B62E4E" w:rsidRDefault="00D17A9E" w:rsidP="00AC547C">
                          <w:pPr>
                            <w:spacing w:line="240" w:lineRule="exact"/>
                            <w:rPr>
                              <w:rFonts w:ascii="標楷體" w:eastAsia="標楷體" w:hAnsi="標楷體"/>
                              <w:b/>
                            </w:rPr>
                          </w:pPr>
                          <w:r w:rsidRPr="00B62E4E">
                            <w:rPr>
                              <w:rFonts w:ascii="標楷體" w:eastAsia="標楷體" w:hAnsi="標楷體" w:hint="eastAsia"/>
                              <w:b/>
                            </w:rPr>
                            <w:t>圖</w:t>
                          </w:r>
                          <w:r>
                            <w:rPr>
                              <w:rFonts w:ascii="標楷體" w:eastAsia="標楷體" w:hAnsi="標楷體" w:hint="eastAsia"/>
                              <w:b/>
                            </w:rPr>
                            <w:t xml:space="preserve">7　</w:t>
                          </w:r>
                          <w:r w:rsidRPr="00B62E4E">
                            <w:rPr>
                              <w:rFonts w:ascii="標楷體" w:eastAsia="標楷體" w:hAnsi="標楷體" w:hint="eastAsia"/>
                              <w:b/>
                            </w:rPr>
                            <w:t>前瞻第</w:t>
                          </w:r>
                          <w:r>
                            <w:rPr>
                              <w:rFonts w:ascii="標楷體" w:eastAsia="標楷體" w:hAnsi="標楷體" w:hint="eastAsia"/>
                              <w:b/>
                            </w:rPr>
                            <w:t>3</w:t>
                          </w:r>
                          <w:r w:rsidRPr="00B62E4E">
                            <w:rPr>
                              <w:rFonts w:ascii="標楷體" w:eastAsia="標楷體" w:hAnsi="標楷體" w:hint="eastAsia"/>
                              <w:b/>
                            </w:rPr>
                            <w:t>期補助計畫建設類別</w:t>
                          </w:r>
                        </w:p>
                      </w:txbxContent>
                    </v:textbox>
                  </v:shape>
                  <v:shape id="圖表 39" o:spid="_x0000_s1096" type="#_x0000_t75" style="position:absolute;top:2868;width:27860;height:212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">
                    <v:imagedata r:id="rId37" o:title=""/>
                    <o:lock v:ext="edit" aspectratio="f"/>
                  </v:shape>
                  <v:shape id="_x0000_s1097" type="#_x0000_t202" style="position:absolute;left:1587;top:23050;width:26253;height:2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" stroked="f">
                    <v:textbox>
                      <w:txbxContent>
                        <w:p w:rsidR="00D17A9E" w:rsidRPr="006F2543" w:rsidRDefault="00D17A9E" w:rsidP="00AC547C">
                          <w:pPr>
                            <w:spacing w:line="200" w:lineRule="exact"/>
                            <w:ind w:leftChars="-59" w:left="-142"/>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v:textbox>
                  </v:shape>
                </v:group>
                <v:group id="群組 41" o:spid="_x0000_s1098" style="position:absolute;left:27352;width:37408;height:26162" coordsize="37407,26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圖表 42" o:spid="_x0000_s1099" type="#_x0000_t75" style="position:absolute;left:19;width:35968;height:24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">
                    <v:imagedata r:id="rId38" o:title=""/>
                    <o:lock v:ext="edit" aspectratio="f"/>
                  </v:shape>
                  <v:shape id="_x0000_s1100" type="#_x0000_t202" style="position:absolute;left:34099;top:21336;width:3308;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rsidR="00D17A9E" w:rsidRPr="000C23A3" w:rsidRDefault="00D17A9E" w:rsidP="00AC547C">
                          <w:pPr>
                            <w:spacing w:line="200" w:lineRule="exact"/>
                            <w:ind w:leftChars="-59" w:left="-142" w:rightChars="-27" w:right="-65"/>
                            <w:rPr>
                              <w:rFonts w:ascii="標楷體" w:eastAsia="標楷體" w:hAnsi="標楷體"/>
                              <w:sz w:val="18"/>
                              <w:szCs w:val="18"/>
                            </w:rPr>
                          </w:pPr>
                          <w:r w:rsidRPr="000C23A3">
                            <w:rPr>
                              <w:rFonts w:ascii="標楷體" w:eastAsia="標楷體" w:hAnsi="標楷體" w:hint="eastAsia"/>
                              <w:sz w:val="18"/>
                              <w:szCs w:val="18"/>
                            </w:rPr>
                            <w:t>千元</w:t>
                          </w:r>
                        </w:p>
                      </w:txbxContent>
                    </v:textbox>
                  </v:shape>
                  <v:shape id="_x0000_s1101" type="#_x0000_t202" style="position:absolute;left:1778;top:23939;width:25368;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" stroked="f">
                    <v:textbox>
                      <w:txbxContent>
                        <w:p w:rsidR="00D17A9E" w:rsidRPr="006F2543" w:rsidRDefault="00D17A9E" w:rsidP="00AC547C">
                          <w:pPr>
                            <w:spacing w:line="20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v:textbox>
                  </v:shape>
                </v:group>
                <w10:wrap type="square"/>
              </v:group>
              <o:OLEObject Type="Embed" ProgID="Excel.Chart.8" ShapeID="圖表 39" DrawAspect="Content" ObjectID="_1813581499" r:id="rId39">
                <o:FieldCodes>\s</o:FieldCodes>
              </o:OLEObject>
              <o:OLEObject Type="Embed" ProgID="Excel.Chart.8" ShapeID="圖表 42" DrawAspect="Content" ObjectID="_1813581500" r:id="rId40">
                <o:FieldCodes>\s</o:FieldCodes>
              </o:OLEObject>
            </w:pict>
          </mc:Fallback>
        </mc:AlternateContent>
      </w:r>
      <w:r w:rsidRPr="002C0F91">
        <w:rPr>
          <w:rFonts w:ascii="標楷體" w:eastAsia="標楷體" w:hAnsi="標楷體" w:hint="eastAsia"/>
          <w:szCs w:val="24"/>
        </w:rPr>
        <w:t>食品安全建設</w:t>
      </w:r>
      <w:r>
        <w:rPr>
          <w:rFonts w:ascii="標楷體" w:eastAsia="標楷體" w:hAnsi="標楷體" w:hint="eastAsia"/>
          <w:szCs w:val="24"/>
        </w:rPr>
        <w:t>2,506</w:t>
      </w:r>
      <w:r w:rsidRPr="002C0F91">
        <w:rPr>
          <w:rFonts w:ascii="標楷體" w:eastAsia="標楷體" w:hAnsi="標楷體" w:hint="eastAsia"/>
          <w:szCs w:val="24"/>
        </w:rPr>
        <w:t>萬餘元（</w:t>
      </w:r>
      <w:r>
        <w:rPr>
          <w:rFonts w:ascii="標楷體" w:eastAsia="標楷體" w:hAnsi="標楷體" w:hint="eastAsia"/>
          <w:szCs w:val="24"/>
        </w:rPr>
        <w:t>1.3</w:t>
      </w:r>
      <w:r>
        <w:rPr>
          <w:rFonts w:ascii="標楷體" w:eastAsia="標楷體" w:hAnsi="標楷體"/>
          <w:szCs w:val="24"/>
        </w:rPr>
        <w:t>8</w:t>
      </w:r>
      <w:r w:rsidRPr="002C0F91">
        <w:rPr>
          <w:rFonts w:ascii="標楷體" w:eastAsia="標楷體" w:hAnsi="標楷體" w:hint="eastAsia"/>
          <w:szCs w:val="24"/>
        </w:rPr>
        <w:t>％）</w:t>
      </w:r>
      <w:r>
        <w:rPr>
          <w:rFonts w:ascii="標楷體" w:eastAsia="標楷體" w:hAnsi="標楷體" w:hint="eastAsia"/>
          <w:szCs w:val="24"/>
        </w:rPr>
        <w:t>，</w:t>
      </w:r>
      <w:r w:rsidRPr="002C0F91">
        <w:rPr>
          <w:rFonts w:ascii="標楷體" w:eastAsia="標楷體" w:hAnsi="標楷體" w:hint="eastAsia"/>
          <w:szCs w:val="24"/>
        </w:rPr>
        <w:t>數位建設</w:t>
      </w:r>
      <w:r>
        <w:rPr>
          <w:rFonts w:ascii="標楷體" w:eastAsia="標楷體" w:hAnsi="標楷體" w:hint="eastAsia"/>
          <w:szCs w:val="24"/>
        </w:rPr>
        <w:t>1,8</w:t>
      </w:r>
      <w:r>
        <w:rPr>
          <w:rFonts w:ascii="標楷體" w:eastAsia="標楷體" w:hAnsi="標楷體"/>
          <w:szCs w:val="24"/>
        </w:rPr>
        <w:t>11</w:t>
      </w:r>
      <w:r w:rsidRPr="002C0F91">
        <w:rPr>
          <w:rFonts w:ascii="標楷體" w:eastAsia="標楷體" w:hAnsi="標楷體" w:hint="eastAsia"/>
          <w:szCs w:val="24"/>
        </w:rPr>
        <w:t>萬餘元（</w:t>
      </w:r>
      <w:r>
        <w:rPr>
          <w:rFonts w:ascii="標楷體" w:eastAsia="標楷體" w:hAnsi="標楷體" w:hint="eastAsia"/>
          <w:szCs w:val="24"/>
        </w:rPr>
        <w:t>1.0</w:t>
      </w:r>
      <w:r>
        <w:rPr>
          <w:rFonts w:ascii="標楷體" w:eastAsia="標楷體" w:hAnsi="標楷體"/>
          <w:szCs w:val="24"/>
        </w:rPr>
        <w:t>0</w:t>
      </w:r>
      <w:r w:rsidRPr="002C0F91">
        <w:rPr>
          <w:rFonts w:ascii="標楷體" w:eastAsia="標楷體" w:hAnsi="標楷體" w:hint="eastAsia"/>
          <w:szCs w:val="24"/>
        </w:rPr>
        <w:t>％）</w:t>
      </w:r>
      <w:r>
        <w:rPr>
          <w:rFonts w:ascii="標楷體" w:eastAsia="標楷體" w:hAnsi="標楷體" w:hint="eastAsia"/>
          <w:szCs w:val="24"/>
        </w:rPr>
        <w:t>等6項建設類別</w:t>
      </w:r>
      <w:r w:rsidRPr="002C0F91">
        <w:rPr>
          <w:rFonts w:ascii="標楷體" w:eastAsia="標楷體" w:hAnsi="標楷體" w:hint="eastAsia"/>
          <w:szCs w:val="24"/>
        </w:rPr>
        <w:t>（圖7、8）。</w:t>
      </w:r>
    </w:p>
    <w:p w:rsidR="00B835AF" w:rsidRPr="002C0F91" w:rsidRDefault="00B835AF" w:rsidP="00C17B2B">
      <w:pPr>
        <w:overflowPunct w:val="0"/>
        <w:autoSpaceDE w:val="0"/>
        <w:autoSpaceDN w:val="0"/>
        <w:adjustRightInd w:val="0"/>
        <w:spacing w:beforeLines="250" w:before="900" w:line="460" w:lineRule="exact"/>
        <w:ind w:firstLineChars="100" w:firstLine="280"/>
        <w:jc w:val="both"/>
        <w:rPr>
          <w:rFonts w:ascii="標楷體" w:eastAsia="標楷體" w:hAnsi="標楷體"/>
          <w:b/>
          <w:sz w:val="28"/>
          <w:szCs w:val="28"/>
        </w:rPr>
      </w:pPr>
      <w:r w:rsidRPr="002C0F91">
        <w:rPr>
          <w:rFonts w:ascii="標楷體" w:eastAsia="標楷體" w:hAnsi="標楷體" w:hint="eastAsia"/>
          <w:b/>
          <w:sz w:val="28"/>
          <w:szCs w:val="28"/>
        </w:rPr>
        <w:t>（二）補助經費執行情形</w:t>
      </w:r>
    </w:p>
    <w:p w:rsidR="00B835AF" w:rsidRPr="002C0F91" w:rsidRDefault="00B835AF" w:rsidP="007C6597">
      <w:pPr>
        <w:overflowPunct w:val="0"/>
        <w:autoSpaceDE w:val="0"/>
        <w:autoSpaceDN w:val="0"/>
        <w:adjustRightInd w:val="0"/>
        <w:spacing w:beforeLines="50" w:before="180" w:afterLines="100" w:after="360" w:line="460" w:lineRule="exact"/>
        <w:ind w:firstLineChars="200" w:firstLine="480"/>
        <w:jc w:val="both"/>
        <w:rPr>
          <w:rFonts w:ascii="標楷體" w:eastAsia="標楷體" w:hAnsi="標楷體"/>
          <w:szCs w:val="24"/>
        </w:rPr>
      </w:pPr>
      <w:r w:rsidRPr="003A72C9">
        <w:rPr>
          <w:rFonts w:ascii="標楷體" w:eastAsia="標楷體" w:hAnsi="標楷體" w:hint="eastAsia"/>
          <w:szCs w:val="24"/>
        </w:rPr>
        <w:t>中央政府（各主管機關）核定前瞻第3期特別預算補助花蓮縣政府計</w:t>
      </w:r>
      <w:r>
        <w:rPr>
          <w:rFonts w:ascii="標楷體" w:eastAsia="標楷體" w:hAnsi="標楷體" w:hint="eastAsia"/>
          <w:szCs w:val="24"/>
        </w:rPr>
        <w:t>1</w:t>
      </w:r>
      <w:r>
        <w:rPr>
          <w:rFonts w:ascii="標楷體" w:eastAsia="標楷體" w:hAnsi="標楷體"/>
          <w:szCs w:val="24"/>
        </w:rPr>
        <w:t>8</w:t>
      </w:r>
      <w:r w:rsidRPr="002C0F91">
        <w:rPr>
          <w:rFonts w:ascii="標楷體" w:eastAsia="標楷體" w:hAnsi="標楷體" w:hint="eastAsia"/>
          <w:szCs w:val="24"/>
        </w:rPr>
        <w:t>億</w:t>
      </w:r>
      <w:r>
        <w:rPr>
          <w:rFonts w:ascii="標楷體" w:eastAsia="標楷體" w:hAnsi="標楷體" w:hint="eastAsia"/>
          <w:szCs w:val="24"/>
        </w:rPr>
        <w:t>1</w:t>
      </w:r>
      <w:r>
        <w:rPr>
          <w:rFonts w:ascii="標楷體" w:eastAsia="標楷體" w:hAnsi="標楷體"/>
          <w:szCs w:val="24"/>
        </w:rPr>
        <w:t>,479</w:t>
      </w:r>
      <w:r w:rsidRPr="002C0F91">
        <w:rPr>
          <w:rFonts w:ascii="標楷體" w:eastAsia="標楷體" w:hAnsi="標楷體" w:hint="eastAsia"/>
          <w:szCs w:val="24"/>
        </w:rPr>
        <w:t>萬餘元</w:t>
      </w:r>
      <w:r w:rsidRPr="003A72C9">
        <w:rPr>
          <w:rFonts w:ascii="標楷體" w:eastAsia="標楷體" w:hAnsi="標楷體" w:hint="eastAsia"/>
          <w:szCs w:val="24"/>
        </w:rPr>
        <w:t>。執行結果，截至11</w:t>
      </w:r>
      <w:r>
        <w:rPr>
          <w:rFonts w:ascii="標楷體" w:eastAsia="標楷體" w:hAnsi="標楷體"/>
          <w:szCs w:val="24"/>
        </w:rPr>
        <w:t>3</w:t>
      </w:r>
      <w:r w:rsidRPr="003A72C9">
        <w:rPr>
          <w:rFonts w:ascii="標楷體" w:eastAsia="標楷體" w:hAnsi="標楷體" w:hint="eastAsia"/>
          <w:szCs w:val="24"/>
        </w:rPr>
        <w:t>年12月31日止，累</w:t>
      </w:r>
      <w:r w:rsidRPr="002C0F91">
        <w:rPr>
          <w:rFonts w:ascii="標楷體" w:eastAsia="標楷體" w:hAnsi="標楷體" w:hint="eastAsia"/>
          <w:szCs w:val="24"/>
        </w:rPr>
        <w:t>計執行數</w:t>
      </w:r>
      <w:r>
        <w:rPr>
          <w:rFonts w:ascii="標楷體" w:eastAsia="標楷體" w:hAnsi="標楷體" w:hint="eastAsia"/>
          <w:szCs w:val="24"/>
        </w:rPr>
        <w:t>1</w:t>
      </w:r>
      <w:r>
        <w:rPr>
          <w:rFonts w:ascii="標楷體" w:eastAsia="標楷體" w:hAnsi="標楷體"/>
          <w:szCs w:val="24"/>
        </w:rPr>
        <w:t>7</w:t>
      </w:r>
      <w:r w:rsidRPr="002C0F91">
        <w:rPr>
          <w:rFonts w:ascii="標楷體" w:eastAsia="標楷體" w:hAnsi="標楷體" w:hint="eastAsia"/>
          <w:szCs w:val="24"/>
        </w:rPr>
        <w:t>億</w:t>
      </w:r>
      <w:r>
        <w:rPr>
          <w:rFonts w:ascii="標楷體" w:eastAsia="標楷體" w:hAnsi="標楷體" w:hint="eastAsia"/>
          <w:szCs w:val="24"/>
        </w:rPr>
        <w:t>2</w:t>
      </w:r>
      <w:r>
        <w:rPr>
          <w:rFonts w:ascii="標楷體" w:eastAsia="標楷體" w:hAnsi="標楷體"/>
          <w:szCs w:val="24"/>
        </w:rPr>
        <w:t>,628</w:t>
      </w:r>
      <w:r w:rsidRPr="002C0F91">
        <w:rPr>
          <w:rFonts w:ascii="標楷體" w:eastAsia="標楷體" w:hAnsi="標楷體" w:hint="eastAsia"/>
          <w:szCs w:val="24"/>
        </w:rPr>
        <w:t>萬餘元，約</w:t>
      </w:r>
      <w:r>
        <w:rPr>
          <w:rFonts w:ascii="標楷體" w:eastAsia="標楷體" w:hAnsi="標楷體" w:hint="eastAsia"/>
          <w:szCs w:val="24"/>
        </w:rPr>
        <w:t>9</w:t>
      </w:r>
      <w:r>
        <w:rPr>
          <w:rFonts w:ascii="標楷體" w:eastAsia="標楷體" w:hAnsi="標楷體"/>
          <w:szCs w:val="24"/>
        </w:rPr>
        <w:t>5.12</w:t>
      </w:r>
      <w:r w:rsidRPr="002C0F91">
        <w:rPr>
          <w:rFonts w:ascii="標楷體" w:eastAsia="標楷體" w:hAnsi="標楷體" w:hint="eastAsia"/>
          <w:szCs w:val="24"/>
        </w:rPr>
        <w:t>％（表3</w:t>
      </w:r>
      <w:r w:rsidRPr="002C0F91">
        <w:rPr>
          <w:rFonts w:ascii="標楷體" w:eastAsia="標楷體" w:hAnsi="標楷體"/>
          <w:szCs w:val="24"/>
        </w:rPr>
        <w:t>、圖</w:t>
      </w:r>
      <w:r w:rsidRPr="002C0F91">
        <w:rPr>
          <w:rFonts w:ascii="標楷體" w:eastAsia="標楷體" w:hAnsi="標楷體" w:hint="eastAsia"/>
          <w:szCs w:val="24"/>
        </w:rPr>
        <w:t>9）。</w:t>
      </w:r>
    </w:p>
    <w:tbl>
      <w:tblPr>
        <w:tblStyle w:val="af8"/>
        <w:tblW w:w="10165" w:type="dxa"/>
        <w:jc w:val="center"/>
        <w:tblLayout w:type="fixed"/>
        <w:tblLook w:val="04A0" w:firstRow="1" w:lastRow="0" w:firstColumn="1" w:lastColumn="0" w:noHBand="0" w:noVBand="1"/>
      </w:tblPr>
      <w:tblGrid>
        <w:gridCol w:w="3809"/>
        <w:gridCol w:w="2268"/>
        <w:gridCol w:w="1984"/>
        <w:gridCol w:w="2104"/>
      </w:tblGrid>
      <w:tr w:rsidR="00B835AF" w:rsidRPr="002C0F91" w:rsidTr="00AC547C">
        <w:trPr>
          <w:jc w:val="center"/>
        </w:trPr>
        <w:tc>
          <w:tcPr>
            <w:tcW w:w="10165" w:type="dxa"/>
            <w:gridSpan w:val="4"/>
            <w:tcBorders>
              <w:top w:val="nil"/>
              <w:left w:val="nil"/>
              <w:right w:val="nil"/>
            </w:tcBorders>
          </w:tcPr>
          <w:p w:rsidR="00B835AF" w:rsidRPr="002C0F91" w:rsidRDefault="00B835AF" w:rsidP="00AC547C">
            <w:pPr>
              <w:overflowPunct w:val="0"/>
              <w:autoSpaceDE w:val="0"/>
              <w:autoSpaceDN w:val="0"/>
              <w:adjustRightInd w:val="0"/>
              <w:spacing w:beforeLines="50" w:before="180" w:line="300" w:lineRule="exact"/>
              <w:ind w:rightChars="10" w:right="24"/>
              <w:jc w:val="center"/>
              <w:rPr>
                <w:rFonts w:ascii="標楷體" w:eastAsia="標楷體" w:hAnsi="標楷體"/>
                <w:b/>
                <w:szCs w:val="24"/>
              </w:rPr>
            </w:pPr>
            <w:r w:rsidRPr="002C0F91">
              <w:rPr>
                <w:rFonts w:ascii="標楷體" w:eastAsia="標楷體" w:hAnsi="標楷體" w:hint="eastAsia"/>
                <w:b/>
                <w:szCs w:val="24"/>
              </w:rPr>
              <w:t>表3　前瞻第3期補助經費執行情形</w:t>
            </w:r>
          </w:p>
          <w:p w:rsidR="00B835AF" w:rsidRPr="002C0F91" w:rsidRDefault="00B835AF" w:rsidP="00AC547C">
            <w:pPr>
              <w:overflowPunct w:val="0"/>
              <w:autoSpaceDE w:val="0"/>
              <w:autoSpaceDN w:val="0"/>
              <w:adjustRightInd w:val="0"/>
              <w:spacing w:line="300" w:lineRule="exact"/>
              <w:ind w:rightChars="10" w:right="24"/>
              <w:jc w:val="center"/>
              <w:rPr>
                <w:rFonts w:ascii="標楷體" w:eastAsia="標楷體" w:hAnsi="標楷體"/>
                <w:sz w:val="20"/>
                <w:szCs w:val="20"/>
              </w:rPr>
            </w:pPr>
            <w:r w:rsidRPr="002C0F91">
              <w:rPr>
                <w:rFonts w:ascii="標楷體" w:eastAsia="標楷體" w:hAnsi="標楷體" w:hint="eastAsia"/>
                <w:sz w:val="20"/>
                <w:szCs w:val="20"/>
              </w:rPr>
              <w:t>110年1月1日至</w:t>
            </w:r>
            <w:r>
              <w:rPr>
                <w:rFonts w:ascii="標楷體" w:eastAsia="標楷體" w:hAnsi="標楷體" w:hint="eastAsia"/>
                <w:sz w:val="20"/>
                <w:szCs w:val="20"/>
              </w:rPr>
              <w:t>11</w:t>
            </w:r>
            <w:r>
              <w:rPr>
                <w:rFonts w:ascii="標楷體" w:eastAsia="標楷體" w:hAnsi="標楷體"/>
                <w:sz w:val="20"/>
                <w:szCs w:val="20"/>
              </w:rPr>
              <w:t>3</w:t>
            </w:r>
            <w:r w:rsidRPr="002C0F91">
              <w:rPr>
                <w:rFonts w:ascii="標楷體" w:eastAsia="標楷體" w:hAnsi="標楷體" w:hint="eastAsia"/>
                <w:sz w:val="20"/>
                <w:szCs w:val="20"/>
              </w:rPr>
              <w:t>年12月31日</w:t>
            </w:r>
            <w:proofErr w:type="gramStart"/>
            <w:r w:rsidRPr="002C0F91">
              <w:rPr>
                <w:rFonts w:ascii="標楷體" w:eastAsia="標楷體" w:hAnsi="標楷體" w:hint="eastAsia"/>
                <w:sz w:val="20"/>
                <w:szCs w:val="20"/>
              </w:rPr>
              <w:t>止</w:t>
            </w:r>
            <w:proofErr w:type="gramEnd"/>
          </w:p>
          <w:p w:rsidR="00B835AF" w:rsidRPr="002C0F91" w:rsidRDefault="00B835AF" w:rsidP="00AC547C">
            <w:pPr>
              <w:overflowPunct w:val="0"/>
              <w:adjustRightInd w:val="0"/>
              <w:snapToGrid w:val="0"/>
              <w:spacing w:afterLines="10" w:after="36" w:line="240" w:lineRule="exact"/>
              <w:jc w:val="right"/>
              <w:textAlignment w:val="baseline"/>
              <w:rPr>
                <w:rFonts w:ascii="標楷體" w:eastAsia="標楷體" w:hAnsi="標楷體"/>
                <w:sz w:val="20"/>
                <w:szCs w:val="20"/>
              </w:rPr>
            </w:pPr>
            <w:r w:rsidRPr="002C0F91">
              <w:rPr>
                <w:rFonts w:ascii="標楷體" w:eastAsia="標楷體" w:hAnsi="標楷體" w:hint="eastAsia"/>
                <w:sz w:val="20"/>
                <w:szCs w:val="20"/>
              </w:rPr>
              <w:t>單位：新臺幣千元、％</w:t>
            </w:r>
          </w:p>
        </w:tc>
      </w:tr>
      <w:tr w:rsidR="00B835AF" w:rsidRPr="00582B67" w:rsidTr="00AC547C">
        <w:trPr>
          <w:trHeight w:val="482"/>
          <w:jc w:val="center"/>
        </w:trPr>
        <w:tc>
          <w:tcPr>
            <w:tcW w:w="3809" w:type="dxa"/>
            <w:tcBorders>
              <w:right w:val="single" w:sz="4" w:space="0" w:color="auto"/>
            </w:tcBorders>
            <w:shd w:val="clear" w:color="auto" w:fill="F2F2F2" w:themeFill="background1" w:themeFillShade="F2"/>
            <w:vAlign w:val="center"/>
          </w:tcPr>
          <w:p w:rsidR="00B835AF" w:rsidRPr="00582B67" w:rsidRDefault="00B835AF" w:rsidP="00AC547C">
            <w:pPr>
              <w:overflowPunct w:val="0"/>
              <w:autoSpaceDE w:val="0"/>
              <w:autoSpaceDN w:val="0"/>
              <w:adjustRightInd w:val="0"/>
              <w:spacing w:line="240" w:lineRule="exact"/>
              <w:jc w:val="center"/>
              <w:rPr>
                <w:rFonts w:ascii="標楷體" w:eastAsia="標楷體" w:hAnsi="標楷體"/>
                <w:sz w:val="20"/>
                <w:szCs w:val="20"/>
              </w:rPr>
            </w:pPr>
            <w:r w:rsidRPr="00582B67">
              <w:rPr>
                <w:rFonts w:ascii="標楷體" w:eastAsia="標楷體" w:hAnsi="標楷體" w:hint="eastAsia"/>
                <w:sz w:val="20"/>
                <w:szCs w:val="20"/>
              </w:rPr>
              <w:t>前瞻計畫建設類別</w:t>
            </w:r>
          </w:p>
        </w:tc>
        <w:tc>
          <w:tcPr>
            <w:tcW w:w="2268" w:type="dxa"/>
            <w:shd w:val="clear" w:color="auto" w:fill="F2F2F2" w:themeFill="background1" w:themeFillShade="F2"/>
            <w:vAlign w:val="center"/>
          </w:tcPr>
          <w:p w:rsidR="00B835AF" w:rsidRPr="00582B67" w:rsidRDefault="00B835AF" w:rsidP="00AC547C">
            <w:pPr>
              <w:overflowPunct w:val="0"/>
              <w:adjustRightInd w:val="0"/>
              <w:snapToGrid w:val="0"/>
              <w:spacing w:line="240" w:lineRule="exact"/>
              <w:ind w:leftChars="-25" w:left="-60" w:rightChars="-25" w:right="-60"/>
              <w:jc w:val="center"/>
              <w:textAlignment w:val="baseline"/>
              <w:rPr>
                <w:rFonts w:ascii="標楷體" w:eastAsia="標楷體" w:hAnsi="標楷體"/>
                <w:sz w:val="20"/>
                <w:szCs w:val="20"/>
              </w:rPr>
            </w:pPr>
            <w:r w:rsidRPr="00582B67">
              <w:rPr>
                <w:rFonts w:ascii="標楷體" w:eastAsia="標楷體" w:hAnsi="標楷體" w:hint="eastAsia"/>
                <w:sz w:val="20"/>
                <w:szCs w:val="20"/>
              </w:rPr>
              <w:t>前瞻計畫補助款</w:t>
            </w:r>
          </w:p>
          <w:p w:rsidR="00B835AF" w:rsidRPr="00582B67" w:rsidRDefault="00B835AF" w:rsidP="00AC547C">
            <w:pPr>
              <w:overflowPunct w:val="0"/>
              <w:adjustRightInd w:val="0"/>
              <w:snapToGrid w:val="0"/>
              <w:spacing w:line="240" w:lineRule="exact"/>
              <w:ind w:leftChars="-25" w:left="-60" w:rightChars="-25" w:right="-60"/>
              <w:jc w:val="center"/>
              <w:textAlignment w:val="baseline"/>
              <w:rPr>
                <w:rFonts w:ascii="標楷體" w:eastAsia="標楷體" w:hAnsi="標楷體"/>
                <w:sz w:val="20"/>
                <w:szCs w:val="20"/>
              </w:rPr>
            </w:pPr>
            <w:r w:rsidRPr="00582B67">
              <w:rPr>
                <w:rFonts w:ascii="標楷體" w:eastAsia="標楷體" w:hAnsi="標楷體" w:hint="eastAsia"/>
                <w:sz w:val="20"/>
                <w:szCs w:val="20"/>
              </w:rPr>
              <w:t>（A）</w:t>
            </w:r>
          </w:p>
        </w:tc>
        <w:tc>
          <w:tcPr>
            <w:tcW w:w="1984" w:type="dxa"/>
            <w:shd w:val="clear" w:color="auto" w:fill="F2F2F2" w:themeFill="background1" w:themeFillShade="F2"/>
            <w:vAlign w:val="center"/>
          </w:tcPr>
          <w:p w:rsidR="00B835AF" w:rsidRPr="00582B67" w:rsidRDefault="00B835AF" w:rsidP="00AC547C">
            <w:pPr>
              <w:overflowPunct w:val="0"/>
              <w:adjustRightInd w:val="0"/>
              <w:snapToGrid w:val="0"/>
              <w:spacing w:line="240" w:lineRule="exact"/>
              <w:jc w:val="center"/>
              <w:textAlignment w:val="baseline"/>
              <w:rPr>
                <w:rFonts w:ascii="標楷體" w:eastAsia="標楷體" w:hAnsi="標楷體"/>
                <w:spacing w:val="-6"/>
                <w:sz w:val="20"/>
                <w:szCs w:val="20"/>
              </w:rPr>
            </w:pPr>
            <w:r w:rsidRPr="00582B67">
              <w:rPr>
                <w:rFonts w:ascii="標楷體" w:eastAsia="標楷體" w:hAnsi="標楷體" w:hint="eastAsia"/>
                <w:spacing w:val="-6"/>
                <w:sz w:val="20"/>
                <w:szCs w:val="20"/>
              </w:rPr>
              <w:t>補助款累計執行數（B）</w:t>
            </w:r>
          </w:p>
        </w:tc>
        <w:tc>
          <w:tcPr>
            <w:tcW w:w="2104" w:type="dxa"/>
            <w:shd w:val="clear" w:color="auto" w:fill="F2F2F2" w:themeFill="background1" w:themeFillShade="F2"/>
            <w:vAlign w:val="center"/>
          </w:tcPr>
          <w:p w:rsidR="00B835AF" w:rsidRPr="00582B67" w:rsidRDefault="00B835AF" w:rsidP="00AC547C">
            <w:pPr>
              <w:overflowPunct w:val="0"/>
              <w:adjustRightInd w:val="0"/>
              <w:snapToGrid w:val="0"/>
              <w:spacing w:line="240" w:lineRule="exact"/>
              <w:jc w:val="center"/>
              <w:textAlignment w:val="baseline"/>
              <w:rPr>
                <w:rFonts w:ascii="標楷體" w:eastAsia="標楷體" w:hAnsi="標楷體"/>
                <w:sz w:val="20"/>
                <w:szCs w:val="20"/>
              </w:rPr>
            </w:pPr>
            <w:r w:rsidRPr="00582B67">
              <w:rPr>
                <w:rFonts w:ascii="標楷體" w:eastAsia="標楷體" w:hAnsi="標楷體" w:hint="eastAsia"/>
                <w:sz w:val="20"/>
                <w:szCs w:val="20"/>
              </w:rPr>
              <w:t>執行率</w:t>
            </w:r>
          </w:p>
          <w:p w:rsidR="00B835AF" w:rsidRPr="00582B67" w:rsidRDefault="00B835AF" w:rsidP="00AC547C">
            <w:pPr>
              <w:overflowPunct w:val="0"/>
              <w:adjustRightInd w:val="0"/>
              <w:snapToGrid w:val="0"/>
              <w:spacing w:line="240" w:lineRule="exact"/>
              <w:ind w:leftChars="-25" w:left="-60" w:rightChars="-15" w:right="-36"/>
              <w:jc w:val="center"/>
              <w:textAlignment w:val="baseline"/>
              <w:rPr>
                <w:rFonts w:ascii="標楷體" w:eastAsia="標楷體" w:hAnsi="標楷體"/>
                <w:sz w:val="20"/>
                <w:szCs w:val="20"/>
              </w:rPr>
            </w:pPr>
            <w:r w:rsidRPr="00582B67">
              <w:rPr>
                <w:rFonts w:ascii="標楷體" w:eastAsia="標楷體" w:hAnsi="標楷體" w:hint="eastAsia"/>
                <w:sz w:val="20"/>
                <w:szCs w:val="20"/>
              </w:rPr>
              <w:t>（B/A</w:t>
            </w:r>
            <w:r w:rsidRPr="00582B67">
              <w:rPr>
                <w:rFonts w:ascii="標楷體" w:eastAsia="標楷體" w:hAnsi="標楷體" w:hint="eastAsia"/>
                <w:sz w:val="20"/>
                <w:szCs w:val="20"/>
              </w:rPr>
              <w:sym w:font="Wingdings 2" w:char="F0CD"/>
            </w:r>
            <w:r w:rsidRPr="00582B67">
              <w:rPr>
                <w:rFonts w:ascii="標楷體" w:eastAsia="標楷體" w:hAnsi="標楷體"/>
                <w:sz w:val="20"/>
                <w:szCs w:val="20"/>
              </w:rPr>
              <w:t>100</w:t>
            </w:r>
            <w:r w:rsidRPr="00582B67">
              <w:rPr>
                <w:rFonts w:ascii="標楷體" w:eastAsia="標楷體" w:hAnsi="標楷體" w:hint="eastAsia"/>
                <w:sz w:val="20"/>
                <w:szCs w:val="20"/>
              </w:rPr>
              <w:t>）</w:t>
            </w:r>
          </w:p>
        </w:tc>
      </w:tr>
      <w:tr w:rsidR="00B835AF" w:rsidRPr="002C0F91" w:rsidTr="00AC547C">
        <w:trPr>
          <w:trHeight w:val="397"/>
          <w:jc w:val="center"/>
        </w:trPr>
        <w:tc>
          <w:tcPr>
            <w:tcW w:w="3809" w:type="dxa"/>
            <w:tcBorders>
              <w:right w:val="single" w:sz="4" w:space="0" w:color="auto"/>
            </w:tcBorders>
            <w:vAlign w:val="center"/>
          </w:tcPr>
          <w:p w:rsidR="00B835AF" w:rsidRPr="002C0F91" w:rsidRDefault="00B835AF" w:rsidP="00AC547C">
            <w:pPr>
              <w:overflowPunct w:val="0"/>
              <w:adjustRightInd w:val="0"/>
              <w:snapToGrid w:val="0"/>
              <w:spacing w:line="240" w:lineRule="exact"/>
              <w:ind w:leftChars="400" w:left="960" w:rightChars="400" w:right="960"/>
              <w:jc w:val="distribute"/>
              <w:textAlignment w:val="baseline"/>
              <w:rPr>
                <w:rFonts w:ascii="標楷體" w:eastAsia="標楷體" w:hAnsi="標楷體"/>
                <w:b/>
                <w:sz w:val="20"/>
                <w:szCs w:val="20"/>
              </w:rPr>
            </w:pPr>
            <w:r w:rsidRPr="002C0F91">
              <w:rPr>
                <w:rFonts w:ascii="標楷體" w:eastAsia="標楷體" w:hAnsi="標楷體" w:hint="eastAsia"/>
                <w:b/>
                <w:sz w:val="20"/>
                <w:szCs w:val="20"/>
              </w:rPr>
              <w:t>合計</w:t>
            </w:r>
          </w:p>
        </w:tc>
        <w:tc>
          <w:tcPr>
            <w:tcW w:w="2268" w:type="dxa"/>
            <w:vAlign w:val="center"/>
          </w:tcPr>
          <w:p w:rsidR="00B835AF" w:rsidRPr="00AC2F5A" w:rsidRDefault="00B835AF" w:rsidP="00AC547C">
            <w:pPr>
              <w:overflowPunct w:val="0"/>
              <w:spacing w:line="240" w:lineRule="exact"/>
              <w:jc w:val="right"/>
              <w:rPr>
                <w:rFonts w:ascii="標楷體" w:eastAsia="標楷體" w:hAnsi="標楷體"/>
                <w:b/>
                <w:bCs/>
                <w:color w:val="000000"/>
                <w:sz w:val="20"/>
                <w:szCs w:val="20"/>
              </w:rPr>
            </w:pPr>
            <w:r w:rsidRPr="00AC2F5A">
              <w:rPr>
                <w:rFonts w:ascii="標楷體" w:eastAsia="標楷體" w:hAnsi="標楷體" w:hint="eastAsia"/>
                <w:b/>
                <w:bCs/>
                <w:color w:val="000000"/>
                <w:sz w:val="20"/>
                <w:szCs w:val="20"/>
              </w:rPr>
              <w:t xml:space="preserve">   1,814,792</w:t>
            </w:r>
          </w:p>
        </w:tc>
        <w:tc>
          <w:tcPr>
            <w:tcW w:w="1984" w:type="dxa"/>
            <w:vAlign w:val="center"/>
          </w:tcPr>
          <w:p w:rsidR="00B835AF" w:rsidRPr="00AC2F5A" w:rsidRDefault="00B835AF" w:rsidP="00AC547C">
            <w:pPr>
              <w:overflowPunct w:val="0"/>
              <w:spacing w:line="240" w:lineRule="exact"/>
              <w:jc w:val="right"/>
              <w:rPr>
                <w:rFonts w:ascii="標楷體" w:eastAsia="標楷體" w:hAnsi="標楷體"/>
                <w:b/>
                <w:bCs/>
                <w:color w:val="000000"/>
                <w:sz w:val="20"/>
                <w:szCs w:val="20"/>
              </w:rPr>
            </w:pPr>
            <w:r w:rsidRPr="00AC2F5A">
              <w:rPr>
                <w:rFonts w:ascii="標楷體" w:eastAsia="標楷體" w:hAnsi="標楷體" w:hint="eastAsia"/>
                <w:b/>
                <w:bCs/>
                <w:color w:val="000000"/>
                <w:sz w:val="20"/>
                <w:szCs w:val="20"/>
              </w:rPr>
              <w:t xml:space="preserve">   1,726,280 </w:t>
            </w:r>
          </w:p>
        </w:tc>
        <w:tc>
          <w:tcPr>
            <w:tcW w:w="2104" w:type="dxa"/>
            <w:vAlign w:val="center"/>
          </w:tcPr>
          <w:p w:rsidR="00B835AF" w:rsidRPr="00AC2F5A" w:rsidRDefault="00B835AF" w:rsidP="00AC547C">
            <w:pPr>
              <w:overflowPunct w:val="0"/>
              <w:spacing w:line="240" w:lineRule="exact"/>
              <w:jc w:val="right"/>
              <w:rPr>
                <w:rFonts w:ascii="標楷體" w:eastAsia="標楷體" w:hAnsi="標楷體"/>
                <w:b/>
                <w:bCs/>
                <w:color w:val="000000"/>
                <w:sz w:val="20"/>
                <w:szCs w:val="20"/>
              </w:rPr>
            </w:pPr>
            <w:r w:rsidRPr="00AC2F5A">
              <w:rPr>
                <w:rFonts w:ascii="標楷體" w:eastAsia="標楷體" w:hAnsi="標楷體" w:hint="eastAsia"/>
                <w:b/>
                <w:bCs/>
                <w:color w:val="000000"/>
                <w:sz w:val="20"/>
                <w:szCs w:val="20"/>
              </w:rPr>
              <w:t>95.12</w:t>
            </w:r>
          </w:p>
        </w:tc>
      </w:tr>
      <w:tr w:rsidR="00B835AF" w:rsidRPr="002C0F91" w:rsidTr="00AC547C">
        <w:trPr>
          <w:trHeight w:val="397"/>
          <w:jc w:val="center"/>
        </w:trPr>
        <w:tc>
          <w:tcPr>
            <w:tcW w:w="3809" w:type="dxa"/>
            <w:tcBorders>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2C0F91">
              <w:rPr>
                <w:rFonts w:ascii="標楷體" w:eastAsia="標楷體" w:hAnsi="標楷體" w:hint="eastAsia"/>
                <w:sz w:val="20"/>
                <w:szCs w:val="20"/>
              </w:rPr>
              <w:t>城鄉建設</w:t>
            </w:r>
          </w:p>
        </w:tc>
        <w:tc>
          <w:tcPr>
            <w:tcW w:w="2268" w:type="dxa"/>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 xml:space="preserve">   1,335,310 </w:t>
            </w:r>
          </w:p>
        </w:tc>
        <w:tc>
          <w:tcPr>
            <w:tcW w:w="1984" w:type="dxa"/>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 xml:space="preserve">   1,289,207 </w:t>
            </w:r>
          </w:p>
        </w:tc>
        <w:tc>
          <w:tcPr>
            <w:tcW w:w="2104" w:type="dxa"/>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96.55</w:t>
            </w:r>
          </w:p>
        </w:tc>
      </w:tr>
      <w:tr w:rsidR="00B835AF" w:rsidRPr="002C0F91" w:rsidTr="00AC547C">
        <w:trPr>
          <w:trHeight w:val="397"/>
          <w:jc w:val="center"/>
        </w:trPr>
        <w:tc>
          <w:tcPr>
            <w:tcW w:w="3809" w:type="dxa"/>
            <w:tcBorders>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2C0F91">
              <w:rPr>
                <w:rFonts w:ascii="標楷體" w:eastAsia="標楷體" w:hAnsi="標楷體" w:hint="eastAsia"/>
                <w:sz w:val="20"/>
                <w:szCs w:val="20"/>
              </w:rPr>
              <w:t>水環境建設</w:t>
            </w:r>
          </w:p>
        </w:tc>
        <w:tc>
          <w:tcPr>
            <w:tcW w:w="2268" w:type="dxa"/>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 xml:space="preserve">      326,322 </w:t>
            </w:r>
          </w:p>
        </w:tc>
        <w:tc>
          <w:tcPr>
            <w:tcW w:w="1984" w:type="dxa"/>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 xml:space="preserve">      323,456 </w:t>
            </w:r>
          </w:p>
        </w:tc>
        <w:tc>
          <w:tcPr>
            <w:tcW w:w="2104" w:type="dxa"/>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99.12</w:t>
            </w:r>
          </w:p>
        </w:tc>
      </w:tr>
      <w:tr w:rsidR="00B835AF" w:rsidRPr="002C0F91" w:rsidTr="00AC547C">
        <w:trPr>
          <w:trHeight w:val="397"/>
          <w:jc w:val="center"/>
        </w:trPr>
        <w:tc>
          <w:tcPr>
            <w:tcW w:w="3809" w:type="dxa"/>
            <w:tcBorders>
              <w:bottom w:val="single" w:sz="4" w:space="0" w:color="auto"/>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2C0F91">
              <w:rPr>
                <w:rFonts w:ascii="標楷體" w:eastAsia="標楷體" w:hAnsi="標楷體" w:cs="Arial" w:hint="eastAsia"/>
                <w:sz w:val="20"/>
                <w:szCs w:val="20"/>
              </w:rPr>
              <w:t>人才培育促進就業建設</w:t>
            </w:r>
          </w:p>
        </w:tc>
        <w:tc>
          <w:tcPr>
            <w:tcW w:w="2268" w:type="dxa"/>
            <w:tcBorders>
              <w:bottom w:val="single" w:sz="4" w:space="0" w:color="auto"/>
            </w:tcBorders>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 xml:space="preserve">       60,056 </w:t>
            </w:r>
          </w:p>
        </w:tc>
        <w:tc>
          <w:tcPr>
            <w:tcW w:w="1984" w:type="dxa"/>
            <w:tcBorders>
              <w:bottom w:val="single" w:sz="4" w:space="0" w:color="auto"/>
            </w:tcBorders>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 xml:space="preserve">       57,816 </w:t>
            </w:r>
          </w:p>
        </w:tc>
        <w:tc>
          <w:tcPr>
            <w:tcW w:w="2104" w:type="dxa"/>
            <w:tcBorders>
              <w:bottom w:val="single" w:sz="4" w:space="0" w:color="auto"/>
            </w:tcBorders>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96.27</w:t>
            </w:r>
          </w:p>
        </w:tc>
      </w:tr>
      <w:tr w:rsidR="00B835AF" w:rsidRPr="002C0F91" w:rsidTr="00AC547C">
        <w:trPr>
          <w:trHeight w:val="397"/>
          <w:jc w:val="center"/>
        </w:trPr>
        <w:tc>
          <w:tcPr>
            <w:tcW w:w="3809" w:type="dxa"/>
            <w:tcBorders>
              <w:bottom w:val="single" w:sz="4" w:space="0" w:color="auto"/>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cs="Arial"/>
                <w:sz w:val="20"/>
                <w:szCs w:val="20"/>
              </w:rPr>
            </w:pPr>
            <w:proofErr w:type="gramStart"/>
            <w:r w:rsidRPr="002C0F91">
              <w:rPr>
                <w:rFonts w:ascii="標楷體" w:eastAsia="標楷體" w:hAnsi="標楷體" w:hint="eastAsia"/>
                <w:spacing w:val="-10"/>
                <w:sz w:val="20"/>
                <w:szCs w:val="20"/>
              </w:rPr>
              <w:t>因應少子化</w:t>
            </w:r>
            <w:proofErr w:type="gramEnd"/>
            <w:r w:rsidRPr="002C0F91">
              <w:rPr>
                <w:rFonts w:ascii="標楷體" w:eastAsia="標楷體" w:hAnsi="標楷體" w:hint="eastAsia"/>
                <w:spacing w:val="-10"/>
                <w:sz w:val="20"/>
                <w:szCs w:val="20"/>
              </w:rPr>
              <w:t>友善育兒空間建設</w:t>
            </w:r>
          </w:p>
        </w:tc>
        <w:tc>
          <w:tcPr>
            <w:tcW w:w="2268" w:type="dxa"/>
            <w:tcBorders>
              <w:bottom w:val="single" w:sz="4" w:space="0" w:color="auto"/>
            </w:tcBorders>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 xml:space="preserve">       49,920 </w:t>
            </w:r>
          </w:p>
        </w:tc>
        <w:tc>
          <w:tcPr>
            <w:tcW w:w="1984" w:type="dxa"/>
            <w:tcBorders>
              <w:bottom w:val="single" w:sz="4" w:space="0" w:color="auto"/>
            </w:tcBorders>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 xml:space="preserve">       13,037 </w:t>
            </w:r>
          </w:p>
        </w:tc>
        <w:tc>
          <w:tcPr>
            <w:tcW w:w="2104" w:type="dxa"/>
            <w:tcBorders>
              <w:bottom w:val="single" w:sz="4" w:space="0" w:color="auto"/>
            </w:tcBorders>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26.12</w:t>
            </w:r>
          </w:p>
        </w:tc>
      </w:tr>
      <w:tr w:rsidR="00B835AF" w:rsidRPr="002C0F91" w:rsidTr="00AC547C">
        <w:trPr>
          <w:trHeight w:val="397"/>
          <w:jc w:val="center"/>
        </w:trPr>
        <w:tc>
          <w:tcPr>
            <w:tcW w:w="3809" w:type="dxa"/>
            <w:tcBorders>
              <w:bottom w:val="single" w:sz="4" w:space="0" w:color="auto"/>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pacing w:val="-10"/>
                <w:sz w:val="20"/>
                <w:szCs w:val="20"/>
              </w:rPr>
            </w:pPr>
            <w:r w:rsidRPr="002C0F91">
              <w:rPr>
                <w:rFonts w:ascii="標楷體" w:eastAsia="標楷體" w:hAnsi="標楷體" w:hint="eastAsia"/>
                <w:sz w:val="20"/>
                <w:szCs w:val="20"/>
              </w:rPr>
              <w:t>食品安全建設</w:t>
            </w:r>
          </w:p>
        </w:tc>
        <w:tc>
          <w:tcPr>
            <w:tcW w:w="2268" w:type="dxa"/>
            <w:tcBorders>
              <w:bottom w:val="single" w:sz="4" w:space="0" w:color="auto"/>
            </w:tcBorders>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 xml:space="preserve">       25,065 </w:t>
            </w:r>
          </w:p>
        </w:tc>
        <w:tc>
          <w:tcPr>
            <w:tcW w:w="1984" w:type="dxa"/>
            <w:tcBorders>
              <w:bottom w:val="single" w:sz="4" w:space="0" w:color="auto"/>
            </w:tcBorders>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 xml:space="preserve">       24,644 </w:t>
            </w:r>
          </w:p>
        </w:tc>
        <w:tc>
          <w:tcPr>
            <w:tcW w:w="2104" w:type="dxa"/>
            <w:tcBorders>
              <w:bottom w:val="single" w:sz="4" w:space="0" w:color="auto"/>
            </w:tcBorders>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98.32</w:t>
            </w:r>
          </w:p>
        </w:tc>
      </w:tr>
      <w:tr w:rsidR="00B835AF" w:rsidRPr="002C0F91" w:rsidTr="00AC547C">
        <w:trPr>
          <w:trHeight w:val="397"/>
          <w:jc w:val="center"/>
        </w:trPr>
        <w:tc>
          <w:tcPr>
            <w:tcW w:w="3809" w:type="dxa"/>
            <w:tcBorders>
              <w:bottom w:val="single" w:sz="4" w:space="0" w:color="auto"/>
              <w:right w:val="single" w:sz="4" w:space="0" w:color="auto"/>
            </w:tcBorders>
            <w:vAlign w:val="center"/>
          </w:tcPr>
          <w:p w:rsidR="00B835AF" w:rsidRPr="002C0F91"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2C0F91">
              <w:rPr>
                <w:rFonts w:ascii="標楷體" w:eastAsia="標楷體" w:hAnsi="標楷體" w:hint="eastAsia"/>
                <w:sz w:val="20"/>
                <w:szCs w:val="20"/>
              </w:rPr>
              <w:t>數位建設</w:t>
            </w:r>
          </w:p>
        </w:tc>
        <w:tc>
          <w:tcPr>
            <w:tcW w:w="2268" w:type="dxa"/>
            <w:tcBorders>
              <w:bottom w:val="single" w:sz="4" w:space="0" w:color="auto"/>
            </w:tcBorders>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 xml:space="preserve">       18,117 </w:t>
            </w:r>
          </w:p>
        </w:tc>
        <w:tc>
          <w:tcPr>
            <w:tcW w:w="1984" w:type="dxa"/>
            <w:tcBorders>
              <w:bottom w:val="single" w:sz="4" w:space="0" w:color="auto"/>
            </w:tcBorders>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 xml:space="preserve">       18,117 </w:t>
            </w:r>
          </w:p>
        </w:tc>
        <w:tc>
          <w:tcPr>
            <w:tcW w:w="2104" w:type="dxa"/>
            <w:tcBorders>
              <w:bottom w:val="single" w:sz="4" w:space="0" w:color="auto"/>
            </w:tcBorders>
            <w:vAlign w:val="center"/>
          </w:tcPr>
          <w:p w:rsidR="00B835AF" w:rsidRPr="00AC2F5A" w:rsidRDefault="00B835AF" w:rsidP="00AC547C">
            <w:pPr>
              <w:overflowPunct w:val="0"/>
              <w:spacing w:line="240" w:lineRule="exact"/>
              <w:jc w:val="right"/>
              <w:rPr>
                <w:rFonts w:ascii="標楷體" w:eastAsia="標楷體" w:hAnsi="標楷體"/>
                <w:bCs/>
                <w:color w:val="000000"/>
                <w:sz w:val="20"/>
                <w:szCs w:val="20"/>
              </w:rPr>
            </w:pPr>
            <w:r w:rsidRPr="00AC2F5A">
              <w:rPr>
                <w:rFonts w:ascii="標楷體" w:eastAsia="標楷體" w:hAnsi="標楷體" w:hint="eastAsia"/>
                <w:bCs/>
                <w:color w:val="000000"/>
                <w:sz w:val="20"/>
                <w:szCs w:val="20"/>
              </w:rPr>
              <w:t>100.00</w:t>
            </w:r>
          </w:p>
        </w:tc>
      </w:tr>
      <w:tr w:rsidR="00B835AF" w:rsidRPr="002C0F91" w:rsidTr="00AC547C">
        <w:trPr>
          <w:trHeight w:val="268"/>
          <w:jc w:val="center"/>
        </w:trPr>
        <w:tc>
          <w:tcPr>
            <w:tcW w:w="10165" w:type="dxa"/>
            <w:gridSpan w:val="4"/>
            <w:tcBorders>
              <w:top w:val="nil"/>
              <w:left w:val="nil"/>
              <w:bottom w:val="nil"/>
              <w:right w:val="nil"/>
            </w:tcBorders>
          </w:tcPr>
          <w:p w:rsidR="00B835AF" w:rsidRPr="002C0F91" w:rsidRDefault="00B835AF" w:rsidP="007C6597">
            <w:pPr>
              <w:overflowPunct w:val="0"/>
              <w:adjustRightInd w:val="0"/>
              <w:snapToGrid w:val="0"/>
              <w:spacing w:line="280" w:lineRule="exact"/>
              <w:ind w:leftChars="-25" w:left="-60" w:rightChars="50" w:right="120"/>
              <w:jc w:val="both"/>
              <w:textAlignment w:val="baseline"/>
              <w:rPr>
                <w:rFonts w:ascii="標楷體" w:eastAsia="標楷體" w:hAnsi="標楷體"/>
                <w:sz w:val="18"/>
                <w:szCs w:val="18"/>
              </w:rPr>
            </w:pPr>
            <w:proofErr w:type="gramStart"/>
            <w:r w:rsidRPr="002C0F91">
              <w:rPr>
                <w:rFonts w:ascii="標楷體" w:eastAsia="標楷體" w:hAnsi="標楷體" w:hint="eastAsia"/>
                <w:sz w:val="18"/>
                <w:szCs w:val="18"/>
              </w:rPr>
              <w:t>註</w:t>
            </w:r>
            <w:proofErr w:type="gramEnd"/>
            <w:r w:rsidRPr="002C0F91">
              <w:rPr>
                <w:rFonts w:ascii="標楷體" w:eastAsia="標楷體" w:hAnsi="標楷體" w:hint="eastAsia"/>
                <w:sz w:val="18"/>
                <w:szCs w:val="18"/>
              </w:rPr>
              <w:t>：1.本表依中央政府前瞻計畫補助款金額由高至低排序。</w:t>
            </w:r>
          </w:p>
          <w:p w:rsidR="00B835AF" w:rsidRPr="00D37621" w:rsidRDefault="00B835AF" w:rsidP="007C6597">
            <w:pPr>
              <w:overflowPunct w:val="0"/>
              <w:adjustRightInd w:val="0"/>
              <w:snapToGrid w:val="0"/>
              <w:spacing w:line="280" w:lineRule="exact"/>
              <w:ind w:leftChars="-25" w:left="-60" w:rightChars="50" w:right="120" w:firstLineChars="196" w:firstLine="353"/>
              <w:jc w:val="both"/>
              <w:textAlignment w:val="baseline"/>
              <w:rPr>
                <w:rFonts w:ascii="標楷體" w:eastAsia="標楷體" w:hAnsi="標楷體"/>
                <w:sz w:val="18"/>
                <w:szCs w:val="18"/>
              </w:rPr>
            </w:pPr>
            <w:r w:rsidRPr="002C0F91">
              <w:rPr>
                <w:rFonts w:ascii="標楷體" w:eastAsia="標楷體" w:hAnsi="標楷體" w:hint="eastAsia"/>
                <w:sz w:val="18"/>
                <w:szCs w:val="18"/>
              </w:rPr>
              <w:t>2.補助款累計執行數（B）係</w:t>
            </w:r>
            <w:r w:rsidRPr="00D37621">
              <w:rPr>
                <w:rFonts w:ascii="標楷體" w:eastAsia="標楷體" w:hAnsi="標楷體" w:hint="eastAsia"/>
                <w:sz w:val="18"/>
                <w:szCs w:val="18"/>
              </w:rPr>
              <w:t>第3期特別決算實現數。</w:t>
            </w:r>
          </w:p>
          <w:p w:rsidR="00B835AF" w:rsidRDefault="00B835AF" w:rsidP="007C6597">
            <w:pPr>
              <w:overflowPunct w:val="0"/>
              <w:adjustRightInd w:val="0"/>
              <w:snapToGrid w:val="0"/>
              <w:spacing w:line="280" w:lineRule="exact"/>
              <w:ind w:leftChars="122" w:left="475" w:rightChars="-20" w:right="-48" w:hangingChars="101" w:hanging="182"/>
              <w:jc w:val="both"/>
              <w:textAlignment w:val="baseline"/>
              <w:rPr>
                <w:rFonts w:ascii="標楷體" w:eastAsia="標楷體" w:hAnsi="標楷體"/>
                <w:sz w:val="18"/>
                <w:szCs w:val="18"/>
              </w:rPr>
            </w:pPr>
            <w:r w:rsidRPr="00D37621">
              <w:rPr>
                <w:rFonts w:ascii="標楷體" w:eastAsia="標楷體" w:hAnsi="標楷體" w:hint="eastAsia"/>
                <w:sz w:val="18"/>
                <w:szCs w:val="18"/>
              </w:rPr>
              <w:t>3.本表前瞻計畫補助款</w:t>
            </w:r>
            <w:r w:rsidRPr="00C15A9E">
              <w:rPr>
                <w:rFonts w:ascii="標楷體" w:eastAsia="標楷體" w:hAnsi="標楷體" w:hint="eastAsia"/>
                <w:sz w:val="18"/>
                <w:szCs w:val="18"/>
              </w:rPr>
              <w:t>1</w:t>
            </w:r>
            <w:r w:rsidRPr="00C15A9E">
              <w:rPr>
                <w:rFonts w:ascii="標楷體" w:eastAsia="標楷體" w:hAnsi="標楷體"/>
                <w:sz w:val="18"/>
                <w:szCs w:val="18"/>
              </w:rPr>
              <w:t>8</w:t>
            </w:r>
            <w:r w:rsidRPr="00C15A9E">
              <w:rPr>
                <w:rFonts w:ascii="標楷體" w:eastAsia="標楷體" w:hAnsi="標楷體" w:hint="eastAsia"/>
                <w:sz w:val="18"/>
                <w:szCs w:val="18"/>
              </w:rPr>
              <w:t>億1</w:t>
            </w:r>
            <w:r w:rsidRPr="00C15A9E">
              <w:rPr>
                <w:rFonts w:ascii="標楷體" w:eastAsia="標楷體" w:hAnsi="標楷體"/>
                <w:sz w:val="18"/>
                <w:szCs w:val="18"/>
              </w:rPr>
              <w:t>,479</w:t>
            </w:r>
            <w:r w:rsidRPr="00D37621">
              <w:rPr>
                <w:rFonts w:ascii="標楷體" w:eastAsia="標楷體" w:hAnsi="標楷體" w:hint="eastAsia"/>
                <w:sz w:val="18"/>
                <w:szCs w:val="18"/>
              </w:rPr>
              <w:t>萬餘元與</w:t>
            </w:r>
            <w:proofErr w:type="gramStart"/>
            <w:r>
              <w:rPr>
                <w:rFonts w:ascii="標楷體" w:eastAsia="標楷體" w:hAnsi="標楷體" w:hint="eastAsia"/>
                <w:sz w:val="18"/>
                <w:szCs w:val="18"/>
              </w:rPr>
              <w:t>11</w:t>
            </w:r>
            <w:r>
              <w:rPr>
                <w:rFonts w:ascii="標楷體" w:eastAsia="標楷體" w:hAnsi="標楷體"/>
                <w:sz w:val="18"/>
                <w:szCs w:val="18"/>
              </w:rPr>
              <w:t>2</w:t>
            </w:r>
            <w:proofErr w:type="gramEnd"/>
            <w:r w:rsidRPr="00D37621">
              <w:rPr>
                <w:rFonts w:ascii="標楷體" w:eastAsia="標楷體" w:hAnsi="標楷體" w:hint="eastAsia"/>
                <w:sz w:val="18"/>
                <w:szCs w:val="18"/>
              </w:rPr>
              <w:t>年度花蓮縣總決算暨附屬單位決算及綜計表審核報告所列金額</w:t>
            </w:r>
            <w:r>
              <w:rPr>
                <w:rFonts w:ascii="標楷體" w:eastAsia="標楷體" w:hAnsi="標楷體" w:hint="eastAsia"/>
                <w:sz w:val="18"/>
                <w:szCs w:val="18"/>
              </w:rPr>
              <w:t>17</w:t>
            </w:r>
            <w:r w:rsidRPr="00D37621">
              <w:rPr>
                <w:rFonts w:ascii="標楷體" w:eastAsia="標楷體" w:hAnsi="標楷體" w:hint="eastAsia"/>
                <w:sz w:val="18"/>
                <w:szCs w:val="18"/>
              </w:rPr>
              <w:t>億</w:t>
            </w:r>
            <w:r>
              <w:rPr>
                <w:rFonts w:ascii="標楷體" w:eastAsia="標楷體" w:hAnsi="標楷體" w:hint="eastAsia"/>
                <w:sz w:val="18"/>
                <w:szCs w:val="18"/>
              </w:rPr>
              <w:t>9,888</w:t>
            </w:r>
            <w:r w:rsidRPr="00D37621">
              <w:rPr>
                <w:rFonts w:ascii="標楷體" w:eastAsia="標楷體" w:hAnsi="標楷體" w:hint="eastAsia"/>
                <w:sz w:val="18"/>
                <w:szCs w:val="18"/>
              </w:rPr>
              <w:t>萬餘元，差異</w:t>
            </w:r>
            <w:r>
              <w:rPr>
                <w:rFonts w:ascii="標楷體" w:eastAsia="標楷體" w:hAnsi="標楷體" w:hint="eastAsia"/>
                <w:sz w:val="18"/>
                <w:szCs w:val="18"/>
              </w:rPr>
              <w:t>1</w:t>
            </w:r>
            <w:r>
              <w:rPr>
                <w:rFonts w:ascii="標楷體" w:eastAsia="標楷體" w:hAnsi="標楷體"/>
                <w:sz w:val="18"/>
                <w:szCs w:val="18"/>
              </w:rPr>
              <w:t>,590</w:t>
            </w:r>
            <w:r w:rsidRPr="00D37621">
              <w:rPr>
                <w:rFonts w:ascii="標楷體" w:eastAsia="標楷體" w:hAnsi="標楷體" w:hint="eastAsia"/>
                <w:sz w:val="18"/>
                <w:szCs w:val="18"/>
              </w:rPr>
              <w:t>萬餘元，</w:t>
            </w:r>
            <w:r>
              <w:rPr>
                <w:rFonts w:ascii="標楷體" w:eastAsia="標楷體" w:hAnsi="標楷體" w:hint="eastAsia"/>
                <w:sz w:val="18"/>
                <w:szCs w:val="18"/>
              </w:rPr>
              <w:t>主要係</w:t>
            </w:r>
            <w:r w:rsidRPr="00261DE9">
              <w:rPr>
                <w:rFonts w:ascii="標楷體" w:eastAsia="標楷體" w:hAnsi="標楷體" w:hint="eastAsia"/>
                <w:sz w:val="18"/>
                <w:szCs w:val="18"/>
              </w:rPr>
              <w:t>按計畫執行情形調增（減）所致</w:t>
            </w:r>
            <w:r w:rsidRPr="00135371">
              <w:rPr>
                <w:rFonts w:ascii="標楷體" w:eastAsia="標楷體" w:hAnsi="標楷體" w:hint="eastAsia"/>
                <w:sz w:val="18"/>
                <w:szCs w:val="18"/>
              </w:rPr>
              <w:t>。</w:t>
            </w:r>
          </w:p>
          <w:p w:rsidR="00B835AF" w:rsidRPr="002C0F91" w:rsidRDefault="00B835AF" w:rsidP="007C6597">
            <w:pPr>
              <w:overflowPunct w:val="0"/>
              <w:adjustRightInd w:val="0"/>
              <w:snapToGrid w:val="0"/>
              <w:spacing w:line="280" w:lineRule="exact"/>
              <w:ind w:leftChars="116" w:left="514" w:rightChars="-20" w:right="-48" w:hangingChars="131" w:hanging="236"/>
              <w:jc w:val="both"/>
              <w:textAlignment w:val="baseline"/>
              <w:rPr>
                <w:rFonts w:ascii="標楷體" w:eastAsia="標楷體" w:hAnsi="標楷體"/>
                <w:sz w:val="18"/>
                <w:szCs w:val="18"/>
              </w:rPr>
            </w:pPr>
            <w:r w:rsidRPr="002C0F91">
              <w:rPr>
                <w:rFonts w:ascii="標楷體" w:eastAsia="標楷體" w:hAnsi="標楷體" w:hint="eastAsia"/>
                <w:sz w:val="18"/>
                <w:szCs w:val="18"/>
              </w:rPr>
              <w:t>4.資料來源：整理自中央各主管機關提供資料。</w:t>
            </w:r>
          </w:p>
          <w:p w:rsidR="00B835AF" w:rsidRPr="002C0F91" w:rsidRDefault="00B835AF" w:rsidP="007C6597">
            <w:pPr>
              <w:overflowPunct w:val="0"/>
              <w:adjustRightInd w:val="0"/>
              <w:snapToGrid w:val="0"/>
              <w:spacing w:line="280" w:lineRule="exact"/>
              <w:ind w:leftChars="-25" w:left="-60" w:rightChars="50" w:right="120" w:firstLineChars="200" w:firstLine="360"/>
              <w:jc w:val="both"/>
              <w:textAlignment w:val="baseline"/>
              <w:rPr>
                <w:rFonts w:ascii="標楷體" w:eastAsia="標楷體" w:hAnsi="標楷體"/>
                <w:sz w:val="18"/>
                <w:szCs w:val="18"/>
              </w:rPr>
            </w:pPr>
            <w:r w:rsidRPr="00C15A9E">
              <w:rPr>
                <w:rFonts w:ascii="標楷體" w:eastAsia="標楷體" w:hAnsi="標楷體"/>
                <w:noProof/>
                <w:sz w:val="18"/>
                <w:szCs w:val="18"/>
              </w:rPr>
              <w:lastRenderedPageBreak/>
              <mc:AlternateContent>
                <mc:Choice Requires="wpg">
                  <w:drawing>
                    <wp:anchor distT="0" distB="0" distL="114300" distR="114300" simplePos="0" relativeHeight="251660288" behindDoc="0" locked="0" layoutInCell="1" allowOverlap="1" wp14:anchorId="6C5878D0" wp14:editId="191FAAF7">
                      <wp:simplePos x="0" y="0"/>
                      <wp:positionH relativeFrom="column">
                        <wp:posOffset>-17780</wp:posOffset>
                      </wp:positionH>
                      <wp:positionV relativeFrom="paragraph">
                        <wp:posOffset>217170</wp:posOffset>
                      </wp:positionV>
                      <wp:extent cx="6247765" cy="3204210"/>
                      <wp:effectExtent l="0" t="0" r="635" b="0"/>
                      <wp:wrapSquare wrapText="bothSides"/>
                      <wp:docPr id="60" name="群組 60"/>
                      <wp:cNvGraphicFramePr/>
                      <a:graphic xmlns:a="http://schemas.openxmlformats.org/drawingml/2006/main">
                        <a:graphicData uri="http://schemas.microsoft.com/office/word/2010/wordprocessingGroup">
                          <wpg:wgp>
                            <wpg:cNvGrpSpPr/>
                            <wpg:grpSpPr>
                              <a:xfrm>
                                <a:off x="0" y="0"/>
                                <a:ext cx="6247765" cy="3204210"/>
                                <a:chOff x="-1" y="-96344"/>
                                <a:chExt cx="6247766" cy="3210591"/>
                              </a:xfrm>
                            </wpg:grpSpPr>
                            <wpg:grpSp>
                              <wpg:cNvPr id="61" name="群組 61"/>
                              <wpg:cNvGrpSpPr/>
                              <wpg:grpSpPr>
                                <a:xfrm>
                                  <a:off x="-1" y="-96344"/>
                                  <a:ext cx="6247766" cy="3210591"/>
                                  <a:chOff x="1493" y="-100285"/>
                                  <a:chExt cx="5761948" cy="3341921"/>
                                </a:xfrm>
                              </wpg:grpSpPr>
                              <wpg:grpSp>
                                <wpg:cNvPr id="62" name="群組 62"/>
                                <wpg:cNvGrpSpPr/>
                                <wpg:grpSpPr>
                                  <a:xfrm>
                                    <a:off x="1493" y="-100285"/>
                                    <a:ext cx="5752466" cy="3341921"/>
                                    <a:chOff x="1493" y="-99165"/>
                                    <a:chExt cx="5752466" cy="3304510"/>
                                  </a:xfrm>
                                </wpg:grpSpPr>
                                <wpg:grpSp>
                                  <wpg:cNvPr id="63" name="群組 63"/>
                                  <wpg:cNvGrpSpPr/>
                                  <wpg:grpSpPr>
                                    <a:xfrm>
                                      <a:off x="1493" y="515758"/>
                                      <a:ext cx="5752466" cy="2498268"/>
                                      <a:chOff x="-34914" y="-62092"/>
                                      <a:chExt cx="5486401" cy="2498268"/>
                                    </a:xfrm>
                                  </wpg:grpSpPr>
                                  <wpg:graphicFrame>
                                    <wpg:cNvPr id="192" name="圖表 192"/>
                                    <wpg:cNvFrPr/>
                                    <wpg:xfrm>
                                      <a:off x="-34914" y="-62092"/>
                                      <a:ext cx="5486401" cy="2498268"/>
                                    </wpg:xfrm>
                                    <a:graphic>
                                      <a:graphicData uri="http://schemas.openxmlformats.org/drawingml/2006/chart">
                                        <c:chart xmlns:c="http://schemas.openxmlformats.org/drawingml/2006/chart" xmlns:r="http://schemas.openxmlformats.org/officeDocument/2006/relationships" r:id="rId41"/>
                                      </a:graphicData>
                                    </a:graphic>
                                  </wpg:graphicFrame>
                                  <wps:wsp>
                                    <wps:cNvPr id="193" name="文字方塊 2"/>
                                    <wps:cNvSpPr txBox="1">
                                      <a:spLocks noChangeArrowheads="1"/>
                                    </wps:cNvSpPr>
                                    <wps:spPr bwMode="auto">
                                      <a:xfrm>
                                        <a:off x="551626" y="1905930"/>
                                        <a:ext cx="671195" cy="219710"/>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rPr>
                                              <w:rFonts w:ascii="標楷體" w:eastAsia="標楷體" w:hAnsi="標楷體"/>
                                              <w:sz w:val="18"/>
                                              <w:szCs w:val="16"/>
                                            </w:rPr>
                                          </w:pPr>
                                          <w:r w:rsidRPr="00A90A29">
                                            <w:rPr>
                                              <w:rFonts w:ascii="標楷體" w:eastAsia="標楷體" w:hAnsi="標楷體" w:hint="eastAsia"/>
                                              <w:sz w:val="18"/>
                                              <w:szCs w:val="16"/>
                                            </w:rPr>
                                            <w:t>城鄉建設</w:t>
                                          </w:r>
                                        </w:p>
                                      </w:txbxContent>
                                    </wps:txbx>
                                    <wps:bodyPr rot="0" vert="horz" wrap="square" lIns="91440" tIns="45720" rIns="91440" bIns="45720" anchor="t" anchorCtr="0">
                                      <a:noAutofit/>
                                    </wps:bodyPr>
                                  </wps:wsp>
                                  <wps:wsp>
                                    <wps:cNvPr id="194" name="文字方塊 2"/>
                                    <wps:cNvSpPr txBox="1">
                                      <a:spLocks noChangeArrowheads="1"/>
                                    </wps:cNvSpPr>
                                    <wps:spPr bwMode="auto">
                                      <a:xfrm>
                                        <a:off x="3651660" y="1963102"/>
                                        <a:ext cx="808319" cy="231964"/>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rPr>
                                              <w:rFonts w:ascii="標楷體" w:eastAsia="標楷體" w:hAnsi="標楷體"/>
                                              <w:sz w:val="18"/>
                                              <w:szCs w:val="16"/>
                                            </w:rPr>
                                          </w:pPr>
                                          <w:r>
                                            <w:rPr>
                                              <w:rFonts w:ascii="標楷體" w:eastAsia="標楷體" w:hAnsi="標楷體" w:hint="eastAsia"/>
                                              <w:sz w:val="18"/>
                                              <w:szCs w:val="16"/>
                                            </w:rPr>
                                            <w:t>食品安全</w:t>
                                          </w: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wps:wsp>
                                    <wps:cNvPr id="195" name="文字方塊 2"/>
                                    <wps:cNvSpPr txBox="1">
                                      <a:spLocks noChangeArrowheads="1"/>
                                    </wps:cNvSpPr>
                                    <wps:spPr bwMode="auto">
                                      <a:xfrm>
                                        <a:off x="1301605" y="1918622"/>
                                        <a:ext cx="763270" cy="247421"/>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rPr>
                                              <w:rFonts w:ascii="標楷體" w:eastAsia="標楷體" w:hAnsi="標楷體"/>
                                              <w:sz w:val="18"/>
                                              <w:szCs w:val="16"/>
                                            </w:rPr>
                                          </w:pPr>
                                          <w:r>
                                            <w:rPr>
                                              <w:rFonts w:ascii="標楷體" w:eastAsia="標楷體" w:hAnsi="標楷體" w:hint="eastAsia"/>
                                              <w:sz w:val="18"/>
                                              <w:szCs w:val="16"/>
                                            </w:rPr>
                                            <w:t>水環境</w:t>
                                          </w: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wps:wsp>
                                    <wps:cNvPr id="196" name="文字方塊 2"/>
                                    <wps:cNvSpPr txBox="1">
                                      <a:spLocks noChangeArrowheads="1"/>
                                    </wps:cNvSpPr>
                                    <wps:spPr bwMode="auto">
                                      <a:xfrm>
                                        <a:off x="2064875" y="1905930"/>
                                        <a:ext cx="787049" cy="305089"/>
                                      </a:xfrm>
                                      <a:prstGeom prst="rect">
                                        <a:avLst/>
                                      </a:prstGeom>
                                      <a:solidFill>
                                        <a:srgbClr val="FFFFFF"/>
                                      </a:solidFill>
                                      <a:ln w="9525">
                                        <a:noFill/>
                                        <a:miter lim="800000"/>
                                        <a:headEnd/>
                                        <a:tailEnd/>
                                      </a:ln>
                                    </wps:spPr>
                                    <wps:txbx>
                                      <w:txbxContent>
                                        <w:p w:rsidR="00D17A9E" w:rsidRDefault="00D17A9E" w:rsidP="00AC547C">
                                          <w:pPr>
                                            <w:spacing w:line="160" w:lineRule="exact"/>
                                            <w:jc w:val="center"/>
                                            <w:rPr>
                                              <w:rFonts w:ascii="標楷體" w:eastAsia="標楷體" w:hAnsi="標楷體"/>
                                              <w:sz w:val="18"/>
                                              <w:szCs w:val="16"/>
                                            </w:rPr>
                                          </w:pPr>
                                          <w:r>
                                            <w:rPr>
                                              <w:rFonts w:ascii="標楷體" w:eastAsia="標楷體" w:hAnsi="標楷體" w:hint="eastAsia"/>
                                              <w:sz w:val="18"/>
                                              <w:szCs w:val="16"/>
                                            </w:rPr>
                                            <w:t>人才培育</w:t>
                                          </w:r>
                                        </w:p>
                                        <w:p w:rsidR="00D17A9E" w:rsidRPr="00A90A29" w:rsidRDefault="00D17A9E" w:rsidP="00AC547C">
                                          <w:pPr>
                                            <w:spacing w:line="160" w:lineRule="exact"/>
                                            <w:jc w:val="center"/>
                                            <w:rPr>
                                              <w:rFonts w:ascii="標楷體" w:eastAsia="標楷體" w:hAnsi="標楷體"/>
                                              <w:spacing w:val="-10"/>
                                              <w:sz w:val="18"/>
                                              <w:szCs w:val="16"/>
                                            </w:rPr>
                                          </w:pPr>
                                          <w:r>
                                            <w:rPr>
                                              <w:rFonts w:ascii="標楷體" w:eastAsia="標楷體" w:hAnsi="標楷體" w:hint="eastAsia"/>
                                              <w:sz w:val="18"/>
                                              <w:szCs w:val="16"/>
                                            </w:rPr>
                                            <w:t>促進就業</w:t>
                                          </w: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wps:wsp>
                                    <wps:cNvPr id="197" name="文字方塊 2"/>
                                    <wps:cNvSpPr txBox="1">
                                      <a:spLocks noChangeArrowheads="1"/>
                                    </wps:cNvSpPr>
                                    <wps:spPr bwMode="auto">
                                      <a:xfrm>
                                        <a:off x="4572458" y="1934903"/>
                                        <a:ext cx="592779" cy="231140"/>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rPr>
                                              <w:rFonts w:ascii="標楷體" w:eastAsia="標楷體" w:hAnsi="標楷體"/>
                                              <w:spacing w:val="-16"/>
                                              <w:sz w:val="18"/>
                                              <w:szCs w:val="16"/>
                                            </w:rPr>
                                          </w:pPr>
                                          <w:r>
                                            <w:rPr>
                                              <w:rFonts w:ascii="標楷體" w:eastAsia="標楷體" w:hAnsi="標楷體" w:hint="eastAsia"/>
                                              <w:spacing w:val="-16"/>
                                              <w:sz w:val="18"/>
                                              <w:szCs w:val="16"/>
                                            </w:rPr>
                                            <w:t>數位</w:t>
                                          </w:r>
                                          <w:r w:rsidRPr="00A90A29">
                                            <w:rPr>
                                              <w:rFonts w:ascii="標楷體" w:eastAsia="標楷體" w:hAnsi="標楷體" w:hint="eastAsia"/>
                                              <w:spacing w:val="-16"/>
                                              <w:sz w:val="18"/>
                                              <w:szCs w:val="16"/>
                                            </w:rPr>
                                            <w:t>建設</w:t>
                                          </w:r>
                                        </w:p>
                                      </w:txbxContent>
                                    </wps:txbx>
                                    <wps:bodyPr rot="0" vert="horz" wrap="square" lIns="91440" tIns="45720" rIns="91440" bIns="45720" anchor="t" anchorCtr="0">
                                      <a:noAutofit/>
                                    </wps:bodyPr>
                                  </wps:wsp>
                                </wpg:grpSp>
                                <wps:wsp>
                                  <wps:cNvPr id="198" name="文字方塊 2"/>
                                  <wps:cNvSpPr txBox="1">
                                    <a:spLocks noChangeArrowheads="1"/>
                                  </wps:cNvSpPr>
                                  <wps:spPr bwMode="auto">
                                    <a:xfrm>
                                      <a:off x="806450" y="-99165"/>
                                      <a:ext cx="4525010" cy="561340"/>
                                    </a:xfrm>
                                    <a:prstGeom prst="rect">
                                      <a:avLst/>
                                    </a:prstGeom>
                                    <a:solidFill>
                                      <a:srgbClr val="FFFFFF"/>
                                    </a:solidFill>
                                    <a:ln w="9525">
                                      <a:noFill/>
                                      <a:miter lim="800000"/>
                                      <a:headEnd/>
                                      <a:tailEnd/>
                                    </a:ln>
                                  </wps:spPr>
                                  <wps:txbx>
                                    <w:txbxContent>
                                      <w:p w:rsidR="00D17A9E" w:rsidRPr="00D905C2" w:rsidRDefault="00D17A9E" w:rsidP="00AC547C">
                                        <w:pPr>
                                          <w:spacing w:line="240" w:lineRule="exact"/>
                                          <w:jc w:val="center"/>
                                          <w:rPr>
                                            <w:rFonts w:ascii="標楷體" w:eastAsia="標楷體" w:hAnsi="標楷體"/>
                                            <w:b/>
                                          </w:rPr>
                                        </w:pPr>
                                        <w:r w:rsidRPr="00D905C2">
                                          <w:rPr>
                                            <w:rFonts w:ascii="標楷體" w:eastAsia="標楷體" w:hAnsi="標楷體" w:hint="eastAsia"/>
                                            <w:b/>
                                          </w:rPr>
                                          <w:t>圖</w:t>
                                        </w:r>
                                        <w:r>
                                          <w:rPr>
                                            <w:rFonts w:ascii="標楷體" w:eastAsia="標楷體" w:hAnsi="標楷體" w:hint="eastAsia"/>
                                            <w:b/>
                                          </w:rPr>
                                          <w:t xml:space="preserve">9　</w:t>
                                        </w:r>
                                        <w:r w:rsidRPr="00D905C2">
                                          <w:rPr>
                                            <w:rFonts w:ascii="標楷體" w:eastAsia="標楷體" w:hAnsi="標楷體" w:hint="eastAsia"/>
                                            <w:b/>
                                          </w:rPr>
                                          <w:t>前瞻第</w:t>
                                        </w:r>
                                        <w:r>
                                          <w:rPr>
                                            <w:rFonts w:ascii="標楷體" w:eastAsia="標楷體" w:hAnsi="標楷體" w:hint="eastAsia"/>
                                            <w:b/>
                                          </w:rPr>
                                          <w:t>3</w:t>
                                        </w:r>
                                        <w:r w:rsidRPr="00D905C2">
                                          <w:rPr>
                                            <w:rFonts w:ascii="標楷體" w:eastAsia="標楷體" w:hAnsi="標楷體" w:hint="eastAsia"/>
                                            <w:b/>
                                          </w:rPr>
                                          <w:t>期補助經費已執行比率</w:t>
                                        </w:r>
                                        <w:r>
                                          <w:rPr>
                                            <w:rFonts w:ascii="標楷體" w:eastAsia="標楷體" w:hAnsi="標楷體" w:hint="eastAsia"/>
                                            <w:b/>
                                          </w:rPr>
                                          <w:t>概況</w:t>
                                        </w:r>
                                      </w:p>
                                      <w:p w:rsidR="00D17A9E" w:rsidRPr="00D905C2" w:rsidRDefault="00D17A9E" w:rsidP="00AC547C">
                                        <w:pPr>
                                          <w:jc w:val="center"/>
                                          <w:rPr>
                                            <w:rFonts w:ascii="標楷體" w:eastAsia="標楷體" w:hAnsi="標楷體"/>
                                            <w:sz w:val="20"/>
                                          </w:rPr>
                                        </w:pPr>
                                        <w:r>
                                          <w:rPr>
                                            <w:rFonts w:ascii="標楷體" w:eastAsia="標楷體" w:hAnsi="標楷體" w:hint="eastAsia"/>
                                            <w:sz w:val="20"/>
                                          </w:rPr>
                                          <w:t>110</w:t>
                                        </w:r>
                                        <w:r w:rsidRPr="00D905C2">
                                          <w:rPr>
                                            <w:rFonts w:ascii="標楷體" w:eastAsia="標楷體" w:hAnsi="標楷體" w:hint="eastAsia"/>
                                            <w:sz w:val="20"/>
                                          </w:rPr>
                                          <w:t>年</w:t>
                                        </w:r>
                                        <w:r>
                                          <w:rPr>
                                            <w:rFonts w:ascii="標楷體" w:eastAsia="標楷體" w:hAnsi="標楷體" w:hint="eastAsia"/>
                                            <w:sz w:val="20"/>
                                          </w:rPr>
                                          <w:t>1</w:t>
                                        </w:r>
                                        <w:r w:rsidRPr="00D905C2">
                                          <w:rPr>
                                            <w:rFonts w:ascii="標楷體" w:eastAsia="標楷體" w:hAnsi="標楷體" w:hint="eastAsia"/>
                                            <w:sz w:val="20"/>
                                          </w:rPr>
                                          <w:t>月</w:t>
                                        </w:r>
                                        <w:r>
                                          <w:rPr>
                                            <w:rFonts w:ascii="標楷體" w:eastAsia="標楷體" w:hAnsi="標楷體" w:hint="eastAsia"/>
                                            <w:sz w:val="20"/>
                                          </w:rPr>
                                          <w:t>1</w:t>
                                        </w:r>
                                        <w:r w:rsidRPr="00D905C2">
                                          <w:rPr>
                                            <w:rFonts w:ascii="標楷體" w:eastAsia="標楷體" w:hAnsi="標楷體" w:hint="eastAsia"/>
                                            <w:sz w:val="20"/>
                                          </w:rPr>
                                          <w:t>日至</w:t>
                                        </w:r>
                                        <w:r>
                                          <w:rPr>
                                            <w:rFonts w:ascii="標楷體" w:eastAsia="標楷體" w:hAnsi="標楷體" w:hint="eastAsia"/>
                                            <w:sz w:val="20"/>
                                          </w:rPr>
                                          <w:t>11</w:t>
                                        </w:r>
                                        <w:r>
                                          <w:rPr>
                                            <w:rFonts w:ascii="標楷體" w:eastAsia="標楷體" w:hAnsi="標楷體"/>
                                            <w:sz w:val="20"/>
                                          </w:rPr>
                                          <w:t>3</w:t>
                                        </w:r>
                                        <w:r w:rsidRPr="00D905C2">
                                          <w:rPr>
                                            <w:rFonts w:ascii="標楷體" w:eastAsia="標楷體" w:hAnsi="標楷體" w:hint="eastAsia"/>
                                            <w:sz w:val="20"/>
                                          </w:rPr>
                                          <w:t>年12月31日</w:t>
                                        </w:r>
                                        <w:proofErr w:type="gramStart"/>
                                        <w:r w:rsidRPr="00D905C2">
                                          <w:rPr>
                                            <w:rFonts w:ascii="標楷體" w:eastAsia="標楷體" w:hAnsi="標楷體" w:hint="eastAsia"/>
                                            <w:sz w:val="20"/>
                                          </w:rPr>
                                          <w:t>止</w:t>
                                        </w:r>
                                        <w:proofErr w:type="gramEnd"/>
                                      </w:p>
                                    </w:txbxContent>
                                  </wps:txbx>
                                  <wps:bodyPr rot="0" vert="horz" wrap="square" lIns="91440" tIns="45720" rIns="91440" bIns="45720" anchor="t" anchorCtr="0">
                                    <a:noAutofit/>
                                  </wps:bodyPr>
                                </wps:wsp>
                                <wps:wsp>
                                  <wps:cNvPr id="199" name="文字方塊 2"/>
                                  <wps:cNvSpPr txBox="1">
                                    <a:spLocks noChangeArrowheads="1"/>
                                  </wps:cNvSpPr>
                                  <wps:spPr bwMode="auto">
                                    <a:xfrm>
                                      <a:off x="14583" y="2957059"/>
                                      <a:ext cx="2713990" cy="248286"/>
                                    </a:xfrm>
                                    <a:prstGeom prst="rect">
                                      <a:avLst/>
                                    </a:prstGeom>
                                    <a:solidFill>
                                      <a:srgbClr val="FFFFFF"/>
                                    </a:solidFill>
                                    <a:ln w="9525">
                                      <a:noFill/>
                                      <a:miter lim="800000"/>
                                      <a:headEnd/>
                                      <a:tailEnd/>
                                    </a:ln>
                                  </wps:spPr>
                                  <wps:txbx>
                                    <w:txbxContent>
                                      <w:p w:rsidR="00D17A9E" w:rsidRPr="001F7536" w:rsidRDefault="00D17A9E" w:rsidP="00AC547C">
                                        <w:pPr>
                                          <w:spacing w:line="220" w:lineRule="exact"/>
                                          <w:rPr>
                                            <w:rFonts w:ascii="標楷體" w:eastAsia="標楷體" w:hAnsi="標楷體"/>
                                            <w:sz w:val="18"/>
                                            <w:szCs w:val="18"/>
                                          </w:rPr>
                                        </w:pPr>
                                        <w:r w:rsidRPr="001F7536">
                                          <w:rPr>
                                            <w:rFonts w:ascii="標楷體" w:eastAsia="標楷體" w:hAnsi="標楷體" w:hint="eastAsia"/>
                                            <w:sz w:val="18"/>
                                            <w:szCs w:val="18"/>
                                          </w:rPr>
                                          <w:t>資料來源：整理自中央各主管機關提供資料。</w:t>
                                        </w:r>
                                      </w:p>
                                    </w:txbxContent>
                                  </wps:txbx>
                                  <wps:bodyPr rot="0" vert="horz" wrap="square" lIns="91440" tIns="45720" rIns="91440" bIns="45720" anchor="t" anchorCtr="0">
                                    <a:noAutofit/>
                                  </wps:bodyPr>
                                </wps:wsp>
                                <wps:wsp>
                                  <wps:cNvPr id="200" name="文字方塊 2"/>
                                  <wps:cNvSpPr txBox="1">
                                    <a:spLocks noChangeArrowheads="1"/>
                                  </wps:cNvSpPr>
                                  <wps:spPr bwMode="auto">
                                    <a:xfrm>
                                      <a:off x="96571" y="251190"/>
                                      <a:ext cx="472440" cy="247650"/>
                                    </a:xfrm>
                                    <a:prstGeom prst="rect">
                                      <a:avLst/>
                                    </a:prstGeom>
                                    <a:solidFill>
                                      <a:srgbClr val="FFFFFF"/>
                                    </a:solidFill>
                                    <a:ln w="9525">
                                      <a:noFill/>
                                      <a:miter lim="800000"/>
                                      <a:headEnd/>
                                      <a:tailEnd/>
                                    </a:ln>
                                  </wps:spPr>
                                  <wps:txbx>
                                    <w:txbxContent>
                                      <w:p w:rsidR="00D17A9E" w:rsidRPr="00FC2210" w:rsidRDefault="00D17A9E" w:rsidP="00AC547C">
                                        <w:pPr>
                                          <w:spacing w:line="220" w:lineRule="exact"/>
                                          <w:rPr>
                                            <w:rFonts w:ascii="標楷體" w:eastAsia="標楷體" w:hAnsi="標楷體"/>
                                            <w:sz w:val="18"/>
                                          </w:rPr>
                                        </w:pPr>
                                        <w:r w:rsidRPr="00FC2210">
                                          <w:rPr>
                                            <w:rFonts w:ascii="標楷體" w:eastAsia="標楷體" w:hAnsi="標楷體" w:hint="eastAsia"/>
                                            <w:sz w:val="18"/>
                                          </w:rPr>
                                          <w:t>千元</w:t>
                                        </w:r>
                                      </w:p>
                                    </w:txbxContent>
                                  </wps:txbx>
                                  <wps:bodyPr rot="0" vert="horz" wrap="square" lIns="91440" tIns="45720" rIns="91440" bIns="45720" anchor="t" anchorCtr="0">
                                    <a:noAutofit/>
                                  </wps:bodyPr>
                                </wps:wsp>
                              </wpg:grpSp>
                              <wps:wsp>
                                <wps:cNvPr id="201" name="文字方塊 201"/>
                                <wps:cNvSpPr txBox="1"/>
                                <wps:spPr>
                                  <a:xfrm>
                                    <a:off x="5463030" y="254036"/>
                                    <a:ext cx="300411" cy="25308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17A9E" w:rsidRPr="004A23D4" w:rsidRDefault="00D17A9E" w:rsidP="00AC547C">
                                      <w:pPr>
                                        <w:spacing w:line="240" w:lineRule="exact"/>
                                        <w:rPr>
                                          <w:rFonts w:ascii="標楷體" w:eastAsia="標楷體" w:hAnsi="標楷體"/>
                                          <w:sz w:val="18"/>
                                        </w:rPr>
                                      </w:pPr>
                                      <w:r w:rsidRPr="004A23D4">
                                        <w:rPr>
                                          <w:rFonts w:ascii="標楷體" w:eastAsia="標楷體" w:hAnsi="標楷體"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02" name="文字方塊 2"/>
                              <wps:cNvSpPr txBox="1">
                                <a:spLocks noChangeArrowheads="1"/>
                              </wps:cNvSpPr>
                              <wps:spPr bwMode="auto">
                                <a:xfrm>
                                  <a:off x="3216728" y="2425522"/>
                                  <a:ext cx="1032510" cy="326878"/>
                                </a:xfrm>
                                <a:prstGeom prst="rect">
                                  <a:avLst/>
                                </a:prstGeom>
                                <a:solidFill>
                                  <a:srgbClr val="FFFFFF"/>
                                </a:solidFill>
                                <a:ln w="9525">
                                  <a:noFill/>
                                  <a:miter lim="800000"/>
                                  <a:headEnd/>
                                  <a:tailEnd/>
                                </a:ln>
                              </wps:spPr>
                              <wps:txbx>
                                <w:txbxContent>
                                  <w:p w:rsidR="00D17A9E" w:rsidRDefault="00D17A9E" w:rsidP="00AC547C">
                                    <w:pPr>
                                      <w:spacing w:line="160" w:lineRule="exact"/>
                                      <w:jc w:val="center"/>
                                      <w:rPr>
                                        <w:rFonts w:ascii="標楷體" w:eastAsia="標楷體" w:hAnsi="標楷體"/>
                                        <w:spacing w:val="-10"/>
                                        <w:sz w:val="18"/>
                                        <w:szCs w:val="16"/>
                                      </w:rPr>
                                    </w:pPr>
                                    <w:proofErr w:type="gramStart"/>
                                    <w:r w:rsidRPr="00A90A29">
                                      <w:rPr>
                                        <w:rFonts w:ascii="標楷體" w:eastAsia="標楷體" w:hAnsi="標楷體" w:hint="eastAsia"/>
                                        <w:spacing w:val="-10"/>
                                        <w:sz w:val="18"/>
                                        <w:szCs w:val="16"/>
                                      </w:rPr>
                                      <w:t>因應少子化</w:t>
                                    </w:r>
                                    <w:proofErr w:type="gramEnd"/>
                                    <w:r w:rsidRPr="00A90A29">
                                      <w:rPr>
                                        <w:rFonts w:ascii="標楷體" w:eastAsia="標楷體" w:hAnsi="標楷體" w:hint="eastAsia"/>
                                        <w:spacing w:val="-10"/>
                                        <w:sz w:val="18"/>
                                        <w:szCs w:val="16"/>
                                      </w:rPr>
                                      <w:t>友善</w:t>
                                    </w:r>
                                  </w:p>
                                  <w:p w:rsidR="00D17A9E" w:rsidRPr="00A90A29" w:rsidRDefault="00D17A9E" w:rsidP="00AC547C">
                                    <w:pPr>
                                      <w:spacing w:line="180" w:lineRule="exact"/>
                                      <w:jc w:val="center"/>
                                      <w:rPr>
                                        <w:rFonts w:ascii="標楷體" w:eastAsia="標楷體" w:hAnsi="標楷體"/>
                                        <w:sz w:val="18"/>
                                        <w:szCs w:val="16"/>
                                      </w:rPr>
                                    </w:pPr>
                                    <w:r>
                                      <w:rPr>
                                        <w:rFonts w:ascii="標楷體" w:eastAsia="標楷體" w:hAnsi="標楷體" w:hint="eastAsia"/>
                                        <w:spacing w:val="-10"/>
                                        <w:sz w:val="18"/>
                                        <w:szCs w:val="16"/>
                                      </w:rPr>
                                      <w:t>育兒</w:t>
                                    </w:r>
                                    <w:r w:rsidRPr="00A90A29">
                                      <w:rPr>
                                        <w:rFonts w:ascii="標楷體" w:eastAsia="標楷體" w:hAnsi="標楷體" w:hint="eastAsia"/>
                                        <w:spacing w:val="-10"/>
                                        <w:sz w:val="18"/>
                                        <w:szCs w:val="16"/>
                                      </w:rPr>
                                      <w:t>空間建設</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C5878D0" id="群組 60" o:spid="_x0000_s1102" style="position:absolute;left:0;text-align:left;margin-left:-1.4pt;margin-top:17.1pt;width:491.95pt;height:252.3pt;z-index:251660288;mso-width-relative:margin;mso-height-relative:margin" coordorigin=",-963" coordsize="62477,32105"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">
                      <v:group id="群組 61" o:spid="_x0000_s1103" style="position:absolute;top:-963;width:62477;height:32105" coordorigin="14,-1002" coordsize="57619,33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group id="群組 62" o:spid="_x0000_s1104" style="position:absolute;left:14;top:-1002;width:57525;height:33418" coordorigin="14,-991" coordsize="57524,33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群組 63" o:spid="_x0000_s1105" style="position:absolute;left:14;top:5157;width:57525;height:24983" coordorigin="-349,-620" coordsize="54864,24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圖表 192" o:spid="_x0000_s1106" type="#_x0000_t75" style="position:absolute;left:-349;top:-609;width:54852;height:249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">
                              <v:imagedata r:id="rId42" o:title=""/>
                              <o:lock v:ext="edit" aspectratio="f"/>
                            </v:shape>
                            <v:shape id="_x0000_s1107" type="#_x0000_t202" style="position:absolute;left:5516;top:19059;width:6712;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" stroked="f">
                              <v:textbox>
                                <w:txbxContent>
                                  <w:p w:rsidR="00D17A9E" w:rsidRPr="00A90A29" w:rsidRDefault="00D17A9E" w:rsidP="00AC547C">
                                    <w:pPr>
                                      <w:spacing w:line="200" w:lineRule="exact"/>
                                      <w:rPr>
                                        <w:rFonts w:ascii="標楷體" w:eastAsia="標楷體" w:hAnsi="標楷體"/>
                                        <w:sz w:val="18"/>
                                        <w:szCs w:val="16"/>
                                      </w:rPr>
                                    </w:pPr>
                                    <w:r w:rsidRPr="00A90A29">
                                      <w:rPr>
                                        <w:rFonts w:ascii="標楷體" w:eastAsia="標楷體" w:hAnsi="標楷體" w:hint="eastAsia"/>
                                        <w:sz w:val="18"/>
                                        <w:szCs w:val="16"/>
                                      </w:rPr>
                                      <w:t>城鄉建設</w:t>
                                    </w:r>
                                  </w:p>
                                </w:txbxContent>
                              </v:textbox>
                            </v:shape>
                            <v:shape id="_x0000_s1108" type="#_x0000_t202" style="position:absolute;left:36516;top:19631;width:8083;height:2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" stroked="f">
                              <v:textbox>
                                <w:txbxContent>
                                  <w:p w:rsidR="00D17A9E" w:rsidRPr="00A90A29" w:rsidRDefault="00D17A9E" w:rsidP="00AC547C">
                                    <w:pPr>
                                      <w:spacing w:line="200" w:lineRule="exact"/>
                                      <w:rPr>
                                        <w:rFonts w:ascii="標楷體" w:eastAsia="標楷體" w:hAnsi="標楷體"/>
                                        <w:sz w:val="18"/>
                                        <w:szCs w:val="16"/>
                                      </w:rPr>
                                    </w:pPr>
                                    <w:r>
                                      <w:rPr>
                                        <w:rFonts w:ascii="標楷體" w:eastAsia="標楷體" w:hAnsi="標楷體" w:hint="eastAsia"/>
                                        <w:sz w:val="18"/>
                                        <w:szCs w:val="16"/>
                                      </w:rPr>
                                      <w:t>食品安全</w:t>
                                    </w:r>
                                    <w:r w:rsidRPr="00A90A29">
                                      <w:rPr>
                                        <w:rFonts w:ascii="標楷體" w:eastAsia="標楷體" w:hAnsi="標楷體" w:hint="eastAsia"/>
                                        <w:sz w:val="18"/>
                                        <w:szCs w:val="16"/>
                                      </w:rPr>
                                      <w:t>建設</w:t>
                                    </w:r>
                                  </w:p>
                                </w:txbxContent>
                              </v:textbox>
                            </v:shape>
                            <v:shape id="_x0000_s1109" type="#_x0000_t202" style="position:absolute;left:13016;top:19186;width:7632;height:2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" stroked="f">
                              <v:textbox>
                                <w:txbxContent>
                                  <w:p w:rsidR="00D17A9E" w:rsidRPr="00A90A29" w:rsidRDefault="00D17A9E" w:rsidP="00AC547C">
                                    <w:pPr>
                                      <w:spacing w:line="200" w:lineRule="exact"/>
                                      <w:rPr>
                                        <w:rFonts w:ascii="標楷體" w:eastAsia="標楷體" w:hAnsi="標楷體"/>
                                        <w:sz w:val="18"/>
                                        <w:szCs w:val="16"/>
                                      </w:rPr>
                                    </w:pPr>
                                    <w:r>
                                      <w:rPr>
                                        <w:rFonts w:ascii="標楷體" w:eastAsia="標楷體" w:hAnsi="標楷體" w:hint="eastAsia"/>
                                        <w:sz w:val="18"/>
                                        <w:szCs w:val="16"/>
                                      </w:rPr>
                                      <w:t>水環境</w:t>
                                    </w:r>
                                    <w:r w:rsidRPr="00A90A29">
                                      <w:rPr>
                                        <w:rFonts w:ascii="標楷體" w:eastAsia="標楷體" w:hAnsi="標楷體" w:hint="eastAsia"/>
                                        <w:sz w:val="18"/>
                                        <w:szCs w:val="16"/>
                                      </w:rPr>
                                      <w:t>建設</w:t>
                                    </w:r>
                                  </w:p>
                                </w:txbxContent>
                              </v:textbox>
                            </v:shape>
                            <v:shape id="_x0000_s1110" type="#_x0000_t202" style="position:absolute;left:20648;top:19059;width:7871;height:3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" stroked="f">
                              <v:textbox>
                                <w:txbxContent>
                                  <w:p w:rsidR="00D17A9E" w:rsidRDefault="00D17A9E" w:rsidP="00AC547C">
                                    <w:pPr>
                                      <w:spacing w:line="160" w:lineRule="exact"/>
                                      <w:jc w:val="center"/>
                                      <w:rPr>
                                        <w:rFonts w:ascii="標楷體" w:eastAsia="標楷體" w:hAnsi="標楷體"/>
                                        <w:sz w:val="18"/>
                                        <w:szCs w:val="16"/>
                                      </w:rPr>
                                    </w:pPr>
                                    <w:r>
                                      <w:rPr>
                                        <w:rFonts w:ascii="標楷體" w:eastAsia="標楷體" w:hAnsi="標楷體" w:hint="eastAsia"/>
                                        <w:sz w:val="18"/>
                                        <w:szCs w:val="16"/>
                                      </w:rPr>
                                      <w:t>人才培育</w:t>
                                    </w:r>
                                  </w:p>
                                  <w:p w:rsidR="00D17A9E" w:rsidRPr="00A90A29" w:rsidRDefault="00D17A9E" w:rsidP="00AC547C">
                                    <w:pPr>
                                      <w:spacing w:line="160" w:lineRule="exact"/>
                                      <w:jc w:val="center"/>
                                      <w:rPr>
                                        <w:rFonts w:ascii="標楷體" w:eastAsia="標楷體" w:hAnsi="標楷體"/>
                                        <w:spacing w:val="-10"/>
                                        <w:sz w:val="18"/>
                                        <w:szCs w:val="16"/>
                                      </w:rPr>
                                    </w:pPr>
                                    <w:r>
                                      <w:rPr>
                                        <w:rFonts w:ascii="標楷體" w:eastAsia="標楷體" w:hAnsi="標楷體" w:hint="eastAsia"/>
                                        <w:sz w:val="18"/>
                                        <w:szCs w:val="16"/>
                                      </w:rPr>
                                      <w:t>促進就業</w:t>
                                    </w:r>
                                    <w:r w:rsidRPr="00A90A29">
                                      <w:rPr>
                                        <w:rFonts w:ascii="標楷體" w:eastAsia="標楷體" w:hAnsi="標楷體" w:hint="eastAsia"/>
                                        <w:sz w:val="18"/>
                                        <w:szCs w:val="16"/>
                                      </w:rPr>
                                      <w:t>建設</w:t>
                                    </w:r>
                                  </w:p>
                                </w:txbxContent>
                              </v:textbox>
                            </v:shape>
                            <v:shape id="_x0000_s1111" type="#_x0000_t202" style="position:absolute;left:45724;top:19349;width:5928;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" stroked="f">
                              <v:textbox>
                                <w:txbxContent>
                                  <w:p w:rsidR="00D17A9E" w:rsidRPr="00A90A29" w:rsidRDefault="00D17A9E" w:rsidP="00AC547C">
                                    <w:pPr>
                                      <w:spacing w:line="200" w:lineRule="exact"/>
                                      <w:rPr>
                                        <w:rFonts w:ascii="標楷體" w:eastAsia="標楷體" w:hAnsi="標楷體"/>
                                        <w:spacing w:val="-16"/>
                                        <w:sz w:val="18"/>
                                        <w:szCs w:val="16"/>
                                      </w:rPr>
                                    </w:pPr>
                                    <w:r>
                                      <w:rPr>
                                        <w:rFonts w:ascii="標楷體" w:eastAsia="標楷體" w:hAnsi="標楷體" w:hint="eastAsia"/>
                                        <w:spacing w:val="-16"/>
                                        <w:sz w:val="18"/>
                                        <w:szCs w:val="16"/>
                                      </w:rPr>
                                      <w:t>數位</w:t>
                                    </w:r>
                                    <w:r w:rsidRPr="00A90A29">
                                      <w:rPr>
                                        <w:rFonts w:ascii="標楷體" w:eastAsia="標楷體" w:hAnsi="標楷體" w:hint="eastAsia"/>
                                        <w:spacing w:val="-16"/>
                                        <w:sz w:val="18"/>
                                        <w:szCs w:val="16"/>
                                      </w:rPr>
                                      <w:t>建設</w:t>
                                    </w:r>
                                  </w:p>
                                </w:txbxContent>
                              </v:textbox>
                            </v:shape>
                          </v:group>
                          <v:shape id="_x0000_s1112" type="#_x0000_t202" style="position:absolute;left:8064;top:-991;width:45250;height:5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" stroked="f">
                            <v:textbox>
                              <w:txbxContent>
                                <w:p w:rsidR="00D17A9E" w:rsidRPr="00D905C2" w:rsidRDefault="00D17A9E" w:rsidP="00AC547C">
                                  <w:pPr>
                                    <w:spacing w:line="240" w:lineRule="exact"/>
                                    <w:jc w:val="center"/>
                                    <w:rPr>
                                      <w:rFonts w:ascii="標楷體" w:eastAsia="標楷體" w:hAnsi="標楷體"/>
                                      <w:b/>
                                    </w:rPr>
                                  </w:pPr>
                                  <w:r w:rsidRPr="00D905C2">
                                    <w:rPr>
                                      <w:rFonts w:ascii="標楷體" w:eastAsia="標楷體" w:hAnsi="標楷體" w:hint="eastAsia"/>
                                      <w:b/>
                                    </w:rPr>
                                    <w:t>圖</w:t>
                                  </w:r>
                                  <w:r>
                                    <w:rPr>
                                      <w:rFonts w:ascii="標楷體" w:eastAsia="標楷體" w:hAnsi="標楷體" w:hint="eastAsia"/>
                                      <w:b/>
                                    </w:rPr>
                                    <w:t xml:space="preserve">9　</w:t>
                                  </w:r>
                                  <w:r w:rsidRPr="00D905C2">
                                    <w:rPr>
                                      <w:rFonts w:ascii="標楷體" w:eastAsia="標楷體" w:hAnsi="標楷體" w:hint="eastAsia"/>
                                      <w:b/>
                                    </w:rPr>
                                    <w:t>前瞻第</w:t>
                                  </w:r>
                                  <w:r>
                                    <w:rPr>
                                      <w:rFonts w:ascii="標楷體" w:eastAsia="標楷體" w:hAnsi="標楷體" w:hint="eastAsia"/>
                                      <w:b/>
                                    </w:rPr>
                                    <w:t>3</w:t>
                                  </w:r>
                                  <w:r w:rsidRPr="00D905C2">
                                    <w:rPr>
                                      <w:rFonts w:ascii="標楷體" w:eastAsia="標楷體" w:hAnsi="標楷體" w:hint="eastAsia"/>
                                      <w:b/>
                                    </w:rPr>
                                    <w:t>期補助經費已執行比率</w:t>
                                  </w:r>
                                  <w:r>
                                    <w:rPr>
                                      <w:rFonts w:ascii="標楷體" w:eastAsia="標楷體" w:hAnsi="標楷體" w:hint="eastAsia"/>
                                      <w:b/>
                                    </w:rPr>
                                    <w:t>概況</w:t>
                                  </w:r>
                                </w:p>
                                <w:p w:rsidR="00D17A9E" w:rsidRPr="00D905C2" w:rsidRDefault="00D17A9E" w:rsidP="00AC547C">
                                  <w:pPr>
                                    <w:jc w:val="center"/>
                                    <w:rPr>
                                      <w:rFonts w:ascii="標楷體" w:eastAsia="標楷體" w:hAnsi="標楷體"/>
                                      <w:sz w:val="20"/>
                                    </w:rPr>
                                  </w:pPr>
                                  <w:r>
                                    <w:rPr>
                                      <w:rFonts w:ascii="標楷體" w:eastAsia="標楷體" w:hAnsi="標楷體" w:hint="eastAsia"/>
                                      <w:sz w:val="20"/>
                                    </w:rPr>
                                    <w:t>110</w:t>
                                  </w:r>
                                  <w:r w:rsidRPr="00D905C2">
                                    <w:rPr>
                                      <w:rFonts w:ascii="標楷體" w:eastAsia="標楷體" w:hAnsi="標楷體" w:hint="eastAsia"/>
                                      <w:sz w:val="20"/>
                                    </w:rPr>
                                    <w:t>年</w:t>
                                  </w:r>
                                  <w:r>
                                    <w:rPr>
                                      <w:rFonts w:ascii="標楷體" w:eastAsia="標楷體" w:hAnsi="標楷體" w:hint="eastAsia"/>
                                      <w:sz w:val="20"/>
                                    </w:rPr>
                                    <w:t>1</w:t>
                                  </w:r>
                                  <w:r w:rsidRPr="00D905C2">
                                    <w:rPr>
                                      <w:rFonts w:ascii="標楷體" w:eastAsia="標楷體" w:hAnsi="標楷體" w:hint="eastAsia"/>
                                      <w:sz w:val="20"/>
                                    </w:rPr>
                                    <w:t>月</w:t>
                                  </w:r>
                                  <w:r>
                                    <w:rPr>
                                      <w:rFonts w:ascii="標楷體" w:eastAsia="標楷體" w:hAnsi="標楷體" w:hint="eastAsia"/>
                                      <w:sz w:val="20"/>
                                    </w:rPr>
                                    <w:t>1</w:t>
                                  </w:r>
                                  <w:r w:rsidRPr="00D905C2">
                                    <w:rPr>
                                      <w:rFonts w:ascii="標楷體" w:eastAsia="標楷體" w:hAnsi="標楷體" w:hint="eastAsia"/>
                                      <w:sz w:val="20"/>
                                    </w:rPr>
                                    <w:t>日至</w:t>
                                  </w:r>
                                  <w:r>
                                    <w:rPr>
                                      <w:rFonts w:ascii="標楷體" w:eastAsia="標楷體" w:hAnsi="標楷體" w:hint="eastAsia"/>
                                      <w:sz w:val="20"/>
                                    </w:rPr>
                                    <w:t>11</w:t>
                                  </w:r>
                                  <w:r>
                                    <w:rPr>
                                      <w:rFonts w:ascii="標楷體" w:eastAsia="標楷體" w:hAnsi="標楷體"/>
                                      <w:sz w:val="20"/>
                                    </w:rPr>
                                    <w:t>3</w:t>
                                  </w:r>
                                  <w:r w:rsidRPr="00D905C2">
                                    <w:rPr>
                                      <w:rFonts w:ascii="標楷體" w:eastAsia="標楷體" w:hAnsi="標楷體" w:hint="eastAsia"/>
                                      <w:sz w:val="20"/>
                                    </w:rPr>
                                    <w:t>年12月31日</w:t>
                                  </w:r>
                                  <w:proofErr w:type="gramStart"/>
                                  <w:r w:rsidRPr="00D905C2">
                                    <w:rPr>
                                      <w:rFonts w:ascii="標楷體" w:eastAsia="標楷體" w:hAnsi="標楷體" w:hint="eastAsia"/>
                                      <w:sz w:val="20"/>
                                    </w:rPr>
                                    <w:t>止</w:t>
                                  </w:r>
                                  <w:proofErr w:type="gramEnd"/>
                                </w:p>
                              </w:txbxContent>
                            </v:textbox>
                          </v:shape>
                          <v:shape id="_x0000_s1113" type="#_x0000_t202" style="position:absolute;left:145;top:29570;width:27140;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" stroked="f">
                            <v:textbox>
                              <w:txbxContent>
                                <w:p w:rsidR="00D17A9E" w:rsidRPr="001F7536" w:rsidRDefault="00D17A9E" w:rsidP="00AC547C">
                                  <w:pPr>
                                    <w:spacing w:line="220" w:lineRule="exact"/>
                                    <w:rPr>
                                      <w:rFonts w:ascii="標楷體" w:eastAsia="標楷體" w:hAnsi="標楷體"/>
                                      <w:sz w:val="18"/>
                                      <w:szCs w:val="18"/>
                                    </w:rPr>
                                  </w:pPr>
                                  <w:r w:rsidRPr="001F7536">
                                    <w:rPr>
                                      <w:rFonts w:ascii="標楷體" w:eastAsia="標楷體" w:hAnsi="標楷體" w:hint="eastAsia"/>
                                      <w:sz w:val="18"/>
                                      <w:szCs w:val="18"/>
                                    </w:rPr>
                                    <w:t>資料來源：整理自中央各主管機關提供資料。</w:t>
                                  </w:r>
                                </w:p>
                              </w:txbxContent>
                            </v:textbox>
                          </v:shape>
                          <v:shape id="_x0000_s1114" type="#_x0000_t202" style="position:absolute;left:965;top:2511;width:4725;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" stroked="f">
                            <v:textbox>
                              <w:txbxContent>
                                <w:p w:rsidR="00D17A9E" w:rsidRPr="00FC2210" w:rsidRDefault="00D17A9E" w:rsidP="00AC547C">
                                  <w:pPr>
                                    <w:spacing w:line="220" w:lineRule="exact"/>
                                    <w:rPr>
                                      <w:rFonts w:ascii="標楷體" w:eastAsia="標楷體" w:hAnsi="標楷體"/>
                                      <w:sz w:val="18"/>
                                    </w:rPr>
                                  </w:pPr>
                                  <w:r w:rsidRPr="00FC2210">
                                    <w:rPr>
                                      <w:rFonts w:ascii="標楷體" w:eastAsia="標楷體" w:hAnsi="標楷體" w:hint="eastAsia"/>
                                      <w:sz w:val="18"/>
                                    </w:rPr>
                                    <w:t>千元</w:t>
                                  </w:r>
                                </w:p>
                              </w:txbxContent>
                            </v:textbox>
                          </v:shape>
                        </v:group>
                        <v:shape id="文字方塊 201" o:spid="_x0000_s1115" type="#_x0000_t202" style="position:absolute;left:54630;top:2540;width:3004;height:2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" fillcolor="white [3201]" stroked="f" strokeweight=".5pt">
                          <v:textbox>
                            <w:txbxContent>
                              <w:p w:rsidR="00D17A9E" w:rsidRPr="004A23D4" w:rsidRDefault="00D17A9E" w:rsidP="00AC547C">
                                <w:pPr>
                                  <w:spacing w:line="240" w:lineRule="exact"/>
                                  <w:rPr>
                                    <w:rFonts w:ascii="標楷體" w:eastAsia="標楷體" w:hAnsi="標楷體"/>
                                    <w:sz w:val="18"/>
                                  </w:rPr>
                                </w:pPr>
                                <w:r w:rsidRPr="004A23D4">
                                  <w:rPr>
                                    <w:rFonts w:ascii="標楷體" w:eastAsia="標楷體" w:hAnsi="標楷體" w:hint="eastAsia"/>
                                    <w:sz w:val="18"/>
                                  </w:rPr>
                                  <w:t>％</w:t>
                                </w:r>
                              </w:p>
                            </w:txbxContent>
                          </v:textbox>
                        </v:shape>
                      </v:group>
                      <v:shape id="_x0000_s1116" type="#_x0000_t202" style="position:absolute;left:32167;top:24255;width:10325;height:3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" stroked="f">
                        <v:textbox>
                          <w:txbxContent>
                            <w:p w:rsidR="00D17A9E" w:rsidRDefault="00D17A9E" w:rsidP="00AC547C">
                              <w:pPr>
                                <w:spacing w:line="160" w:lineRule="exact"/>
                                <w:jc w:val="center"/>
                                <w:rPr>
                                  <w:rFonts w:ascii="標楷體" w:eastAsia="標楷體" w:hAnsi="標楷體"/>
                                  <w:spacing w:val="-10"/>
                                  <w:sz w:val="18"/>
                                  <w:szCs w:val="16"/>
                                </w:rPr>
                              </w:pPr>
                              <w:proofErr w:type="gramStart"/>
                              <w:r w:rsidRPr="00A90A29">
                                <w:rPr>
                                  <w:rFonts w:ascii="標楷體" w:eastAsia="標楷體" w:hAnsi="標楷體" w:hint="eastAsia"/>
                                  <w:spacing w:val="-10"/>
                                  <w:sz w:val="18"/>
                                  <w:szCs w:val="16"/>
                                </w:rPr>
                                <w:t>因應少子化</w:t>
                              </w:r>
                              <w:proofErr w:type="gramEnd"/>
                              <w:r w:rsidRPr="00A90A29">
                                <w:rPr>
                                  <w:rFonts w:ascii="標楷體" w:eastAsia="標楷體" w:hAnsi="標楷體" w:hint="eastAsia"/>
                                  <w:spacing w:val="-10"/>
                                  <w:sz w:val="18"/>
                                  <w:szCs w:val="16"/>
                                </w:rPr>
                                <w:t>友善</w:t>
                              </w:r>
                            </w:p>
                            <w:p w:rsidR="00D17A9E" w:rsidRPr="00A90A29" w:rsidRDefault="00D17A9E" w:rsidP="00AC547C">
                              <w:pPr>
                                <w:spacing w:line="180" w:lineRule="exact"/>
                                <w:jc w:val="center"/>
                                <w:rPr>
                                  <w:rFonts w:ascii="標楷體" w:eastAsia="標楷體" w:hAnsi="標楷體"/>
                                  <w:sz w:val="18"/>
                                  <w:szCs w:val="16"/>
                                </w:rPr>
                              </w:pPr>
                              <w:r>
                                <w:rPr>
                                  <w:rFonts w:ascii="標楷體" w:eastAsia="標楷體" w:hAnsi="標楷體" w:hint="eastAsia"/>
                                  <w:spacing w:val="-10"/>
                                  <w:sz w:val="18"/>
                                  <w:szCs w:val="16"/>
                                </w:rPr>
                                <w:t>育兒</w:t>
                              </w:r>
                              <w:r w:rsidRPr="00A90A29">
                                <w:rPr>
                                  <w:rFonts w:ascii="標楷體" w:eastAsia="標楷體" w:hAnsi="標楷體" w:hint="eastAsia"/>
                                  <w:spacing w:val="-10"/>
                                  <w:sz w:val="18"/>
                                  <w:szCs w:val="16"/>
                                </w:rPr>
                                <w:t>空間建設</w:t>
                              </w:r>
                            </w:p>
                          </w:txbxContent>
                        </v:textbox>
                      </v:shape>
                      <w10:wrap type="square"/>
                    </v:group>
                    <o:OLEObject Type="Embed" ProgID="Excel.Chart.8" ShapeID="圖表 192" DrawAspect="Content" ObjectID="_1813581501" r:id="rId43">
                      <o:FieldCodes>\s</o:FieldCodes>
                    </o:OLEObject>
                  </w:pict>
                </mc:Fallback>
              </mc:AlternateContent>
            </w:r>
          </w:p>
        </w:tc>
      </w:tr>
    </w:tbl>
    <w:p w:rsidR="00B835AF" w:rsidRPr="002C0F91" w:rsidRDefault="00B835AF" w:rsidP="00C17B2B">
      <w:pPr>
        <w:spacing w:beforeLines="100" w:before="360" w:line="460" w:lineRule="exact"/>
        <w:ind w:firstLineChars="133" w:firstLine="426"/>
        <w:jc w:val="both"/>
        <w:rPr>
          <w:rFonts w:ascii="標楷體" w:eastAsia="標楷體" w:hAnsi="標楷體"/>
          <w:b/>
          <w:noProof/>
          <w:sz w:val="32"/>
          <w:szCs w:val="32"/>
        </w:rPr>
      </w:pPr>
      <w:r>
        <w:rPr>
          <w:rFonts w:ascii="標楷體" w:eastAsia="標楷體" w:hAnsi="標楷體" w:hint="eastAsia"/>
          <w:b/>
          <w:noProof/>
          <w:sz w:val="32"/>
          <w:szCs w:val="32"/>
        </w:rPr>
        <w:lastRenderedPageBreak/>
        <w:t>四</w:t>
      </w:r>
      <w:r w:rsidRPr="002C0F91">
        <w:rPr>
          <w:rFonts w:ascii="標楷體" w:eastAsia="標楷體" w:hAnsi="標楷體" w:hint="eastAsia"/>
          <w:b/>
          <w:noProof/>
          <w:sz w:val="32"/>
          <w:szCs w:val="32"/>
        </w:rPr>
        <w:t>、前瞻第</w:t>
      </w:r>
      <w:r>
        <w:rPr>
          <w:rFonts w:ascii="標楷體" w:eastAsia="標楷體" w:hAnsi="標楷體" w:hint="eastAsia"/>
          <w:b/>
          <w:noProof/>
          <w:sz w:val="32"/>
          <w:szCs w:val="32"/>
        </w:rPr>
        <w:t>4</w:t>
      </w:r>
      <w:r w:rsidRPr="002C0F91">
        <w:rPr>
          <w:rFonts w:ascii="標楷體" w:eastAsia="標楷體" w:hAnsi="標楷體" w:hint="eastAsia"/>
          <w:b/>
          <w:noProof/>
          <w:sz w:val="32"/>
          <w:szCs w:val="32"/>
        </w:rPr>
        <w:t>期特別預算執行情形</w:t>
      </w:r>
    </w:p>
    <w:p w:rsidR="00B835AF" w:rsidRDefault="00B835AF" w:rsidP="00C17B2B">
      <w:pPr>
        <w:overflowPunct w:val="0"/>
        <w:autoSpaceDE w:val="0"/>
        <w:autoSpaceDN w:val="0"/>
        <w:adjustRightInd w:val="0"/>
        <w:spacing w:beforeLines="50" w:before="180" w:line="46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2C0F91">
        <w:rPr>
          <w:rFonts w:ascii="標楷體" w:eastAsia="標楷體" w:hAnsi="標楷體" w:hint="eastAsia"/>
          <w:b/>
          <w:sz w:val="28"/>
          <w:szCs w:val="28"/>
        </w:rPr>
        <w:t>一</w:t>
      </w:r>
      <w:r>
        <w:rPr>
          <w:rFonts w:ascii="標楷體" w:eastAsia="標楷體" w:hAnsi="標楷體" w:hint="eastAsia"/>
          <w:b/>
          <w:sz w:val="28"/>
          <w:szCs w:val="28"/>
        </w:rPr>
        <w:t>）</w:t>
      </w:r>
      <w:r w:rsidRPr="002C0F91">
        <w:rPr>
          <w:rFonts w:ascii="標楷體" w:eastAsia="標楷體" w:hAnsi="標楷體" w:hint="eastAsia"/>
          <w:b/>
          <w:sz w:val="28"/>
          <w:szCs w:val="28"/>
        </w:rPr>
        <w:t>補助計畫建設類別</w:t>
      </w:r>
    </w:p>
    <w:p w:rsidR="00B835AF" w:rsidRDefault="00B835AF" w:rsidP="00401E40">
      <w:pPr>
        <w:overflowPunct w:val="0"/>
        <w:autoSpaceDE w:val="0"/>
        <w:autoSpaceDN w:val="0"/>
        <w:adjustRightInd w:val="0"/>
        <w:spacing w:afterLines="100" w:after="360" w:line="460" w:lineRule="exact"/>
        <w:ind w:leftChars="40" w:left="96" w:firstLineChars="168" w:firstLine="403"/>
        <w:jc w:val="both"/>
        <w:rPr>
          <w:rFonts w:ascii="標楷體" w:eastAsia="標楷體" w:hAnsi="標楷體"/>
          <w:szCs w:val="24"/>
        </w:rPr>
      </w:pPr>
      <w:r>
        <w:rPr>
          <w:rFonts w:ascii="標楷體" w:eastAsia="標楷體" w:hAnsi="標楷體" w:hint="eastAsia"/>
          <w:noProof/>
          <w:szCs w:val="24"/>
        </w:rPr>
        <mc:AlternateContent>
          <mc:Choice Requires="wpg">
            <w:drawing>
              <wp:anchor distT="0" distB="0" distL="114300" distR="114300" simplePos="0" relativeHeight="251661312" behindDoc="0" locked="0" layoutInCell="1" allowOverlap="1">
                <wp:simplePos x="0" y="0"/>
                <wp:positionH relativeFrom="column">
                  <wp:posOffset>37465</wp:posOffset>
                </wp:positionH>
                <wp:positionV relativeFrom="paragraph">
                  <wp:posOffset>1717040</wp:posOffset>
                </wp:positionV>
                <wp:extent cx="6390640" cy="2616200"/>
                <wp:effectExtent l="0" t="0" r="0" b="0"/>
                <wp:wrapSquare wrapText="bothSides"/>
                <wp:docPr id="45" name="群組 45"/>
                <wp:cNvGraphicFramePr/>
                <a:graphic xmlns:a="http://schemas.openxmlformats.org/drawingml/2006/main">
                  <a:graphicData uri="http://schemas.microsoft.com/office/word/2010/wordprocessingGroup">
                    <wpg:wgp>
                      <wpg:cNvGrpSpPr/>
                      <wpg:grpSpPr>
                        <a:xfrm>
                          <a:off x="0" y="0"/>
                          <a:ext cx="6390640" cy="2616200"/>
                          <a:chOff x="0" y="0"/>
                          <a:chExt cx="6390640" cy="2616200"/>
                        </a:xfrm>
                      </wpg:grpSpPr>
                      <wpg:grpSp>
                        <wpg:cNvPr id="47" name="群組 47"/>
                        <wpg:cNvGrpSpPr/>
                        <wpg:grpSpPr>
                          <a:xfrm>
                            <a:off x="0" y="107950"/>
                            <a:ext cx="2784475" cy="2505542"/>
                            <a:chOff x="0" y="0"/>
                            <a:chExt cx="2784475" cy="2505542"/>
                          </a:xfrm>
                        </wpg:grpSpPr>
                        <wps:wsp>
                          <wps:cNvPr id="51" name="文字方塊 2"/>
                          <wps:cNvSpPr txBox="1">
                            <a:spLocks noChangeArrowheads="1"/>
                          </wps:cNvSpPr>
                          <wps:spPr bwMode="auto">
                            <a:xfrm>
                              <a:off x="184150" y="0"/>
                              <a:ext cx="2506145" cy="254319"/>
                            </a:xfrm>
                            <a:prstGeom prst="rect">
                              <a:avLst/>
                            </a:prstGeom>
                            <a:noFill/>
                            <a:ln w="9525">
                              <a:noFill/>
                              <a:miter lim="800000"/>
                              <a:headEnd/>
                              <a:tailEnd/>
                            </a:ln>
                          </wps:spPr>
                          <wps:txbx>
                            <w:txbxContent>
                              <w:p w:rsidR="00D17A9E" w:rsidRPr="00B62E4E" w:rsidRDefault="00D17A9E" w:rsidP="00AC547C">
                                <w:pPr>
                                  <w:spacing w:line="240" w:lineRule="exact"/>
                                  <w:rPr>
                                    <w:rFonts w:ascii="標楷體" w:eastAsia="標楷體" w:hAnsi="標楷體"/>
                                    <w:b/>
                                  </w:rPr>
                                </w:pPr>
                                <w:r w:rsidRPr="00B62E4E">
                                  <w:rPr>
                                    <w:rFonts w:ascii="標楷體" w:eastAsia="標楷體" w:hAnsi="標楷體" w:hint="eastAsia"/>
                                    <w:b/>
                                  </w:rPr>
                                  <w:t>圖</w:t>
                                </w:r>
                                <w:r>
                                  <w:rPr>
                                    <w:rFonts w:ascii="標楷體" w:eastAsia="標楷體" w:hAnsi="標楷體" w:hint="eastAsia"/>
                                    <w:b/>
                                  </w:rPr>
                                  <w:t xml:space="preserve">10　</w:t>
                                </w:r>
                                <w:r w:rsidRPr="00B62E4E">
                                  <w:rPr>
                                    <w:rFonts w:ascii="標楷體" w:eastAsia="標楷體" w:hAnsi="標楷體" w:hint="eastAsia"/>
                                    <w:b/>
                                  </w:rPr>
                                  <w:t>前瞻第</w:t>
                                </w:r>
                                <w:r>
                                  <w:rPr>
                                    <w:rFonts w:ascii="標楷體" w:eastAsia="標楷體" w:hAnsi="標楷體" w:hint="eastAsia"/>
                                    <w:b/>
                                  </w:rPr>
                                  <w:t>4</w:t>
                                </w:r>
                                <w:r w:rsidRPr="00B62E4E">
                                  <w:rPr>
                                    <w:rFonts w:ascii="標楷體" w:eastAsia="標楷體" w:hAnsi="標楷體" w:hint="eastAsia"/>
                                    <w:b/>
                                  </w:rPr>
                                  <w:t>期補助計畫建設類別</w:t>
                                </w:r>
                              </w:p>
                            </w:txbxContent>
                          </wps:txbx>
                          <wps:bodyPr rot="0" vert="horz" wrap="square" lIns="0" tIns="0" rIns="0" bIns="0" anchor="t" anchorCtr="0">
                            <a:noAutofit/>
                          </wps:bodyPr>
                        </wps:wsp>
                        <wpg:graphicFrame>
                          <wpg:cNvPr id="53" name="圖表 53"/>
                          <wpg:cNvFrPr/>
                          <wpg:xfrm>
                            <a:off x="0" y="285750"/>
                            <a:ext cx="2784475" cy="2127885"/>
                          </wpg:xfrm>
                          <a:graphic>
                            <a:graphicData uri="http://schemas.openxmlformats.org/drawingml/2006/chart">
                              <c:chart xmlns:c="http://schemas.openxmlformats.org/drawingml/2006/chart" xmlns:r="http://schemas.openxmlformats.org/officeDocument/2006/relationships" r:id="rId44"/>
                            </a:graphicData>
                          </a:graphic>
                        </wpg:graphicFrame>
                        <wps:wsp>
                          <wps:cNvPr id="57" name="文字方塊 2"/>
                          <wps:cNvSpPr txBox="1">
                            <a:spLocks noChangeArrowheads="1"/>
                          </wps:cNvSpPr>
                          <wps:spPr bwMode="auto">
                            <a:xfrm>
                              <a:off x="63500" y="2279650"/>
                              <a:ext cx="2625083" cy="225892"/>
                            </a:xfrm>
                            <a:prstGeom prst="rect">
                              <a:avLst/>
                            </a:prstGeom>
                            <a:solidFill>
                              <a:srgbClr val="FFFFFF"/>
                            </a:solidFill>
                            <a:ln w="9525">
                              <a:noFill/>
                              <a:miter lim="800000"/>
                              <a:headEnd/>
                              <a:tailEnd/>
                            </a:ln>
                          </wps:spPr>
                          <wps:txbx>
                            <w:txbxContent>
                              <w:p w:rsidR="00D17A9E" w:rsidRPr="006F2543" w:rsidRDefault="00D17A9E" w:rsidP="00AC547C">
                                <w:pPr>
                                  <w:spacing w:line="200" w:lineRule="exact"/>
                                  <w:ind w:leftChars="-59" w:left="-142"/>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wps:txbx>
                          <wps:bodyPr rot="0" vert="horz" wrap="square" lIns="91440" tIns="45720" rIns="91440" bIns="45720" anchor="t" anchorCtr="0">
                            <a:noAutofit/>
                          </wps:bodyPr>
                        </wps:wsp>
                      </wpg:grpSp>
                      <wpg:grpSp>
                        <wpg:cNvPr id="58" name="群組 58"/>
                        <wpg:cNvGrpSpPr/>
                        <wpg:grpSpPr>
                          <a:xfrm>
                            <a:off x="2794000" y="0"/>
                            <a:ext cx="3596640" cy="2616200"/>
                            <a:chOff x="0" y="0"/>
                            <a:chExt cx="3596640" cy="2616200"/>
                          </a:xfrm>
                        </wpg:grpSpPr>
                        <wps:wsp>
                          <wps:cNvPr id="59" name="文字方塊 2"/>
                          <wps:cNvSpPr txBox="1">
                            <a:spLocks noChangeArrowheads="1"/>
                          </wps:cNvSpPr>
                          <wps:spPr bwMode="auto">
                            <a:xfrm>
                              <a:off x="177800" y="2393950"/>
                              <a:ext cx="2536190" cy="222250"/>
                            </a:xfrm>
                            <a:prstGeom prst="rect">
                              <a:avLst/>
                            </a:prstGeom>
                            <a:solidFill>
                              <a:srgbClr val="FFFFFF"/>
                            </a:solidFill>
                            <a:ln w="9525">
                              <a:noFill/>
                              <a:miter lim="800000"/>
                              <a:headEnd/>
                              <a:tailEnd/>
                            </a:ln>
                          </wps:spPr>
                          <wps:txbx>
                            <w:txbxContent>
                              <w:p w:rsidR="00D17A9E" w:rsidRPr="006F2543" w:rsidRDefault="00D17A9E" w:rsidP="00AC547C">
                                <w:pPr>
                                  <w:spacing w:line="20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wps:txbx>
                          <wps:bodyPr rot="0" vert="horz" wrap="square" lIns="91440" tIns="45720" rIns="91440" bIns="45720" anchor="t" anchorCtr="0">
                            <a:noAutofit/>
                          </wps:bodyPr>
                        </wps:wsp>
                        <wpg:graphicFrame>
                          <wpg:cNvPr id="1493396416" name="圖表 1493396416"/>
                          <wpg:cNvFrPr/>
                          <wpg:xfrm>
                            <a:off x="0" y="0"/>
                            <a:ext cx="3596640" cy="2438400"/>
                          </wpg:xfrm>
                          <a:graphic>
                            <a:graphicData uri="http://schemas.openxmlformats.org/drawingml/2006/chart">
                              <c:chart xmlns:c="http://schemas.openxmlformats.org/drawingml/2006/chart" xmlns:r="http://schemas.openxmlformats.org/officeDocument/2006/relationships" r:id="rId45"/>
                            </a:graphicData>
                          </a:graphic>
                        </wpg:graphicFrame>
                      </wpg:grpSp>
                    </wpg:wgp>
                  </a:graphicData>
                </a:graphic>
              </wp:anchor>
            </w:drawing>
          </mc:Choice>
          <mc:Fallback>
            <w:pict>
              <v:group id="群組 45" o:spid="_x0000_s1117" style="position:absolute;left:0;text-align:left;margin-left:2.95pt;margin-top:135.2pt;width:503.2pt;height:206pt;z-index:251661312" coordsize="63906,26162" o:gfxdata="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">
                <v:group id="群組 47" o:spid="_x0000_s1118" style="position:absolute;top:1079;width:27844;height:25055" coordsize="27844,25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_x0000_s1119" type="#_x0000_t202" style="position:absolute;left:1841;width:25061;height:2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rsidR="00D17A9E" w:rsidRPr="00B62E4E" w:rsidRDefault="00D17A9E" w:rsidP="00AC547C">
                          <w:pPr>
                            <w:spacing w:line="240" w:lineRule="exact"/>
                            <w:rPr>
                              <w:rFonts w:ascii="標楷體" w:eastAsia="標楷體" w:hAnsi="標楷體"/>
                              <w:b/>
                            </w:rPr>
                          </w:pPr>
                          <w:r w:rsidRPr="00B62E4E">
                            <w:rPr>
                              <w:rFonts w:ascii="標楷體" w:eastAsia="標楷體" w:hAnsi="標楷體" w:hint="eastAsia"/>
                              <w:b/>
                            </w:rPr>
                            <w:t>圖</w:t>
                          </w:r>
                          <w:r>
                            <w:rPr>
                              <w:rFonts w:ascii="標楷體" w:eastAsia="標楷體" w:hAnsi="標楷體" w:hint="eastAsia"/>
                              <w:b/>
                            </w:rPr>
                            <w:t xml:space="preserve">10　</w:t>
                          </w:r>
                          <w:r w:rsidRPr="00B62E4E">
                            <w:rPr>
                              <w:rFonts w:ascii="標楷體" w:eastAsia="標楷體" w:hAnsi="標楷體" w:hint="eastAsia"/>
                              <w:b/>
                            </w:rPr>
                            <w:t>前瞻第</w:t>
                          </w:r>
                          <w:r>
                            <w:rPr>
                              <w:rFonts w:ascii="標楷體" w:eastAsia="標楷體" w:hAnsi="標楷體" w:hint="eastAsia"/>
                              <w:b/>
                            </w:rPr>
                            <w:t>4</w:t>
                          </w:r>
                          <w:r w:rsidRPr="00B62E4E">
                            <w:rPr>
                              <w:rFonts w:ascii="標楷體" w:eastAsia="標楷體" w:hAnsi="標楷體" w:hint="eastAsia"/>
                              <w:b/>
                            </w:rPr>
                            <w:t>期補助計畫建設類別</w:t>
                          </w:r>
                        </w:p>
                      </w:txbxContent>
                    </v:textbox>
                  </v:shape>
                  <v:shape id="圖表 53" o:spid="_x0000_s1120" type="#_x0000_t75" style="position:absolute;top:2821;width:27858;height:213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">
                    <v:imagedata r:id="rId46" o:title=""/>
                    <o:lock v:ext="edit" aspectratio="f"/>
                  </v:shape>
                  <v:shape id="_x0000_s1121" type="#_x0000_t202" style="position:absolute;left:635;top:22796;width:26250;height:2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" stroked="f">
                    <v:textbox>
                      <w:txbxContent>
                        <w:p w:rsidR="00D17A9E" w:rsidRPr="006F2543" w:rsidRDefault="00D17A9E" w:rsidP="00AC547C">
                          <w:pPr>
                            <w:spacing w:line="200" w:lineRule="exact"/>
                            <w:ind w:leftChars="-59" w:left="-142"/>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v:textbox>
                  </v:shape>
                </v:group>
                <v:group id="群組 58" o:spid="_x0000_s1122" style="position:absolute;left:27940;width:35966;height:26162" coordsize="35966,26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_x0000_s1123" type="#_x0000_t202" style="position:absolute;left:1778;top:23939;width:25361;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" stroked="f">
                    <v:textbox>
                      <w:txbxContent>
                        <w:p w:rsidR="00D17A9E" w:rsidRPr="006F2543" w:rsidRDefault="00D17A9E" w:rsidP="00AC547C">
                          <w:pPr>
                            <w:spacing w:line="200" w:lineRule="exact"/>
                            <w:rPr>
                              <w:rFonts w:ascii="標楷體" w:eastAsia="標楷體" w:hAnsi="標楷體"/>
                              <w:sz w:val="18"/>
                              <w:szCs w:val="18"/>
                            </w:rPr>
                          </w:pPr>
                          <w:r w:rsidRPr="006F2543">
                            <w:rPr>
                              <w:rFonts w:ascii="標楷體" w:eastAsia="標楷體" w:hAnsi="標楷體" w:hint="eastAsia"/>
                              <w:sz w:val="18"/>
                              <w:szCs w:val="18"/>
                            </w:rPr>
                            <w:t>資料來源：</w:t>
                          </w:r>
                          <w:r>
                            <w:rPr>
                              <w:rFonts w:ascii="標楷體" w:eastAsia="標楷體" w:hAnsi="標楷體" w:hint="eastAsia"/>
                              <w:sz w:val="18"/>
                              <w:szCs w:val="18"/>
                            </w:rPr>
                            <w:t>整理自中央各主</w:t>
                          </w:r>
                          <w:r w:rsidRPr="006F2543">
                            <w:rPr>
                              <w:rFonts w:ascii="標楷體" w:eastAsia="標楷體" w:hAnsi="標楷體" w:hint="eastAsia"/>
                              <w:sz w:val="18"/>
                              <w:szCs w:val="18"/>
                            </w:rPr>
                            <w:t>管機關提供資料。</w:t>
                          </w:r>
                        </w:p>
                      </w:txbxContent>
                    </v:textbox>
                  </v:shape>
                  <v:shape id="圖表 1493396416" o:spid="_x0000_s1124" type="#_x0000_t75" style="position:absolute;left:-20;width:35966;height:243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">
                    <v:imagedata r:id="rId47" o:title=""/>
                    <o:lock v:ext="edit" aspectratio="f"/>
                  </v:shape>
                </v:group>
                <w10:wrap type="square"/>
              </v:group>
              <o:OLEObject Type="Embed" ProgID="Excel.Chart.8" ShapeID="圖表 53" DrawAspect="Content" ObjectID="_1813581502" r:id="rId48">
                <o:FieldCodes>\s</o:FieldCodes>
              </o:OLEObject>
              <o:OLEObject Type="Embed" ProgID="Excel.Chart.8" ShapeID="圖表 1493396416" DrawAspect="Content" ObjectID="_1813581503" r:id="rId49">
                <o:FieldCodes>\s</o:FieldCodes>
              </o:OLEObject>
            </w:pict>
          </mc:Fallback>
        </mc:AlternateContent>
      </w:r>
      <w:r>
        <w:rPr>
          <w:rFonts w:ascii="標楷體" w:eastAsia="標楷體" w:hAnsi="標楷體" w:hint="eastAsia"/>
          <w:noProof/>
          <w:szCs w:val="24"/>
        </w:rPr>
        <mc:AlternateContent>
          <mc:Choice Requires="wps">
            <w:drawing>
              <wp:anchor distT="0" distB="0" distL="114300" distR="114300" simplePos="0" relativeHeight="251662336" behindDoc="0" locked="0" layoutInCell="1" allowOverlap="1">
                <wp:simplePos x="0" y="0"/>
                <wp:positionH relativeFrom="column">
                  <wp:posOffset>6239884</wp:posOffset>
                </wp:positionH>
                <wp:positionV relativeFrom="paragraph">
                  <wp:posOffset>3853516</wp:posOffset>
                </wp:positionV>
                <wp:extent cx="330835" cy="258446"/>
                <wp:effectExtent l="0" t="0" r="0" b="8255"/>
                <wp:wrapSquare wrapText="bothSides"/>
                <wp:docPr id="2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 cy="258446"/>
                        </a:xfrm>
                        <a:prstGeom prst="rect">
                          <a:avLst/>
                        </a:prstGeom>
                        <a:solidFill>
                          <a:srgbClr val="FFFFFF"/>
                        </a:solidFill>
                        <a:ln w="9525">
                          <a:noFill/>
                          <a:miter lim="800000"/>
                          <a:headEnd/>
                          <a:tailEnd/>
                        </a:ln>
                      </wps:spPr>
                      <wps:txbx>
                        <w:txbxContent>
                          <w:p w:rsidR="00D17A9E" w:rsidRPr="000C23A3" w:rsidRDefault="00D17A9E" w:rsidP="00AC547C">
                            <w:pPr>
                              <w:spacing w:line="200" w:lineRule="exact"/>
                              <w:ind w:leftChars="-59" w:left="-142" w:rightChars="-27" w:right="-65"/>
                              <w:rPr>
                                <w:rFonts w:ascii="標楷體" w:eastAsia="標楷體" w:hAnsi="標楷體"/>
                                <w:sz w:val="18"/>
                                <w:szCs w:val="18"/>
                              </w:rPr>
                            </w:pPr>
                            <w:r w:rsidRPr="000C23A3">
                              <w:rPr>
                                <w:rFonts w:ascii="標楷體" w:eastAsia="標楷體" w:hAnsi="標楷體" w:hint="eastAsia"/>
                                <w:sz w:val="18"/>
                                <w:szCs w:val="18"/>
                              </w:rPr>
                              <w:t>千元</w:t>
                            </w:r>
                          </w:p>
                        </w:txbxContent>
                      </wps:txbx>
                      <wps:bodyPr rot="0" vert="horz" wrap="square" lIns="91440" tIns="45720" rIns="91440" bIns="45720" anchor="t" anchorCtr="0">
                        <a:noAutofit/>
                      </wps:bodyPr>
                    </wps:wsp>
                  </a:graphicData>
                </a:graphic>
              </wp:anchor>
            </w:drawing>
          </mc:Choice>
          <mc:Fallback>
            <w:pict>
              <v:shape id="_x0000_s1125" type="#_x0000_t202" style="position:absolute;left:0;text-align:left;margin-left:491.35pt;margin-top:303.45pt;width:26.05pt;height:20.3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" stroked="f">
                <v:textbox>
                  <w:txbxContent>
                    <w:p w:rsidR="00D17A9E" w:rsidRPr="000C23A3" w:rsidRDefault="00D17A9E" w:rsidP="00AC547C">
                      <w:pPr>
                        <w:spacing w:line="200" w:lineRule="exact"/>
                        <w:ind w:leftChars="-59" w:left="-142" w:rightChars="-27" w:right="-65"/>
                        <w:rPr>
                          <w:rFonts w:ascii="標楷體" w:eastAsia="標楷體" w:hAnsi="標楷體"/>
                          <w:sz w:val="18"/>
                          <w:szCs w:val="18"/>
                        </w:rPr>
                      </w:pPr>
                      <w:r w:rsidRPr="000C23A3">
                        <w:rPr>
                          <w:rFonts w:ascii="標楷體" w:eastAsia="標楷體" w:hAnsi="標楷體" w:hint="eastAsia"/>
                          <w:sz w:val="18"/>
                          <w:szCs w:val="18"/>
                        </w:rPr>
                        <w:t>千元</w:t>
                      </w:r>
                    </w:p>
                  </w:txbxContent>
                </v:textbox>
                <w10:wrap type="square"/>
              </v:shape>
            </w:pict>
          </mc:Fallback>
        </mc:AlternateContent>
      </w:r>
      <w:r w:rsidRPr="002C0F91">
        <w:rPr>
          <w:rFonts w:ascii="標楷體" w:eastAsia="標楷體" w:hAnsi="標楷體" w:hint="eastAsia"/>
          <w:szCs w:val="24"/>
        </w:rPr>
        <w:t>中央政府（各主管機關）核定前瞻第</w:t>
      </w:r>
      <w:r>
        <w:rPr>
          <w:rFonts w:ascii="標楷體" w:eastAsia="標楷體" w:hAnsi="標楷體" w:hint="eastAsia"/>
          <w:szCs w:val="24"/>
        </w:rPr>
        <w:t>4</w:t>
      </w:r>
      <w:r w:rsidRPr="002C0F91">
        <w:rPr>
          <w:rFonts w:ascii="標楷體" w:eastAsia="標楷體" w:hAnsi="標楷體" w:hint="eastAsia"/>
          <w:szCs w:val="24"/>
        </w:rPr>
        <w:t>期特別預算補助花蓮縣政府計</w:t>
      </w:r>
      <w:r>
        <w:rPr>
          <w:rFonts w:ascii="標楷體" w:eastAsia="標楷體" w:hAnsi="標楷體" w:hint="eastAsia"/>
          <w:szCs w:val="24"/>
        </w:rPr>
        <w:t>1</w:t>
      </w:r>
      <w:r>
        <w:rPr>
          <w:rFonts w:ascii="標楷體" w:eastAsia="標楷體" w:hAnsi="標楷體"/>
          <w:szCs w:val="24"/>
        </w:rPr>
        <w:t>4</w:t>
      </w:r>
      <w:r w:rsidRPr="002C0F91">
        <w:rPr>
          <w:rFonts w:ascii="標楷體" w:eastAsia="標楷體" w:hAnsi="標楷體" w:hint="eastAsia"/>
          <w:szCs w:val="24"/>
        </w:rPr>
        <w:t>億</w:t>
      </w:r>
      <w:r>
        <w:rPr>
          <w:rFonts w:ascii="標楷體" w:eastAsia="標楷體" w:hAnsi="標楷體" w:hint="eastAsia"/>
          <w:szCs w:val="24"/>
        </w:rPr>
        <w:t>7,</w:t>
      </w:r>
      <w:r>
        <w:rPr>
          <w:rFonts w:ascii="標楷體" w:eastAsia="標楷體" w:hAnsi="標楷體"/>
          <w:szCs w:val="24"/>
        </w:rPr>
        <w:t>963</w:t>
      </w:r>
      <w:r w:rsidRPr="002C0F91">
        <w:rPr>
          <w:rFonts w:ascii="標楷體" w:eastAsia="標楷體" w:hAnsi="標楷體" w:hint="eastAsia"/>
          <w:szCs w:val="24"/>
        </w:rPr>
        <w:t>萬餘元（100.00％），</w:t>
      </w:r>
      <w:r>
        <w:rPr>
          <w:rFonts w:ascii="標楷體" w:eastAsia="標楷體" w:hAnsi="標楷體" w:hint="eastAsia"/>
          <w:szCs w:val="24"/>
        </w:rPr>
        <w:t>包括</w:t>
      </w:r>
      <w:r w:rsidRPr="002C0F91">
        <w:rPr>
          <w:rFonts w:ascii="標楷體" w:eastAsia="標楷體" w:hAnsi="標楷體" w:hint="eastAsia"/>
          <w:szCs w:val="24"/>
        </w:rPr>
        <w:t>城鄉建設</w:t>
      </w:r>
      <w:r>
        <w:rPr>
          <w:rFonts w:ascii="標楷體" w:eastAsia="標楷體" w:hAnsi="標楷體" w:hint="eastAsia"/>
          <w:szCs w:val="24"/>
        </w:rPr>
        <w:t>1</w:t>
      </w:r>
      <w:r>
        <w:rPr>
          <w:rFonts w:ascii="標楷體" w:eastAsia="標楷體" w:hAnsi="標楷體"/>
          <w:szCs w:val="24"/>
        </w:rPr>
        <w:t>0</w:t>
      </w:r>
      <w:r w:rsidRPr="002C0F91">
        <w:rPr>
          <w:rFonts w:ascii="標楷體" w:eastAsia="標楷體" w:hAnsi="標楷體" w:hint="eastAsia"/>
          <w:szCs w:val="24"/>
        </w:rPr>
        <w:t>億</w:t>
      </w:r>
      <w:r>
        <w:rPr>
          <w:rFonts w:ascii="標楷體" w:eastAsia="標楷體" w:hAnsi="標楷體" w:hint="eastAsia"/>
          <w:szCs w:val="24"/>
        </w:rPr>
        <w:t>9</w:t>
      </w:r>
      <w:r>
        <w:rPr>
          <w:rFonts w:ascii="標楷體" w:eastAsia="標楷體" w:hAnsi="標楷體"/>
          <w:szCs w:val="24"/>
        </w:rPr>
        <w:t>,548</w:t>
      </w:r>
      <w:r w:rsidRPr="002C0F91">
        <w:rPr>
          <w:rFonts w:ascii="標楷體" w:eastAsia="標楷體" w:hAnsi="標楷體" w:hint="eastAsia"/>
          <w:szCs w:val="24"/>
        </w:rPr>
        <w:t>萬餘元（</w:t>
      </w:r>
      <w:r>
        <w:rPr>
          <w:rFonts w:ascii="標楷體" w:eastAsia="標楷體" w:hAnsi="標楷體" w:hint="eastAsia"/>
          <w:szCs w:val="24"/>
        </w:rPr>
        <w:t>7</w:t>
      </w:r>
      <w:r>
        <w:rPr>
          <w:rFonts w:ascii="標楷體" w:eastAsia="標楷體" w:hAnsi="標楷體"/>
          <w:szCs w:val="24"/>
        </w:rPr>
        <w:t>4.04</w:t>
      </w:r>
      <w:r w:rsidRPr="002C0F91">
        <w:rPr>
          <w:rFonts w:ascii="標楷體" w:eastAsia="標楷體" w:hAnsi="標楷體" w:hint="eastAsia"/>
          <w:szCs w:val="24"/>
        </w:rPr>
        <w:t>％），水環境建設</w:t>
      </w:r>
      <w:r>
        <w:rPr>
          <w:rFonts w:ascii="標楷體" w:eastAsia="標楷體" w:hAnsi="標楷體" w:hint="eastAsia"/>
          <w:szCs w:val="24"/>
        </w:rPr>
        <w:t>1</w:t>
      </w:r>
      <w:r w:rsidRPr="002C0F91">
        <w:rPr>
          <w:rFonts w:ascii="標楷體" w:eastAsia="標楷體" w:hAnsi="標楷體" w:hint="eastAsia"/>
          <w:szCs w:val="24"/>
        </w:rPr>
        <w:t>億</w:t>
      </w:r>
      <w:r>
        <w:rPr>
          <w:rFonts w:ascii="標楷體" w:eastAsia="標楷體" w:hAnsi="標楷體" w:hint="eastAsia"/>
          <w:szCs w:val="24"/>
        </w:rPr>
        <w:t>5,</w:t>
      </w:r>
      <w:r>
        <w:rPr>
          <w:rFonts w:ascii="標楷體" w:eastAsia="標楷體" w:hAnsi="標楷體"/>
          <w:szCs w:val="24"/>
        </w:rPr>
        <w:t>673</w:t>
      </w:r>
      <w:r w:rsidRPr="002C0F91">
        <w:rPr>
          <w:rFonts w:ascii="標楷體" w:eastAsia="標楷體" w:hAnsi="標楷體" w:hint="eastAsia"/>
          <w:szCs w:val="24"/>
        </w:rPr>
        <w:t>萬餘元（</w:t>
      </w:r>
      <w:r>
        <w:rPr>
          <w:rFonts w:ascii="標楷體" w:eastAsia="標楷體" w:hAnsi="標楷體" w:hint="eastAsia"/>
          <w:szCs w:val="24"/>
        </w:rPr>
        <w:t>1</w:t>
      </w:r>
      <w:r>
        <w:rPr>
          <w:rFonts w:ascii="標楷體" w:eastAsia="標楷體" w:hAnsi="標楷體"/>
          <w:szCs w:val="24"/>
        </w:rPr>
        <w:t>0.59</w:t>
      </w:r>
      <w:r w:rsidRPr="002C0F91">
        <w:rPr>
          <w:rFonts w:ascii="標楷體" w:eastAsia="標楷體" w:hAnsi="標楷體" w:hint="eastAsia"/>
          <w:szCs w:val="24"/>
        </w:rPr>
        <w:t>％）</w:t>
      </w:r>
      <w:r>
        <w:rPr>
          <w:rFonts w:ascii="標楷體" w:eastAsia="標楷體" w:hAnsi="標楷體" w:hint="eastAsia"/>
          <w:szCs w:val="24"/>
        </w:rPr>
        <w:t>，</w:t>
      </w:r>
      <w:r w:rsidRPr="002C0F91">
        <w:rPr>
          <w:rFonts w:ascii="標楷體" w:eastAsia="標楷體" w:hAnsi="標楷體" w:hint="eastAsia"/>
          <w:szCs w:val="24"/>
        </w:rPr>
        <w:t>人才培育促進就業建設</w:t>
      </w:r>
      <w:r>
        <w:rPr>
          <w:rFonts w:ascii="標楷體" w:eastAsia="標楷體" w:hAnsi="標楷體" w:hint="eastAsia"/>
          <w:szCs w:val="24"/>
        </w:rPr>
        <w:t>8</w:t>
      </w:r>
      <w:r>
        <w:rPr>
          <w:rFonts w:ascii="標楷體" w:eastAsia="標楷體" w:hAnsi="標楷體"/>
          <w:szCs w:val="24"/>
        </w:rPr>
        <w:t>,809</w:t>
      </w:r>
      <w:r w:rsidRPr="002C0F91">
        <w:rPr>
          <w:rFonts w:ascii="標楷體" w:eastAsia="標楷體" w:hAnsi="標楷體" w:hint="eastAsia"/>
          <w:szCs w:val="24"/>
        </w:rPr>
        <w:t>萬餘元（</w:t>
      </w:r>
      <w:r>
        <w:rPr>
          <w:rFonts w:ascii="標楷體" w:eastAsia="標楷體" w:hAnsi="標楷體" w:hint="eastAsia"/>
          <w:szCs w:val="24"/>
        </w:rPr>
        <w:t>5</w:t>
      </w:r>
      <w:r>
        <w:rPr>
          <w:rFonts w:ascii="標楷體" w:eastAsia="標楷體" w:hAnsi="標楷體"/>
          <w:szCs w:val="24"/>
        </w:rPr>
        <w:t>.95</w:t>
      </w:r>
      <w:r w:rsidRPr="002C0F91">
        <w:rPr>
          <w:rFonts w:ascii="標楷體" w:eastAsia="標楷體" w:hAnsi="標楷體" w:hint="eastAsia"/>
          <w:szCs w:val="24"/>
        </w:rPr>
        <w:t>％），</w:t>
      </w:r>
      <w:proofErr w:type="gramStart"/>
      <w:r w:rsidRPr="002C0F91">
        <w:rPr>
          <w:rFonts w:ascii="標楷體" w:eastAsia="標楷體" w:hAnsi="標楷體" w:hint="eastAsia"/>
          <w:szCs w:val="24"/>
        </w:rPr>
        <w:t>因應少子化</w:t>
      </w:r>
      <w:proofErr w:type="gramEnd"/>
      <w:r w:rsidRPr="002C0F91">
        <w:rPr>
          <w:rFonts w:ascii="標楷體" w:eastAsia="標楷體" w:hAnsi="標楷體" w:hint="eastAsia"/>
          <w:szCs w:val="24"/>
        </w:rPr>
        <w:t>友善育兒空間建設</w:t>
      </w:r>
      <w:r>
        <w:rPr>
          <w:rFonts w:ascii="標楷體" w:eastAsia="標楷體" w:hAnsi="標楷體" w:hint="eastAsia"/>
          <w:szCs w:val="24"/>
        </w:rPr>
        <w:t>6,518</w:t>
      </w:r>
      <w:r w:rsidRPr="002C0F91">
        <w:rPr>
          <w:rFonts w:ascii="標楷體" w:eastAsia="標楷體" w:hAnsi="標楷體" w:hint="eastAsia"/>
          <w:szCs w:val="24"/>
        </w:rPr>
        <w:t>萬</w:t>
      </w:r>
      <w:r>
        <w:rPr>
          <w:rFonts w:ascii="標楷體" w:eastAsia="標楷體" w:hAnsi="標楷體" w:hint="eastAsia"/>
          <w:szCs w:val="24"/>
        </w:rPr>
        <w:t>餘</w:t>
      </w:r>
      <w:r w:rsidRPr="002C0F91">
        <w:rPr>
          <w:rFonts w:ascii="標楷體" w:eastAsia="標楷體" w:hAnsi="標楷體" w:hint="eastAsia"/>
          <w:szCs w:val="24"/>
        </w:rPr>
        <w:t>元（</w:t>
      </w:r>
      <w:r>
        <w:rPr>
          <w:rFonts w:ascii="標楷體" w:eastAsia="標楷體" w:hAnsi="標楷體" w:hint="eastAsia"/>
          <w:szCs w:val="24"/>
        </w:rPr>
        <w:t>4</w:t>
      </w:r>
      <w:r>
        <w:rPr>
          <w:rFonts w:ascii="標楷體" w:eastAsia="標楷體" w:hAnsi="標楷體"/>
          <w:szCs w:val="24"/>
        </w:rPr>
        <w:t>.41</w:t>
      </w:r>
      <w:r w:rsidRPr="002C0F91">
        <w:rPr>
          <w:rFonts w:ascii="標楷體" w:eastAsia="標楷體" w:hAnsi="標楷體" w:hint="eastAsia"/>
          <w:szCs w:val="24"/>
        </w:rPr>
        <w:t>％），數位建設</w:t>
      </w:r>
      <w:r>
        <w:rPr>
          <w:rFonts w:ascii="標楷體" w:eastAsia="標楷體" w:hAnsi="標楷體" w:hint="eastAsia"/>
          <w:szCs w:val="24"/>
        </w:rPr>
        <w:t>5</w:t>
      </w:r>
      <w:r>
        <w:rPr>
          <w:rFonts w:ascii="標楷體" w:eastAsia="標楷體" w:hAnsi="標楷體"/>
          <w:szCs w:val="24"/>
        </w:rPr>
        <w:t>,633</w:t>
      </w:r>
      <w:r w:rsidRPr="002C0F91">
        <w:rPr>
          <w:rFonts w:ascii="標楷體" w:eastAsia="標楷體" w:hAnsi="標楷體" w:hint="eastAsia"/>
          <w:szCs w:val="24"/>
        </w:rPr>
        <w:t>萬餘元（</w:t>
      </w:r>
      <w:r>
        <w:rPr>
          <w:rFonts w:ascii="標楷體" w:eastAsia="標楷體" w:hAnsi="標楷體" w:hint="eastAsia"/>
          <w:szCs w:val="24"/>
        </w:rPr>
        <w:t>3</w:t>
      </w:r>
      <w:r>
        <w:rPr>
          <w:rFonts w:ascii="標楷體" w:eastAsia="標楷體" w:hAnsi="標楷體"/>
          <w:szCs w:val="24"/>
        </w:rPr>
        <w:t>.81</w:t>
      </w:r>
      <w:r w:rsidRPr="002C0F91">
        <w:rPr>
          <w:rFonts w:ascii="標楷體" w:eastAsia="標楷體" w:hAnsi="標楷體" w:hint="eastAsia"/>
          <w:szCs w:val="24"/>
        </w:rPr>
        <w:t>％），</w:t>
      </w:r>
      <w:proofErr w:type="gramStart"/>
      <w:r>
        <w:rPr>
          <w:rFonts w:ascii="標楷體" w:eastAsia="標楷體" w:hAnsi="標楷體" w:hint="eastAsia"/>
          <w:szCs w:val="24"/>
        </w:rPr>
        <w:t>綠能建設</w:t>
      </w:r>
      <w:proofErr w:type="gramEnd"/>
      <w:r>
        <w:rPr>
          <w:rFonts w:ascii="標楷體" w:eastAsia="標楷體" w:hAnsi="標楷體" w:hint="eastAsia"/>
          <w:szCs w:val="24"/>
        </w:rPr>
        <w:t>1</w:t>
      </w:r>
      <w:r>
        <w:rPr>
          <w:rFonts w:ascii="標楷體" w:eastAsia="標楷體" w:hAnsi="標楷體"/>
          <w:szCs w:val="24"/>
        </w:rPr>
        <w:t>,158</w:t>
      </w:r>
      <w:r>
        <w:rPr>
          <w:rFonts w:ascii="標楷體" w:eastAsia="標楷體" w:hAnsi="標楷體" w:hint="eastAsia"/>
          <w:szCs w:val="24"/>
        </w:rPr>
        <w:t>萬餘元</w:t>
      </w:r>
      <w:r w:rsidRPr="002C0F91">
        <w:rPr>
          <w:rFonts w:ascii="標楷體" w:eastAsia="標楷體" w:hAnsi="標楷體" w:hint="eastAsia"/>
          <w:szCs w:val="24"/>
        </w:rPr>
        <w:t>（</w:t>
      </w:r>
      <w:r>
        <w:rPr>
          <w:rFonts w:ascii="標楷體" w:eastAsia="標楷體" w:hAnsi="標楷體" w:hint="eastAsia"/>
          <w:szCs w:val="24"/>
        </w:rPr>
        <w:t>0.</w:t>
      </w:r>
      <w:r>
        <w:rPr>
          <w:rFonts w:ascii="標楷體" w:eastAsia="標楷體" w:hAnsi="標楷體"/>
          <w:szCs w:val="24"/>
        </w:rPr>
        <w:t>78</w:t>
      </w:r>
      <w:r w:rsidRPr="002C0F91">
        <w:rPr>
          <w:rFonts w:ascii="標楷體" w:eastAsia="標楷體" w:hAnsi="標楷體" w:hint="eastAsia"/>
          <w:szCs w:val="24"/>
        </w:rPr>
        <w:t>％），食品安全建設</w:t>
      </w:r>
      <w:r>
        <w:rPr>
          <w:rFonts w:ascii="標楷體" w:eastAsia="標楷體" w:hAnsi="標楷體" w:hint="eastAsia"/>
          <w:szCs w:val="24"/>
        </w:rPr>
        <w:t>6</w:t>
      </w:r>
      <w:r>
        <w:rPr>
          <w:rFonts w:ascii="標楷體" w:eastAsia="標楷體" w:hAnsi="標楷體"/>
          <w:szCs w:val="24"/>
        </w:rPr>
        <w:t>21</w:t>
      </w:r>
      <w:r w:rsidRPr="002C0F91">
        <w:rPr>
          <w:rFonts w:ascii="標楷體" w:eastAsia="標楷體" w:hAnsi="標楷體" w:hint="eastAsia"/>
          <w:szCs w:val="24"/>
        </w:rPr>
        <w:t>萬元（</w:t>
      </w:r>
      <w:r>
        <w:rPr>
          <w:rFonts w:ascii="標楷體" w:eastAsia="標楷體" w:hAnsi="標楷體" w:hint="eastAsia"/>
          <w:szCs w:val="24"/>
        </w:rPr>
        <w:t>0.</w:t>
      </w:r>
      <w:r>
        <w:rPr>
          <w:rFonts w:ascii="標楷體" w:eastAsia="標楷體" w:hAnsi="標楷體"/>
          <w:szCs w:val="24"/>
        </w:rPr>
        <w:t>42</w:t>
      </w:r>
      <w:r w:rsidRPr="002C0F91">
        <w:rPr>
          <w:rFonts w:ascii="標楷體" w:eastAsia="標楷體" w:hAnsi="標楷體" w:hint="eastAsia"/>
          <w:szCs w:val="24"/>
        </w:rPr>
        <w:t>％）</w:t>
      </w:r>
      <w:r>
        <w:rPr>
          <w:rFonts w:ascii="標楷體" w:eastAsia="標楷體" w:hAnsi="標楷體" w:hint="eastAsia"/>
          <w:szCs w:val="24"/>
        </w:rPr>
        <w:t>等7項建設類別</w:t>
      </w:r>
      <w:r w:rsidRPr="002C0F91">
        <w:rPr>
          <w:rFonts w:ascii="標楷體" w:eastAsia="標楷體" w:hAnsi="標楷體" w:hint="eastAsia"/>
          <w:szCs w:val="24"/>
        </w:rPr>
        <w:t>（圖</w:t>
      </w:r>
      <w:r>
        <w:rPr>
          <w:rFonts w:ascii="標楷體" w:eastAsia="標楷體" w:hAnsi="標楷體" w:hint="eastAsia"/>
          <w:szCs w:val="24"/>
        </w:rPr>
        <w:t>10</w:t>
      </w:r>
      <w:r w:rsidRPr="002C0F91">
        <w:rPr>
          <w:rFonts w:ascii="標楷體" w:eastAsia="標楷體" w:hAnsi="標楷體" w:hint="eastAsia"/>
          <w:szCs w:val="24"/>
        </w:rPr>
        <w:t>、</w:t>
      </w:r>
      <w:r>
        <w:rPr>
          <w:rFonts w:ascii="標楷體" w:eastAsia="標楷體" w:hAnsi="標楷體" w:hint="eastAsia"/>
          <w:szCs w:val="24"/>
        </w:rPr>
        <w:t>11</w:t>
      </w:r>
      <w:r w:rsidRPr="002C0F91">
        <w:rPr>
          <w:rFonts w:ascii="標楷體" w:eastAsia="標楷體" w:hAnsi="標楷體" w:hint="eastAsia"/>
          <w:szCs w:val="24"/>
        </w:rPr>
        <w:t>）。</w:t>
      </w:r>
    </w:p>
    <w:p w:rsidR="00B835AF" w:rsidRPr="002C0F91" w:rsidRDefault="00B835AF" w:rsidP="00C17B2B">
      <w:pPr>
        <w:overflowPunct w:val="0"/>
        <w:autoSpaceDE w:val="0"/>
        <w:autoSpaceDN w:val="0"/>
        <w:adjustRightInd w:val="0"/>
        <w:spacing w:line="420" w:lineRule="exact"/>
        <w:ind w:firstLineChars="100" w:firstLine="280"/>
        <w:jc w:val="both"/>
        <w:rPr>
          <w:rFonts w:ascii="標楷體" w:eastAsia="標楷體" w:hAnsi="標楷體"/>
          <w:b/>
          <w:sz w:val="28"/>
          <w:szCs w:val="28"/>
        </w:rPr>
      </w:pPr>
      <w:r w:rsidRPr="000F5FC5">
        <w:rPr>
          <w:rFonts w:ascii="標楷體" w:eastAsia="標楷體" w:hAnsi="標楷體"/>
          <w:b/>
          <w:sz w:val="28"/>
          <w:szCs w:val="28"/>
        </w:rPr>
        <w:lastRenderedPageBreak/>
        <w:t xml:space="preserve"> </w:t>
      </w:r>
      <w:r w:rsidRPr="002C0F91">
        <w:rPr>
          <w:rFonts w:ascii="標楷體" w:eastAsia="標楷體" w:hAnsi="標楷體" w:hint="eastAsia"/>
          <w:b/>
          <w:sz w:val="28"/>
          <w:szCs w:val="28"/>
        </w:rPr>
        <w:t>（二）補助經費執行情形</w:t>
      </w:r>
    </w:p>
    <w:p w:rsidR="00B835AF" w:rsidRPr="002C0F91" w:rsidRDefault="00B835AF" w:rsidP="007C6597">
      <w:pPr>
        <w:overflowPunct w:val="0"/>
        <w:autoSpaceDE w:val="0"/>
        <w:autoSpaceDN w:val="0"/>
        <w:adjustRightInd w:val="0"/>
        <w:spacing w:afterLines="100" w:after="360" w:line="460" w:lineRule="exact"/>
        <w:ind w:firstLineChars="200" w:firstLine="480"/>
        <w:jc w:val="both"/>
        <w:rPr>
          <w:rFonts w:ascii="標楷體" w:eastAsia="標楷體" w:hAnsi="標楷體"/>
          <w:szCs w:val="24"/>
        </w:rPr>
      </w:pPr>
      <w:r w:rsidRPr="003A72C9">
        <w:rPr>
          <w:rFonts w:ascii="標楷體" w:eastAsia="標楷體" w:hAnsi="標楷體" w:hint="eastAsia"/>
          <w:szCs w:val="24"/>
        </w:rPr>
        <w:t>中央政府（各主管機關）核定前瞻第</w:t>
      </w:r>
      <w:r>
        <w:rPr>
          <w:rFonts w:ascii="標楷體" w:eastAsia="標楷體" w:hAnsi="標楷體" w:hint="eastAsia"/>
          <w:szCs w:val="24"/>
        </w:rPr>
        <w:t>4</w:t>
      </w:r>
      <w:r w:rsidRPr="003A72C9">
        <w:rPr>
          <w:rFonts w:ascii="標楷體" w:eastAsia="標楷體" w:hAnsi="標楷體" w:hint="eastAsia"/>
          <w:szCs w:val="24"/>
        </w:rPr>
        <w:t>期特別預算補助花蓮縣政府計</w:t>
      </w:r>
      <w:r>
        <w:rPr>
          <w:rFonts w:ascii="標楷體" w:eastAsia="標楷體" w:hAnsi="標楷體" w:hint="eastAsia"/>
          <w:szCs w:val="24"/>
        </w:rPr>
        <w:t>1</w:t>
      </w:r>
      <w:r>
        <w:rPr>
          <w:rFonts w:ascii="標楷體" w:eastAsia="標楷體" w:hAnsi="標楷體"/>
          <w:szCs w:val="24"/>
        </w:rPr>
        <w:t>4</w:t>
      </w:r>
      <w:r w:rsidRPr="002C0F91">
        <w:rPr>
          <w:rFonts w:ascii="標楷體" w:eastAsia="標楷體" w:hAnsi="標楷體" w:hint="eastAsia"/>
          <w:szCs w:val="24"/>
        </w:rPr>
        <w:t>億</w:t>
      </w:r>
      <w:r>
        <w:rPr>
          <w:rFonts w:ascii="標楷體" w:eastAsia="標楷體" w:hAnsi="標楷體" w:hint="eastAsia"/>
          <w:szCs w:val="24"/>
        </w:rPr>
        <w:t>7,</w:t>
      </w:r>
      <w:r>
        <w:rPr>
          <w:rFonts w:ascii="標楷體" w:eastAsia="標楷體" w:hAnsi="標楷體"/>
          <w:szCs w:val="24"/>
        </w:rPr>
        <w:t>963</w:t>
      </w:r>
      <w:r w:rsidRPr="002C0F91">
        <w:rPr>
          <w:rFonts w:ascii="標楷體" w:eastAsia="標楷體" w:hAnsi="標楷體" w:hint="eastAsia"/>
          <w:szCs w:val="24"/>
        </w:rPr>
        <w:t>萬餘元</w:t>
      </w:r>
      <w:r w:rsidRPr="003A72C9">
        <w:rPr>
          <w:rFonts w:ascii="標楷體" w:eastAsia="標楷體" w:hAnsi="標楷體" w:hint="eastAsia"/>
          <w:szCs w:val="24"/>
        </w:rPr>
        <w:t>。執行結果，截至11</w:t>
      </w:r>
      <w:r>
        <w:rPr>
          <w:rFonts w:ascii="標楷體" w:eastAsia="標楷體" w:hAnsi="標楷體"/>
          <w:szCs w:val="24"/>
        </w:rPr>
        <w:t>3</w:t>
      </w:r>
      <w:r w:rsidRPr="003A72C9">
        <w:rPr>
          <w:rFonts w:ascii="標楷體" w:eastAsia="標楷體" w:hAnsi="標楷體" w:hint="eastAsia"/>
          <w:szCs w:val="24"/>
        </w:rPr>
        <w:t>年12月31日止，累</w:t>
      </w:r>
      <w:r w:rsidRPr="002C0F91">
        <w:rPr>
          <w:rFonts w:ascii="標楷體" w:eastAsia="標楷體" w:hAnsi="標楷體" w:hint="eastAsia"/>
          <w:szCs w:val="24"/>
        </w:rPr>
        <w:t>計執行數</w:t>
      </w:r>
      <w:r>
        <w:rPr>
          <w:rFonts w:ascii="標楷體" w:eastAsia="標楷體" w:hAnsi="標楷體" w:hint="eastAsia"/>
          <w:szCs w:val="24"/>
        </w:rPr>
        <w:t>1</w:t>
      </w:r>
      <w:r>
        <w:rPr>
          <w:rFonts w:ascii="標楷體" w:eastAsia="標楷體" w:hAnsi="標楷體"/>
          <w:szCs w:val="24"/>
        </w:rPr>
        <w:t>1</w:t>
      </w:r>
      <w:r w:rsidRPr="002C0F91">
        <w:rPr>
          <w:rFonts w:ascii="標楷體" w:eastAsia="標楷體" w:hAnsi="標楷體" w:hint="eastAsia"/>
          <w:szCs w:val="24"/>
        </w:rPr>
        <w:t>億</w:t>
      </w:r>
      <w:r>
        <w:rPr>
          <w:rFonts w:ascii="標楷體" w:eastAsia="標楷體" w:hAnsi="標楷體" w:hint="eastAsia"/>
          <w:szCs w:val="24"/>
        </w:rPr>
        <w:t>3</w:t>
      </w:r>
      <w:r>
        <w:rPr>
          <w:rFonts w:ascii="標楷體" w:eastAsia="標楷體" w:hAnsi="標楷體"/>
          <w:szCs w:val="24"/>
        </w:rPr>
        <w:t>,899</w:t>
      </w:r>
      <w:r w:rsidRPr="002C0F91">
        <w:rPr>
          <w:rFonts w:ascii="標楷體" w:eastAsia="標楷體" w:hAnsi="標楷體" w:hint="eastAsia"/>
          <w:szCs w:val="24"/>
        </w:rPr>
        <w:t>萬餘元，約</w:t>
      </w:r>
      <w:r>
        <w:rPr>
          <w:rFonts w:ascii="標楷體" w:eastAsia="標楷體" w:hAnsi="標楷體" w:hint="eastAsia"/>
          <w:szCs w:val="24"/>
        </w:rPr>
        <w:t>7</w:t>
      </w:r>
      <w:r>
        <w:rPr>
          <w:rFonts w:ascii="標楷體" w:eastAsia="標楷體" w:hAnsi="標楷體"/>
          <w:szCs w:val="24"/>
        </w:rPr>
        <w:t>6.98</w:t>
      </w:r>
      <w:r w:rsidRPr="002C0F91">
        <w:rPr>
          <w:rFonts w:ascii="標楷體" w:eastAsia="標楷體" w:hAnsi="標楷體" w:hint="eastAsia"/>
          <w:szCs w:val="24"/>
        </w:rPr>
        <w:t>％（表</w:t>
      </w:r>
      <w:r>
        <w:rPr>
          <w:rFonts w:ascii="標楷體" w:eastAsia="標楷體" w:hAnsi="標楷體" w:hint="eastAsia"/>
          <w:szCs w:val="24"/>
        </w:rPr>
        <w:t>4</w:t>
      </w:r>
      <w:r w:rsidRPr="002C0F91">
        <w:rPr>
          <w:rFonts w:ascii="標楷體" w:eastAsia="標楷體" w:hAnsi="標楷體"/>
          <w:szCs w:val="24"/>
        </w:rPr>
        <w:t>、圖</w:t>
      </w:r>
      <w:r>
        <w:rPr>
          <w:rFonts w:ascii="標楷體" w:eastAsia="標楷體" w:hAnsi="標楷體" w:hint="eastAsia"/>
          <w:szCs w:val="24"/>
        </w:rPr>
        <w:t>12</w:t>
      </w:r>
      <w:r w:rsidRPr="002C0F91">
        <w:rPr>
          <w:rFonts w:ascii="標楷體" w:eastAsia="標楷體" w:hAnsi="標楷體" w:hint="eastAsia"/>
          <w:szCs w:val="24"/>
        </w:rPr>
        <w:t>）。</w:t>
      </w:r>
    </w:p>
    <w:tbl>
      <w:tblPr>
        <w:tblStyle w:val="af8"/>
        <w:tblW w:w="10165" w:type="dxa"/>
        <w:jc w:val="center"/>
        <w:tblLayout w:type="fixed"/>
        <w:tblLook w:val="04A0" w:firstRow="1" w:lastRow="0" w:firstColumn="1" w:lastColumn="0" w:noHBand="0" w:noVBand="1"/>
      </w:tblPr>
      <w:tblGrid>
        <w:gridCol w:w="3809"/>
        <w:gridCol w:w="2268"/>
        <w:gridCol w:w="1984"/>
        <w:gridCol w:w="2104"/>
      </w:tblGrid>
      <w:tr w:rsidR="00B835AF" w:rsidRPr="002C0F91" w:rsidTr="00AC547C">
        <w:trPr>
          <w:jc w:val="center"/>
        </w:trPr>
        <w:tc>
          <w:tcPr>
            <w:tcW w:w="10165" w:type="dxa"/>
            <w:gridSpan w:val="4"/>
            <w:tcBorders>
              <w:top w:val="nil"/>
              <w:left w:val="nil"/>
              <w:right w:val="nil"/>
            </w:tcBorders>
          </w:tcPr>
          <w:p w:rsidR="00B835AF" w:rsidRPr="002C0F91" w:rsidRDefault="00B835AF" w:rsidP="00AC547C">
            <w:pPr>
              <w:overflowPunct w:val="0"/>
              <w:autoSpaceDE w:val="0"/>
              <w:autoSpaceDN w:val="0"/>
              <w:adjustRightInd w:val="0"/>
              <w:spacing w:beforeLines="50" w:before="180" w:line="300" w:lineRule="exact"/>
              <w:ind w:rightChars="10" w:right="24"/>
              <w:jc w:val="center"/>
              <w:rPr>
                <w:rFonts w:ascii="標楷體" w:eastAsia="標楷體" w:hAnsi="標楷體"/>
                <w:b/>
                <w:szCs w:val="24"/>
              </w:rPr>
            </w:pPr>
            <w:r w:rsidRPr="002C0F91">
              <w:rPr>
                <w:rFonts w:ascii="標楷體" w:eastAsia="標楷體" w:hAnsi="標楷體" w:hint="eastAsia"/>
                <w:b/>
                <w:szCs w:val="24"/>
              </w:rPr>
              <w:t>表</w:t>
            </w:r>
            <w:r>
              <w:rPr>
                <w:rFonts w:ascii="標楷體" w:eastAsia="標楷體" w:hAnsi="標楷體" w:hint="eastAsia"/>
                <w:b/>
                <w:szCs w:val="24"/>
              </w:rPr>
              <w:t>4</w:t>
            </w:r>
            <w:r w:rsidRPr="002C0F91">
              <w:rPr>
                <w:rFonts w:ascii="標楷體" w:eastAsia="標楷體" w:hAnsi="標楷體" w:hint="eastAsia"/>
                <w:b/>
                <w:szCs w:val="24"/>
              </w:rPr>
              <w:t xml:space="preserve">　前瞻第</w:t>
            </w:r>
            <w:r>
              <w:rPr>
                <w:rFonts w:ascii="標楷體" w:eastAsia="標楷體" w:hAnsi="標楷體" w:hint="eastAsia"/>
                <w:b/>
                <w:szCs w:val="24"/>
              </w:rPr>
              <w:t>4</w:t>
            </w:r>
            <w:r w:rsidRPr="002C0F91">
              <w:rPr>
                <w:rFonts w:ascii="標楷體" w:eastAsia="標楷體" w:hAnsi="標楷體" w:hint="eastAsia"/>
                <w:b/>
                <w:szCs w:val="24"/>
              </w:rPr>
              <w:t>期補助經費執行情形</w:t>
            </w:r>
          </w:p>
          <w:p w:rsidR="00B835AF" w:rsidRPr="002C0F91" w:rsidRDefault="00B835AF" w:rsidP="00AC547C">
            <w:pPr>
              <w:overflowPunct w:val="0"/>
              <w:autoSpaceDE w:val="0"/>
              <w:autoSpaceDN w:val="0"/>
              <w:adjustRightInd w:val="0"/>
              <w:spacing w:line="300" w:lineRule="exact"/>
              <w:ind w:rightChars="10" w:right="24"/>
              <w:jc w:val="center"/>
              <w:rPr>
                <w:rFonts w:ascii="標楷體" w:eastAsia="標楷體" w:hAnsi="標楷體"/>
                <w:sz w:val="20"/>
                <w:szCs w:val="20"/>
              </w:rPr>
            </w:pPr>
            <w:r w:rsidRPr="002C0F91">
              <w:rPr>
                <w:rFonts w:ascii="標楷體" w:eastAsia="標楷體" w:hAnsi="標楷體" w:hint="eastAsia"/>
                <w:sz w:val="20"/>
                <w:szCs w:val="20"/>
              </w:rPr>
              <w:t>11</w:t>
            </w:r>
            <w:r>
              <w:rPr>
                <w:rFonts w:ascii="標楷體" w:eastAsia="標楷體" w:hAnsi="標楷體" w:hint="eastAsia"/>
                <w:sz w:val="20"/>
                <w:szCs w:val="20"/>
              </w:rPr>
              <w:t>2</w:t>
            </w:r>
            <w:r w:rsidRPr="002C0F91">
              <w:rPr>
                <w:rFonts w:ascii="標楷體" w:eastAsia="標楷體" w:hAnsi="標楷體" w:hint="eastAsia"/>
                <w:sz w:val="20"/>
                <w:szCs w:val="20"/>
              </w:rPr>
              <w:t>年1月1日至</w:t>
            </w:r>
            <w:r>
              <w:rPr>
                <w:rFonts w:ascii="標楷體" w:eastAsia="標楷體" w:hAnsi="標楷體" w:hint="eastAsia"/>
                <w:sz w:val="20"/>
                <w:szCs w:val="20"/>
              </w:rPr>
              <w:t>11</w:t>
            </w:r>
            <w:r>
              <w:rPr>
                <w:rFonts w:ascii="標楷體" w:eastAsia="標楷體" w:hAnsi="標楷體"/>
                <w:sz w:val="20"/>
                <w:szCs w:val="20"/>
              </w:rPr>
              <w:t>3</w:t>
            </w:r>
            <w:r w:rsidRPr="002C0F91">
              <w:rPr>
                <w:rFonts w:ascii="標楷體" w:eastAsia="標楷體" w:hAnsi="標楷體" w:hint="eastAsia"/>
                <w:sz w:val="20"/>
                <w:szCs w:val="20"/>
              </w:rPr>
              <w:t>年12月31日</w:t>
            </w:r>
            <w:proofErr w:type="gramStart"/>
            <w:r w:rsidRPr="002C0F91">
              <w:rPr>
                <w:rFonts w:ascii="標楷體" w:eastAsia="標楷體" w:hAnsi="標楷體" w:hint="eastAsia"/>
                <w:sz w:val="20"/>
                <w:szCs w:val="20"/>
              </w:rPr>
              <w:t>止</w:t>
            </w:r>
            <w:proofErr w:type="gramEnd"/>
          </w:p>
          <w:p w:rsidR="00B835AF" w:rsidRPr="002C0F91" w:rsidRDefault="00B835AF" w:rsidP="00AC547C">
            <w:pPr>
              <w:overflowPunct w:val="0"/>
              <w:adjustRightInd w:val="0"/>
              <w:snapToGrid w:val="0"/>
              <w:spacing w:afterLines="10" w:after="36" w:line="240" w:lineRule="exact"/>
              <w:jc w:val="right"/>
              <w:textAlignment w:val="baseline"/>
              <w:rPr>
                <w:rFonts w:ascii="標楷體" w:eastAsia="標楷體" w:hAnsi="標楷體"/>
                <w:sz w:val="20"/>
                <w:szCs w:val="20"/>
              </w:rPr>
            </w:pPr>
            <w:r w:rsidRPr="002C0F91">
              <w:rPr>
                <w:rFonts w:ascii="標楷體" w:eastAsia="標楷體" w:hAnsi="標楷體" w:hint="eastAsia"/>
                <w:sz w:val="20"/>
                <w:szCs w:val="20"/>
              </w:rPr>
              <w:t>單位：新臺幣千元、％</w:t>
            </w:r>
          </w:p>
        </w:tc>
      </w:tr>
      <w:tr w:rsidR="00B835AF" w:rsidRPr="00582B67" w:rsidTr="00AC547C">
        <w:trPr>
          <w:trHeight w:val="482"/>
          <w:jc w:val="center"/>
        </w:trPr>
        <w:tc>
          <w:tcPr>
            <w:tcW w:w="3809" w:type="dxa"/>
            <w:tcBorders>
              <w:right w:val="single" w:sz="4" w:space="0" w:color="auto"/>
            </w:tcBorders>
            <w:shd w:val="clear" w:color="auto" w:fill="F2F2F2" w:themeFill="background1" w:themeFillShade="F2"/>
            <w:vAlign w:val="center"/>
          </w:tcPr>
          <w:p w:rsidR="00B835AF" w:rsidRPr="00582B67" w:rsidRDefault="00B835AF" w:rsidP="00AC547C">
            <w:pPr>
              <w:overflowPunct w:val="0"/>
              <w:autoSpaceDE w:val="0"/>
              <w:autoSpaceDN w:val="0"/>
              <w:adjustRightInd w:val="0"/>
              <w:spacing w:line="240" w:lineRule="exact"/>
              <w:jc w:val="center"/>
              <w:rPr>
                <w:rFonts w:ascii="標楷體" w:eastAsia="標楷體" w:hAnsi="標楷體"/>
                <w:sz w:val="20"/>
                <w:szCs w:val="20"/>
              </w:rPr>
            </w:pPr>
            <w:r w:rsidRPr="00582B67">
              <w:rPr>
                <w:rFonts w:ascii="標楷體" w:eastAsia="標楷體" w:hAnsi="標楷體" w:hint="eastAsia"/>
                <w:sz w:val="20"/>
                <w:szCs w:val="20"/>
              </w:rPr>
              <w:t>前瞻計畫建設類別</w:t>
            </w:r>
          </w:p>
        </w:tc>
        <w:tc>
          <w:tcPr>
            <w:tcW w:w="2268" w:type="dxa"/>
            <w:shd w:val="clear" w:color="auto" w:fill="F2F2F2" w:themeFill="background1" w:themeFillShade="F2"/>
            <w:vAlign w:val="center"/>
          </w:tcPr>
          <w:p w:rsidR="00B835AF" w:rsidRPr="00582B67" w:rsidRDefault="00B835AF" w:rsidP="00AC547C">
            <w:pPr>
              <w:overflowPunct w:val="0"/>
              <w:adjustRightInd w:val="0"/>
              <w:snapToGrid w:val="0"/>
              <w:spacing w:line="240" w:lineRule="exact"/>
              <w:ind w:leftChars="-25" w:left="-60" w:rightChars="-25" w:right="-60"/>
              <w:jc w:val="center"/>
              <w:textAlignment w:val="baseline"/>
              <w:rPr>
                <w:rFonts w:ascii="標楷體" w:eastAsia="標楷體" w:hAnsi="標楷體"/>
                <w:sz w:val="20"/>
                <w:szCs w:val="20"/>
              </w:rPr>
            </w:pPr>
            <w:r w:rsidRPr="00582B67">
              <w:rPr>
                <w:rFonts w:ascii="標楷體" w:eastAsia="標楷體" w:hAnsi="標楷體" w:hint="eastAsia"/>
                <w:sz w:val="20"/>
                <w:szCs w:val="20"/>
              </w:rPr>
              <w:t>前瞻計畫補助款</w:t>
            </w:r>
          </w:p>
          <w:p w:rsidR="00B835AF" w:rsidRPr="00582B67" w:rsidRDefault="00B835AF" w:rsidP="00AC547C">
            <w:pPr>
              <w:overflowPunct w:val="0"/>
              <w:adjustRightInd w:val="0"/>
              <w:snapToGrid w:val="0"/>
              <w:spacing w:line="240" w:lineRule="exact"/>
              <w:ind w:leftChars="-25" w:left="-60" w:rightChars="-25" w:right="-60"/>
              <w:jc w:val="center"/>
              <w:textAlignment w:val="baseline"/>
              <w:rPr>
                <w:rFonts w:ascii="標楷體" w:eastAsia="標楷體" w:hAnsi="標楷體"/>
                <w:sz w:val="20"/>
                <w:szCs w:val="20"/>
              </w:rPr>
            </w:pPr>
            <w:r w:rsidRPr="00582B67">
              <w:rPr>
                <w:rFonts w:ascii="標楷體" w:eastAsia="標楷體" w:hAnsi="標楷體" w:hint="eastAsia"/>
                <w:sz w:val="20"/>
                <w:szCs w:val="20"/>
              </w:rPr>
              <w:t>（A）</w:t>
            </w:r>
          </w:p>
        </w:tc>
        <w:tc>
          <w:tcPr>
            <w:tcW w:w="1984" w:type="dxa"/>
            <w:shd w:val="clear" w:color="auto" w:fill="F2F2F2" w:themeFill="background1" w:themeFillShade="F2"/>
            <w:vAlign w:val="center"/>
          </w:tcPr>
          <w:p w:rsidR="00B835AF" w:rsidRPr="00582B67" w:rsidRDefault="00B835AF" w:rsidP="00AC547C">
            <w:pPr>
              <w:overflowPunct w:val="0"/>
              <w:adjustRightInd w:val="0"/>
              <w:snapToGrid w:val="0"/>
              <w:spacing w:line="240" w:lineRule="exact"/>
              <w:jc w:val="center"/>
              <w:textAlignment w:val="baseline"/>
              <w:rPr>
                <w:rFonts w:ascii="標楷體" w:eastAsia="標楷體" w:hAnsi="標楷體"/>
                <w:spacing w:val="-6"/>
                <w:sz w:val="20"/>
                <w:szCs w:val="20"/>
              </w:rPr>
            </w:pPr>
            <w:r w:rsidRPr="00582B67">
              <w:rPr>
                <w:rFonts w:ascii="標楷體" w:eastAsia="標楷體" w:hAnsi="標楷體" w:hint="eastAsia"/>
                <w:spacing w:val="-6"/>
                <w:sz w:val="20"/>
                <w:szCs w:val="20"/>
              </w:rPr>
              <w:t>補助款累計執行數（B）</w:t>
            </w:r>
          </w:p>
        </w:tc>
        <w:tc>
          <w:tcPr>
            <w:tcW w:w="2104" w:type="dxa"/>
            <w:shd w:val="clear" w:color="auto" w:fill="F2F2F2" w:themeFill="background1" w:themeFillShade="F2"/>
            <w:vAlign w:val="center"/>
          </w:tcPr>
          <w:p w:rsidR="00B835AF" w:rsidRPr="00582B67" w:rsidRDefault="00B835AF" w:rsidP="00AC547C">
            <w:pPr>
              <w:overflowPunct w:val="0"/>
              <w:adjustRightInd w:val="0"/>
              <w:snapToGrid w:val="0"/>
              <w:spacing w:line="240" w:lineRule="exact"/>
              <w:jc w:val="center"/>
              <w:textAlignment w:val="baseline"/>
              <w:rPr>
                <w:rFonts w:ascii="標楷體" w:eastAsia="標楷體" w:hAnsi="標楷體"/>
                <w:sz w:val="20"/>
                <w:szCs w:val="20"/>
              </w:rPr>
            </w:pPr>
            <w:r w:rsidRPr="00582B67">
              <w:rPr>
                <w:rFonts w:ascii="標楷體" w:eastAsia="標楷體" w:hAnsi="標楷體" w:hint="eastAsia"/>
                <w:sz w:val="20"/>
                <w:szCs w:val="20"/>
              </w:rPr>
              <w:t>執行率</w:t>
            </w:r>
          </w:p>
          <w:p w:rsidR="00B835AF" w:rsidRPr="00582B67" w:rsidRDefault="00B835AF" w:rsidP="00AC547C">
            <w:pPr>
              <w:overflowPunct w:val="0"/>
              <w:adjustRightInd w:val="0"/>
              <w:snapToGrid w:val="0"/>
              <w:spacing w:line="240" w:lineRule="exact"/>
              <w:ind w:leftChars="-25" w:left="-60" w:rightChars="-15" w:right="-36"/>
              <w:jc w:val="center"/>
              <w:textAlignment w:val="baseline"/>
              <w:rPr>
                <w:rFonts w:ascii="標楷體" w:eastAsia="標楷體" w:hAnsi="標楷體"/>
                <w:sz w:val="20"/>
                <w:szCs w:val="20"/>
              </w:rPr>
            </w:pPr>
            <w:r w:rsidRPr="00582B67">
              <w:rPr>
                <w:rFonts w:ascii="標楷體" w:eastAsia="標楷體" w:hAnsi="標楷體" w:hint="eastAsia"/>
                <w:sz w:val="20"/>
                <w:szCs w:val="20"/>
              </w:rPr>
              <w:t>（B/A</w:t>
            </w:r>
            <w:r w:rsidRPr="00582B67">
              <w:rPr>
                <w:rFonts w:ascii="標楷體" w:eastAsia="標楷體" w:hAnsi="標楷體" w:hint="eastAsia"/>
                <w:sz w:val="20"/>
                <w:szCs w:val="20"/>
              </w:rPr>
              <w:sym w:font="Wingdings 2" w:char="F0CD"/>
            </w:r>
            <w:r w:rsidRPr="00582B67">
              <w:rPr>
                <w:rFonts w:ascii="標楷體" w:eastAsia="標楷體" w:hAnsi="標楷體"/>
                <w:sz w:val="20"/>
                <w:szCs w:val="20"/>
              </w:rPr>
              <w:t>100</w:t>
            </w:r>
            <w:r w:rsidRPr="00582B67">
              <w:rPr>
                <w:rFonts w:ascii="標楷體" w:eastAsia="標楷體" w:hAnsi="標楷體" w:hint="eastAsia"/>
                <w:sz w:val="20"/>
                <w:szCs w:val="20"/>
              </w:rPr>
              <w:t>）</w:t>
            </w:r>
          </w:p>
        </w:tc>
      </w:tr>
      <w:tr w:rsidR="00B835AF" w:rsidRPr="002C0F91" w:rsidTr="00AC547C">
        <w:trPr>
          <w:trHeight w:val="397"/>
          <w:jc w:val="center"/>
        </w:trPr>
        <w:tc>
          <w:tcPr>
            <w:tcW w:w="3809" w:type="dxa"/>
            <w:tcBorders>
              <w:right w:val="single" w:sz="4" w:space="0" w:color="auto"/>
            </w:tcBorders>
            <w:vAlign w:val="center"/>
          </w:tcPr>
          <w:p w:rsidR="00B835AF" w:rsidRPr="002C0F91" w:rsidRDefault="00B835AF" w:rsidP="00AC547C">
            <w:pPr>
              <w:overflowPunct w:val="0"/>
              <w:adjustRightInd w:val="0"/>
              <w:snapToGrid w:val="0"/>
              <w:spacing w:line="240" w:lineRule="exact"/>
              <w:ind w:leftChars="400" w:left="960" w:rightChars="400" w:right="960"/>
              <w:jc w:val="distribute"/>
              <w:textAlignment w:val="baseline"/>
              <w:rPr>
                <w:rFonts w:ascii="標楷體" w:eastAsia="標楷體" w:hAnsi="標楷體"/>
                <w:b/>
                <w:sz w:val="20"/>
                <w:szCs w:val="20"/>
              </w:rPr>
            </w:pPr>
            <w:r w:rsidRPr="002C0F91">
              <w:rPr>
                <w:rFonts w:ascii="標楷體" w:eastAsia="標楷體" w:hAnsi="標楷體" w:hint="eastAsia"/>
                <w:b/>
                <w:sz w:val="20"/>
                <w:szCs w:val="20"/>
              </w:rPr>
              <w:t>合計</w:t>
            </w:r>
          </w:p>
        </w:tc>
        <w:tc>
          <w:tcPr>
            <w:tcW w:w="2268" w:type="dxa"/>
            <w:vAlign w:val="center"/>
          </w:tcPr>
          <w:p w:rsidR="00B835AF" w:rsidRPr="00DB5C58" w:rsidRDefault="00B835AF" w:rsidP="00AC547C">
            <w:pPr>
              <w:overflowPunct w:val="0"/>
              <w:spacing w:line="240" w:lineRule="exact"/>
              <w:jc w:val="right"/>
              <w:rPr>
                <w:rFonts w:ascii="標楷體" w:eastAsia="標楷體" w:hAnsi="標楷體"/>
                <w:b/>
                <w:bCs/>
                <w:color w:val="000000"/>
                <w:sz w:val="20"/>
                <w:szCs w:val="20"/>
              </w:rPr>
            </w:pPr>
            <w:r w:rsidRPr="00DB5C58">
              <w:rPr>
                <w:rFonts w:ascii="標楷體" w:eastAsia="標楷體" w:hAnsi="標楷體"/>
                <w:b/>
                <w:bCs/>
                <w:color w:val="000000"/>
                <w:sz w:val="20"/>
                <w:szCs w:val="20"/>
              </w:rPr>
              <w:t xml:space="preserve"> 1,479,638 </w:t>
            </w:r>
          </w:p>
        </w:tc>
        <w:tc>
          <w:tcPr>
            <w:tcW w:w="1984" w:type="dxa"/>
            <w:vAlign w:val="center"/>
          </w:tcPr>
          <w:p w:rsidR="00B835AF" w:rsidRPr="00FC7F65" w:rsidRDefault="00B835AF" w:rsidP="00AC547C">
            <w:pPr>
              <w:overflowPunct w:val="0"/>
              <w:spacing w:line="240" w:lineRule="exact"/>
              <w:jc w:val="right"/>
              <w:rPr>
                <w:rFonts w:ascii="標楷體" w:eastAsia="標楷體" w:hAnsi="標楷體"/>
                <w:b/>
                <w:bCs/>
                <w:color w:val="000000"/>
                <w:sz w:val="20"/>
                <w:szCs w:val="20"/>
              </w:rPr>
            </w:pPr>
            <w:r w:rsidRPr="00FC7F65">
              <w:rPr>
                <w:rFonts w:ascii="標楷體" w:eastAsia="標楷體" w:hAnsi="標楷體"/>
                <w:b/>
                <w:bCs/>
                <w:color w:val="000000"/>
                <w:sz w:val="20"/>
                <w:szCs w:val="20"/>
              </w:rPr>
              <w:t xml:space="preserve"> 1,138,999 </w:t>
            </w:r>
          </w:p>
        </w:tc>
        <w:tc>
          <w:tcPr>
            <w:tcW w:w="2104" w:type="dxa"/>
            <w:vAlign w:val="center"/>
          </w:tcPr>
          <w:p w:rsidR="00B835AF" w:rsidRPr="00FC7F65" w:rsidRDefault="00B835AF" w:rsidP="00AC547C">
            <w:pPr>
              <w:overflowPunct w:val="0"/>
              <w:spacing w:line="240" w:lineRule="exact"/>
              <w:jc w:val="right"/>
              <w:rPr>
                <w:rFonts w:ascii="標楷體" w:eastAsia="標楷體" w:hAnsi="標楷體"/>
                <w:b/>
                <w:bCs/>
                <w:color w:val="000000"/>
                <w:sz w:val="20"/>
                <w:szCs w:val="20"/>
              </w:rPr>
            </w:pPr>
            <w:r w:rsidRPr="00FC7F65">
              <w:rPr>
                <w:rFonts w:ascii="標楷體" w:eastAsia="標楷體" w:hAnsi="標楷體"/>
                <w:b/>
                <w:bCs/>
                <w:color w:val="000000"/>
                <w:sz w:val="20"/>
                <w:szCs w:val="20"/>
              </w:rPr>
              <w:t>76.98</w:t>
            </w:r>
          </w:p>
        </w:tc>
      </w:tr>
      <w:tr w:rsidR="00B835AF" w:rsidRPr="002C0F91" w:rsidTr="00AC547C">
        <w:trPr>
          <w:trHeight w:val="397"/>
          <w:jc w:val="center"/>
        </w:trPr>
        <w:tc>
          <w:tcPr>
            <w:tcW w:w="3809" w:type="dxa"/>
            <w:tcBorders>
              <w:right w:val="single" w:sz="4" w:space="0" w:color="auto"/>
            </w:tcBorders>
            <w:vAlign w:val="center"/>
          </w:tcPr>
          <w:p w:rsidR="00B835AF" w:rsidRPr="00DB5C58"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DB5C58">
              <w:rPr>
                <w:rFonts w:ascii="標楷體" w:eastAsia="標楷體" w:hAnsi="標楷體" w:hint="eastAsia"/>
                <w:sz w:val="20"/>
                <w:szCs w:val="20"/>
              </w:rPr>
              <w:t>城鄉建設</w:t>
            </w:r>
          </w:p>
        </w:tc>
        <w:tc>
          <w:tcPr>
            <w:tcW w:w="2268" w:type="dxa"/>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1,095,484 </w:t>
            </w:r>
          </w:p>
        </w:tc>
        <w:tc>
          <w:tcPr>
            <w:tcW w:w="1984" w:type="dxa"/>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882,044 </w:t>
            </w:r>
          </w:p>
        </w:tc>
        <w:tc>
          <w:tcPr>
            <w:tcW w:w="2104" w:type="dxa"/>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80.52</w:t>
            </w:r>
          </w:p>
        </w:tc>
      </w:tr>
      <w:tr w:rsidR="00B835AF" w:rsidRPr="002C0F91" w:rsidTr="00AC547C">
        <w:trPr>
          <w:trHeight w:val="397"/>
          <w:jc w:val="center"/>
        </w:trPr>
        <w:tc>
          <w:tcPr>
            <w:tcW w:w="3809" w:type="dxa"/>
            <w:tcBorders>
              <w:right w:val="single" w:sz="4" w:space="0" w:color="auto"/>
            </w:tcBorders>
            <w:vAlign w:val="center"/>
          </w:tcPr>
          <w:p w:rsidR="00B835AF" w:rsidRPr="00DB5C58"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DB5C58">
              <w:rPr>
                <w:rFonts w:ascii="標楷體" w:eastAsia="標楷體" w:hAnsi="標楷體" w:hint="eastAsia"/>
                <w:sz w:val="20"/>
                <w:szCs w:val="20"/>
              </w:rPr>
              <w:t>水環境建設</w:t>
            </w:r>
          </w:p>
        </w:tc>
        <w:tc>
          <w:tcPr>
            <w:tcW w:w="2268" w:type="dxa"/>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156,739 </w:t>
            </w:r>
          </w:p>
        </w:tc>
        <w:tc>
          <w:tcPr>
            <w:tcW w:w="1984" w:type="dxa"/>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99,962 </w:t>
            </w:r>
          </w:p>
        </w:tc>
        <w:tc>
          <w:tcPr>
            <w:tcW w:w="2104" w:type="dxa"/>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63.78</w:t>
            </w:r>
          </w:p>
        </w:tc>
      </w:tr>
      <w:tr w:rsidR="00B835AF" w:rsidRPr="002C0F91" w:rsidTr="00AC547C">
        <w:trPr>
          <w:trHeight w:val="397"/>
          <w:jc w:val="center"/>
        </w:trPr>
        <w:tc>
          <w:tcPr>
            <w:tcW w:w="3809" w:type="dxa"/>
            <w:tcBorders>
              <w:bottom w:val="single" w:sz="4" w:space="0" w:color="auto"/>
              <w:right w:val="single" w:sz="4" w:space="0" w:color="auto"/>
            </w:tcBorders>
            <w:vAlign w:val="center"/>
          </w:tcPr>
          <w:p w:rsidR="00B835AF" w:rsidRPr="00DB5C58"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DB5C58">
              <w:rPr>
                <w:rFonts w:ascii="標楷體" w:eastAsia="標楷體" w:hAnsi="標楷體" w:hint="eastAsia"/>
                <w:sz w:val="20"/>
                <w:szCs w:val="20"/>
              </w:rPr>
              <w:t>人才培育促進就業建設</w:t>
            </w:r>
          </w:p>
        </w:tc>
        <w:tc>
          <w:tcPr>
            <w:tcW w:w="2268"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88,097 </w:t>
            </w:r>
          </w:p>
        </w:tc>
        <w:tc>
          <w:tcPr>
            <w:tcW w:w="1984"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80,230 </w:t>
            </w:r>
          </w:p>
        </w:tc>
        <w:tc>
          <w:tcPr>
            <w:tcW w:w="2104"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91.07</w:t>
            </w:r>
          </w:p>
        </w:tc>
      </w:tr>
      <w:tr w:rsidR="00B835AF" w:rsidRPr="002C0F91" w:rsidTr="00AC547C">
        <w:trPr>
          <w:trHeight w:val="397"/>
          <w:jc w:val="center"/>
        </w:trPr>
        <w:tc>
          <w:tcPr>
            <w:tcW w:w="3809" w:type="dxa"/>
            <w:tcBorders>
              <w:bottom w:val="single" w:sz="4" w:space="0" w:color="auto"/>
              <w:right w:val="single" w:sz="4" w:space="0" w:color="auto"/>
            </w:tcBorders>
            <w:vAlign w:val="center"/>
          </w:tcPr>
          <w:p w:rsidR="00B835AF" w:rsidRPr="00DB5C58"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proofErr w:type="gramStart"/>
            <w:r w:rsidRPr="00DB5C58">
              <w:rPr>
                <w:rFonts w:ascii="標楷體" w:eastAsia="標楷體" w:hAnsi="標楷體" w:hint="eastAsia"/>
                <w:sz w:val="20"/>
                <w:szCs w:val="20"/>
              </w:rPr>
              <w:t>因應少子化</w:t>
            </w:r>
            <w:proofErr w:type="gramEnd"/>
            <w:r w:rsidRPr="00DB5C58">
              <w:rPr>
                <w:rFonts w:ascii="標楷體" w:eastAsia="標楷體" w:hAnsi="標楷體" w:hint="eastAsia"/>
                <w:sz w:val="20"/>
                <w:szCs w:val="20"/>
              </w:rPr>
              <w:t>友善育兒空間建設</w:t>
            </w:r>
          </w:p>
        </w:tc>
        <w:tc>
          <w:tcPr>
            <w:tcW w:w="2268"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65,187 </w:t>
            </w:r>
          </w:p>
        </w:tc>
        <w:tc>
          <w:tcPr>
            <w:tcW w:w="1984"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3,908 </w:t>
            </w:r>
          </w:p>
        </w:tc>
        <w:tc>
          <w:tcPr>
            <w:tcW w:w="2104"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6.00</w:t>
            </w:r>
          </w:p>
        </w:tc>
      </w:tr>
      <w:tr w:rsidR="00B835AF" w:rsidRPr="002C0F91" w:rsidTr="00AC547C">
        <w:trPr>
          <w:trHeight w:val="397"/>
          <w:jc w:val="center"/>
        </w:trPr>
        <w:tc>
          <w:tcPr>
            <w:tcW w:w="3809" w:type="dxa"/>
            <w:tcBorders>
              <w:bottom w:val="single" w:sz="4" w:space="0" w:color="auto"/>
              <w:right w:val="single" w:sz="4" w:space="0" w:color="auto"/>
            </w:tcBorders>
            <w:vAlign w:val="center"/>
          </w:tcPr>
          <w:p w:rsidR="00B835AF" w:rsidRPr="00DB5C58"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DB5C58">
              <w:rPr>
                <w:rFonts w:ascii="標楷體" w:eastAsia="標楷體" w:hAnsi="標楷體" w:hint="eastAsia"/>
                <w:sz w:val="20"/>
                <w:szCs w:val="20"/>
              </w:rPr>
              <w:t>數位建設</w:t>
            </w:r>
          </w:p>
        </w:tc>
        <w:tc>
          <w:tcPr>
            <w:tcW w:w="2268"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56,333 </w:t>
            </w:r>
          </w:p>
        </w:tc>
        <w:tc>
          <w:tcPr>
            <w:tcW w:w="1984"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55,932 </w:t>
            </w:r>
          </w:p>
        </w:tc>
        <w:tc>
          <w:tcPr>
            <w:tcW w:w="2104"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99.29</w:t>
            </w:r>
          </w:p>
        </w:tc>
      </w:tr>
      <w:tr w:rsidR="00B835AF" w:rsidRPr="002C0F91" w:rsidTr="00AC547C">
        <w:trPr>
          <w:trHeight w:val="397"/>
          <w:jc w:val="center"/>
        </w:trPr>
        <w:tc>
          <w:tcPr>
            <w:tcW w:w="3809" w:type="dxa"/>
            <w:tcBorders>
              <w:bottom w:val="single" w:sz="4" w:space="0" w:color="auto"/>
              <w:right w:val="single" w:sz="4" w:space="0" w:color="auto"/>
            </w:tcBorders>
            <w:vAlign w:val="center"/>
          </w:tcPr>
          <w:p w:rsidR="00B835AF" w:rsidRPr="00DB5C58"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proofErr w:type="gramStart"/>
            <w:r w:rsidRPr="00DB5C58">
              <w:rPr>
                <w:rFonts w:ascii="標楷體" w:eastAsia="標楷體" w:hAnsi="標楷體" w:hint="eastAsia"/>
                <w:sz w:val="20"/>
                <w:szCs w:val="20"/>
              </w:rPr>
              <w:t>綠能建設</w:t>
            </w:r>
            <w:proofErr w:type="gramEnd"/>
          </w:p>
        </w:tc>
        <w:tc>
          <w:tcPr>
            <w:tcW w:w="2268"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11,585 </w:t>
            </w:r>
          </w:p>
        </w:tc>
        <w:tc>
          <w:tcPr>
            <w:tcW w:w="1984"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10,711 </w:t>
            </w:r>
          </w:p>
        </w:tc>
        <w:tc>
          <w:tcPr>
            <w:tcW w:w="2104"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92.45</w:t>
            </w:r>
          </w:p>
        </w:tc>
      </w:tr>
      <w:tr w:rsidR="00B835AF" w:rsidRPr="002C0F91" w:rsidTr="00AC547C">
        <w:trPr>
          <w:trHeight w:val="397"/>
          <w:jc w:val="center"/>
        </w:trPr>
        <w:tc>
          <w:tcPr>
            <w:tcW w:w="3809" w:type="dxa"/>
            <w:tcBorders>
              <w:bottom w:val="single" w:sz="4" w:space="0" w:color="auto"/>
              <w:right w:val="single" w:sz="4" w:space="0" w:color="auto"/>
            </w:tcBorders>
            <w:vAlign w:val="center"/>
          </w:tcPr>
          <w:p w:rsidR="00B835AF" w:rsidRPr="00DB5C58" w:rsidRDefault="00B835AF" w:rsidP="00AC547C">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DB5C58">
              <w:rPr>
                <w:rFonts w:ascii="標楷體" w:eastAsia="標楷體" w:hAnsi="標楷體" w:hint="eastAsia"/>
                <w:sz w:val="20"/>
                <w:szCs w:val="20"/>
              </w:rPr>
              <w:t>食品安全建設</w:t>
            </w:r>
          </w:p>
        </w:tc>
        <w:tc>
          <w:tcPr>
            <w:tcW w:w="2268"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6,210 </w:t>
            </w:r>
          </w:p>
        </w:tc>
        <w:tc>
          <w:tcPr>
            <w:tcW w:w="1984"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 xml:space="preserve"> 6,210 </w:t>
            </w:r>
          </w:p>
        </w:tc>
        <w:tc>
          <w:tcPr>
            <w:tcW w:w="2104" w:type="dxa"/>
            <w:tcBorders>
              <w:bottom w:val="single" w:sz="4" w:space="0" w:color="auto"/>
            </w:tcBorders>
            <w:vAlign w:val="center"/>
          </w:tcPr>
          <w:p w:rsidR="00B835AF" w:rsidRPr="00FC7F65" w:rsidRDefault="00B835AF" w:rsidP="00AC547C">
            <w:pPr>
              <w:overflowPunct w:val="0"/>
              <w:spacing w:line="240" w:lineRule="exact"/>
              <w:jc w:val="right"/>
              <w:rPr>
                <w:rFonts w:ascii="標楷體" w:eastAsia="標楷體" w:hAnsi="標楷體"/>
                <w:bCs/>
                <w:color w:val="000000"/>
                <w:sz w:val="20"/>
                <w:szCs w:val="20"/>
              </w:rPr>
            </w:pPr>
            <w:r w:rsidRPr="00FC7F65">
              <w:rPr>
                <w:rFonts w:ascii="標楷體" w:eastAsia="標楷體" w:hAnsi="標楷體"/>
                <w:bCs/>
                <w:color w:val="000000"/>
                <w:sz w:val="20"/>
                <w:szCs w:val="20"/>
              </w:rPr>
              <w:t>100.00</w:t>
            </w:r>
          </w:p>
        </w:tc>
      </w:tr>
      <w:tr w:rsidR="00B835AF" w:rsidRPr="002C0F91" w:rsidTr="00AC547C">
        <w:trPr>
          <w:trHeight w:val="268"/>
          <w:jc w:val="center"/>
        </w:trPr>
        <w:tc>
          <w:tcPr>
            <w:tcW w:w="10165" w:type="dxa"/>
            <w:gridSpan w:val="4"/>
            <w:tcBorders>
              <w:left w:val="nil"/>
              <w:bottom w:val="nil"/>
              <w:right w:val="nil"/>
            </w:tcBorders>
          </w:tcPr>
          <w:p w:rsidR="00B835AF" w:rsidRPr="002C0F91" w:rsidRDefault="00B835AF" w:rsidP="004C171B">
            <w:pPr>
              <w:overflowPunct w:val="0"/>
              <w:adjustRightInd w:val="0"/>
              <w:snapToGrid w:val="0"/>
              <w:spacing w:line="260" w:lineRule="exact"/>
              <w:ind w:leftChars="-25" w:left="-60" w:rightChars="50" w:right="120"/>
              <w:jc w:val="both"/>
              <w:textAlignment w:val="baseline"/>
              <w:rPr>
                <w:rFonts w:ascii="標楷體" w:eastAsia="標楷體" w:hAnsi="標楷體"/>
                <w:sz w:val="18"/>
                <w:szCs w:val="18"/>
              </w:rPr>
            </w:pPr>
            <w:proofErr w:type="gramStart"/>
            <w:r w:rsidRPr="002C0F91">
              <w:rPr>
                <w:rFonts w:ascii="標楷體" w:eastAsia="標楷體" w:hAnsi="標楷體" w:hint="eastAsia"/>
                <w:sz w:val="18"/>
                <w:szCs w:val="18"/>
              </w:rPr>
              <w:t>註</w:t>
            </w:r>
            <w:proofErr w:type="gramEnd"/>
            <w:r w:rsidRPr="002C0F91">
              <w:rPr>
                <w:rFonts w:ascii="標楷體" w:eastAsia="標楷體" w:hAnsi="標楷體" w:hint="eastAsia"/>
                <w:sz w:val="18"/>
                <w:szCs w:val="18"/>
              </w:rPr>
              <w:t>：1.本表依中央政府前瞻計畫補助款金額由高至低排序。</w:t>
            </w:r>
          </w:p>
          <w:p w:rsidR="00B835AF" w:rsidRPr="00D37621" w:rsidRDefault="00B835AF" w:rsidP="004C171B">
            <w:pPr>
              <w:overflowPunct w:val="0"/>
              <w:adjustRightInd w:val="0"/>
              <w:snapToGrid w:val="0"/>
              <w:spacing w:line="260" w:lineRule="exact"/>
              <w:ind w:leftChars="-25" w:left="-60" w:rightChars="50" w:right="120" w:firstLineChars="196" w:firstLine="353"/>
              <w:jc w:val="both"/>
              <w:textAlignment w:val="baseline"/>
              <w:rPr>
                <w:rFonts w:ascii="標楷體" w:eastAsia="標楷體" w:hAnsi="標楷體"/>
                <w:sz w:val="18"/>
                <w:szCs w:val="18"/>
              </w:rPr>
            </w:pPr>
            <w:r w:rsidRPr="002C0F91">
              <w:rPr>
                <w:rFonts w:ascii="標楷體" w:eastAsia="標楷體" w:hAnsi="標楷體" w:hint="eastAsia"/>
                <w:sz w:val="18"/>
                <w:szCs w:val="18"/>
              </w:rPr>
              <w:t>2.補助款累計執行數（B）係</w:t>
            </w:r>
            <w:r w:rsidRPr="00D37621">
              <w:rPr>
                <w:rFonts w:ascii="標楷體" w:eastAsia="標楷體" w:hAnsi="標楷體" w:hint="eastAsia"/>
                <w:sz w:val="18"/>
                <w:szCs w:val="18"/>
              </w:rPr>
              <w:t>第</w:t>
            </w:r>
            <w:r>
              <w:rPr>
                <w:rFonts w:ascii="標楷體" w:eastAsia="標楷體" w:hAnsi="標楷體" w:hint="eastAsia"/>
                <w:sz w:val="18"/>
                <w:szCs w:val="18"/>
              </w:rPr>
              <w:t>4</w:t>
            </w:r>
            <w:r w:rsidRPr="00D37621">
              <w:rPr>
                <w:rFonts w:ascii="標楷體" w:eastAsia="標楷體" w:hAnsi="標楷體" w:hint="eastAsia"/>
                <w:sz w:val="18"/>
                <w:szCs w:val="18"/>
              </w:rPr>
              <w:t>期特別決算實現數。</w:t>
            </w:r>
          </w:p>
          <w:p w:rsidR="00B835AF" w:rsidRDefault="00B835AF" w:rsidP="004C171B">
            <w:pPr>
              <w:overflowPunct w:val="0"/>
              <w:adjustRightInd w:val="0"/>
              <w:snapToGrid w:val="0"/>
              <w:spacing w:line="260" w:lineRule="exact"/>
              <w:ind w:leftChars="122" w:left="475" w:rightChars="-20" w:right="-48" w:hangingChars="101" w:hanging="182"/>
              <w:jc w:val="both"/>
              <w:textAlignment w:val="baseline"/>
              <w:rPr>
                <w:rFonts w:ascii="標楷體" w:eastAsia="標楷體" w:hAnsi="標楷體"/>
                <w:sz w:val="18"/>
                <w:szCs w:val="18"/>
              </w:rPr>
            </w:pPr>
            <w:r w:rsidRPr="00D37621">
              <w:rPr>
                <w:rFonts w:ascii="標楷體" w:eastAsia="標楷體" w:hAnsi="標楷體" w:hint="eastAsia"/>
                <w:sz w:val="18"/>
                <w:szCs w:val="18"/>
              </w:rPr>
              <w:t>3.本表前瞻計畫補助款</w:t>
            </w:r>
            <w:r w:rsidRPr="00DC49B1">
              <w:rPr>
                <w:rFonts w:ascii="標楷體" w:eastAsia="標楷體" w:hAnsi="標楷體" w:hint="eastAsia"/>
                <w:sz w:val="18"/>
                <w:szCs w:val="18"/>
              </w:rPr>
              <w:t>1</w:t>
            </w:r>
            <w:r w:rsidRPr="00DC49B1">
              <w:rPr>
                <w:rFonts w:ascii="標楷體" w:eastAsia="標楷體" w:hAnsi="標楷體"/>
                <w:sz w:val="18"/>
                <w:szCs w:val="18"/>
              </w:rPr>
              <w:t>4</w:t>
            </w:r>
            <w:r w:rsidRPr="00DC49B1">
              <w:rPr>
                <w:rFonts w:ascii="標楷體" w:eastAsia="標楷體" w:hAnsi="標楷體" w:hint="eastAsia"/>
                <w:sz w:val="18"/>
                <w:szCs w:val="18"/>
              </w:rPr>
              <w:t>億7,</w:t>
            </w:r>
            <w:r w:rsidRPr="00DC49B1">
              <w:rPr>
                <w:rFonts w:ascii="標楷體" w:eastAsia="標楷體" w:hAnsi="標楷體"/>
                <w:sz w:val="18"/>
                <w:szCs w:val="18"/>
              </w:rPr>
              <w:t>963</w:t>
            </w:r>
            <w:r w:rsidRPr="00D37621">
              <w:rPr>
                <w:rFonts w:ascii="標楷體" w:eastAsia="標楷體" w:hAnsi="標楷體" w:hint="eastAsia"/>
                <w:sz w:val="18"/>
                <w:szCs w:val="18"/>
              </w:rPr>
              <w:t>萬餘元與</w:t>
            </w:r>
            <w:proofErr w:type="gramStart"/>
            <w:r>
              <w:rPr>
                <w:rFonts w:ascii="標楷體" w:eastAsia="標楷體" w:hAnsi="標楷體" w:hint="eastAsia"/>
                <w:sz w:val="18"/>
                <w:szCs w:val="18"/>
              </w:rPr>
              <w:t>11</w:t>
            </w:r>
            <w:r>
              <w:rPr>
                <w:rFonts w:ascii="標楷體" w:eastAsia="標楷體" w:hAnsi="標楷體"/>
                <w:sz w:val="18"/>
                <w:szCs w:val="18"/>
              </w:rPr>
              <w:t>2</w:t>
            </w:r>
            <w:proofErr w:type="gramEnd"/>
            <w:r w:rsidRPr="00D37621">
              <w:rPr>
                <w:rFonts w:ascii="標楷體" w:eastAsia="標楷體" w:hAnsi="標楷體" w:hint="eastAsia"/>
                <w:sz w:val="18"/>
                <w:szCs w:val="18"/>
              </w:rPr>
              <w:t>年度花蓮縣總決算暨附屬單位決算及綜計表審核報告所列金額</w:t>
            </w:r>
            <w:r>
              <w:rPr>
                <w:rFonts w:ascii="標楷體" w:eastAsia="標楷體" w:hAnsi="標楷體" w:hint="eastAsia"/>
                <w:sz w:val="18"/>
                <w:szCs w:val="18"/>
              </w:rPr>
              <w:t>8</w:t>
            </w:r>
            <w:r w:rsidRPr="00D37621">
              <w:rPr>
                <w:rFonts w:ascii="標楷體" w:eastAsia="標楷體" w:hAnsi="標楷體" w:hint="eastAsia"/>
                <w:sz w:val="18"/>
                <w:szCs w:val="18"/>
              </w:rPr>
              <w:t>億</w:t>
            </w:r>
            <w:r>
              <w:rPr>
                <w:rFonts w:ascii="標楷體" w:eastAsia="標楷體" w:hAnsi="標楷體" w:hint="eastAsia"/>
                <w:sz w:val="18"/>
                <w:szCs w:val="18"/>
              </w:rPr>
              <w:t>7</w:t>
            </w:r>
            <w:r>
              <w:rPr>
                <w:rFonts w:ascii="標楷體" w:eastAsia="標楷體" w:hAnsi="標楷體"/>
                <w:sz w:val="18"/>
                <w:szCs w:val="18"/>
              </w:rPr>
              <w:t>,548</w:t>
            </w:r>
            <w:r w:rsidRPr="00D37621">
              <w:rPr>
                <w:rFonts w:ascii="標楷體" w:eastAsia="標楷體" w:hAnsi="標楷體" w:hint="eastAsia"/>
                <w:sz w:val="18"/>
                <w:szCs w:val="18"/>
              </w:rPr>
              <w:t>萬餘元，差異</w:t>
            </w:r>
            <w:r>
              <w:rPr>
                <w:rFonts w:ascii="標楷體" w:eastAsia="標楷體" w:hAnsi="標楷體" w:hint="eastAsia"/>
                <w:sz w:val="18"/>
                <w:szCs w:val="18"/>
              </w:rPr>
              <w:t>6</w:t>
            </w:r>
            <w:r w:rsidRPr="00D37621">
              <w:rPr>
                <w:rFonts w:ascii="標楷體" w:eastAsia="標楷體" w:hAnsi="標楷體" w:hint="eastAsia"/>
                <w:sz w:val="18"/>
                <w:szCs w:val="18"/>
              </w:rPr>
              <w:t>億</w:t>
            </w:r>
            <w:r>
              <w:rPr>
                <w:rFonts w:ascii="標楷體" w:eastAsia="標楷體" w:hAnsi="標楷體"/>
                <w:sz w:val="18"/>
                <w:szCs w:val="18"/>
              </w:rPr>
              <w:t>414</w:t>
            </w:r>
            <w:r w:rsidRPr="00D37621">
              <w:rPr>
                <w:rFonts w:ascii="標楷體" w:eastAsia="標楷體" w:hAnsi="標楷體" w:hint="eastAsia"/>
                <w:sz w:val="18"/>
                <w:szCs w:val="18"/>
              </w:rPr>
              <w:t>萬餘元，</w:t>
            </w:r>
            <w:r>
              <w:rPr>
                <w:rFonts w:ascii="標楷體" w:eastAsia="標楷體" w:hAnsi="標楷體" w:hint="eastAsia"/>
                <w:sz w:val="18"/>
                <w:szCs w:val="18"/>
              </w:rPr>
              <w:t>主要係</w:t>
            </w:r>
            <w:r w:rsidRPr="00261DE9">
              <w:rPr>
                <w:rFonts w:ascii="標楷體" w:eastAsia="標楷體" w:hAnsi="標楷體" w:hint="eastAsia"/>
                <w:sz w:val="18"/>
                <w:szCs w:val="18"/>
              </w:rPr>
              <w:t>按計畫執行情形調增（減）所致</w:t>
            </w:r>
            <w:r w:rsidRPr="00135371">
              <w:rPr>
                <w:rFonts w:ascii="標楷體" w:eastAsia="標楷體" w:hAnsi="標楷體" w:hint="eastAsia"/>
                <w:sz w:val="18"/>
                <w:szCs w:val="18"/>
              </w:rPr>
              <w:t>。</w:t>
            </w:r>
          </w:p>
          <w:p w:rsidR="00B835AF" w:rsidRPr="00DC49B1" w:rsidRDefault="00625191" w:rsidP="004C171B">
            <w:pPr>
              <w:overflowPunct w:val="0"/>
              <w:adjustRightInd w:val="0"/>
              <w:snapToGrid w:val="0"/>
              <w:spacing w:line="260" w:lineRule="exact"/>
              <w:ind w:leftChars="125" w:left="684" w:rightChars="-20" w:right="-48" w:hangingChars="120" w:hanging="384"/>
              <w:jc w:val="both"/>
              <w:textAlignment w:val="baseline"/>
              <w:rPr>
                <w:rFonts w:ascii="標楷體" w:eastAsia="標楷體" w:hAnsi="標楷體"/>
                <w:sz w:val="18"/>
                <w:szCs w:val="18"/>
              </w:rPr>
            </w:pPr>
            <w:r w:rsidRPr="000F5FC5">
              <w:rPr>
                <w:rFonts w:ascii="標楷體" w:eastAsia="標楷體" w:hAnsi="標楷體"/>
                <w:b/>
                <w:noProof/>
                <w:sz w:val="32"/>
                <w:szCs w:val="32"/>
              </w:rPr>
              <mc:AlternateContent>
                <mc:Choice Requires="wps">
                  <w:drawing>
                    <wp:anchor distT="0" distB="0" distL="114300" distR="114300" simplePos="0" relativeHeight="251664384" behindDoc="0" locked="0" layoutInCell="1" allowOverlap="1" wp14:anchorId="17D37BDC" wp14:editId="2743554E">
                      <wp:simplePos x="0" y="0"/>
                      <wp:positionH relativeFrom="column">
                        <wp:posOffset>2062480</wp:posOffset>
                      </wp:positionH>
                      <wp:positionV relativeFrom="paragraph">
                        <wp:posOffset>3196417</wp:posOffset>
                      </wp:positionV>
                      <wp:extent cx="899795" cy="349885"/>
                      <wp:effectExtent l="0" t="0" r="0" b="0"/>
                      <wp:wrapNone/>
                      <wp:docPr id="2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49885"/>
                              </a:xfrm>
                              <a:prstGeom prst="rect">
                                <a:avLst/>
                              </a:prstGeom>
                              <a:solidFill>
                                <a:srgbClr val="FFFFFF"/>
                              </a:solidFill>
                              <a:ln w="9525">
                                <a:noFill/>
                                <a:miter lim="800000"/>
                                <a:headEnd/>
                                <a:tailEnd/>
                              </a:ln>
                            </wps:spPr>
                            <wps:txbx>
                              <w:txbxContent>
                                <w:p w:rsidR="00D17A9E" w:rsidRDefault="00D17A9E" w:rsidP="00AC547C">
                                  <w:pPr>
                                    <w:spacing w:line="200" w:lineRule="exact"/>
                                    <w:jc w:val="center"/>
                                    <w:rPr>
                                      <w:rFonts w:ascii="標楷體" w:eastAsia="標楷體" w:hAnsi="標楷體"/>
                                      <w:sz w:val="18"/>
                                      <w:szCs w:val="16"/>
                                    </w:rPr>
                                  </w:pPr>
                                  <w:r w:rsidRPr="00590F98">
                                    <w:rPr>
                                      <w:rFonts w:ascii="標楷體" w:eastAsia="標楷體" w:hAnsi="標楷體" w:hint="eastAsia"/>
                                      <w:sz w:val="18"/>
                                      <w:szCs w:val="16"/>
                                    </w:rPr>
                                    <w:t>人才培育促進</w:t>
                                  </w:r>
                                </w:p>
                                <w:p w:rsidR="00D17A9E" w:rsidRPr="00A90A29" w:rsidRDefault="00D17A9E" w:rsidP="00AC547C">
                                  <w:pPr>
                                    <w:spacing w:line="200" w:lineRule="exact"/>
                                    <w:jc w:val="center"/>
                                    <w:rPr>
                                      <w:rFonts w:ascii="標楷體" w:eastAsia="標楷體" w:hAnsi="標楷體"/>
                                      <w:sz w:val="18"/>
                                      <w:szCs w:val="16"/>
                                    </w:rPr>
                                  </w:pPr>
                                  <w:r w:rsidRPr="00590F98">
                                    <w:rPr>
                                      <w:rFonts w:ascii="標楷體" w:eastAsia="標楷體" w:hAnsi="標楷體" w:hint="eastAsia"/>
                                      <w:sz w:val="18"/>
                                      <w:szCs w:val="16"/>
                                    </w:rPr>
                                    <w:t>就業</w:t>
                                  </w: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D37BDC" id="_x0000_s1126" type="#_x0000_t202" style="position:absolute;left:0;text-align:left;margin-left:162.4pt;margin-top:251.7pt;width:70.85pt;height:27.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" stroked="f">
                      <v:textbox>
                        <w:txbxContent>
                          <w:p w:rsidR="00D17A9E" w:rsidRDefault="00D17A9E" w:rsidP="00AC547C">
                            <w:pPr>
                              <w:spacing w:line="200" w:lineRule="exact"/>
                              <w:jc w:val="center"/>
                              <w:rPr>
                                <w:rFonts w:ascii="標楷體" w:eastAsia="標楷體" w:hAnsi="標楷體"/>
                                <w:sz w:val="18"/>
                                <w:szCs w:val="16"/>
                              </w:rPr>
                            </w:pPr>
                            <w:r w:rsidRPr="00590F98">
                              <w:rPr>
                                <w:rFonts w:ascii="標楷體" w:eastAsia="標楷體" w:hAnsi="標楷體" w:hint="eastAsia"/>
                                <w:sz w:val="18"/>
                                <w:szCs w:val="16"/>
                              </w:rPr>
                              <w:t>人才培育促進</w:t>
                            </w:r>
                          </w:p>
                          <w:p w:rsidR="00D17A9E" w:rsidRPr="00A90A29" w:rsidRDefault="00D17A9E" w:rsidP="00AC547C">
                            <w:pPr>
                              <w:spacing w:line="200" w:lineRule="exact"/>
                              <w:jc w:val="center"/>
                              <w:rPr>
                                <w:rFonts w:ascii="標楷體" w:eastAsia="標楷體" w:hAnsi="標楷體"/>
                                <w:sz w:val="18"/>
                                <w:szCs w:val="16"/>
                              </w:rPr>
                            </w:pPr>
                            <w:r w:rsidRPr="00590F98">
                              <w:rPr>
                                <w:rFonts w:ascii="標楷體" w:eastAsia="標楷體" w:hAnsi="標楷體" w:hint="eastAsia"/>
                                <w:sz w:val="18"/>
                                <w:szCs w:val="16"/>
                              </w:rPr>
                              <w:t>就業</w:t>
                            </w:r>
                            <w:r w:rsidRPr="00A90A29">
                              <w:rPr>
                                <w:rFonts w:ascii="標楷體" w:eastAsia="標楷體" w:hAnsi="標楷體" w:hint="eastAsia"/>
                                <w:sz w:val="18"/>
                                <w:szCs w:val="16"/>
                              </w:rPr>
                              <w:t>建設</w:t>
                            </w:r>
                          </w:p>
                        </w:txbxContent>
                      </v:textbox>
                    </v:shape>
                  </w:pict>
                </mc:Fallback>
              </mc:AlternateContent>
            </w:r>
            <w:r w:rsidR="00B835AF">
              <w:rPr>
                <w:rFonts w:ascii="標楷體" w:eastAsia="標楷體" w:hAnsi="標楷體"/>
                <w:noProof/>
                <w:sz w:val="16"/>
                <w:szCs w:val="16"/>
              </w:rPr>
              <mc:AlternateContent>
                <mc:Choice Requires="wpg">
                  <w:drawing>
                    <wp:anchor distT="0" distB="0" distL="114300" distR="114300" simplePos="0" relativeHeight="251663360" behindDoc="0" locked="0" layoutInCell="1" allowOverlap="1" wp14:anchorId="3DF23C55" wp14:editId="1101626C">
                      <wp:simplePos x="0" y="0"/>
                      <wp:positionH relativeFrom="column">
                        <wp:posOffset>-32385</wp:posOffset>
                      </wp:positionH>
                      <wp:positionV relativeFrom="paragraph">
                        <wp:posOffset>479039</wp:posOffset>
                      </wp:positionV>
                      <wp:extent cx="6299835" cy="3472815"/>
                      <wp:effectExtent l="0" t="0" r="5715" b="0"/>
                      <wp:wrapSquare wrapText="bothSides"/>
                      <wp:docPr id="213" name="群組 213"/>
                      <wp:cNvGraphicFramePr/>
                      <a:graphic xmlns:a="http://schemas.openxmlformats.org/drawingml/2006/main">
                        <a:graphicData uri="http://schemas.microsoft.com/office/word/2010/wordprocessingGroup">
                          <wpg:wgp>
                            <wpg:cNvGrpSpPr/>
                            <wpg:grpSpPr>
                              <a:xfrm>
                                <a:off x="0" y="0"/>
                                <a:ext cx="6299835" cy="3472815"/>
                                <a:chOff x="-52442" y="-96344"/>
                                <a:chExt cx="6300207" cy="3325100"/>
                              </a:xfrm>
                            </wpg:grpSpPr>
                            <wpg:grpSp>
                              <wpg:cNvPr id="214" name="群組 214"/>
                              <wpg:cNvGrpSpPr/>
                              <wpg:grpSpPr>
                                <a:xfrm>
                                  <a:off x="-52442" y="-96344"/>
                                  <a:ext cx="6300207" cy="3325100"/>
                                  <a:chOff x="-46870" y="-100285"/>
                                  <a:chExt cx="5810311" cy="3461113"/>
                                </a:xfrm>
                              </wpg:grpSpPr>
                              <wpg:grpSp>
                                <wpg:cNvPr id="215" name="群組 215"/>
                                <wpg:cNvGrpSpPr/>
                                <wpg:grpSpPr>
                                  <a:xfrm>
                                    <a:off x="-46870" y="-100285"/>
                                    <a:ext cx="5800829" cy="3461113"/>
                                    <a:chOff x="-46870" y="-99165"/>
                                    <a:chExt cx="5800829" cy="3422368"/>
                                  </a:xfrm>
                                </wpg:grpSpPr>
                                <wpg:grpSp>
                                  <wpg:cNvPr id="216" name="群組 216"/>
                                  <wpg:cNvGrpSpPr/>
                                  <wpg:grpSpPr>
                                    <a:xfrm>
                                      <a:off x="1493" y="499097"/>
                                      <a:ext cx="5752466" cy="2590083"/>
                                      <a:chOff x="-34914" y="-78753"/>
                                      <a:chExt cx="5486401" cy="2590083"/>
                                    </a:xfrm>
                                  </wpg:grpSpPr>
                                  <wpg:graphicFrame>
                                    <wpg:cNvPr id="218" name="圖表 218"/>
                                    <wpg:cNvFrPr/>
                                    <wpg:xfrm>
                                      <a:off x="-34914" y="-78753"/>
                                      <a:ext cx="5486401" cy="2590083"/>
                                    </wpg:xfrm>
                                    <a:graphic>
                                      <a:graphicData uri="http://schemas.openxmlformats.org/drawingml/2006/chart">
                                        <c:chart xmlns:c="http://schemas.openxmlformats.org/drawingml/2006/chart" xmlns:r="http://schemas.openxmlformats.org/officeDocument/2006/relationships" r:id="rId50"/>
                                      </a:graphicData>
                                    </a:graphic>
                                  </wpg:graphicFrame>
                                  <wps:wsp>
                                    <wps:cNvPr id="219" name="文字方塊 2"/>
                                    <wps:cNvSpPr txBox="1">
                                      <a:spLocks noChangeArrowheads="1"/>
                                    </wps:cNvSpPr>
                                    <wps:spPr bwMode="auto">
                                      <a:xfrm>
                                        <a:off x="551626" y="2005915"/>
                                        <a:ext cx="671195" cy="219710"/>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rPr>
                                              <w:rFonts w:ascii="標楷體" w:eastAsia="標楷體" w:hAnsi="標楷體"/>
                                              <w:sz w:val="18"/>
                                              <w:szCs w:val="16"/>
                                            </w:rPr>
                                          </w:pPr>
                                          <w:r w:rsidRPr="00A90A29">
                                            <w:rPr>
                                              <w:rFonts w:ascii="標楷體" w:eastAsia="標楷體" w:hAnsi="標楷體" w:hint="eastAsia"/>
                                              <w:sz w:val="18"/>
                                              <w:szCs w:val="16"/>
                                            </w:rPr>
                                            <w:t>城鄉建設</w:t>
                                          </w:r>
                                        </w:p>
                                      </w:txbxContent>
                                    </wps:txbx>
                                    <wps:bodyPr rot="0" vert="horz" wrap="square" lIns="91440" tIns="45720" rIns="91440" bIns="45720" anchor="t" anchorCtr="0">
                                      <a:noAutofit/>
                                    </wps:bodyPr>
                                  </wps:wsp>
                                  <wps:wsp>
                                    <wps:cNvPr id="220" name="文字方塊 2"/>
                                    <wps:cNvSpPr txBox="1">
                                      <a:spLocks noChangeArrowheads="1"/>
                                    </wps:cNvSpPr>
                                    <wps:spPr bwMode="auto">
                                      <a:xfrm>
                                        <a:off x="4427401" y="1980857"/>
                                        <a:ext cx="591047" cy="340999"/>
                                      </a:xfrm>
                                      <a:prstGeom prst="rect">
                                        <a:avLst/>
                                      </a:prstGeom>
                                      <a:solidFill>
                                        <a:srgbClr val="FFFFFF"/>
                                      </a:solidFill>
                                      <a:ln w="9525">
                                        <a:noFill/>
                                        <a:miter lim="800000"/>
                                        <a:headEnd/>
                                        <a:tailEnd/>
                                      </a:ln>
                                    </wps:spPr>
                                    <wps:txbx>
                                      <w:txbxContent>
                                        <w:p w:rsidR="00D17A9E" w:rsidRDefault="00D17A9E" w:rsidP="00AC547C">
                                          <w:pPr>
                                            <w:spacing w:line="200" w:lineRule="exact"/>
                                            <w:jc w:val="center"/>
                                            <w:rPr>
                                              <w:rFonts w:ascii="標楷體" w:eastAsia="標楷體" w:hAnsi="標楷體"/>
                                              <w:sz w:val="18"/>
                                              <w:szCs w:val="16"/>
                                            </w:rPr>
                                          </w:pPr>
                                          <w:r>
                                            <w:rPr>
                                              <w:rFonts w:ascii="標楷體" w:eastAsia="標楷體" w:hAnsi="標楷體" w:hint="eastAsia"/>
                                              <w:sz w:val="18"/>
                                              <w:szCs w:val="16"/>
                                            </w:rPr>
                                            <w:t>食品安全</w:t>
                                          </w:r>
                                        </w:p>
                                        <w:p w:rsidR="00D17A9E" w:rsidRPr="00A90A29" w:rsidRDefault="00D17A9E" w:rsidP="00AC547C">
                                          <w:pPr>
                                            <w:spacing w:line="200" w:lineRule="exact"/>
                                            <w:jc w:val="center"/>
                                            <w:rPr>
                                              <w:rFonts w:ascii="標楷體" w:eastAsia="標楷體" w:hAnsi="標楷體"/>
                                              <w:sz w:val="18"/>
                                              <w:szCs w:val="16"/>
                                            </w:rPr>
                                          </w:pP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wps:wsp>
                                    <wps:cNvPr id="221" name="文字方塊 2"/>
                                    <wps:cNvSpPr txBox="1">
                                      <a:spLocks noChangeArrowheads="1"/>
                                    </wps:cNvSpPr>
                                    <wps:spPr bwMode="auto">
                                      <a:xfrm>
                                        <a:off x="2427469" y="1980857"/>
                                        <a:ext cx="865252" cy="358367"/>
                                      </a:xfrm>
                                      <a:prstGeom prst="rect">
                                        <a:avLst/>
                                      </a:prstGeom>
                                      <a:solidFill>
                                        <a:srgbClr val="FFFFFF"/>
                                      </a:solidFill>
                                      <a:ln w="9525">
                                        <a:noFill/>
                                        <a:miter lim="800000"/>
                                        <a:headEnd/>
                                        <a:tailEnd/>
                                      </a:ln>
                                    </wps:spPr>
                                    <wps:txbx>
                                      <w:txbxContent>
                                        <w:p w:rsidR="00D17A9E" w:rsidRPr="00A90A29" w:rsidRDefault="00D17A9E" w:rsidP="00AC547C">
                                          <w:pPr>
                                            <w:spacing w:line="200" w:lineRule="exact"/>
                                            <w:jc w:val="center"/>
                                            <w:rPr>
                                              <w:rFonts w:ascii="標楷體" w:eastAsia="標楷體" w:hAnsi="標楷體"/>
                                              <w:sz w:val="18"/>
                                              <w:szCs w:val="16"/>
                                            </w:rPr>
                                          </w:pPr>
                                          <w:proofErr w:type="gramStart"/>
                                          <w:r w:rsidRPr="00A90A29">
                                            <w:rPr>
                                              <w:rFonts w:ascii="標楷體" w:eastAsia="標楷體" w:hAnsi="標楷體" w:hint="eastAsia"/>
                                              <w:spacing w:val="-10"/>
                                              <w:sz w:val="18"/>
                                              <w:szCs w:val="16"/>
                                            </w:rPr>
                                            <w:t>因應少子化</w:t>
                                          </w:r>
                                          <w:proofErr w:type="gramEnd"/>
                                          <w:r w:rsidRPr="00A90A29">
                                            <w:rPr>
                                              <w:rFonts w:ascii="標楷體" w:eastAsia="標楷體" w:hAnsi="標楷體" w:hint="eastAsia"/>
                                              <w:spacing w:val="-10"/>
                                              <w:sz w:val="18"/>
                                              <w:szCs w:val="16"/>
                                            </w:rPr>
                                            <w:t>友善</w:t>
                                          </w:r>
                                          <w:r>
                                            <w:rPr>
                                              <w:rFonts w:ascii="標楷體" w:eastAsia="標楷體" w:hAnsi="標楷體" w:hint="eastAsia"/>
                                              <w:spacing w:val="-10"/>
                                              <w:sz w:val="18"/>
                                              <w:szCs w:val="16"/>
                                            </w:rPr>
                                            <w:t>育兒</w:t>
                                          </w:r>
                                          <w:r w:rsidRPr="00A90A29">
                                            <w:rPr>
                                              <w:rFonts w:ascii="標楷體" w:eastAsia="標楷體" w:hAnsi="標楷體" w:hint="eastAsia"/>
                                              <w:spacing w:val="-10"/>
                                              <w:sz w:val="18"/>
                                              <w:szCs w:val="16"/>
                                            </w:rPr>
                                            <w:t>空間建設</w:t>
                                          </w:r>
                                        </w:p>
                                      </w:txbxContent>
                                    </wps:txbx>
                                    <wps:bodyPr rot="0" vert="horz" wrap="square" lIns="91440" tIns="45720" rIns="91440" bIns="45720" anchor="t" anchorCtr="0">
                                      <a:noAutofit/>
                                    </wps:bodyPr>
                                  </wps:wsp>
                                  <wps:wsp>
                                    <wps:cNvPr id="222" name="文字方塊 2"/>
                                    <wps:cNvSpPr txBox="1">
                                      <a:spLocks noChangeArrowheads="1"/>
                                    </wps:cNvSpPr>
                                    <wps:spPr bwMode="auto">
                                      <a:xfrm>
                                        <a:off x="1146950" y="2030586"/>
                                        <a:ext cx="683649" cy="195040"/>
                                      </a:xfrm>
                                      <a:prstGeom prst="rect">
                                        <a:avLst/>
                                      </a:prstGeom>
                                      <a:solidFill>
                                        <a:srgbClr val="FFFFFF"/>
                                      </a:solidFill>
                                      <a:ln w="9525">
                                        <a:noFill/>
                                        <a:miter lim="800000"/>
                                        <a:headEnd/>
                                        <a:tailEnd/>
                                      </a:ln>
                                    </wps:spPr>
                                    <wps:txbx>
                                      <w:txbxContent>
                                        <w:p w:rsidR="00D17A9E" w:rsidRPr="00A90A29" w:rsidRDefault="00D17A9E" w:rsidP="00AC547C">
                                          <w:pPr>
                                            <w:spacing w:line="160" w:lineRule="exact"/>
                                            <w:jc w:val="center"/>
                                            <w:rPr>
                                              <w:rFonts w:ascii="標楷體" w:eastAsia="標楷體" w:hAnsi="標楷體"/>
                                              <w:spacing w:val="-10"/>
                                              <w:sz w:val="18"/>
                                              <w:szCs w:val="16"/>
                                            </w:rPr>
                                          </w:pPr>
                                          <w:r>
                                            <w:rPr>
                                              <w:rFonts w:ascii="標楷體" w:eastAsia="標楷體" w:hAnsi="標楷體" w:hint="eastAsia"/>
                                              <w:sz w:val="18"/>
                                              <w:szCs w:val="16"/>
                                            </w:rPr>
                                            <w:t>水環境</w:t>
                                          </w:r>
                                          <w:r w:rsidRPr="00A90A29">
                                            <w:rPr>
                                              <w:rFonts w:ascii="標楷體" w:eastAsia="標楷體" w:hAnsi="標楷體" w:hint="eastAsia"/>
                                              <w:sz w:val="18"/>
                                              <w:szCs w:val="16"/>
                                            </w:rPr>
                                            <w:t>建設</w:t>
                                          </w:r>
                                        </w:p>
                                      </w:txbxContent>
                                    </wps:txbx>
                                    <wps:bodyPr rot="0" vert="horz" wrap="square" lIns="91440" tIns="45720" rIns="91440" bIns="45720" anchor="t" anchorCtr="0">
                                      <a:noAutofit/>
                                    </wps:bodyPr>
                                  </wps:wsp>
                                  <wps:wsp>
                                    <wps:cNvPr id="223" name="文字方塊 2"/>
                                    <wps:cNvSpPr txBox="1">
                                      <a:spLocks noChangeArrowheads="1"/>
                                    </wps:cNvSpPr>
                                    <wps:spPr bwMode="auto">
                                      <a:xfrm>
                                        <a:off x="3879873" y="2001760"/>
                                        <a:ext cx="609362" cy="231140"/>
                                      </a:xfrm>
                                      <a:prstGeom prst="rect">
                                        <a:avLst/>
                                      </a:prstGeom>
                                      <a:solidFill>
                                        <a:srgbClr val="FFFFFF"/>
                                      </a:solidFill>
                                      <a:ln w="9525">
                                        <a:noFill/>
                                        <a:miter lim="800000"/>
                                        <a:headEnd/>
                                        <a:tailEnd/>
                                      </a:ln>
                                    </wps:spPr>
                                    <wps:txbx>
                                      <w:txbxContent>
                                        <w:p w:rsidR="00D17A9E" w:rsidRPr="005412C6" w:rsidRDefault="00D17A9E" w:rsidP="00AC547C">
                                          <w:pPr>
                                            <w:spacing w:line="200" w:lineRule="exact"/>
                                            <w:rPr>
                                              <w:rFonts w:ascii="標楷體" w:eastAsia="標楷體" w:hAnsi="標楷體"/>
                                              <w:sz w:val="18"/>
                                              <w:szCs w:val="16"/>
                                            </w:rPr>
                                          </w:pPr>
                                          <w:proofErr w:type="gramStart"/>
                                          <w:r w:rsidRPr="005412C6">
                                            <w:rPr>
                                              <w:rFonts w:ascii="標楷體" w:eastAsia="標楷體" w:hAnsi="標楷體" w:hint="eastAsia"/>
                                              <w:sz w:val="18"/>
                                              <w:szCs w:val="16"/>
                                            </w:rPr>
                                            <w:t>綠能建設</w:t>
                                          </w:r>
                                          <w:proofErr w:type="gramEnd"/>
                                        </w:p>
                                      </w:txbxContent>
                                    </wps:txbx>
                                    <wps:bodyPr rot="0" vert="horz" wrap="square" lIns="91440" tIns="45720" rIns="91440" bIns="45720" anchor="t" anchorCtr="0">
                                      <a:noAutofit/>
                                    </wps:bodyPr>
                                  </wps:wsp>
                                </wpg:grpSp>
                                <wps:wsp>
                                  <wps:cNvPr id="224" name="文字方塊 2"/>
                                  <wps:cNvSpPr txBox="1">
                                    <a:spLocks noChangeArrowheads="1"/>
                                  </wps:cNvSpPr>
                                  <wps:spPr bwMode="auto">
                                    <a:xfrm>
                                      <a:off x="806450" y="-99165"/>
                                      <a:ext cx="4525010" cy="561340"/>
                                    </a:xfrm>
                                    <a:prstGeom prst="rect">
                                      <a:avLst/>
                                    </a:prstGeom>
                                    <a:solidFill>
                                      <a:srgbClr val="FFFFFF"/>
                                    </a:solidFill>
                                    <a:ln w="9525">
                                      <a:noFill/>
                                      <a:miter lim="800000"/>
                                      <a:headEnd/>
                                      <a:tailEnd/>
                                    </a:ln>
                                  </wps:spPr>
                                  <wps:txbx>
                                    <w:txbxContent>
                                      <w:p w:rsidR="00D17A9E" w:rsidRPr="00D905C2" w:rsidRDefault="00D17A9E" w:rsidP="00AC547C">
                                        <w:pPr>
                                          <w:spacing w:line="240" w:lineRule="exact"/>
                                          <w:jc w:val="center"/>
                                          <w:rPr>
                                            <w:rFonts w:ascii="標楷體" w:eastAsia="標楷體" w:hAnsi="標楷體"/>
                                            <w:b/>
                                          </w:rPr>
                                        </w:pPr>
                                        <w:r w:rsidRPr="00D905C2">
                                          <w:rPr>
                                            <w:rFonts w:ascii="標楷體" w:eastAsia="標楷體" w:hAnsi="標楷體" w:hint="eastAsia"/>
                                            <w:b/>
                                          </w:rPr>
                                          <w:t>圖</w:t>
                                        </w:r>
                                        <w:r>
                                          <w:rPr>
                                            <w:rFonts w:ascii="標楷體" w:eastAsia="標楷體" w:hAnsi="標楷體" w:hint="eastAsia"/>
                                            <w:b/>
                                          </w:rPr>
                                          <w:t xml:space="preserve">12　</w:t>
                                        </w:r>
                                        <w:r w:rsidRPr="00D905C2">
                                          <w:rPr>
                                            <w:rFonts w:ascii="標楷體" w:eastAsia="標楷體" w:hAnsi="標楷體" w:hint="eastAsia"/>
                                            <w:b/>
                                          </w:rPr>
                                          <w:t>前瞻第</w:t>
                                        </w:r>
                                        <w:r>
                                          <w:rPr>
                                            <w:rFonts w:ascii="標楷體" w:eastAsia="標楷體" w:hAnsi="標楷體" w:hint="eastAsia"/>
                                            <w:b/>
                                          </w:rPr>
                                          <w:t>4</w:t>
                                        </w:r>
                                        <w:r w:rsidRPr="00D905C2">
                                          <w:rPr>
                                            <w:rFonts w:ascii="標楷體" w:eastAsia="標楷體" w:hAnsi="標楷體" w:hint="eastAsia"/>
                                            <w:b/>
                                          </w:rPr>
                                          <w:t>期補助經費已執行比率</w:t>
                                        </w:r>
                                        <w:r>
                                          <w:rPr>
                                            <w:rFonts w:ascii="標楷體" w:eastAsia="標楷體" w:hAnsi="標楷體" w:hint="eastAsia"/>
                                            <w:b/>
                                          </w:rPr>
                                          <w:t>概況</w:t>
                                        </w:r>
                                      </w:p>
                                      <w:p w:rsidR="00D17A9E" w:rsidRPr="00D905C2" w:rsidRDefault="00D17A9E" w:rsidP="00AC547C">
                                        <w:pPr>
                                          <w:jc w:val="center"/>
                                          <w:rPr>
                                            <w:rFonts w:ascii="標楷體" w:eastAsia="標楷體" w:hAnsi="標楷體"/>
                                            <w:sz w:val="20"/>
                                          </w:rPr>
                                        </w:pPr>
                                        <w:r>
                                          <w:rPr>
                                            <w:rFonts w:ascii="標楷體" w:eastAsia="標楷體" w:hAnsi="標楷體" w:hint="eastAsia"/>
                                            <w:sz w:val="20"/>
                                          </w:rPr>
                                          <w:t>112</w:t>
                                        </w:r>
                                        <w:r w:rsidRPr="00D905C2">
                                          <w:rPr>
                                            <w:rFonts w:ascii="標楷體" w:eastAsia="標楷體" w:hAnsi="標楷體" w:hint="eastAsia"/>
                                            <w:sz w:val="20"/>
                                          </w:rPr>
                                          <w:t>年</w:t>
                                        </w:r>
                                        <w:r>
                                          <w:rPr>
                                            <w:rFonts w:ascii="標楷體" w:eastAsia="標楷體" w:hAnsi="標楷體" w:hint="eastAsia"/>
                                            <w:sz w:val="20"/>
                                          </w:rPr>
                                          <w:t>1</w:t>
                                        </w:r>
                                        <w:r w:rsidRPr="00D905C2">
                                          <w:rPr>
                                            <w:rFonts w:ascii="標楷體" w:eastAsia="標楷體" w:hAnsi="標楷體" w:hint="eastAsia"/>
                                            <w:sz w:val="20"/>
                                          </w:rPr>
                                          <w:t>月</w:t>
                                        </w:r>
                                        <w:r>
                                          <w:rPr>
                                            <w:rFonts w:ascii="標楷體" w:eastAsia="標楷體" w:hAnsi="標楷體" w:hint="eastAsia"/>
                                            <w:sz w:val="20"/>
                                          </w:rPr>
                                          <w:t>1</w:t>
                                        </w:r>
                                        <w:r w:rsidRPr="00D905C2">
                                          <w:rPr>
                                            <w:rFonts w:ascii="標楷體" w:eastAsia="標楷體" w:hAnsi="標楷體" w:hint="eastAsia"/>
                                            <w:sz w:val="20"/>
                                          </w:rPr>
                                          <w:t>日至</w:t>
                                        </w:r>
                                        <w:r>
                                          <w:rPr>
                                            <w:rFonts w:ascii="標楷體" w:eastAsia="標楷體" w:hAnsi="標楷體" w:hint="eastAsia"/>
                                            <w:sz w:val="20"/>
                                          </w:rPr>
                                          <w:t>11</w:t>
                                        </w:r>
                                        <w:r>
                                          <w:rPr>
                                            <w:rFonts w:ascii="標楷體" w:eastAsia="標楷體" w:hAnsi="標楷體"/>
                                            <w:sz w:val="20"/>
                                          </w:rPr>
                                          <w:t>3</w:t>
                                        </w:r>
                                        <w:r w:rsidRPr="00D905C2">
                                          <w:rPr>
                                            <w:rFonts w:ascii="標楷體" w:eastAsia="標楷體" w:hAnsi="標楷體" w:hint="eastAsia"/>
                                            <w:sz w:val="20"/>
                                          </w:rPr>
                                          <w:t>年12月31日</w:t>
                                        </w:r>
                                        <w:proofErr w:type="gramStart"/>
                                        <w:r w:rsidRPr="00D905C2">
                                          <w:rPr>
                                            <w:rFonts w:ascii="標楷體" w:eastAsia="標楷體" w:hAnsi="標楷體" w:hint="eastAsia"/>
                                            <w:sz w:val="20"/>
                                          </w:rPr>
                                          <w:t>止</w:t>
                                        </w:r>
                                        <w:proofErr w:type="gramEnd"/>
                                      </w:p>
                                    </w:txbxContent>
                                  </wps:txbx>
                                  <wps:bodyPr rot="0" vert="horz" wrap="square" lIns="91440" tIns="45720" rIns="91440" bIns="45720" anchor="t" anchorCtr="0">
                                    <a:noAutofit/>
                                  </wps:bodyPr>
                                </wps:wsp>
                                <wps:wsp>
                                  <wps:cNvPr id="225" name="文字方塊 2"/>
                                  <wps:cNvSpPr txBox="1">
                                    <a:spLocks noChangeArrowheads="1"/>
                                  </wps:cNvSpPr>
                                  <wps:spPr bwMode="auto">
                                    <a:xfrm>
                                      <a:off x="-46870" y="3074917"/>
                                      <a:ext cx="2713990" cy="248286"/>
                                    </a:xfrm>
                                    <a:prstGeom prst="rect">
                                      <a:avLst/>
                                    </a:prstGeom>
                                    <a:solidFill>
                                      <a:srgbClr val="FFFFFF"/>
                                    </a:solidFill>
                                    <a:ln w="9525">
                                      <a:noFill/>
                                      <a:miter lim="800000"/>
                                      <a:headEnd/>
                                      <a:tailEnd/>
                                    </a:ln>
                                  </wps:spPr>
                                  <wps:txbx>
                                    <w:txbxContent>
                                      <w:p w:rsidR="00D17A9E" w:rsidRPr="001F7536" w:rsidRDefault="00D17A9E" w:rsidP="00AC547C">
                                        <w:pPr>
                                          <w:spacing w:line="220" w:lineRule="exact"/>
                                          <w:rPr>
                                            <w:rFonts w:ascii="標楷體" w:eastAsia="標楷體" w:hAnsi="標楷體"/>
                                            <w:sz w:val="18"/>
                                            <w:szCs w:val="18"/>
                                          </w:rPr>
                                        </w:pPr>
                                        <w:r w:rsidRPr="001F7536">
                                          <w:rPr>
                                            <w:rFonts w:ascii="標楷體" w:eastAsia="標楷體" w:hAnsi="標楷體" w:hint="eastAsia"/>
                                            <w:sz w:val="18"/>
                                            <w:szCs w:val="18"/>
                                          </w:rPr>
                                          <w:t>資料來源：整理自中央各主管機關提供資料。</w:t>
                                        </w:r>
                                      </w:p>
                                    </w:txbxContent>
                                  </wps:txbx>
                                  <wps:bodyPr rot="0" vert="horz" wrap="square" lIns="91440" tIns="45720" rIns="91440" bIns="45720" anchor="t" anchorCtr="0">
                                    <a:noAutofit/>
                                  </wps:bodyPr>
                                </wps:wsp>
                                <wps:wsp>
                                  <wps:cNvPr id="226" name="文字方塊 2"/>
                                  <wps:cNvSpPr txBox="1">
                                    <a:spLocks noChangeArrowheads="1"/>
                                  </wps:cNvSpPr>
                                  <wps:spPr bwMode="auto">
                                    <a:xfrm>
                                      <a:off x="114139" y="263704"/>
                                      <a:ext cx="472440" cy="247650"/>
                                    </a:xfrm>
                                    <a:prstGeom prst="rect">
                                      <a:avLst/>
                                    </a:prstGeom>
                                    <a:solidFill>
                                      <a:srgbClr val="FFFFFF"/>
                                    </a:solidFill>
                                    <a:ln w="9525">
                                      <a:noFill/>
                                      <a:miter lim="800000"/>
                                      <a:headEnd/>
                                      <a:tailEnd/>
                                    </a:ln>
                                  </wps:spPr>
                                  <wps:txbx>
                                    <w:txbxContent>
                                      <w:p w:rsidR="00D17A9E" w:rsidRPr="00FC2210" w:rsidRDefault="00D17A9E" w:rsidP="00AC547C">
                                        <w:pPr>
                                          <w:spacing w:line="220" w:lineRule="exact"/>
                                          <w:rPr>
                                            <w:rFonts w:ascii="標楷體" w:eastAsia="標楷體" w:hAnsi="標楷體"/>
                                            <w:sz w:val="18"/>
                                          </w:rPr>
                                        </w:pPr>
                                        <w:r w:rsidRPr="00FC2210">
                                          <w:rPr>
                                            <w:rFonts w:ascii="標楷體" w:eastAsia="標楷體" w:hAnsi="標楷體" w:hint="eastAsia"/>
                                            <w:sz w:val="18"/>
                                          </w:rPr>
                                          <w:t>千元</w:t>
                                        </w:r>
                                      </w:p>
                                    </w:txbxContent>
                                  </wps:txbx>
                                  <wps:bodyPr rot="0" vert="horz" wrap="square" lIns="91440" tIns="45720" rIns="91440" bIns="45720" anchor="t" anchorCtr="0">
                                    <a:noAutofit/>
                                  </wps:bodyPr>
                                </wps:wsp>
                              </wpg:grpSp>
                              <wps:wsp>
                                <wps:cNvPr id="227" name="文字方塊 227"/>
                                <wps:cNvSpPr txBox="1"/>
                                <wps:spPr>
                                  <a:xfrm>
                                    <a:off x="5463030" y="312809"/>
                                    <a:ext cx="300411" cy="25308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17A9E" w:rsidRPr="004A23D4" w:rsidRDefault="00D17A9E" w:rsidP="00AC547C">
                                      <w:pPr>
                                        <w:spacing w:line="240" w:lineRule="exact"/>
                                        <w:rPr>
                                          <w:rFonts w:ascii="標楷體" w:eastAsia="標楷體" w:hAnsi="標楷體"/>
                                          <w:sz w:val="18"/>
                                        </w:rPr>
                                      </w:pPr>
                                      <w:r w:rsidRPr="004A23D4">
                                        <w:rPr>
                                          <w:rFonts w:ascii="標楷體" w:eastAsia="標楷體" w:hAnsi="標楷體"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29" name="文字方塊 2"/>
                              <wps:cNvSpPr txBox="1">
                                <a:spLocks noChangeArrowheads="1"/>
                              </wps:cNvSpPr>
                              <wps:spPr bwMode="auto">
                                <a:xfrm>
                                  <a:off x="3699160" y="2524535"/>
                                  <a:ext cx="615451" cy="206332"/>
                                </a:xfrm>
                                <a:prstGeom prst="rect">
                                  <a:avLst/>
                                </a:prstGeom>
                                <a:solidFill>
                                  <a:srgbClr val="FFFFFF"/>
                                </a:solidFill>
                                <a:ln w="9525">
                                  <a:noFill/>
                                  <a:miter lim="800000"/>
                                  <a:headEnd/>
                                  <a:tailEnd/>
                                </a:ln>
                              </wps:spPr>
                              <wps:txbx>
                                <w:txbxContent>
                                  <w:p w:rsidR="00D17A9E" w:rsidRPr="00A90A29" w:rsidRDefault="00D17A9E" w:rsidP="00AC547C">
                                    <w:pPr>
                                      <w:spacing w:line="160" w:lineRule="exact"/>
                                      <w:jc w:val="center"/>
                                      <w:rPr>
                                        <w:rFonts w:ascii="標楷體" w:eastAsia="標楷體" w:hAnsi="標楷體"/>
                                        <w:sz w:val="18"/>
                                        <w:szCs w:val="16"/>
                                      </w:rPr>
                                    </w:pPr>
                                    <w:r>
                                      <w:rPr>
                                        <w:rFonts w:ascii="標楷體" w:eastAsia="標楷體" w:hAnsi="標楷體" w:hint="eastAsia"/>
                                        <w:spacing w:val="-10"/>
                                        <w:sz w:val="18"/>
                                        <w:szCs w:val="16"/>
                                      </w:rPr>
                                      <w:t>數位</w:t>
                                    </w:r>
                                    <w:r w:rsidRPr="00A90A29">
                                      <w:rPr>
                                        <w:rFonts w:ascii="標楷體" w:eastAsia="標楷體" w:hAnsi="標楷體" w:hint="eastAsia"/>
                                        <w:spacing w:val="-10"/>
                                        <w:sz w:val="18"/>
                                        <w:szCs w:val="16"/>
                                      </w:rPr>
                                      <w:t>建設</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DF23C55" id="群組 213" o:spid="_x0000_s1127" style="position:absolute;left:0;text-align:left;margin-left:-2.55pt;margin-top:37.7pt;width:496.05pt;height:273.45pt;z-index:251663360;mso-width-relative:margin;mso-height-relative:margin" coordorigin="-524,-963" coordsize="63002,33251"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">
                      <v:group id="群組 214" o:spid="_x0000_s1128" style="position:absolute;left:-524;top:-963;width:63001;height:33250" coordorigin="-468,-1002" coordsize="58103,34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group id="群組 215" o:spid="_x0000_s1129" style="position:absolute;left:-468;top:-1002;width:58007;height:34610" coordorigin="-468,-991" coordsize="58008,34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group id="群組 216" o:spid="_x0000_s1130" style="position:absolute;left:14;top:4990;width:57525;height:25901" coordorigin="-349,-787" coordsize="54864,2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圖表 218" o:spid="_x0000_s1131" type="#_x0000_t75" style="position:absolute;left:-381;top:-762;width:54909;height:258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">
                              <v:imagedata r:id="rId51" o:title=""/>
                              <o:lock v:ext="edit" aspectratio="f"/>
                            </v:shape>
                            <v:shape id="_x0000_s1132" type="#_x0000_t202" style="position:absolute;left:5516;top:20059;width:6712;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" stroked="f">
                              <v:textbox>
                                <w:txbxContent>
                                  <w:p w:rsidR="00D17A9E" w:rsidRPr="00A90A29" w:rsidRDefault="00D17A9E" w:rsidP="00AC547C">
                                    <w:pPr>
                                      <w:spacing w:line="200" w:lineRule="exact"/>
                                      <w:rPr>
                                        <w:rFonts w:ascii="標楷體" w:eastAsia="標楷體" w:hAnsi="標楷體"/>
                                        <w:sz w:val="18"/>
                                        <w:szCs w:val="16"/>
                                      </w:rPr>
                                    </w:pPr>
                                    <w:r w:rsidRPr="00A90A29">
                                      <w:rPr>
                                        <w:rFonts w:ascii="標楷體" w:eastAsia="標楷體" w:hAnsi="標楷體" w:hint="eastAsia"/>
                                        <w:sz w:val="18"/>
                                        <w:szCs w:val="16"/>
                                      </w:rPr>
                                      <w:t>城鄉建設</w:t>
                                    </w:r>
                                  </w:p>
                                </w:txbxContent>
                              </v:textbox>
                            </v:shape>
                            <v:shape id="_x0000_s1133" type="#_x0000_t202" style="position:absolute;left:44274;top:19808;width:5910;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" stroked="f">
                              <v:textbox>
                                <w:txbxContent>
                                  <w:p w:rsidR="00D17A9E" w:rsidRDefault="00D17A9E" w:rsidP="00AC547C">
                                    <w:pPr>
                                      <w:spacing w:line="200" w:lineRule="exact"/>
                                      <w:jc w:val="center"/>
                                      <w:rPr>
                                        <w:rFonts w:ascii="標楷體" w:eastAsia="標楷體" w:hAnsi="標楷體"/>
                                        <w:sz w:val="18"/>
                                        <w:szCs w:val="16"/>
                                      </w:rPr>
                                    </w:pPr>
                                    <w:r>
                                      <w:rPr>
                                        <w:rFonts w:ascii="標楷體" w:eastAsia="標楷體" w:hAnsi="標楷體" w:hint="eastAsia"/>
                                        <w:sz w:val="18"/>
                                        <w:szCs w:val="16"/>
                                      </w:rPr>
                                      <w:t>食品安全</w:t>
                                    </w:r>
                                  </w:p>
                                  <w:p w:rsidR="00D17A9E" w:rsidRPr="00A90A29" w:rsidRDefault="00D17A9E" w:rsidP="00AC547C">
                                    <w:pPr>
                                      <w:spacing w:line="200" w:lineRule="exact"/>
                                      <w:jc w:val="center"/>
                                      <w:rPr>
                                        <w:rFonts w:ascii="標楷體" w:eastAsia="標楷體" w:hAnsi="標楷體"/>
                                        <w:sz w:val="18"/>
                                        <w:szCs w:val="16"/>
                                      </w:rPr>
                                    </w:pPr>
                                    <w:r w:rsidRPr="00A90A29">
                                      <w:rPr>
                                        <w:rFonts w:ascii="標楷體" w:eastAsia="標楷體" w:hAnsi="標楷體" w:hint="eastAsia"/>
                                        <w:sz w:val="18"/>
                                        <w:szCs w:val="16"/>
                                      </w:rPr>
                                      <w:t>建設</w:t>
                                    </w:r>
                                  </w:p>
                                </w:txbxContent>
                              </v:textbox>
                            </v:shape>
                            <v:shape id="_x0000_s1134" type="#_x0000_t202" style="position:absolute;left:24274;top:19808;width:865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" stroked="f">
                              <v:textbox>
                                <w:txbxContent>
                                  <w:p w:rsidR="00D17A9E" w:rsidRPr="00A90A29" w:rsidRDefault="00D17A9E" w:rsidP="00AC547C">
                                    <w:pPr>
                                      <w:spacing w:line="200" w:lineRule="exact"/>
                                      <w:jc w:val="center"/>
                                      <w:rPr>
                                        <w:rFonts w:ascii="標楷體" w:eastAsia="標楷體" w:hAnsi="標楷體"/>
                                        <w:sz w:val="18"/>
                                        <w:szCs w:val="16"/>
                                      </w:rPr>
                                    </w:pPr>
                                    <w:proofErr w:type="gramStart"/>
                                    <w:r w:rsidRPr="00A90A29">
                                      <w:rPr>
                                        <w:rFonts w:ascii="標楷體" w:eastAsia="標楷體" w:hAnsi="標楷體" w:hint="eastAsia"/>
                                        <w:spacing w:val="-10"/>
                                        <w:sz w:val="18"/>
                                        <w:szCs w:val="16"/>
                                      </w:rPr>
                                      <w:t>因應少子化</w:t>
                                    </w:r>
                                    <w:proofErr w:type="gramEnd"/>
                                    <w:r w:rsidRPr="00A90A29">
                                      <w:rPr>
                                        <w:rFonts w:ascii="標楷體" w:eastAsia="標楷體" w:hAnsi="標楷體" w:hint="eastAsia"/>
                                        <w:spacing w:val="-10"/>
                                        <w:sz w:val="18"/>
                                        <w:szCs w:val="16"/>
                                      </w:rPr>
                                      <w:t>友善</w:t>
                                    </w:r>
                                    <w:r>
                                      <w:rPr>
                                        <w:rFonts w:ascii="標楷體" w:eastAsia="標楷體" w:hAnsi="標楷體" w:hint="eastAsia"/>
                                        <w:spacing w:val="-10"/>
                                        <w:sz w:val="18"/>
                                        <w:szCs w:val="16"/>
                                      </w:rPr>
                                      <w:t>育兒</w:t>
                                    </w:r>
                                    <w:r w:rsidRPr="00A90A29">
                                      <w:rPr>
                                        <w:rFonts w:ascii="標楷體" w:eastAsia="標楷體" w:hAnsi="標楷體" w:hint="eastAsia"/>
                                        <w:spacing w:val="-10"/>
                                        <w:sz w:val="18"/>
                                        <w:szCs w:val="16"/>
                                      </w:rPr>
                                      <w:t>空間建設</w:t>
                                    </w:r>
                                  </w:p>
                                </w:txbxContent>
                              </v:textbox>
                            </v:shape>
                            <v:shape id="_x0000_s1135" type="#_x0000_t202" style="position:absolute;left:11469;top:20305;width:6836;height:1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" stroked="f">
                              <v:textbox>
                                <w:txbxContent>
                                  <w:p w:rsidR="00D17A9E" w:rsidRPr="00A90A29" w:rsidRDefault="00D17A9E" w:rsidP="00AC547C">
                                    <w:pPr>
                                      <w:spacing w:line="160" w:lineRule="exact"/>
                                      <w:jc w:val="center"/>
                                      <w:rPr>
                                        <w:rFonts w:ascii="標楷體" w:eastAsia="標楷體" w:hAnsi="標楷體"/>
                                        <w:spacing w:val="-10"/>
                                        <w:sz w:val="18"/>
                                        <w:szCs w:val="16"/>
                                      </w:rPr>
                                    </w:pPr>
                                    <w:r>
                                      <w:rPr>
                                        <w:rFonts w:ascii="標楷體" w:eastAsia="標楷體" w:hAnsi="標楷體" w:hint="eastAsia"/>
                                        <w:sz w:val="18"/>
                                        <w:szCs w:val="16"/>
                                      </w:rPr>
                                      <w:t>水環境</w:t>
                                    </w:r>
                                    <w:r w:rsidRPr="00A90A29">
                                      <w:rPr>
                                        <w:rFonts w:ascii="標楷體" w:eastAsia="標楷體" w:hAnsi="標楷體" w:hint="eastAsia"/>
                                        <w:sz w:val="18"/>
                                        <w:szCs w:val="16"/>
                                      </w:rPr>
                                      <w:t>建設</w:t>
                                    </w:r>
                                  </w:p>
                                </w:txbxContent>
                              </v:textbox>
                            </v:shape>
                            <v:shape id="_x0000_s1136" type="#_x0000_t202" style="position:absolute;left:38798;top:20017;width:6094;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" stroked="f">
                              <v:textbox>
                                <w:txbxContent>
                                  <w:p w:rsidR="00D17A9E" w:rsidRPr="005412C6" w:rsidRDefault="00D17A9E" w:rsidP="00AC547C">
                                    <w:pPr>
                                      <w:spacing w:line="200" w:lineRule="exact"/>
                                      <w:rPr>
                                        <w:rFonts w:ascii="標楷體" w:eastAsia="標楷體" w:hAnsi="標楷體"/>
                                        <w:sz w:val="18"/>
                                        <w:szCs w:val="16"/>
                                      </w:rPr>
                                    </w:pPr>
                                    <w:proofErr w:type="gramStart"/>
                                    <w:r w:rsidRPr="005412C6">
                                      <w:rPr>
                                        <w:rFonts w:ascii="標楷體" w:eastAsia="標楷體" w:hAnsi="標楷體" w:hint="eastAsia"/>
                                        <w:sz w:val="18"/>
                                        <w:szCs w:val="16"/>
                                      </w:rPr>
                                      <w:t>綠能建設</w:t>
                                    </w:r>
                                    <w:proofErr w:type="gramEnd"/>
                                  </w:p>
                                </w:txbxContent>
                              </v:textbox>
                            </v:shape>
                          </v:group>
                          <v:shape id="_x0000_s1137" type="#_x0000_t202" style="position:absolute;left:8064;top:-991;width:45250;height:5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" stroked="f">
                            <v:textbox>
                              <w:txbxContent>
                                <w:p w:rsidR="00D17A9E" w:rsidRPr="00D905C2" w:rsidRDefault="00D17A9E" w:rsidP="00AC547C">
                                  <w:pPr>
                                    <w:spacing w:line="240" w:lineRule="exact"/>
                                    <w:jc w:val="center"/>
                                    <w:rPr>
                                      <w:rFonts w:ascii="標楷體" w:eastAsia="標楷體" w:hAnsi="標楷體"/>
                                      <w:b/>
                                    </w:rPr>
                                  </w:pPr>
                                  <w:r w:rsidRPr="00D905C2">
                                    <w:rPr>
                                      <w:rFonts w:ascii="標楷體" w:eastAsia="標楷體" w:hAnsi="標楷體" w:hint="eastAsia"/>
                                      <w:b/>
                                    </w:rPr>
                                    <w:t>圖</w:t>
                                  </w:r>
                                  <w:r>
                                    <w:rPr>
                                      <w:rFonts w:ascii="標楷體" w:eastAsia="標楷體" w:hAnsi="標楷體" w:hint="eastAsia"/>
                                      <w:b/>
                                    </w:rPr>
                                    <w:t xml:space="preserve">12　</w:t>
                                  </w:r>
                                  <w:r w:rsidRPr="00D905C2">
                                    <w:rPr>
                                      <w:rFonts w:ascii="標楷體" w:eastAsia="標楷體" w:hAnsi="標楷體" w:hint="eastAsia"/>
                                      <w:b/>
                                    </w:rPr>
                                    <w:t>前瞻第</w:t>
                                  </w:r>
                                  <w:r>
                                    <w:rPr>
                                      <w:rFonts w:ascii="標楷體" w:eastAsia="標楷體" w:hAnsi="標楷體" w:hint="eastAsia"/>
                                      <w:b/>
                                    </w:rPr>
                                    <w:t>4</w:t>
                                  </w:r>
                                  <w:r w:rsidRPr="00D905C2">
                                    <w:rPr>
                                      <w:rFonts w:ascii="標楷體" w:eastAsia="標楷體" w:hAnsi="標楷體" w:hint="eastAsia"/>
                                      <w:b/>
                                    </w:rPr>
                                    <w:t>期補助經費已執行比率</w:t>
                                  </w:r>
                                  <w:r>
                                    <w:rPr>
                                      <w:rFonts w:ascii="標楷體" w:eastAsia="標楷體" w:hAnsi="標楷體" w:hint="eastAsia"/>
                                      <w:b/>
                                    </w:rPr>
                                    <w:t>概況</w:t>
                                  </w:r>
                                </w:p>
                                <w:p w:rsidR="00D17A9E" w:rsidRPr="00D905C2" w:rsidRDefault="00D17A9E" w:rsidP="00AC547C">
                                  <w:pPr>
                                    <w:jc w:val="center"/>
                                    <w:rPr>
                                      <w:rFonts w:ascii="標楷體" w:eastAsia="標楷體" w:hAnsi="標楷體"/>
                                      <w:sz w:val="20"/>
                                    </w:rPr>
                                  </w:pPr>
                                  <w:r>
                                    <w:rPr>
                                      <w:rFonts w:ascii="標楷體" w:eastAsia="標楷體" w:hAnsi="標楷體" w:hint="eastAsia"/>
                                      <w:sz w:val="20"/>
                                    </w:rPr>
                                    <w:t>112</w:t>
                                  </w:r>
                                  <w:r w:rsidRPr="00D905C2">
                                    <w:rPr>
                                      <w:rFonts w:ascii="標楷體" w:eastAsia="標楷體" w:hAnsi="標楷體" w:hint="eastAsia"/>
                                      <w:sz w:val="20"/>
                                    </w:rPr>
                                    <w:t>年</w:t>
                                  </w:r>
                                  <w:r>
                                    <w:rPr>
                                      <w:rFonts w:ascii="標楷體" w:eastAsia="標楷體" w:hAnsi="標楷體" w:hint="eastAsia"/>
                                      <w:sz w:val="20"/>
                                    </w:rPr>
                                    <w:t>1</w:t>
                                  </w:r>
                                  <w:r w:rsidRPr="00D905C2">
                                    <w:rPr>
                                      <w:rFonts w:ascii="標楷體" w:eastAsia="標楷體" w:hAnsi="標楷體" w:hint="eastAsia"/>
                                      <w:sz w:val="20"/>
                                    </w:rPr>
                                    <w:t>月</w:t>
                                  </w:r>
                                  <w:r>
                                    <w:rPr>
                                      <w:rFonts w:ascii="標楷體" w:eastAsia="標楷體" w:hAnsi="標楷體" w:hint="eastAsia"/>
                                      <w:sz w:val="20"/>
                                    </w:rPr>
                                    <w:t>1</w:t>
                                  </w:r>
                                  <w:r w:rsidRPr="00D905C2">
                                    <w:rPr>
                                      <w:rFonts w:ascii="標楷體" w:eastAsia="標楷體" w:hAnsi="標楷體" w:hint="eastAsia"/>
                                      <w:sz w:val="20"/>
                                    </w:rPr>
                                    <w:t>日至</w:t>
                                  </w:r>
                                  <w:r>
                                    <w:rPr>
                                      <w:rFonts w:ascii="標楷體" w:eastAsia="標楷體" w:hAnsi="標楷體" w:hint="eastAsia"/>
                                      <w:sz w:val="20"/>
                                    </w:rPr>
                                    <w:t>11</w:t>
                                  </w:r>
                                  <w:r>
                                    <w:rPr>
                                      <w:rFonts w:ascii="標楷體" w:eastAsia="標楷體" w:hAnsi="標楷體"/>
                                      <w:sz w:val="20"/>
                                    </w:rPr>
                                    <w:t>3</w:t>
                                  </w:r>
                                  <w:r w:rsidRPr="00D905C2">
                                    <w:rPr>
                                      <w:rFonts w:ascii="標楷體" w:eastAsia="標楷體" w:hAnsi="標楷體" w:hint="eastAsia"/>
                                      <w:sz w:val="20"/>
                                    </w:rPr>
                                    <w:t>年12月31日</w:t>
                                  </w:r>
                                  <w:proofErr w:type="gramStart"/>
                                  <w:r w:rsidRPr="00D905C2">
                                    <w:rPr>
                                      <w:rFonts w:ascii="標楷體" w:eastAsia="標楷體" w:hAnsi="標楷體" w:hint="eastAsia"/>
                                      <w:sz w:val="20"/>
                                    </w:rPr>
                                    <w:t>止</w:t>
                                  </w:r>
                                  <w:proofErr w:type="gramEnd"/>
                                </w:p>
                              </w:txbxContent>
                            </v:textbox>
                          </v:shape>
                          <v:shape id="_x0000_s1138" type="#_x0000_t202" style="position:absolute;left:-468;top:30749;width:27139;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" stroked="f">
                            <v:textbox>
                              <w:txbxContent>
                                <w:p w:rsidR="00D17A9E" w:rsidRPr="001F7536" w:rsidRDefault="00D17A9E" w:rsidP="00AC547C">
                                  <w:pPr>
                                    <w:spacing w:line="220" w:lineRule="exact"/>
                                    <w:rPr>
                                      <w:rFonts w:ascii="標楷體" w:eastAsia="標楷體" w:hAnsi="標楷體"/>
                                      <w:sz w:val="18"/>
                                      <w:szCs w:val="18"/>
                                    </w:rPr>
                                  </w:pPr>
                                  <w:r w:rsidRPr="001F7536">
                                    <w:rPr>
                                      <w:rFonts w:ascii="標楷體" w:eastAsia="標楷體" w:hAnsi="標楷體" w:hint="eastAsia"/>
                                      <w:sz w:val="18"/>
                                      <w:szCs w:val="18"/>
                                    </w:rPr>
                                    <w:t>資料來源：整理自中央各主管機關提供資料。</w:t>
                                  </w:r>
                                </w:p>
                              </w:txbxContent>
                            </v:textbox>
                          </v:shape>
                          <v:shape id="_x0000_s1139" type="#_x0000_t202" style="position:absolute;left:1141;top:2637;width:4724;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" stroked="f">
                            <v:textbox>
                              <w:txbxContent>
                                <w:p w:rsidR="00D17A9E" w:rsidRPr="00FC2210" w:rsidRDefault="00D17A9E" w:rsidP="00AC547C">
                                  <w:pPr>
                                    <w:spacing w:line="220" w:lineRule="exact"/>
                                    <w:rPr>
                                      <w:rFonts w:ascii="標楷體" w:eastAsia="標楷體" w:hAnsi="標楷體"/>
                                      <w:sz w:val="18"/>
                                    </w:rPr>
                                  </w:pPr>
                                  <w:r w:rsidRPr="00FC2210">
                                    <w:rPr>
                                      <w:rFonts w:ascii="標楷體" w:eastAsia="標楷體" w:hAnsi="標楷體" w:hint="eastAsia"/>
                                      <w:sz w:val="18"/>
                                    </w:rPr>
                                    <w:t>千元</w:t>
                                  </w:r>
                                </w:p>
                              </w:txbxContent>
                            </v:textbox>
                          </v:shape>
                        </v:group>
                        <v:shape id="文字方塊 227" o:spid="_x0000_s1140" type="#_x0000_t202" style="position:absolute;left:54630;top:3128;width:3004;height:2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" fillcolor="white [3201]" stroked="f" strokeweight=".5pt">
                          <v:textbox>
                            <w:txbxContent>
                              <w:p w:rsidR="00D17A9E" w:rsidRPr="004A23D4" w:rsidRDefault="00D17A9E" w:rsidP="00AC547C">
                                <w:pPr>
                                  <w:spacing w:line="240" w:lineRule="exact"/>
                                  <w:rPr>
                                    <w:rFonts w:ascii="標楷體" w:eastAsia="標楷體" w:hAnsi="標楷體"/>
                                    <w:sz w:val="18"/>
                                  </w:rPr>
                                </w:pPr>
                                <w:r w:rsidRPr="004A23D4">
                                  <w:rPr>
                                    <w:rFonts w:ascii="標楷體" w:eastAsia="標楷體" w:hAnsi="標楷體" w:hint="eastAsia"/>
                                    <w:sz w:val="18"/>
                                  </w:rPr>
                                  <w:t>％</w:t>
                                </w:r>
                              </w:p>
                            </w:txbxContent>
                          </v:textbox>
                        </v:shape>
                      </v:group>
                      <v:shape id="_x0000_s1141" type="#_x0000_t202" style="position:absolute;left:36991;top:25245;width:6155;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" stroked="f">
                        <v:textbox>
                          <w:txbxContent>
                            <w:p w:rsidR="00D17A9E" w:rsidRPr="00A90A29" w:rsidRDefault="00D17A9E" w:rsidP="00AC547C">
                              <w:pPr>
                                <w:spacing w:line="160" w:lineRule="exact"/>
                                <w:jc w:val="center"/>
                                <w:rPr>
                                  <w:rFonts w:ascii="標楷體" w:eastAsia="標楷體" w:hAnsi="標楷體"/>
                                  <w:sz w:val="18"/>
                                  <w:szCs w:val="16"/>
                                </w:rPr>
                              </w:pPr>
                              <w:r>
                                <w:rPr>
                                  <w:rFonts w:ascii="標楷體" w:eastAsia="標楷體" w:hAnsi="標楷體" w:hint="eastAsia"/>
                                  <w:spacing w:val="-10"/>
                                  <w:sz w:val="18"/>
                                  <w:szCs w:val="16"/>
                                </w:rPr>
                                <w:t>數位</w:t>
                              </w:r>
                              <w:r w:rsidRPr="00A90A29">
                                <w:rPr>
                                  <w:rFonts w:ascii="標楷體" w:eastAsia="標楷體" w:hAnsi="標楷體" w:hint="eastAsia"/>
                                  <w:spacing w:val="-10"/>
                                  <w:sz w:val="18"/>
                                  <w:szCs w:val="16"/>
                                </w:rPr>
                                <w:t>建設</w:t>
                              </w:r>
                            </w:p>
                          </w:txbxContent>
                        </v:textbox>
                      </v:shape>
                      <w10:wrap type="square"/>
                    </v:group>
                    <o:OLEObject Type="Embed" ProgID="Excel.Chart.8" ShapeID="圖表 218" DrawAspect="Content" ObjectID="_1813581504" r:id="rId52">
                      <o:FieldCodes>\s</o:FieldCodes>
                    </o:OLEObject>
                  </w:pict>
                </mc:Fallback>
              </mc:AlternateContent>
            </w:r>
            <w:r w:rsidR="00B835AF" w:rsidRPr="002C0F91">
              <w:rPr>
                <w:rFonts w:ascii="標楷體" w:eastAsia="標楷體" w:hAnsi="標楷體" w:hint="eastAsia"/>
                <w:sz w:val="18"/>
                <w:szCs w:val="18"/>
              </w:rPr>
              <w:t>4.資料來源：整理自中央各主管機關提供資料。</w:t>
            </w:r>
          </w:p>
        </w:tc>
      </w:tr>
    </w:tbl>
    <w:p w:rsidR="00B835AF" w:rsidRPr="0087530A" w:rsidRDefault="00B835AF" w:rsidP="00B916AF">
      <w:pPr>
        <w:spacing w:beforeLines="100" w:before="360" w:line="460" w:lineRule="exact"/>
        <w:ind w:firstLineChars="133" w:firstLine="426"/>
        <w:jc w:val="both"/>
        <w:rPr>
          <w:rFonts w:ascii="標楷體" w:eastAsia="標楷體" w:hAnsi="標楷體"/>
          <w:b/>
          <w:noProof/>
          <w:sz w:val="32"/>
          <w:szCs w:val="32"/>
        </w:rPr>
      </w:pPr>
      <w:r>
        <w:rPr>
          <w:rFonts w:ascii="標楷體" w:eastAsia="標楷體" w:hAnsi="標楷體" w:hint="eastAsia"/>
          <w:b/>
          <w:noProof/>
          <w:sz w:val="32"/>
          <w:szCs w:val="32"/>
        </w:rPr>
        <w:lastRenderedPageBreak/>
        <w:t>五</w:t>
      </w:r>
      <w:r w:rsidRPr="002C0F91">
        <w:rPr>
          <w:rFonts w:ascii="標楷體" w:eastAsia="標楷體" w:hAnsi="標楷體" w:hint="eastAsia"/>
          <w:b/>
          <w:noProof/>
          <w:sz w:val="32"/>
          <w:szCs w:val="32"/>
        </w:rPr>
        <w:t>、</w:t>
      </w:r>
      <w:r w:rsidRPr="0087530A">
        <w:rPr>
          <w:rFonts w:ascii="標楷體" w:eastAsia="標楷體" w:hAnsi="標楷體" w:hint="eastAsia"/>
          <w:b/>
          <w:noProof/>
          <w:sz w:val="32"/>
          <w:szCs w:val="32"/>
        </w:rPr>
        <w:t>重要審核意見</w:t>
      </w:r>
    </w:p>
    <w:p w:rsidR="00B835AF" w:rsidRDefault="00B835AF" w:rsidP="00D163D6">
      <w:pPr>
        <w:overflowPunct w:val="0"/>
        <w:autoSpaceDE w:val="0"/>
        <w:autoSpaceDN w:val="0"/>
        <w:adjustRightInd w:val="0"/>
        <w:spacing w:beforeLines="50" w:before="180" w:line="460" w:lineRule="exact"/>
        <w:ind w:firstLineChars="200" w:firstLine="480"/>
        <w:jc w:val="both"/>
        <w:rPr>
          <w:rFonts w:ascii="標楷體" w:eastAsia="標楷體" w:hAnsi="標楷體"/>
          <w:snapToGrid w:val="0"/>
        </w:rPr>
      </w:pPr>
      <w:proofErr w:type="gramStart"/>
      <w:r w:rsidRPr="0087530A">
        <w:rPr>
          <w:rFonts w:ascii="標楷體" w:eastAsia="標楷體" w:hAnsi="標楷體" w:hint="eastAsia"/>
          <w:snapToGrid w:val="0"/>
        </w:rPr>
        <w:t>本室查核</w:t>
      </w:r>
      <w:proofErr w:type="gramEnd"/>
      <w:r w:rsidRPr="0087530A">
        <w:rPr>
          <w:rFonts w:ascii="標楷體" w:eastAsia="標楷體" w:hAnsi="標楷體" w:hint="eastAsia"/>
          <w:snapToGrid w:val="0"/>
        </w:rPr>
        <w:t>花蓮縣</w:t>
      </w:r>
      <w:r w:rsidRPr="0087530A">
        <w:rPr>
          <w:rFonts w:ascii="標楷體" w:eastAsia="標楷體" w:hAnsi="標楷體" w:hint="eastAsia"/>
          <w:szCs w:val="24"/>
        </w:rPr>
        <w:t>政府</w:t>
      </w:r>
      <w:r w:rsidRPr="0087530A">
        <w:rPr>
          <w:rFonts w:ascii="標楷體" w:eastAsia="標楷體" w:hAnsi="標楷體" w:hint="eastAsia"/>
          <w:snapToGrid w:val="0"/>
        </w:rPr>
        <w:t>執行中</w:t>
      </w:r>
      <w:r w:rsidRPr="002C0F91">
        <w:rPr>
          <w:rFonts w:ascii="標楷體" w:eastAsia="標楷體" w:hAnsi="標楷體" w:hint="eastAsia"/>
          <w:snapToGrid w:val="0"/>
        </w:rPr>
        <w:t>央政府前瞻基礎建設計畫特別預算情形，發現</w:t>
      </w:r>
      <w:proofErr w:type="gramStart"/>
      <w:r w:rsidRPr="002C0F91">
        <w:rPr>
          <w:rFonts w:ascii="標楷體" w:eastAsia="標楷體" w:hAnsi="標楷體" w:hint="eastAsia"/>
          <w:snapToGrid w:val="0"/>
        </w:rPr>
        <w:t>缺失</w:t>
      </w:r>
      <w:r w:rsidRPr="002C0F91">
        <w:rPr>
          <w:rFonts w:ascii="標楷體" w:eastAsia="標楷體" w:hAnsi="標楷體" w:hint="eastAsia"/>
        </w:rPr>
        <w:t>均已函</w:t>
      </w:r>
      <w:proofErr w:type="gramEnd"/>
      <w:r w:rsidRPr="002C0F91">
        <w:rPr>
          <w:rFonts w:ascii="標楷體" w:eastAsia="標楷體" w:hAnsi="標楷體" w:hint="eastAsia"/>
        </w:rPr>
        <w:t>請各計畫主管機關積極</w:t>
      </w:r>
      <w:r>
        <w:rPr>
          <w:rFonts w:ascii="標楷體" w:eastAsia="標楷體" w:hAnsi="標楷體" w:hint="eastAsia"/>
        </w:rPr>
        <w:t>趕辦</w:t>
      </w:r>
      <w:r w:rsidRPr="002C0F91">
        <w:rPr>
          <w:rFonts w:ascii="標楷體" w:eastAsia="標楷體" w:hAnsi="標楷體" w:hint="eastAsia"/>
        </w:rPr>
        <w:t>或促請</w:t>
      </w:r>
      <w:proofErr w:type="gramStart"/>
      <w:r w:rsidRPr="002C0F91">
        <w:rPr>
          <w:rFonts w:ascii="標楷體" w:eastAsia="標楷體" w:hAnsi="標楷體" w:hint="eastAsia"/>
        </w:rPr>
        <w:t>研</w:t>
      </w:r>
      <w:proofErr w:type="gramEnd"/>
      <w:r w:rsidRPr="002C0F91">
        <w:rPr>
          <w:rFonts w:ascii="標楷體" w:eastAsia="標楷體" w:hAnsi="標楷體" w:hint="eastAsia"/>
        </w:rPr>
        <w:t>謀因應改善措施，</w:t>
      </w:r>
      <w:proofErr w:type="gramStart"/>
      <w:r w:rsidRPr="002C0F91">
        <w:rPr>
          <w:rFonts w:ascii="標楷體" w:eastAsia="標楷體" w:hAnsi="標楷體" w:hint="eastAsia"/>
          <w:snapToGrid w:val="0"/>
        </w:rPr>
        <w:t>摘述如次</w:t>
      </w:r>
      <w:proofErr w:type="gramEnd"/>
      <w:r w:rsidRPr="002C0F91">
        <w:rPr>
          <w:rFonts w:ascii="標楷體" w:eastAsia="標楷體" w:hAnsi="標楷體" w:hint="eastAsia"/>
          <w:snapToGrid w:val="0"/>
        </w:rPr>
        <w:t>：</w:t>
      </w:r>
    </w:p>
    <w:p w:rsidR="00B835AF" w:rsidRPr="00E04CAA" w:rsidRDefault="00B835AF" w:rsidP="00C17B2B">
      <w:pPr>
        <w:overflowPunct w:val="0"/>
        <w:spacing w:line="460" w:lineRule="exact"/>
        <w:ind w:firstLineChars="200" w:firstLine="561"/>
        <w:jc w:val="both"/>
        <w:rPr>
          <w:rFonts w:ascii="標楷體" w:eastAsia="標楷體" w:hAnsi="標楷體"/>
          <w:b/>
          <w:bCs/>
          <w:sz w:val="28"/>
          <w:szCs w:val="32"/>
        </w:rPr>
      </w:pPr>
      <w:r w:rsidRPr="002C0F91">
        <w:rPr>
          <w:rFonts w:ascii="標楷體" w:eastAsia="標楷體" w:hAnsi="標楷體" w:hint="eastAsia"/>
          <w:b/>
          <w:sz w:val="28"/>
          <w:szCs w:val="28"/>
        </w:rPr>
        <w:t>（</w:t>
      </w:r>
      <w:r w:rsidRPr="002C0F91">
        <w:rPr>
          <w:rFonts w:ascii="標楷體" w:eastAsia="標楷體" w:hAnsi="標楷體" w:hint="eastAsia"/>
          <w:b/>
          <w:sz w:val="28"/>
          <w:szCs w:val="28"/>
          <w:lang w:eastAsia="zh-HK"/>
        </w:rPr>
        <w:t>一</w:t>
      </w:r>
      <w:r w:rsidRPr="002C0F91">
        <w:rPr>
          <w:rFonts w:ascii="標楷體" w:eastAsia="標楷體" w:hAnsi="標楷體" w:hint="eastAsia"/>
          <w:b/>
          <w:sz w:val="28"/>
          <w:szCs w:val="28"/>
        </w:rPr>
        <w:t>）</w:t>
      </w:r>
      <w:r w:rsidRPr="00AF677A">
        <w:rPr>
          <w:rFonts w:ascii="標楷體" w:eastAsia="標楷體" w:hAnsi="標楷體" w:hint="eastAsia"/>
          <w:b/>
          <w:sz w:val="28"/>
          <w:szCs w:val="28"/>
        </w:rPr>
        <w:t>為整合部落長期照顧服務資源，實踐原住民族長者在地老化理念，積極推動設置文化健康站，惟尚有村里部落</w:t>
      </w:r>
      <w:proofErr w:type="gramStart"/>
      <w:r w:rsidRPr="00AF677A">
        <w:rPr>
          <w:rFonts w:ascii="標楷體" w:eastAsia="標楷體" w:hAnsi="標楷體" w:hint="eastAsia"/>
          <w:b/>
          <w:sz w:val="28"/>
          <w:szCs w:val="28"/>
        </w:rPr>
        <w:t>已達設站</w:t>
      </w:r>
      <w:proofErr w:type="gramEnd"/>
      <w:r w:rsidRPr="00AF677A">
        <w:rPr>
          <w:rFonts w:ascii="標楷體" w:eastAsia="標楷體" w:hAnsi="標楷體" w:hint="eastAsia"/>
          <w:b/>
          <w:sz w:val="28"/>
          <w:szCs w:val="28"/>
        </w:rPr>
        <w:t>門檻尚未設站，或部分長者到站接受服務人數或比率未達規定標準等未</w:t>
      </w:r>
      <w:proofErr w:type="gramStart"/>
      <w:r w:rsidRPr="00AF677A">
        <w:rPr>
          <w:rFonts w:ascii="標楷體" w:eastAsia="標楷體" w:hAnsi="標楷體" w:hint="eastAsia"/>
          <w:b/>
          <w:sz w:val="28"/>
          <w:szCs w:val="28"/>
        </w:rPr>
        <w:t>臻</w:t>
      </w:r>
      <w:proofErr w:type="gramEnd"/>
      <w:r w:rsidRPr="00AF677A">
        <w:rPr>
          <w:rFonts w:ascii="標楷體" w:eastAsia="標楷體" w:hAnsi="標楷體" w:hint="eastAsia"/>
          <w:b/>
          <w:sz w:val="28"/>
          <w:szCs w:val="28"/>
        </w:rPr>
        <w:t>周妥情事，允宜督促</w:t>
      </w:r>
      <w:proofErr w:type="gramStart"/>
      <w:r w:rsidRPr="00AF677A">
        <w:rPr>
          <w:rFonts w:ascii="標楷體" w:eastAsia="標楷體" w:hAnsi="標楷體" w:hint="eastAsia"/>
          <w:b/>
          <w:sz w:val="28"/>
          <w:szCs w:val="28"/>
        </w:rPr>
        <w:t>研</w:t>
      </w:r>
      <w:proofErr w:type="gramEnd"/>
      <w:r w:rsidRPr="00AF677A">
        <w:rPr>
          <w:rFonts w:ascii="標楷體" w:eastAsia="標楷體" w:hAnsi="標楷體" w:hint="eastAsia"/>
          <w:b/>
          <w:sz w:val="28"/>
          <w:szCs w:val="28"/>
        </w:rPr>
        <w:t>謀改善</w:t>
      </w:r>
      <w:r w:rsidRPr="000379A0">
        <w:rPr>
          <w:rFonts w:ascii="標楷體" w:eastAsia="標楷體" w:hAnsi="標楷體" w:hint="eastAsia"/>
          <w:b/>
          <w:sz w:val="28"/>
          <w:szCs w:val="28"/>
        </w:rPr>
        <w:t>。</w:t>
      </w:r>
      <w:r w:rsidRPr="009C6DF1">
        <w:rPr>
          <w:rFonts w:ascii="標楷體" w:eastAsia="標楷體" w:hAnsi="標楷體" w:hint="eastAsia"/>
          <w:b/>
          <w:sz w:val="28"/>
          <w:szCs w:val="28"/>
        </w:rPr>
        <w:t>（</w:t>
      </w:r>
      <w:r w:rsidRPr="00E8082B">
        <w:rPr>
          <w:rFonts w:ascii="標楷體" w:eastAsia="標楷體" w:hAnsi="標楷體" w:hint="eastAsia"/>
          <w:b/>
          <w:sz w:val="28"/>
          <w:szCs w:val="28"/>
        </w:rPr>
        <w:t>城鄉建設</w:t>
      </w:r>
      <w:r w:rsidRPr="00B100C1">
        <w:rPr>
          <w:rFonts w:ascii="標楷體" w:eastAsia="標楷體" w:hAnsi="標楷體" w:hint="eastAsia"/>
          <w:b/>
          <w:sz w:val="28"/>
        </w:rPr>
        <w:t>）</w:t>
      </w:r>
    </w:p>
    <w:p w:rsidR="00B835AF" w:rsidRPr="002C0F91" w:rsidRDefault="00B835AF" w:rsidP="007C6597">
      <w:pPr>
        <w:overflowPunct w:val="0"/>
        <w:autoSpaceDE w:val="0"/>
        <w:autoSpaceDN w:val="0"/>
        <w:adjustRightInd w:val="0"/>
        <w:spacing w:line="450" w:lineRule="exact"/>
        <w:ind w:firstLineChars="200" w:firstLine="480"/>
        <w:jc w:val="both"/>
        <w:rPr>
          <w:rFonts w:ascii="標楷體" w:eastAsia="標楷體" w:hAnsi="標楷體"/>
          <w:snapToGrid w:val="0"/>
        </w:rPr>
      </w:pPr>
      <w:r w:rsidRPr="00AF677A">
        <w:rPr>
          <w:rFonts w:ascii="標楷體" w:eastAsia="標楷體" w:hAnsi="標楷體" w:hint="eastAsia"/>
          <w:noProof/>
          <w:szCs w:val="32"/>
        </w:rPr>
        <w:t>縣政府為保障原住民族55歲以上長者獲得符合在地族群及文化特色之照顧服務、延緩失能及減少臥床時間、降低家庭醫療及長照之負擔，經原住民族委員會核定補助經費3億3,684萬餘元，辦理113年度推展原住民族長期照顧—文化健康站（下稱文健站）實施計畫。經查計畫執行情形，核有：1.經統計截至114年3月底止，該府已布建109處文化健康站，分布於轄內13個鄉（鎮、市）之80個村里，其中秀林鄉等9個地區之文健站涵蓋率，已達規定標準60％，頗具成效，惟涵蓋率尚未達標準之花蓮市、新城鄉及壽豐鄉等3個市鄉，其部分部落長者人口數已達設站門檻卻尚未設站者，計有達蘇達蘇湳等4個部落，允宜鼓勵在地原住民族團體或長期照顧服務機構積極參與提供原住民照顧服務；2.經分析113年度文健站接受長者到站服務之平均每日到站率，未達規定標準60％者計有24處，其中18處已連續3年（111至113年度）未達60％，服務成效欠佳。另文健站接受到站服務之人數低於規定總服務人數80％者計有12處，未充分發揮設站效益，亟待積極督促文健站執行單位改善；3.部分文健站未投保（或續保）公共意外責任保險或志工意外事故保險，亟待督促積極辦理確保站內人員權益；4.部分文健站計畫負責人或照服員參加長期照顧服務教育訓練時數未達規定年度最低標準20小時，允宜鼓勵積極參與培訓，以加強照顧專業知識及提升服務品質等情事，經函請研謀改善。據復：1.水璉部落業於114年4月11日設置Ciwidian文健站、池南部落則以池南部落照顧站提供在地原住民族長者長照服務，另涵蓋率未達6成之部落，將請所在地</w:t>
      </w:r>
      <w:r w:rsidR="0074663A" w:rsidRPr="0074663A">
        <w:rPr>
          <w:rFonts w:ascii="標楷體" w:eastAsia="標楷體" w:hAnsi="標楷體" w:hint="eastAsia"/>
          <w:noProof/>
          <w:szCs w:val="32"/>
        </w:rPr>
        <w:t>市鄉</w:t>
      </w:r>
      <w:r w:rsidRPr="00AF677A">
        <w:rPr>
          <w:rFonts w:ascii="標楷體" w:eastAsia="標楷體" w:hAnsi="標楷體" w:hint="eastAsia"/>
          <w:noProof/>
          <w:szCs w:val="32"/>
        </w:rPr>
        <w:t>公所評估並申請設置文健站；2.將請各文健站提出改善說明，並不定期加強抽查，落實依計畫規定辦理；3.將發函各文健站限期改善，並視情節輕重依契約規定記點或終止契約；4.將持續與各鄉鎮市公所協力分工，加強輔導各文健站依實施計畫規定落實辦理，提升長者到站率及人員教育訓練成效，以強化長者整體照顧服務品質</w:t>
      </w:r>
      <w:r w:rsidRPr="00B703DE">
        <w:rPr>
          <w:rFonts w:ascii="標楷體" w:eastAsia="標楷體" w:hAnsi="標楷體" w:hint="eastAsia"/>
          <w:noProof/>
          <w:szCs w:val="32"/>
        </w:rPr>
        <w:t>。</w:t>
      </w:r>
      <w:r w:rsidRPr="00092D9B">
        <w:rPr>
          <w:rFonts w:ascii="標楷體" w:eastAsia="標楷體" w:hAnsi="標楷體" w:hint="eastAsia"/>
          <w:szCs w:val="24"/>
        </w:rPr>
        <w:t>（</w:t>
      </w:r>
      <w:r w:rsidRPr="00092D9B">
        <w:rPr>
          <w:rFonts w:ascii="標楷體" w:eastAsia="標楷體" w:hAnsi="標楷體" w:hint="eastAsia"/>
        </w:rPr>
        <w:t>詳乙－3</w:t>
      </w:r>
      <w:r w:rsidRPr="00092D9B">
        <w:rPr>
          <w:rFonts w:ascii="標楷體" w:eastAsia="標楷體" w:hAnsi="標楷體"/>
        </w:rPr>
        <w:t>3</w:t>
      </w:r>
      <w:r w:rsidRPr="00092D9B">
        <w:rPr>
          <w:rFonts w:ascii="標楷體" w:eastAsia="標楷體" w:hAnsi="標楷體" w:hint="eastAsia"/>
        </w:rPr>
        <w:t>頁）</w:t>
      </w:r>
    </w:p>
    <w:p w:rsidR="00B835AF" w:rsidRPr="00E04CAA" w:rsidRDefault="00B835AF" w:rsidP="00C17B2B">
      <w:pPr>
        <w:overflowPunct w:val="0"/>
        <w:spacing w:beforeLines="50" w:before="180" w:line="460" w:lineRule="exact"/>
        <w:ind w:firstLineChars="200" w:firstLine="561"/>
        <w:jc w:val="both"/>
        <w:rPr>
          <w:rFonts w:ascii="標楷體" w:eastAsia="標楷體" w:hAnsi="標楷體"/>
          <w:b/>
          <w:bCs/>
          <w:sz w:val="28"/>
          <w:szCs w:val="32"/>
        </w:rPr>
      </w:pPr>
      <w:r w:rsidRPr="002C0F91">
        <w:rPr>
          <w:rFonts w:ascii="標楷體" w:eastAsia="標楷體" w:hAnsi="標楷體" w:hint="eastAsia"/>
          <w:b/>
          <w:sz w:val="28"/>
          <w:szCs w:val="28"/>
        </w:rPr>
        <w:t>（</w:t>
      </w:r>
      <w:r>
        <w:rPr>
          <w:rFonts w:ascii="標楷體" w:eastAsia="標楷體" w:hAnsi="標楷體" w:hint="eastAsia"/>
          <w:b/>
          <w:sz w:val="28"/>
          <w:szCs w:val="28"/>
        </w:rPr>
        <w:t>二</w:t>
      </w:r>
      <w:r w:rsidRPr="002C0F91">
        <w:rPr>
          <w:rFonts w:ascii="標楷體" w:eastAsia="標楷體" w:hAnsi="標楷體" w:hint="eastAsia"/>
          <w:b/>
          <w:sz w:val="28"/>
          <w:szCs w:val="28"/>
        </w:rPr>
        <w:t>）</w:t>
      </w:r>
      <w:r w:rsidRPr="00092D9B">
        <w:rPr>
          <w:rFonts w:ascii="標楷體" w:eastAsia="標楷體" w:hAnsi="標楷體" w:hint="eastAsia"/>
          <w:b/>
          <w:sz w:val="28"/>
        </w:rPr>
        <w:t>為提供友善公共托育服務辦理</w:t>
      </w:r>
      <w:proofErr w:type="gramStart"/>
      <w:r w:rsidRPr="00092D9B">
        <w:rPr>
          <w:rFonts w:ascii="標楷體" w:eastAsia="標楷體" w:hAnsi="標楷體" w:hint="eastAsia"/>
          <w:b/>
          <w:sz w:val="28"/>
        </w:rPr>
        <w:t>吉安兒少</w:t>
      </w:r>
      <w:proofErr w:type="gramEnd"/>
      <w:r w:rsidR="00913C9B" w:rsidRPr="00913C9B">
        <w:rPr>
          <w:rFonts w:ascii="標楷體" w:eastAsia="標楷體" w:hAnsi="標楷體" w:hint="eastAsia"/>
          <w:b/>
          <w:sz w:val="28"/>
        </w:rPr>
        <w:t>家庭</w:t>
      </w:r>
      <w:r w:rsidRPr="00092D9B">
        <w:rPr>
          <w:rFonts w:ascii="標楷體" w:eastAsia="標楷體" w:hAnsi="標楷體" w:hint="eastAsia"/>
          <w:b/>
          <w:sz w:val="28"/>
        </w:rPr>
        <w:t>福利館新建工程，打造優良兒童及青少年活動空間，惟設置衛生設備及無障礙設施、混凝土品質管制與工程進度管理等未</w:t>
      </w:r>
      <w:proofErr w:type="gramStart"/>
      <w:r w:rsidRPr="00092D9B">
        <w:rPr>
          <w:rFonts w:ascii="標楷體" w:eastAsia="標楷體" w:hAnsi="標楷體" w:hint="eastAsia"/>
          <w:b/>
          <w:sz w:val="28"/>
        </w:rPr>
        <w:t>臻</w:t>
      </w:r>
      <w:proofErr w:type="gramEnd"/>
      <w:r w:rsidRPr="00092D9B">
        <w:rPr>
          <w:rFonts w:ascii="標楷體" w:eastAsia="標楷體" w:hAnsi="標楷體" w:hint="eastAsia"/>
          <w:b/>
          <w:sz w:val="28"/>
        </w:rPr>
        <w:t>周妥，有待檢討</w:t>
      </w:r>
      <w:proofErr w:type="gramStart"/>
      <w:r w:rsidRPr="00092D9B">
        <w:rPr>
          <w:rFonts w:ascii="標楷體" w:eastAsia="標楷體" w:hAnsi="標楷體" w:hint="eastAsia"/>
          <w:b/>
          <w:sz w:val="28"/>
        </w:rPr>
        <w:t>研</w:t>
      </w:r>
      <w:proofErr w:type="gramEnd"/>
      <w:r w:rsidRPr="00092D9B">
        <w:rPr>
          <w:rFonts w:ascii="標楷體" w:eastAsia="標楷體" w:hAnsi="標楷體" w:hint="eastAsia"/>
          <w:b/>
          <w:sz w:val="28"/>
        </w:rPr>
        <w:t>謀改善</w:t>
      </w:r>
      <w:r w:rsidRPr="009C6DF1">
        <w:rPr>
          <w:rFonts w:ascii="標楷體" w:eastAsia="標楷體" w:hAnsi="標楷體" w:hint="eastAsia"/>
          <w:b/>
          <w:sz w:val="28"/>
          <w:szCs w:val="28"/>
        </w:rPr>
        <w:t>。（</w:t>
      </w:r>
      <w:r w:rsidRPr="00B100C1">
        <w:rPr>
          <w:rFonts w:ascii="標楷體" w:eastAsia="標楷體" w:hAnsi="標楷體" w:hint="eastAsia"/>
          <w:b/>
          <w:sz w:val="28"/>
        </w:rPr>
        <w:t>因應少子化友善育兒空間建設）</w:t>
      </w:r>
    </w:p>
    <w:p w:rsidR="00B835AF" w:rsidRPr="00E04CAA" w:rsidRDefault="00B835AF" w:rsidP="007C6597">
      <w:pPr>
        <w:spacing w:line="450" w:lineRule="exact"/>
        <w:ind w:firstLineChars="200" w:firstLine="464"/>
        <w:jc w:val="both"/>
        <w:rPr>
          <w:rFonts w:ascii="標楷體" w:eastAsia="標楷體" w:hAnsi="標楷體"/>
        </w:rPr>
      </w:pPr>
      <w:r w:rsidRPr="00F646EE">
        <w:rPr>
          <w:rFonts w:ascii="標楷體" w:eastAsia="標楷體" w:hAnsi="標楷體" w:hint="eastAsia"/>
          <w:noProof/>
          <w:spacing w:val="-4"/>
          <w:szCs w:val="32"/>
        </w:rPr>
        <w:t>縣</w:t>
      </w:r>
      <w:r>
        <w:rPr>
          <w:rFonts w:ascii="標楷體" w:eastAsia="標楷體" w:hAnsi="標楷體" w:hint="eastAsia"/>
          <w:noProof/>
          <w:spacing w:val="-4"/>
          <w:szCs w:val="32"/>
        </w:rPr>
        <w:t>政</w:t>
      </w:r>
      <w:r w:rsidRPr="00F646EE">
        <w:rPr>
          <w:rFonts w:ascii="標楷體" w:eastAsia="標楷體" w:hAnsi="標楷體" w:hint="eastAsia"/>
          <w:noProof/>
          <w:spacing w:val="-4"/>
          <w:szCs w:val="32"/>
        </w:rPr>
        <w:t>府</w:t>
      </w:r>
      <w:r w:rsidRPr="00092D9B">
        <w:rPr>
          <w:rFonts w:ascii="標楷體" w:eastAsia="標楷體" w:hAnsi="標楷體" w:hint="eastAsia"/>
          <w:noProof/>
          <w:spacing w:val="-4"/>
          <w:szCs w:val="32"/>
        </w:rPr>
        <w:t>為打造具近便性及普及性的公共托育服務，提升花蓮縣整體托育資源，以建構多元化親子友善空間，依據前瞻基礎建設計畫因應少子化友善育兒空間建設類提出「建構0至2歲兒童社區公共</w:t>
      </w:r>
      <w:r w:rsidRPr="00092D9B">
        <w:rPr>
          <w:rFonts w:ascii="標楷體" w:eastAsia="標楷體" w:hAnsi="標楷體" w:hint="eastAsia"/>
          <w:noProof/>
          <w:spacing w:val="-4"/>
          <w:szCs w:val="32"/>
        </w:rPr>
        <w:lastRenderedPageBreak/>
        <w:t>托育計畫」，預計於花蓮縣吉安鄉興建一座地上5層地下1層吉安兒少</w:t>
      </w:r>
      <w:r w:rsidR="00913C9B" w:rsidRPr="00913C9B">
        <w:rPr>
          <w:rFonts w:ascii="標楷體" w:eastAsia="標楷體" w:hAnsi="標楷體" w:hint="eastAsia"/>
          <w:noProof/>
          <w:spacing w:val="-4"/>
          <w:szCs w:val="32"/>
        </w:rPr>
        <w:t>家庭</w:t>
      </w:r>
      <w:r w:rsidRPr="00092D9B">
        <w:rPr>
          <w:rFonts w:ascii="標楷體" w:eastAsia="標楷體" w:hAnsi="標楷體" w:hint="eastAsia"/>
          <w:noProof/>
          <w:spacing w:val="-4"/>
          <w:szCs w:val="32"/>
        </w:rPr>
        <w:t>福利館，新建工程經費1億5,519萬餘元，啟用後作為公共托育中心及兒童福利館等一站式服務據點。經查執行情形，核有：1.兒童洗面盆等設施設置高度未符合規定標準，有待優化適合兒童與照顧者等使用之衛生設備；2.承商品管人員已辦理預拌混凝土材料抽驗管制及統計，惟未進行混凝土施工品質管制圖分析，未能預為掌握品質變化趨勢以落實建立第1級施工品質管制系統；3.協調台電公司辦理電桿地下化，惟地下化作業因故未能配合建築工程進度施作，導致工程停工影響竣工時程及後續營運廠商進駐時間；4.契約規定竣工後應取得綠建築標章，惟開工後辦理變更設計及後續營運廠商將進行室內裝修等行為恐影響該標章之取得；5.部分無障礙設施未符合建築物無障礙設施設計規範規定等情事，經函請研謀改善。據復：1.將與承商商討調整安裝高度，以符合使用需求；2.經檢討嗣後執行同類型工項，將依規定落實品質管制圖之繪製與趨勢分析作業，以強化施工品質監控；3.台電公司因114年度財務關係暫停非防災因素之地下化工程致遲未進場施作，該府將待完成變更設計後，即函請承商儘速復工；4.將持續審慎辦理相關審查作業，以確保標章如期取得；5.工程現場部分無障礙設施尚未完成安裝，後續將配合實際施工進度與承商調整設備安裝高度與位置，確保符合建築物無障礙設施設計規範之規定，以提供友善使用環境</w:t>
      </w:r>
      <w:r w:rsidRPr="004614E2">
        <w:rPr>
          <w:rFonts w:ascii="標楷體" w:eastAsia="標楷體" w:hAnsi="標楷體"/>
          <w:noProof/>
          <w:spacing w:val="-4"/>
          <w:szCs w:val="32"/>
        </w:rPr>
        <w:t>。</w:t>
      </w:r>
      <w:r w:rsidRPr="00375F05">
        <w:rPr>
          <w:rFonts w:ascii="標楷體" w:eastAsia="標楷體" w:hAnsi="標楷體" w:hint="eastAsia"/>
          <w:szCs w:val="24"/>
        </w:rPr>
        <w:t>（</w:t>
      </w:r>
      <w:r w:rsidRPr="00092D9B">
        <w:rPr>
          <w:rFonts w:ascii="標楷體" w:eastAsia="標楷體" w:hAnsi="標楷體" w:hint="eastAsia"/>
        </w:rPr>
        <w:t>詳乙－3</w:t>
      </w:r>
      <w:r w:rsidRPr="00092D9B">
        <w:rPr>
          <w:rFonts w:ascii="標楷體" w:eastAsia="標楷體" w:hAnsi="標楷體"/>
        </w:rPr>
        <w:t>7</w:t>
      </w:r>
      <w:r w:rsidRPr="00092D9B">
        <w:rPr>
          <w:rFonts w:ascii="標楷體" w:eastAsia="標楷體" w:hAnsi="標楷體" w:hint="eastAsia"/>
        </w:rPr>
        <w:t>頁</w:t>
      </w:r>
      <w:r w:rsidRPr="00375F05">
        <w:rPr>
          <w:rFonts w:ascii="標楷體" w:eastAsia="標楷體" w:hAnsi="標楷體" w:hint="eastAsia"/>
        </w:rPr>
        <w:t>）</w:t>
      </w:r>
    </w:p>
    <w:p w:rsidR="00B835AF" w:rsidRDefault="00B835AF" w:rsidP="00C17B2B">
      <w:pPr>
        <w:overflowPunct w:val="0"/>
        <w:spacing w:line="446" w:lineRule="exact"/>
        <w:ind w:firstLineChars="200" w:firstLine="561"/>
        <w:jc w:val="both"/>
        <w:rPr>
          <w:rFonts w:ascii="標楷體" w:eastAsia="標楷體" w:hAnsi="標楷體"/>
          <w:b/>
          <w:sz w:val="28"/>
          <w:szCs w:val="28"/>
        </w:rPr>
      </w:pPr>
      <w:r w:rsidRPr="00E04CAA">
        <w:rPr>
          <w:rFonts w:ascii="標楷體" w:eastAsia="標楷體" w:hAnsi="標楷體" w:hint="eastAsia"/>
          <w:b/>
          <w:sz w:val="28"/>
          <w:szCs w:val="28"/>
        </w:rPr>
        <w:t>（</w:t>
      </w:r>
      <w:r>
        <w:rPr>
          <w:rFonts w:ascii="標楷體" w:eastAsia="標楷體" w:hAnsi="標楷體" w:hint="eastAsia"/>
          <w:b/>
          <w:sz w:val="28"/>
          <w:szCs w:val="28"/>
        </w:rPr>
        <w:t>三</w:t>
      </w:r>
      <w:r w:rsidRPr="00E04CAA">
        <w:rPr>
          <w:rFonts w:ascii="標楷體" w:eastAsia="標楷體" w:hAnsi="標楷體" w:hint="eastAsia"/>
          <w:b/>
          <w:sz w:val="28"/>
          <w:szCs w:val="28"/>
        </w:rPr>
        <w:t>）</w:t>
      </w:r>
      <w:r w:rsidRPr="00E8082B">
        <w:rPr>
          <w:rFonts w:ascii="標楷體" w:eastAsia="標楷體" w:hAnsi="標楷體" w:hint="eastAsia"/>
          <w:b/>
          <w:sz w:val="28"/>
          <w:szCs w:val="28"/>
        </w:rPr>
        <w:t>為改善運動場館環境提升運動風氣，辦理</w:t>
      </w:r>
      <w:proofErr w:type="gramStart"/>
      <w:r w:rsidRPr="00E8082B">
        <w:rPr>
          <w:rFonts w:ascii="標楷體" w:eastAsia="標楷體" w:hAnsi="標楷體" w:hint="eastAsia"/>
          <w:b/>
          <w:sz w:val="28"/>
          <w:szCs w:val="28"/>
        </w:rPr>
        <w:t>運動場館整建</w:t>
      </w:r>
      <w:proofErr w:type="gramEnd"/>
      <w:r w:rsidRPr="00E8082B">
        <w:rPr>
          <w:rFonts w:ascii="標楷體" w:eastAsia="標楷體" w:hAnsi="標楷體" w:hint="eastAsia"/>
          <w:b/>
          <w:sz w:val="28"/>
          <w:szCs w:val="28"/>
        </w:rPr>
        <w:t>及園區設施興建計畫，惟部分設施破損影響運動人員安全，又計畫預期效益關鍵指標擬定未</w:t>
      </w:r>
      <w:proofErr w:type="gramStart"/>
      <w:r w:rsidRPr="00E8082B">
        <w:rPr>
          <w:rFonts w:ascii="標楷體" w:eastAsia="標楷體" w:hAnsi="標楷體" w:hint="eastAsia"/>
          <w:b/>
          <w:sz w:val="28"/>
          <w:szCs w:val="28"/>
        </w:rPr>
        <w:t>臻</w:t>
      </w:r>
      <w:proofErr w:type="gramEnd"/>
      <w:r w:rsidRPr="00E8082B">
        <w:rPr>
          <w:rFonts w:ascii="標楷體" w:eastAsia="標楷體" w:hAnsi="標楷體" w:hint="eastAsia"/>
          <w:b/>
          <w:sz w:val="28"/>
          <w:szCs w:val="28"/>
        </w:rPr>
        <w:t>周妥，致啟用後辦理體育賽事場次偏</w:t>
      </w:r>
      <w:proofErr w:type="gramStart"/>
      <w:r w:rsidRPr="00E8082B">
        <w:rPr>
          <w:rFonts w:ascii="標楷體" w:eastAsia="標楷體" w:hAnsi="標楷體" w:hint="eastAsia"/>
          <w:b/>
          <w:sz w:val="28"/>
          <w:szCs w:val="28"/>
        </w:rPr>
        <w:t>低均未達</w:t>
      </w:r>
      <w:proofErr w:type="gramEnd"/>
      <w:r w:rsidRPr="00E8082B">
        <w:rPr>
          <w:rFonts w:ascii="標楷體" w:eastAsia="標楷體" w:hAnsi="標楷體" w:hint="eastAsia"/>
          <w:b/>
          <w:sz w:val="28"/>
          <w:szCs w:val="28"/>
        </w:rPr>
        <w:t>目標值，亟待</w:t>
      </w:r>
      <w:proofErr w:type="gramStart"/>
      <w:r w:rsidRPr="00E8082B">
        <w:rPr>
          <w:rFonts w:ascii="標楷體" w:eastAsia="標楷體" w:hAnsi="標楷體" w:hint="eastAsia"/>
          <w:b/>
          <w:sz w:val="28"/>
          <w:szCs w:val="28"/>
        </w:rPr>
        <w:t>研</w:t>
      </w:r>
      <w:proofErr w:type="gramEnd"/>
      <w:r w:rsidRPr="00E8082B">
        <w:rPr>
          <w:rFonts w:ascii="標楷體" w:eastAsia="標楷體" w:hAnsi="標楷體" w:hint="eastAsia"/>
          <w:b/>
          <w:sz w:val="28"/>
          <w:szCs w:val="28"/>
        </w:rPr>
        <w:t>謀改善。</w:t>
      </w:r>
      <w:r w:rsidRPr="00C34E9B">
        <w:rPr>
          <w:rFonts w:ascii="標楷體" w:eastAsia="標楷體" w:hAnsi="標楷體" w:hint="eastAsia"/>
          <w:b/>
          <w:sz w:val="28"/>
          <w:szCs w:val="28"/>
        </w:rPr>
        <w:t>（</w:t>
      </w:r>
      <w:r w:rsidRPr="00E8082B">
        <w:rPr>
          <w:rFonts w:ascii="標楷體" w:eastAsia="標楷體" w:hAnsi="標楷體" w:hint="eastAsia"/>
          <w:b/>
          <w:sz w:val="28"/>
          <w:szCs w:val="28"/>
        </w:rPr>
        <w:t>城鄉建設</w:t>
      </w:r>
      <w:r w:rsidRPr="00C34E9B">
        <w:rPr>
          <w:rFonts w:ascii="標楷體" w:eastAsia="標楷體" w:hAnsi="標楷體" w:hint="eastAsia"/>
          <w:b/>
          <w:sz w:val="28"/>
          <w:szCs w:val="28"/>
        </w:rPr>
        <w:t>）</w:t>
      </w:r>
    </w:p>
    <w:p w:rsidR="00B835AF" w:rsidRDefault="00B835AF" w:rsidP="007C6597">
      <w:pPr>
        <w:pStyle w:val="6"/>
        <w:overflowPunct w:val="0"/>
        <w:spacing w:line="450" w:lineRule="exact"/>
        <w:rPr>
          <w:rFonts w:ascii="標楷體" w:hAnsi="標楷體"/>
        </w:rPr>
      </w:pPr>
      <w:r w:rsidRPr="00E8082B">
        <w:rPr>
          <w:rFonts w:ascii="標楷體" w:hAnsi="標楷體" w:hint="eastAsia"/>
          <w:szCs w:val="22"/>
        </w:rPr>
        <w:t>縣政府為改善運動場館設施環境，提升市民運動風氣，依前瞻基礎建設計畫城鄉建設類計畫申請「109年全民運動</w:t>
      </w:r>
      <w:proofErr w:type="gramStart"/>
      <w:r w:rsidRPr="00E8082B">
        <w:rPr>
          <w:rFonts w:ascii="標楷體" w:hAnsi="標楷體" w:hint="eastAsia"/>
          <w:szCs w:val="22"/>
        </w:rPr>
        <w:t>會場館整建</w:t>
      </w:r>
      <w:proofErr w:type="gramEnd"/>
      <w:r w:rsidRPr="00E8082B">
        <w:rPr>
          <w:rFonts w:ascii="標楷體" w:hAnsi="標楷體" w:hint="eastAsia"/>
          <w:szCs w:val="22"/>
        </w:rPr>
        <w:t>計畫」及「花蓮市國福運動園區運動設施興建計畫」等2項計畫，經教育部體育署分別核定計畫經費1億1,621萬餘元及2,900萬元。經查各計畫執行情形，核有：1.新建滑輪曲棍球場地，因球員使用及風災影響，導致</w:t>
      </w:r>
      <w:proofErr w:type="gramStart"/>
      <w:r w:rsidRPr="00E8082B">
        <w:rPr>
          <w:rFonts w:ascii="標楷體" w:hAnsi="標楷體" w:hint="eastAsia"/>
          <w:szCs w:val="22"/>
        </w:rPr>
        <w:t>部分圍板設施</w:t>
      </w:r>
      <w:proofErr w:type="gramEnd"/>
      <w:r w:rsidRPr="00E8082B">
        <w:rPr>
          <w:rFonts w:ascii="標楷體" w:hAnsi="標楷體" w:hint="eastAsia"/>
          <w:szCs w:val="22"/>
        </w:rPr>
        <w:t>破損，已不符曲棍球運動使用標準；2.辦理</w:t>
      </w:r>
      <w:proofErr w:type="gramStart"/>
      <w:r w:rsidRPr="00E8082B">
        <w:rPr>
          <w:rFonts w:ascii="標楷體" w:hAnsi="標楷體" w:hint="eastAsia"/>
          <w:szCs w:val="22"/>
        </w:rPr>
        <w:t>運動場館整建</w:t>
      </w:r>
      <w:proofErr w:type="gramEnd"/>
      <w:r w:rsidRPr="00E8082B">
        <w:rPr>
          <w:rFonts w:ascii="標楷體" w:hAnsi="標楷體" w:hint="eastAsia"/>
          <w:szCs w:val="22"/>
        </w:rPr>
        <w:t>計畫，部分設施及設備完成後未依規定辦理財產登錄或帳</w:t>
      </w:r>
      <w:proofErr w:type="gramStart"/>
      <w:r w:rsidRPr="00E8082B">
        <w:rPr>
          <w:rFonts w:ascii="標楷體" w:hAnsi="標楷體" w:hint="eastAsia"/>
          <w:szCs w:val="22"/>
        </w:rPr>
        <w:t>務</w:t>
      </w:r>
      <w:proofErr w:type="gramEnd"/>
      <w:r w:rsidRPr="00E8082B">
        <w:rPr>
          <w:rFonts w:ascii="標楷體" w:hAnsi="標楷體" w:hint="eastAsia"/>
          <w:szCs w:val="22"/>
        </w:rPr>
        <w:t>異動；3.</w:t>
      </w:r>
      <w:proofErr w:type="gramStart"/>
      <w:r w:rsidRPr="00E8082B">
        <w:rPr>
          <w:rFonts w:ascii="標楷體" w:hAnsi="標楷體" w:hint="eastAsia"/>
          <w:szCs w:val="22"/>
        </w:rPr>
        <w:t>運動場館整建</w:t>
      </w:r>
      <w:proofErr w:type="gramEnd"/>
      <w:r w:rsidRPr="00E8082B">
        <w:rPr>
          <w:rFonts w:ascii="標楷體" w:hAnsi="標楷體" w:hint="eastAsia"/>
          <w:szCs w:val="22"/>
        </w:rPr>
        <w:t>及國福運動園區運動設施興建計畫預期效益之關鍵績效指標擬定未</w:t>
      </w:r>
      <w:proofErr w:type="gramStart"/>
      <w:r w:rsidRPr="00E8082B">
        <w:rPr>
          <w:rFonts w:ascii="標楷體" w:hAnsi="標楷體" w:hint="eastAsia"/>
          <w:szCs w:val="22"/>
        </w:rPr>
        <w:t>臻</w:t>
      </w:r>
      <w:proofErr w:type="gramEnd"/>
      <w:r w:rsidRPr="00E8082B">
        <w:rPr>
          <w:rFonts w:ascii="標楷體" w:hAnsi="標楷體" w:hint="eastAsia"/>
          <w:szCs w:val="22"/>
        </w:rPr>
        <w:t>周妥，致辦理運動體育賽事執行效益偏低且部分場次未達</w:t>
      </w:r>
      <w:proofErr w:type="gramStart"/>
      <w:r w:rsidRPr="00E8082B">
        <w:rPr>
          <w:rFonts w:ascii="標楷體" w:hAnsi="標楷體" w:hint="eastAsia"/>
          <w:szCs w:val="22"/>
        </w:rPr>
        <w:t>1成</w:t>
      </w:r>
      <w:proofErr w:type="gramEnd"/>
      <w:r w:rsidRPr="00E8082B">
        <w:rPr>
          <w:rFonts w:ascii="標楷體" w:hAnsi="標楷體" w:hint="eastAsia"/>
          <w:szCs w:val="22"/>
        </w:rPr>
        <w:t>等情事；4.美</w:t>
      </w:r>
      <w:proofErr w:type="gramStart"/>
      <w:r w:rsidRPr="00E8082B">
        <w:rPr>
          <w:rFonts w:ascii="標楷體" w:hAnsi="標楷體" w:hint="eastAsia"/>
          <w:szCs w:val="22"/>
        </w:rPr>
        <w:t>崙溪右</w:t>
      </w:r>
      <w:proofErr w:type="gramEnd"/>
      <w:r w:rsidRPr="00E8082B">
        <w:rPr>
          <w:rFonts w:ascii="標楷體" w:hAnsi="標楷體" w:hint="eastAsia"/>
          <w:szCs w:val="22"/>
        </w:rPr>
        <w:t>岸</w:t>
      </w:r>
      <w:proofErr w:type="gramStart"/>
      <w:r w:rsidRPr="00E8082B">
        <w:rPr>
          <w:rFonts w:ascii="標楷體" w:hAnsi="標楷體" w:hint="eastAsia"/>
          <w:szCs w:val="22"/>
        </w:rPr>
        <w:t>河川地興設</w:t>
      </w:r>
      <w:proofErr w:type="gramEnd"/>
      <w:r w:rsidRPr="00E8082B">
        <w:rPr>
          <w:rFonts w:ascii="標楷體" w:hAnsi="標楷體" w:hint="eastAsia"/>
          <w:szCs w:val="22"/>
        </w:rPr>
        <w:t>河濱運動公園並啟用逾3年，惟相關使用管理及汛期應變計畫仍未經河川主管機關審查通過取得使用許可，經函請</w:t>
      </w:r>
      <w:proofErr w:type="gramStart"/>
      <w:r w:rsidRPr="00E8082B">
        <w:rPr>
          <w:rFonts w:ascii="標楷體" w:hAnsi="標楷體" w:hint="eastAsia"/>
          <w:szCs w:val="22"/>
        </w:rPr>
        <w:t>研</w:t>
      </w:r>
      <w:proofErr w:type="gramEnd"/>
      <w:r w:rsidRPr="00E8082B">
        <w:rPr>
          <w:rFonts w:ascii="標楷體" w:hAnsi="標楷體" w:hint="eastAsia"/>
          <w:szCs w:val="22"/>
        </w:rPr>
        <w:t>謀改善。據復：1.國福運動園區滑輪曲棍球</w:t>
      </w:r>
      <w:proofErr w:type="gramStart"/>
      <w:r w:rsidRPr="00E8082B">
        <w:rPr>
          <w:rFonts w:ascii="標楷體" w:hAnsi="標楷體" w:hint="eastAsia"/>
          <w:szCs w:val="22"/>
        </w:rPr>
        <w:t>場圍板</w:t>
      </w:r>
      <w:proofErr w:type="gramEnd"/>
      <w:r w:rsidRPr="00E8082B">
        <w:rPr>
          <w:rFonts w:ascii="標楷體" w:hAnsi="標楷體" w:hint="eastAsia"/>
          <w:szCs w:val="22"/>
        </w:rPr>
        <w:t>已於114年3月22日完成更換作業，後續將持續維護場地相關設備，確保維持良好狀態；2.將依工程資料及相關規定，辦理財產登錄及帳</w:t>
      </w:r>
      <w:proofErr w:type="gramStart"/>
      <w:r w:rsidRPr="00E8082B">
        <w:rPr>
          <w:rFonts w:ascii="標楷體" w:hAnsi="標楷體" w:hint="eastAsia"/>
          <w:szCs w:val="22"/>
        </w:rPr>
        <w:t>務</w:t>
      </w:r>
      <w:proofErr w:type="gramEnd"/>
      <w:r w:rsidRPr="00E8082B">
        <w:rPr>
          <w:rFonts w:ascii="標楷體" w:hAnsi="標楷體" w:hint="eastAsia"/>
          <w:szCs w:val="22"/>
        </w:rPr>
        <w:t>資料異動；3.為推廣體育運動風氣並提升民眾參與度，將持續強化與相關單位之合作，積極辦理各項多元體育賽事，以活化園區使用率，</w:t>
      </w:r>
      <w:proofErr w:type="gramStart"/>
      <w:r w:rsidRPr="00E8082B">
        <w:rPr>
          <w:rFonts w:ascii="標楷體" w:hAnsi="標楷體" w:hint="eastAsia"/>
          <w:szCs w:val="22"/>
        </w:rPr>
        <w:t>如盲棒</w:t>
      </w:r>
      <w:proofErr w:type="gramEnd"/>
      <w:r w:rsidRPr="00E8082B">
        <w:rPr>
          <w:rFonts w:ascii="標楷體" w:hAnsi="標楷體" w:hint="eastAsia"/>
          <w:szCs w:val="22"/>
        </w:rPr>
        <w:t>世界盃臺灣代表隊移地訓練、滑步車錦標賽、原住民射箭賽等，共同推展體育活動，提升整體賽事效益；4.依河川管理辦法檢送相關計畫文件至縣</w:t>
      </w:r>
      <w:r w:rsidR="00D84A8E">
        <w:rPr>
          <w:rFonts w:ascii="標楷體" w:hAnsi="標楷體" w:hint="eastAsia"/>
          <w:szCs w:val="22"/>
        </w:rPr>
        <w:t>政</w:t>
      </w:r>
      <w:r w:rsidRPr="00E8082B">
        <w:rPr>
          <w:rFonts w:ascii="標楷體" w:hAnsi="標楷體" w:hint="eastAsia"/>
          <w:szCs w:val="22"/>
        </w:rPr>
        <w:t>府河川主管機關申請審核取得河川公地使用許可。</w:t>
      </w:r>
      <w:r w:rsidRPr="00375F05">
        <w:rPr>
          <w:rFonts w:ascii="標楷體" w:hAnsi="標楷體" w:hint="eastAsia"/>
        </w:rPr>
        <w:t>（</w:t>
      </w:r>
      <w:r w:rsidRPr="00F71AD5">
        <w:rPr>
          <w:rFonts w:ascii="標楷體" w:hAnsi="標楷體" w:hint="eastAsia"/>
          <w:szCs w:val="22"/>
        </w:rPr>
        <w:t>詳乙－</w:t>
      </w:r>
      <w:r w:rsidR="00F71AD5">
        <w:rPr>
          <w:rFonts w:ascii="標楷體" w:hAnsi="標楷體" w:hint="eastAsia"/>
          <w:szCs w:val="22"/>
        </w:rPr>
        <w:t>5</w:t>
      </w:r>
      <w:r w:rsidR="00F71AD5">
        <w:rPr>
          <w:rFonts w:ascii="標楷體" w:hAnsi="標楷體"/>
          <w:szCs w:val="22"/>
        </w:rPr>
        <w:t>1</w:t>
      </w:r>
      <w:r w:rsidRPr="00F71AD5">
        <w:rPr>
          <w:rFonts w:ascii="標楷體" w:hAnsi="標楷體" w:hint="eastAsia"/>
          <w:szCs w:val="22"/>
        </w:rPr>
        <w:t>頁）</w:t>
      </w:r>
    </w:p>
    <w:p w:rsidR="00B835AF" w:rsidRDefault="00B835AF" w:rsidP="00C17B2B">
      <w:pPr>
        <w:overflowPunct w:val="0"/>
        <w:spacing w:beforeLines="20" w:before="72" w:line="446" w:lineRule="exact"/>
        <w:ind w:firstLineChars="200" w:firstLine="561"/>
        <w:jc w:val="both"/>
        <w:rPr>
          <w:rFonts w:ascii="標楷體" w:eastAsia="標楷體" w:hAnsi="標楷體"/>
          <w:b/>
          <w:sz w:val="28"/>
          <w:szCs w:val="28"/>
        </w:rPr>
      </w:pPr>
      <w:r w:rsidRPr="00E04CAA">
        <w:rPr>
          <w:rFonts w:ascii="標楷體" w:eastAsia="標楷體" w:hAnsi="標楷體" w:hint="eastAsia"/>
          <w:b/>
          <w:sz w:val="28"/>
          <w:szCs w:val="28"/>
        </w:rPr>
        <w:lastRenderedPageBreak/>
        <w:t>（</w:t>
      </w:r>
      <w:r>
        <w:rPr>
          <w:rFonts w:ascii="標楷體" w:eastAsia="標楷體" w:hAnsi="標楷體" w:hint="eastAsia"/>
          <w:b/>
          <w:sz w:val="28"/>
          <w:szCs w:val="28"/>
        </w:rPr>
        <w:t>四</w:t>
      </w:r>
      <w:r w:rsidRPr="00E04CAA">
        <w:rPr>
          <w:rFonts w:ascii="標楷體" w:eastAsia="標楷體" w:hAnsi="標楷體" w:hint="eastAsia"/>
          <w:b/>
          <w:sz w:val="28"/>
          <w:szCs w:val="28"/>
        </w:rPr>
        <w:t>）</w:t>
      </w:r>
      <w:r w:rsidRPr="005909AC">
        <w:rPr>
          <w:rFonts w:ascii="標楷體" w:eastAsia="標楷體" w:hAnsi="標楷體" w:hint="eastAsia"/>
          <w:b/>
          <w:kern w:val="0"/>
          <w:sz w:val="28"/>
          <w:szCs w:val="28"/>
        </w:rPr>
        <w:t>推動設置銀髮健身俱樂部強化長者健康促</w:t>
      </w:r>
      <w:r>
        <w:rPr>
          <w:rFonts w:ascii="標楷體" w:eastAsia="標楷體" w:hAnsi="標楷體" w:hint="eastAsia"/>
          <w:b/>
          <w:kern w:val="0"/>
          <w:sz w:val="28"/>
          <w:szCs w:val="28"/>
        </w:rPr>
        <w:t>進服務，惟計畫執行與管理機制</w:t>
      </w:r>
      <w:proofErr w:type="gramStart"/>
      <w:r>
        <w:rPr>
          <w:rFonts w:ascii="標楷體" w:eastAsia="標楷體" w:hAnsi="標楷體" w:hint="eastAsia"/>
          <w:b/>
          <w:kern w:val="0"/>
          <w:sz w:val="28"/>
          <w:szCs w:val="28"/>
        </w:rPr>
        <w:t>尚有策進</w:t>
      </w:r>
      <w:proofErr w:type="gramEnd"/>
      <w:r>
        <w:rPr>
          <w:rFonts w:ascii="標楷體" w:eastAsia="標楷體" w:hAnsi="標楷體" w:hint="eastAsia"/>
          <w:b/>
          <w:kern w:val="0"/>
          <w:sz w:val="28"/>
          <w:szCs w:val="28"/>
        </w:rPr>
        <w:t>空間，允宜持續精進規範修訂</w:t>
      </w:r>
      <w:r w:rsidRPr="005909AC">
        <w:rPr>
          <w:rFonts w:ascii="標楷體" w:eastAsia="標楷體" w:hAnsi="標楷體" w:hint="eastAsia"/>
          <w:b/>
          <w:kern w:val="0"/>
          <w:sz w:val="28"/>
          <w:szCs w:val="28"/>
        </w:rPr>
        <w:t>及資訊揭露，以提升服務品質並保障銀髮族健康權益</w:t>
      </w:r>
      <w:r w:rsidRPr="00413175">
        <w:rPr>
          <w:rFonts w:ascii="標楷體" w:eastAsia="標楷體" w:hAnsi="標楷體" w:hint="eastAsia"/>
          <w:b/>
          <w:spacing w:val="-6"/>
          <w:kern w:val="0"/>
          <w:sz w:val="28"/>
          <w:szCs w:val="28"/>
        </w:rPr>
        <w:t>。</w:t>
      </w:r>
      <w:r w:rsidRPr="00C34E9B">
        <w:rPr>
          <w:rFonts w:ascii="標楷體" w:eastAsia="標楷體" w:hAnsi="標楷體" w:hint="eastAsia"/>
          <w:b/>
          <w:sz w:val="28"/>
          <w:szCs w:val="28"/>
        </w:rPr>
        <w:t>（</w:t>
      </w:r>
      <w:r w:rsidRPr="00E8082B">
        <w:rPr>
          <w:rFonts w:ascii="標楷體" w:eastAsia="標楷體" w:hAnsi="標楷體" w:hint="eastAsia"/>
          <w:b/>
          <w:sz w:val="28"/>
          <w:szCs w:val="28"/>
        </w:rPr>
        <w:t>城鄉建設</w:t>
      </w:r>
      <w:r w:rsidRPr="00C34E9B">
        <w:rPr>
          <w:rFonts w:ascii="標楷體" w:eastAsia="標楷體" w:hAnsi="標楷體" w:hint="eastAsia"/>
          <w:b/>
          <w:sz w:val="28"/>
          <w:szCs w:val="28"/>
        </w:rPr>
        <w:t>）</w:t>
      </w:r>
    </w:p>
    <w:p w:rsidR="00B835AF" w:rsidRDefault="00B835AF" w:rsidP="00B916AF">
      <w:pPr>
        <w:spacing w:beforeLines="20" w:before="72" w:line="460" w:lineRule="exact"/>
        <w:ind w:firstLineChars="192" w:firstLine="461"/>
        <w:jc w:val="both"/>
        <w:rPr>
          <w:rFonts w:ascii="標楷體" w:eastAsia="標楷體" w:hAnsi="標楷體"/>
          <w:kern w:val="0"/>
          <w:szCs w:val="24"/>
        </w:rPr>
      </w:pPr>
      <w:r>
        <w:rPr>
          <w:rFonts w:ascii="標楷體" w:eastAsia="標楷體" w:hAnsi="標楷體" w:cs="新細明體" w:hint="eastAsia"/>
          <w:bCs/>
          <w:noProof/>
          <w:kern w:val="0"/>
          <w:szCs w:val="24"/>
        </w:rPr>
        <w:t>衛生</w:t>
      </w:r>
      <w:r w:rsidRPr="005909AC">
        <w:rPr>
          <w:rFonts w:ascii="標楷體" w:eastAsia="標楷體" w:hAnsi="標楷體" w:cs="新細明體" w:hint="eastAsia"/>
          <w:bCs/>
          <w:noProof/>
          <w:kern w:val="0"/>
          <w:szCs w:val="24"/>
        </w:rPr>
        <w:t>局為提供社區銀髮族整合性多元運動健康促進服務，預防及延緩失能，爭取中央政府前瞻基礎建設計畫</w:t>
      </w:r>
      <w:r w:rsidR="0074663A" w:rsidRPr="00AF677A">
        <w:rPr>
          <w:rFonts w:ascii="標楷體" w:eastAsia="標楷體" w:hAnsi="標楷體" w:hint="eastAsia"/>
          <w:noProof/>
          <w:szCs w:val="32"/>
        </w:rPr>
        <w:t>—</w:t>
      </w:r>
      <w:r w:rsidRPr="005909AC">
        <w:rPr>
          <w:rFonts w:ascii="標楷體" w:eastAsia="標楷體" w:hAnsi="標楷體" w:cs="新細明體" w:hint="eastAsia"/>
          <w:bCs/>
          <w:noProof/>
          <w:kern w:val="0"/>
          <w:szCs w:val="24"/>
        </w:rPr>
        <w:t>城鄉建設經費補助花蓮縣民間團體開辦銀髮健身俱樂部，每年並依衛生福利部國民健康署</w:t>
      </w:r>
      <w:r>
        <w:rPr>
          <w:rFonts w:ascii="標楷體" w:eastAsia="標楷體" w:hAnsi="標楷體" w:cs="新細明體" w:hint="eastAsia"/>
          <w:bCs/>
          <w:noProof/>
          <w:kern w:val="0"/>
          <w:szCs w:val="24"/>
        </w:rPr>
        <w:t>（</w:t>
      </w:r>
      <w:r w:rsidRPr="005909AC">
        <w:rPr>
          <w:rFonts w:ascii="標楷體" w:eastAsia="標楷體" w:hAnsi="標楷體" w:cs="新細明體" w:hint="eastAsia"/>
          <w:bCs/>
          <w:noProof/>
          <w:kern w:val="0"/>
          <w:szCs w:val="24"/>
        </w:rPr>
        <w:t>下稱國健署</w:t>
      </w:r>
      <w:r>
        <w:rPr>
          <w:rFonts w:ascii="標楷體" w:eastAsia="標楷體" w:hAnsi="標楷體" w:cs="新細明體" w:hint="eastAsia"/>
          <w:bCs/>
          <w:noProof/>
          <w:kern w:val="0"/>
          <w:szCs w:val="24"/>
        </w:rPr>
        <w:t>）</w:t>
      </w:r>
      <w:r w:rsidRPr="005909AC">
        <w:rPr>
          <w:rFonts w:ascii="標楷體" w:eastAsia="標楷體" w:hAnsi="標楷體" w:cs="新細明體" w:hint="eastAsia"/>
          <w:bCs/>
          <w:noProof/>
          <w:kern w:val="0"/>
          <w:szCs w:val="24"/>
        </w:rPr>
        <w:t>核定之補助地方政府辦理銀髮健身俱樂部補助計畫申請作業須知</w:t>
      </w:r>
      <w:r>
        <w:rPr>
          <w:rFonts w:ascii="標楷體" w:eastAsia="標楷體" w:hAnsi="標楷體" w:cs="新細明體" w:hint="eastAsia"/>
          <w:bCs/>
          <w:noProof/>
          <w:kern w:val="0"/>
          <w:szCs w:val="24"/>
        </w:rPr>
        <w:t>（</w:t>
      </w:r>
      <w:r w:rsidRPr="005909AC">
        <w:rPr>
          <w:rFonts w:ascii="標楷體" w:eastAsia="標楷體" w:hAnsi="標楷體" w:cs="新細明體" w:hint="eastAsia"/>
          <w:bCs/>
          <w:noProof/>
          <w:kern w:val="0"/>
          <w:szCs w:val="24"/>
        </w:rPr>
        <w:t>下稱補助申請作業須知</w:t>
      </w:r>
      <w:r>
        <w:rPr>
          <w:rFonts w:ascii="標楷體" w:eastAsia="標楷體" w:hAnsi="標楷體" w:cs="新細明體" w:hint="eastAsia"/>
          <w:bCs/>
          <w:noProof/>
          <w:kern w:val="0"/>
          <w:szCs w:val="24"/>
        </w:rPr>
        <w:t>）</w:t>
      </w:r>
      <w:r w:rsidRPr="005909AC">
        <w:rPr>
          <w:rFonts w:ascii="標楷體" w:eastAsia="標楷體" w:hAnsi="標楷體" w:cs="新細明體" w:hint="eastAsia"/>
          <w:bCs/>
          <w:noProof/>
          <w:kern w:val="0"/>
          <w:szCs w:val="24"/>
        </w:rPr>
        <w:t>，訂定花蓮申請作業須知。截至113年底止，已設立慈濟大學中央校區大喜館、東華大學、想動愛樂活</w:t>
      </w:r>
      <w:r w:rsidR="0074663A" w:rsidRPr="00AF677A">
        <w:rPr>
          <w:rFonts w:ascii="標楷體" w:eastAsia="標楷體" w:hAnsi="標楷體" w:hint="eastAsia"/>
          <w:noProof/>
          <w:szCs w:val="32"/>
        </w:rPr>
        <w:t>—</w:t>
      </w:r>
      <w:r w:rsidRPr="005909AC">
        <w:rPr>
          <w:rFonts w:ascii="標楷體" w:eastAsia="標楷體" w:hAnsi="標楷體" w:cs="新細明體" w:hint="eastAsia"/>
          <w:bCs/>
          <w:noProof/>
          <w:kern w:val="0"/>
          <w:szCs w:val="24"/>
        </w:rPr>
        <w:t>碧雲莊銀髮健身俱樂部、勝安村活動中心及9453銀髮健身俱樂部等5處據點，藉由在地化健身設施與課程資源，強化長者健康維持與自主生活能力。經查其計畫執行情形，核有下列事項：</w:t>
      </w:r>
    </w:p>
    <w:p w:rsidR="00B835AF" w:rsidRDefault="00B835AF" w:rsidP="00B916AF">
      <w:pPr>
        <w:overflowPunct w:val="0"/>
        <w:spacing w:beforeLines="20" w:before="72" w:line="460" w:lineRule="exact"/>
        <w:ind w:firstLineChars="200" w:firstLine="480"/>
        <w:jc w:val="both"/>
        <w:rPr>
          <w:rFonts w:ascii="標楷體" w:eastAsia="標楷體" w:hAnsi="標楷體"/>
          <w:szCs w:val="24"/>
        </w:rPr>
      </w:pPr>
      <w:r>
        <w:rPr>
          <w:rFonts w:ascii="標楷體" w:eastAsia="標楷體" w:hAnsi="標楷體" w:hint="eastAsia"/>
          <w:b/>
          <w:szCs w:val="24"/>
        </w:rPr>
        <w:t>1.</w:t>
      </w:r>
      <w:r w:rsidRPr="009E217F">
        <w:rPr>
          <w:rFonts w:ascii="標楷體" w:eastAsia="標楷體" w:hAnsi="標楷體" w:hint="eastAsia"/>
          <w:b/>
          <w:szCs w:val="24"/>
        </w:rPr>
        <w:t>補助計畫申請作業須知之修正未盡周延，允宜注意</w:t>
      </w:r>
      <w:proofErr w:type="gramStart"/>
      <w:r w:rsidRPr="009E217F">
        <w:rPr>
          <w:rFonts w:ascii="標楷體" w:eastAsia="標楷體" w:hAnsi="標楷體" w:hint="eastAsia"/>
          <w:b/>
          <w:szCs w:val="24"/>
        </w:rPr>
        <w:t>研</w:t>
      </w:r>
      <w:proofErr w:type="gramEnd"/>
      <w:r w:rsidRPr="009E217F">
        <w:rPr>
          <w:rFonts w:ascii="標楷體" w:eastAsia="標楷體" w:hAnsi="標楷體" w:hint="eastAsia"/>
          <w:b/>
          <w:szCs w:val="24"/>
        </w:rPr>
        <w:t>謀改善</w:t>
      </w:r>
      <w:r>
        <w:rPr>
          <w:rFonts w:ascii="標楷體" w:eastAsia="標楷體" w:hAnsi="標楷體" w:hint="eastAsia"/>
          <w:b/>
          <w:szCs w:val="24"/>
        </w:rPr>
        <w:t>：</w:t>
      </w:r>
      <w:r>
        <w:rPr>
          <w:rFonts w:ascii="標楷體" w:eastAsia="標楷體" w:hAnsi="標楷體" w:hint="eastAsia"/>
          <w:szCs w:val="24"/>
        </w:rPr>
        <w:t>經</w:t>
      </w:r>
      <w:proofErr w:type="gramStart"/>
      <w:r>
        <w:rPr>
          <w:rFonts w:ascii="標楷體" w:eastAsia="標楷體" w:hAnsi="標楷體" w:hint="eastAsia"/>
          <w:szCs w:val="24"/>
        </w:rPr>
        <w:t>查</w:t>
      </w:r>
      <w:r w:rsidRPr="009E217F">
        <w:rPr>
          <w:rFonts w:ascii="標楷體" w:eastAsia="標楷體" w:hAnsi="標楷體" w:hint="eastAsia"/>
          <w:szCs w:val="24"/>
        </w:rPr>
        <w:t>國健署</w:t>
      </w:r>
      <w:proofErr w:type="gramEnd"/>
      <w:r w:rsidRPr="009E217F">
        <w:rPr>
          <w:rFonts w:ascii="標楷體" w:eastAsia="標楷體" w:hAnsi="標楷體" w:hint="eastAsia"/>
          <w:szCs w:val="24"/>
        </w:rPr>
        <w:t>112年1月</w:t>
      </w:r>
      <w:r>
        <w:rPr>
          <w:rFonts w:ascii="標楷體" w:eastAsia="標楷體" w:hAnsi="標楷體" w:hint="eastAsia"/>
          <w:szCs w:val="24"/>
        </w:rPr>
        <w:t>（</w:t>
      </w:r>
      <w:r w:rsidRPr="009E217F">
        <w:rPr>
          <w:rFonts w:ascii="標楷體" w:eastAsia="標楷體" w:hAnsi="標楷體" w:hint="eastAsia"/>
          <w:szCs w:val="24"/>
        </w:rPr>
        <w:t>第2次</w:t>
      </w:r>
      <w:r>
        <w:rPr>
          <w:rFonts w:ascii="標楷體" w:eastAsia="標楷體" w:hAnsi="標楷體" w:hint="eastAsia"/>
          <w:szCs w:val="24"/>
        </w:rPr>
        <w:t>）</w:t>
      </w:r>
      <w:r w:rsidRPr="009E217F">
        <w:rPr>
          <w:rFonts w:ascii="標楷體" w:eastAsia="標楷體" w:hAnsi="標楷體" w:hint="eastAsia"/>
          <w:szCs w:val="24"/>
        </w:rPr>
        <w:t>修正補助申請作業須知，</w:t>
      </w:r>
      <w:proofErr w:type="gramStart"/>
      <w:r w:rsidRPr="009E217F">
        <w:rPr>
          <w:rFonts w:ascii="標楷體" w:eastAsia="標楷體" w:hAnsi="標楷體" w:hint="eastAsia"/>
          <w:szCs w:val="24"/>
        </w:rPr>
        <w:t>於獎補助</w:t>
      </w:r>
      <w:proofErr w:type="gramEnd"/>
      <w:r w:rsidRPr="009E217F">
        <w:rPr>
          <w:rFonts w:ascii="標楷體" w:eastAsia="標楷體" w:hAnsi="標楷體" w:hint="eastAsia"/>
          <w:szCs w:val="24"/>
        </w:rPr>
        <w:t>項目標準及經費編列原則項下，針對資本支出設施</w:t>
      </w:r>
      <w:r>
        <w:rPr>
          <w:rFonts w:ascii="標楷體" w:eastAsia="標楷體" w:hAnsi="標楷體" w:hint="eastAsia"/>
          <w:szCs w:val="24"/>
        </w:rPr>
        <w:t>（</w:t>
      </w:r>
      <w:r w:rsidRPr="009E217F">
        <w:rPr>
          <w:rFonts w:ascii="標楷體" w:eastAsia="標楷體" w:hAnsi="標楷體" w:hint="eastAsia"/>
          <w:szCs w:val="24"/>
        </w:rPr>
        <w:t>備</w:t>
      </w:r>
      <w:r>
        <w:rPr>
          <w:rFonts w:ascii="標楷體" w:eastAsia="標楷體" w:hAnsi="標楷體" w:hint="eastAsia"/>
          <w:szCs w:val="24"/>
        </w:rPr>
        <w:t>）</w:t>
      </w:r>
      <w:r w:rsidRPr="009E217F">
        <w:rPr>
          <w:rFonts w:ascii="標楷體" w:eastAsia="標楷體" w:hAnsi="標楷體" w:hint="eastAsia"/>
          <w:szCs w:val="24"/>
        </w:rPr>
        <w:t>費增訂「本項經費編列購置之設施</w:t>
      </w:r>
      <w:r>
        <w:rPr>
          <w:rFonts w:ascii="標楷體" w:eastAsia="標楷體" w:hAnsi="標楷體" w:hint="eastAsia"/>
          <w:szCs w:val="24"/>
        </w:rPr>
        <w:t>（</w:t>
      </w:r>
      <w:r w:rsidRPr="009E217F">
        <w:rPr>
          <w:rFonts w:ascii="標楷體" w:eastAsia="標楷體" w:hAnsi="標楷體" w:hint="eastAsia"/>
          <w:szCs w:val="24"/>
        </w:rPr>
        <w:t>備</w:t>
      </w:r>
      <w:r>
        <w:rPr>
          <w:rFonts w:ascii="標楷體" w:eastAsia="標楷體" w:hAnsi="標楷體" w:hint="eastAsia"/>
          <w:szCs w:val="24"/>
        </w:rPr>
        <w:t>）</w:t>
      </w:r>
      <w:r w:rsidRPr="009E217F">
        <w:rPr>
          <w:rFonts w:ascii="標楷體" w:eastAsia="標楷體" w:hAnsi="標楷體" w:hint="eastAsia"/>
          <w:szCs w:val="24"/>
        </w:rPr>
        <w:t>與空間修繕項目，須於計畫第1年完成購置與修繕，否則不予核銷撥款」之規定，並刪除「運動設施</w:t>
      </w:r>
      <w:r>
        <w:rPr>
          <w:rFonts w:ascii="標楷體" w:eastAsia="標楷體" w:hAnsi="標楷體" w:hint="eastAsia"/>
          <w:szCs w:val="24"/>
        </w:rPr>
        <w:t>（</w:t>
      </w:r>
      <w:r w:rsidRPr="009E217F">
        <w:rPr>
          <w:rFonts w:ascii="標楷體" w:eastAsia="標楷體" w:hAnsi="標楷體" w:hint="eastAsia"/>
          <w:szCs w:val="24"/>
        </w:rPr>
        <w:t>備</w:t>
      </w:r>
      <w:r>
        <w:rPr>
          <w:rFonts w:ascii="標楷體" w:eastAsia="標楷體" w:hAnsi="標楷體" w:hint="eastAsia"/>
          <w:szCs w:val="24"/>
        </w:rPr>
        <w:t>）</w:t>
      </w:r>
      <w:r w:rsidRPr="009E217F">
        <w:rPr>
          <w:rFonts w:ascii="標楷體" w:eastAsia="標楷體" w:hAnsi="標楷體" w:hint="eastAsia"/>
          <w:szCs w:val="24"/>
        </w:rPr>
        <w:t>於使用期間發生延長耐用年限、提升服務能量及效能之重大修繕支出」規範，惟</w:t>
      </w:r>
      <w:r>
        <w:rPr>
          <w:rFonts w:ascii="標楷體" w:eastAsia="標楷體" w:hAnsi="標楷體" w:hint="eastAsia"/>
          <w:szCs w:val="24"/>
        </w:rPr>
        <w:t>衛生局</w:t>
      </w:r>
      <w:r w:rsidRPr="009E217F">
        <w:rPr>
          <w:rFonts w:ascii="標楷體" w:eastAsia="標楷體" w:hAnsi="標楷體" w:hint="eastAsia"/>
          <w:szCs w:val="24"/>
        </w:rPr>
        <w:t>於112年1月第2次修正花蓮申請作業須知時，雖配合</w:t>
      </w:r>
      <w:proofErr w:type="gramStart"/>
      <w:r w:rsidRPr="009E217F">
        <w:rPr>
          <w:rFonts w:ascii="標楷體" w:eastAsia="標楷體" w:hAnsi="標楷體" w:hint="eastAsia"/>
          <w:szCs w:val="24"/>
        </w:rPr>
        <w:t>國健署</w:t>
      </w:r>
      <w:proofErr w:type="gramEnd"/>
      <w:r w:rsidRPr="009E217F">
        <w:rPr>
          <w:rFonts w:ascii="標楷體" w:eastAsia="標楷體" w:hAnsi="標楷體" w:hint="eastAsia"/>
          <w:szCs w:val="24"/>
        </w:rPr>
        <w:t>增訂第1年須完成購置與修繕之規定，惟未將運動設施</w:t>
      </w:r>
      <w:r>
        <w:rPr>
          <w:rFonts w:ascii="標楷體" w:eastAsia="標楷體" w:hAnsi="標楷體" w:hint="eastAsia"/>
          <w:szCs w:val="24"/>
        </w:rPr>
        <w:t>（</w:t>
      </w:r>
      <w:r w:rsidRPr="009E217F">
        <w:rPr>
          <w:rFonts w:ascii="標楷體" w:eastAsia="標楷體" w:hAnsi="標楷體" w:hint="eastAsia"/>
          <w:szCs w:val="24"/>
        </w:rPr>
        <w:t>備</w:t>
      </w:r>
      <w:r>
        <w:rPr>
          <w:rFonts w:ascii="標楷體" w:eastAsia="標楷體" w:hAnsi="標楷體" w:hint="eastAsia"/>
          <w:szCs w:val="24"/>
        </w:rPr>
        <w:t>）</w:t>
      </w:r>
      <w:r w:rsidRPr="009E217F">
        <w:rPr>
          <w:rFonts w:ascii="標楷體" w:eastAsia="標楷體" w:hAnsi="標楷體" w:hint="eastAsia"/>
          <w:szCs w:val="24"/>
        </w:rPr>
        <w:t>於使用期間發生延長耐</w:t>
      </w:r>
      <w:r w:rsidR="0074663A">
        <w:rPr>
          <w:rFonts w:ascii="標楷體" w:eastAsia="標楷體" w:hAnsi="標楷體" w:hint="eastAsia"/>
          <w:szCs w:val="24"/>
        </w:rPr>
        <w:t>用</w:t>
      </w:r>
      <w:r w:rsidRPr="009E217F">
        <w:rPr>
          <w:rFonts w:ascii="標楷體" w:eastAsia="標楷體" w:hAnsi="標楷體" w:hint="eastAsia"/>
          <w:szCs w:val="24"/>
        </w:rPr>
        <w:t>年限之重大修繕內容</w:t>
      </w:r>
      <w:proofErr w:type="gramStart"/>
      <w:r w:rsidRPr="009E217F">
        <w:rPr>
          <w:rFonts w:ascii="標楷體" w:eastAsia="標楷體" w:hAnsi="標楷體" w:hint="eastAsia"/>
          <w:szCs w:val="24"/>
        </w:rPr>
        <w:t>併</w:t>
      </w:r>
      <w:proofErr w:type="gramEnd"/>
      <w:r w:rsidRPr="009E217F">
        <w:rPr>
          <w:rFonts w:ascii="標楷體" w:eastAsia="標楷體" w:hAnsi="標楷體" w:hint="eastAsia"/>
          <w:szCs w:val="24"/>
        </w:rPr>
        <w:t>同刪除；</w:t>
      </w:r>
      <w:r>
        <w:rPr>
          <w:rFonts w:ascii="標楷體" w:eastAsia="標楷體" w:hAnsi="標楷體" w:hint="eastAsia"/>
          <w:szCs w:val="24"/>
        </w:rPr>
        <w:t>另該局</w:t>
      </w:r>
      <w:r w:rsidRPr="009E217F">
        <w:rPr>
          <w:rFonts w:ascii="標楷體" w:eastAsia="標楷體" w:hAnsi="標楷體" w:hint="eastAsia"/>
          <w:szCs w:val="24"/>
        </w:rPr>
        <w:t>與花蓮縣瑞穗鄉農會簽訂</w:t>
      </w:r>
      <w:proofErr w:type="gramStart"/>
      <w:r w:rsidRPr="009E217F">
        <w:rPr>
          <w:rFonts w:ascii="標楷體" w:eastAsia="標楷體" w:hAnsi="標楷體" w:hint="eastAsia"/>
          <w:szCs w:val="24"/>
        </w:rPr>
        <w:t>113</w:t>
      </w:r>
      <w:proofErr w:type="gramEnd"/>
      <w:r w:rsidRPr="009E217F">
        <w:rPr>
          <w:rFonts w:ascii="標楷體" w:eastAsia="標楷體" w:hAnsi="標楷體" w:hint="eastAsia"/>
          <w:szCs w:val="24"/>
        </w:rPr>
        <w:t>年度開辦9453銀髮</w:t>
      </w:r>
      <w:r w:rsidR="0074663A" w:rsidRPr="0074663A">
        <w:rPr>
          <w:rFonts w:ascii="標楷體" w:eastAsia="標楷體" w:hAnsi="標楷體" w:hint="eastAsia"/>
          <w:szCs w:val="24"/>
        </w:rPr>
        <w:t>健身</w:t>
      </w:r>
      <w:r w:rsidRPr="009E217F">
        <w:rPr>
          <w:rFonts w:ascii="標楷體" w:eastAsia="標楷體" w:hAnsi="標楷體" w:hint="eastAsia"/>
          <w:szCs w:val="24"/>
        </w:rPr>
        <w:t>俱樂部契約，</w:t>
      </w:r>
      <w:r>
        <w:rPr>
          <w:rFonts w:ascii="標楷體" w:eastAsia="標楷體" w:hAnsi="標楷體" w:hint="eastAsia"/>
          <w:szCs w:val="24"/>
        </w:rPr>
        <w:t>其中規範</w:t>
      </w:r>
      <w:r w:rsidRPr="009E217F">
        <w:rPr>
          <w:rFonts w:ascii="標楷體" w:eastAsia="標楷體" w:hAnsi="標楷體" w:hint="eastAsia"/>
          <w:szCs w:val="24"/>
        </w:rPr>
        <w:t>補捐助款項之執行，如因情事變更，</w:t>
      </w:r>
      <w:r w:rsidR="0074663A">
        <w:rPr>
          <w:rFonts w:ascii="標楷體" w:eastAsia="標楷體" w:hAnsi="標楷體" w:hint="eastAsia"/>
          <w:szCs w:val="24"/>
        </w:rPr>
        <w:t>致</w:t>
      </w:r>
      <w:r w:rsidRPr="009E217F">
        <w:rPr>
          <w:rFonts w:ascii="標楷體" w:eastAsia="標楷體" w:hAnsi="標楷體" w:hint="eastAsia"/>
          <w:szCs w:val="24"/>
        </w:rPr>
        <w:t>原核定經費項目不符實際需要，且未能依第一款規定辦理者，補助單位應於計畫執行期限屆滿前一個月</w:t>
      </w:r>
      <w:proofErr w:type="gramStart"/>
      <w:r w:rsidRPr="009E217F">
        <w:rPr>
          <w:rFonts w:ascii="標楷體" w:eastAsia="標楷體" w:hAnsi="標楷體" w:hint="eastAsia"/>
          <w:szCs w:val="24"/>
        </w:rPr>
        <w:t>內函</w:t>
      </w:r>
      <w:proofErr w:type="gramEnd"/>
      <w:r w:rsidRPr="009E217F">
        <w:rPr>
          <w:rFonts w:ascii="標楷體" w:eastAsia="標楷體" w:hAnsi="標楷體" w:hint="eastAsia"/>
          <w:szCs w:val="24"/>
        </w:rPr>
        <w:t>報經費變更，</w:t>
      </w:r>
      <w:r w:rsidRPr="00084CFA">
        <w:rPr>
          <w:rFonts w:ascii="標楷體" w:eastAsia="標楷體" w:hAnsi="標楷體" w:hint="eastAsia"/>
          <w:szCs w:val="24"/>
        </w:rPr>
        <w:t>亦與花蓮申請作</w:t>
      </w:r>
      <w:r>
        <w:rPr>
          <w:rFonts w:ascii="標楷體" w:eastAsia="標楷體" w:hAnsi="標楷體" w:hint="eastAsia"/>
          <w:szCs w:val="24"/>
        </w:rPr>
        <w:t>業須知中所載「應於計畫執行期限屆滿前兩</w:t>
      </w:r>
      <w:proofErr w:type="gramStart"/>
      <w:r>
        <w:rPr>
          <w:rFonts w:ascii="標楷體" w:eastAsia="標楷體" w:hAnsi="標楷體" w:hint="eastAsia"/>
          <w:szCs w:val="24"/>
        </w:rPr>
        <w:t>個</w:t>
      </w:r>
      <w:proofErr w:type="gramEnd"/>
      <w:r>
        <w:rPr>
          <w:rFonts w:ascii="標楷體" w:eastAsia="標楷體" w:hAnsi="標楷體" w:hint="eastAsia"/>
          <w:szCs w:val="24"/>
        </w:rPr>
        <w:t>月</w:t>
      </w:r>
      <w:proofErr w:type="gramStart"/>
      <w:r>
        <w:rPr>
          <w:rFonts w:ascii="標楷體" w:eastAsia="標楷體" w:hAnsi="標楷體" w:hint="eastAsia"/>
          <w:szCs w:val="24"/>
        </w:rPr>
        <w:t>內函</w:t>
      </w:r>
      <w:proofErr w:type="gramEnd"/>
      <w:r>
        <w:rPr>
          <w:rFonts w:ascii="標楷體" w:eastAsia="標楷體" w:hAnsi="標楷體" w:hint="eastAsia"/>
          <w:szCs w:val="24"/>
        </w:rPr>
        <w:t>報」之規定不一致，經函請檢討改進。據復：</w:t>
      </w:r>
      <w:r w:rsidRPr="00084CFA">
        <w:rPr>
          <w:rFonts w:ascii="標楷體" w:eastAsia="標楷體" w:hAnsi="標楷體" w:hint="eastAsia"/>
          <w:szCs w:val="24"/>
        </w:rPr>
        <w:t>將修正花蓮縣作業須知內容，並於後續與瑞穗鄉農會簽訂</w:t>
      </w:r>
      <w:proofErr w:type="gramStart"/>
      <w:r w:rsidRPr="00084CFA">
        <w:rPr>
          <w:rFonts w:ascii="標楷體" w:eastAsia="標楷體" w:hAnsi="標楷體" w:hint="eastAsia"/>
          <w:szCs w:val="24"/>
        </w:rPr>
        <w:t>114</w:t>
      </w:r>
      <w:proofErr w:type="gramEnd"/>
      <w:r w:rsidRPr="00084CFA">
        <w:rPr>
          <w:rFonts w:ascii="標楷體" w:eastAsia="標楷體" w:hAnsi="標楷體" w:hint="eastAsia"/>
          <w:szCs w:val="24"/>
        </w:rPr>
        <w:t>年度營運計畫契約時，同步修正相關契約條文，以符規定。</w:t>
      </w:r>
    </w:p>
    <w:p w:rsidR="00B835AF" w:rsidRDefault="00B835AF" w:rsidP="00D163D6">
      <w:pPr>
        <w:overflowPunct w:val="0"/>
        <w:spacing w:beforeLines="20" w:before="72" w:line="460" w:lineRule="exact"/>
        <w:ind w:firstLineChars="200" w:firstLine="480"/>
        <w:jc w:val="both"/>
        <w:rPr>
          <w:rFonts w:ascii="標楷體" w:eastAsia="標楷體" w:hAnsi="標楷體"/>
          <w:szCs w:val="24"/>
        </w:rPr>
      </w:pPr>
      <w:r>
        <w:rPr>
          <w:rFonts w:ascii="標楷體" w:eastAsia="標楷體" w:hAnsi="標楷體" w:hint="eastAsia"/>
          <w:b/>
          <w:szCs w:val="24"/>
        </w:rPr>
        <w:t>2</w:t>
      </w:r>
      <w:r>
        <w:rPr>
          <w:rFonts w:ascii="標楷體" w:eastAsia="標楷體" w:hAnsi="標楷體"/>
          <w:b/>
          <w:szCs w:val="24"/>
        </w:rPr>
        <w:t>.</w:t>
      </w:r>
      <w:r w:rsidRPr="00684791">
        <w:rPr>
          <w:rFonts w:ascii="標楷體" w:eastAsia="標楷體" w:hAnsi="標楷體" w:hint="eastAsia"/>
          <w:b/>
          <w:szCs w:val="24"/>
        </w:rPr>
        <w:t>銀</w:t>
      </w:r>
      <w:r w:rsidRPr="009E217F">
        <w:rPr>
          <w:rFonts w:ascii="標楷體" w:eastAsia="標楷體" w:hAnsi="標楷體" w:hint="eastAsia"/>
          <w:b/>
          <w:szCs w:val="24"/>
        </w:rPr>
        <w:t>髮俱樂部網路公開資訊久未更新，無法傳達民眾正確資訊</w:t>
      </w:r>
      <w:r>
        <w:rPr>
          <w:rFonts w:ascii="標楷體" w:eastAsia="標楷體" w:hAnsi="標楷體" w:hint="eastAsia"/>
          <w:b/>
          <w:szCs w:val="24"/>
        </w:rPr>
        <w:t>：</w:t>
      </w:r>
      <w:r w:rsidRPr="009E217F">
        <w:rPr>
          <w:rFonts w:ascii="標楷體" w:eastAsia="標楷體" w:hAnsi="標楷體" w:hint="eastAsia"/>
          <w:szCs w:val="24"/>
        </w:rPr>
        <w:t>經查</w:t>
      </w:r>
      <w:r w:rsidRPr="00684791">
        <w:rPr>
          <w:rFonts w:ascii="標楷體" w:eastAsia="標楷體" w:hAnsi="標楷體" w:hint="eastAsia"/>
          <w:szCs w:val="24"/>
        </w:rPr>
        <w:t>該局自110年起陸續補助民間團體設立銀髮俱樂部，提供社區銀髮族多元運動與健康促進服務，並於社區營養推廣中心網站「花蓮</w:t>
      </w:r>
      <w:proofErr w:type="gramStart"/>
      <w:r w:rsidRPr="00684791">
        <w:rPr>
          <w:rFonts w:ascii="標楷體" w:eastAsia="標楷體" w:hAnsi="標楷體" w:hint="eastAsia"/>
          <w:szCs w:val="24"/>
        </w:rPr>
        <w:t>動吃動吃</w:t>
      </w:r>
      <w:proofErr w:type="gramEnd"/>
      <w:r w:rsidRPr="00684791">
        <w:rPr>
          <w:rFonts w:ascii="標楷體" w:eastAsia="標楷體" w:hAnsi="標楷體" w:hint="eastAsia"/>
          <w:szCs w:val="24"/>
        </w:rPr>
        <w:t>生活GO」專區公告相關資訊，包括各銀髮俱樂部據點之開放時間及收費標準等內容</w:t>
      </w:r>
      <w:r w:rsidRPr="009E217F">
        <w:rPr>
          <w:rFonts w:ascii="標楷體" w:eastAsia="標楷體" w:hAnsi="標楷體" w:hint="eastAsia"/>
          <w:szCs w:val="24"/>
        </w:rPr>
        <w:t>，</w:t>
      </w:r>
      <w:proofErr w:type="gramStart"/>
      <w:r w:rsidRPr="009E217F">
        <w:rPr>
          <w:rFonts w:ascii="標楷體" w:eastAsia="標楷體" w:hAnsi="標楷體" w:hint="eastAsia"/>
          <w:szCs w:val="24"/>
        </w:rPr>
        <w:t>惟查</w:t>
      </w:r>
      <w:r w:rsidRPr="00684791">
        <w:rPr>
          <w:rFonts w:ascii="標楷體" w:eastAsia="標楷體" w:hAnsi="標楷體" w:hint="eastAsia"/>
          <w:szCs w:val="24"/>
        </w:rPr>
        <w:t>該</w:t>
      </w:r>
      <w:proofErr w:type="gramEnd"/>
      <w:r w:rsidRPr="00684791">
        <w:rPr>
          <w:rFonts w:ascii="標楷體" w:eastAsia="標楷體" w:hAnsi="標楷體" w:hint="eastAsia"/>
          <w:szCs w:val="24"/>
        </w:rPr>
        <w:t>網站最近一次資訊更新日期為113年4月26日，部分據點資訊</w:t>
      </w:r>
      <w:r>
        <w:rPr>
          <w:rFonts w:ascii="標楷體" w:eastAsia="標楷體" w:hAnsi="標楷體" w:hint="eastAsia"/>
          <w:szCs w:val="24"/>
        </w:rPr>
        <w:t>未更新，核</w:t>
      </w:r>
      <w:r w:rsidRPr="00684791">
        <w:rPr>
          <w:rFonts w:ascii="標楷體" w:eastAsia="標楷體" w:hAnsi="標楷體" w:hint="eastAsia"/>
          <w:szCs w:val="24"/>
        </w:rPr>
        <w:t>與實際運作情形不符。例如：</w:t>
      </w:r>
      <w:proofErr w:type="gramStart"/>
      <w:r w:rsidRPr="00684791">
        <w:rPr>
          <w:rFonts w:ascii="標楷體" w:eastAsia="標楷體" w:hAnsi="標楷體" w:hint="eastAsia"/>
          <w:szCs w:val="24"/>
        </w:rPr>
        <w:t>想動愛樂</w:t>
      </w:r>
      <w:proofErr w:type="gramEnd"/>
      <w:r w:rsidRPr="00684791">
        <w:rPr>
          <w:rFonts w:ascii="標楷體" w:eastAsia="標楷體" w:hAnsi="標楷體" w:hint="eastAsia"/>
          <w:szCs w:val="24"/>
        </w:rPr>
        <w:t>活</w:t>
      </w:r>
      <w:proofErr w:type="gramStart"/>
      <w:r w:rsidRPr="00684791">
        <w:rPr>
          <w:rFonts w:ascii="標楷體" w:eastAsia="標楷體" w:hAnsi="標楷體" w:hint="eastAsia"/>
          <w:szCs w:val="24"/>
        </w:rPr>
        <w:t>－碧雲莊</w:t>
      </w:r>
      <w:proofErr w:type="gramEnd"/>
      <w:r w:rsidRPr="00684791">
        <w:rPr>
          <w:rFonts w:ascii="標楷體" w:eastAsia="標楷體" w:hAnsi="標楷體" w:hint="eastAsia"/>
          <w:szCs w:val="24"/>
        </w:rPr>
        <w:t>銀髮健身俱樂部於每週</w:t>
      </w:r>
      <w:proofErr w:type="gramStart"/>
      <w:r w:rsidRPr="00684791">
        <w:rPr>
          <w:rFonts w:ascii="標楷體" w:eastAsia="標楷體" w:hAnsi="標楷體" w:hint="eastAsia"/>
          <w:szCs w:val="24"/>
        </w:rPr>
        <w:t>一至五均有開放</w:t>
      </w:r>
      <w:proofErr w:type="gramEnd"/>
      <w:r w:rsidRPr="00684791">
        <w:rPr>
          <w:rFonts w:ascii="標楷體" w:eastAsia="標楷體" w:hAnsi="標楷體" w:hint="eastAsia"/>
          <w:szCs w:val="24"/>
        </w:rPr>
        <w:t>及課程時段，惟網站並未揭示相關內容；另</w:t>
      </w:r>
      <w:proofErr w:type="gramStart"/>
      <w:r w:rsidRPr="00684791">
        <w:rPr>
          <w:rFonts w:ascii="標楷體" w:eastAsia="標楷體" w:hAnsi="標楷體" w:hint="eastAsia"/>
          <w:szCs w:val="24"/>
        </w:rPr>
        <w:t>113</w:t>
      </w:r>
      <w:proofErr w:type="gramEnd"/>
      <w:r w:rsidRPr="00684791">
        <w:rPr>
          <w:rFonts w:ascii="標楷體" w:eastAsia="標楷體" w:hAnsi="標楷體" w:hint="eastAsia"/>
          <w:szCs w:val="24"/>
        </w:rPr>
        <w:t>年度新增設之瑞穗鄉農會「9453銀髮健身俱樂部」據點資訊亦未列入公告，影響民眾查詢與使用，未</w:t>
      </w:r>
      <w:proofErr w:type="gramStart"/>
      <w:r w:rsidRPr="00684791">
        <w:rPr>
          <w:rFonts w:ascii="標楷體" w:eastAsia="標楷體" w:hAnsi="標楷體" w:hint="eastAsia"/>
          <w:szCs w:val="24"/>
        </w:rPr>
        <w:t>臻</w:t>
      </w:r>
      <w:proofErr w:type="gramEnd"/>
      <w:r w:rsidRPr="00684791">
        <w:rPr>
          <w:rFonts w:ascii="標楷體" w:eastAsia="標楷體" w:hAnsi="標楷體" w:hint="eastAsia"/>
          <w:szCs w:val="24"/>
        </w:rPr>
        <w:t>發揮網站即時傳遞訊息與服務引導之功能</w:t>
      </w:r>
      <w:r w:rsidRPr="009E217F">
        <w:rPr>
          <w:rFonts w:ascii="標楷體" w:eastAsia="標楷體" w:hAnsi="標楷體" w:hint="eastAsia"/>
          <w:szCs w:val="24"/>
        </w:rPr>
        <w:t>，</w:t>
      </w:r>
      <w:r>
        <w:rPr>
          <w:rFonts w:ascii="標楷體" w:eastAsia="標楷體" w:hAnsi="標楷體" w:hint="eastAsia"/>
          <w:szCs w:val="24"/>
        </w:rPr>
        <w:t>經函請</w:t>
      </w:r>
      <w:r w:rsidRPr="009E217F">
        <w:rPr>
          <w:rFonts w:ascii="標楷體" w:eastAsia="標楷體" w:hAnsi="標楷體" w:hint="eastAsia"/>
          <w:szCs w:val="24"/>
        </w:rPr>
        <w:t>注意檢討改進</w:t>
      </w:r>
      <w:r>
        <w:rPr>
          <w:rFonts w:ascii="標楷體" w:eastAsia="標楷體" w:hAnsi="標楷體" w:hint="eastAsia"/>
          <w:szCs w:val="24"/>
        </w:rPr>
        <w:t>。據復：</w:t>
      </w:r>
      <w:r w:rsidRPr="00684791">
        <w:rPr>
          <w:rFonts w:ascii="標楷體" w:eastAsia="標楷體" w:hAnsi="標楷體" w:hint="eastAsia"/>
          <w:szCs w:val="24"/>
        </w:rPr>
        <w:t>相關資訊已完成更新作業並上架公告</w:t>
      </w:r>
      <w:r w:rsidRPr="009E217F">
        <w:rPr>
          <w:rFonts w:ascii="標楷體" w:eastAsia="標楷體" w:hAnsi="標楷體" w:hint="eastAsia"/>
          <w:szCs w:val="24"/>
        </w:rPr>
        <w:t>。</w:t>
      </w:r>
    </w:p>
    <w:p w:rsidR="00B835AF" w:rsidRDefault="00B835AF" w:rsidP="00D163D6">
      <w:pPr>
        <w:pStyle w:val="6"/>
        <w:overflowPunct w:val="0"/>
        <w:spacing w:beforeLines="20" w:before="72" w:line="460" w:lineRule="exact"/>
        <w:rPr>
          <w:rFonts w:ascii="標楷體" w:hAnsi="標楷體"/>
          <w:szCs w:val="22"/>
        </w:rPr>
      </w:pPr>
      <w:r>
        <w:rPr>
          <w:rFonts w:ascii="標楷體" w:hAnsi="標楷體" w:hint="eastAsia"/>
          <w:b/>
        </w:rPr>
        <w:lastRenderedPageBreak/>
        <w:t>3.</w:t>
      </w:r>
      <w:r w:rsidRPr="0074435A">
        <w:rPr>
          <w:rFonts w:ascii="標楷體" w:hAnsi="標楷體" w:hint="eastAsia"/>
          <w:b/>
        </w:rPr>
        <w:t>部分據點未依規定格式提送成果報告，或報告內容重複沿用，報告提送作業流於形式</w:t>
      </w:r>
      <w:r>
        <w:rPr>
          <w:rFonts w:ascii="標楷體" w:hAnsi="標楷體" w:hint="eastAsia"/>
          <w:b/>
        </w:rPr>
        <w:t>：</w:t>
      </w:r>
      <w:r w:rsidRPr="0074435A">
        <w:rPr>
          <w:rFonts w:ascii="標楷體" w:hAnsi="標楷體" w:hint="eastAsia"/>
        </w:rPr>
        <w:t>依花蓮申請作業須知規定，</w:t>
      </w:r>
      <w:r w:rsidRPr="00684791">
        <w:rPr>
          <w:rFonts w:ascii="標楷體" w:hAnsi="標楷體" w:hint="eastAsia"/>
        </w:rPr>
        <w:t>執行單位應依限分別函送111至113年度期末成果報告至</w:t>
      </w:r>
      <w:r>
        <w:rPr>
          <w:rFonts w:ascii="標楷體" w:hAnsi="標楷體" w:hint="eastAsia"/>
        </w:rPr>
        <w:t>衛生</w:t>
      </w:r>
      <w:r w:rsidRPr="00684791">
        <w:rPr>
          <w:rFonts w:ascii="標楷體" w:hAnsi="標楷體" w:hint="eastAsia"/>
        </w:rPr>
        <w:t>局審（備）查，並應依指定格式撰寫，內容包括：壹、前言及目的；貳、計畫目標；參、實施策略及方法；肆、執行報表；伍、檢討與修正；陸、結論與建議；</w:t>
      </w:r>
      <w:proofErr w:type="gramStart"/>
      <w:r w:rsidRPr="00684791">
        <w:rPr>
          <w:rFonts w:ascii="標楷體" w:hAnsi="標楷體" w:hint="eastAsia"/>
        </w:rPr>
        <w:t>柒</w:t>
      </w:r>
      <w:proofErr w:type="gramEnd"/>
      <w:r w:rsidRPr="00684791">
        <w:rPr>
          <w:rFonts w:ascii="標楷體" w:hAnsi="標楷體" w:hint="eastAsia"/>
        </w:rPr>
        <w:t>、附錄等章節。</w:t>
      </w:r>
      <w:proofErr w:type="gramStart"/>
      <w:r>
        <w:rPr>
          <w:rFonts w:ascii="標楷體" w:hAnsi="標楷體" w:hint="eastAsia"/>
        </w:rPr>
        <w:t>惟</w:t>
      </w:r>
      <w:r w:rsidRPr="00684791">
        <w:rPr>
          <w:rFonts w:ascii="標楷體" w:hAnsi="標楷體" w:hint="eastAsia"/>
        </w:rPr>
        <w:t>抽核東</w:t>
      </w:r>
      <w:proofErr w:type="gramEnd"/>
      <w:r w:rsidRPr="00684791">
        <w:rPr>
          <w:rFonts w:ascii="標楷體" w:hAnsi="標楷體" w:hint="eastAsia"/>
        </w:rPr>
        <w:t>華大學及花蓮市</w:t>
      </w:r>
      <w:proofErr w:type="gramStart"/>
      <w:r w:rsidRPr="00684791">
        <w:rPr>
          <w:rFonts w:ascii="標楷體" w:hAnsi="標楷體" w:hint="eastAsia"/>
        </w:rPr>
        <w:t>碧雲莊社區</w:t>
      </w:r>
      <w:proofErr w:type="gramEnd"/>
      <w:r w:rsidRPr="00684791">
        <w:rPr>
          <w:rFonts w:ascii="標楷體" w:hAnsi="標楷體" w:hint="eastAsia"/>
        </w:rPr>
        <w:t>發展協會辦理之銀髮健身俱樂部112及</w:t>
      </w:r>
      <w:proofErr w:type="gramStart"/>
      <w:r w:rsidRPr="00684791">
        <w:rPr>
          <w:rFonts w:ascii="標楷體" w:hAnsi="標楷體" w:hint="eastAsia"/>
        </w:rPr>
        <w:t>113</w:t>
      </w:r>
      <w:proofErr w:type="gramEnd"/>
      <w:r w:rsidRPr="00684791">
        <w:rPr>
          <w:rFonts w:ascii="標楷體" w:hAnsi="標楷體" w:hint="eastAsia"/>
        </w:rPr>
        <w:t>年度期末成果報告，發現東華大學連續兩年之成果</w:t>
      </w:r>
      <w:proofErr w:type="gramStart"/>
      <w:r w:rsidRPr="00684791">
        <w:rPr>
          <w:rFonts w:ascii="標楷體" w:hAnsi="標楷體" w:hint="eastAsia"/>
        </w:rPr>
        <w:t>報告均未依</w:t>
      </w:r>
      <w:proofErr w:type="gramEnd"/>
      <w:r w:rsidRPr="00684791">
        <w:rPr>
          <w:rFonts w:ascii="標楷體" w:hAnsi="標楷體" w:hint="eastAsia"/>
        </w:rPr>
        <w:t>規定格式完整呈現，缺漏「檢討與修正」及「結論與建議」等章節。</w:t>
      </w:r>
      <w:proofErr w:type="gramStart"/>
      <w:r w:rsidRPr="00684791">
        <w:rPr>
          <w:rFonts w:ascii="標楷體" w:hAnsi="標楷體" w:hint="eastAsia"/>
        </w:rPr>
        <w:t>另碧雲莊</w:t>
      </w:r>
      <w:proofErr w:type="gramEnd"/>
      <w:r w:rsidRPr="00684791">
        <w:rPr>
          <w:rFonts w:ascii="標楷體" w:hAnsi="標楷體" w:hint="eastAsia"/>
        </w:rPr>
        <w:t>社區發展協會所提之成果報告，於結論與建議部分之建議內容文字在112及</w:t>
      </w:r>
      <w:proofErr w:type="gramStart"/>
      <w:r w:rsidRPr="00684791">
        <w:rPr>
          <w:rFonts w:ascii="標楷體" w:hAnsi="標楷體" w:hint="eastAsia"/>
        </w:rPr>
        <w:t>113</w:t>
      </w:r>
      <w:proofErr w:type="gramEnd"/>
      <w:r w:rsidRPr="00684791">
        <w:rPr>
          <w:rFonts w:ascii="標楷體" w:hAnsi="標楷體" w:hint="eastAsia"/>
        </w:rPr>
        <w:t>年度完全重複，顯</w:t>
      </w:r>
      <w:proofErr w:type="gramStart"/>
      <w:r w:rsidRPr="00684791">
        <w:rPr>
          <w:rFonts w:ascii="標楷體" w:hAnsi="標楷體" w:hint="eastAsia"/>
        </w:rPr>
        <w:t>未依當年度</w:t>
      </w:r>
      <w:proofErr w:type="gramEnd"/>
      <w:r w:rsidRPr="00684791">
        <w:rPr>
          <w:rFonts w:ascii="標楷體" w:hAnsi="標楷體" w:hint="eastAsia"/>
        </w:rPr>
        <w:t>執行實況提出具體建議，成果報告內容流於形式</w:t>
      </w:r>
      <w:r w:rsidRPr="0074435A">
        <w:rPr>
          <w:rFonts w:ascii="標楷體" w:hAnsi="標楷體" w:hint="eastAsia"/>
        </w:rPr>
        <w:t>，</w:t>
      </w:r>
      <w:r>
        <w:rPr>
          <w:rFonts w:ascii="標楷體" w:hAnsi="標楷體" w:hint="eastAsia"/>
        </w:rPr>
        <w:t>經函請</w:t>
      </w:r>
      <w:r w:rsidRPr="0074435A">
        <w:rPr>
          <w:rFonts w:ascii="標楷體" w:hAnsi="標楷體" w:hint="eastAsia"/>
        </w:rPr>
        <w:t>加強督導據點報告提送情形</w:t>
      </w:r>
      <w:r>
        <w:rPr>
          <w:rFonts w:ascii="標楷體" w:hAnsi="標楷體" w:hint="eastAsia"/>
        </w:rPr>
        <w:t>並</w:t>
      </w:r>
      <w:r w:rsidRPr="0074435A">
        <w:rPr>
          <w:rFonts w:ascii="標楷體" w:hAnsi="標楷體" w:hint="eastAsia"/>
        </w:rPr>
        <w:t>妥謀改善。</w:t>
      </w:r>
      <w:r>
        <w:rPr>
          <w:rFonts w:ascii="標楷體" w:hAnsi="標楷體" w:hint="eastAsia"/>
        </w:rPr>
        <w:t>據復：</w:t>
      </w:r>
      <w:r w:rsidRPr="00340893">
        <w:rPr>
          <w:rFonts w:ascii="標楷體" w:hAnsi="標楷體" w:hint="eastAsia"/>
        </w:rPr>
        <w:t>未來將針對新布建據點加強輔導，督促依規定格式及內容填報，以提升計畫執行成效之呈現</w:t>
      </w:r>
      <w:r w:rsidRPr="00684791">
        <w:rPr>
          <w:rFonts w:ascii="標楷體" w:hAnsi="標楷體" w:hint="eastAsia"/>
        </w:rPr>
        <w:t>。</w:t>
      </w:r>
      <w:r w:rsidRPr="00375F05">
        <w:rPr>
          <w:rFonts w:ascii="標楷體" w:hAnsi="標楷體" w:hint="eastAsia"/>
        </w:rPr>
        <w:t>（</w:t>
      </w:r>
      <w:r w:rsidRPr="00F71AD5">
        <w:rPr>
          <w:rFonts w:ascii="標楷體" w:hAnsi="標楷體" w:hint="eastAsia"/>
        </w:rPr>
        <w:t>詳乙－</w:t>
      </w:r>
      <w:r w:rsidR="00F71AD5" w:rsidRPr="00F71AD5">
        <w:rPr>
          <w:rFonts w:ascii="標楷體" w:hAnsi="標楷體" w:hint="eastAsia"/>
        </w:rPr>
        <w:t>8</w:t>
      </w:r>
      <w:r w:rsidR="00F71AD5" w:rsidRPr="00F71AD5">
        <w:rPr>
          <w:rFonts w:ascii="標楷體" w:hAnsi="標楷體"/>
        </w:rPr>
        <w:t>3</w:t>
      </w:r>
      <w:r w:rsidRPr="00F71AD5">
        <w:rPr>
          <w:rFonts w:ascii="標楷體" w:hAnsi="標楷體" w:hint="eastAsia"/>
        </w:rPr>
        <w:t>頁</w:t>
      </w:r>
      <w:r w:rsidRPr="00375F05">
        <w:rPr>
          <w:rFonts w:ascii="標楷體" w:hAnsi="標楷體" w:hint="eastAsia"/>
        </w:rPr>
        <w:t>）</w:t>
      </w:r>
    </w:p>
    <w:sectPr w:rsidR="00B835AF" w:rsidSect="0073404E">
      <w:footerReference w:type="even" r:id="rId53"/>
      <w:footerReference w:type="default" r:id="rId54"/>
      <w:pgSz w:w="11906" w:h="16838" w:code="9"/>
      <w:pgMar w:top="1418" w:right="851" w:bottom="1418" w:left="851"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17A9E" w:rsidRDefault="00D17A9E" w:rsidP="00F07F41">
      <w:r>
        <w:separator/>
      </w:r>
    </w:p>
  </w:endnote>
  <w:endnote w:type="continuationSeparator" w:id="0">
    <w:p w:rsidR="00D17A9E" w:rsidRDefault="00D17A9E" w:rsidP="00F07F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17A9E" w:rsidRDefault="00D17A9E" w:rsidP="00E1246C">
    <w:pPr>
      <w:pStyle w:val="a6"/>
      <w:jc w:val="center"/>
    </w:pPr>
    <w:proofErr w:type="gramStart"/>
    <w:r w:rsidRPr="00804628">
      <w:rPr>
        <w:rFonts w:ascii="標楷體" w:eastAsia="標楷體" w:hAnsi="標楷體"/>
        <w:sz w:val="24"/>
        <w:szCs w:val="24"/>
      </w:rPr>
      <w:t>戊</w:t>
    </w:r>
    <w:proofErr w:type="gramEnd"/>
    <w:r w:rsidRPr="00804628">
      <w:rPr>
        <w:rFonts w:ascii="標楷體" w:eastAsia="標楷體" w:hAnsi="標楷體" w:hint="eastAsia"/>
        <w:sz w:val="24"/>
        <w:szCs w:val="24"/>
      </w:rPr>
      <w:t>－</w:t>
    </w:r>
    <w:r w:rsidRPr="00804628">
      <w:rPr>
        <w:rFonts w:ascii="標楷體" w:eastAsia="標楷體" w:hAnsi="標楷體"/>
        <w:sz w:val="24"/>
        <w:szCs w:val="24"/>
      </w:rPr>
      <w:fldChar w:fldCharType="begin"/>
    </w:r>
    <w:r w:rsidRPr="00804628">
      <w:rPr>
        <w:rFonts w:ascii="標楷體" w:eastAsia="標楷體" w:hAnsi="標楷體"/>
        <w:sz w:val="24"/>
        <w:szCs w:val="24"/>
      </w:rPr>
      <w:instrText xml:space="preserve"> PAGE   \* MERGEFORMAT </w:instrText>
    </w:r>
    <w:r w:rsidRPr="00804628">
      <w:rPr>
        <w:rFonts w:ascii="標楷體" w:eastAsia="標楷體" w:hAnsi="標楷體"/>
        <w:sz w:val="24"/>
        <w:szCs w:val="24"/>
      </w:rPr>
      <w:fldChar w:fldCharType="separate"/>
    </w:r>
    <w:r w:rsidR="00E56B18" w:rsidRPr="00E56B18">
      <w:rPr>
        <w:rFonts w:ascii="標楷體" w:eastAsia="標楷體" w:hAnsi="標楷體"/>
        <w:noProof/>
        <w:sz w:val="24"/>
        <w:szCs w:val="24"/>
        <w:lang w:val="zh-TW"/>
      </w:rPr>
      <w:t>6</w:t>
    </w:r>
    <w:r w:rsidRPr="00804628">
      <w:rPr>
        <w:rFonts w:ascii="標楷體" w:eastAsia="標楷體" w:hAnsi="標楷體"/>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17A9E" w:rsidRPr="00804628" w:rsidRDefault="00D17A9E" w:rsidP="00F07F41">
    <w:pPr>
      <w:pStyle w:val="a6"/>
      <w:jc w:val="center"/>
      <w:rPr>
        <w:rFonts w:ascii="標楷體" w:eastAsia="標楷體" w:hAnsi="標楷體"/>
        <w:sz w:val="24"/>
        <w:szCs w:val="24"/>
      </w:rPr>
    </w:pPr>
    <w:proofErr w:type="gramStart"/>
    <w:r w:rsidRPr="00804628">
      <w:rPr>
        <w:rFonts w:ascii="標楷體" w:eastAsia="標楷體" w:hAnsi="標楷體"/>
        <w:sz w:val="24"/>
        <w:szCs w:val="24"/>
      </w:rPr>
      <w:t>戊</w:t>
    </w:r>
    <w:proofErr w:type="gramEnd"/>
    <w:r w:rsidRPr="00804628">
      <w:rPr>
        <w:rFonts w:ascii="標楷體" w:eastAsia="標楷體" w:hAnsi="標楷體" w:hint="eastAsia"/>
        <w:sz w:val="24"/>
        <w:szCs w:val="24"/>
      </w:rPr>
      <w:t>－</w:t>
    </w:r>
    <w:r w:rsidRPr="00804628">
      <w:rPr>
        <w:rFonts w:ascii="標楷體" w:eastAsia="標楷體" w:hAnsi="標楷體"/>
        <w:sz w:val="24"/>
        <w:szCs w:val="24"/>
      </w:rPr>
      <w:fldChar w:fldCharType="begin"/>
    </w:r>
    <w:r w:rsidRPr="00804628">
      <w:rPr>
        <w:rFonts w:ascii="標楷體" w:eastAsia="標楷體" w:hAnsi="標楷體"/>
        <w:sz w:val="24"/>
        <w:szCs w:val="24"/>
      </w:rPr>
      <w:instrText xml:space="preserve"> PAGE   \* MERGEFORMAT </w:instrText>
    </w:r>
    <w:r w:rsidRPr="00804628">
      <w:rPr>
        <w:rFonts w:ascii="標楷體" w:eastAsia="標楷體" w:hAnsi="標楷體"/>
        <w:sz w:val="24"/>
        <w:szCs w:val="24"/>
      </w:rPr>
      <w:fldChar w:fldCharType="separate"/>
    </w:r>
    <w:r w:rsidR="00E56B18" w:rsidRPr="00E56B18">
      <w:rPr>
        <w:rFonts w:ascii="標楷體" w:eastAsia="標楷體" w:hAnsi="標楷體"/>
        <w:noProof/>
        <w:sz w:val="24"/>
        <w:szCs w:val="24"/>
        <w:lang w:val="zh-TW"/>
      </w:rPr>
      <w:t>5</w:t>
    </w:r>
    <w:r w:rsidRPr="00804628">
      <w:rPr>
        <w:rFonts w:ascii="標楷體" w:eastAsia="標楷體" w:hAnsi="標楷體"/>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17A9E" w:rsidRDefault="00D17A9E" w:rsidP="00F07F41">
      <w:r>
        <w:separator/>
      </w:r>
    </w:p>
  </w:footnote>
  <w:footnote w:type="continuationSeparator" w:id="0">
    <w:p w:rsidR="00D17A9E" w:rsidRDefault="00D17A9E" w:rsidP="00F07F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7C22FF"/>
    <w:multiLevelType w:val="hybridMultilevel"/>
    <w:tmpl w:val="C262C156"/>
    <w:lvl w:ilvl="0" w:tplc="341EB6FE">
      <w:start w:val="1"/>
      <w:numFmt w:val="taiwaneseCountingThousand"/>
      <w:lvlText w:val="(%1)"/>
      <w:lvlJc w:val="left"/>
      <w:pPr>
        <w:tabs>
          <w:tab w:val="num" w:pos="814"/>
        </w:tabs>
        <w:ind w:left="814" w:hanging="408"/>
      </w:pPr>
      <w:rPr>
        <w:rFonts w:hint="eastAsia"/>
      </w:rPr>
    </w:lvl>
    <w:lvl w:ilvl="1" w:tplc="9FCCD62A">
      <w:start w:val="1"/>
      <w:numFmt w:val="decimal"/>
      <w:suff w:val="space"/>
      <w:lvlText w:val="%2."/>
      <w:lvlJc w:val="left"/>
      <w:pPr>
        <w:ind w:left="1066" w:hanging="180"/>
      </w:pPr>
      <w:rPr>
        <w:rFonts w:hint="eastAsia"/>
      </w:rPr>
    </w:lvl>
    <w:lvl w:ilvl="2" w:tplc="0409001B" w:tentative="1">
      <w:start w:val="1"/>
      <w:numFmt w:val="lowerRoman"/>
      <w:lvlText w:val="%3."/>
      <w:lvlJc w:val="right"/>
      <w:pPr>
        <w:tabs>
          <w:tab w:val="num" w:pos="1846"/>
        </w:tabs>
        <w:ind w:left="1846" w:hanging="480"/>
      </w:pPr>
    </w:lvl>
    <w:lvl w:ilvl="3" w:tplc="0409000F" w:tentative="1">
      <w:start w:val="1"/>
      <w:numFmt w:val="decimal"/>
      <w:lvlText w:val="%4."/>
      <w:lvlJc w:val="left"/>
      <w:pPr>
        <w:tabs>
          <w:tab w:val="num" w:pos="2326"/>
        </w:tabs>
        <w:ind w:left="2326" w:hanging="480"/>
      </w:pPr>
    </w:lvl>
    <w:lvl w:ilvl="4" w:tplc="04090019" w:tentative="1">
      <w:start w:val="1"/>
      <w:numFmt w:val="ideographTraditional"/>
      <w:lvlText w:val="%5、"/>
      <w:lvlJc w:val="left"/>
      <w:pPr>
        <w:tabs>
          <w:tab w:val="num" w:pos="2806"/>
        </w:tabs>
        <w:ind w:left="2806" w:hanging="480"/>
      </w:pPr>
    </w:lvl>
    <w:lvl w:ilvl="5" w:tplc="0409001B" w:tentative="1">
      <w:start w:val="1"/>
      <w:numFmt w:val="lowerRoman"/>
      <w:lvlText w:val="%6."/>
      <w:lvlJc w:val="right"/>
      <w:pPr>
        <w:tabs>
          <w:tab w:val="num" w:pos="3286"/>
        </w:tabs>
        <w:ind w:left="3286" w:hanging="480"/>
      </w:pPr>
    </w:lvl>
    <w:lvl w:ilvl="6" w:tplc="0409000F" w:tentative="1">
      <w:start w:val="1"/>
      <w:numFmt w:val="decimal"/>
      <w:lvlText w:val="%7."/>
      <w:lvlJc w:val="left"/>
      <w:pPr>
        <w:tabs>
          <w:tab w:val="num" w:pos="3766"/>
        </w:tabs>
        <w:ind w:left="3766" w:hanging="480"/>
      </w:pPr>
    </w:lvl>
    <w:lvl w:ilvl="7" w:tplc="04090019" w:tentative="1">
      <w:start w:val="1"/>
      <w:numFmt w:val="ideographTraditional"/>
      <w:lvlText w:val="%8、"/>
      <w:lvlJc w:val="left"/>
      <w:pPr>
        <w:tabs>
          <w:tab w:val="num" w:pos="4246"/>
        </w:tabs>
        <w:ind w:left="4246" w:hanging="480"/>
      </w:pPr>
    </w:lvl>
    <w:lvl w:ilvl="8" w:tplc="0409001B" w:tentative="1">
      <w:start w:val="1"/>
      <w:numFmt w:val="lowerRoman"/>
      <w:lvlText w:val="%9."/>
      <w:lvlJc w:val="right"/>
      <w:pPr>
        <w:tabs>
          <w:tab w:val="num" w:pos="4726"/>
        </w:tabs>
        <w:ind w:left="4726" w:hanging="480"/>
      </w:pPr>
    </w:lvl>
  </w:abstractNum>
  <w:abstractNum w:abstractNumId="1" w15:restartNumberingAfterBreak="0">
    <w:nsid w:val="0A4D6196"/>
    <w:multiLevelType w:val="hybridMultilevel"/>
    <w:tmpl w:val="DFB843B0"/>
    <w:lvl w:ilvl="0" w:tplc="1DDCE1EE">
      <w:start w:val="1"/>
      <w:numFmt w:val="taiwaneseCountingThousand"/>
      <w:lvlText w:val="(%1)"/>
      <w:lvlJc w:val="left"/>
      <w:pPr>
        <w:ind w:left="876" w:hanging="495"/>
      </w:pPr>
      <w:rPr>
        <w:rFonts w:hint="default"/>
      </w:rPr>
    </w:lvl>
    <w:lvl w:ilvl="1" w:tplc="04090019" w:tentative="1">
      <w:start w:val="1"/>
      <w:numFmt w:val="ideographTraditional"/>
      <w:lvlText w:val="%2、"/>
      <w:lvlJc w:val="left"/>
      <w:pPr>
        <w:ind w:left="1341" w:hanging="480"/>
      </w:pPr>
    </w:lvl>
    <w:lvl w:ilvl="2" w:tplc="0409001B" w:tentative="1">
      <w:start w:val="1"/>
      <w:numFmt w:val="lowerRoman"/>
      <w:lvlText w:val="%3."/>
      <w:lvlJc w:val="right"/>
      <w:pPr>
        <w:ind w:left="1821" w:hanging="480"/>
      </w:pPr>
    </w:lvl>
    <w:lvl w:ilvl="3" w:tplc="0409000F" w:tentative="1">
      <w:start w:val="1"/>
      <w:numFmt w:val="decimal"/>
      <w:lvlText w:val="%4."/>
      <w:lvlJc w:val="left"/>
      <w:pPr>
        <w:ind w:left="2301" w:hanging="480"/>
      </w:pPr>
    </w:lvl>
    <w:lvl w:ilvl="4" w:tplc="04090019" w:tentative="1">
      <w:start w:val="1"/>
      <w:numFmt w:val="ideographTraditional"/>
      <w:lvlText w:val="%5、"/>
      <w:lvlJc w:val="left"/>
      <w:pPr>
        <w:ind w:left="2781" w:hanging="480"/>
      </w:pPr>
    </w:lvl>
    <w:lvl w:ilvl="5" w:tplc="0409001B" w:tentative="1">
      <w:start w:val="1"/>
      <w:numFmt w:val="lowerRoman"/>
      <w:lvlText w:val="%6."/>
      <w:lvlJc w:val="right"/>
      <w:pPr>
        <w:ind w:left="3261" w:hanging="480"/>
      </w:pPr>
    </w:lvl>
    <w:lvl w:ilvl="6" w:tplc="0409000F" w:tentative="1">
      <w:start w:val="1"/>
      <w:numFmt w:val="decimal"/>
      <w:lvlText w:val="%7."/>
      <w:lvlJc w:val="left"/>
      <w:pPr>
        <w:ind w:left="3741" w:hanging="480"/>
      </w:pPr>
    </w:lvl>
    <w:lvl w:ilvl="7" w:tplc="04090019" w:tentative="1">
      <w:start w:val="1"/>
      <w:numFmt w:val="ideographTraditional"/>
      <w:lvlText w:val="%8、"/>
      <w:lvlJc w:val="left"/>
      <w:pPr>
        <w:ind w:left="4221" w:hanging="480"/>
      </w:pPr>
    </w:lvl>
    <w:lvl w:ilvl="8" w:tplc="0409001B" w:tentative="1">
      <w:start w:val="1"/>
      <w:numFmt w:val="lowerRoman"/>
      <w:lvlText w:val="%9."/>
      <w:lvlJc w:val="right"/>
      <w:pPr>
        <w:ind w:left="4701" w:hanging="480"/>
      </w:pPr>
    </w:lvl>
  </w:abstractNum>
  <w:abstractNum w:abstractNumId="2" w15:restartNumberingAfterBreak="0">
    <w:nsid w:val="1AD21A85"/>
    <w:multiLevelType w:val="hybridMultilevel"/>
    <w:tmpl w:val="763EA5F0"/>
    <w:lvl w:ilvl="0" w:tplc="BA9ECEA6">
      <w:start w:val="1"/>
      <w:numFmt w:val="decimal"/>
      <w:lvlText w:val="%1."/>
      <w:lvlJc w:val="left"/>
      <w:pPr>
        <w:ind w:left="1078" w:hanging="360"/>
      </w:pPr>
      <w:rPr>
        <w:rFonts w:hint="default"/>
      </w:rPr>
    </w:lvl>
    <w:lvl w:ilvl="1" w:tplc="04090019" w:tentative="1">
      <w:start w:val="1"/>
      <w:numFmt w:val="ideographTraditional"/>
      <w:lvlText w:val="%2、"/>
      <w:lvlJc w:val="left"/>
      <w:pPr>
        <w:ind w:left="1678" w:hanging="480"/>
      </w:pPr>
    </w:lvl>
    <w:lvl w:ilvl="2" w:tplc="0409001B" w:tentative="1">
      <w:start w:val="1"/>
      <w:numFmt w:val="lowerRoman"/>
      <w:lvlText w:val="%3."/>
      <w:lvlJc w:val="right"/>
      <w:pPr>
        <w:ind w:left="2158" w:hanging="480"/>
      </w:pPr>
    </w:lvl>
    <w:lvl w:ilvl="3" w:tplc="0409000F" w:tentative="1">
      <w:start w:val="1"/>
      <w:numFmt w:val="decimal"/>
      <w:lvlText w:val="%4."/>
      <w:lvlJc w:val="left"/>
      <w:pPr>
        <w:ind w:left="2638" w:hanging="480"/>
      </w:pPr>
    </w:lvl>
    <w:lvl w:ilvl="4" w:tplc="04090019" w:tentative="1">
      <w:start w:val="1"/>
      <w:numFmt w:val="ideographTraditional"/>
      <w:lvlText w:val="%5、"/>
      <w:lvlJc w:val="left"/>
      <w:pPr>
        <w:ind w:left="3118" w:hanging="480"/>
      </w:pPr>
    </w:lvl>
    <w:lvl w:ilvl="5" w:tplc="0409001B" w:tentative="1">
      <w:start w:val="1"/>
      <w:numFmt w:val="lowerRoman"/>
      <w:lvlText w:val="%6."/>
      <w:lvlJc w:val="right"/>
      <w:pPr>
        <w:ind w:left="3598" w:hanging="480"/>
      </w:pPr>
    </w:lvl>
    <w:lvl w:ilvl="6" w:tplc="0409000F" w:tentative="1">
      <w:start w:val="1"/>
      <w:numFmt w:val="decimal"/>
      <w:lvlText w:val="%7."/>
      <w:lvlJc w:val="left"/>
      <w:pPr>
        <w:ind w:left="4078" w:hanging="480"/>
      </w:pPr>
    </w:lvl>
    <w:lvl w:ilvl="7" w:tplc="04090019" w:tentative="1">
      <w:start w:val="1"/>
      <w:numFmt w:val="ideographTraditional"/>
      <w:lvlText w:val="%8、"/>
      <w:lvlJc w:val="left"/>
      <w:pPr>
        <w:ind w:left="4558" w:hanging="480"/>
      </w:pPr>
    </w:lvl>
    <w:lvl w:ilvl="8" w:tplc="0409001B" w:tentative="1">
      <w:start w:val="1"/>
      <w:numFmt w:val="lowerRoman"/>
      <w:lvlText w:val="%9."/>
      <w:lvlJc w:val="right"/>
      <w:pPr>
        <w:ind w:left="5038" w:hanging="480"/>
      </w:pPr>
    </w:lvl>
  </w:abstractNum>
  <w:abstractNum w:abstractNumId="3" w15:restartNumberingAfterBreak="0">
    <w:nsid w:val="3FB54B5B"/>
    <w:multiLevelType w:val="hybridMultilevel"/>
    <w:tmpl w:val="914EDD02"/>
    <w:lvl w:ilvl="0" w:tplc="873813D8">
      <w:start w:val="1"/>
      <w:numFmt w:val="taiwaneseCountingThousand"/>
      <w:lvlText w:val="(%1)"/>
      <w:lvlJc w:val="left"/>
      <w:pPr>
        <w:ind w:left="720" w:hanging="72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 w15:restartNumberingAfterBreak="0">
    <w:nsid w:val="53121DE3"/>
    <w:multiLevelType w:val="hybridMultilevel"/>
    <w:tmpl w:val="2EC6BEA8"/>
    <w:lvl w:ilvl="0" w:tplc="8456643E">
      <w:start w:val="1"/>
      <w:numFmt w:val="taiwaneseCountingThousand"/>
      <w:lvlText w:val="(%1)"/>
      <w:lvlJc w:val="left"/>
      <w:pPr>
        <w:tabs>
          <w:tab w:val="num" w:pos="948"/>
        </w:tabs>
        <w:ind w:left="948" w:hanging="408"/>
      </w:pPr>
      <w:rPr>
        <w:rFonts w:hint="eastAsia"/>
      </w:rPr>
    </w:lvl>
    <w:lvl w:ilvl="1" w:tplc="CEAADCC6">
      <w:start w:val="1"/>
      <w:numFmt w:val="decimal"/>
      <w:suff w:val="space"/>
      <w:lvlText w:val="%2."/>
      <w:lvlJc w:val="left"/>
      <w:pPr>
        <w:ind w:left="1200" w:hanging="180"/>
      </w:pPr>
      <w:rPr>
        <w:rFonts w:hint="eastAsia"/>
      </w:r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5" w15:restartNumberingAfterBreak="0">
    <w:nsid w:val="534000CF"/>
    <w:multiLevelType w:val="hybridMultilevel"/>
    <w:tmpl w:val="4B36AC00"/>
    <w:lvl w:ilvl="0" w:tplc="E5B6FF22">
      <w:start w:val="1"/>
      <w:numFmt w:val="decimal"/>
      <w:lvlText w:val="%1."/>
      <w:lvlJc w:val="left"/>
      <w:pPr>
        <w:ind w:left="840" w:hanging="360"/>
      </w:pPr>
      <w:rPr>
        <w:rFonts w:hAnsi="Times New Roman"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num w:numId="1">
    <w:abstractNumId w:val="4"/>
  </w:num>
  <w:num w:numId="2">
    <w:abstractNumId w:val="0"/>
  </w:num>
  <w:num w:numId="3">
    <w:abstractNumId w:val="5"/>
  </w:num>
  <w:num w:numId="4">
    <w:abstractNumId w:val="1"/>
  </w:num>
  <w:num w:numId="5">
    <w:abstractNumId w:val="2"/>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proofState w:grammar="clean"/>
  <w:defaultTabStop w:val="480"/>
  <w:evenAndOddHeaders/>
  <w:drawingGridHorizontalSpacing w:val="120"/>
  <w:displayHorizontalDrawingGridEvery w:val="0"/>
  <w:displayVerticalDrawingGridEvery w:val="2"/>
  <w:characterSpacingControl w:val="compressPunctuation"/>
  <w:hdrShapeDefaults>
    <o:shapedefaults v:ext="edit" spidmax="2867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7359"/>
    <w:rsid w:val="00000529"/>
    <w:rsid w:val="000006FD"/>
    <w:rsid w:val="000015A8"/>
    <w:rsid w:val="0000188A"/>
    <w:rsid w:val="0000451C"/>
    <w:rsid w:val="00004D09"/>
    <w:rsid w:val="00004F2C"/>
    <w:rsid w:val="00005468"/>
    <w:rsid w:val="000060E7"/>
    <w:rsid w:val="00010C2C"/>
    <w:rsid w:val="00011FBB"/>
    <w:rsid w:val="00013EA9"/>
    <w:rsid w:val="00015D75"/>
    <w:rsid w:val="00016E29"/>
    <w:rsid w:val="00021512"/>
    <w:rsid w:val="00022C4C"/>
    <w:rsid w:val="00024039"/>
    <w:rsid w:val="00027785"/>
    <w:rsid w:val="00030CC7"/>
    <w:rsid w:val="000312DF"/>
    <w:rsid w:val="00032A69"/>
    <w:rsid w:val="00034624"/>
    <w:rsid w:val="00037185"/>
    <w:rsid w:val="0004273B"/>
    <w:rsid w:val="00045E41"/>
    <w:rsid w:val="000461EE"/>
    <w:rsid w:val="0004726C"/>
    <w:rsid w:val="0004760A"/>
    <w:rsid w:val="00047637"/>
    <w:rsid w:val="0005061D"/>
    <w:rsid w:val="00051A22"/>
    <w:rsid w:val="00051CC0"/>
    <w:rsid w:val="00055513"/>
    <w:rsid w:val="00055689"/>
    <w:rsid w:val="00057D7A"/>
    <w:rsid w:val="00061246"/>
    <w:rsid w:val="000627A6"/>
    <w:rsid w:val="00062F34"/>
    <w:rsid w:val="00072077"/>
    <w:rsid w:val="00073D17"/>
    <w:rsid w:val="00074A33"/>
    <w:rsid w:val="00074A88"/>
    <w:rsid w:val="00074BAA"/>
    <w:rsid w:val="00074E44"/>
    <w:rsid w:val="00075059"/>
    <w:rsid w:val="00075246"/>
    <w:rsid w:val="000770BC"/>
    <w:rsid w:val="000771FE"/>
    <w:rsid w:val="00077269"/>
    <w:rsid w:val="00080434"/>
    <w:rsid w:val="00082710"/>
    <w:rsid w:val="00086A3C"/>
    <w:rsid w:val="000907FE"/>
    <w:rsid w:val="00092D8B"/>
    <w:rsid w:val="00094334"/>
    <w:rsid w:val="000B2982"/>
    <w:rsid w:val="000B4F80"/>
    <w:rsid w:val="000B7959"/>
    <w:rsid w:val="000C02C0"/>
    <w:rsid w:val="000C1EF5"/>
    <w:rsid w:val="000C2F11"/>
    <w:rsid w:val="000C3D50"/>
    <w:rsid w:val="000C45B3"/>
    <w:rsid w:val="000C6E34"/>
    <w:rsid w:val="000C6E61"/>
    <w:rsid w:val="000D0343"/>
    <w:rsid w:val="000D0FA7"/>
    <w:rsid w:val="000D1F3F"/>
    <w:rsid w:val="000D2155"/>
    <w:rsid w:val="000D3CEB"/>
    <w:rsid w:val="000D47A1"/>
    <w:rsid w:val="000D76EF"/>
    <w:rsid w:val="000D7B35"/>
    <w:rsid w:val="000E0AFA"/>
    <w:rsid w:val="000E0B87"/>
    <w:rsid w:val="000E660A"/>
    <w:rsid w:val="000F0B37"/>
    <w:rsid w:val="000F11DC"/>
    <w:rsid w:val="000F47DD"/>
    <w:rsid w:val="000F5764"/>
    <w:rsid w:val="000F7646"/>
    <w:rsid w:val="0010059B"/>
    <w:rsid w:val="00100D22"/>
    <w:rsid w:val="00101FD0"/>
    <w:rsid w:val="00103B01"/>
    <w:rsid w:val="00104BE5"/>
    <w:rsid w:val="00105A2B"/>
    <w:rsid w:val="001063D7"/>
    <w:rsid w:val="0010796E"/>
    <w:rsid w:val="00107A5E"/>
    <w:rsid w:val="00107C53"/>
    <w:rsid w:val="00110350"/>
    <w:rsid w:val="0011269F"/>
    <w:rsid w:val="00112D15"/>
    <w:rsid w:val="00113191"/>
    <w:rsid w:val="00113486"/>
    <w:rsid w:val="00113B95"/>
    <w:rsid w:val="00113BE5"/>
    <w:rsid w:val="00113D30"/>
    <w:rsid w:val="00114947"/>
    <w:rsid w:val="00122008"/>
    <w:rsid w:val="001240D4"/>
    <w:rsid w:val="00127B94"/>
    <w:rsid w:val="00130CB7"/>
    <w:rsid w:val="001319CE"/>
    <w:rsid w:val="00131D58"/>
    <w:rsid w:val="00133980"/>
    <w:rsid w:val="00134B42"/>
    <w:rsid w:val="0013581D"/>
    <w:rsid w:val="001362B6"/>
    <w:rsid w:val="001369B5"/>
    <w:rsid w:val="00137025"/>
    <w:rsid w:val="0013784D"/>
    <w:rsid w:val="00140092"/>
    <w:rsid w:val="00141410"/>
    <w:rsid w:val="001417BD"/>
    <w:rsid w:val="00142A5E"/>
    <w:rsid w:val="00143AEC"/>
    <w:rsid w:val="00143BB4"/>
    <w:rsid w:val="00143F26"/>
    <w:rsid w:val="0014500D"/>
    <w:rsid w:val="001455ED"/>
    <w:rsid w:val="00145C2A"/>
    <w:rsid w:val="00145D68"/>
    <w:rsid w:val="00146A69"/>
    <w:rsid w:val="001470D3"/>
    <w:rsid w:val="00150B6B"/>
    <w:rsid w:val="00152357"/>
    <w:rsid w:val="00152CE5"/>
    <w:rsid w:val="00153E9F"/>
    <w:rsid w:val="00154807"/>
    <w:rsid w:val="00154F44"/>
    <w:rsid w:val="001555B2"/>
    <w:rsid w:val="00155B5D"/>
    <w:rsid w:val="00156A60"/>
    <w:rsid w:val="001572B8"/>
    <w:rsid w:val="00157359"/>
    <w:rsid w:val="0015763A"/>
    <w:rsid w:val="00160501"/>
    <w:rsid w:val="00161E10"/>
    <w:rsid w:val="00162C90"/>
    <w:rsid w:val="00164EAE"/>
    <w:rsid w:val="00166D8C"/>
    <w:rsid w:val="00167060"/>
    <w:rsid w:val="00170BB1"/>
    <w:rsid w:val="001718B6"/>
    <w:rsid w:val="00172B39"/>
    <w:rsid w:val="0017437C"/>
    <w:rsid w:val="001813D9"/>
    <w:rsid w:val="001828C5"/>
    <w:rsid w:val="00182A23"/>
    <w:rsid w:val="00183B72"/>
    <w:rsid w:val="00185556"/>
    <w:rsid w:val="00186694"/>
    <w:rsid w:val="00186EB2"/>
    <w:rsid w:val="001870A5"/>
    <w:rsid w:val="001907B9"/>
    <w:rsid w:val="00190DC2"/>
    <w:rsid w:val="0019191D"/>
    <w:rsid w:val="001932DD"/>
    <w:rsid w:val="00193EF4"/>
    <w:rsid w:val="00194BBB"/>
    <w:rsid w:val="001954B8"/>
    <w:rsid w:val="00195701"/>
    <w:rsid w:val="001964E5"/>
    <w:rsid w:val="00197CFE"/>
    <w:rsid w:val="001A1AF7"/>
    <w:rsid w:val="001A288E"/>
    <w:rsid w:val="001A2EB0"/>
    <w:rsid w:val="001A4497"/>
    <w:rsid w:val="001A46F4"/>
    <w:rsid w:val="001A58A2"/>
    <w:rsid w:val="001A6858"/>
    <w:rsid w:val="001A7840"/>
    <w:rsid w:val="001B0432"/>
    <w:rsid w:val="001B3334"/>
    <w:rsid w:val="001B435B"/>
    <w:rsid w:val="001B5F25"/>
    <w:rsid w:val="001B62D8"/>
    <w:rsid w:val="001B7EFD"/>
    <w:rsid w:val="001C05D4"/>
    <w:rsid w:val="001C06E7"/>
    <w:rsid w:val="001C135A"/>
    <w:rsid w:val="001C1B84"/>
    <w:rsid w:val="001C2A6D"/>
    <w:rsid w:val="001C34D0"/>
    <w:rsid w:val="001C3D46"/>
    <w:rsid w:val="001C4EFC"/>
    <w:rsid w:val="001C633F"/>
    <w:rsid w:val="001D1BAE"/>
    <w:rsid w:val="001D21FA"/>
    <w:rsid w:val="001D2B4D"/>
    <w:rsid w:val="001D31FD"/>
    <w:rsid w:val="001D4805"/>
    <w:rsid w:val="001D4C43"/>
    <w:rsid w:val="001D4D3E"/>
    <w:rsid w:val="001D530F"/>
    <w:rsid w:val="001D59C4"/>
    <w:rsid w:val="001E09D6"/>
    <w:rsid w:val="001E0D57"/>
    <w:rsid w:val="001E134F"/>
    <w:rsid w:val="001E1D2F"/>
    <w:rsid w:val="001E26F3"/>
    <w:rsid w:val="001E6910"/>
    <w:rsid w:val="001E6DB9"/>
    <w:rsid w:val="001E768A"/>
    <w:rsid w:val="001E7D5F"/>
    <w:rsid w:val="001F1653"/>
    <w:rsid w:val="001F2E37"/>
    <w:rsid w:val="001F568A"/>
    <w:rsid w:val="001F7536"/>
    <w:rsid w:val="00200688"/>
    <w:rsid w:val="00200B0E"/>
    <w:rsid w:val="002025CD"/>
    <w:rsid w:val="002028C7"/>
    <w:rsid w:val="00204E1C"/>
    <w:rsid w:val="002075C3"/>
    <w:rsid w:val="002111A4"/>
    <w:rsid w:val="00212466"/>
    <w:rsid w:val="002128DC"/>
    <w:rsid w:val="002128DF"/>
    <w:rsid w:val="00213E80"/>
    <w:rsid w:val="00217E82"/>
    <w:rsid w:val="00220F55"/>
    <w:rsid w:val="002212BF"/>
    <w:rsid w:val="00221E69"/>
    <w:rsid w:val="0022313C"/>
    <w:rsid w:val="00224A9D"/>
    <w:rsid w:val="00224F57"/>
    <w:rsid w:val="0022531E"/>
    <w:rsid w:val="00225BD0"/>
    <w:rsid w:val="00226C22"/>
    <w:rsid w:val="00227C4E"/>
    <w:rsid w:val="00231B09"/>
    <w:rsid w:val="00235020"/>
    <w:rsid w:val="002350CE"/>
    <w:rsid w:val="002377FA"/>
    <w:rsid w:val="002400CF"/>
    <w:rsid w:val="00242219"/>
    <w:rsid w:val="00242FAE"/>
    <w:rsid w:val="00243A86"/>
    <w:rsid w:val="002467BC"/>
    <w:rsid w:val="00246FDF"/>
    <w:rsid w:val="002542C5"/>
    <w:rsid w:val="0025452D"/>
    <w:rsid w:val="00255950"/>
    <w:rsid w:val="00256DAF"/>
    <w:rsid w:val="002573FF"/>
    <w:rsid w:val="002575D2"/>
    <w:rsid w:val="00260DA9"/>
    <w:rsid w:val="0026142E"/>
    <w:rsid w:val="00262779"/>
    <w:rsid w:val="00262BA8"/>
    <w:rsid w:val="00263C68"/>
    <w:rsid w:val="00264722"/>
    <w:rsid w:val="002648BE"/>
    <w:rsid w:val="00266832"/>
    <w:rsid w:val="002711B0"/>
    <w:rsid w:val="002722BB"/>
    <w:rsid w:val="00273E6C"/>
    <w:rsid w:val="00280A76"/>
    <w:rsid w:val="00282A02"/>
    <w:rsid w:val="00284962"/>
    <w:rsid w:val="00287CC8"/>
    <w:rsid w:val="00291ABD"/>
    <w:rsid w:val="00292093"/>
    <w:rsid w:val="00292563"/>
    <w:rsid w:val="0029283A"/>
    <w:rsid w:val="00293300"/>
    <w:rsid w:val="002937DE"/>
    <w:rsid w:val="00293CDF"/>
    <w:rsid w:val="00295808"/>
    <w:rsid w:val="00295C60"/>
    <w:rsid w:val="002976DA"/>
    <w:rsid w:val="002A0768"/>
    <w:rsid w:val="002A0868"/>
    <w:rsid w:val="002A0DC1"/>
    <w:rsid w:val="002A1DD5"/>
    <w:rsid w:val="002A1F8B"/>
    <w:rsid w:val="002A3061"/>
    <w:rsid w:val="002A3F65"/>
    <w:rsid w:val="002A4129"/>
    <w:rsid w:val="002A4146"/>
    <w:rsid w:val="002A4C1F"/>
    <w:rsid w:val="002A5870"/>
    <w:rsid w:val="002A6DF1"/>
    <w:rsid w:val="002A6FD6"/>
    <w:rsid w:val="002A7295"/>
    <w:rsid w:val="002A79E9"/>
    <w:rsid w:val="002A7B47"/>
    <w:rsid w:val="002B09B8"/>
    <w:rsid w:val="002B168D"/>
    <w:rsid w:val="002B1DD3"/>
    <w:rsid w:val="002B2A93"/>
    <w:rsid w:val="002B4A79"/>
    <w:rsid w:val="002B705E"/>
    <w:rsid w:val="002C0F91"/>
    <w:rsid w:val="002C1198"/>
    <w:rsid w:val="002C4F14"/>
    <w:rsid w:val="002C559A"/>
    <w:rsid w:val="002D1719"/>
    <w:rsid w:val="002D232E"/>
    <w:rsid w:val="002D506B"/>
    <w:rsid w:val="002D57A7"/>
    <w:rsid w:val="002E4B1F"/>
    <w:rsid w:val="002E5562"/>
    <w:rsid w:val="002E5AA1"/>
    <w:rsid w:val="002E5D81"/>
    <w:rsid w:val="002E6226"/>
    <w:rsid w:val="002F07FA"/>
    <w:rsid w:val="002F23EF"/>
    <w:rsid w:val="002F3384"/>
    <w:rsid w:val="002F75C2"/>
    <w:rsid w:val="00300133"/>
    <w:rsid w:val="00300514"/>
    <w:rsid w:val="0030165D"/>
    <w:rsid w:val="00302070"/>
    <w:rsid w:val="0030334C"/>
    <w:rsid w:val="0030479F"/>
    <w:rsid w:val="003050E4"/>
    <w:rsid w:val="0030671A"/>
    <w:rsid w:val="003116AE"/>
    <w:rsid w:val="003124FD"/>
    <w:rsid w:val="00316D53"/>
    <w:rsid w:val="00320855"/>
    <w:rsid w:val="00320C64"/>
    <w:rsid w:val="00321072"/>
    <w:rsid w:val="0032113C"/>
    <w:rsid w:val="003229A2"/>
    <w:rsid w:val="00322B85"/>
    <w:rsid w:val="003268E1"/>
    <w:rsid w:val="00330DE4"/>
    <w:rsid w:val="00331FB1"/>
    <w:rsid w:val="0033307C"/>
    <w:rsid w:val="0033327F"/>
    <w:rsid w:val="00334756"/>
    <w:rsid w:val="00334982"/>
    <w:rsid w:val="00334BCD"/>
    <w:rsid w:val="0033699F"/>
    <w:rsid w:val="00346751"/>
    <w:rsid w:val="00350924"/>
    <w:rsid w:val="0035292A"/>
    <w:rsid w:val="00352B7C"/>
    <w:rsid w:val="003600B1"/>
    <w:rsid w:val="00360958"/>
    <w:rsid w:val="00360E70"/>
    <w:rsid w:val="00361B1B"/>
    <w:rsid w:val="003623DB"/>
    <w:rsid w:val="003637B8"/>
    <w:rsid w:val="00363B28"/>
    <w:rsid w:val="00363F4A"/>
    <w:rsid w:val="00364EE2"/>
    <w:rsid w:val="00366E65"/>
    <w:rsid w:val="00367AF4"/>
    <w:rsid w:val="00370880"/>
    <w:rsid w:val="00370DF7"/>
    <w:rsid w:val="0037146B"/>
    <w:rsid w:val="003715A5"/>
    <w:rsid w:val="00371BDD"/>
    <w:rsid w:val="00371EB5"/>
    <w:rsid w:val="003722A8"/>
    <w:rsid w:val="00374DE1"/>
    <w:rsid w:val="00374F32"/>
    <w:rsid w:val="00376175"/>
    <w:rsid w:val="0037682F"/>
    <w:rsid w:val="003815F5"/>
    <w:rsid w:val="00381648"/>
    <w:rsid w:val="00382303"/>
    <w:rsid w:val="00385744"/>
    <w:rsid w:val="00385D04"/>
    <w:rsid w:val="00387912"/>
    <w:rsid w:val="00390F23"/>
    <w:rsid w:val="00392135"/>
    <w:rsid w:val="00392CDB"/>
    <w:rsid w:val="003942DF"/>
    <w:rsid w:val="00395325"/>
    <w:rsid w:val="0039573E"/>
    <w:rsid w:val="003959D0"/>
    <w:rsid w:val="003964BD"/>
    <w:rsid w:val="0039765E"/>
    <w:rsid w:val="003A0B5F"/>
    <w:rsid w:val="003A1681"/>
    <w:rsid w:val="003A56A9"/>
    <w:rsid w:val="003B007E"/>
    <w:rsid w:val="003B0C94"/>
    <w:rsid w:val="003B36BF"/>
    <w:rsid w:val="003B3BED"/>
    <w:rsid w:val="003B469B"/>
    <w:rsid w:val="003B788F"/>
    <w:rsid w:val="003B78CF"/>
    <w:rsid w:val="003C0EC0"/>
    <w:rsid w:val="003C1DEE"/>
    <w:rsid w:val="003C4D2E"/>
    <w:rsid w:val="003D20B4"/>
    <w:rsid w:val="003D30C5"/>
    <w:rsid w:val="003D7314"/>
    <w:rsid w:val="003E0E21"/>
    <w:rsid w:val="003E41B6"/>
    <w:rsid w:val="003E49D9"/>
    <w:rsid w:val="003E53F1"/>
    <w:rsid w:val="003E5878"/>
    <w:rsid w:val="003E60C3"/>
    <w:rsid w:val="003E698F"/>
    <w:rsid w:val="003E7A7B"/>
    <w:rsid w:val="003F10FB"/>
    <w:rsid w:val="003F155C"/>
    <w:rsid w:val="003F2497"/>
    <w:rsid w:val="003F31C9"/>
    <w:rsid w:val="003F44A4"/>
    <w:rsid w:val="003F531F"/>
    <w:rsid w:val="003F539A"/>
    <w:rsid w:val="003F6452"/>
    <w:rsid w:val="00401E40"/>
    <w:rsid w:val="0040298F"/>
    <w:rsid w:val="00403731"/>
    <w:rsid w:val="00405A5B"/>
    <w:rsid w:val="00406556"/>
    <w:rsid w:val="004068E8"/>
    <w:rsid w:val="00407944"/>
    <w:rsid w:val="00410AE8"/>
    <w:rsid w:val="0041279F"/>
    <w:rsid w:val="00412F69"/>
    <w:rsid w:val="00413591"/>
    <w:rsid w:val="00416916"/>
    <w:rsid w:val="00416EBB"/>
    <w:rsid w:val="00417305"/>
    <w:rsid w:val="00421960"/>
    <w:rsid w:val="00422E71"/>
    <w:rsid w:val="00423801"/>
    <w:rsid w:val="00423EEC"/>
    <w:rsid w:val="00426490"/>
    <w:rsid w:val="0042791B"/>
    <w:rsid w:val="00427D69"/>
    <w:rsid w:val="00431C5A"/>
    <w:rsid w:val="00435D89"/>
    <w:rsid w:val="0043674F"/>
    <w:rsid w:val="00440820"/>
    <w:rsid w:val="00440A9A"/>
    <w:rsid w:val="00441394"/>
    <w:rsid w:val="00441E1D"/>
    <w:rsid w:val="00446FFF"/>
    <w:rsid w:val="004470B4"/>
    <w:rsid w:val="00451259"/>
    <w:rsid w:val="0045304D"/>
    <w:rsid w:val="00453C23"/>
    <w:rsid w:val="00453CDA"/>
    <w:rsid w:val="00455A19"/>
    <w:rsid w:val="00455D28"/>
    <w:rsid w:val="00461375"/>
    <w:rsid w:val="004629EB"/>
    <w:rsid w:val="00462C8F"/>
    <w:rsid w:val="00462D63"/>
    <w:rsid w:val="00463C0B"/>
    <w:rsid w:val="004668DC"/>
    <w:rsid w:val="00467000"/>
    <w:rsid w:val="00470EE9"/>
    <w:rsid w:val="00473821"/>
    <w:rsid w:val="00473B2B"/>
    <w:rsid w:val="00473C4D"/>
    <w:rsid w:val="00475B71"/>
    <w:rsid w:val="00476674"/>
    <w:rsid w:val="004774BE"/>
    <w:rsid w:val="00481D8C"/>
    <w:rsid w:val="0048233B"/>
    <w:rsid w:val="0048301F"/>
    <w:rsid w:val="00486C67"/>
    <w:rsid w:val="004871D3"/>
    <w:rsid w:val="004914C3"/>
    <w:rsid w:val="004920EE"/>
    <w:rsid w:val="00493387"/>
    <w:rsid w:val="004943D5"/>
    <w:rsid w:val="00496084"/>
    <w:rsid w:val="004965F6"/>
    <w:rsid w:val="00497184"/>
    <w:rsid w:val="004972FA"/>
    <w:rsid w:val="0049765F"/>
    <w:rsid w:val="004A0A58"/>
    <w:rsid w:val="004A1B55"/>
    <w:rsid w:val="004A2B46"/>
    <w:rsid w:val="004A528F"/>
    <w:rsid w:val="004A6368"/>
    <w:rsid w:val="004A65DC"/>
    <w:rsid w:val="004A65DE"/>
    <w:rsid w:val="004A7372"/>
    <w:rsid w:val="004B0F28"/>
    <w:rsid w:val="004B4698"/>
    <w:rsid w:val="004B4797"/>
    <w:rsid w:val="004B6F3E"/>
    <w:rsid w:val="004C171B"/>
    <w:rsid w:val="004C4790"/>
    <w:rsid w:val="004C57C3"/>
    <w:rsid w:val="004C6527"/>
    <w:rsid w:val="004C7E21"/>
    <w:rsid w:val="004D1A1A"/>
    <w:rsid w:val="004D382E"/>
    <w:rsid w:val="004D42B1"/>
    <w:rsid w:val="004D5ADC"/>
    <w:rsid w:val="004D7580"/>
    <w:rsid w:val="004D7C44"/>
    <w:rsid w:val="004E1E51"/>
    <w:rsid w:val="004E21FC"/>
    <w:rsid w:val="004E266A"/>
    <w:rsid w:val="004E6250"/>
    <w:rsid w:val="004E64B5"/>
    <w:rsid w:val="004E653A"/>
    <w:rsid w:val="004E74B0"/>
    <w:rsid w:val="004F0152"/>
    <w:rsid w:val="004F0866"/>
    <w:rsid w:val="004F3963"/>
    <w:rsid w:val="004F3D0C"/>
    <w:rsid w:val="004F4D68"/>
    <w:rsid w:val="004F5063"/>
    <w:rsid w:val="004F62AB"/>
    <w:rsid w:val="004F68F5"/>
    <w:rsid w:val="005018F4"/>
    <w:rsid w:val="0050262D"/>
    <w:rsid w:val="005031E9"/>
    <w:rsid w:val="00503381"/>
    <w:rsid w:val="005036E1"/>
    <w:rsid w:val="0050458B"/>
    <w:rsid w:val="005053B7"/>
    <w:rsid w:val="005056A8"/>
    <w:rsid w:val="00505B44"/>
    <w:rsid w:val="00506583"/>
    <w:rsid w:val="00506760"/>
    <w:rsid w:val="00506B02"/>
    <w:rsid w:val="00506E96"/>
    <w:rsid w:val="0051074A"/>
    <w:rsid w:val="005111C9"/>
    <w:rsid w:val="0051445F"/>
    <w:rsid w:val="00515CB6"/>
    <w:rsid w:val="00515E9F"/>
    <w:rsid w:val="00517353"/>
    <w:rsid w:val="005178B0"/>
    <w:rsid w:val="005229E6"/>
    <w:rsid w:val="0052315F"/>
    <w:rsid w:val="005234FA"/>
    <w:rsid w:val="00523553"/>
    <w:rsid w:val="005241D6"/>
    <w:rsid w:val="005247DC"/>
    <w:rsid w:val="00524B29"/>
    <w:rsid w:val="00524BAE"/>
    <w:rsid w:val="00530E08"/>
    <w:rsid w:val="00536230"/>
    <w:rsid w:val="005416D0"/>
    <w:rsid w:val="005435A1"/>
    <w:rsid w:val="00543AA0"/>
    <w:rsid w:val="0054769F"/>
    <w:rsid w:val="00553CA6"/>
    <w:rsid w:val="00554385"/>
    <w:rsid w:val="005606B9"/>
    <w:rsid w:val="00563AF7"/>
    <w:rsid w:val="0056682F"/>
    <w:rsid w:val="005731CD"/>
    <w:rsid w:val="0057382F"/>
    <w:rsid w:val="005756D3"/>
    <w:rsid w:val="00577A18"/>
    <w:rsid w:val="00577C9D"/>
    <w:rsid w:val="005801CE"/>
    <w:rsid w:val="00581A3D"/>
    <w:rsid w:val="00582D66"/>
    <w:rsid w:val="00583C16"/>
    <w:rsid w:val="00586AC9"/>
    <w:rsid w:val="00590684"/>
    <w:rsid w:val="00594DB0"/>
    <w:rsid w:val="00594F07"/>
    <w:rsid w:val="00595528"/>
    <w:rsid w:val="0059583D"/>
    <w:rsid w:val="00596260"/>
    <w:rsid w:val="00596981"/>
    <w:rsid w:val="00597922"/>
    <w:rsid w:val="005A0139"/>
    <w:rsid w:val="005A18DC"/>
    <w:rsid w:val="005A20F3"/>
    <w:rsid w:val="005A3955"/>
    <w:rsid w:val="005A6112"/>
    <w:rsid w:val="005B08B8"/>
    <w:rsid w:val="005B175F"/>
    <w:rsid w:val="005C0A1E"/>
    <w:rsid w:val="005C3046"/>
    <w:rsid w:val="005C43FC"/>
    <w:rsid w:val="005C460B"/>
    <w:rsid w:val="005C55FD"/>
    <w:rsid w:val="005C58C8"/>
    <w:rsid w:val="005C6752"/>
    <w:rsid w:val="005C7DB7"/>
    <w:rsid w:val="005D056D"/>
    <w:rsid w:val="005D0C37"/>
    <w:rsid w:val="005D37DD"/>
    <w:rsid w:val="005D608C"/>
    <w:rsid w:val="005D6AE7"/>
    <w:rsid w:val="005E0481"/>
    <w:rsid w:val="005E094A"/>
    <w:rsid w:val="005E0B63"/>
    <w:rsid w:val="005E3660"/>
    <w:rsid w:val="005E414E"/>
    <w:rsid w:val="005E5D43"/>
    <w:rsid w:val="005E7414"/>
    <w:rsid w:val="005F0D42"/>
    <w:rsid w:val="005F40EF"/>
    <w:rsid w:val="005F7C27"/>
    <w:rsid w:val="00602C00"/>
    <w:rsid w:val="0060454B"/>
    <w:rsid w:val="00604AF1"/>
    <w:rsid w:val="0060536B"/>
    <w:rsid w:val="00610C5C"/>
    <w:rsid w:val="006142DB"/>
    <w:rsid w:val="00615A03"/>
    <w:rsid w:val="00622182"/>
    <w:rsid w:val="0062378C"/>
    <w:rsid w:val="00625191"/>
    <w:rsid w:val="006251EB"/>
    <w:rsid w:val="00625B22"/>
    <w:rsid w:val="00627002"/>
    <w:rsid w:val="00627FD2"/>
    <w:rsid w:val="0063203E"/>
    <w:rsid w:val="00632A31"/>
    <w:rsid w:val="00633BD8"/>
    <w:rsid w:val="00633BEC"/>
    <w:rsid w:val="00633FC1"/>
    <w:rsid w:val="00634469"/>
    <w:rsid w:val="00635E5F"/>
    <w:rsid w:val="0064153C"/>
    <w:rsid w:val="00643D25"/>
    <w:rsid w:val="00644871"/>
    <w:rsid w:val="0064616D"/>
    <w:rsid w:val="006466D2"/>
    <w:rsid w:val="00647530"/>
    <w:rsid w:val="00647717"/>
    <w:rsid w:val="00650479"/>
    <w:rsid w:val="00651F7B"/>
    <w:rsid w:val="00652C57"/>
    <w:rsid w:val="00654754"/>
    <w:rsid w:val="00654E86"/>
    <w:rsid w:val="00656693"/>
    <w:rsid w:val="00657649"/>
    <w:rsid w:val="00657862"/>
    <w:rsid w:val="006626CF"/>
    <w:rsid w:val="00662B96"/>
    <w:rsid w:val="00662E6B"/>
    <w:rsid w:val="00663A88"/>
    <w:rsid w:val="00663CB7"/>
    <w:rsid w:val="0066598B"/>
    <w:rsid w:val="006677DB"/>
    <w:rsid w:val="00667A38"/>
    <w:rsid w:val="0067135E"/>
    <w:rsid w:val="00671A45"/>
    <w:rsid w:val="00674C9F"/>
    <w:rsid w:val="00675A81"/>
    <w:rsid w:val="00676704"/>
    <w:rsid w:val="006770DE"/>
    <w:rsid w:val="0068249D"/>
    <w:rsid w:val="00683517"/>
    <w:rsid w:val="00684C0F"/>
    <w:rsid w:val="00684FC6"/>
    <w:rsid w:val="0068567D"/>
    <w:rsid w:val="00685D3F"/>
    <w:rsid w:val="006873C7"/>
    <w:rsid w:val="0069003A"/>
    <w:rsid w:val="0069153F"/>
    <w:rsid w:val="00691798"/>
    <w:rsid w:val="00691E00"/>
    <w:rsid w:val="00692621"/>
    <w:rsid w:val="00693098"/>
    <w:rsid w:val="00693117"/>
    <w:rsid w:val="006946A0"/>
    <w:rsid w:val="00696479"/>
    <w:rsid w:val="00697FA5"/>
    <w:rsid w:val="006A26DF"/>
    <w:rsid w:val="006A3032"/>
    <w:rsid w:val="006A4221"/>
    <w:rsid w:val="006A5B71"/>
    <w:rsid w:val="006B13E4"/>
    <w:rsid w:val="006B75B8"/>
    <w:rsid w:val="006B7FDC"/>
    <w:rsid w:val="006C0322"/>
    <w:rsid w:val="006C0C27"/>
    <w:rsid w:val="006C334B"/>
    <w:rsid w:val="006C3525"/>
    <w:rsid w:val="006C3D2E"/>
    <w:rsid w:val="006C3F0F"/>
    <w:rsid w:val="006C6500"/>
    <w:rsid w:val="006C6C58"/>
    <w:rsid w:val="006C799B"/>
    <w:rsid w:val="006C7A66"/>
    <w:rsid w:val="006D1045"/>
    <w:rsid w:val="006D1376"/>
    <w:rsid w:val="006D19FC"/>
    <w:rsid w:val="006D3B32"/>
    <w:rsid w:val="006D5D15"/>
    <w:rsid w:val="006D60DA"/>
    <w:rsid w:val="006D64B2"/>
    <w:rsid w:val="006E16E2"/>
    <w:rsid w:val="006F0701"/>
    <w:rsid w:val="006F083A"/>
    <w:rsid w:val="006F2802"/>
    <w:rsid w:val="006F3959"/>
    <w:rsid w:val="006F4429"/>
    <w:rsid w:val="006F5C4E"/>
    <w:rsid w:val="006F63D3"/>
    <w:rsid w:val="007001A1"/>
    <w:rsid w:val="0070276B"/>
    <w:rsid w:val="007037BF"/>
    <w:rsid w:val="00704536"/>
    <w:rsid w:val="00704E0E"/>
    <w:rsid w:val="00704F64"/>
    <w:rsid w:val="007061E8"/>
    <w:rsid w:val="00710A39"/>
    <w:rsid w:val="00710D5A"/>
    <w:rsid w:val="00712F70"/>
    <w:rsid w:val="0071598E"/>
    <w:rsid w:val="00715C59"/>
    <w:rsid w:val="00720ECF"/>
    <w:rsid w:val="007217C7"/>
    <w:rsid w:val="00725B4B"/>
    <w:rsid w:val="00725C86"/>
    <w:rsid w:val="0072661A"/>
    <w:rsid w:val="007316BB"/>
    <w:rsid w:val="0073315B"/>
    <w:rsid w:val="0073404E"/>
    <w:rsid w:val="00735793"/>
    <w:rsid w:val="007372F1"/>
    <w:rsid w:val="00737ECC"/>
    <w:rsid w:val="00740CCF"/>
    <w:rsid w:val="00741067"/>
    <w:rsid w:val="007410DF"/>
    <w:rsid w:val="0074147C"/>
    <w:rsid w:val="00742D82"/>
    <w:rsid w:val="00742E3F"/>
    <w:rsid w:val="0074663A"/>
    <w:rsid w:val="00747943"/>
    <w:rsid w:val="00750974"/>
    <w:rsid w:val="00753E8B"/>
    <w:rsid w:val="00754522"/>
    <w:rsid w:val="00754928"/>
    <w:rsid w:val="00756A14"/>
    <w:rsid w:val="00756CE9"/>
    <w:rsid w:val="007634C7"/>
    <w:rsid w:val="007643FF"/>
    <w:rsid w:val="00765B15"/>
    <w:rsid w:val="007700B0"/>
    <w:rsid w:val="007725A7"/>
    <w:rsid w:val="00774F4D"/>
    <w:rsid w:val="007754EE"/>
    <w:rsid w:val="00777B6C"/>
    <w:rsid w:val="00781F4F"/>
    <w:rsid w:val="0078533A"/>
    <w:rsid w:val="007855F6"/>
    <w:rsid w:val="00787C9F"/>
    <w:rsid w:val="00790751"/>
    <w:rsid w:val="00790F47"/>
    <w:rsid w:val="007929C4"/>
    <w:rsid w:val="00796653"/>
    <w:rsid w:val="007A2357"/>
    <w:rsid w:val="007A2745"/>
    <w:rsid w:val="007A34AB"/>
    <w:rsid w:val="007A4712"/>
    <w:rsid w:val="007A4D3A"/>
    <w:rsid w:val="007A58F7"/>
    <w:rsid w:val="007A73DE"/>
    <w:rsid w:val="007B0E77"/>
    <w:rsid w:val="007B5565"/>
    <w:rsid w:val="007B7602"/>
    <w:rsid w:val="007C0EB9"/>
    <w:rsid w:val="007C2408"/>
    <w:rsid w:val="007C3259"/>
    <w:rsid w:val="007C574F"/>
    <w:rsid w:val="007C6597"/>
    <w:rsid w:val="007C6758"/>
    <w:rsid w:val="007C6770"/>
    <w:rsid w:val="007C72B9"/>
    <w:rsid w:val="007C7A4D"/>
    <w:rsid w:val="007D1257"/>
    <w:rsid w:val="007D1914"/>
    <w:rsid w:val="007D1951"/>
    <w:rsid w:val="007D3EE3"/>
    <w:rsid w:val="007D4328"/>
    <w:rsid w:val="007D5554"/>
    <w:rsid w:val="007D5D83"/>
    <w:rsid w:val="007D62F3"/>
    <w:rsid w:val="007D6B39"/>
    <w:rsid w:val="007D710C"/>
    <w:rsid w:val="007E1B26"/>
    <w:rsid w:val="007E4D8E"/>
    <w:rsid w:val="007E54C9"/>
    <w:rsid w:val="007E76F9"/>
    <w:rsid w:val="007F2C7F"/>
    <w:rsid w:val="007F2CC4"/>
    <w:rsid w:val="007F4DEB"/>
    <w:rsid w:val="007F55DC"/>
    <w:rsid w:val="007F661A"/>
    <w:rsid w:val="007F7629"/>
    <w:rsid w:val="007F7E47"/>
    <w:rsid w:val="007F7E51"/>
    <w:rsid w:val="007F7FD1"/>
    <w:rsid w:val="00801C30"/>
    <w:rsid w:val="00804611"/>
    <w:rsid w:val="00804628"/>
    <w:rsid w:val="00807476"/>
    <w:rsid w:val="008076E9"/>
    <w:rsid w:val="00810951"/>
    <w:rsid w:val="00811F94"/>
    <w:rsid w:val="008147D4"/>
    <w:rsid w:val="00815C02"/>
    <w:rsid w:val="0081626F"/>
    <w:rsid w:val="008171E4"/>
    <w:rsid w:val="008178D0"/>
    <w:rsid w:val="00821AC3"/>
    <w:rsid w:val="00822029"/>
    <w:rsid w:val="00822E60"/>
    <w:rsid w:val="00823967"/>
    <w:rsid w:val="0082491B"/>
    <w:rsid w:val="008249C5"/>
    <w:rsid w:val="008259F8"/>
    <w:rsid w:val="008315DA"/>
    <w:rsid w:val="00834AA4"/>
    <w:rsid w:val="008438E6"/>
    <w:rsid w:val="00844E23"/>
    <w:rsid w:val="00844FE8"/>
    <w:rsid w:val="00845771"/>
    <w:rsid w:val="008479D1"/>
    <w:rsid w:val="00850C99"/>
    <w:rsid w:val="008512F4"/>
    <w:rsid w:val="00851BD3"/>
    <w:rsid w:val="0085219D"/>
    <w:rsid w:val="0085605A"/>
    <w:rsid w:val="0085719D"/>
    <w:rsid w:val="008578FA"/>
    <w:rsid w:val="00861E1A"/>
    <w:rsid w:val="00862157"/>
    <w:rsid w:val="00863459"/>
    <w:rsid w:val="008639A7"/>
    <w:rsid w:val="00864293"/>
    <w:rsid w:val="008642AC"/>
    <w:rsid w:val="00864B05"/>
    <w:rsid w:val="00864D75"/>
    <w:rsid w:val="0086509B"/>
    <w:rsid w:val="00867F50"/>
    <w:rsid w:val="008719FF"/>
    <w:rsid w:val="00871F58"/>
    <w:rsid w:val="00873609"/>
    <w:rsid w:val="00873A70"/>
    <w:rsid w:val="00873E49"/>
    <w:rsid w:val="00874407"/>
    <w:rsid w:val="008756AA"/>
    <w:rsid w:val="00875E74"/>
    <w:rsid w:val="00876FBE"/>
    <w:rsid w:val="00880838"/>
    <w:rsid w:val="008810AD"/>
    <w:rsid w:val="00892FB3"/>
    <w:rsid w:val="00893F0D"/>
    <w:rsid w:val="00895D3B"/>
    <w:rsid w:val="00896A15"/>
    <w:rsid w:val="00897FD3"/>
    <w:rsid w:val="008A02AC"/>
    <w:rsid w:val="008A3284"/>
    <w:rsid w:val="008A50E9"/>
    <w:rsid w:val="008A53BE"/>
    <w:rsid w:val="008A6688"/>
    <w:rsid w:val="008B09EE"/>
    <w:rsid w:val="008B17B2"/>
    <w:rsid w:val="008B295E"/>
    <w:rsid w:val="008B2F37"/>
    <w:rsid w:val="008B58CC"/>
    <w:rsid w:val="008B6EAD"/>
    <w:rsid w:val="008C14EE"/>
    <w:rsid w:val="008C2E4A"/>
    <w:rsid w:val="008C574B"/>
    <w:rsid w:val="008C7611"/>
    <w:rsid w:val="008C774A"/>
    <w:rsid w:val="008D0A06"/>
    <w:rsid w:val="008D17C9"/>
    <w:rsid w:val="008D377E"/>
    <w:rsid w:val="008D50A9"/>
    <w:rsid w:val="008D57B9"/>
    <w:rsid w:val="008D68E3"/>
    <w:rsid w:val="008D68EB"/>
    <w:rsid w:val="008D7BEF"/>
    <w:rsid w:val="008E051A"/>
    <w:rsid w:val="008E17D7"/>
    <w:rsid w:val="008E25AE"/>
    <w:rsid w:val="008E5F2E"/>
    <w:rsid w:val="008E717F"/>
    <w:rsid w:val="008F146F"/>
    <w:rsid w:val="008F3D9E"/>
    <w:rsid w:val="008F51E5"/>
    <w:rsid w:val="008F5B25"/>
    <w:rsid w:val="008F7095"/>
    <w:rsid w:val="008F7DF2"/>
    <w:rsid w:val="00902E20"/>
    <w:rsid w:val="00902EF6"/>
    <w:rsid w:val="009047E4"/>
    <w:rsid w:val="009063FD"/>
    <w:rsid w:val="00910375"/>
    <w:rsid w:val="009107A0"/>
    <w:rsid w:val="0091114D"/>
    <w:rsid w:val="00911543"/>
    <w:rsid w:val="00912C2A"/>
    <w:rsid w:val="0091369E"/>
    <w:rsid w:val="00913BB6"/>
    <w:rsid w:val="00913C9B"/>
    <w:rsid w:val="009144E9"/>
    <w:rsid w:val="00915D98"/>
    <w:rsid w:val="00920FFF"/>
    <w:rsid w:val="0092299A"/>
    <w:rsid w:val="00924672"/>
    <w:rsid w:val="00924B82"/>
    <w:rsid w:val="00925714"/>
    <w:rsid w:val="0093072C"/>
    <w:rsid w:val="00932AE2"/>
    <w:rsid w:val="00934434"/>
    <w:rsid w:val="00934610"/>
    <w:rsid w:val="00936B3E"/>
    <w:rsid w:val="009371F5"/>
    <w:rsid w:val="00937638"/>
    <w:rsid w:val="0093795C"/>
    <w:rsid w:val="00942C1D"/>
    <w:rsid w:val="00943D08"/>
    <w:rsid w:val="00943DAD"/>
    <w:rsid w:val="00950522"/>
    <w:rsid w:val="00953FA8"/>
    <w:rsid w:val="009554D1"/>
    <w:rsid w:val="009562D3"/>
    <w:rsid w:val="009575E6"/>
    <w:rsid w:val="00961515"/>
    <w:rsid w:val="00961AD2"/>
    <w:rsid w:val="00962DDD"/>
    <w:rsid w:val="00964223"/>
    <w:rsid w:val="00964E13"/>
    <w:rsid w:val="00966C6C"/>
    <w:rsid w:val="00970138"/>
    <w:rsid w:val="009711F9"/>
    <w:rsid w:val="009723CF"/>
    <w:rsid w:val="00973575"/>
    <w:rsid w:val="00973EFF"/>
    <w:rsid w:val="00980F77"/>
    <w:rsid w:val="009832E1"/>
    <w:rsid w:val="00983F37"/>
    <w:rsid w:val="00983F47"/>
    <w:rsid w:val="009862E7"/>
    <w:rsid w:val="0098673F"/>
    <w:rsid w:val="009871E9"/>
    <w:rsid w:val="00987493"/>
    <w:rsid w:val="009879A4"/>
    <w:rsid w:val="00987A68"/>
    <w:rsid w:val="00990A6D"/>
    <w:rsid w:val="00990CF3"/>
    <w:rsid w:val="00991EBD"/>
    <w:rsid w:val="00992BA8"/>
    <w:rsid w:val="0099382A"/>
    <w:rsid w:val="00995204"/>
    <w:rsid w:val="009954BD"/>
    <w:rsid w:val="009960C3"/>
    <w:rsid w:val="00996C49"/>
    <w:rsid w:val="00997B5B"/>
    <w:rsid w:val="00997C91"/>
    <w:rsid w:val="009A0FF0"/>
    <w:rsid w:val="009A10D5"/>
    <w:rsid w:val="009A2085"/>
    <w:rsid w:val="009A3C05"/>
    <w:rsid w:val="009A4F1F"/>
    <w:rsid w:val="009A51D2"/>
    <w:rsid w:val="009A653D"/>
    <w:rsid w:val="009B0625"/>
    <w:rsid w:val="009B17C6"/>
    <w:rsid w:val="009B2999"/>
    <w:rsid w:val="009B3B81"/>
    <w:rsid w:val="009B5DBB"/>
    <w:rsid w:val="009B6030"/>
    <w:rsid w:val="009B634B"/>
    <w:rsid w:val="009B6489"/>
    <w:rsid w:val="009C08F7"/>
    <w:rsid w:val="009C22D6"/>
    <w:rsid w:val="009C2D2B"/>
    <w:rsid w:val="009C5F37"/>
    <w:rsid w:val="009C61BE"/>
    <w:rsid w:val="009C709E"/>
    <w:rsid w:val="009C7208"/>
    <w:rsid w:val="009D03AF"/>
    <w:rsid w:val="009D5A1E"/>
    <w:rsid w:val="009D7643"/>
    <w:rsid w:val="009D7768"/>
    <w:rsid w:val="009E06B2"/>
    <w:rsid w:val="009E2076"/>
    <w:rsid w:val="009E25EC"/>
    <w:rsid w:val="009E29CA"/>
    <w:rsid w:val="009E2FCE"/>
    <w:rsid w:val="009E3AE3"/>
    <w:rsid w:val="009E5693"/>
    <w:rsid w:val="009E5BB9"/>
    <w:rsid w:val="009F0401"/>
    <w:rsid w:val="009F07C8"/>
    <w:rsid w:val="009F3D2A"/>
    <w:rsid w:val="009F4C8D"/>
    <w:rsid w:val="00A004F8"/>
    <w:rsid w:val="00A01A0C"/>
    <w:rsid w:val="00A03AAB"/>
    <w:rsid w:val="00A06AE7"/>
    <w:rsid w:val="00A06C5D"/>
    <w:rsid w:val="00A0772B"/>
    <w:rsid w:val="00A0784D"/>
    <w:rsid w:val="00A108F3"/>
    <w:rsid w:val="00A12394"/>
    <w:rsid w:val="00A13B2F"/>
    <w:rsid w:val="00A14387"/>
    <w:rsid w:val="00A1526C"/>
    <w:rsid w:val="00A159CA"/>
    <w:rsid w:val="00A16993"/>
    <w:rsid w:val="00A203B6"/>
    <w:rsid w:val="00A22080"/>
    <w:rsid w:val="00A23878"/>
    <w:rsid w:val="00A24407"/>
    <w:rsid w:val="00A244C9"/>
    <w:rsid w:val="00A24B26"/>
    <w:rsid w:val="00A251E0"/>
    <w:rsid w:val="00A26184"/>
    <w:rsid w:val="00A30073"/>
    <w:rsid w:val="00A304A2"/>
    <w:rsid w:val="00A30A25"/>
    <w:rsid w:val="00A30D7D"/>
    <w:rsid w:val="00A32858"/>
    <w:rsid w:val="00A33CBC"/>
    <w:rsid w:val="00A35992"/>
    <w:rsid w:val="00A40E31"/>
    <w:rsid w:val="00A41A9A"/>
    <w:rsid w:val="00A423FD"/>
    <w:rsid w:val="00A45AA1"/>
    <w:rsid w:val="00A46CA3"/>
    <w:rsid w:val="00A4756C"/>
    <w:rsid w:val="00A50064"/>
    <w:rsid w:val="00A50501"/>
    <w:rsid w:val="00A523F8"/>
    <w:rsid w:val="00A524DD"/>
    <w:rsid w:val="00A52653"/>
    <w:rsid w:val="00A53DA5"/>
    <w:rsid w:val="00A54282"/>
    <w:rsid w:val="00A55C32"/>
    <w:rsid w:val="00A57083"/>
    <w:rsid w:val="00A57C88"/>
    <w:rsid w:val="00A600F9"/>
    <w:rsid w:val="00A6315B"/>
    <w:rsid w:val="00A63FBE"/>
    <w:rsid w:val="00A64BAC"/>
    <w:rsid w:val="00A65218"/>
    <w:rsid w:val="00A6619C"/>
    <w:rsid w:val="00A670E6"/>
    <w:rsid w:val="00A6710F"/>
    <w:rsid w:val="00A7123B"/>
    <w:rsid w:val="00A71855"/>
    <w:rsid w:val="00A72BB8"/>
    <w:rsid w:val="00A738BE"/>
    <w:rsid w:val="00A7767D"/>
    <w:rsid w:val="00A81567"/>
    <w:rsid w:val="00A82DA4"/>
    <w:rsid w:val="00A845D8"/>
    <w:rsid w:val="00A84A39"/>
    <w:rsid w:val="00A85363"/>
    <w:rsid w:val="00A85855"/>
    <w:rsid w:val="00A85BD1"/>
    <w:rsid w:val="00A86403"/>
    <w:rsid w:val="00A86C02"/>
    <w:rsid w:val="00A87123"/>
    <w:rsid w:val="00A87779"/>
    <w:rsid w:val="00A9101A"/>
    <w:rsid w:val="00A92802"/>
    <w:rsid w:val="00A934F4"/>
    <w:rsid w:val="00A93895"/>
    <w:rsid w:val="00A95B84"/>
    <w:rsid w:val="00A96897"/>
    <w:rsid w:val="00AA0113"/>
    <w:rsid w:val="00AA0E5C"/>
    <w:rsid w:val="00AA131F"/>
    <w:rsid w:val="00AA1445"/>
    <w:rsid w:val="00AA38C5"/>
    <w:rsid w:val="00AA45C8"/>
    <w:rsid w:val="00AA4AB3"/>
    <w:rsid w:val="00AA5939"/>
    <w:rsid w:val="00AA6E9C"/>
    <w:rsid w:val="00AB0957"/>
    <w:rsid w:val="00AB1044"/>
    <w:rsid w:val="00AB2180"/>
    <w:rsid w:val="00AB2681"/>
    <w:rsid w:val="00AB3322"/>
    <w:rsid w:val="00AB39A9"/>
    <w:rsid w:val="00AB5C6A"/>
    <w:rsid w:val="00AB644D"/>
    <w:rsid w:val="00AB71EF"/>
    <w:rsid w:val="00AC3867"/>
    <w:rsid w:val="00AC4194"/>
    <w:rsid w:val="00AC52E2"/>
    <w:rsid w:val="00AC547C"/>
    <w:rsid w:val="00AC5694"/>
    <w:rsid w:val="00AC5D5B"/>
    <w:rsid w:val="00AC6D68"/>
    <w:rsid w:val="00AD0002"/>
    <w:rsid w:val="00AD0E1B"/>
    <w:rsid w:val="00AD0F7F"/>
    <w:rsid w:val="00AD3766"/>
    <w:rsid w:val="00AD44BD"/>
    <w:rsid w:val="00AD4B44"/>
    <w:rsid w:val="00AD517E"/>
    <w:rsid w:val="00AD55D9"/>
    <w:rsid w:val="00AD7763"/>
    <w:rsid w:val="00AD7DE7"/>
    <w:rsid w:val="00AE3BA2"/>
    <w:rsid w:val="00AE6DF0"/>
    <w:rsid w:val="00AF178B"/>
    <w:rsid w:val="00AF3E73"/>
    <w:rsid w:val="00AF5E29"/>
    <w:rsid w:val="00AF7F85"/>
    <w:rsid w:val="00B0109C"/>
    <w:rsid w:val="00B02EC2"/>
    <w:rsid w:val="00B04608"/>
    <w:rsid w:val="00B04F72"/>
    <w:rsid w:val="00B06F2D"/>
    <w:rsid w:val="00B11175"/>
    <w:rsid w:val="00B138A7"/>
    <w:rsid w:val="00B159EA"/>
    <w:rsid w:val="00B171E8"/>
    <w:rsid w:val="00B17765"/>
    <w:rsid w:val="00B206DC"/>
    <w:rsid w:val="00B224F5"/>
    <w:rsid w:val="00B244A0"/>
    <w:rsid w:val="00B25845"/>
    <w:rsid w:val="00B25C7A"/>
    <w:rsid w:val="00B324E4"/>
    <w:rsid w:val="00B32BE0"/>
    <w:rsid w:val="00B33A5A"/>
    <w:rsid w:val="00B33C0A"/>
    <w:rsid w:val="00B371F1"/>
    <w:rsid w:val="00B3739E"/>
    <w:rsid w:val="00B4003C"/>
    <w:rsid w:val="00B4056D"/>
    <w:rsid w:val="00B41600"/>
    <w:rsid w:val="00B41DC7"/>
    <w:rsid w:val="00B44F13"/>
    <w:rsid w:val="00B455B3"/>
    <w:rsid w:val="00B46ECE"/>
    <w:rsid w:val="00B5172A"/>
    <w:rsid w:val="00B52FDE"/>
    <w:rsid w:val="00B53927"/>
    <w:rsid w:val="00B54E26"/>
    <w:rsid w:val="00B66CCC"/>
    <w:rsid w:val="00B67AE6"/>
    <w:rsid w:val="00B703E2"/>
    <w:rsid w:val="00B721CC"/>
    <w:rsid w:val="00B72F93"/>
    <w:rsid w:val="00B73A8E"/>
    <w:rsid w:val="00B74FD8"/>
    <w:rsid w:val="00B76B2D"/>
    <w:rsid w:val="00B83592"/>
    <w:rsid w:val="00B835AF"/>
    <w:rsid w:val="00B84BFD"/>
    <w:rsid w:val="00B90A6A"/>
    <w:rsid w:val="00B916AF"/>
    <w:rsid w:val="00B91E91"/>
    <w:rsid w:val="00B925DA"/>
    <w:rsid w:val="00B94D0D"/>
    <w:rsid w:val="00B94DD7"/>
    <w:rsid w:val="00B97787"/>
    <w:rsid w:val="00B978C6"/>
    <w:rsid w:val="00BA099A"/>
    <w:rsid w:val="00BA2349"/>
    <w:rsid w:val="00BA2B20"/>
    <w:rsid w:val="00BA2D65"/>
    <w:rsid w:val="00BA7F9B"/>
    <w:rsid w:val="00BB3982"/>
    <w:rsid w:val="00BB57C8"/>
    <w:rsid w:val="00BC1372"/>
    <w:rsid w:val="00BC13C0"/>
    <w:rsid w:val="00BC33F4"/>
    <w:rsid w:val="00BC5AB0"/>
    <w:rsid w:val="00BC65FA"/>
    <w:rsid w:val="00BD3F42"/>
    <w:rsid w:val="00BD423A"/>
    <w:rsid w:val="00BD78AF"/>
    <w:rsid w:val="00BD7B9F"/>
    <w:rsid w:val="00BD7C35"/>
    <w:rsid w:val="00BE25D6"/>
    <w:rsid w:val="00BE3BC6"/>
    <w:rsid w:val="00BE5063"/>
    <w:rsid w:val="00BE761E"/>
    <w:rsid w:val="00BF03F4"/>
    <w:rsid w:val="00BF26E4"/>
    <w:rsid w:val="00BF4740"/>
    <w:rsid w:val="00BF57E0"/>
    <w:rsid w:val="00C0142A"/>
    <w:rsid w:val="00C01F6D"/>
    <w:rsid w:val="00C039A9"/>
    <w:rsid w:val="00C04280"/>
    <w:rsid w:val="00C061AE"/>
    <w:rsid w:val="00C06D62"/>
    <w:rsid w:val="00C07FDC"/>
    <w:rsid w:val="00C10A5E"/>
    <w:rsid w:val="00C14986"/>
    <w:rsid w:val="00C150A8"/>
    <w:rsid w:val="00C155FE"/>
    <w:rsid w:val="00C15D4F"/>
    <w:rsid w:val="00C15DF5"/>
    <w:rsid w:val="00C17B2B"/>
    <w:rsid w:val="00C17B76"/>
    <w:rsid w:val="00C17FCC"/>
    <w:rsid w:val="00C225F5"/>
    <w:rsid w:val="00C22E0A"/>
    <w:rsid w:val="00C25579"/>
    <w:rsid w:val="00C26A35"/>
    <w:rsid w:val="00C27343"/>
    <w:rsid w:val="00C31970"/>
    <w:rsid w:val="00C3409C"/>
    <w:rsid w:val="00C3420D"/>
    <w:rsid w:val="00C34D62"/>
    <w:rsid w:val="00C41A41"/>
    <w:rsid w:val="00C4206C"/>
    <w:rsid w:val="00C435B9"/>
    <w:rsid w:val="00C43686"/>
    <w:rsid w:val="00C43F08"/>
    <w:rsid w:val="00C44100"/>
    <w:rsid w:val="00C44AB8"/>
    <w:rsid w:val="00C44FFC"/>
    <w:rsid w:val="00C47BE7"/>
    <w:rsid w:val="00C513A5"/>
    <w:rsid w:val="00C51573"/>
    <w:rsid w:val="00C55C83"/>
    <w:rsid w:val="00C565AA"/>
    <w:rsid w:val="00C56822"/>
    <w:rsid w:val="00C569B4"/>
    <w:rsid w:val="00C56E2B"/>
    <w:rsid w:val="00C56F84"/>
    <w:rsid w:val="00C62FC5"/>
    <w:rsid w:val="00C66DF6"/>
    <w:rsid w:val="00C6763F"/>
    <w:rsid w:val="00C67D00"/>
    <w:rsid w:val="00C67EA4"/>
    <w:rsid w:val="00C71BA6"/>
    <w:rsid w:val="00C7539D"/>
    <w:rsid w:val="00C80243"/>
    <w:rsid w:val="00C80C91"/>
    <w:rsid w:val="00C82AFB"/>
    <w:rsid w:val="00C84201"/>
    <w:rsid w:val="00C8539E"/>
    <w:rsid w:val="00C86758"/>
    <w:rsid w:val="00C91754"/>
    <w:rsid w:val="00C9194B"/>
    <w:rsid w:val="00C91C29"/>
    <w:rsid w:val="00C9268E"/>
    <w:rsid w:val="00C92E85"/>
    <w:rsid w:val="00C931FC"/>
    <w:rsid w:val="00C943AC"/>
    <w:rsid w:val="00C955D2"/>
    <w:rsid w:val="00C965AC"/>
    <w:rsid w:val="00CA0785"/>
    <w:rsid w:val="00CA08B5"/>
    <w:rsid w:val="00CA19CD"/>
    <w:rsid w:val="00CA1F6D"/>
    <w:rsid w:val="00CA3DD6"/>
    <w:rsid w:val="00CA484D"/>
    <w:rsid w:val="00CA7F1B"/>
    <w:rsid w:val="00CB1B68"/>
    <w:rsid w:val="00CB3069"/>
    <w:rsid w:val="00CB7F6B"/>
    <w:rsid w:val="00CC6003"/>
    <w:rsid w:val="00CC7165"/>
    <w:rsid w:val="00CC7B8B"/>
    <w:rsid w:val="00CD02CB"/>
    <w:rsid w:val="00CD062B"/>
    <w:rsid w:val="00CD5058"/>
    <w:rsid w:val="00CD59D5"/>
    <w:rsid w:val="00CD67A5"/>
    <w:rsid w:val="00CD7FC3"/>
    <w:rsid w:val="00CE0BA6"/>
    <w:rsid w:val="00CE5DA6"/>
    <w:rsid w:val="00CE6CEA"/>
    <w:rsid w:val="00CF0772"/>
    <w:rsid w:val="00CF42B7"/>
    <w:rsid w:val="00CF4516"/>
    <w:rsid w:val="00CF7252"/>
    <w:rsid w:val="00D002DA"/>
    <w:rsid w:val="00D00B75"/>
    <w:rsid w:val="00D00E2B"/>
    <w:rsid w:val="00D01096"/>
    <w:rsid w:val="00D01332"/>
    <w:rsid w:val="00D029BF"/>
    <w:rsid w:val="00D02FC2"/>
    <w:rsid w:val="00D0422B"/>
    <w:rsid w:val="00D04B2D"/>
    <w:rsid w:val="00D04DFA"/>
    <w:rsid w:val="00D0558A"/>
    <w:rsid w:val="00D10275"/>
    <w:rsid w:val="00D163D6"/>
    <w:rsid w:val="00D16602"/>
    <w:rsid w:val="00D16966"/>
    <w:rsid w:val="00D17A9E"/>
    <w:rsid w:val="00D17B9A"/>
    <w:rsid w:val="00D23103"/>
    <w:rsid w:val="00D23598"/>
    <w:rsid w:val="00D25450"/>
    <w:rsid w:val="00D27608"/>
    <w:rsid w:val="00D31502"/>
    <w:rsid w:val="00D32C1E"/>
    <w:rsid w:val="00D360F6"/>
    <w:rsid w:val="00D3646C"/>
    <w:rsid w:val="00D36FF2"/>
    <w:rsid w:val="00D52469"/>
    <w:rsid w:val="00D53367"/>
    <w:rsid w:val="00D54E4D"/>
    <w:rsid w:val="00D5551D"/>
    <w:rsid w:val="00D56744"/>
    <w:rsid w:val="00D62F8F"/>
    <w:rsid w:val="00D6327F"/>
    <w:rsid w:val="00D65400"/>
    <w:rsid w:val="00D7364D"/>
    <w:rsid w:val="00D74792"/>
    <w:rsid w:val="00D754E3"/>
    <w:rsid w:val="00D765CD"/>
    <w:rsid w:val="00D76B4D"/>
    <w:rsid w:val="00D76DD0"/>
    <w:rsid w:val="00D77B3E"/>
    <w:rsid w:val="00D77F81"/>
    <w:rsid w:val="00D83668"/>
    <w:rsid w:val="00D841F8"/>
    <w:rsid w:val="00D84A8E"/>
    <w:rsid w:val="00D91B55"/>
    <w:rsid w:val="00D95F9F"/>
    <w:rsid w:val="00D96D6A"/>
    <w:rsid w:val="00D971E1"/>
    <w:rsid w:val="00D97563"/>
    <w:rsid w:val="00DA1581"/>
    <w:rsid w:val="00DA220B"/>
    <w:rsid w:val="00DA5000"/>
    <w:rsid w:val="00DA569B"/>
    <w:rsid w:val="00DA6E60"/>
    <w:rsid w:val="00DA7918"/>
    <w:rsid w:val="00DA7CF0"/>
    <w:rsid w:val="00DB0F23"/>
    <w:rsid w:val="00DB1730"/>
    <w:rsid w:val="00DC12FB"/>
    <w:rsid w:val="00DC15AC"/>
    <w:rsid w:val="00DC4462"/>
    <w:rsid w:val="00DC455B"/>
    <w:rsid w:val="00DC579A"/>
    <w:rsid w:val="00DD2316"/>
    <w:rsid w:val="00DD2400"/>
    <w:rsid w:val="00DD50AB"/>
    <w:rsid w:val="00DD73F9"/>
    <w:rsid w:val="00DE20E3"/>
    <w:rsid w:val="00DE232D"/>
    <w:rsid w:val="00DE4F59"/>
    <w:rsid w:val="00DE5D8E"/>
    <w:rsid w:val="00DF0385"/>
    <w:rsid w:val="00DF03F3"/>
    <w:rsid w:val="00DF03F8"/>
    <w:rsid w:val="00DF0634"/>
    <w:rsid w:val="00DF3334"/>
    <w:rsid w:val="00DF3494"/>
    <w:rsid w:val="00DF3976"/>
    <w:rsid w:val="00DF476B"/>
    <w:rsid w:val="00E00B86"/>
    <w:rsid w:val="00E01314"/>
    <w:rsid w:val="00E04CAA"/>
    <w:rsid w:val="00E05CF2"/>
    <w:rsid w:val="00E06884"/>
    <w:rsid w:val="00E113EE"/>
    <w:rsid w:val="00E1246C"/>
    <w:rsid w:val="00E13BA5"/>
    <w:rsid w:val="00E17102"/>
    <w:rsid w:val="00E1793F"/>
    <w:rsid w:val="00E2047E"/>
    <w:rsid w:val="00E21269"/>
    <w:rsid w:val="00E30407"/>
    <w:rsid w:val="00E30E8A"/>
    <w:rsid w:val="00E32357"/>
    <w:rsid w:val="00E346F4"/>
    <w:rsid w:val="00E3700E"/>
    <w:rsid w:val="00E43C75"/>
    <w:rsid w:val="00E43CE6"/>
    <w:rsid w:val="00E444F8"/>
    <w:rsid w:val="00E4556F"/>
    <w:rsid w:val="00E457A9"/>
    <w:rsid w:val="00E4693A"/>
    <w:rsid w:val="00E46EC5"/>
    <w:rsid w:val="00E50C62"/>
    <w:rsid w:val="00E535AD"/>
    <w:rsid w:val="00E53F6D"/>
    <w:rsid w:val="00E54684"/>
    <w:rsid w:val="00E547F7"/>
    <w:rsid w:val="00E56B18"/>
    <w:rsid w:val="00E56C6C"/>
    <w:rsid w:val="00E56D26"/>
    <w:rsid w:val="00E609B3"/>
    <w:rsid w:val="00E61F58"/>
    <w:rsid w:val="00E63986"/>
    <w:rsid w:val="00E64DF7"/>
    <w:rsid w:val="00E6760B"/>
    <w:rsid w:val="00E67915"/>
    <w:rsid w:val="00E67CBA"/>
    <w:rsid w:val="00E733A8"/>
    <w:rsid w:val="00E74E32"/>
    <w:rsid w:val="00E760C7"/>
    <w:rsid w:val="00E77662"/>
    <w:rsid w:val="00E81015"/>
    <w:rsid w:val="00E81B40"/>
    <w:rsid w:val="00E82A2D"/>
    <w:rsid w:val="00E82F32"/>
    <w:rsid w:val="00E85475"/>
    <w:rsid w:val="00E85FF4"/>
    <w:rsid w:val="00E863E3"/>
    <w:rsid w:val="00E864FD"/>
    <w:rsid w:val="00E86648"/>
    <w:rsid w:val="00E86E88"/>
    <w:rsid w:val="00E86F6E"/>
    <w:rsid w:val="00E9040F"/>
    <w:rsid w:val="00E91057"/>
    <w:rsid w:val="00E923C4"/>
    <w:rsid w:val="00E936BE"/>
    <w:rsid w:val="00E93A3C"/>
    <w:rsid w:val="00E9484A"/>
    <w:rsid w:val="00E96881"/>
    <w:rsid w:val="00E97362"/>
    <w:rsid w:val="00EA050F"/>
    <w:rsid w:val="00EA3002"/>
    <w:rsid w:val="00EA4F96"/>
    <w:rsid w:val="00EA7488"/>
    <w:rsid w:val="00EA77BB"/>
    <w:rsid w:val="00EB0DAC"/>
    <w:rsid w:val="00EB3928"/>
    <w:rsid w:val="00EB59F8"/>
    <w:rsid w:val="00EB6379"/>
    <w:rsid w:val="00EB7081"/>
    <w:rsid w:val="00EC0702"/>
    <w:rsid w:val="00EC114F"/>
    <w:rsid w:val="00EC1B32"/>
    <w:rsid w:val="00EC4A89"/>
    <w:rsid w:val="00EC5BD3"/>
    <w:rsid w:val="00EC6547"/>
    <w:rsid w:val="00ED400B"/>
    <w:rsid w:val="00EE1091"/>
    <w:rsid w:val="00EE1B6A"/>
    <w:rsid w:val="00EE2795"/>
    <w:rsid w:val="00EE4ED1"/>
    <w:rsid w:val="00EE7E6B"/>
    <w:rsid w:val="00EF131A"/>
    <w:rsid w:val="00EF166C"/>
    <w:rsid w:val="00EF2B9A"/>
    <w:rsid w:val="00EF2F1E"/>
    <w:rsid w:val="00EF2FEB"/>
    <w:rsid w:val="00EF38D5"/>
    <w:rsid w:val="00EF7C47"/>
    <w:rsid w:val="00F0061E"/>
    <w:rsid w:val="00F013B0"/>
    <w:rsid w:val="00F01C21"/>
    <w:rsid w:val="00F07790"/>
    <w:rsid w:val="00F07F41"/>
    <w:rsid w:val="00F10ED0"/>
    <w:rsid w:val="00F116D9"/>
    <w:rsid w:val="00F14DCD"/>
    <w:rsid w:val="00F15155"/>
    <w:rsid w:val="00F15BC0"/>
    <w:rsid w:val="00F16A31"/>
    <w:rsid w:val="00F175E7"/>
    <w:rsid w:val="00F20646"/>
    <w:rsid w:val="00F2082F"/>
    <w:rsid w:val="00F21447"/>
    <w:rsid w:val="00F21B55"/>
    <w:rsid w:val="00F2221A"/>
    <w:rsid w:val="00F23038"/>
    <w:rsid w:val="00F2504E"/>
    <w:rsid w:val="00F26E46"/>
    <w:rsid w:val="00F27D26"/>
    <w:rsid w:val="00F30B23"/>
    <w:rsid w:val="00F32618"/>
    <w:rsid w:val="00F33B2C"/>
    <w:rsid w:val="00F349D3"/>
    <w:rsid w:val="00F35210"/>
    <w:rsid w:val="00F3600C"/>
    <w:rsid w:val="00F37525"/>
    <w:rsid w:val="00F419A6"/>
    <w:rsid w:val="00F41FEA"/>
    <w:rsid w:val="00F42E43"/>
    <w:rsid w:val="00F434F1"/>
    <w:rsid w:val="00F44312"/>
    <w:rsid w:val="00F45184"/>
    <w:rsid w:val="00F46098"/>
    <w:rsid w:val="00F476C8"/>
    <w:rsid w:val="00F47F5B"/>
    <w:rsid w:val="00F53A49"/>
    <w:rsid w:val="00F5546C"/>
    <w:rsid w:val="00F562DE"/>
    <w:rsid w:val="00F57099"/>
    <w:rsid w:val="00F577B4"/>
    <w:rsid w:val="00F60AF8"/>
    <w:rsid w:val="00F6247B"/>
    <w:rsid w:val="00F62A96"/>
    <w:rsid w:val="00F647FB"/>
    <w:rsid w:val="00F64FB5"/>
    <w:rsid w:val="00F656FB"/>
    <w:rsid w:val="00F65FF1"/>
    <w:rsid w:val="00F67428"/>
    <w:rsid w:val="00F67441"/>
    <w:rsid w:val="00F70FD1"/>
    <w:rsid w:val="00F718AA"/>
    <w:rsid w:val="00F71AD5"/>
    <w:rsid w:val="00F74C76"/>
    <w:rsid w:val="00F75997"/>
    <w:rsid w:val="00F77A03"/>
    <w:rsid w:val="00F77EB1"/>
    <w:rsid w:val="00F819DA"/>
    <w:rsid w:val="00F81AD3"/>
    <w:rsid w:val="00F82A47"/>
    <w:rsid w:val="00F83C7D"/>
    <w:rsid w:val="00F861BD"/>
    <w:rsid w:val="00F864E9"/>
    <w:rsid w:val="00F86A35"/>
    <w:rsid w:val="00F915A8"/>
    <w:rsid w:val="00F968AE"/>
    <w:rsid w:val="00F96E4C"/>
    <w:rsid w:val="00FA000A"/>
    <w:rsid w:val="00FA0A01"/>
    <w:rsid w:val="00FA3746"/>
    <w:rsid w:val="00FA4674"/>
    <w:rsid w:val="00FB0A34"/>
    <w:rsid w:val="00FB53F0"/>
    <w:rsid w:val="00FB6333"/>
    <w:rsid w:val="00FC0236"/>
    <w:rsid w:val="00FC095E"/>
    <w:rsid w:val="00FC0AF0"/>
    <w:rsid w:val="00FC1537"/>
    <w:rsid w:val="00FC2FF9"/>
    <w:rsid w:val="00FC4127"/>
    <w:rsid w:val="00FC7631"/>
    <w:rsid w:val="00FC781E"/>
    <w:rsid w:val="00FD10EF"/>
    <w:rsid w:val="00FD2097"/>
    <w:rsid w:val="00FD276F"/>
    <w:rsid w:val="00FD39C3"/>
    <w:rsid w:val="00FD498D"/>
    <w:rsid w:val="00FD520E"/>
    <w:rsid w:val="00FD5DCB"/>
    <w:rsid w:val="00FE3E78"/>
    <w:rsid w:val="00FE6F4D"/>
    <w:rsid w:val="00FE721E"/>
    <w:rsid w:val="00FE7348"/>
    <w:rsid w:val="00FE73FE"/>
    <w:rsid w:val="00FF1C47"/>
    <w:rsid w:val="00FF26CE"/>
    <w:rsid w:val="00FF4F46"/>
    <w:rsid w:val="00FF68A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6E438F78"/>
  <w15:docId w15:val="{A837423C-2585-4B72-A6AC-A567F73F4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3928"/>
    <w:pPr>
      <w:widowControl w:val="0"/>
    </w:pPr>
    <w:rPr>
      <w:kern w:val="2"/>
      <w:sz w:val="24"/>
      <w:szCs w:val="22"/>
    </w:rPr>
  </w:style>
  <w:style w:type="paragraph" w:styleId="2">
    <w:name w:val="heading 2"/>
    <w:basedOn w:val="a"/>
    <w:next w:val="a0"/>
    <w:link w:val="20"/>
    <w:autoRedefine/>
    <w:qFormat/>
    <w:rsid w:val="00F07F41"/>
    <w:pPr>
      <w:keepNext/>
      <w:tabs>
        <w:tab w:val="left" w:pos="425"/>
      </w:tabs>
      <w:spacing w:beforeLines="50" w:line="480" w:lineRule="exact"/>
      <w:jc w:val="both"/>
      <w:outlineLvl w:val="1"/>
    </w:pPr>
    <w:rPr>
      <w:rFonts w:ascii="標楷體" w:eastAsia="標楷體" w:hAnsi="標楷體"/>
      <w:b/>
      <w:spacing w:val="10"/>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rsid w:val="00F07F41"/>
    <w:pPr>
      <w:ind w:leftChars="200" w:left="480"/>
    </w:pPr>
    <w:rPr>
      <w:rFonts w:ascii="Times New Roman" w:hAnsi="Times New Roman"/>
      <w:szCs w:val="24"/>
    </w:rPr>
  </w:style>
  <w:style w:type="character" w:customStyle="1" w:styleId="20">
    <w:name w:val="標題 2 字元"/>
    <w:link w:val="2"/>
    <w:rsid w:val="00F07F41"/>
    <w:rPr>
      <w:rFonts w:ascii="標楷體" w:eastAsia="標楷體" w:hAnsi="標楷體"/>
      <w:b/>
      <w:spacing w:val="10"/>
      <w:kern w:val="2"/>
      <w:sz w:val="28"/>
      <w:szCs w:val="28"/>
    </w:rPr>
  </w:style>
  <w:style w:type="paragraph" w:styleId="a4">
    <w:name w:val="header"/>
    <w:basedOn w:val="a"/>
    <w:link w:val="a5"/>
    <w:uiPriority w:val="99"/>
    <w:unhideWhenUsed/>
    <w:rsid w:val="00F07F41"/>
    <w:pPr>
      <w:tabs>
        <w:tab w:val="center" w:pos="4153"/>
        <w:tab w:val="right" w:pos="8306"/>
      </w:tabs>
      <w:snapToGrid w:val="0"/>
    </w:pPr>
    <w:rPr>
      <w:sz w:val="20"/>
      <w:szCs w:val="20"/>
    </w:rPr>
  </w:style>
  <w:style w:type="character" w:customStyle="1" w:styleId="a5">
    <w:name w:val="頁首 字元"/>
    <w:link w:val="a4"/>
    <w:uiPriority w:val="99"/>
    <w:rsid w:val="00F07F41"/>
    <w:rPr>
      <w:kern w:val="2"/>
    </w:rPr>
  </w:style>
  <w:style w:type="paragraph" w:styleId="a6">
    <w:name w:val="footer"/>
    <w:basedOn w:val="a"/>
    <w:link w:val="a7"/>
    <w:uiPriority w:val="99"/>
    <w:unhideWhenUsed/>
    <w:rsid w:val="00F07F41"/>
    <w:pPr>
      <w:tabs>
        <w:tab w:val="center" w:pos="4153"/>
        <w:tab w:val="right" w:pos="8306"/>
      </w:tabs>
      <w:snapToGrid w:val="0"/>
    </w:pPr>
    <w:rPr>
      <w:sz w:val="20"/>
      <w:szCs w:val="20"/>
    </w:rPr>
  </w:style>
  <w:style w:type="character" w:customStyle="1" w:styleId="a7">
    <w:name w:val="頁尾 字元"/>
    <w:link w:val="a6"/>
    <w:uiPriority w:val="99"/>
    <w:rsid w:val="00F07F41"/>
    <w:rPr>
      <w:kern w:val="2"/>
    </w:rPr>
  </w:style>
  <w:style w:type="paragraph" w:customStyle="1" w:styleId="a8">
    <w:name w:val="字元 字元 字元"/>
    <w:basedOn w:val="a"/>
    <w:rsid w:val="00F07F41"/>
    <w:pPr>
      <w:widowControl/>
      <w:spacing w:after="160" w:line="240" w:lineRule="exact"/>
    </w:pPr>
    <w:rPr>
      <w:rFonts w:ascii="Verdana" w:hAnsi="Verdana"/>
      <w:kern w:val="0"/>
      <w:sz w:val="20"/>
      <w:szCs w:val="20"/>
      <w:lang w:val="en-GB" w:eastAsia="en-US"/>
    </w:rPr>
  </w:style>
  <w:style w:type="paragraph" w:styleId="a9">
    <w:name w:val="Plain Text"/>
    <w:aliases w:val="一般文字 字元 字元 字元,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一般文字 字元 字元,內文壹 字元 字元 字元,一般文字 字元 字元 字元 字元 字元 字元 字元 字元 字元,一般文字 字元 字元 字元 字元 "/>
    <w:basedOn w:val="a"/>
    <w:link w:val="aa"/>
    <w:rsid w:val="00F07F41"/>
    <w:rPr>
      <w:rFonts w:ascii="細明體" w:eastAsia="細明體" w:hAnsi="Courier New"/>
      <w:szCs w:val="20"/>
    </w:rPr>
  </w:style>
  <w:style w:type="character" w:customStyle="1" w:styleId="aa">
    <w:name w:val="純文字 字元"/>
    <w:aliases w:val="一般文字 字元 字元 字元 字元,一般文字 字元 字元1,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 字元,一般文字 字元 字元 字元1,內文壹 字元 字元 字元 字元,一般文字 字元 字元 字元 字元  字元"/>
    <w:link w:val="a9"/>
    <w:rsid w:val="00F07F41"/>
    <w:rPr>
      <w:rFonts w:ascii="細明體" w:eastAsia="細明體" w:hAnsi="Courier New"/>
      <w:kern w:val="2"/>
      <w:sz w:val="24"/>
    </w:rPr>
  </w:style>
  <w:style w:type="character" w:customStyle="1" w:styleId="ab">
    <w:name w:val="註解方塊文字 字元"/>
    <w:link w:val="ac"/>
    <w:semiHidden/>
    <w:rsid w:val="00F07F41"/>
    <w:rPr>
      <w:rFonts w:ascii="Arial" w:hAnsi="Arial"/>
      <w:kern w:val="2"/>
      <w:sz w:val="18"/>
      <w:szCs w:val="18"/>
    </w:rPr>
  </w:style>
  <w:style w:type="paragraph" w:styleId="ac">
    <w:name w:val="Balloon Text"/>
    <w:basedOn w:val="a"/>
    <w:link w:val="ab"/>
    <w:semiHidden/>
    <w:rsid w:val="00F07F41"/>
    <w:rPr>
      <w:rFonts w:ascii="Arial" w:hAnsi="Arial"/>
      <w:sz w:val="18"/>
      <w:szCs w:val="18"/>
    </w:rPr>
  </w:style>
  <w:style w:type="paragraph" w:customStyle="1" w:styleId="3">
    <w:name w:val="樣式3"/>
    <w:basedOn w:val="a"/>
    <w:link w:val="30"/>
    <w:autoRedefine/>
    <w:rsid w:val="00F07F41"/>
    <w:pPr>
      <w:spacing w:line="480" w:lineRule="exact"/>
      <w:ind w:firstLineChars="200" w:firstLine="480"/>
      <w:jc w:val="both"/>
    </w:pPr>
    <w:rPr>
      <w:rFonts w:ascii="Times New Roman" w:eastAsia="標楷體" w:hAnsi="Times New Roman"/>
      <w:szCs w:val="24"/>
    </w:rPr>
  </w:style>
  <w:style w:type="character" w:customStyle="1" w:styleId="30">
    <w:name w:val="樣式3 字元"/>
    <w:link w:val="3"/>
    <w:rsid w:val="00F07F41"/>
    <w:rPr>
      <w:rFonts w:ascii="Times New Roman" w:eastAsia="標楷體" w:hAnsi="Times New Roman"/>
      <w:kern w:val="2"/>
      <w:sz w:val="24"/>
      <w:szCs w:val="24"/>
    </w:rPr>
  </w:style>
  <w:style w:type="paragraph" w:customStyle="1" w:styleId="6">
    <w:name w:val="樣式6"/>
    <w:basedOn w:val="3"/>
    <w:link w:val="60"/>
    <w:rsid w:val="00F07F41"/>
  </w:style>
  <w:style w:type="character" w:customStyle="1" w:styleId="60">
    <w:name w:val="樣式6 字元"/>
    <w:basedOn w:val="30"/>
    <w:link w:val="6"/>
    <w:rsid w:val="00F07F41"/>
    <w:rPr>
      <w:rFonts w:ascii="Times New Roman" w:eastAsia="標楷體" w:hAnsi="Times New Roman"/>
      <w:kern w:val="2"/>
      <w:sz w:val="24"/>
      <w:szCs w:val="24"/>
    </w:rPr>
  </w:style>
  <w:style w:type="paragraph" w:customStyle="1" w:styleId="4">
    <w:name w:val="樣式4"/>
    <w:basedOn w:val="a"/>
    <w:rsid w:val="00F07F41"/>
    <w:pPr>
      <w:snapToGrid w:val="0"/>
      <w:spacing w:beforeLines="50" w:line="460" w:lineRule="exact"/>
      <w:ind w:firstLine="227"/>
      <w:jc w:val="both"/>
    </w:pPr>
    <w:rPr>
      <w:rFonts w:ascii="Times New Roman" w:eastAsia="標楷體" w:hAnsi="Times New Roman"/>
      <w:b/>
      <w:sz w:val="28"/>
      <w:szCs w:val="28"/>
    </w:rPr>
  </w:style>
  <w:style w:type="paragraph" w:styleId="HTML">
    <w:name w:val="HTML Preformatted"/>
    <w:basedOn w:val="a"/>
    <w:link w:val="HTML0"/>
    <w:rsid w:val="00F07F4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szCs w:val="24"/>
    </w:rPr>
  </w:style>
  <w:style w:type="character" w:customStyle="1" w:styleId="HTML0">
    <w:name w:val="HTML 預設格式 字元"/>
    <w:link w:val="HTML"/>
    <w:rsid w:val="00F07F41"/>
    <w:rPr>
      <w:rFonts w:ascii="細明體" w:eastAsia="細明體" w:hAnsi="細明體" w:cs="細明體"/>
      <w:sz w:val="24"/>
      <w:szCs w:val="24"/>
    </w:rPr>
  </w:style>
  <w:style w:type="paragraph" w:styleId="ad">
    <w:name w:val="Body Text Indent"/>
    <w:basedOn w:val="a"/>
    <w:link w:val="ae"/>
    <w:rsid w:val="00F07F41"/>
    <w:pPr>
      <w:spacing w:after="120"/>
      <w:ind w:leftChars="200" w:left="480"/>
    </w:pPr>
    <w:rPr>
      <w:rFonts w:ascii="Times New Roman" w:hAnsi="Times New Roman"/>
      <w:szCs w:val="24"/>
    </w:rPr>
  </w:style>
  <w:style w:type="character" w:customStyle="1" w:styleId="ae">
    <w:name w:val="本文縮排 字元"/>
    <w:link w:val="ad"/>
    <w:rsid w:val="00F07F41"/>
    <w:rPr>
      <w:rFonts w:ascii="Times New Roman" w:hAnsi="Times New Roman"/>
      <w:kern w:val="2"/>
      <w:sz w:val="24"/>
      <w:szCs w:val="24"/>
    </w:rPr>
  </w:style>
  <w:style w:type="paragraph" w:customStyle="1" w:styleId="21">
    <w:name w:val="樣式2"/>
    <w:basedOn w:val="a"/>
    <w:autoRedefine/>
    <w:rsid w:val="00F07F41"/>
    <w:pPr>
      <w:adjustRightInd w:val="0"/>
      <w:snapToGrid w:val="0"/>
      <w:spacing w:beforeLines="25" w:line="470" w:lineRule="exact"/>
      <w:ind w:left="1401" w:hanging="868"/>
      <w:jc w:val="both"/>
    </w:pPr>
    <w:rPr>
      <w:rFonts w:ascii="Times New Roman" w:eastAsia="標楷體" w:hAnsi="Times New Roman"/>
      <w:b/>
      <w:snapToGrid w:val="0"/>
      <w:kern w:val="0"/>
      <w:sz w:val="28"/>
      <w:szCs w:val="28"/>
    </w:rPr>
  </w:style>
  <w:style w:type="character" w:customStyle="1" w:styleId="TimesNewRoman">
    <w:name w:val="樣式 Times New Roman"/>
    <w:rsid w:val="00F07F41"/>
    <w:rPr>
      <w:rFonts w:ascii="Times New Roman" w:eastAsia="標楷體" w:hAnsi="Times New Roman"/>
      <w:spacing w:val="0"/>
      <w:kern w:val="0"/>
      <w:sz w:val="24"/>
    </w:rPr>
  </w:style>
  <w:style w:type="paragraph" w:customStyle="1" w:styleId="af">
    <w:name w:val="文"/>
    <w:basedOn w:val="22"/>
    <w:rsid w:val="00F07F41"/>
    <w:pPr>
      <w:autoSpaceDE w:val="0"/>
      <w:autoSpaceDN w:val="0"/>
      <w:adjustRightInd w:val="0"/>
      <w:snapToGrid w:val="0"/>
      <w:spacing w:after="0" w:line="460" w:lineRule="exact"/>
      <w:ind w:leftChars="0" w:left="0" w:firstLineChars="200" w:firstLine="200"/>
      <w:jc w:val="both"/>
    </w:pPr>
    <w:rPr>
      <w:rFonts w:eastAsia="標楷體"/>
      <w:sz w:val="22"/>
      <w:szCs w:val="20"/>
    </w:rPr>
  </w:style>
  <w:style w:type="paragraph" w:styleId="22">
    <w:name w:val="Body Text Indent 2"/>
    <w:basedOn w:val="a"/>
    <w:link w:val="23"/>
    <w:rsid w:val="00F07F41"/>
    <w:pPr>
      <w:spacing w:after="120" w:line="480" w:lineRule="auto"/>
      <w:ind w:leftChars="200" w:left="480"/>
    </w:pPr>
    <w:rPr>
      <w:rFonts w:ascii="Times New Roman" w:hAnsi="Times New Roman"/>
      <w:szCs w:val="24"/>
    </w:rPr>
  </w:style>
  <w:style w:type="character" w:customStyle="1" w:styleId="23">
    <w:name w:val="本文縮排 2 字元"/>
    <w:link w:val="22"/>
    <w:rsid w:val="00F07F41"/>
    <w:rPr>
      <w:rFonts w:ascii="Times New Roman" w:hAnsi="Times New Roman"/>
      <w:kern w:val="2"/>
      <w:sz w:val="24"/>
      <w:szCs w:val="24"/>
    </w:rPr>
  </w:style>
  <w:style w:type="paragraph" w:styleId="af0">
    <w:name w:val="List Paragraph"/>
    <w:basedOn w:val="a"/>
    <w:uiPriority w:val="34"/>
    <w:qFormat/>
    <w:rsid w:val="00F07F41"/>
    <w:pPr>
      <w:ind w:leftChars="200" w:left="480"/>
    </w:pPr>
    <w:rPr>
      <w:rFonts w:ascii="Times New Roman" w:hAnsi="Times New Roman"/>
      <w:szCs w:val="24"/>
    </w:rPr>
  </w:style>
  <w:style w:type="character" w:customStyle="1" w:styleId="af1">
    <w:name w:val="註解文字 字元"/>
    <w:link w:val="af2"/>
    <w:uiPriority w:val="99"/>
    <w:semiHidden/>
    <w:rsid w:val="00F07F41"/>
    <w:rPr>
      <w:rFonts w:ascii="Times New Roman" w:hAnsi="Times New Roman"/>
      <w:kern w:val="2"/>
      <w:sz w:val="24"/>
      <w:szCs w:val="24"/>
    </w:rPr>
  </w:style>
  <w:style w:type="paragraph" w:styleId="af2">
    <w:name w:val="annotation text"/>
    <w:basedOn w:val="a"/>
    <w:link w:val="af1"/>
    <w:uiPriority w:val="99"/>
    <w:semiHidden/>
    <w:unhideWhenUsed/>
    <w:rsid w:val="00F07F41"/>
    <w:rPr>
      <w:rFonts w:ascii="Times New Roman" w:hAnsi="Times New Roman"/>
      <w:szCs w:val="24"/>
    </w:rPr>
  </w:style>
  <w:style w:type="character" w:customStyle="1" w:styleId="af3">
    <w:name w:val="註解主旨 字元"/>
    <w:link w:val="af4"/>
    <w:uiPriority w:val="99"/>
    <w:semiHidden/>
    <w:rsid w:val="00F07F41"/>
    <w:rPr>
      <w:rFonts w:ascii="Times New Roman" w:hAnsi="Times New Roman"/>
      <w:b/>
      <w:bCs/>
      <w:kern w:val="2"/>
      <w:sz w:val="24"/>
      <w:szCs w:val="24"/>
    </w:rPr>
  </w:style>
  <w:style w:type="paragraph" w:styleId="af4">
    <w:name w:val="annotation subject"/>
    <w:basedOn w:val="af2"/>
    <w:next w:val="af2"/>
    <w:link w:val="af3"/>
    <w:uiPriority w:val="99"/>
    <w:semiHidden/>
    <w:unhideWhenUsed/>
    <w:rsid w:val="00F07F41"/>
    <w:rPr>
      <w:b/>
      <w:bCs/>
    </w:rPr>
  </w:style>
  <w:style w:type="paragraph" w:customStyle="1" w:styleId="8">
    <w:name w:val="樣式8"/>
    <w:basedOn w:val="a"/>
    <w:rsid w:val="00F07F41"/>
    <w:pPr>
      <w:keepNext/>
      <w:spacing w:beforeLines="100" w:line="470" w:lineRule="exact"/>
      <w:jc w:val="both"/>
      <w:outlineLvl w:val="1"/>
    </w:pPr>
    <w:rPr>
      <w:rFonts w:ascii="Times New Roman" w:eastAsia="標楷體" w:hAnsi="Times New Roman"/>
      <w:b/>
      <w:bCs/>
      <w:snapToGrid w:val="0"/>
      <w:kern w:val="0"/>
      <w:sz w:val="32"/>
      <w:szCs w:val="32"/>
    </w:rPr>
  </w:style>
  <w:style w:type="paragraph" w:customStyle="1" w:styleId="af5">
    <w:name w:val="字元 字元"/>
    <w:basedOn w:val="a"/>
    <w:rsid w:val="00F07F41"/>
    <w:pPr>
      <w:widowControl/>
      <w:spacing w:after="160" w:line="240" w:lineRule="exact"/>
    </w:pPr>
    <w:rPr>
      <w:rFonts w:ascii="Verdana" w:hAnsi="Verdana"/>
      <w:kern w:val="0"/>
      <w:sz w:val="20"/>
      <w:szCs w:val="20"/>
      <w:lang w:val="en-GB" w:eastAsia="en-US"/>
    </w:rPr>
  </w:style>
  <w:style w:type="paragraph" w:styleId="af6">
    <w:name w:val="Date"/>
    <w:basedOn w:val="a"/>
    <w:next w:val="a"/>
    <w:link w:val="af7"/>
    <w:uiPriority w:val="99"/>
    <w:semiHidden/>
    <w:unhideWhenUsed/>
    <w:rsid w:val="00704F64"/>
    <w:pPr>
      <w:jc w:val="right"/>
    </w:pPr>
  </w:style>
  <w:style w:type="character" w:customStyle="1" w:styleId="af7">
    <w:name w:val="日期 字元"/>
    <w:basedOn w:val="a1"/>
    <w:link w:val="af6"/>
    <w:uiPriority w:val="99"/>
    <w:semiHidden/>
    <w:rsid w:val="00704F64"/>
    <w:rPr>
      <w:kern w:val="2"/>
      <w:sz w:val="24"/>
      <w:szCs w:val="22"/>
    </w:rPr>
  </w:style>
  <w:style w:type="table" w:styleId="af8">
    <w:name w:val="Table Grid"/>
    <w:basedOn w:val="a2"/>
    <w:uiPriority w:val="39"/>
    <w:rsid w:val="00183B72"/>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Title"/>
    <w:basedOn w:val="a"/>
    <w:next w:val="a"/>
    <w:link w:val="afa"/>
    <w:uiPriority w:val="10"/>
    <w:qFormat/>
    <w:rsid w:val="002D232E"/>
    <w:pPr>
      <w:spacing w:before="240" w:after="60"/>
      <w:jc w:val="center"/>
      <w:outlineLvl w:val="0"/>
    </w:pPr>
    <w:rPr>
      <w:rFonts w:asciiTheme="majorHAnsi" w:hAnsiTheme="majorHAnsi" w:cstheme="majorBidi"/>
      <w:b/>
      <w:bCs/>
      <w:sz w:val="32"/>
      <w:szCs w:val="32"/>
    </w:rPr>
  </w:style>
  <w:style w:type="character" w:customStyle="1" w:styleId="afa">
    <w:name w:val="標題 字元"/>
    <w:basedOn w:val="a1"/>
    <w:link w:val="af9"/>
    <w:uiPriority w:val="10"/>
    <w:rsid w:val="002D232E"/>
    <w:rPr>
      <w:rFonts w:asciiTheme="majorHAnsi" w:hAnsiTheme="majorHAnsi" w:cstheme="majorBidi"/>
      <w:b/>
      <w:bCs/>
      <w:kern w:val="2"/>
      <w:sz w:val="32"/>
      <w:szCs w:val="32"/>
    </w:rPr>
  </w:style>
  <w:style w:type="paragraph" w:customStyle="1" w:styleId="afb">
    <w:name w:val="一般內文"/>
    <w:basedOn w:val="a"/>
    <w:link w:val="afc"/>
    <w:qFormat/>
    <w:rsid w:val="005018F4"/>
    <w:pPr>
      <w:widowControl/>
      <w:overflowPunct w:val="0"/>
      <w:spacing w:line="460" w:lineRule="exact"/>
      <w:ind w:leftChars="200" w:left="640" w:firstLineChars="200" w:firstLine="640"/>
      <w:jc w:val="both"/>
    </w:pPr>
    <w:rPr>
      <w:rFonts w:ascii="標楷體" w:eastAsia="標楷體" w:hAnsi="標楷體" w:cs="標楷體"/>
      <w:kern w:val="0"/>
      <w:sz w:val="32"/>
      <w:szCs w:val="32"/>
    </w:rPr>
  </w:style>
  <w:style w:type="character" w:customStyle="1" w:styleId="afc">
    <w:name w:val="一般內文 字元"/>
    <w:basedOn w:val="a1"/>
    <w:link w:val="afb"/>
    <w:rsid w:val="005018F4"/>
    <w:rPr>
      <w:rFonts w:ascii="標楷體" w:eastAsia="標楷體" w:hAnsi="標楷體" w:cs="標楷體"/>
      <w:sz w:val="32"/>
      <w:szCs w:val="32"/>
    </w:rPr>
  </w:style>
  <w:style w:type="paragraph" w:customStyle="1" w:styleId="1">
    <w:name w:val="內文1"/>
    <w:basedOn w:val="a"/>
    <w:rsid w:val="00D0558A"/>
    <w:pPr>
      <w:spacing w:before="100" w:beforeAutospacing="1" w:after="100" w:afterAutospacing="1" w:line="500" w:lineRule="exact"/>
      <w:ind w:left="357" w:firstLineChars="188" w:firstLine="602"/>
      <w:jc w:val="both"/>
    </w:pPr>
    <w:rPr>
      <w:rFonts w:ascii="標楷體" w:eastAsia="標楷體" w:hAnsi="Times New Roman"/>
      <w:sz w:val="32"/>
      <w:szCs w:val="20"/>
    </w:rPr>
  </w:style>
  <w:style w:type="paragraph" w:styleId="Web">
    <w:name w:val="Normal (Web)"/>
    <w:basedOn w:val="a"/>
    <w:uiPriority w:val="99"/>
    <w:rsid w:val="005B175F"/>
    <w:pPr>
      <w:widowControl/>
      <w:spacing w:before="100" w:beforeAutospacing="1" w:after="100" w:afterAutospacing="1"/>
    </w:pPr>
    <w:rPr>
      <w:rFonts w:ascii="Arial Unicode MS" w:eastAsia="Arial Unicode MS" w:hAnsi="Arial Unicode MS" w:cs="Arial Unicode MS"/>
      <w:kern w:val="0"/>
      <w:szCs w:val="24"/>
    </w:rPr>
  </w:style>
  <w:style w:type="paragraph" w:customStyle="1" w:styleId="cjk">
    <w:name w:val="cjk"/>
    <w:basedOn w:val="a"/>
    <w:rsid w:val="005B175F"/>
    <w:pPr>
      <w:widowControl/>
      <w:spacing w:before="100" w:beforeAutospacing="1" w:after="100" w:afterAutospacing="1" w:line="522" w:lineRule="atLeast"/>
    </w:pPr>
    <w:rPr>
      <w:rFonts w:ascii="標楷體" w:eastAsia="標楷體" w:hAnsi="標楷體" w:cs="新細明體"/>
      <w:color w:val="000000"/>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1230592">
      <w:bodyDiv w:val="1"/>
      <w:marLeft w:val="0"/>
      <w:marRight w:val="0"/>
      <w:marTop w:val="0"/>
      <w:marBottom w:val="0"/>
      <w:divBdr>
        <w:top w:val="none" w:sz="0" w:space="0" w:color="auto"/>
        <w:left w:val="none" w:sz="0" w:space="0" w:color="auto"/>
        <w:bottom w:val="none" w:sz="0" w:space="0" w:color="auto"/>
        <w:right w:val="none" w:sz="0" w:space="0" w:color="auto"/>
      </w:divBdr>
    </w:div>
    <w:div w:id="357700071">
      <w:bodyDiv w:val="1"/>
      <w:marLeft w:val="0"/>
      <w:marRight w:val="0"/>
      <w:marTop w:val="0"/>
      <w:marBottom w:val="0"/>
      <w:divBdr>
        <w:top w:val="none" w:sz="0" w:space="0" w:color="auto"/>
        <w:left w:val="none" w:sz="0" w:space="0" w:color="auto"/>
        <w:bottom w:val="none" w:sz="0" w:space="0" w:color="auto"/>
        <w:right w:val="none" w:sz="0" w:space="0" w:color="auto"/>
      </w:divBdr>
    </w:div>
    <w:div w:id="363141555">
      <w:bodyDiv w:val="1"/>
      <w:marLeft w:val="0"/>
      <w:marRight w:val="0"/>
      <w:marTop w:val="0"/>
      <w:marBottom w:val="0"/>
      <w:divBdr>
        <w:top w:val="none" w:sz="0" w:space="0" w:color="auto"/>
        <w:left w:val="none" w:sz="0" w:space="0" w:color="auto"/>
        <w:bottom w:val="none" w:sz="0" w:space="0" w:color="auto"/>
        <w:right w:val="none" w:sz="0" w:space="0" w:color="auto"/>
      </w:divBdr>
    </w:div>
    <w:div w:id="736822470">
      <w:bodyDiv w:val="1"/>
      <w:marLeft w:val="0"/>
      <w:marRight w:val="0"/>
      <w:marTop w:val="0"/>
      <w:marBottom w:val="0"/>
      <w:divBdr>
        <w:top w:val="none" w:sz="0" w:space="0" w:color="auto"/>
        <w:left w:val="none" w:sz="0" w:space="0" w:color="auto"/>
        <w:bottom w:val="none" w:sz="0" w:space="0" w:color="auto"/>
        <w:right w:val="none" w:sz="0" w:space="0" w:color="auto"/>
      </w:divBdr>
    </w:div>
    <w:div w:id="738357783">
      <w:bodyDiv w:val="1"/>
      <w:marLeft w:val="0"/>
      <w:marRight w:val="0"/>
      <w:marTop w:val="0"/>
      <w:marBottom w:val="0"/>
      <w:divBdr>
        <w:top w:val="none" w:sz="0" w:space="0" w:color="auto"/>
        <w:left w:val="none" w:sz="0" w:space="0" w:color="auto"/>
        <w:bottom w:val="none" w:sz="0" w:space="0" w:color="auto"/>
        <w:right w:val="none" w:sz="0" w:space="0" w:color="auto"/>
      </w:divBdr>
    </w:div>
    <w:div w:id="897864205">
      <w:bodyDiv w:val="1"/>
      <w:marLeft w:val="0"/>
      <w:marRight w:val="0"/>
      <w:marTop w:val="0"/>
      <w:marBottom w:val="0"/>
      <w:divBdr>
        <w:top w:val="none" w:sz="0" w:space="0" w:color="auto"/>
        <w:left w:val="none" w:sz="0" w:space="0" w:color="auto"/>
        <w:bottom w:val="none" w:sz="0" w:space="0" w:color="auto"/>
        <w:right w:val="none" w:sz="0" w:space="0" w:color="auto"/>
      </w:divBdr>
    </w:div>
    <w:div w:id="926157188">
      <w:bodyDiv w:val="1"/>
      <w:marLeft w:val="0"/>
      <w:marRight w:val="0"/>
      <w:marTop w:val="0"/>
      <w:marBottom w:val="0"/>
      <w:divBdr>
        <w:top w:val="none" w:sz="0" w:space="0" w:color="auto"/>
        <w:left w:val="none" w:sz="0" w:space="0" w:color="auto"/>
        <w:bottom w:val="none" w:sz="0" w:space="0" w:color="auto"/>
        <w:right w:val="none" w:sz="0" w:space="0" w:color="auto"/>
      </w:divBdr>
    </w:div>
    <w:div w:id="1000962908">
      <w:bodyDiv w:val="1"/>
      <w:marLeft w:val="0"/>
      <w:marRight w:val="0"/>
      <w:marTop w:val="0"/>
      <w:marBottom w:val="0"/>
      <w:divBdr>
        <w:top w:val="none" w:sz="0" w:space="0" w:color="auto"/>
        <w:left w:val="none" w:sz="0" w:space="0" w:color="auto"/>
        <w:bottom w:val="none" w:sz="0" w:space="0" w:color="auto"/>
        <w:right w:val="none" w:sz="0" w:space="0" w:color="auto"/>
      </w:divBdr>
    </w:div>
    <w:div w:id="1290666487">
      <w:bodyDiv w:val="1"/>
      <w:marLeft w:val="0"/>
      <w:marRight w:val="0"/>
      <w:marTop w:val="0"/>
      <w:marBottom w:val="0"/>
      <w:divBdr>
        <w:top w:val="none" w:sz="0" w:space="0" w:color="auto"/>
        <w:left w:val="none" w:sz="0" w:space="0" w:color="auto"/>
        <w:bottom w:val="none" w:sz="0" w:space="0" w:color="auto"/>
        <w:right w:val="none" w:sz="0" w:space="0" w:color="auto"/>
      </w:divBdr>
    </w:div>
    <w:div w:id="1303149170">
      <w:bodyDiv w:val="1"/>
      <w:marLeft w:val="0"/>
      <w:marRight w:val="0"/>
      <w:marTop w:val="0"/>
      <w:marBottom w:val="0"/>
      <w:divBdr>
        <w:top w:val="none" w:sz="0" w:space="0" w:color="auto"/>
        <w:left w:val="none" w:sz="0" w:space="0" w:color="auto"/>
        <w:bottom w:val="none" w:sz="0" w:space="0" w:color="auto"/>
        <w:right w:val="none" w:sz="0" w:space="0" w:color="auto"/>
      </w:divBdr>
    </w:div>
    <w:div w:id="1337884586">
      <w:bodyDiv w:val="1"/>
      <w:marLeft w:val="0"/>
      <w:marRight w:val="0"/>
      <w:marTop w:val="0"/>
      <w:marBottom w:val="0"/>
      <w:divBdr>
        <w:top w:val="none" w:sz="0" w:space="0" w:color="auto"/>
        <w:left w:val="none" w:sz="0" w:space="0" w:color="auto"/>
        <w:bottom w:val="none" w:sz="0" w:space="0" w:color="auto"/>
        <w:right w:val="none" w:sz="0" w:space="0" w:color="auto"/>
      </w:divBdr>
    </w:div>
    <w:div w:id="1358385072">
      <w:bodyDiv w:val="1"/>
      <w:marLeft w:val="0"/>
      <w:marRight w:val="0"/>
      <w:marTop w:val="0"/>
      <w:marBottom w:val="0"/>
      <w:divBdr>
        <w:top w:val="none" w:sz="0" w:space="0" w:color="auto"/>
        <w:left w:val="none" w:sz="0" w:space="0" w:color="auto"/>
        <w:bottom w:val="none" w:sz="0" w:space="0" w:color="auto"/>
        <w:right w:val="none" w:sz="0" w:space="0" w:color="auto"/>
      </w:divBdr>
    </w:div>
    <w:div w:id="1378624386">
      <w:bodyDiv w:val="1"/>
      <w:marLeft w:val="0"/>
      <w:marRight w:val="0"/>
      <w:marTop w:val="0"/>
      <w:marBottom w:val="0"/>
      <w:divBdr>
        <w:top w:val="none" w:sz="0" w:space="0" w:color="auto"/>
        <w:left w:val="none" w:sz="0" w:space="0" w:color="auto"/>
        <w:bottom w:val="none" w:sz="0" w:space="0" w:color="auto"/>
        <w:right w:val="none" w:sz="0" w:space="0" w:color="auto"/>
      </w:divBdr>
    </w:div>
    <w:div w:id="1407651367">
      <w:bodyDiv w:val="1"/>
      <w:marLeft w:val="0"/>
      <w:marRight w:val="0"/>
      <w:marTop w:val="0"/>
      <w:marBottom w:val="0"/>
      <w:divBdr>
        <w:top w:val="none" w:sz="0" w:space="0" w:color="auto"/>
        <w:left w:val="none" w:sz="0" w:space="0" w:color="auto"/>
        <w:bottom w:val="none" w:sz="0" w:space="0" w:color="auto"/>
        <w:right w:val="none" w:sz="0" w:space="0" w:color="auto"/>
      </w:divBdr>
    </w:div>
    <w:div w:id="1421873933">
      <w:bodyDiv w:val="1"/>
      <w:marLeft w:val="0"/>
      <w:marRight w:val="0"/>
      <w:marTop w:val="0"/>
      <w:marBottom w:val="0"/>
      <w:divBdr>
        <w:top w:val="none" w:sz="0" w:space="0" w:color="auto"/>
        <w:left w:val="none" w:sz="0" w:space="0" w:color="auto"/>
        <w:bottom w:val="none" w:sz="0" w:space="0" w:color="auto"/>
        <w:right w:val="none" w:sz="0" w:space="0" w:color="auto"/>
      </w:divBdr>
    </w:div>
    <w:div w:id="1703286622">
      <w:bodyDiv w:val="1"/>
      <w:marLeft w:val="0"/>
      <w:marRight w:val="0"/>
      <w:marTop w:val="0"/>
      <w:marBottom w:val="0"/>
      <w:divBdr>
        <w:top w:val="none" w:sz="0" w:space="0" w:color="auto"/>
        <w:left w:val="none" w:sz="0" w:space="0" w:color="auto"/>
        <w:bottom w:val="none" w:sz="0" w:space="0" w:color="auto"/>
        <w:right w:val="none" w:sz="0" w:space="0" w:color="auto"/>
      </w:divBdr>
    </w:div>
    <w:div w:id="1923876870">
      <w:bodyDiv w:val="1"/>
      <w:marLeft w:val="0"/>
      <w:marRight w:val="0"/>
      <w:marTop w:val="0"/>
      <w:marBottom w:val="0"/>
      <w:divBdr>
        <w:top w:val="none" w:sz="0" w:space="0" w:color="auto"/>
        <w:left w:val="none" w:sz="0" w:space="0" w:color="auto"/>
        <w:bottom w:val="none" w:sz="0" w:space="0" w:color="auto"/>
        <w:right w:val="none" w:sz="0" w:space="0" w:color="auto"/>
      </w:divBdr>
    </w:div>
    <w:div w:id="1935358704">
      <w:bodyDiv w:val="1"/>
      <w:marLeft w:val="0"/>
      <w:marRight w:val="0"/>
      <w:marTop w:val="0"/>
      <w:marBottom w:val="0"/>
      <w:divBdr>
        <w:top w:val="none" w:sz="0" w:space="0" w:color="auto"/>
        <w:left w:val="none" w:sz="0" w:space="0" w:color="auto"/>
        <w:bottom w:val="none" w:sz="0" w:space="0" w:color="auto"/>
        <w:right w:val="none" w:sz="0" w:space="0" w:color="auto"/>
      </w:divBdr>
    </w:div>
    <w:div w:id="2054116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chart" Target="charts/chart5.xml"/><Relationship Id="rId26" Type="http://schemas.openxmlformats.org/officeDocument/2006/relationships/chart" Target="charts/chart7.xml"/><Relationship Id="rId39" Type="http://schemas.openxmlformats.org/officeDocument/2006/relationships/oleObject" Target="embeddings/Microsoft_Excel___9.xls"/><Relationship Id="rId21" Type="http://schemas.openxmlformats.org/officeDocument/2006/relationships/oleObject" Target="embeddings/Microsoft_Excel___3.xls"/><Relationship Id="rId34" Type="http://schemas.openxmlformats.org/officeDocument/2006/relationships/oleObject" Target="embeddings/Microsoft_Excel___8.xls"/><Relationship Id="rId42" Type="http://schemas.openxmlformats.org/officeDocument/2006/relationships/image" Target="media/image12.png"/><Relationship Id="rId47" Type="http://schemas.openxmlformats.org/officeDocument/2006/relationships/image" Target="media/image14.png"/><Relationship Id="rId50" Type="http://schemas.openxmlformats.org/officeDocument/2006/relationships/chart" Target="charts/chart15.xm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Microsoft_Excel___2.xls"/><Relationship Id="rId29" Type="http://schemas.openxmlformats.org/officeDocument/2006/relationships/image" Target="media/image8.png"/><Relationship Id="rId11" Type="http://schemas.openxmlformats.org/officeDocument/2006/relationships/chart" Target="charts/chart2.xml"/><Relationship Id="rId24" Type="http://schemas.openxmlformats.org/officeDocument/2006/relationships/image" Target="media/image6.png"/><Relationship Id="rId32" Type="http://schemas.openxmlformats.org/officeDocument/2006/relationships/chart" Target="charts/chart9.xml"/><Relationship Id="rId37" Type="http://schemas.openxmlformats.org/officeDocument/2006/relationships/image" Target="media/image10.png"/><Relationship Id="rId40" Type="http://schemas.openxmlformats.org/officeDocument/2006/relationships/oleObject" Target="embeddings/Microsoft_Excel___10.xls"/><Relationship Id="rId45" Type="http://schemas.openxmlformats.org/officeDocument/2006/relationships/chart" Target="charts/chart14.xml"/><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oleObject" Target="embeddings/Microsoft_Excel___.xls"/><Relationship Id="rId19" Type="http://schemas.openxmlformats.org/officeDocument/2006/relationships/image" Target="media/image4.png"/><Relationship Id="rId31" Type="http://schemas.openxmlformats.org/officeDocument/2006/relationships/oleObject" Target="embeddings/Microsoft_Excel___7.xls"/><Relationship Id="rId44" Type="http://schemas.openxmlformats.org/officeDocument/2006/relationships/chart" Target="charts/chart13.xml"/><Relationship Id="rId52" Type="http://schemas.openxmlformats.org/officeDocument/2006/relationships/oleObject" Target="embeddings/Microsoft_Excel___14.xls"/><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oleObject" Target="embeddings/Microsoft_Excel___4.xls"/><Relationship Id="rId27" Type="http://schemas.openxmlformats.org/officeDocument/2006/relationships/chart" Target="charts/chart8.xml"/><Relationship Id="rId30" Type="http://schemas.openxmlformats.org/officeDocument/2006/relationships/oleObject" Target="embeddings/Microsoft_Excel___6.xls"/><Relationship Id="rId35" Type="http://schemas.openxmlformats.org/officeDocument/2006/relationships/chart" Target="charts/chart10.xml"/><Relationship Id="rId43" Type="http://schemas.openxmlformats.org/officeDocument/2006/relationships/oleObject" Target="embeddings/Microsoft_Excel___11.xls"/><Relationship Id="rId48" Type="http://schemas.openxmlformats.org/officeDocument/2006/relationships/oleObject" Target="embeddings/Microsoft_Excel___12.xls"/><Relationship Id="rId56" Type="http://schemas.openxmlformats.org/officeDocument/2006/relationships/theme" Target="theme/theme1.xml"/><Relationship Id="rId8" Type="http://schemas.openxmlformats.org/officeDocument/2006/relationships/chart" Target="charts/chart1.xml"/><Relationship Id="rId51" Type="http://schemas.openxmlformats.org/officeDocument/2006/relationships/image" Target="media/image15.png"/><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4.xml"/><Relationship Id="rId25" Type="http://schemas.openxmlformats.org/officeDocument/2006/relationships/oleObject" Target="embeddings/Microsoft_Excel___5.xls"/><Relationship Id="rId33" Type="http://schemas.openxmlformats.org/officeDocument/2006/relationships/image" Target="media/image9.png"/><Relationship Id="rId38" Type="http://schemas.openxmlformats.org/officeDocument/2006/relationships/image" Target="media/image11.png"/><Relationship Id="rId46" Type="http://schemas.openxmlformats.org/officeDocument/2006/relationships/image" Target="media/image13.png"/><Relationship Id="rId20" Type="http://schemas.openxmlformats.org/officeDocument/2006/relationships/image" Target="media/image5.png"/><Relationship Id="rId41" Type="http://schemas.openxmlformats.org/officeDocument/2006/relationships/chart" Target="charts/chart12.xm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__1.xls"/><Relationship Id="rId23" Type="http://schemas.openxmlformats.org/officeDocument/2006/relationships/chart" Target="charts/chart6.xml"/><Relationship Id="rId28" Type="http://schemas.openxmlformats.org/officeDocument/2006/relationships/image" Target="media/image7.png"/><Relationship Id="rId36" Type="http://schemas.openxmlformats.org/officeDocument/2006/relationships/chart" Target="charts/chart11.xml"/><Relationship Id="rId49" Type="http://schemas.openxmlformats.org/officeDocument/2006/relationships/oleObject" Target="embeddings/Microsoft_Excel___13.xls"/></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___.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___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___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___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___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___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___14.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___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___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___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___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___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___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___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工作表1!$B$1</c:f>
              <c:strCache>
                <c:ptCount val="1"/>
                <c:pt idx="0">
                  <c:v>數列 1</c:v>
                </c:pt>
              </c:strCache>
            </c:strRef>
          </c:tx>
          <c:spPr>
            <a:effectLst>
              <a:outerShdw blurRad="40000" dist="20000" dir="5400000" sx="29000" sy="29000" rotWithShape="0">
                <a:srgbClr val="000000">
                  <a:alpha val="38000"/>
                </a:srgbClr>
              </a:outerShdw>
            </a:effectLst>
          </c:spPr>
          <c:invertIfNegative val="0"/>
          <c:dPt>
            <c:idx val="0"/>
            <c:invertIfNegative val="0"/>
            <c:bubble3D val="0"/>
            <c:spPr>
              <a:solidFill>
                <a:srgbClr val="00B0F0"/>
              </a:solidFill>
              <a:effectLst>
                <a:outerShdw blurRad="40000" dist="20000" dir="5400000" sx="29000" sy="29000" rotWithShape="0">
                  <a:srgbClr val="000000">
                    <a:alpha val="38000"/>
                  </a:srgbClr>
                </a:outerShdw>
              </a:effectLst>
            </c:spPr>
            <c:extLst>
              <c:ext xmlns:c16="http://schemas.microsoft.com/office/drawing/2014/chart" uri="{C3380CC4-5D6E-409C-BE32-E72D297353CC}">
                <c16:uniqueId val="{00000001-CA7F-4716-A4D8-EBB77BACAB0E}"/>
              </c:ext>
            </c:extLst>
          </c:dPt>
          <c:dPt>
            <c:idx val="1"/>
            <c:invertIfNegative val="0"/>
            <c:bubble3D val="0"/>
            <c:spPr>
              <a:pattFill prst="diagBrick">
                <a:fgClr>
                  <a:srgbClr val="00B050"/>
                </a:fgClr>
                <a:bgClr>
                  <a:schemeClr val="bg1"/>
                </a:bgClr>
              </a:pattFill>
              <a:effectLst>
                <a:outerShdw blurRad="40000" dist="20000" dir="5400000" sx="29000" sy="29000" rotWithShape="0">
                  <a:srgbClr val="000000">
                    <a:alpha val="38000"/>
                  </a:srgbClr>
                </a:outerShdw>
              </a:effectLst>
            </c:spPr>
            <c:extLst>
              <c:ext xmlns:c16="http://schemas.microsoft.com/office/drawing/2014/chart" uri="{C3380CC4-5D6E-409C-BE32-E72D297353CC}">
                <c16:uniqueId val="{00000003-CA7F-4716-A4D8-EBB77BACAB0E}"/>
              </c:ext>
            </c:extLst>
          </c:dPt>
          <c:dPt>
            <c:idx val="2"/>
            <c:invertIfNegative val="0"/>
            <c:bubble3D val="0"/>
            <c:spPr>
              <a:pattFill prst="wdDnDiag">
                <a:fgClr>
                  <a:srgbClr val="FF0000"/>
                </a:fgClr>
                <a:bgClr>
                  <a:schemeClr val="bg1"/>
                </a:bgClr>
              </a:pattFill>
              <a:effectLst>
                <a:outerShdw blurRad="40000" dist="20000" dir="5400000" sx="29000" sy="29000" rotWithShape="0">
                  <a:srgbClr val="000000">
                    <a:alpha val="38000"/>
                  </a:srgbClr>
                </a:outerShdw>
              </a:effectLst>
            </c:spPr>
            <c:extLst>
              <c:ext xmlns:c16="http://schemas.microsoft.com/office/drawing/2014/chart" uri="{C3380CC4-5D6E-409C-BE32-E72D297353CC}">
                <c16:uniqueId val="{00000005-CA7F-4716-A4D8-EBB77BACAB0E}"/>
              </c:ext>
            </c:extLst>
          </c:dPt>
          <c:dPt>
            <c:idx val="3"/>
            <c:invertIfNegative val="0"/>
            <c:bubble3D val="0"/>
            <c:spPr>
              <a:pattFill prst="divot">
                <a:fgClr>
                  <a:schemeClr val="bg2">
                    <a:lumMod val="25000"/>
                  </a:schemeClr>
                </a:fgClr>
                <a:bgClr>
                  <a:schemeClr val="bg1"/>
                </a:bgClr>
              </a:pattFill>
              <a:effectLst>
                <a:outerShdw blurRad="40000" dist="20000" dir="5400000" sx="29000" sy="29000" rotWithShape="0">
                  <a:srgbClr val="000000">
                    <a:alpha val="38000"/>
                  </a:srgbClr>
                </a:outerShdw>
              </a:effectLst>
            </c:spPr>
            <c:extLst>
              <c:ext xmlns:c16="http://schemas.microsoft.com/office/drawing/2014/chart" uri="{C3380CC4-5D6E-409C-BE32-E72D297353CC}">
                <c16:uniqueId val="{00000007-CA7F-4716-A4D8-EBB77BACAB0E}"/>
              </c:ext>
            </c:extLst>
          </c:dPt>
          <c:dPt>
            <c:idx val="4"/>
            <c:invertIfNegative val="0"/>
            <c:bubble3D val="0"/>
            <c:spPr>
              <a:pattFill prst="wdUpDiag">
                <a:fgClr>
                  <a:srgbClr val="00B050"/>
                </a:fgClr>
                <a:bgClr>
                  <a:schemeClr val="bg1"/>
                </a:bgClr>
              </a:pattFill>
              <a:effectLst>
                <a:outerShdw blurRad="40000" dist="20000" dir="5400000" sx="29000" sy="29000" rotWithShape="0">
                  <a:srgbClr val="000000">
                    <a:alpha val="38000"/>
                  </a:srgbClr>
                </a:outerShdw>
              </a:effectLst>
            </c:spPr>
            <c:extLst>
              <c:ext xmlns:c16="http://schemas.microsoft.com/office/drawing/2014/chart" uri="{C3380CC4-5D6E-409C-BE32-E72D297353CC}">
                <c16:uniqueId val="{00000009-CA7F-4716-A4D8-EBB77BACAB0E}"/>
              </c:ext>
            </c:extLst>
          </c:dPt>
          <c:dPt>
            <c:idx val="5"/>
            <c:invertIfNegative val="0"/>
            <c:bubble3D val="0"/>
            <c:spPr>
              <a:pattFill prst="diagBrick">
                <a:fgClr>
                  <a:srgbClr val="00B050"/>
                </a:fgClr>
                <a:bgClr>
                  <a:schemeClr val="bg1"/>
                </a:bgClr>
              </a:pattFill>
              <a:effectLst>
                <a:outerShdw blurRad="40000" dist="20000" dir="5400000" sx="29000" sy="29000" rotWithShape="0">
                  <a:srgbClr val="000000">
                    <a:alpha val="38000"/>
                  </a:srgbClr>
                </a:outerShdw>
              </a:effectLst>
            </c:spPr>
            <c:extLst>
              <c:ext xmlns:c16="http://schemas.microsoft.com/office/drawing/2014/chart" uri="{C3380CC4-5D6E-409C-BE32-E72D297353CC}">
                <c16:uniqueId val="{0000000B-CA7F-4716-A4D8-EBB77BACAB0E}"/>
              </c:ext>
            </c:extLst>
          </c:dPt>
          <c:dPt>
            <c:idx val="6"/>
            <c:invertIfNegative val="0"/>
            <c:bubble3D val="0"/>
            <c:spPr>
              <a:pattFill prst="diagBrick">
                <a:fgClr>
                  <a:srgbClr val="00B050"/>
                </a:fgClr>
                <a:bgClr>
                  <a:schemeClr val="bg1"/>
                </a:bgClr>
              </a:pattFill>
              <a:effectLst>
                <a:outerShdw blurRad="40000" dist="20000" dir="5400000" sx="29000" sy="29000" rotWithShape="0">
                  <a:srgbClr val="000000">
                    <a:alpha val="38000"/>
                  </a:srgbClr>
                </a:outerShdw>
              </a:effectLst>
            </c:spPr>
            <c:extLst>
              <c:ext xmlns:c16="http://schemas.microsoft.com/office/drawing/2014/chart" uri="{C3380CC4-5D6E-409C-BE32-E72D297353CC}">
                <c16:uniqueId val="{0000000D-CA7F-4716-A4D8-EBB77BACAB0E}"/>
              </c:ext>
            </c:extLst>
          </c:dPt>
          <c:dPt>
            <c:idx val="7"/>
            <c:invertIfNegative val="0"/>
            <c:bubble3D val="0"/>
            <c:spPr>
              <a:pattFill prst="wdDnDiag">
                <a:fgClr>
                  <a:srgbClr val="FF0000"/>
                </a:fgClr>
                <a:bgClr>
                  <a:schemeClr val="bg1"/>
                </a:bgClr>
              </a:pattFill>
              <a:effectLst>
                <a:outerShdw blurRad="40000" dist="20000" dir="5400000" sx="29000" sy="29000" rotWithShape="0">
                  <a:srgbClr val="000000">
                    <a:alpha val="38000"/>
                  </a:srgbClr>
                </a:outerShdw>
              </a:effectLst>
            </c:spPr>
            <c:extLst>
              <c:ext xmlns:c16="http://schemas.microsoft.com/office/drawing/2014/chart" uri="{C3380CC4-5D6E-409C-BE32-E72D297353CC}">
                <c16:uniqueId val="{0000000F-CA7F-4716-A4D8-EBB77BACAB0E}"/>
              </c:ext>
            </c:extLst>
          </c:dPt>
          <c:dPt>
            <c:idx val="8"/>
            <c:invertIfNegative val="0"/>
            <c:bubble3D val="0"/>
            <c:spPr>
              <a:pattFill prst="wdDnDiag">
                <a:fgClr>
                  <a:srgbClr val="FF0000"/>
                </a:fgClr>
                <a:bgClr>
                  <a:schemeClr val="bg1"/>
                </a:bgClr>
              </a:pattFill>
              <a:effectLst>
                <a:outerShdw blurRad="40000" dist="20000" dir="5400000" sx="29000" sy="29000" rotWithShape="0">
                  <a:srgbClr val="000000">
                    <a:alpha val="38000"/>
                  </a:srgbClr>
                </a:outerShdw>
              </a:effectLst>
            </c:spPr>
            <c:extLst>
              <c:ext xmlns:c16="http://schemas.microsoft.com/office/drawing/2014/chart" uri="{C3380CC4-5D6E-409C-BE32-E72D297353CC}">
                <c16:uniqueId val="{00000011-CA7F-4716-A4D8-EBB77BACAB0E}"/>
              </c:ext>
            </c:extLst>
          </c:dPt>
          <c:dPt>
            <c:idx val="9"/>
            <c:invertIfNegative val="0"/>
            <c:bubble3D val="0"/>
            <c:spPr>
              <a:pattFill prst="wdDnDiag">
                <a:fgClr>
                  <a:srgbClr val="FF0000"/>
                </a:fgClr>
                <a:bgClr>
                  <a:schemeClr val="bg1"/>
                </a:bgClr>
              </a:pattFill>
              <a:effectLst>
                <a:outerShdw blurRad="40000" dist="20000" dir="5400000" sx="29000" sy="29000" rotWithShape="0">
                  <a:srgbClr val="000000">
                    <a:alpha val="38000"/>
                  </a:srgbClr>
                </a:outerShdw>
              </a:effectLst>
            </c:spPr>
            <c:extLst>
              <c:ext xmlns:c16="http://schemas.microsoft.com/office/drawing/2014/chart" uri="{C3380CC4-5D6E-409C-BE32-E72D297353CC}">
                <c16:uniqueId val="{00000013-CA7F-4716-A4D8-EBB77BACAB0E}"/>
              </c:ext>
            </c:extLst>
          </c:dPt>
          <c:dPt>
            <c:idx val="10"/>
            <c:invertIfNegative val="0"/>
            <c:bubble3D val="0"/>
            <c:spPr>
              <a:pattFill prst="wdDnDiag">
                <a:fgClr>
                  <a:srgbClr val="FF0000"/>
                </a:fgClr>
                <a:bgClr>
                  <a:schemeClr val="bg1"/>
                </a:bgClr>
              </a:pattFill>
              <a:effectLst>
                <a:outerShdw blurRad="40000" dist="20000" dir="5400000" sx="29000" sy="29000" rotWithShape="0">
                  <a:srgbClr val="000000">
                    <a:alpha val="38000"/>
                  </a:srgbClr>
                </a:outerShdw>
              </a:effectLst>
            </c:spPr>
            <c:extLst>
              <c:ext xmlns:c16="http://schemas.microsoft.com/office/drawing/2014/chart" uri="{C3380CC4-5D6E-409C-BE32-E72D297353CC}">
                <c16:uniqueId val="{00000015-CA7F-4716-A4D8-EBB77BACAB0E}"/>
              </c:ext>
            </c:extLst>
          </c:dPt>
          <c:dPt>
            <c:idx val="11"/>
            <c:invertIfNegative val="0"/>
            <c:bubble3D val="0"/>
            <c:spPr>
              <a:pattFill prst="wdDnDiag">
                <a:fgClr>
                  <a:srgbClr val="FF0000"/>
                </a:fgClr>
                <a:bgClr>
                  <a:schemeClr val="bg1"/>
                </a:bgClr>
              </a:pattFill>
              <a:effectLst>
                <a:outerShdw blurRad="40000" dist="20000" dir="5400000" sx="29000" sy="29000" rotWithShape="0">
                  <a:srgbClr val="000000">
                    <a:alpha val="38000"/>
                  </a:srgbClr>
                </a:outerShdw>
              </a:effectLst>
            </c:spPr>
            <c:extLst>
              <c:ext xmlns:c16="http://schemas.microsoft.com/office/drawing/2014/chart" uri="{C3380CC4-5D6E-409C-BE32-E72D297353CC}">
                <c16:uniqueId val="{00000017-CA7F-4716-A4D8-EBB77BACAB0E}"/>
              </c:ext>
            </c:extLst>
          </c:dPt>
          <c:dPt>
            <c:idx val="12"/>
            <c:invertIfNegative val="0"/>
            <c:bubble3D val="0"/>
            <c:spPr>
              <a:pattFill prst="wdDnDiag">
                <a:fgClr>
                  <a:srgbClr val="FF0000"/>
                </a:fgClr>
                <a:bgClr>
                  <a:schemeClr val="bg1"/>
                </a:bgClr>
              </a:pattFill>
              <a:effectLst>
                <a:outerShdw blurRad="40000" dist="20000" dir="5400000" sx="29000" sy="29000" rotWithShape="0">
                  <a:srgbClr val="000000">
                    <a:alpha val="38000"/>
                  </a:srgbClr>
                </a:outerShdw>
              </a:effectLst>
            </c:spPr>
            <c:extLst>
              <c:ext xmlns:c16="http://schemas.microsoft.com/office/drawing/2014/chart" uri="{C3380CC4-5D6E-409C-BE32-E72D297353CC}">
                <c16:uniqueId val="{00000019-CA7F-4716-A4D8-EBB77BACAB0E}"/>
              </c:ext>
            </c:extLst>
          </c:dPt>
          <c:dLbls>
            <c:dLbl>
              <c:idx val="11"/>
              <c:layout>
                <c:manualLayout>
                  <c:x val="1.6483111429986491E-3"/>
                  <c:y val="-1.250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A7F-4716-A4D8-EBB77BACAB0E}"/>
                </c:ext>
              </c:extLst>
            </c:dLbl>
            <c:dLbl>
              <c:idx val="12"/>
              <c:layout>
                <c:manualLayout>
                  <c:x val="9.8898668579920166E-3"/>
                  <c:y val="-1.8750246062992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A7F-4716-A4D8-EBB77BACAB0E}"/>
                </c:ext>
              </c:extLst>
            </c:dLbl>
            <c:numFmt formatCode="#,##0.00_);[Red]\(#,##0.00\)" sourceLinked="0"/>
            <c:spPr>
              <a:noFill/>
              <a:ln>
                <a:noFill/>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工作表1!$A$2:$A$5</c:f>
              <c:strCache>
                <c:ptCount val="4"/>
                <c:pt idx="0">
                  <c:v> 消防局 </c:v>
                </c:pt>
                <c:pt idx="1">
                  <c:v> 環境保護局 </c:v>
                </c:pt>
                <c:pt idx="2">
                  <c:v> 縣政府 </c:v>
                </c:pt>
                <c:pt idx="3">
                  <c:v> 文化局 </c:v>
                </c:pt>
              </c:strCache>
            </c:strRef>
          </c:cat>
          <c:val>
            <c:numRef>
              <c:f>工作表1!$B$2:$B$5</c:f>
              <c:numCache>
                <c:formatCode>_(* #,##0.00_);_(* \(#,##0.00\);_(* "-"??_);_(@_)</c:formatCode>
                <c:ptCount val="4"/>
                <c:pt idx="0">
                  <c:v>100</c:v>
                </c:pt>
                <c:pt idx="1">
                  <c:v>98.49</c:v>
                </c:pt>
                <c:pt idx="2">
                  <c:v>72.3</c:v>
                </c:pt>
                <c:pt idx="3">
                  <c:v>56.73</c:v>
                </c:pt>
              </c:numCache>
            </c:numRef>
          </c:val>
          <c:extLst>
            <c:ext xmlns:c16="http://schemas.microsoft.com/office/drawing/2014/chart" uri="{C3380CC4-5D6E-409C-BE32-E72D297353CC}">
              <c16:uniqueId val="{0000001A-CA7F-4716-A4D8-EBB77BACAB0E}"/>
            </c:ext>
          </c:extLst>
        </c:ser>
        <c:dLbls>
          <c:showLegendKey val="0"/>
          <c:showVal val="0"/>
          <c:showCatName val="0"/>
          <c:showSerName val="0"/>
          <c:showPercent val="0"/>
          <c:showBubbleSize val="0"/>
        </c:dLbls>
        <c:gapWidth val="300"/>
        <c:shape val="box"/>
        <c:axId val="202565120"/>
        <c:axId val="184621248"/>
        <c:axId val="0"/>
      </c:bar3DChart>
      <c:catAx>
        <c:axId val="202565120"/>
        <c:scaling>
          <c:orientation val="minMax"/>
        </c:scaling>
        <c:delete val="0"/>
        <c:axPos val="b"/>
        <c:numFmt formatCode="General" sourceLinked="0"/>
        <c:majorTickMark val="none"/>
        <c:minorTickMark val="none"/>
        <c:tickLblPos val="nextTo"/>
        <c:spPr>
          <a:ln>
            <a:noFill/>
          </a:ln>
        </c:spPr>
        <c:txPr>
          <a:bodyPr/>
          <a:lstStyle/>
          <a:p>
            <a:pPr>
              <a:defRPr sz="1000">
                <a:latin typeface="標楷體" panose="03000509000000000000" pitchFamily="65" charset="-120"/>
                <a:ea typeface="標楷體" panose="03000509000000000000" pitchFamily="65" charset="-120"/>
              </a:defRPr>
            </a:pPr>
            <a:endParaRPr lang="zh-TW"/>
          </a:p>
        </c:txPr>
        <c:crossAx val="184621248"/>
        <c:crosses val="autoZero"/>
        <c:auto val="1"/>
        <c:lblAlgn val="ctr"/>
        <c:lblOffset val="100"/>
        <c:noMultiLvlLbl val="0"/>
      </c:catAx>
      <c:valAx>
        <c:axId val="184621248"/>
        <c:scaling>
          <c:orientation val="minMax"/>
        </c:scaling>
        <c:delete val="0"/>
        <c:axPos val="l"/>
        <c:majorGridlines>
          <c:spPr>
            <a:ln>
              <a:noFill/>
            </a:ln>
          </c:spPr>
        </c:majorGridlines>
        <c:numFmt formatCode="#,##0_);[Red]\(#,##0\)" sourceLinked="0"/>
        <c:majorTickMark val="out"/>
        <c:minorTickMark val="none"/>
        <c:tickLblPos val="nextTo"/>
        <c:spPr>
          <a:ln>
            <a:solidFill>
              <a:schemeClr val="tx1"/>
            </a:solidFill>
          </a:ln>
        </c:spPr>
        <c:txPr>
          <a:bodyPr/>
          <a:lstStyle/>
          <a:p>
            <a:pPr>
              <a:defRPr sz="1000">
                <a:latin typeface="標楷體" panose="03000509000000000000" pitchFamily="65" charset="-120"/>
                <a:ea typeface="標楷體" panose="03000509000000000000" pitchFamily="65" charset="-120"/>
              </a:defRPr>
            </a:pPr>
            <a:endParaRPr lang="zh-TW"/>
          </a:p>
        </c:txPr>
        <c:crossAx val="202565120"/>
        <c:crosses val="autoZero"/>
        <c:crossBetween val="between"/>
      </c:valAx>
      <c:spPr>
        <a:noFill/>
        <a:ln>
          <a:noFill/>
        </a:ln>
      </c:spPr>
    </c:plotArea>
    <c:plotVisOnly val="1"/>
    <c:dispBlanksAs val="gap"/>
    <c:showDLblsOverMax val="0"/>
  </c:chart>
  <c:spPr>
    <a:noFill/>
    <a:ln>
      <a:noFill/>
    </a:ln>
  </c:spPr>
  <c:txPr>
    <a:bodyPr/>
    <a:lstStyle/>
    <a:p>
      <a:pPr>
        <a:defRPr sz="1800"/>
      </a:pPr>
      <a:endParaRPr lang="zh-TW"/>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30"/>
      <c:rotY val="0"/>
      <c:rAngAx val="1"/>
    </c:view3D>
    <c:floor>
      <c:thickness val="0"/>
    </c:floor>
    <c:sideWall>
      <c:thickness val="0"/>
    </c:sideWall>
    <c:backWall>
      <c:thickness val="0"/>
    </c:backWall>
    <c:plotArea>
      <c:layout>
        <c:manualLayout>
          <c:layoutTarget val="inner"/>
          <c:xMode val="edge"/>
          <c:yMode val="edge"/>
          <c:x val="7.8893442622950824E-2"/>
          <c:y val="0.24800684697021569"/>
          <c:w val="0.7848360655737705"/>
          <c:h val="0.74746456692913388"/>
        </c:manualLayout>
      </c:layout>
      <c:pie3DChart>
        <c:varyColors val="1"/>
        <c:ser>
          <c:idx val="0"/>
          <c:order val="0"/>
          <c:tx>
            <c:strRef>
              <c:f>工作表1!$B$1</c:f>
              <c:strCache>
                <c:ptCount val="1"/>
                <c:pt idx="0">
                  <c:v>補助款</c:v>
                </c:pt>
              </c:strCache>
            </c:strRef>
          </c:tx>
          <c:spPr>
            <a:scene3d>
              <a:camera prst="orthographicFront"/>
              <a:lightRig rig="threePt" dir="t"/>
            </a:scene3d>
            <a:sp3d>
              <a:bevelT w="127000" h="127000"/>
              <a:bevelB w="127000" h="127000"/>
            </a:sp3d>
          </c:spPr>
          <c:dPt>
            <c:idx val="0"/>
            <c:bubble3D val="0"/>
            <c:spPr>
              <a:solidFill>
                <a:schemeClr val="bg1">
                  <a:lumMod val="7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1-E220-4062-AB6C-D1C8922D67D2}"/>
              </c:ext>
            </c:extLst>
          </c:dPt>
          <c:dPt>
            <c:idx val="1"/>
            <c:bubble3D val="0"/>
            <c:spPr>
              <a:pattFill prst="pct10">
                <a:fgClr>
                  <a:schemeClr val="tx1"/>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3-E220-4062-AB6C-D1C8922D67D2}"/>
              </c:ext>
            </c:extLst>
          </c:dPt>
          <c:dPt>
            <c:idx val="2"/>
            <c:bubble3D val="0"/>
            <c:spPr>
              <a:pattFill prst="pct90">
                <a:fgClr>
                  <a:schemeClr val="bg1">
                    <a:lumMod val="50000"/>
                  </a:schemeClr>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5-E220-4062-AB6C-D1C8922D67D2}"/>
              </c:ext>
            </c:extLst>
          </c:dPt>
          <c:dPt>
            <c:idx val="3"/>
            <c:bubble3D val="0"/>
            <c:spPr>
              <a:pattFill prst="pct5">
                <a:fgClr>
                  <a:schemeClr val="tx1">
                    <a:lumMod val="75000"/>
                    <a:lumOff val="25000"/>
                  </a:schemeClr>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7-E220-4062-AB6C-D1C8922D67D2}"/>
              </c:ext>
            </c:extLst>
          </c:dPt>
          <c:dPt>
            <c:idx val="4"/>
            <c:bubble3D val="0"/>
            <c:spPr>
              <a:solidFill>
                <a:schemeClr val="bg1">
                  <a:lumMod val="7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9-E220-4062-AB6C-D1C8922D67D2}"/>
              </c:ext>
            </c:extLst>
          </c:dPt>
          <c:dPt>
            <c:idx val="5"/>
            <c:bubble3D val="0"/>
            <c:spPr>
              <a:pattFill prst="lgCheck">
                <a:fgClr>
                  <a:schemeClr val="bg1">
                    <a:lumMod val="75000"/>
                  </a:schemeClr>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B-E220-4062-AB6C-D1C8922D67D2}"/>
              </c:ext>
            </c:extLst>
          </c:dPt>
          <c:dLbls>
            <c:dLbl>
              <c:idx val="0"/>
              <c:layout>
                <c:manualLayout>
                  <c:x val="-0.16123564239832539"/>
                  <c:y val="-8.3967388750528643E-2"/>
                </c:manualLayout>
              </c:layout>
              <c:tx>
                <c:rich>
                  <a:bodyPr/>
                  <a:lstStyle/>
                  <a:p>
                    <a:r>
                      <a:rPr lang="zh-TW" altLang="en-US" sz="800"/>
                      <a:t>食品安全建設
</a:t>
                    </a:r>
                    <a:r>
                      <a:rPr lang="en-US" altLang="zh-TW" sz="800"/>
                      <a:t>1.38</a:t>
                    </a:r>
                    <a:r>
                      <a:rPr lang="zh-TW" altLang="en-US" sz="800">
                        <a:latin typeface="標楷體"/>
                        <a:ea typeface="標楷體"/>
                      </a:rPr>
                      <a:t>％</a:t>
                    </a:r>
                    <a:endParaRPr lang="zh-TW" altLang="en-US"/>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E220-4062-AB6C-D1C8922D67D2}"/>
                </c:ext>
              </c:extLst>
            </c:dLbl>
            <c:dLbl>
              <c:idx val="1"/>
              <c:layout>
                <c:manualLayout>
                  <c:x val="-7.2582411466692517E-3"/>
                  <c:y val="-1.4144542079789484E-2"/>
                </c:manualLayout>
              </c:layout>
              <c:tx>
                <c:rich>
                  <a:bodyPr/>
                  <a:lstStyle/>
                  <a:p>
                    <a:r>
                      <a:rPr lang="zh-TW" altLang="en-US" sz="800"/>
                      <a:t>人才培育促進就業建設
</a:t>
                    </a:r>
                    <a:r>
                      <a:rPr lang="en-US" altLang="zh-TW" sz="800"/>
                      <a:t>3.31</a:t>
                    </a:r>
                    <a:r>
                      <a:rPr lang="zh-TW" altLang="en-US" sz="800">
                        <a:latin typeface="標楷體"/>
                        <a:ea typeface="標楷體"/>
                      </a:rPr>
                      <a:t>％</a:t>
                    </a:r>
                    <a:endParaRPr lang="zh-TW" altLang="en-US"/>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E220-4062-AB6C-D1C8922D67D2}"/>
                </c:ext>
              </c:extLst>
            </c:dLbl>
            <c:dLbl>
              <c:idx val="2"/>
              <c:layout>
                <c:manualLayout>
                  <c:x val="-1.6218389937919866E-3"/>
                  <c:y val="-8.7213247343783426E-2"/>
                </c:manualLayout>
              </c:layout>
              <c:tx>
                <c:rich>
                  <a:bodyPr/>
                  <a:lstStyle/>
                  <a:p>
                    <a:r>
                      <a:rPr lang="zh-TW" altLang="en-US" sz="800" spc="0" baseline="0"/>
                      <a:t>水環境</a:t>
                    </a:r>
                  </a:p>
                  <a:p>
                    <a:r>
                      <a:rPr lang="zh-TW" altLang="en-US" sz="800" spc="0" baseline="0"/>
                      <a:t>建設</a:t>
                    </a:r>
                    <a:r>
                      <a:rPr lang="zh-TW" altLang="en-US" sz="800" spc="-140" baseline="0"/>
                      <a:t>
</a:t>
                    </a:r>
                    <a:r>
                      <a:rPr lang="en-US" altLang="zh-TW" sz="800" spc="0" baseline="0"/>
                      <a:t>17.98</a:t>
                    </a:r>
                    <a:r>
                      <a:rPr lang="zh-TW" altLang="en-US" sz="800" spc="0" baseline="0">
                        <a:latin typeface="標楷體"/>
                        <a:ea typeface="標楷體"/>
                      </a:rPr>
                      <a:t>％</a:t>
                    </a:r>
                    <a:endParaRPr lang="zh-TW" altLang="en-US" spc="0" baseline="0"/>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E220-4062-AB6C-D1C8922D67D2}"/>
                </c:ext>
              </c:extLst>
            </c:dLbl>
            <c:dLbl>
              <c:idx val="3"/>
              <c:layout>
                <c:manualLayout>
                  <c:x val="-9.4276348151419512E-3"/>
                  <c:y val="7.1733717668689446E-3"/>
                </c:manualLayout>
              </c:layout>
              <c:tx>
                <c:rich>
                  <a:bodyPr/>
                  <a:lstStyle/>
                  <a:p>
                    <a:r>
                      <a:rPr lang="zh-TW" altLang="en-US" sz="800"/>
                      <a:t>數位</a:t>
                    </a:r>
                  </a:p>
                  <a:p>
                    <a:r>
                      <a:rPr lang="zh-TW" altLang="en-US" sz="800"/>
                      <a:t>建設
</a:t>
                    </a:r>
                    <a:r>
                      <a:rPr lang="en-US" altLang="zh-TW" sz="800"/>
                      <a:t>1.00</a:t>
                    </a:r>
                    <a:r>
                      <a:rPr lang="zh-TW" altLang="en-US" sz="800">
                        <a:latin typeface="標楷體"/>
                        <a:ea typeface="標楷體"/>
                      </a:rPr>
                      <a:t>％</a:t>
                    </a:r>
                    <a:endParaRPr lang="zh-TW" altLang="en-US"/>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E220-4062-AB6C-D1C8922D67D2}"/>
                </c:ext>
              </c:extLst>
            </c:dLbl>
            <c:dLbl>
              <c:idx val="4"/>
              <c:layout>
                <c:manualLayout>
                  <c:x val="0.35415136206469405"/>
                  <c:y val="-0.2282735709096381"/>
                </c:manualLayout>
              </c:layout>
              <c:tx>
                <c:rich>
                  <a:bodyPr/>
                  <a:lstStyle/>
                  <a:p>
                    <a:r>
                      <a:rPr lang="zh-TW" altLang="en-US" sz="800"/>
                      <a:t>城鄉建設
</a:t>
                    </a:r>
                    <a:r>
                      <a:rPr lang="en-US" altLang="zh-TW" sz="800"/>
                      <a:t>73.58</a:t>
                    </a:r>
                    <a:r>
                      <a:rPr lang="zh-TW" altLang="en-US" sz="800"/>
                      <a:t>％</a:t>
                    </a:r>
                    <a:endParaRPr lang="zh-TW" altLang="en-US"/>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E220-4062-AB6C-D1C8922D67D2}"/>
                </c:ext>
              </c:extLst>
            </c:dLbl>
            <c:dLbl>
              <c:idx val="5"/>
              <c:layout/>
              <c:tx>
                <c:rich>
                  <a:bodyPr/>
                  <a:lstStyle/>
                  <a:p>
                    <a:r>
                      <a:rPr lang="zh-TW" altLang="en-US" sz="800" spc="-150" baseline="0"/>
                      <a:t>因應少子化友善育兒空間建設</a:t>
                    </a:r>
                    <a:r>
                      <a:rPr lang="zh-TW" altLang="en-US" sz="800"/>
                      <a:t>
</a:t>
                    </a:r>
                    <a:r>
                      <a:rPr lang="en-US" altLang="zh-TW" sz="800"/>
                      <a:t>2.75</a:t>
                    </a:r>
                    <a:r>
                      <a:rPr lang="zh-TW" altLang="en-US" sz="800">
                        <a:latin typeface="標楷體"/>
                        <a:ea typeface="標楷體"/>
                      </a:rPr>
                      <a:t>％</a:t>
                    </a:r>
                    <a:endParaRPr lang="zh-TW" altLang="en-US"/>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E220-4062-AB6C-D1C8922D67D2}"/>
                </c:ext>
              </c:extLst>
            </c:dLbl>
            <c:numFmt formatCode="0.00%" sourceLinked="0"/>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dLblPos val="bestFit"/>
            <c:showLegendKey val="0"/>
            <c:showVal val="0"/>
            <c:showCatName val="1"/>
            <c:showSerName val="0"/>
            <c:showPercent val="1"/>
            <c:showBubbleSize val="0"/>
            <c:showLeaderLines val="1"/>
            <c:extLst>
              <c:ext xmlns:c15="http://schemas.microsoft.com/office/drawing/2012/chart" uri="{CE6537A1-D6FC-4f65-9D91-7224C49458BB}"/>
            </c:extLst>
          </c:dLbls>
          <c:cat>
            <c:strRef>
              <c:f>工作表1!$A$2:$A$7</c:f>
              <c:strCache>
                <c:ptCount val="6"/>
                <c:pt idx="0">
                  <c:v>食品安全建設</c:v>
                </c:pt>
                <c:pt idx="1">
                  <c:v>人才培育促進就業建設</c:v>
                </c:pt>
                <c:pt idx="2">
                  <c:v>水環境建設</c:v>
                </c:pt>
                <c:pt idx="3">
                  <c:v>數位建設</c:v>
                </c:pt>
                <c:pt idx="4">
                  <c:v>城鄉建設</c:v>
                </c:pt>
                <c:pt idx="5">
                  <c:v>因應少子化友善育兒空間建設</c:v>
                </c:pt>
              </c:strCache>
            </c:strRef>
          </c:cat>
          <c:val>
            <c:numRef>
              <c:f>工作表1!$B$2:$B$7</c:f>
              <c:numCache>
                <c:formatCode>_-* #,##0_-;\-* #,##0_-;_-* "-"??_-;_-@_-</c:formatCode>
                <c:ptCount val="6"/>
                <c:pt idx="0">
                  <c:v>25065000</c:v>
                </c:pt>
                <c:pt idx="1">
                  <c:v>60056964</c:v>
                </c:pt>
                <c:pt idx="2">
                  <c:v>326322845</c:v>
                </c:pt>
                <c:pt idx="3">
                  <c:v>18117778</c:v>
                </c:pt>
                <c:pt idx="4">
                  <c:v>1335310295</c:v>
                </c:pt>
                <c:pt idx="5">
                  <c:v>49920000</c:v>
                </c:pt>
              </c:numCache>
            </c:numRef>
          </c:val>
          <c:extLst>
            <c:ext xmlns:c16="http://schemas.microsoft.com/office/drawing/2014/chart" uri="{C3380CC4-5D6E-409C-BE32-E72D297353CC}">
              <c16:uniqueId val="{0000000C-E220-4062-AB6C-D1C8922D67D2}"/>
            </c:ext>
          </c:extLst>
        </c:ser>
        <c:ser>
          <c:idx val="1"/>
          <c:order val="1"/>
          <c:tx>
            <c:strRef>
              <c:f>工作表1!$C$1</c:f>
              <c:strCache>
                <c:ptCount val="1"/>
                <c:pt idx="0">
                  <c:v>欄1</c:v>
                </c:pt>
              </c:strCache>
            </c:strRef>
          </c:tx>
          <c:dLbls>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工作表1!$A$2:$A$7</c:f>
              <c:strCache>
                <c:ptCount val="6"/>
                <c:pt idx="0">
                  <c:v>食品安全建設</c:v>
                </c:pt>
                <c:pt idx="1">
                  <c:v>人才培育促進就業建設</c:v>
                </c:pt>
                <c:pt idx="2">
                  <c:v>水環境建設</c:v>
                </c:pt>
                <c:pt idx="3">
                  <c:v>數位建設</c:v>
                </c:pt>
                <c:pt idx="4">
                  <c:v>城鄉建設</c:v>
                </c:pt>
                <c:pt idx="5">
                  <c:v>因應少子化友善育兒空間建設</c:v>
                </c:pt>
              </c:strCache>
            </c:strRef>
          </c:cat>
          <c:val>
            <c:numRef>
              <c:f>工作表1!$C$2:$C$7</c:f>
              <c:numCache>
                <c:formatCode>General</c:formatCode>
                <c:ptCount val="6"/>
                <c:pt idx="0">
                  <c:v>7.6810435996290727E-2</c:v>
                </c:pt>
                <c:pt idx="1">
                  <c:v>4.4976036075569985E-2</c:v>
                </c:pt>
                <c:pt idx="2">
                  <c:v>13.019064232994214</c:v>
                </c:pt>
                <c:pt idx="3">
                  <c:v>0.36293625801282053</c:v>
                </c:pt>
                <c:pt idx="4">
                  <c:v>0.7357921161385732</c:v>
                </c:pt>
                <c:pt idx="5">
                  <c:v>2.7507271212671641E-2</c:v>
                </c:pt>
              </c:numCache>
            </c:numRef>
          </c:val>
          <c:extLst>
            <c:ext xmlns:c16="http://schemas.microsoft.com/office/drawing/2014/chart" uri="{C3380CC4-5D6E-409C-BE32-E72D297353CC}">
              <c16:uniqueId val="{0000000D-E220-4062-AB6C-D1C8922D67D2}"/>
            </c:ext>
          </c:extLst>
        </c:ser>
        <c:dLbls>
          <c:dLblPos val="bestFit"/>
          <c:showLegendKey val="0"/>
          <c:showVal val="1"/>
          <c:showCatName val="0"/>
          <c:showSerName val="0"/>
          <c:showPercent val="0"/>
          <c:showBubbleSize val="0"/>
          <c:showLeaderLines val="1"/>
        </c:dLbls>
      </c:pie3DChart>
      <c:spPr>
        <a:scene3d>
          <a:camera prst="orthographicFront"/>
          <a:lightRig rig="threePt" dir="t"/>
        </a:scene3d>
        <a:sp3d>
          <a:bevelT/>
        </a:sp3d>
      </c:spPr>
    </c:plotArea>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標楷體" panose="03000509000000000000" pitchFamily="65" charset="-120"/>
                <a:ea typeface="標楷體" panose="03000509000000000000" pitchFamily="65" charset="-120"/>
              </a:defRPr>
            </a:pPr>
            <a:r>
              <a:rPr lang="zh-TW" altLang="en-US" sz="1200" spc="-80" baseline="0">
                <a:latin typeface="標楷體" panose="03000509000000000000" pitchFamily="65" charset="-120"/>
                <a:ea typeface="標楷體" panose="03000509000000000000" pitchFamily="65" charset="-120"/>
              </a:rPr>
              <a:t>圖</a:t>
            </a:r>
            <a:r>
              <a:rPr lang="en-US" altLang="zh-TW" sz="1200" spc="-80" baseline="0">
                <a:latin typeface="標楷體" panose="03000509000000000000" pitchFamily="65" charset="-120"/>
                <a:ea typeface="標楷體" panose="03000509000000000000" pitchFamily="65" charset="-120"/>
              </a:rPr>
              <a:t>8</a:t>
            </a:r>
            <a:r>
              <a:rPr lang="zh-TW" altLang="en-US" sz="1200" spc="-80" baseline="0">
                <a:latin typeface="標楷體" panose="03000509000000000000" pitchFamily="65" charset="-120"/>
                <a:ea typeface="標楷體" panose="03000509000000000000" pitchFamily="65" charset="-120"/>
              </a:rPr>
              <a:t>　前瞻第</a:t>
            </a:r>
            <a:r>
              <a:rPr lang="en-US" altLang="zh-TW" sz="1200" spc="-80" baseline="0">
                <a:latin typeface="標楷體" panose="03000509000000000000" pitchFamily="65" charset="-120"/>
                <a:ea typeface="標楷體" panose="03000509000000000000" pitchFamily="65" charset="-120"/>
              </a:rPr>
              <a:t>3</a:t>
            </a:r>
            <a:r>
              <a:rPr lang="zh-TW" altLang="en-US" sz="1200" spc="-80" baseline="0">
                <a:latin typeface="標楷體" panose="03000509000000000000" pitchFamily="65" charset="-120"/>
                <a:ea typeface="標楷體" panose="03000509000000000000" pitchFamily="65" charset="-120"/>
              </a:rPr>
              <a:t>期補助計畫建設類別（金額）</a:t>
            </a:r>
            <a:endParaRPr lang="en-US" altLang="zh-TW" sz="1200" spc="-80" baseline="0">
              <a:latin typeface="標楷體" panose="03000509000000000000" pitchFamily="65" charset="-120"/>
              <a:ea typeface="標楷體" panose="03000509000000000000" pitchFamily="65" charset="-120"/>
            </a:endParaRPr>
          </a:p>
        </c:rich>
      </c:tx>
      <c:layout/>
      <c:overlay val="0"/>
    </c:title>
    <c:autoTitleDeleted val="0"/>
    <c:plotArea>
      <c:layout>
        <c:manualLayout>
          <c:layoutTarget val="inner"/>
          <c:xMode val="edge"/>
          <c:yMode val="edge"/>
          <c:x val="0.3821806252308157"/>
          <c:y val="0.20611600886610665"/>
          <c:w val="0.49279899603244881"/>
          <c:h val="0.67633194469898184"/>
        </c:manualLayout>
      </c:layout>
      <c:barChart>
        <c:barDir val="bar"/>
        <c:grouping val="clustered"/>
        <c:varyColors val="0"/>
        <c:ser>
          <c:idx val="0"/>
          <c:order val="0"/>
          <c:tx>
            <c:strRef>
              <c:f>工作表1!$B$1</c:f>
              <c:strCache>
                <c:ptCount val="1"/>
                <c:pt idx="0">
                  <c:v>數列 1</c:v>
                </c:pt>
              </c:strCache>
            </c:strRef>
          </c:tx>
          <c:spPr>
            <a:pattFill prst="pct90">
              <a:fgClr>
                <a:schemeClr val="tx1">
                  <a:lumMod val="65000"/>
                  <a:lumOff val="35000"/>
                </a:schemeClr>
              </a:fgClr>
              <a:bgClr>
                <a:schemeClr val="bg1"/>
              </a:bgClr>
            </a:pattFill>
            <a:effectLst>
              <a:outerShdw blurRad="50800" dist="38100" dir="2700000" algn="tl" rotWithShape="0">
                <a:prstClr val="black">
                  <a:alpha val="40000"/>
                </a:prstClr>
              </a:outerShdw>
            </a:effectLst>
          </c:spPr>
          <c:invertIfNegative val="0"/>
          <c:dPt>
            <c:idx val="3"/>
            <c:invertIfNegative val="0"/>
            <c:bubble3D val="0"/>
            <c:spPr>
              <a:pattFill prst="pct90">
                <a:fgClr>
                  <a:schemeClr val="tx1">
                    <a:lumMod val="65000"/>
                    <a:lumOff val="35000"/>
                  </a:schemeClr>
                </a:fgClr>
                <a:bgClr>
                  <a:schemeClr val="bg1"/>
                </a:bgClr>
              </a:pattFill>
              <a:ln w="15875">
                <a:solidFill>
                  <a:schemeClr val="tx1">
                    <a:lumMod val="65000"/>
                    <a:lumOff val="35000"/>
                  </a:schemeClr>
                </a:solidFill>
                <a:round/>
              </a:ln>
              <a:effectLst>
                <a:outerShdw blurRad="50800" dist="38100" dir="2700000" algn="tl" rotWithShape="0">
                  <a:prstClr val="black">
                    <a:alpha val="40000"/>
                  </a:prstClr>
                </a:outerShdw>
              </a:effectLst>
            </c:spPr>
            <c:extLst>
              <c:ext xmlns:c16="http://schemas.microsoft.com/office/drawing/2014/chart" uri="{C3380CC4-5D6E-409C-BE32-E72D297353CC}">
                <c16:uniqueId val="{00000001-1266-40BB-B9A8-86DCF256F9BC}"/>
              </c:ext>
            </c:extLst>
          </c:dPt>
          <c:dPt>
            <c:idx val="4"/>
            <c:invertIfNegative val="0"/>
            <c:bubble3D val="0"/>
            <c:spPr>
              <a:pattFill prst="pct90">
                <a:fgClr>
                  <a:schemeClr val="tx1">
                    <a:lumMod val="65000"/>
                    <a:lumOff val="35000"/>
                  </a:schemeClr>
                </a:fgClr>
                <a:bgClr>
                  <a:schemeClr val="bg1"/>
                </a:bgClr>
              </a:pattFill>
              <a:ln w="15875">
                <a:solidFill>
                  <a:schemeClr val="tx1">
                    <a:lumMod val="65000"/>
                    <a:lumOff val="35000"/>
                  </a:schemeClr>
                </a:solidFill>
              </a:ln>
              <a:effectLst>
                <a:outerShdw blurRad="50800" dist="38100" dir="2700000" algn="tl" rotWithShape="0">
                  <a:prstClr val="black">
                    <a:alpha val="40000"/>
                  </a:prstClr>
                </a:outerShdw>
              </a:effectLst>
              <a:scene3d>
                <a:camera prst="orthographicFront"/>
                <a:lightRig rig="threePt" dir="t"/>
              </a:scene3d>
              <a:sp3d/>
            </c:spPr>
            <c:extLst>
              <c:ext xmlns:c16="http://schemas.microsoft.com/office/drawing/2014/chart" uri="{C3380CC4-5D6E-409C-BE32-E72D297353CC}">
                <c16:uniqueId val="{00000003-1266-40BB-B9A8-86DCF256F9BC}"/>
              </c:ext>
            </c:extLst>
          </c:dPt>
          <c:dPt>
            <c:idx val="5"/>
            <c:invertIfNegative val="0"/>
            <c:bubble3D val="0"/>
            <c:spPr>
              <a:pattFill prst="pct90">
                <a:fgClr>
                  <a:schemeClr val="tx1">
                    <a:lumMod val="65000"/>
                    <a:lumOff val="35000"/>
                  </a:schemeClr>
                </a:fgClr>
                <a:bgClr>
                  <a:schemeClr val="bg1"/>
                </a:bgClr>
              </a:pattFill>
              <a:ln w="19050">
                <a:solidFill>
                  <a:schemeClr val="tx1">
                    <a:lumMod val="75000"/>
                    <a:lumOff val="25000"/>
                  </a:schemeClr>
                </a:solid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5-1266-40BB-B9A8-86DCF256F9BC}"/>
              </c:ext>
            </c:extLst>
          </c:dPt>
          <c:dLbls>
            <c:dLbl>
              <c:idx val="0"/>
              <c:layout>
                <c:manualLayout>
                  <c:x val="-3.5310734463278133E-3"/>
                  <c:y val="2.6043717191600096E-3"/>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16242937853107345"/>
                      <c:h val="6.4583333333333326E-2"/>
                    </c:manualLayout>
                  </c15:layout>
                </c:ext>
                <c:ext xmlns:c16="http://schemas.microsoft.com/office/drawing/2014/chart" uri="{C3380CC4-5D6E-409C-BE32-E72D297353CC}">
                  <c16:uniqueId val="{00000006-2CDD-45A6-BF9D-640DEC46AD15}"/>
                </c:ext>
              </c:extLst>
            </c:dLbl>
            <c:dLbl>
              <c:idx val="1"/>
              <c:layout/>
              <c:tx>
                <c:rich>
                  <a:bodyPr/>
                  <a:lstStyle/>
                  <a:p>
                    <a:r>
                      <a:rPr lang="en-US" altLang="en-US"/>
                      <a:t>   326,322 </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266-40BB-B9A8-86DCF256F9BC}"/>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工作表1!$A$2:$A$7</c:f>
              <c:strCache>
                <c:ptCount val="6"/>
                <c:pt idx="0">
                  <c:v>城鄉建設</c:v>
                </c:pt>
                <c:pt idx="1">
                  <c:v>水環境建設</c:v>
                </c:pt>
                <c:pt idx="2">
                  <c:v>人才培育促進就業建設</c:v>
                </c:pt>
                <c:pt idx="3">
                  <c:v>因應少子化友善育兒空間建設</c:v>
                </c:pt>
                <c:pt idx="4">
                  <c:v>食品安全建設</c:v>
                </c:pt>
                <c:pt idx="5">
                  <c:v>數位建設</c:v>
                </c:pt>
              </c:strCache>
            </c:strRef>
          </c:cat>
          <c:val>
            <c:numRef>
              <c:f>工作表1!$B$2:$B$7</c:f>
              <c:numCache>
                <c:formatCode>_-* #,##0_-;\-* #,##0_-;_-* "-"??_-;_-@_-</c:formatCode>
                <c:ptCount val="6"/>
                <c:pt idx="0">
                  <c:v>1335310</c:v>
                </c:pt>
                <c:pt idx="1">
                  <c:v>326322</c:v>
                </c:pt>
                <c:pt idx="2">
                  <c:v>60056</c:v>
                </c:pt>
                <c:pt idx="3">
                  <c:v>49920</c:v>
                </c:pt>
                <c:pt idx="4">
                  <c:v>25065</c:v>
                </c:pt>
                <c:pt idx="5">
                  <c:v>18117</c:v>
                </c:pt>
              </c:numCache>
            </c:numRef>
          </c:val>
          <c:extLst>
            <c:ext xmlns:c16="http://schemas.microsoft.com/office/drawing/2014/chart" uri="{C3380CC4-5D6E-409C-BE32-E72D297353CC}">
              <c16:uniqueId val="{00000007-1266-40BB-B9A8-86DCF256F9BC}"/>
            </c:ext>
          </c:extLst>
        </c:ser>
        <c:dLbls>
          <c:showLegendKey val="0"/>
          <c:showVal val="0"/>
          <c:showCatName val="0"/>
          <c:showSerName val="0"/>
          <c:showPercent val="0"/>
          <c:showBubbleSize val="0"/>
        </c:dLbls>
        <c:gapWidth val="50"/>
        <c:axId val="284835840"/>
        <c:axId val="231624064"/>
      </c:barChart>
      <c:catAx>
        <c:axId val="284835840"/>
        <c:scaling>
          <c:orientation val="minMax"/>
        </c:scaling>
        <c:delete val="0"/>
        <c:axPos val="l"/>
        <c:numFmt formatCode="General" sourceLinked="0"/>
        <c:majorTickMark val="none"/>
        <c:minorTickMark val="none"/>
        <c:tickLblPos val="nextTo"/>
        <c:spPr>
          <a:ln w="6350"/>
        </c:spPr>
        <c:txPr>
          <a:bodyPr/>
          <a:lstStyle/>
          <a:p>
            <a:pPr>
              <a:defRPr sz="800" spc="-100" baseline="0">
                <a:latin typeface="標楷體" panose="03000509000000000000" pitchFamily="65" charset="-120"/>
                <a:ea typeface="標楷體" panose="03000509000000000000" pitchFamily="65" charset="-120"/>
              </a:defRPr>
            </a:pPr>
            <a:endParaRPr lang="zh-TW"/>
          </a:p>
        </c:txPr>
        <c:crossAx val="231624064"/>
        <c:crosses val="autoZero"/>
        <c:auto val="1"/>
        <c:lblAlgn val="ctr"/>
        <c:lblOffset val="100"/>
        <c:noMultiLvlLbl val="0"/>
      </c:catAx>
      <c:valAx>
        <c:axId val="231624064"/>
        <c:scaling>
          <c:orientation val="minMax"/>
        </c:scaling>
        <c:delete val="0"/>
        <c:axPos val="b"/>
        <c:majorGridlines/>
        <c:numFmt formatCode="#,##0_);[Red]\(#,##0\)"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84835840"/>
        <c:crosses val="autoZero"/>
        <c:crossBetween val="between"/>
      </c:valAx>
      <c:spPr>
        <a:ln>
          <a:noFill/>
        </a:ln>
      </c:spPr>
    </c:plotArea>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9567565955690787E-2"/>
          <c:y val="5.325088698367185E-2"/>
          <c:w val="0.86182669874599005"/>
          <c:h val="0.72921378880983345"/>
        </c:manualLayout>
      </c:layout>
      <c:barChart>
        <c:barDir val="col"/>
        <c:grouping val="clustered"/>
        <c:varyColors val="0"/>
        <c:ser>
          <c:idx val="0"/>
          <c:order val="0"/>
          <c:tx>
            <c:strRef>
              <c:f>工作表1!$B$1</c:f>
              <c:strCache>
                <c:ptCount val="1"/>
                <c:pt idx="0">
                  <c:v>前瞻計畫補助款</c:v>
                </c:pt>
              </c:strCache>
            </c:strRef>
          </c:tx>
          <c:spPr>
            <a:solidFill>
              <a:schemeClr val="bg1">
                <a:lumMod val="75000"/>
              </a:schemeClr>
            </a:solidFill>
            <a:ln w="31750">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invertIfNegative val="0"/>
          <c:dPt>
            <c:idx val="0"/>
            <c:invertIfNegative val="0"/>
            <c:bubble3D val="0"/>
            <c:extLst>
              <c:ext xmlns:c16="http://schemas.microsoft.com/office/drawing/2014/chart" uri="{C3380CC4-5D6E-409C-BE32-E72D297353CC}">
                <c16:uniqueId val="{00000000-EA35-4AE1-B099-20C2081C7A57}"/>
              </c:ext>
            </c:extLst>
          </c:dPt>
          <c:dPt>
            <c:idx val="3"/>
            <c:invertIfNegative val="0"/>
            <c:bubble3D val="0"/>
            <c:spPr>
              <a:solidFill>
                <a:schemeClr val="bg1">
                  <a:lumMod val="75000"/>
                </a:schemeClr>
              </a:solidFill>
              <a:ln w="34925">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extLst>
              <c:ext xmlns:c16="http://schemas.microsoft.com/office/drawing/2014/chart" uri="{C3380CC4-5D6E-409C-BE32-E72D297353CC}">
                <c16:uniqueId val="{00000002-EA35-4AE1-B099-20C2081C7A57}"/>
              </c:ext>
            </c:extLst>
          </c:dPt>
          <c:dPt>
            <c:idx val="4"/>
            <c:invertIfNegative val="0"/>
            <c:bubble3D val="0"/>
            <c:spPr>
              <a:solidFill>
                <a:schemeClr val="bg1">
                  <a:lumMod val="75000"/>
                </a:schemeClr>
              </a:solidFill>
              <a:ln w="34925">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extLst>
              <c:ext xmlns:c16="http://schemas.microsoft.com/office/drawing/2014/chart" uri="{C3380CC4-5D6E-409C-BE32-E72D297353CC}">
                <c16:uniqueId val="{00000004-EA35-4AE1-B099-20C2081C7A57}"/>
              </c:ext>
            </c:extLst>
          </c:dPt>
          <c:dPt>
            <c:idx val="5"/>
            <c:invertIfNegative val="0"/>
            <c:bubble3D val="0"/>
            <c:spPr>
              <a:solidFill>
                <a:schemeClr val="bg1">
                  <a:lumMod val="75000"/>
                </a:schemeClr>
              </a:solidFill>
              <a:ln w="34925">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extLst>
              <c:ext xmlns:c16="http://schemas.microsoft.com/office/drawing/2014/chart" uri="{C3380CC4-5D6E-409C-BE32-E72D297353CC}">
                <c16:uniqueId val="{00000006-EA35-4AE1-B099-20C2081C7A57}"/>
              </c:ext>
            </c:extLst>
          </c:dPt>
          <c:cat>
            <c:strRef>
              <c:f>工作表1!$A$2:$A$7</c:f>
              <c:strCache>
                <c:ptCount val="6"/>
                <c:pt idx="0">
                  <c:v>城鄉建設</c:v>
                </c:pt>
                <c:pt idx="1">
                  <c:v>水環境建設</c:v>
                </c:pt>
                <c:pt idx="2">
                  <c:v>人才培育促進就業建設</c:v>
                </c:pt>
                <c:pt idx="3">
                  <c:v>因應少子化友善育兒空間建設</c:v>
                </c:pt>
                <c:pt idx="4">
                  <c:v>食品安全建設</c:v>
                </c:pt>
                <c:pt idx="5">
                  <c:v>數位建設</c:v>
                </c:pt>
              </c:strCache>
            </c:strRef>
          </c:cat>
          <c:val>
            <c:numRef>
              <c:f>工作表1!$B$2:$B$7</c:f>
              <c:numCache>
                <c:formatCode>_-* #,##0_-;\-* #,##0_-;_-* "-"??_-;_-@_-</c:formatCode>
                <c:ptCount val="6"/>
                <c:pt idx="0">
                  <c:v>1335310</c:v>
                </c:pt>
                <c:pt idx="1">
                  <c:v>326322</c:v>
                </c:pt>
                <c:pt idx="2">
                  <c:v>60056</c:v>
                </c:pt>
                <c:pt idx="3">
                  <c:v>49920</c:v>
                </c:pt>
                <c:pt idx="4">
                  <c:v>25065</c:v>
                </c:pt>
                <c:pt idx="5">
                  <c:v>18117</c:v>
                </c:pt>
              </c:numCache>
            </c:numRef>
          </c:val>
          <c:extLst>
            <c:ext xmlns:c16="http://schemas.microsoft.com/office/drawing/2014/chart" uri="{C3380CC4-5D6E-409C-BE32-E72D297353CC}">
              <c16:uniqueId val="{00000007-EA35-4AE1-B099-20C2081C7A57}"/>
            </c:ext>
          </c:extLst>
        </c:ser>
        <c:ser>
          <c:idx val="1"/>
          <c:order val="1"/>
          <c:tx>
            <c:strRef>
              <c:f>工作表1!$C$1</c:f>
              <c:strCache>
                <c:ptCount val="1"/>
                <c:pt idx="0">
                  <c:v>補助款累計執行數</c:v>
                </c:pt>
              </c:strCache>
            </c:strRef>
          </c:tx>
          <c:spPr>
            <a:pattFill prst="pct90">
              <a:fgClr>
                <a:schemeClr val="tx1">
                  <a:lumMod val="65000"/>
                  <a:lumOff val="35000"/>
                </a:schemeClr>
              </a:fgClr>
              <a:bgClr>
                <a:schemeClr val="bg1"/>
              </a:bgClr>
            </a:pattFill>
          </c:spPr>
          <c:invertIfNegative val="0"/>
          <c:dPt>
            <c:idx val="0"/>
            <c:invertIfNegative val="0"/>
            <c:bubble3D val="0"/>
            <c:spPr>
              <a:pattFill prst="pct90">
                <a:fgClr>
                  <a:schemeClr val="tx1">
                    <a:lumMod val="65000"/>
                    <a:lumOff val="35000"/>
                  </a:schemeClr>
                </a:fgClr>
                <a:bgClr>
                  <a:schemeClr val="bg1"/>
                </a:bgClr>
              </a:pattFill>
              <a:effectLst>
                <a:outerShdw blurRad="50800" dist="38100" dir="2700000" algn="tl" rotWithShape="0">
                  <a:prstClr val="black">
                    <a:alpha val="40000"/>
                  </a:prstClr>
                </a:outerShdw>
              </a:effectLst>
            </c:spPr>
            <c:extLst>
              <c:ext xmlns:c16="http://schemas.microsoft.com/office/drawing/2014/chart" uri="{C3380CC4-5D6E-409C-BE32-E72D297353CC}">
                <c16:uniqueId val="{00000009-EA35-4AE1-B099-20C2081C7A57}"/>
              </c:ext>
            </c:extLst>
          </c:dPt>
          <c:dPt>
            <c:idx val="2"/>
            <c:invertIfNegative val="0"/>
            <c:bubble3D val="0"/>
            <c:spPr>
              <a:pattFill prst="pct90">
                <a:fgClr>
                  <a:schemeClr val="tx1">
                    <a:lumMod val="65000"/>
                    <a:lumOff val="35000"/>
                  </a:schemeClr>
                </a:fgClr>
                <a:bgClr>
                  <a:schemeClr val="bg1"/>
                </a:bgClr>
              </a:pattFill>
              <a:ln w="25400">
                <a:solidFill>
                  <a:schemeClr val="tx1">
                    <a:lumMod val="65000"/>
                    <a:lumOff val="35000"/>
                  </a:schemeClr>
                </a:solidFill>
              </a:ln>
            </c:spPr>
            <c:extLst>
              <c:ext xmlns:c16="http://schemas.microsoft.com/office/drawing/2014/chart" uri="{C3380CC4-5D6E-409C-BE32-E72D297353CC}">
                <c16:uniqueId val="{0000000B-EA35-4AE1-B099-20C2081C7A57}"/>
              </c:ext>
            </c:extLst>
          </c:dPt>
          <c:dPt>
            <c:idx val="3"/>
            <c:invertIfNegative val="0"/>
            <c:bubble3D val="0"/>
            <c:spPr>
              <a:pattFill prst="pct90">
                <a:fgClr>
                  <a:schemeClr val="tx1">
                    <a:lumMod val="65000"/>
                    <a:lumOff val="35000"/>
                  </a:schemeClr>
                </a:fgClr>
                <a:bgClr>
                  <a:schemeClr val="bg1"/>
                </a:bgClr>
              </a:pattFill>
              <a:ln w="28575">
                <a:solidFill>
                  <a:schemeClr val="tx1">
                    <a:lumMod val="65000"/>
                    <a:lumOff val="35000"/>
                  </a:schemeClr>
                </a:solidFill>
              </a:ln>
            </c:spPr>
            <c:extLst>
              <c:ext xmlns:c16="http://schemas.microsoft.com/office/drawing/2014/chart" uri="{C3380CC4-5D6E-409C-BE32-E72D297353CC}">
                <c16:uniqueId val="{0000000D-EA35-4AE1-B099-20C2081C7A57}"/>
              </c:ext>
            </c:extLst>
          </c:dPt>
          <c:dPt>
            <c:idx val="4"/>
            <c:invertIfNegative val="0"/>
            <c:bubble3D val="0"/>
            <c:spPr>
              <a:pattFill prst="pct90">
                <a:fgClr>
                  <a:schemeClr val="tx1">
                    <a:lumMod val="65000"/>
                    <a:lumOff val="35000"/>
                  </a:schemeClr>
                </a:fgClr>
                <a:bgClr>
                  <a:schemeClr val="bg1"/>
                </a:bgClr>
              </a:pattFill>
              <a:ln w="28575">
                <a:solidFill>
                  <a:schemeClr val="tx1">
                    <a:lumMod val="65000"/>
                    <a:lumOff val="35000"/>
                  </a:schemeClr>
                </a:solidFill>
              </a:ln>
            </c:spPr>
            <c:extLst>
              <c:ext xmlns:c16="http://schemas.microsoft.com/office/drawing/2014/chart" uri="{C3380CC4-5D6E-409C-BE32-E72D297353CC}">
                <c16:uniqueId val="{0000000F-EA35-4AE1-B099-20C2081C7A57}"/>
              </c:ext>
            </c:extLst>
          </c:dPt>
          <c:dPt>
            <c:idx val="5"/>
            <c:invertIfNegative val="0"/>
            <c:bubble3D val="0"/>
            <c:spPr>
              <a:pattFill prst="pct90">
                <a:fgClr>
                  <a:schemeClr val="tx1">
                    <a:lumMod val="65000"/>
                    <a:lumOff val="35000"/>
                  </a:schemeClr>
                </a:fgClr>
                <a:bgClr>
                  <a:schemeClr val="bg1"/>
                </a:bgClr>
              </a:pattFill>
              <a:ln w="28575">
                <a:solidFill>
                  <a:schemeClr val="tx1">
                    <a:lumMod val="65000"/>
                    <a:lumOff val="35000"/>
                  </a:schemeClr>
                </a:solidFill>
              </a:ln>
            </c:spPr>
            <c:extLst>
              <c:ext xmlns:c16="http://schemas.microsoft.com/office/drawing/2014/chart" uri="{C3380CC4-5D6E-409C-BE32-E72D297353CC}">
                <c16:uniqueId val="{00000011-EA35-4AE1-B099-20C2081C7A57}"/>
              </c:ext>
            </c:extLst>
          </c:dPt>
          <c:cat>
            <c:strRef>
              <c:f>工作表1!$A$2:$A$7</c:f>
              <c:strCache>
                <c:ptCount val="6"/>
                <c:pt idx="0">
                  <c:v>城鄉建設</c:v>
                </c:pt>
                <c:pt idx="1">
                  <c:v>水環境建設</c:v>
                </c:pt>
                <c:pt idx="2">
                  <c:v>人才培育促進就業建設</c:v>
                </c:pt>
                <c:pt idx="3">
                  <c:v>因應少子化友善育兒空間建設</c:v>
                </c:pt>
                <c:pt idx="4">
                  <c:v>食品安全建設</c:v>
                </c:pt>
                <c:pt idx="5">
                  <c:v>數位建設</c:v>
                </c:pt>
              </c:strCache>
            </c:strRef>
          </c:cat>
          <c:val>
            <c:numRef>
              <c:f>工作表1!$C$2:$C$7</c:f>
              <c:numCache>
                <c:formatCode>_-* #,##0_-;\-* #,##0_-;_-* "-"??_-;_-@_-</c:formatCode>
                <c:ptCount val="6"/>
                <c:pt idx="0">
                  <c:v>1289207</c:v>
                </c:pt>
                <c:pt idx="1">
                  <c:v>323456</c:v>
                </c:pt>
                <c:pt idx="2">
                  <c:v>57816</c:v>
                </c:pt>
                <c:pt idx="3">
                  <c:v>13037</c:v>
                </c:pt>
                <c:pt idx="4">
                  <c:v>24644</c:v>
                </c:pt>
                <c:pt idx="5">
                  <c:v>18117</c:v>
                </c:pt>
              </c:numCache>
            </c:numRef>
          </c:val>
          <c:extLst>
            <c:ext xmlns:c16="http://schemas.microsoft.com/office/drawing/2014/chart" uri="{C3380CC4-5D6E-409C-BE32-E72D297353CC}">
              <c16:uniqueId val="{00000012-EA35-4AE1-B099-20C2081C7A57}"/>
            </c:ext>
          </c:extLst>
        </c:ser>
        <c:dLbls>
          <c:showLegendKey val="0"/>
          <c:showVal val="0"/>
          <c:showCatName val="0"/>
          <c:showSerName val="0"/>
          <c:showPercent val="0"/>
          <c:showBubbleSize val="0"/>
        </c:dLbls>
        <c:gapWidth val="60"/>
        <c:axId val="280781824"/>
        <c:axId val="231626368"/>
      </c:barChart>
      <c:lineChart>
        <c:grouping val="standard"/>
        <c:varyColors val="0"/>
        <c:ser>
          <c:idx val="2"/>
          <c:order val="2"/>
          <c:tx>
            <c:strRef>
              <c:f>工作表1!$D$1</c:f>
              <c:strCache>
                <c:ptCount val="1"/>
                <c:pt idx="0">
                  <c:v>執行率</c:v>
                </c:pt>
              </c:strCache>
            </c:strRef>
          </c:tx>
          <c:spPr>
            <a:ln>
              <a:noFill/>
            </a:ln>
          </c:spPr>
          <c:marker>
            <c:symbol val="circle"/>
            <c:size val="15"/>
            <c:spPr>
              <a:solidFill>
                <a:schemeClr val="tx1">
                  <a:lumMod val="50000"/>
                  <a:lumOff val="50000"/>
                  <a:alpha val="40000"/>
                </a:schemeClr>
              </a:solidFill>
              <a:ln>
                <a:noFill/>
              </a:ln>
            </c:spPr>
          </c:marker>
          <c:dLbls>
            <c:spPr>
              <a:noFill/>
              <a:ln>
                <a:noFill/>
              </a:ln>
              <a:effectLst/>
            </c:spPr>
            <c:txPr>
              <a:bodyPr/>
              <a:lstStyle/>
              <a:p>
                <a:pPr>
                  <a:defRPr sz="1000" b="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工作表1!$A$2:$A$7</c:f>
              <c:strCache>
                <c:ptCount val="6"/>
                <c:pt idx="0">
                  <c:v>城鄉建設</c:v>
                </c:pt>
                <c:pt idx="1">
                  <c:v>水環境建設</c:v>
                </c:pt>
                <c:pt idx="2">
                  <c:v>人才培育促進就業建設</c:v>
                </c:pt>
                <c:pt idx="3">
                  <c:v>因應少子化友善育兒空間建設</c:v>
                </c:pt>
                <c:pt idx="4">
                  <c:v>食品安全建設</c:v>
                </c:pt>
                <c:pt idx="5">
                  <c:v>數位建設</c:v>
                </c:pt>
              </c:strCache>
            </c:strRef>
          </c:cat>
          <c:val>
            <c:numRef>
              <c:f>工作表1!$D$2:$D$7</c:f>
              <c:numCache>
                <c:formatCode>0.00</c:formatCode>
                <c:ptCount val="6"/>
                <c:pt idx="0">
                  <c:v>96.54743633950639</c:v>
                </c:pt>
                <c:pt idx="1">
                  <c:v>99.121675345776055</c:v>
                </c:pt>
                <c:pt idx="2">
                  <c:v>96.270237702991452</c:v>
                </c:pt>
                <c:pt idx="3">
                  <c:v>26.117029246794871</c:v>
                </c:pt>
                <c:pt idx="4">
                  <c:v>98.320702174346692</c:v>
                </c:pt>
                <c:pt idx="5">
                  <c:v>100</c:v>
                </c:pt>
              </c:numCache>
            </c:numRef>
          </c:val>
          <c:smooth val="0"/>
          <c:extLst>
            <c:ext xmlns:c16="http://schemas.microsoft.com/office/drawing/2014/chart" uri="{C3380CC4-5D6E-409C-BE32-E72D297353CC}">
              <c16:uniqueId val="{00000013-EA35-4AE1-B099-20C2081C7A57}"/>
            </c:ext>
          </c:extLst>
        </c:ser>
        <c:dLbls>
          <c:showLegendKey val="0"/>
          <c:showVal val="0"/>
          <c:showCatName val="0"/>
          <c:showSerName val="0"/>
          <c:showPercent val="0"/>
          <c:showBubbleSize val="0"/>
        </c:dLbls>
        <c:marker val="1"/>
        <c:smooth val="0"/>
        <c:axId val="286351872"/>
        <c:axId val="231626944"/>
      </c:lineChart>
      <c:catAx>
        <c:axId val="280781824"/>
        <c:scaling>
          <c:orientation val="minMax"/>
        </c:scaling>
        <c:delete val="1"/>
        <c:axPos val="b"/>
        <c:numFmt formatCode="General" sourceLinked="0"/>
        <c:majorTickMark val="out"/>
        <c:minorTickMark val="none"/>
        <c:tickLblPos val="nextTo"/>
        <c:crossAx val="231626368"/>
        <c:crosses val="autoZero"/>
        <c:auto val="1"/>
        <c:lblAlgn val="ctr"/>
        <c:lblOffset val="100"/>
        <c:noMultiLvlLbl val="0"/>
      </c:catAx>
      <c:valAx>
        <c:axId val="231626368"/>
        <c:scaling>
          <c:orientation val="minMax"/>
          <c:max val="1500000"/>
          <c:min val="0"/>
        </c:scaling>
        <c:delete val="0"/>
        <c:axPos val="l"/>
        <c:majorGridlines/>
        <c:numFmt formatCode="#,##0_);[Red]\(#,##0\)"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80781824"/>
        <c:crosses val="autoZero"/>
        <c:crossBetween val="between"/>
        <c:majorUnit val="300000"/>
      </c:valAx>
      <c:valAx>
        <c:axId val="231626944"/>
        <c:scaling>
          <c:orientation val="minMax"/>
          <c:max val="100"/>
          <c:min val="0"/>
        </c:scaling>
        <c:delete val="0"/>
        <c:axPos val="r"/>
        <c:numFmt formatCode="#,##0_);[Red]\(#,##0\)"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86351872"/>
        <c:crosses val="max"/>
        <c:crossBetween val="between"/>
        <c:majorUnit val="20"/>
      </c:valAx>
      <c:catAx>
        <c:axId val="286351872"/>
        <c:scaling>
          <c:orientation val="minMax"/>
        </c:scaling>
        <c:delete val="1"/>
        <c:axPos val="b"/>
        <c:numFmt formatCode="General" sourceLinked="0"/>
        <c:majorTickMark val="out"/>
        <c:minorTickMark val="none"/>
        <c:tickLblPos val="nextTo"/>
        <c:crossAx val="231626944"/>
        <c:crosses val="autoZero"/>
        <c:auto val="1"/>
        <c:lblAlgn val="ctr"/>
        <c:lblOffset val="100"/>
        <c:noMultiLvlLbl val="0"/>
      </c:catAx>
    </c:plotArea>
    <c:legend>
      <c:legendPos val="b"/>
      <c:layout>
        <c:manualLayout>
          <c:xMode val="edge"/>
          <c:yMode val="edge"/>
          <c:x val="0.27240715525797826"/>
          <c:y val="0.9113643501908234"/>
          <c:w val="0.45518552916296523"/>
          <c:h val="7.8152426886742815E-2"/>
        </c:manualLayout>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30"/>
      <c:rotY val="0"/>
      <c:rAngAx val="1"/>
    </c:view3D>
    <c:floor>
      <c:thickness val="0"/>
    </c:floor>
    <c:sideWall>
      <c:thickness val="0"/>
    </c:sideWall>
    <c:backWall>
      <c:thickness val="0"/>
    </c:backWall>
    <c:plotArea>
      <c:layout>
        <c:manualLayout>
          <c:layoutTarget val="inner"/>
          <c:xMode val="edge"/>
          <c:yMode val="edge"/>
          <c:x val="7.8893442622950824E-2"/>
          <c:y val="0.24800684697021569"/>
          <c:w val="0.7848360655737705"/>
          <c:h val="0.74746456692913388"/>
        </c:manualLayout>
      </c:layout>
      <c:pie3DChart>
        <c:varyColors val="1"/>
        <c:ser>
          <c:idx val="0"/>
          <c:order val="0"/>
          <c:tx>
            <c:strRef>
              <c:f>工作表1!$B$1</c:f>
              <c:strCache>
                <c:ptCount val="1"/>
                <c:pt idx="0">
                  <c:v>補助款</c:v>
                </c:pt>
              </c:strCache>
            </c:strRef>
          </c:tx>
          <c:spPr>
            <a:scene3d>
              <a:camera prst="orthographicFront"/>
              <a:lightRig rig="threePt" dir="t"/>
            </a:scene3d>
            <a:sp3d>
              <a:bevelT w="127000" h="127000"/>
              <a:bevelB w="127000" h="127000"/>
            </a:sp3d>
          </c:spPr>
          <c:dPt>
            <c:idx val="0"/>
            <c:bubble3D val="0"/>
            <c:spPr>
              <a:pattFill prst="pct70">
                <a:fgClr>
                  <a:schemeClr val="tx1">
                    <a:lumMod val="95000"/>
                    <a:lumOff val="5000"/>
                  </a:schemeClr>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1-04E8-4C42-9FD5-9237F1945CC1}"/>
              </c:ext>
            </c:extLst>
          </c:dPt>
          <c:dPt>
            <c:idx val="1"/>
            <c:bubble3D val="0"/>
            <c:spPr>
              <a:pattFill prst="pct5">
                <a:fgClr>
                  <a:schemeClr val="tx1"/>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3-04E8-4C42-9FD5-9237F1945CC1}"/>
              </c:ext>
            </c:extLst>
          </c:dPt>
          <c:dPt>
            <c:idx val="2"/>
            <c:bubble3D val="0"/>
            <c:spPr>
              <a:pattFill prst="pct90">
                <a:fgClr>
                  <a:schemeClr val="bg1">
                    <a:lumMod val="50000"/>
                  </a:schemeClr>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5-04E8-4C42-9FD5-9237F1945CC1}"/>
              </c:ext>
            </c:extLst>
          </c:dPt>
          <c:dPt>
            <c:idx val="3"/>
            <c:bubble3D val="0"/>
            <c:spPr>
              <a:pattFill prst="pct5">
                <a:fgClr>
                  <a:schemeClr val="tx1">
                    <a:lumMod val="75000"/>
                    <a:lumOff val="25000"/>
                  </a:schemeClr>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7-04E8-4C42-9FD5-9237F1945CC1}"/>
              </c:ext>
            </c:extLst>
          </c:dPt>
          <c:dPt>
            <c:idx val="4"/>
            <c:bubble3D val="0"/>
            <c:spPr>
              <a:pattFill prst="pct30">
                <a:fgClr>
                  <a:schemeClr val="bg1">
                    <a:lumMod val="75000"/>
                  </a:schemeClr>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9-04E8-4C42-9FD5-9237F1945CC1}"/>
              </c:ext>
            </c:extLst>
          </c:dPt>
          <c:dPt>
            <c:idx val="5"/>
            <c:bubble3D val="0"/>
            <c:spPr>
              <a:solidFill>
                <a:schemeClr val="bg1">
                  <a:lumMod val="7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B-04E8-4C42-9FD5-9237F1945CC1}"/>
              </c:ext>
            </c:extLst>
          </c:dPt>
          <c:dLbls>
            <c:dLbl>
              <c:idx val="0"/>
              <c:layout>
                <c:manualLayout>
                  <c:x val="-0.20599056332768381"/>
                  <c:y val="-0.10726328649969456"/>
                </c:manualLayout>
              </c:layout>
              <c:tx>
                <c:rich>
                  <a:bodyPr/>
                  <a:lstStyle/>
                  <a:p>
                    <a:pPr algn="just">
                      <a:defRPr sz="800"/>
                    </a:pPr>
                    <a:r>
                      <a:rPr lang="zh-TW" altLang="en-US" sz="800" spc="-30" baseline="0">
                        <a:latin typeface="標楷體" pitchFamily="65" charset="-120"/>
                        <a:ea typeface="標楷體" pitchFamily="65" charset="-120"/>
                      </a:rPr>
                      <a:t>食品安</a:t>
                    </a:r>
                  </a:p>
                  <a:p>
                    <a:pPr algn="just">
                      <a:defRPr sz="800"/>
                    </a:pPr>
                    <a:r>
                      <a:rPr lang="zh-TW" altLang="en-US" sz="800" spc="-30" baseline="0">
                        <a:latin typeface="標楷體" pitchFamily="65" charset="-120"/>
                        <a:ea typeface="標楷體" pitchFamily="65" charset="-120"/>
                      </a:rPr>
                      <a:t>全建設</a:t>
                    </a:r>
                    <a:r>
                      <a:rPr lang="zh-TW" altLang="en-US" sz="800">
                        <a:latin typeface="標楷體" pitchFamily="65" charset="-120"/>
                        <a:ea typeface="標楷體" pitchFamily="65" charset="-120"/>
                      </a:rPr>
                      <a:t>
</a:t>
                    </a:r>
                    <a:r>
                      <a:rPr lang="en-US" altLang="zh-TW" sz="800">
                        <a:latin typeface="標楷體" pitchFamily="65" charset="-120"/>
                        <a:ea typeface="標楷體" pitchFamily="65" charset="-120"/>
                      </a:rPr>
                      <a:t>0.42</a:t>
                    </a:r>
                    <a:r>
                      <a:rPr lang="zh-TW" altLang="en-US" sz="800">
                        <a:latin typeface="標楷體" pitchFamily="65" charset="-120"/>
                        <a:ea typeface="標楷體" pitchFamily="65" charset="-120"/>
                      </a:rPr>
                      <a:t>％</a:t>
                    </a:r>
                    <a:endParaRPr lang="zh-TW" altLang="en-US" sz="900">
                      <a:latin typeface="標楷體" pitchFamily="65" charset="-120"/>
                      <a:ea typeface="標楷體" pitchFamily="65" charset="-120"/>
                    </a:endParaRPr>
                  </a:p>
                </c:rich>
              </c:tx>
              <c:numFmt formatCode="0.00%" sourceLinked="0"/>
              <c:sp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04E8-4C42-9FD5-9237F1945CC1}"/>
                </c:ext>
              </c:extLst>
            </c:dLbl>
            <c:dLbl>
              <c:idx val="1"/>
              <c:layout>
                <c:manualLayout>
                  <c:x val="-8.7506801102541776E-2"/>
                  <c:y val="-0.16936563131431795"/>
                </c:manualLayout>
              </c:layout>
              <c:tx>
                <c:rich>
                  <a:bodyPr/>
                  <a:lstStyle/>
                  <a:p>
                    <a:pPr algn="just">
                      <a:defRPr sz="800" baseline="0"/>
                    </a:pPr>
                    <a:r>
                      <a:rPr lang="zh-TW" altLang="en-US" sz="800" spc="-100" baseline="0">
                        <a:latin typeface="標楷體" pitchFamily="65" charset="-120"/>
                        <a:ea typeface="標楷體" pitchFamily="65" charset="-120"/>
                      </a:rPr>
                      <a:t>綠能建設
</a:t>
                    </a:r>
                    <a:r>
                      <a:rPr lang="en-US" altLang="zh-TW" sz="800" spc="-100" baseline="0">
                        <a:latin typeface="標楷體" pitchFamily="65" charset="-120"/>
                        <a:ea typeface="標楷體" pitchFamily="65" charset="-120"/>
                      </a:rPr>
                      <a:t>0.78</a:t>
                    </a:r>
                    <a:r>
                      <a:rPr lang="zh-TW" altLang="en-US" sz="800" spc="-100" baseline="0">
                        <a:latin typeface="標楷體" pitchFamily="65" charset="-120"/>
                        <a:ea typeface="標楷體" pitchFamily="65" charset="-120"/>
                      </a:rPr>
                      <a:t>％</a:t>
                    </a:r>
                    <a:endParaRPr lang="zh-TW" altLang="en-US" sz="900" spc="-100" baseline="0">
                      <a:latin typeface="標楷體" pitchFamily="65" charset="-120"/>
                      <a:ea typeface="標楷體" pitchFamily="65" charset="-120"/>
                    </a:endParaRPr>
                  </a:p>
                </c:rich>
              </c:tx>
              <c:numFmt formatCode="0.00%" sourceLinked="0"/>
              <c:sp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04E8-4C42-9FD5-9237F1945CC1}"/>
                </c:ext>
              </c:extLst>
            </c:dLbl>
            <c:dLbl>
              <c:idx val="2"/>
              <c:layout>
                <c:manualLayout>
                  <c:x val="2.5749763005946395E-3"/>
                  <c:y val="-5.0733518161740522E-2"/>
                </c:manualLayout>
              </c:layout>
              <c:tx>
                <c:rich>
                  <a:bodyPr/>
                  <a:lstStyle/>
                  <a:p>
                    <a:pPr algn="ctr">
                      <a:defRPr sz="800">
                        <a:latin typeface="標楷體" pitchFamily="65" charset="-120"/>
                        <a:ea typeface="標楷體" pitchFamily="65" charset="-120"/>
                      </a:defRPr>
                    </a:pPr>
                    <a:r>
                      <a:rPr lang="zh-TW" altLang="en-US" sz="800"/>
                      <a:t>人才培育促進就業建設
</a:t>
                    </a:r>
                    <a:r>
                      <a:rPr lang="en-US" altLang="zh-TW" sz="800"/>
                      <a:t>5.95</a:t>
                    </a:r>
                    <a:r>
                      <a:rPr lang="zh-TW" altLang="en-US" sz="800"/>
                      <a:t>％</a:t>
                    </a:r>
                    <a:endParaRPr lang="zh-TW" altLang="en-US"/>
                  </a:p>
                </c:rich>
              </c:tx>
              <c:numFmt formatCode="0.00%" sourceLinked="0"/>
              <c:sp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04E8-4C42-9FD5-9237F1945CC1}"/>
                </c:ext>
              </c:extLst>
            </c:dLbl>
            <c:dLbl>
              <c:idx val="3"/>
              <c:layout>
                <c:manualLayout>
                  <c:x val="4.2569593301521304E-2"/>
                  <c:y val="-0.11638268878342183"/>
                </c:manualLayout>
              </c:layout>
              <c:tx>
                <c:rich>
                  <a:bodyPr/>
                  <a:lstStyle/>
                  <a:p>
                    <a:pPr>
                      <a:defRPr sz="800">
                        <a:latin typeface="標楷體" pitchFamily="65" charset="-120"/>
                        <a:ea typeface="標楷體" pitchFamily="65" charset="-120"/>
                      </a:defRPr>
                    </a:pPr>
                    <a:r>
                      <a:rPr lang="zh-TW" altLang="en-US" sz="800"/>
                      <a:t>水環境</a:t>
                    </a:r>
                  </a:p>
                  <a:p>
                    <a:pPr>
                      <a:defRPr sz="800">
                        <a:latin typeface="標楷體" pitchFamily="65" charset="-120"/>
                        <a:ea typeface="標楷體" pitchFamily="65" charset="-120"/>
                      </a:defRPr>
                    </a:pPr>
                    <a:r>
                      <a:rPr lang="zh-TW" altLang="en-US" sz="800"/>
                      <a:t>建設
</a:t>
                    </a:r>
                    <a:r>
                      <a:rPr lang="en-US" altLang="zh-TW" sz="800"/>
                      <a:t>10.59</a:t>
                    </a:r>
                    <a:r>
                      <a:rPr lang="zh-TW" altLang="en-US" sz="800"/>
                      <a:t>％</a:t>
                    </a:r>
                    <a:endParaRPr lang="zh-TW" altLang="en-US"/>
                  </a:p>
                </c:rich>
              </c:tx>
              <c:numFmt formatCode="0.00%" sourceLinked="0"/>
              <c:sp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04E8-4C42-9FD5-9237F1945CC1}"/>
                </c:ext>
              </c:extLst>
            </c:dLbl>
            <c:dLbl>
              <c:idx val="4"/>
              <c:layout>
                <c:manualLayout>
                  <c:x val="-7.98175598631699E-3"/>
                  <c:y val="-2.3666222563719374E-2"/>
                </c:manualLayout>
              </c:layout>
              <c:tx>
                <c:rich>
                  <a:bodyPr/>
                  <a:lstStyle/>
                  <a:p>
                    <a:pPr>
                      <a:defRPr sz="800">
                        <a:latin typeface="標楷體" pitchFamily="65" charset="-120"/>
                        <a:ea typeface="標楷體" pitchFamily="65" charset="-120"/>
                      </a:defRPr>
                    </a:pPr>
                    <a:r>
                      <a:rPr lang="zh-TW" altLang="en-US" sz="800"/>
                      <a:t>數位建設
</a:t>
                    </a:r>
                    <a:r>
                      <a:rPr lang="en-US" altLang="zh-TW" sz="800"/>
                      <a:t>3.81</a:t>
                    </a:r>
                    <a:r>
                      <a:rPr lang="zh-TW" altLang="en-US" sz="800"/>
                      <a:t>％</a:t>
                    </a:r>
                    <a:endParaRPr lang="zh-TW" altLang="en-US"/>
                  </a:p>
                </c:rich>
              </c:tx>
              <c:numFmt formatCode="0.00%" sourceLinked="0"/>
              <c:sp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04E8-4C42-9FD5-9237F1945CC1}"/>
                </c:ext>
              </c:extLst>
            </c:dLbl>
            <c:dLbl>
              <c:idx val="5"/>
              <c:layout>
                <c:manualLayout>
                  <c:x val="0.30053564855134274"/>
                  <c:y val="-0.25800266461768373"/>
                </c:manualLayout>
              </c:layout>
              <c:tx>
                <c:rich>
                  <a:bodyPr/>
                  <a:lstStyle/>
                  <a:p>
                    <a:pPr>
                      <a:defRPr sz="800">
                        <a:latin typeface="標楷體" pitchFamily="65" charset="-120"/>
                        <a:ea typeface="標楷體" pitchFamily="65" charset="-120"/>
                      </a:defRPr>
                    </a:pPr>
                    <a:r>
                      <a:rPr lang="zh-TW" altLang="en-US"/>
                      <a:t>城鄉建設
</a:t>
                    </a:r>
                    <a:r>
                      <a:rPr lang="en-US" altLang="zh-TW"/>
                      <a:t>74.04</a:t>
                    </a:r>
                    <a:r>
                      <a:rPr lang="zh-TW" altLang="en-US">
                        <a:latin typeface="標楷體"/>
                        <a:ea typeface="標楷體"/>
                      </a:rPr>
                      <a:t>％</a:t>
                    </a:r>
                    <a:endParaRPr lang="zh-TW" altLang="en-US"/>
                  </a:p>
                </c:rich>
              </c:tx>
              <c:numFmt formatCode="0.00%" sourceLinked="0"/>
              <c:sp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04E8-4C42-9FD5-9237F1945CC1}"/>
                </c:ext>
              </c:extLst>
            </c:dLbl>
            <c:dLbl>
              <c:idx val="6"/>
              <c:layout>
                <c:manualLayout>
                  <c:x val="-0.24665515210709257"/>
                  <c:y val="-4.5198533903481976E-2"/>
                </c:manualLayout>
              </c:layout>
              <c:tx>
                <c:rich>
                  <a:bodyPr/>
                  <a:lstStyle/>
                  <a:p>
                    <a:r>
                      <a:rPr lang="zh-TW" altLang="en-US" sz="800" kern="1000" spc="-100" baseline="0">
                        <a:latin typeface="標楷體" pitchFamily="65" charset="-120"/>
                        <a:ea typeface="標楷體" pitchFamily="65" charset="-120"/>
                      </a:rPr>
                      <a:t>因應少子化友善育兒空間建設</a:t>
                    </a:r>
                    <a:r>
                      <a:rPr lang="zh-TW" altLang="en-US" sz="800">
                        <a:latin typeface="標楷體" pitchFamily="65" charset="-120"/>
                        <a:ea typeface="標楷體" pitchFamily="65" charset="-120"/>
                      </a:rPr>
                      <a:t>
</a:t>
                    </a:r>
                    <a:r>
                      <a:rPr lang="en-US" altLang="zh-TW" sz="800">
                        <a:latin typeface="標楷體" pitchFamily="65" charset="-120"/>
                        <a:ea typeface="標楷體" pitchFamily="65" charset="-120"/>
                      </a:rPr>
                      <a:t>4.41</a:t>
                    </a:r>
                    <a:r>
                      <a:rPr lang="zh-TW" altLang="en-US" sz="800">
                        <a:latin typeface="標楷體" pitchFamily="65" charset="-120"/>
                        <a:ea typeface="標楷體" pitchFamily="65" charset="-120"/>
                      </a:rPr>
                      <a:t>％</a:t>
                    </a:r>
                    <a:endParaRPr lang="zh-TW" altLang="en-US" sz="900">
                      <a:latin typeface="標楷體" pitchFamily="65" charset="-120"/>
                      <a:ea typeface="標楷體" pitchFamily="65" charset="-120"/>
                    </a:endParaRP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C-04E8-4C42-9FD5-9237F1945CC1}"/>
                </c:ext>
              </c:extLst>
            </c:dLbl>
            <c:numFmt formatCode="0.00%" sourceLinked="0"/>
            <c:spPr>
              <a:noFill/>
              <a:ln>
                <a:noFill/>
              </a:ln>
              <a:effectLst/>
            </c:spPr>
            <c:txPr>
              <a:bodyPr/>
              <a:lstStyle/>
              <a:p>
                <a:pPr>
                  <a:defRPr sz="800"/>
                </a:pPr>
                <a:endParaRPr lang="zh-TW"/>
              </a:p>
            </c:txPr>
            <c:dLblPos val="bestFit"/>
            <c:showLegendKey val="0"/>
            <c:showVal val="0"/>
            <c:showCatName val="1"/>
            <c:showSerName val="0"/>
            <c:showPercent val="1"/>
            <c:showBubbleSize val="0"/>
            <c:showLeaderLines val="1"/>
            <c:extLst>
              <c:ext xmlns:c15="http://schemas.microsoft.com/office/drawing/2012/chart" uri="{CE6537A1-D6FC-4f65-9D91-7224C49458BB}"/>
            </c:extLst>
          </c:dLbls>
          <c:cat>
            <c:strRef>
              <c:f>工作表1!$A$2:$A$8</c:f>
              <c:strCache>
                <c:ptCount val="7"/>
                <c:pt idx="0">
                  <c:v>食品安全建設</c:v>
                </c:pt>
                <c:pt idx="1">
                  <c:v>綠能建設</c:v>
                </c:pt>
                <c:pt idx="2">
                  <c:v>人才培育促進就業建設</c:v>
                </c:pt>
                <c:pt idx="3">
                  <c:v>水環境建設</c:v>
                </c:pt>
                <c:pt idx="4">
                  <c:v>數位建設</c:v>
                </c:pt>
                <c:pt idx="5">
                  <c:v>城鄉建設</c:v>
                </c:pt>
                <c:pt idx="6">
                  <c:v>因應少子化友善育兒空間建設</c:v>
                </c:pt>
              </c:strCache>
            </c:strRef>
          </c:cat>
          <c:val>
            <c:numRef>
              <c:f>工作表1!$B$2:$B$8</c:f>
              <c:numCache>
                <c:formatCode>_-* #,##0_-;\-* #,##0_-;_-* "-"??_-;_-@_-</c:formatCode>
                <c:ptCount val="7"/>
                <c:pt idx="0">
                  <c:v>6210000</c:v>
                </c:pt>
                <c:pt idx="1">
                  <c:v>11585400</c:v>
                </c:pt>
                <c:pt idx="2">
                  <c:v>88097358</c:v>
                </c:pt>
                <c:pt idx="3">
                  <c:v>156739948</c:v>
                </c:pt>
                <c:pt idx="4">
                  <c:v>56333523</c:v>
                </c:pt>
                <c:pt idx="5">
                  <c:v>1095484859</c:v>
                </c:pt>
                <c:pt idx="6">
                  <c:v>65187500</c:v>
                </c:pt>
              </c:numCache>
            </c:numRef>
          </c:val>
          <c:extLst>
            <c:ext xmlns:c16="http://schemas.microsoft.com/office/drawing/2014/chart" uri="{C3380CC4-5D6E-409C-BE32-E72D297353CC}">
              <c16:uniqueId val="{0000000D-04E8-4C42-9FD5-9237F1945CC1}"/>
            </c:ext>
          </c:extLst>
        </c:ser>
        <c:ser>
          <c:idx val="1"/>
          <c:order val="1"/>
          <c:tx>
            <c:strRef>
              <c:f>工作表1!$C$1</c:f>
              <c:strCache>
                <c:ptCount val="1"/>
                <c:pt idx="0">
                  <c:v>欄1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工作表1!$A$2:$A$8</c:f>
              <c:strCache>
                <c:ptCount val="7"/>
                <c:pt idx="0">
                  <c:v>食品安全建設</c:v>
                </c:pt>
                <c:pt idx="1">
                  <c:v>綠能建設</c:v>
                </c:pt>
                <c:pt idx="2">
                  <c:v>人才培育促進就業建設</c:v>
                </c:pt>
                <c:pt idx="3">
                  <c:v>水環境建設</c:v>
                </c:pt>
                <c:pt idx="4">
                  <c:v>數位建設</c:v>
                </c:pt>
                <c:pt idx="5">
                  <c:v>城鄉建設</c:v>
                </c:pt>
                <c:pt idx="6">
                  <c:v>因應少子化友善育兒空間建設</c:v>
                </c:pt>
              </c:strCache>
            </c:strRef>
          </c:cat>
          <c:val>
            <c:numRef>
              <c:f>工作表1!$C$2:$C$8</c:f>
              <c:numCache>
                <c:formatCode>General</c:formatCode>
                <c:ptCount val="7"/>
                <c:pt idx="0">
                  <c:v>3.9619765600534713E-2</c:v>
                </c:pt>
                <c:pt idx="1">
                  <c:v>0.20565729574555455</c:v>
                </c:pt>
                <c:pt idx="2">
                  <c:v>8.0418599377465247E-2</c:v>
                </c:pt>
                <c:pt idx="3">
                  <c:v>25.239927214170692</c:v>
                </c:pt>
                <c:pt idx="4">
                  <c:v>0.86417676701821666</c:v>
                </c:pt>
                <c:pt idx="5">
                  <c:v>0.74037326944868787</c:v>
                </c:pt>
                <c:pt idx="6">
                  <c:v>4.4056366553749275E-2</c:v>
                </c:pt>
              </c:numCache>
            </c:numRef>
          </c:val>
          <c:extLst>
            <c:ext xmlns:c16="http://schemas.microsoft.com/office/drawing/2014/chart" uri="{C3380CC4-5D6E-409C-BE32-E72D297353CC}">
              <c16:uniqueId val="{0000000E-04E8-4C42-9FD5-9237F1945CC1}"/>
            </c:ext>
          </c:extLst>
        </c:ser>
        <c:dLbls>
          <c:showLegendKey val="0"/>
          <c:showVal val="1"/>
          <c:showCatName val="0"/>
          <c:showSerName val="0"/>
          <c:showPercent val="0"/>
          <c:showBubbleSize val="0"/>
          <c:showLeaderLines val="1"/>
        </c:dLbls>
      </c:pie3DChart>
      <c:spPr>
        <a:scene3d>
          <a:camera prst="orthographicFront"/>
          <a:lightRig rig="threePt" dir="t"/>
        </a:scene3d>
        <a:sp3d>
          <a:bevelT/>
        </a:sp3d>
      </c:spPr>
    </c:plotArea>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標楷體" panose="03000509000000000000" pitchFamily="65" charset="-120"/>
                <a:ea typeface="標楷體" panose="03000509000000000000" pitchFamily="65" charset="-120"/>
              </a:defRPr>
            </a:pPr>
            <a:r>
              <a:rPr lang="zh-TW" altLang="en-US" sz="1200" spc="-80" baseline="0">
                <a:latin typeface="標楷體" panose="03000509000000000000" pitchFamily="65" charset="-120"/>
                <a:ea typeface="標楷體" panose="03000509000000000000" pitchFamily="65" charset="-120"/>
              </a:rPr>
              <a:t>圖</a:t>
            </a:r>
            <a:r>
              <a:rPr lang="en-US" altLang="zh-TW" sz="1200" spc="-80" baseline="0">
                <a:latin typeface="標楷體" panose="03000509000000000000" pitchFamily="65" charset="-120"/>
                <a:ea typeface="標楷體" panose="03000509000000000000" pitchFamily="65" charset="-120"/>
              </a:rPr>
              <a:t>11</a:t>
            </a:r>
            <a:r>
              <a:rPr lang="zh-TW" altLang="en-US" sz="1200" spc="-80" baseline="0">
                <a:latin typeface="標楷體" panose="03000509000000000000" pitchFamily="65" charset="-120"/>
                <a:ea typeface="標楷體" panose="03000509000000000000" pitchFamily="65" charset="-120"/>
              </a:rPr>
              <a:t>　前瞻第</a:t>
            </a:r>
            <a:r>
              <a:rPr lang="en-US" altLang="zh-TW" sz="1200" spc="-80" baseline="0">
                <a:latin typeface="標楷體" panose="03000509000000000000" pitchFamily="65" charset="-120"/>
                <a:ea typeface="標楷體" panose="03000509000000000000" pitchFamily="65" charset="-120"/>
              </a:rPr>
              <a:t>4</a:t>
            </a:r>
            <a:r>
              <a:rPr lang="zh-TW" altLang="en-US" sz="1200" spc="-80" baseline="0">
                <a:latin typeface="標楷體" panose="03000509000000000000" pitchFamily="65" charset="-120"/>
                <a:ea typeface="標楷體" panose="03000509000000000000" pitchFamily="65" charset="-120"/>
              </a:rPr>
              <a:t>期補助計畫建設類別（金額）</a:t>
            </a:r>
            <a:endParaRPr lang="en-US" altLang="zh-TW" sz="1200" spc="-80" baseline="0">
              <a:latin typeface="標楷體" panose="03000509000000000000" pitchFamily="65" charset="-120"/>
              <a:ea typeface="標楷體" panose="03000509000000000000" pitchFamily="65" charset="-120"/>
            </a:endParaRPr>
          </a:p>
        </c:rich>
      </c:tx>
      <c:layout/>
      <c:overlay val="0"/>
    </c:title>
    <c:autoTitleDeleted val="0"/>
    <c:plotArea>
      <c:layout>
        <c:manualLayout>
          <c:layoutTarget val="inner"/>
          <c:xMode val="edge"/>
          <c:yMode val="edge"/>
          <c:x val="0.3821806252308157"/>
          <c:y val="0.20611600886610665"/>
          <c:w val="0.49279899603244881"/>
          <c:h val="0.67633194469898184"/>
        </c:manualLayout>
      </c:layout>
      <c:barChart>
        <c:barDir val="bar"/>
        <c:grouping val="clustered"/>
        <c:varyColors val="0"/>
        <c:ser>
          <c:idx val="0"/>
          <c:order val="0"/>
          <c:tx>
            <c:strRef>
              <c:f>工作表1!$B$1</c:f>
              <c:strCache>
                <c:ptCount val="1"/>
                <c:pt idx="0">
                  <c:v>數列 1</c:v>
                </c:pt>
              </c:strCache>
            </c:strRef>
          </c:tx>
          <c:spPr>
            <a:pattFill prst="pct90">
              <a:fgClr>
                <a:schemeClr val="tx1">
                  <a:lumMod val="65000"/>
                  <a:lumOff val="35000"/>
                </a:schemeClr>
              </a:fgClr>
              <a:bgClr>
                <a:schemeClr val="bg1"/>
              </a:bgClr>
            </a:pattFill>
            <a:effectLst>
              <a:outerShdw blurRad="50800" dist="38100" dir="2700000" algn="tl" rotWithShape="0">
                <a:prstClr val="black">
                  <a:alpha val="40000"/>
                </a:prstClr>
              </a:outerShdw>
            </a:effectLst>
          </c:spPr>
          <c:invertIfNegative val="0"/>
          <c:dPt>
            <c:idx val="3"/>
            <c:invertIfNegative val="0"/>
            <c:bubble3D val="0"/>
            <c:spPr>
              <a:pattFill prst="pct90">
                <a:fgClr>
                  <a:schemeClr val="tx1">
                    <a:lumMod val="65000"/>
                    <a:lumOff val="35000"/>
                  </a:schemeClr>
                </a:fgClr>
                <a:bgClr>
                  <a:schemeClr val="bg1"/>
                </a:bgClr>
              </a:pattFill>
              <a:ln w="15875">
                <a:solidFill>
                  <a:schemeClr val="tx1">
                    <a:lumMod val="65000"/>
                    <a:lumOff val="35000"/>
                  </a:schemeClr>
                </a:solidFill>
                <a:round/>
              </a:ln>
              <a:effectLst>
                <a:outerShdw blurRad="50800" dist="38100" dir="2700000" algn="tl" rotWithShape="0">
                  <a:prstClr val="black">
                    <a:alpha val="40000"/>
                  </a:prstClr>
                </a:outerShdw>
              </a:effectLst>
            </c:spPr>
            <c:extLst>
              <c:ext xmlns:c16="http://schemas.microsoft.com/office/drawing/2014/chart" uri="{C3380CC4-5D6E-409C-BE32-E72D297353CC}">
                <c16:uniqueId val="{00000001-336B-4B91-900F-A220E02539E9}"/>
              </c:ext>
            </c:extLst>
          </c:dPt>
          <c:dPt>
            <c:idx val="4"/>
            <c:invertIfNegative val="0"/>
            <c:bubble3D val="0"/>
            <c:spPr>
              <a:pattFill prst="pct90">
                <a:fgClr>
                  <a:schemeClr val="tx1">
                    <a:lumMod val="65000"/>
                    <a:lumOff val="35000"/>
                  </a:schemeClr>
                </a:fgClr>
                <a:bgClr>
                  <a:schemeClr val="bg1"/>
                </a:bgClr>
              </a:pattFill>
              <a:ln w="15875">
                <a:solidFill>
                  <a:schemeClr val="tx1">
                    <a:lumMod val="65000"/>
                    <a:lumOff val="35000"/>
                  </a:schemeClr>
                </a:solidFill>
              </a:ln>
              <a:effectLst>
                <a:outerShdw blurRad="50800" dist="38100" dir="2700000" algn="tl" rotWithShape="0">
                  <a:prstClr val="black">
                    <a:alpha val="40000"/>
                  </a:prstClr>
                </a:outerShdw>
              </a:effectLst>
              <a:scene3d>
                <a:camera prst="orthographicFront"/>
                <a:lightRig rig="threePt" dir="t"/>
              </a:scene3d>
              <a:sp3d/>
            </c:spPr>
            <c:extLst>
              <c:ext xmlns:c16="http://schemas.microsoft.com/office/drawing/2014/chart" uri="{C3380CC4-5D6E-409C-BE32-E72D297353CC}">
                <c16:uniqueId val="{00000003-336B-4B91-900F-A220E02539E9}"/>
              </c:ext>
            </c:extLst>
          </c:dPt>
          <c:dPt>
            <c:idx val="5"/>
            <c:invertIfNegative val="0"/>
            <c:bubble3D val="0"/>
            <c:spPr>
              <a:pattFill prst="pct90">
                <a:fgClr>
                  <a:schemeClr val="tx1">
                    <a:lumMod val="65000"/>
                    <a:lumOff val="35000"/>
                  </a:schemeClr>
                </a:fgClr>
                <a:bgClr>
                  <a:schemeClr val="bg1"/>
                </a:bgClr>
              </a:pattFill>
              <a:ln w="19050">
                <a:solidFill>
                  <a:schemeClr val="tx1">
                    <a:lumMod val="75000"/>
                    <a:lumOff val="25000"/>
                  </a:schemeClr>
                </a:solid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5-336B-4B91-900F-A220E02539E9}"/>
              </c:ext>
            </c:extLst>
          </c:dPt>
          <c:dLbls>
            <c:dLbl>
              <c:idx val="0"/>
              <c:layout>
                <c:manualLayout>
                  <c:x val="1.4124293785310734E-2"/>
                  <c:y val="-9.548500806014995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80B-49D5-A705-B2E0F52C0248}"/>
                </c:ext>
              </c:extLst>
            </c:dLbl>
            <c:dLbl>
              <c:idx val="1"/>
              <c:layout/>
              <c:tx>
                <c:rich>
                  <a:bodyPr/>
                  <a:lstStyle/>
                  <a:p>
                    <a:r>
                      <a:rPr lang="en-US" altLang="en-US" spc="-70" baseline="0"/>
                      <a:t>156,739</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36B-4B91-900F-A220E02539E9}"/>
                </c:ext>
              </c:extLst>
            </c:dLbl>
            <c:dLbl>
              <c:idx val="2"/>
              <c:layout/>
              <c:tx>
                <c:rich>
                  <a:bodyPr/>
                  <a:lstStyle/>
                  <a:p>
                    <a:r>
                      <a:rPr lang="en-US" altLang="en-US" spc="-70" baseline="0"/>
                      <a:t>88,097</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336B-4B91-900F-A220E02539E9}"/>
                </c:ext>
              </c:extLst>
            </c:dLbl>
            <c:dLbl>
              <c:idx val="3"/>
              <c:layout/>
              <c:tx>
                <c:rich>
                  <a:bodyPr/>
                  <a:lstStyle/>
                  <a:p>
                    <a:r>
                      <a:rPr lang="en-US" altLang="en-US" spc="-40" baseline="0"/>
                      <a:t>65,187</a:t>
                    </a:r>
                    <a:r>
                      <a:rPr lang="en-US" altLang="en-US"/>
                      <a:t> </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36B-4B91-900F-A220E02539E9}"/>
                </c:ext>
              </c:extLst>
            </c:dLbl>
            <c:dLbl>
              <c:idx val="4"/>
              <c:layout/>
              <c:tx>
                <c:rich>
                  <a:bodyPr/>
                  <a:lstStyle/>
                  <a:p>
                    <a:r>
                      <a:rPr lang="en-US" altLang="en-US" spc="-40" baseline="0"/>
                      <a:t>56,333</a:t>
                    </a:r>
                    <a:r>
                      <a:rPr lang="en-US" altLang="en-US"/>
                      <a:t> </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36B-4B91-900F-A220E02539E9}"/>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工作表1!$A$2:$A$8</c:f>
              <c:strCache>
                <c:ptCount val="7"/>
                <c:pt idx="0">
                  <c:v>城鄉建設</c:v>
                </c:pt>
                <c:pt idx="1">
                  <c:v>水環境建設</c:v>
                </c:pt>
                <c:pt idx="2">
                  <c:v>人才培育促進就業建設</c:v>
                </c:pt>
                <c:pt idx="3">
                  <c:v>因應少子化友善育兒空間建設</c:v>
                </c:pt>
                <c:pt idx="4">
                  <c:v>數位建設</c:v>
                </c:pt>
                <c:pt idx="5">
                  <c:v>綠能建設</c:v>
                </c:pt>
                <c:pt idx="6">
                  <c:v>食品安全建設</c:v>
                </c:pt>
              </c:strCache>
            </c:strRef>
          </c:cat>
          <c:val>
            <c:numRef>
              <c:f>工作表1!$B$2:$B$8</c:f>
              <c:numCache>
                <c:formatCode>_-* #,##0_-;\-* #,##0_-;_-* "-"??_-;_-@_-</c:formatCode>
                <c:ptCount val="7"/>
                <c:pt idx="0">
                  <c:v>1095484</c:v>
                </c:pt>
                <c:pt idx="1">
                  <c:v>156739</c:v>
                </c:pt>
                <c:pt idx="2">
                  <c:v>88097</c:v>
                </c:pt>
                <c:pt idx="3">
                  <c:v>65187</c:v>
                </c:pt>
                <c:pt idx="4">
                  <c:v>56333</c:v>
                </c:pt>
                <c:pt idx="5">
                  <c:v>11585</c:v>
                </c:pt>
                <c:pt idx="6">
                  <c:v>6210</c:v>
                </c:pt>
              </c:numCache>
            </c:numRef>
          </c:val>
          <c:extLst>
            <c:ext xmlns:c16="http://schemas.microsoft.com/office/drawing/2014/chart" uri="{C3380CC4-5D6E-409C-BE32-E72D297353CC}">
              <c16:uniqueId val="{00000008-336B-4B91-900F-A220E02539E9}"/>
            </c:ext>
          </c:extLst>
        </c:ser>
        <c:dLbls>
          <c:showLegendKey val="0"/>
          <c:showVal val="0"/>
          <c:showCatName val="0"/>
          <c:showSerName val="0"/>
          <c:showPercent val="0"/>
          <c:showBubbleSize val="0"/>
        </c:dLbls>
        <c:gapWidth val="50"/>
        <c:axId val="332124672"/>
        <c:axId val="258698624"/>
      </c:barChart>
      <c:catAx>
        <c:axId val="332124672"/>
        <c:scaling>
          <c:orientation val="minMax"/>
        </c:scaling>
        <c:delete val="0"/>
        <c:axPos val="l"/>
        <c:numFmt formatCode="General" sourceLinked="0"/>
        <c:majorTickMark val="none"/>
        <c:minorTickMark val="none"/>
        <c:tickLblPos val="nextTo"/>
        <c:spPr>
          <a:ln w="6350"/>
        </c:spPr>
        <c:txPr>
          <a:bodyPr/>
          <a:lstStyle/>
          <a:p>
            <a:pPr>
              <a:defRPr sz="800" spc="-100" baseline="0">
                <a:latin typeface="標楷體" panose="03000509000000000000" pitchFamily="65" charset="-120"/>
                <a:ea typeface="標楷體" panose="03000509000000000000" pitchFamily="65" charset="-120"/>
              </a:defRPr>
            </a:pPr>
            <a:endParaRPr lang="zh-TW"/>
          </a:p>
        </c:txPr>
        <c:crossAx val="258698624"/>
        <c:crosses val="autoZero"/>
        <c:auto val="1"/>
        <c:lblAlgn val="ctr"/>
        <c:lblOffset val="100"/>
        <c:noMultiLvlLbl val="0"/>
      </c:catAx>
      <c:valAx>
        <c:axId val="258698624"/>
        <c:scaling>
          <c:orientation val="minMax"/>
        </c:scaling>
        <c:delete val="0"/>
        <c:axPos val="b"/>
        <c:majorGridlines/>
        <c:numFmt formatCode="#,##0_);[Red]\(#,##0\)"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332124672"/>
        <c:crosses val="autoZero"/>
        <c:crossBetween val="between"/>
      </c:valAx>
      <c:spPr>
        <a:ln>
          <a:noFill/>
        </a:ln>
      </c:spPr>
    </c:plotArea>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9567565955690787E-2"/>
          <c:y val="5.325088698367185E-2"/>
          <c:w val="0.86182669874599005"/>
          <c:h val="0.72921378880983345"/>
        </c:manualLayout>
      </c:layout>
      <c:barChart>
        <c:barDir val="col"/>
        <c:grouping val="clustered"/>
        <c:varyColors val="0"/>
        <c:ser>
          <c:idx val="0"/>
          <c:order val="0"/>
          <c:tx>
            <c:strRef>
              <c:f>工作表1!$B$1</c:f>
              <c:strCache>
                <c:ptCount val="1"/>
                <c:pt idx="0">
                  <c:v>前瞻計畫補助款</c:v>
                </c:pt>
              </c:strCache>
            </c:strRef>
          </c:tx>
          <c:spPr>
            <a:solidFill>
              <a:schemeClr val="bg1">
                <a:lumMod val="75000"/>
              </a:schemeClr>
            </a:solidFill>
            <a:ln w="31750">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invertIfNegative val="0"/>
          <c:dPt>
            <c:idx val="0"/>
            <c:invertIfNegative val="0"/>
            <c:bubble3D val="0"/>
            <c:extLst>
              <c:ext xmlns:c16="http://schemas.microsoft.com/office/drawing/2014/chart" uri="{C3380CC4-5D6E-409C-BE32-E72D297353CC}">
                <c16:uniqueId val="{00000000-4037-4443-B10F-2E5D98DE1944}"/>
              </c:ext>
            </c:extLst>
          </c:dPt>
          <c:dPt>
            <c:idx val="3"/>
            <c:invertIfNegative val="0"/>
            <c:bubble3D val="0"/>
            <c:spPr>
              <a:solidFill>
                <a:schemeClr val="bg1">
                  <a:lumMod val="75000"/>
                </a:schemeClr>
              </a:solidFill>
              <a:ln w="34925">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extLst>
              <c:ext xmlns:c16="http://schemas.microsoft.com/office/drawing/2014/chart" uri="{C3380CC4-5D6E-409C-BE32-E72D297353CC}">
                <c16:uniqueId val="{00000002-4037-4443-B10F-2E5D98DE1944}"/>
              </c:ext>
            </c:extLst>
          </c:dPt>
          <c:dPt>
            <c:idx val="4"/>
            <c:invertIfNegative val="0"/>
            <c:bubble3D val="0"/>
            <c:spPr>
              <a:solidFill>
                <a:schemeClr val="bg1">
                  <a:lumMod val="75000"/>
                </a:schemeClr>
              </a:solidFill>
              <a:ln w="34925">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extLst>
              <c:ext xmlns:c16="http://schemas.microsoft.com/office/drawing/2014/chart" uri="{C3380CC4-5D6E-409C-BE32-E72D297353CC}">
                <c16:uniqueId val="{00000004-4037-4443-B10F-2E5D98DE1944}"/>
              </c:ext>
            </c:extLst>
          </c:dPt>
          <c:dPt>
            <c:idx val="5"/>
            <c:invertIfNegative val="0"/>
            <c:bubble3D val="0"/>
            <c:spPr>
              <a:solidFill>
                <a:schemeClr val="bg1">
                  <a:lumMod val="75000"/>
                </a:schemeClr>
              </a:solidFill>
              <a:ln w="34925">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extLst>
              <c:ext xmlns:c16="http://schemas.microsoft.com/office/drawing/2014/chart" uri="{C3380CC4-5D6E-409C-BE32-E72D297353CC}">
                <c16:uniqueId val="{00000006-4037-4443-B10F-2E5D98DE1944}"/>
              </c:ext>
            </c:extLst>
          </c:dPt>
          <c:dLbls>
            <c:delete val="1"/>
          </c:dLbls>
          <c:cat>
            <c:strRef>
              <c:f>工作表1!$A$2:$A$8</c:f>
              <c:strCache>
                <c:ptCount val="7"/>
                <c:pt idx="0">
                  <c:v>城鄉建設</c:v>
                </c:pt>
                <c:pt idx="1">
                  <c:v>水環境建設</c:v>
                </c:pt>
                <c:pt idx="2">
                  <c:v>人才培育促進就業建設</c:v>
                </c:pt>
                <c:pt idx="3">
                  <c:v>因應少子化友善育兒空間建設</c:v>
                </c:pt>
                <c:pt idx="4">
                  <c:v>數位建設</c:v>
                </c:pt>
                <c:pt idx="5">
                  <c:v>綠能建設</c:v>
                </c:pt>
                <c:pt idx="6">
                  <c:v>食品安全建設</c:v>
                </c:pt>
              </c:strCache>
            </c:strRef>
          </c:cat>
          <c:val>
            <c:numRef>
              <c:f>工作表1!$B$2:$B$8</c:f>
              <c:numCache>
                <c:formatCode>_-* #,##0_-;\-* #,##0_-;_-* "-"??_-;_-@_-</c:formatCode>
                <c:ptCount val="7"/>
                <c:pt idx="0">
                  <c:v>1095484</c:v>
                </c:pt>
                <c:pt idx="1">
                  <c:v>156739</c:v>
                </c:pt>
                <c:pt idx="2">
                  <c:v>88097</c:v>
                </c:pt>
                <c:pt idx="3">
                  <c:v>65187</c:v>
                </c:pt>
                <c:pt idx="4">
                  <c:v>56333</c:v>
                </c:pt>
                <c:pt idx="5">
                  <c:v>11585</c:v>
                </c:pt>
                <c:pt idx="6">
                  <c:v>6210</c:v>
                </c:pt>
              </c:numCache>
            </c:numRef>
          </c:val>
          <c:extLst>
            <c:ext xmlns:c16="http://schemas.microsoft.com/office/drawing/2014/chart" uri="{C3380CC4-5D6E-409C-BE32-E72D297353CC}">
              <c16:uniqueId val="{00000007-4037-4443-B10F-2E5D98DE1944}"/>
            </c:ext>
          </c:extLst>
        </c:ser>
        <c:ser>
          <c:idx val="1"/>
          <c:order val="1"/>
          <c:tx>
            <c:strRef>
              <c:f>工作表1!$C$1</c:f>
              <c:strCache>
                <c:ptCount val="1"/>
                <c:pt idx="0">
                  <c:v>補助款累計執行數</c:v>
                </c:pt>
              </c:strCache>
            </c:strRef>
          </c:tx>
          <c:spPr>
            <a:pattFill prst="pct90">
              <a:fgClr>
                <a:schemeClr val="tx1">
                  <a:lumMod val="65000"/>
                  <a:lumOff val="35000"/>
                </a:schemeClr>
              </a:fgClr>
              <a:bgClr>
                <a:schemeClr val="bg1"/>
              </a:bgClr>
            </a:pattFill>
          </c:spPr>
          <c:invertIfNegative val="0"/>
          <c:dPt>
            <c:idx val="0"/>
            <c:invertIfNegative val="0"/>
            <c:bubble3D val="0"/>
            <c:spPr>
              <a:pattFill prst="pct90">
                <a:fgClr>
                  <a:schemeClr val="tx1">
                    <a:lumMod val="65000"/>
                    <a:lumOff val="35000"/>
                  </a:schemeClr>
                </a:fgClr>
                <a:bgClr>
                  <a:schemeClr val="bg1"/>
                </a:bgClr>
              </a:pattFill>
              <a:effectLst>
                <a:outerShdw blurRad="50800" dist="38100" dir="2700000" algn="tl" rotWithShape="0">
                  <a:prstClr val="black">
                    <a:alpha val="40000"/>
                  </a:prstClr>
                </a:outerShdw>
              </a:effectLst>
            </c:spPr>
            <c:extLst>
              <c:ext xmlns:c16="http://schemas.microsoft.com/office/drawing/2014/chart" uri="{C3380CC4-5D6E-409C-BE32-E72D297353CC}">
                <c16:uniqueId val="{00000009-4037-4443-B10F-2E5D98DE1944}"/>
              </c:ext>
            </c:extLst>
          </c:dPt>
          <c:dPt>
            <c:idx val="2"/>
            <c:invertIfNegative val="0"/>
            <c:bubble3D val="0"/>
            <c:spPr>
              <a:pattFill prst="pct90">
                <a:fgClr>
                  <a:schemeClr val="tx1">
                    <a:lumMod val="65000"/>
                    <a:lumOff val="35000"/>
                  </a:schemeClr>
                </a:fgClr>
                <a:bgClr>
                  <a:schemeClr val="bg1"/>
                </a:bgClr>
              </a:pattFill>
              <a:ln w="25400">
                <a:solidFill>
                  <a:schemeClr val="tx1">
                    <a:lumMod val="65000"/>
                    <a:lumOff val="35000"/>
                  </a:schemeClr>
                </a:solidFill>
              </a:ln>
            </c:spPr>
            <c:extLst>
              <c:ext xmlns:c16="http://schemas.microsoft.com/office/drawing/2014/chart" uri="{C3380CC4-5D6E-409C-BE32-E72D297353CC}">
                <c16:uniqueId val="{0000000B-4037-4443-B10F-2E5D98DE1944}"/>
              </c:ext>
            </c:extLst>
          </c:dPt>
          <c:dPt>
            <c:idx val="3"/>
            <c:invertIfNegative val="0"/>
            <c:bubble3D val="0"/>
            <c:spPr>
              <a:pattFill prst="pct90">
                <a:fgClr>
                  <a:schemeClr val="tx1">
                    <a:lumMod val="65000"/>
                    <a:lumOff val="35000"/>
                  </a:schemeClr>
                </a:fgClr>
                <a:bgClr>
                  <a:schemeClr val="bg1"/>
                </a:bgClr>
              </a:pattFill>
              <a:ln w="28575">
                <a:solidFill>
                  <a:schemeClr val="tx1">
                    <a:lumMod val="65000"/>
                    <a:lumOff val="35000"/>
                  </a:schemeClr>
                </a:solidFill>
              </a:ln>
            </c:spPr>
            <c:extLst>
              <c:ext xmlns:c16="http://schemas.microsoft.com/office/drawing/2014/chart" uri="{C3380CC4-5D6E-409C-BE32-E72D297353CC}">
                <c16:uniqueId val="{0000000D-4037-4443-B10F-2E5D98DE1944}"/>
              </c:ext>
            </c:extLst>
          </c:dPt>
          <c:dPt>
            <c:idx val="4"/>
            <c:invertIfNegative val="0"/>
            <c:bubble3D val="0"/>
            <c:spPr>
              <a:pattFill prst="pct90">
                <a:fgClr>
                  <a:schemeClr val="tx1">
                    <a:lumMod val="65000"/>
                    <a:lumOff val="35000"/>
                  </a:schemeClr>
                </a:fgClr>
                <a:bgClr>
                  <a:schemeClr val="bg1"/>
                </a:bgClr>
              </a:pattFill>
              <a:ln w="28575">
                <a:solidFill>
                  <a:schemeClr val="tx1">
                    <a:lumMod val="65000"/>
                    <a:lumOff val="35000"/>
                  </a:schemeClr>
                </a:solidFill>
              </a:ln>
            </c:spPr>
            <c:extLst>
              <c:ext xmlns:c16="http://schemas.microsoft.com/office/drawing/2014/chart" uri="{C3380CC4-5D6E-409C-BE32-E72D297353CC}">
                <c16:uniqueId val="{0000000F-4037-4443-B10F-2E5D98DE1944}"/>
              </c:ext>
            </c:extLst>
          </c:dPt>
          <c:dPt>
            <c:idx val="5"/>
            <c:invertIfNegative val="0"/>
            <c:bubble3D val="0"/>
            <c:spPr>
              <a:pattFill prst="pct90">
                <a:fgClr>
                  <a:schemeClr val="tx1">
                    <a:lumMod val="65000"/>
                    <a:lumOff val="35000"/>
                  </a:schemeClr>
                </a:fgClr>
                <a:bgClr>
                  <a:schemeClr val="bg1"/>
                </a:bgClr>
              </a:pattFill>
              <a:ln w="28575">
                <a:solidFill>
                  <a:schemeClr val="tx1">
                    <a:lumMod val="65000"/>
                    <a:lumOff val="35000"/>
                  </a:schemeClr>
                </a:solidFill>
              </a:ln>
            </c:spPr>
            <c:extLst>
              <c:ext xmlns:c16="http://schemas.microsoft.com/office/drawing/2014/chart" uri="{C3380CC4-5D6E-409C-BE32-E72D297353CC}">
                <c16:uniqueId val="{00000011-4037-4443-B10F-2E5D98DE1944}"/>
              </c:ext>
            </c:extLst>
          </c:dPt>
          <c:dLbls>
            <c:delete val="1"/>
          </c:dLbls>
          <c:cat>
            <c:strRef>
              <c:f>工作表1!$A$2:$A$8</c:f>
              <c:strCache>
                <c:ptCount val="7"/>
                <c:pt idx="0">
                  <c:v>城鄉建設</c:v>
                </c:pt>
                <c:pt idx="1">
                  <c:v>水環境建設</c:v>
                </c:pt>
                <c:pt idx="2">
                  <c:v>人才培育促進就業建設</c:v>
                </c:pt>
                <c:pt idx="3">
                  <c:v>因應少子化友善育兒空間建設</c:v>
                </c:pt>
                <c:pt idx="4">
                  <c:v>數位建設</c:v>
                </c:pt>
                <c:pt idx="5">
                  <c:v>綠能建設</c:v>
                </c:pt>
                <c:pt idx="6">
                  <c:v>食品安全建設</c:v>
                </c:pt>
              </c:strCache>
            </c:strRef>
          </c:cat>
          <c:val>
            <c:numRef>
              <c:f>工作表1!$C$2:$C$8</c:f>
              <c:numCache>
                <c:formatCode>#,##0</c:formatCode>
                <c:ptCount val="7"/>
                <c:pt idx="0">
                  <c:v>882044</c:v>
                </c:pt>
                <c:pt idx="1">
                  <c:v>99962</c:v>
                </c:pt>
                <c:pt idx="2">
                  <c:v>80230</c:v>
                </c:pt>
                <c:pt idx="3">
                  <c:v>3908</c:v>
                </c:pt>
                <c:pt idx="4">
                  <c:v>55932</c:v>
                </c:pt>
                <c:pt idx="5">
                  <c:v>10711</c:v>
                </c:pt>
                <c:pt idx="6">
                  <c:v>6210</c:v>
                </c:pt>
              </c:numCache>
            </c:numRef>
          </c:val>
          <c:extLst>
            <c:ext xmlns:c16="http://schemas.microsoft.com/office/drawing/2014/chart" uri="{C3380CC4-5D6E-409C-BE32-E72D297353CC}">
              <c16:uniqueId val="{00000012-4037-4443-B10F-2E5D98DE1944}"/>
            </c:ext>
          </c:extLst>
        </c:ser>
        <c:dLbls>
          <c:showLegendKey val="0"/>
          <c:showVal val="1"/>
          <c:showCatName val="0"/>
          <c:showSerName val="0"/>
          <c:showPercent val="0"/>
          <c:showBubbleSize val="0"/>
        </c:dLbls>
        <c:gapWidth val="60"/>
        <c:axId val="288216576"/>
        <c:axId val="258695744"/>
      </c:barChart>
      <c:lineChart>
        <c:grouping val="standard"/>
        <c:varyColors val="0"/>
        <c:ser>
          <c:idx val="2"/>
          <c:order val="2"/>
          <c:tx>
            <c:strRef>
              <c:f>工作表1!$D$1</c:f>
              <c:strCache>
                <c:ptCount val="1"/>
                <c:pt idx="0">
                  <c:v>執行率</c:v>
                </c:pt>
              </c:strCache>
            </c:strRef>
          </c:tx>
          <c:spPr>
            <a:ln>
              <a:noFill/>
            </a:ln>
          </c:spPr>
          <c:marker>
            <c:symbol val="circle"/>
            <c:size val="15"/>
            <c:spPr>
              <a:solidFill>
                <a:schemeClr val="tx1">
                  <a:lumMod val="50000"/>
                  <a:lumOff val="50000"/>
                  <a:alpha val="40000"/>
                </a:schemeClr>
              </a:solidFill>
              <a:ln>
                <a:noFill/>
              </a:ln>
            </c:spPr>
          </c:marker>
          <c:dLbls>
            <c:spPr>
              <a:noFill/>
              <a:ln>
                <a:noFill/>
              </a:ln>
              <a:effectLst/>
            </c:spPr>
            <c:txPr>
              <a:bodyPr/>
              <a:lstStyle/>
              <a:p>
                <a:pPr>
                  <a:defRPr sz="1000" b="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工作表1!$A$2:$A$8</c:f>
              <c:strCache>
                <c:ptCount val="7"/>
                <c:pt idx="0">
                  <c:v>城鄉建設</c:v>
                </c:pt>
                <c:pt idx="1">
                  <c:v>水環境建設</c:v>
                </c:pt>
                <c:pt idx="2">
                  <c:v>人才培育促進就業建設</c:v>
                </c:pt>
                <c:pt idx="3">
                  <c:v>因應少子化友善育兒空間建設</c:v>
                </c:pt>
                <c:pt idx="4">
                  <c:v>數位建設</c:v>
                </c:pt>
                <c:pt idx="5">
                  <c:v>綠能建設</c:v>
                </c:pt>
                <c:pt idx="6">
                  <c:v>食品安全建設</c:v>
                </c:pt>
              </c:strCache>
            </c:strRef>
          </c:cat>
          <c:val>
            <c:numRef>
              <c:f>工作表1!$D$2:$D$8</c:f>
              <c:numCache>
                <c:formatCode>0.00</c:formatCode>
                <c:ptCount val="7"/>
                <c:pt idx="0">
                  <c:v>80.516318482499443</c:v>
                </c:pt>
                <c:pt idx="1">
                  <c:v>63.775909891203995</c:v>
                </c:pt>
                <c:pt idx="2">
                  <c:v>91.070641414694862</c:v>
                </c:pt>
                <c:pt idx="3">
                  <c:v>5.9954515819750718</c:v>
                </c:pt>
                <c:pt idx="4">
                  <c:v>99.288073994591102</c:v>
                </c:pt>
                <c:pt idx="5">
                  <c:v>92.454900132925928</c:v>
                </c:pt>
                <c:pt idx="6">
                  <c:v>100</c:v>
                </c:pt>
              </c:numCache>
            </c:numRef>
          </c:val>
          <c:smooth val="0"/>
          <c:extLst>
            <c:ext xmlns:c16="http://schemas.microsoft.com/office/drawing/2014/chart" uri="{C3380CC4-5D6E-409C-BE32-E72D297353CC}">
              <c16:uniqueId val="{00000013-4037-4443-B10F-2E5D98DE1944}"/>
            </c:ext>
          </c:extLst>
        </c:ser>
        <c:dLbls>
          <c:showLegendKey val="0"/>
          <c:showVal val="1"/>
          <c:showCatName val="0"/>
          <c:showSerName val="0"/>
          <c:showPercent val="0"/>
          <c:showBubbleSize val="0"/>
        </c:dLbls>
        <c:marker val="1"/>
        <c:smooth val="0"/>
        <c:axId val="288217088"/>
        <c:axId val="258699776"/>
      </c:lineChart>
      <c:catAx>
        <c:axId val="288216576"/>
        <c:scaling>
          <c:orientation val="minMax"/>
        </c:scaling>
        <c:delete val="1"/>
        <c:axPos val="b"/>
        <c:numFmt formatCode="General" sourceLinked="0"/>
        <c:majorTickMark val="out"/>
        <c:minorTickMark val="none"/>
        <c:tickLblPos val="nextTo"/>
        <c:crossAx val="258695744"/>
        <c:crossesAt val="0"/>
        <c:auto val="1"/>
        <c:lblAlgn val="ctr"/>
        <c:lblOffset val="100"/>
        <c:noMultiLvlLbl val="0"/>
      </c:catAx>
      <c:valAx>
        <c:axId val="258695744"/>
        <c:scaling>
          <c:orientation val="minMax"/>
          <c:max val="1500000"/>
          <c:min val="0"/>
        </c:scaling>
        <c:delete val="0"/>
        <c:axPos val="l"/>
        <c:majorGridlines/>
        <c:numFmt formatCode="#,##0_);[Red]\(#,##0\)"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88216576"/>
        <c:crosses val="autoZero"/>
        <c:crossBetween val="between"/>
        <c:majorUnit val="300000"/>
      </c:valAx>
      <c:valAx>
        <c:axId val="258699776"/>
        <c:scaling>
          <c:orientation val="minMax"/>
          <c:max val="100"/>
          <c:min val="0"/>
        </c:scaling>
        <c:delete val="0"/>
        <c:axPos val="r"/>
        <c:numFmt formatCode="#,##0_);[Red]\(#,##0\)"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88217088"/>
        <c:crosses val="max"/>
        <c:crossBetween val="between"/>
        <c:majorUnit val="20"/>
      </c:valAx>
      <c:catAx>
        <c:axId val="288217088"/>
        <c:scaling>
          <c:orientation val="minMax"/>
        </c:scaling>
        <c:delete val="1"/>
        <c:axPos val="b"/>
        <c:numFmt formatCode="General" sourceLinked="0"/>
        <c:majorTickMark val="out"/>
        <c:minorTickMark val="none"/>
        <c:tickLblPos val="nextTo"/>
        <c:crossAx val="258699776"/>
        <c:crosses val="autoZero"/>
        <c:auto val="1"/>
        <c:lblAlgn val="ctr"/>
        <c:lblOffset val="100"/>
        <c:noMultiLvlLbl val="0"/>
      </c:catAx>
    </c:plotArea>
    <c:legend>
      <c:legendPos val="b"/>
      <c:layout>
        <c:manualLayout>
          <c:xMode val="edge"/>
          <c:yMode val="edge"/>
          <c:x val="0.27240715525797826"/>
          <c:y val="0.91655433823621724"/>
          <c:w val="0.45518552916296523"/>
          <c:h val="8.3445661763782722E-2"/>
        </c:manualLayout>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otDmnd">
                <a:fgClr>
                  <a:srgbClr val="FF99FF"/>
                </a:fgClr>
                <a:bgClr>
                  <a:sysClr val="window" lastClr="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B10A-4605-B591-E9F87847173F}"/>
              </c:ext>
            </c:extLst>
          </c:dPt>
          <c:dPt>
            <c:idx val="1"/>
            <c:bubble3D val="0"/>
            <c:spPr>
              <a:pattFill prst="diagBrick">
                <a:fgClr>
                  <a:srgbClr val="33CCFF"/>
                </a:fgClr>
                <a:bgClr>
                  <a:sysClr val="window" lastClr="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B10A-4605-B591-E9F87847173F}"/>
              </c:ext>
            </c:extLst>
          </c:dPt>
          <c:dPt>
            <c:idx val="2"/>
            <c:bubble3D val="0"/>
            <c:spPr>
              <a:pattFill prst="pct30">
                <a:fgClr>
                  <a:srgbClr val="1F497D">
                    <a:lumMod val="40000"/>
                    <a:lumOff val="60000"/>
                  </a:srgbClr>
                </a:fgClr>
                <a:bgClr>
                  <a:srgbClr val="FFFFCC"/>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B10A-4605-B591-E9F87847173F}"/>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791E-45F4-B822-10733EA61929}"/>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791E-45F4-B822-10733EA61929}"/>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791E-45F4-B822-10733EA61929}"/>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791E-45F4-B822-10733EA61929}"/>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636991</c:v>
                </c:pt>
                <c:pt idx="1">
                  <c:v>86341</c:v>
                </c:pt>
                <c:pt idx="2">
                  <c:v>362086</c:v>
                </c:pt>
              </c:numCache>
            </c:numRef>
          </c:val>
          <c:extLst>
            <c:ext xmlns:c16="http://schemas.microsoft.com/office/drawing/2014/chart" uri="{C3380CC4-5D6E-409C-BE32-E72D297353CC}">
              <c16:uniqueId val="{00000006-B10A-4605-B591-E9F87847173F}"/>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otDmnd">
                <a:fgClr>
                  <a:srgbClr val="FF99FF"/>
                </a:fgClr>
                <a:bgClr>
                  <a:sysClr val="window" lastClr="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B10A-4605-B591-E9F87847173F}"/>
              </c:ext>
            </c:extLst>
          </c:dPt>
          <c:dPt>
            <c:idx val="1"/>
            <c:bubble3D val="0"/>
            <c:spPr>
              <a:pattFill prst="diagBrick">
                <a:fgClr>
                  <a:srgbClr val="00B0F0"/>
                </a:fgClr>
                <a:bgClr>
                  <a:sysClr val="window" lastClr="FFFFFF"/>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B10A-4605-B591-E9F87847173F}"/>
              </c:ext>
            </c:extLst>
          </c:dPt>
          <c:dPt>
            <c:idx val="2"/>
            <c:bubble3D val="0"/>
            <c:spPr>
              <a:pattFill prst="pct30">
                <a:fgClr>
                  <a:srgbClr val="1F497D">
                    <a:lumMod val="40000"/>
                    <a:lumOff val="60000"/>
                  </a:srgbClr>
                </a:fgClr>
                <a:bgClr>
                  <a:srgbClr val="FFFFCC"/>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B10A-4605-B591-E9F87847173F}"/>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850D-4DB1-AD19-EA3A96165CB0}"/>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850D-4DB1-AD19-EA3A96165CB0}"/>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850D-4DB1-AD19-EA3A96165CB0}"/>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850D-4DB1-AD19-EA3A96165CB0}"/>
              </c:ext>
            </c:extLst>
          </c:dPt>
          <c:dLbls>
            <c:dLbl>
              <c:idx val="0"/>
              <c:layout/>
              <c:tx>
                <c:rich>
                  <a:bodyPr/>
                  <a:lstStyle/>
                  <a:p>
                    <a:pPr>
                      <a:defRPr sz="1000"/>
                    </a:pPr>
                    <a:r>
                      <a:rPr lang="zh-TW" altLang="en-US" sz="1000" dirty="0"/>
                      <a:t>工程類 </a:t>
                    </a:r>
                    <a:r>
                      <a:rPr lang="en-US" altLang="zh-TW" sz="1000" dirty="0"/>
                      <a:t>1,133</a:t>
                    </a:r>
                    <a:r>
                      <a:rPr lang="zh-TW" altLang="en-US" sz="1000" dirty="0"/>
                      <a:t>件 </a:t>
                    </a:r>
                    <a:r>
                      <a:rPr lang="en-US" altLang="zh-TW" sz="1000" dirty="0"/>
                      <a:t>37.74</a:t>
                    </a:r>
                    <a:r>
                      <a:rPr lang="zh-TW" altLang="en-US" sz="1000" dirty="0"/>
                      <a:t>％</a:t>
                    </a:r>
                  </a:p>
                </c:rich>
              </c:tx>
              <c:numFmt formatCode="0.00%" sourceLinked="0"/>
              <c:spPr/>
              <c:dLblPos val="ctr"/>
              <c:showLegendKey val="0"/>
              <c:showVal val="1"/>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B10A-4605-B591-E9F87847173F}"/>
                </c:ext>
              </c:extLst>
            </c:dLbl>
            <c:dLbl>
              <c:idx val="1"/>
              <c:delete val="1"/>
              <c:extLst>
                <c:ext xmlns:c15="http://schemas.microsoft.com/office/drawing/2012/chart" uri="{CE6537A1-D6FC-4f65-9D91-7224C49458BB}"/>
                <c:ext xmlns:c16="http://schemas.microsoft.com/office/drawing/2014/chart" uri="{C3380CC4-5D6E-409C-BE32-E72D297353CC}">
                  <c16:uniqueId val="{00000003-B10A-4605-B591-E9F87847173F}"/>
                </c:ext>
              </c:extLst>
            </c:dLbl>
            <c:dLbl>
              <c:idx val="2"/>
              <c:layout/>
              <c:tx>
                <c:rich>
                  <a:bodyPr/>
                  <a:lstStyle/>
                  <a:p>
                    <a:pPr>
                      <a:defRPr sz="1000"/>
                    </a:pPr>
                    <a:r>
                      <a:rPr lang="zh-TW" altLang="en-US" sz="1000"/>
                      <a:t>勞務類 </a:t>
                    </a:r>
                    <a:r>
                      <a:rPr lang="en-US" altLang="zh-TW" sz="1000"/>
                      <a:t>1,300</a:t>
                    </a:r>
                    <a:r>
                      <a:rPr lang="zh-TW" altLang="en-US" sz="1000"/>
                      <a:t>件
</a:t>
                    </a:r>
                    <a:r>
                      <a:rPr lang="en-US" altLang="zh-TW" sz="1000"/>
                      <a:t>43.30</a:t>
                    </a:r>
                    <a:r>
                      <a:rPr lang="zh-TW" altLang="en-US" sz="1000"/>
                      <a:t>％</a:t>
                    </a:r>
                    <a:endParaRPr lang="zh-TW" altLang="en-US" sz="1000" dirty="0"/>
                  </a:p>
                </c:rich>
              </c:tx>
              <c:numFmt formatCode="0.00%" sourceLinked="0"/>
              <c:spPr/>
              <c:dLblPos val="ctr"/>
              <c:showLegendKey val="0"/>
              <c:showVal val="1"/>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5-B10A-4605-B591-E9F87847173F}"/>
                </c:ext>
              </c:extLst>
            </c:dLbl>
            <c:numFmt formatCode="0.00%" sourceLinked="0"/>
            <c:spPr>
              <a:noFill/>
              <a:ln>
                <a:noFill/>
              </a:ln>
              <a:effectLst/>
            </c:spPr>
            <c:dLblPos val="ctr"/>
            <c:showLegendKey val="0"/>
            <c:showVal val="1"/>
            <c:showCatName val="1"/>
            <c:showSerName val="0"/>
            <c:showPercent val="1"/>
            <c:showBubbleSize val="0"/>
            <c:separator>
</c:separator>
            <c:showLeaderLines val="1"/>
            <c:extLst>
              <c:ext xmlns:c15="http://schemas.microsoft.com/office/drawing/2012/chart" uri="{CE6537A1-D6FC-4f65-9D91-7224C49458BB}"/>
            </c:extLst>
          </c:dLbls>
          <c:cat>
            <c:strRef>
              <c:f>工作表1!$A$2:$A$4</c:f>
              <c:strCache>
                <c:ptCount val="3"/>
                <c:pt idx="0">
                  <c:v>工程類</c:v>
                </c:pt>
                <c:pt idx="1">
                  <c:v>財物類</c:v>
                </c:pt>
                <c:pt idx="2">
                  <c:v>勞務類</c:v>
                </c:pt>
              </c:strCache>
            </c:strRef>
          </c:cat>
          <c:val>
            <c:numRef>
              <c:f>工作表1!$B$2:$B$4</c:f>
              <c:numCache>
                <c:formatCode>_-* #,##0_-;\-* #,##0_-;_-* "-"??_-;_-@_-</c:formatCode>
                <c:ptCount val="3"/>
                <c:pt idx="0">
                  <c:v>1133</c:v>
                </c:pt>
                <c:pt idx="1">
                  <c:v>569</c:v>
                </c:pt>
                <c:pt idx="2">
                  <c:v>1300</c:v>
                </c:pt>
              </c:numCache>
            </c:numRef>
          </c:val>
          <c:extLst>
            <c:ext xmlns:c16="http://schemas.microsoft.com/office/drawing/2014/chart" uri="{C3380CC4-5D6E-409C-BE32-E72D297353CC}">
              <c16:uniqueId val="{00000006-B10A-4605-B591-E9F87847173F}"/>
            </c:ext>
          </c:extLst>
        </c:ser>
        <c:dLbls>
          <c:showLegendKey val="0"/>
          <c:showVal val="0"/>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30"/>
      <c:rotY val="0"/>
      <c:rAngAx val="1"/>
    </c:view3D>
    <c:floor>
      <c:thickness val="0"/>
    </c:floor>
    <c:sideWall>
      <c:thickness val="0"/>
    </c:sideWall>
    <c:backWall>
      <c:thickness val="0"/>
    </c:backWall>
    <c:plotArea>
      <c:layout>
        <c:manualLayout>
          <c:layoutTarget val="inner"/>
          <c:xMode val="edge"/>
          <c:yMode val="edge"/>
          <c:x val="7.8893442622950824E-2"/>
          <c:y val="0.24800684697021569"/>
          <c:w val="0.7848360655737705"/>
          <c:h val="0.74746456692913388"/>
        </c:manualLayout>
      </c:layout>
      <c:pie3DChart>
        <c:varyColors val="1"/>
        <c:ser>
          <c:idx val="0"/>
          <c:order val="0"/>
          <c:tx>
            <c:strRef>
              <c:f>工作表1!$B$1</c:f>
              <c:strCache>
                <c:ptCount val="1"/>
                <c:pt idx="0">
                  <c:v>補助款</c:v>
                </c:pt>
              </c:strCache>
            </c:strRef>
          </c:tx>
          <c:spPr>
            <a:scene3d>
              <a:camera prst="orthographicFront"/>
              <a:lightRig rig="threePt" dir="t"/>
            </a:scene3d>
            <a:sp3d>
              <a:bevelT w="127000" h="127000"/>
              <a:bevelB w="127000" h="127000"/>
            </a:sp3d>
          </c:spPr>
          <c:dPt>
            <c:idx val="0"/>
            <c:bubble3D val="0"/>
            <c:spPr>
              <a:pattFill prst="openDmnd">
                <a:fgClr>
                  <a:schemeClr val="tx1">
                    <a:lumMod val="65000"/>
                    <a:lumOff val="35000"/>
                  </a:schemeClr>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1-F08E-4114-B6EC-CE4961A20BEA}"/>
              </c:ext>
            </c:extLst>
          </c:dPt>
          <c:dPt>
            <c:idx val="1"/>
            <c:bubble3D val="0"/>
            <c:spPr>
              <a:pattFill prst="pct80">
                <a:fgClr>
                  <a:schemeClr val="tx1"/>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3-F08E-4114-B6EC-CE4961A20BEA}"/>
              </c:ext>
            </c:extLst>
          </c:dPt>
          <c:dPt>
            <c:idx val="2"/>
            <c:bubble3D val="0"/>
            <c:spPr>
              <a:pattFill prst="ltUpDiag">
                <a:fgClr>
                  <a:schemeClr val="bg1">
                    <a:lumMod val="65000"/>
                  </a:schemeClr>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5-F08E-4114-B6EC-CE4961A20BEA}"/>
              </c:ext>
            </c:extLst>
          </c:dPt>
          <c:dPt>
            <c:idx val="3"/>
            <c:bubble3D val="0"/>
            <c:spPr>
              <a:solidFill>
                <a:schemeClr val="bg1">
                  <a:lumMod val="7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7-F08E-4114-B6EC-CE4961A20BEA}"/>
              </c:ext>
            </c:extLst>
          </c:dPt>
          <c:dPt>
            <c:idx val="4"/>
            <c:bubble3D val="0"/>
            <c:spPr>
              <a:pattFill prst="pct75">
                <a:fgClr>
                  <a:schemeClr val="tx1">
                    <a:lumMod val="65000"/>
                    <a:lumOff val="35000"/>
                  </a:schemeClr>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9-F08E-4114-B6EC-CE4961A20BEA}"/>
              </c:ext>
            </c:extLst>
          </c:dPt>
          <c:dLbls>
            <c:dLbl>
              <c:idx val="0"/>
              <c:layout>
                <c:manualLayout>
                  <c:x val="-0.13949529409439837"/>
                  <c:y val="-0.13318233793199996"/>
                </c:manualLayout>
              </c:layout>
              <c:tx>
                <c:rich>
                  <a:bodyPr/>
                  <a:lstStyle/>
                  <a:p>
                    <a:r>
                      <a:rPr lang="zh-TW" altLang="en-US" sz="800"/>
                      <a:t>數位建設
</a:t>
                    </a:r>
                    <a:r>
                      <a:rPr lang="en-US" altLang="zh-TW" sz="800"/>
                      <a:t>12.82</a:t>
                    </a:r>
                    <a:r>
                      <a:rPr lang="zh-TW" altLang="en-US" sz="800"/>
                      <a:t>％</a:t>
                    </a:r>
                    <a:endParaRPr lang="zh-TW" altLang="en-US"/>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F08E-4114-B6EC-CE4961A20BEA}"/>
                </c:ext>
              </c:extLst>
            </c:dLbl>
            <c:dLbl>
              <c:idx val="1"/>
              <c:layout>
                <c:manualLayout>
                  <c:x val="-9.1961752369378341E-2"/>
                  <c:y val="-0.20014519855226232"/>
                </c:manualLayout>
              </c:layout>
              <c:tx>
                <c:rich>
                  <a:bodyPr/>
                  <a:lstStyle/>
                  <a:p>
                    <a:pPr>
                      <a:lnSpc>
                        <a:spcPts val="900"/>
                      </a:lnSpc>
                      <a:defRPr sz="800">
                        <a:latin typeface="標楷體" panose="03000509000000000000" pitchFamily="65" charset="-120"/>
                        <a:ea typeface="標楷體" panose="03000509000000000000" pitchFamily="65" charset="-120"/>
                      </a:defRPr>
                    </a:pPr>
                    <a:r>
                      <a:rPr lang="zh-TW" altLang="en-US" sz="800"/>
                      <a:t>食品安全</a:t>
                    </a:r>
                  </a:p>
                  <a:p>
                    <a:pPr>
                      <a:lnSpc>
                        <a:spcPts val="900"/>
                      </a:lnSpc>
                      <a:defRPr sz="800">
                        <a:latin typeface="標楷體" panose="03000509000000000000" pitchFamily="65" charset="-120"/>
                        <a:ea typeface="標楷體" panose="03000509000000000000" pitchFamily="65" charset="-120"/>
                      </a:defRPr>
                    </a:pPr>
                    <a:r>
                      <a:rPr lang="zh-TW" altLang="en-US" sz="800"/>
                      <a:t>建設
</a:t>
                    </a:r>
                    <a:r>
                      <a:rPr lang="en-US" altLang="zh-TW" sz="800"/>
                      <a:t>0.55</a:t>
                    </a:r>
                    <a:r>
                      <a:rPr lang="zh-TW" altLang="en-US" sz="800"/>
                      <a:t>％</a:t>
                    </a:r>
                    <a:endParaRPr lang="zh-TW" altLang="en-US"/>
                  </a:p>
                </c:rich>
              </c:tx>
              <c:numFmt formatCode="0.00%" sourceLinked="0"/>
              <c:spPr/>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F08E-4114-B6EC-CE4961A20BEA}"/>
                </c:ext>
              </c:extLst>
            </c:dLbl>
            <c:dLbl>
              <c:idx val="2"/>
              <c:layout>
                <c:manualLayout>
                  <c:x val="1.1119831885966023E-3"/>
                  <c:y val="1.4878558635106233E-2"/>
                </c:manualLayout>
              </c:layout>
              <c:tx>
                <c:rich>
                  <a:bodyPr/>
                  <a:lstStyle/>
                  <a:p>
                    <a:r>
                      <a:rPr lang="zh-TW" altLang="en-US" sz="800"/>
                      <a:t>水環境建設
</a:t>
                    </a:r>
                    <a:r>
                      <a:rPr lang="en-US" altLang="zh-TW" sz="800"/>
                      <a:t>5.54</a:t>
                    </a:r>
                    <a:r>
                      <a:rPr lang="zh-TW" altLang="en-US" sz="800"/>
                      <a:t>％</a:t>
                    </a:r>
                    <a:endParaRPr lang="zh-TW" altLang="en-US"/>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F08E-4114-B6EC-CE4961A20BEA}"/>
                </c:ext>
              </c:extLst>
            </c:dLbl>
            <c:dLbl>
              <c:idx val="3"/>
              <c:layout>
                <c:manualLayout>
                  <c:x val="0.31956638056898834"/>
                  <c:y val="-0.25168608215818516"/>
                </c:manualLayout>
              </c:layout>
              <c:tx>
                <c:rich>
                  <a:bodyPr/>
                  <a:lstStyle/>
                  <a:p>
                    <a:pPr>
                      <a:defRPr sz="800">
                        <a:solidFill>
                          <a:sysClr val="windowText" lastClr="000000"/>
                        </a:solidFill>
                        <a:latin typeface="標楷體" panose="03000509000000000000" pitchFamily="65" charset="-120"/>
                        <a:ea typeface="標楷體" panose="03000509000000000000" pitchFamily="65" charset="-120"/>
                      </a:defRPr>
                    </a:pPr>
                    <a:r>
                      <a:rPr lang="zh-TW" altLang="en-US" sz="800"/>
                      <a:t>城鄉建設
</a:t>
                    </a:r>
                    <a:r>
                      <a:rPr lang="en-US" altLang="zh-TW" sz="800"/>
                      <a:t>79.96</a:t>
                    </a:r>
                    <a:r>
                      <a:rPr lang="zh-TW" altLang="en-US" sz="800"/>
                      <a:t>％</a:t>
                    </a:r>
                    <a:endParaRPr lang="zh-TW" altLang="en-US"/>
                  </a:p>
                </c:rich>
              </c:tx>
              <c:numFmt formatCode="0.00%" sourceLinked="0"/>
              <c:spPr/>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F08E-4114-B6EC-CE4961A20BEA}"/>
                </c:ext>
              </c:extLst>
            </c:dLbl>
            <c:dLbl>
              <c:idx val="4"/>
              <c:layout>
                <c:manualLayout>
                  <c:x val="-0.14652792195187819"/>
                  <c:y val="0"/>
                </c:manualLayout>
              </c:layout>
              <c:tx>
                <c:rich>
                  <a:bodyPr/>
                  <a:lstStyle/>
                  <a:p>
                    <a:pPr>
                      <a:defRPr sz="800">
                        <a:solidFill>
                          <a:sysClr val="windowText" lastClr="000000"/>
                        </a:solidFill>
                        <a:latin typeface="標楷體" panose="03000509000000000000" pitchFamily="65" charset="-120"/>
                        <a:ea typeface="標楷體" panose="03000509000000000000" pitchFamily="65" charset="-120"/>
                      </a:defRPr>
                    </a:pPr>
                    <a:r>
                      <a:rPr lang="zh-TW" altLang="en-US" sz="800" spc="-100" baseline="0"/>
                      <a:t>因應少子化友善育兒空間建設</a:t>
                    </a:r>
                    <a:r>
                      <a:rPr lang="zh-TW" altLang="en-US" sz="800"/>
                      <a:t>
</a:t>
                    </a:r>
                    <a:r>
                      <a:rPr lang="en-US" altLang="zh-TW" sz="800"/>
                      <a:t>1.12</a:t>
                    </a:r>
                    <a:r>
                      <a:rPr lang="zh-TW" altLang="en-US" sz="800"/>
                      <a:t>％</a:t>
                    </a:r>
                  </a:p>
                </c:rich>
              </c:tx>
              <c:numFmt formatCode="0.00%" sourceLinked="0"/>
              <c:spPr/>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F08E-4114-B6EC-CE4961A20BEA}"/>
                </c:ext>
              </c:extLst>
            </c:dLbl>
            <c:numFmt formatCode="0.00%" sourceLinked="0"/>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0"/>
            <c:showCatName val="1"/>
            <c:showSerName val="0"/>
            <c:showPercent val="1"/>
            <c:showBubbleSize val="0"/>
            <c:showLeaderLines val="1"/>
            <c:extLst>
              <c:ext xmlns:c15="http://schemas.microsoft.com/office/drawing/2012/chart" uri="{CE6537A1-D6FC-4f65-9D91-7224C49458BB}"/>
            </c:extLst>
          </c:dLbls>
          <c:cat>
            <c:strRef>
              <c:f>工作表1!$A$2:$A$6</c:f>
              <c:strCache>
                <c:ptCount val="5"/>
                <c:pt idx="0">
                  <c:v>數位建設</c:v>
                </c:pt>
                <c:pt idx="1">
                  <c:v>食品安全建設</c:v>
                </c:pt>
                <c:pt idx="2">
                  <c:v>水環境建設</c:v>
                </c:pt>
                <c:pt idx="3">
                  <c:v>城鄉建設</c:v>
                </c:pt>
                <c:pt idx="4">
                  <c:v>因應少子化友善育兒空間建設</c:v>
                </c:pt>
              </c:strCache>
            </c:strRef>
          </c:cat>
          <c:val>
            <c:numRef>
              <c:f>工作表1!$B$2:$B$6</c:f>
              <c:numCache>
                <c:formatCode>General</c:formatCode>
                <c:ptCount val="5"/>
                <c:pt idx="0">
                  <c:v>132055522</c:v>
                </c:pt>
                <c:pt idx="1">
                  <c:v>5670000</c:v>
                </c:pt>
                <c:pt idx="2">
                  <c:v>57071198</c:v>
                </c:pt>
                <c:pt idx="3">
                  <c:v>823474028</c:v>
                </c:pt>
                <c:pt idx="4">
                  <c:v>11566000</c:v>
                </c:pt>
              </c:numCache>
            </c:numRef>
          </c:val>
          <c:extLst>
            <c:ext xmlns:c16="http://schemas.microsoft.com/office/drawing/2014/chart" uri="{C3380CC4-5D6E-409C-BE32-E72D297353CC}">
              <c16:uniqueId val="{0000000A-F08E-4114-B6EC-CE4961A20BEA}"/>
            </c:ext>
          </c:extLst>
        </c:ser>
        <c:ser>
          <c:idx val="1"/>
          <c:order val="1"/>
          <c:tx>
            <c:strRef>
              <c:f>工作表1!$C$1</c:f>
              <c:strCache>
                <c:ptCount val="1"/>
                <c:pt idx="0">
                  <c:v>欄1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工作表1!$A$2:$A$6</c:f>
              <c:strCache>
                <c:ptCount val="5"/>
                <c:pt idx="0">
                  <c:v>數位建設</c:v>
                </c:pt>
                <c:pt idx="1">
                  <c:v>食品安全建設</c:v>
                </c:pt>
                <c:pt idx="2">
                  <c:v>水環境建設</c:v>
                </c:pt>
                <c:pt idx="3">
                  <c:v>城鄉建設</c:v>
                </c:pt>
                <c:pt idx="4">
                  <c:v>因應少子化友善育兒空間建設</c:v>
                </c:pt>
              </c:strCache>
            </c:strRef>
          </c:cat>
          <c:val>
            <c:numRef>
              <c:f>工作表1!$C$2:$C$6</c:f>
              <c:numCache>
                <c:formatCode>General</c:formatCode>
                <c:ptCount val="5"/>
                <c:pt idx="0">
                  <c:v>2.3138733131202187</c:v>
                </c:pt>
                <c:pt idx="1">
                  <c:v>0.49022998443714333</c:v>
                </c:pt>
                <c:pt idx="2">
                  <c:v>10.065467019400353</c:v>
                </c:pt>
                <c:pt idx="3">
                  <c:v>0.79961608439321297</c:v>
                </c:pt>
                <c:pt idx="4">
                  <c:v>1.123090627952616E-2</c:v>
                </c:pt>
              </c:numCache>
            </c:numRef>
          </c:val>
          <c:extLst>
            <c:ext xmlns:c16="http://schemas.microsoft.com/office/drawing/2014/chart" uri="{C3380CC4-5D6E-409C-BE32-E72D297353CC}">
              <c16:uniqueId val="{0000000B-F08E-4114-B6EC-CE4961A20BEA}"/>
            </c:ext>
          </c:extLst>
        </c:ser>
        <c:dLbls>
          <c:showLegendKey val="0"/>
          <c:showVal val="1"/>
          <c:showCatName val="0"/>
          <c:showSerName val="0"/>
          <c:showPercent val="0"/>
          <c:showBubbleSize val="0"/>
          <c:showLeaderLines val="1"/>
        </c:dLbls>
      </c:pie3DChart>
      <c:spPr>
        <a:scene3d>
          <a:camera prst="orthographicFront"/>
          <a:lightRig rig="threePt" dir="t"/>
        </a:scene3d>
        <a:sp3d>
          <a:bevelT/>
        </a:sp3d>
      </c:spPr>
    </c:plotArea>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標楷體" panose="03000509000000000000" pitchFamily="65" charset="-120"/>
                <a:ea typeface="標楷體" panose="03000509000000000000" pitchFamily="65" charset="-120"/>
              </a:defRPr>
            </a:pPr>
            <a:r>
              <a:rPr lang="zh-TW" altLang="en-US" sz="1200" spc="-80" baseline="0">
                <a:latin typeface="標楷體" panose="03000509000000000000" pitchFamily="65" charset="-120"/>
                <a:ea typeface="標楷體" panose="03000509000000000000" pitchFamily="65" charset="-120"/>
              </a:rPr>
              <a:t>圖</a:t>
            </a:r>
            <a:r>
              <a:rPr lang="en-US" altLang="zh-TW" sz="1200" spc="-80" baseline="0">
                <a:latin typeface="標楷體" panose="03000509000000000000" pitchFamily="65" charset="-120"/>
                <a:ea typeface="標楷體" panose="03000509000000000000" pitchFamily="65" charset="-120"/>
              </a:rPr>
              <a:t>2</a:t>
            </a:r>
            <a:r>
              <a:rPr lang="zh-TW" altLang="en-US" sz="1200" spc="-80" baseline="0">
                <a:latin typeface="標楷體" panose="03000509000000000000" pitchFamily="65" charset="-120"/>
                <a:ea typeface="標楷體" panose="03000509000000000000" pitchFamily="65" charset="-120"/>
              </a:rPr>
              <a:t>　前瞻第</a:t>
            </a:r>
            <a:r>
              <a:rPr lang="en-US" altLang="zh-TW" sz="1200" spc="-80" baseline="0">
                <a:latin typeface="標楷體" panose="03000509000000000000" pitchFamily="65" charset="-120"/>
                <a:ea typeface="標楷體" panose="03000509000000000000" pitchFamily="65" charset="-120"/>
              </a:rPr>
              <a:t>1</a:t>
            </a:r>
            <a:r>
              <a:rPr lang="zh-TW" altLang="en-US" sz="1200" spc="-80" baseline="0">
                <a:latin typeface="標楷體" panose="03000509000000000000" pitchFamily="65" charset="-120"/>
                <a:ea typeface="標楷體" panose="03000509000000000000" pitchFamily="65" charset="-120"/>
              </a:rPr>
              <a:t>期補助計畫建設類別（金額）</a:t>
            </a:r>
            <a:endParaRPr lang="en-US" altLang="zh-TW" sz="1200" spc="-80" baseline="0">
              <a:latin typeface="標楷體" panose="03000509000000000000" pitchFamily="65" charset="-120"/>
              <a:ea typeface="標楷體" panose="03000509000000000000" pitchFamily="65" charset="-120"/>
            </a:endParaRPr>
          </a:p>
        </c:rich>
      </c:tx>
      <c:layout/>
      <c:overlay val="0"/>
    </c:title>
    <c:autoTitleDeleted val="0"/>
    <c:plotArea>
      <c:layout>
        <c:manualLayout>
          <c:layoutTarget val="inner"/>
          <c:xMode val="edge"/>
          <c:yMode val="edge"/>
          <c:x val="0.41056330216489328"/>
          <c:y val="0.19572997644504109"/>
          <c:w val="0.48665067725117689"/>
          <c:h val="0.70107194327761557"/>
        </c:manualLayout>
      </c:layout>
      <c:barChart>
        <c:barDir val="bar"/>
        <c:grouping val="clustered"/>
        <c:varyColors val="0"/>
        <c:ser>
          <c:idx val="0"/>
          <c:order val="0"/>
          <c:tx>
            <c:strRef>
              <c:f>工作表1!$B$1</c:f>
              <c:strCache>
                <c:ptCount val="1"/>
                <c:pt idx="0">
                  <c:v>數列 1</c:v>
                </c:pt>
              </c:strCache>
            </c:strRef>
          </c:tx>
          <c:spPr>
            <a:pattFill prst="pct90">
              <a:fgClr>
                <a:schemeClr val="tx1">
                  <a:lumMod val="65000"/>
                  <a:lumOff val="35000"/>
                </a:schemeClr>
              </a:fgClr>
              <a:bgClr>
                <a:schemeClr val="bg1"/>
              </a:bgClr>
            </a:pattFill>
            <a:ln w="12700">
              <a:solidFill>
                <a:schemeClr val="tx1">
                  <a:lumMod val="65000"/>
                  <a:lumOff val="35000"/>
                </a:schemeClr>
              </a:solidFill>
            </a:ln>
            <a:effectLst>
              <a:outerShdw blurRad="50800" dist="38100" dir="2700000" algn="tl" rotWithShape="0">
                <a:prstClr val="black">
                  <a:alpha val="40000"/>
                </a:prstClr>
              </a:outerShdw>
            </a:effectLst>
          </c:spPr>
          <c:invertIfNegative val="0"/>
          <c:dLbls>
            <c:dLbl>
              <c:idx val="0"/>
              <c:layout/>
              <c:tx>
                <c:rich>
                  <a:bodyPr/>
                  <a:lstStyle/>
                  <a:p>
                    <a:r>
                      <a:rPr lang="en-US" altLang="en-US" sz="800" spc="20" baseline="0"/>
                      <a:t> </a:t>
                    </a:r>
                    <a:r>
                      <a:rPr lang="en-US" altLang="en-US" sz="800" spc="70" baseline="0"/>
                      <a:t>8</a:t>
                    </a:r>
                    <a:r>
                      <a:rPr lang="en-US" altLang="en-US" sz="800" spc="-20" baseline="0"/>
                      <a:t>23</a:t>
                    </a:r>
                    <a:r>
                      <a:rPr lang="en-US" altLang="en-US" sz="800" spc="20" baseline="0"/>
                      <a:t>,474</a:t>
                    </a:r>
                    <a:r>
                      <a:rPr lang="en-US" altLang="en-US"/>
                      <a:t> </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81B-45C1-85D7-FF20B888D123}"/>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工作表1!$A$2:$A$6</c:f>
              <c:strCache>
                <c:ptCount val="5"/>
                <c:pt idx="0">
                  <c:v>城鄉建設</c:v>
                </c:pt>
                <c:pt idx="1">
                  <c:v>數位建設</c:v>
                </c:pt>
                <c:pt idx="2">
                  <c:v>水環境建設</c:v>
                </c:pt>
                <c:pt idx="3">
                  <c:v>因應少子化友善育兒空間建設</c:v>
                </c:pt>
                <c:pt idx="4">
                  <c:v>食品安全建設</c:v>
                </c:pt>
              </c:strCache>
            </c:strRef>
          </c:cat>
          <c:val>
            <c:numRef>
              <c:f>工作表1!$B$2:$B$6</c:f>
              <c:numCache>
                <c:formatCode>_-* #,##0_-;\-* #,##0_-;_-* "-"??_-;_-@_-</c:formatCode>
                <c:ptCount val="5"/>
                <c:pt idx="0">
                  <c:v>823474</c:v>
                </c:pt>
                <c:pt idx="1">
                  <c:v>132055</c:v>
                </c:pt>
                <c:pt idx="2">
                  <c:v>57071</c:v>
                </c:pt>
                <c:pt idx="3">
                  <c:v>11566</c:v>
                </c:pt>
                <c:pt idx="4">
                  <c:v>5670</c:v>
                </c:pt>
              </c:numCache>
            </c:numRef>
          </c:val>
          <c:extLst>
            <c:ext xmlns:c16="http://schemas.microsoft.com/office/drawing/2014/chart" uri="{C3380CC4-5D6E-409C-BE32-E72D297353CC}">
              <c16:uniqueId val="{00000001-A81B-45C1-85D7-FF20B888D123}"/>
            </c:ext>
          </c:extLst>
        </c:ser>
        <c:dLbls>
          <c:showLegendKey val="0"/>
          <c:showVal val="0"/>
          <c:showCatName val="0"/>
          <c:showSerName val="0"/>
          <c:showPercent val="0"/>
          <c:showBubbleSize val="0"/>
        </c:dLbls>
        <c:gapWidth val="50"/>
        <c:axId val="207974400"/>
        <c:axId val="184617216"/>
      </c:barChart>
      <c:catAx>
        <c:axId val="207974400"/>
        <c:scaling>
          <c:orientation val="minMax"/>
        </c:scaling>
        <c:delete val="0"/>
        <c:axPos val="l"/>
        <c:numFmt formatCode="General" sourceLinked="0"/>
        <c:majorTickMark val="none"/>
        <c:minorTickMark val="none"/>
        <c:tickLblPos val="nextTo"/>
        <c:spPr>
          <a:ln w="6350"/>
        </c:spPr>
        <c:txPr>
          <a:bodyPr/>
          <a:lstStyle/>
          <a:p>
            <a:pPr>
              <a:defRPr sz="800">
                <a:latin typeface="標楷體" panose="03000509000000000000" pitchFamily="65" charset="-120"/>
                <a:ea typeface="標楷體" panose="03000509000000000000" pitchFamily="65" charset="-120"/>
              </a:defRPr>
            </a:pPr>
            <a:endParaRPr lang="zh-TW"/>
          </a:p>
        </c:txPr>
        <c:crossAx val="184617216"/>
        <c:crosses val="autoZero"/>
        <c:auto val="1"/>
        <c:lblAlgn val="ctr"/>
        <c:lblOffset val="100"/>
        <c:noMultiLvlLbl val="0"/>
      </c:catAx>
      <c:valAx>
        <c:axId val="184617216"/>
        <c:scaling>
          <c:orientation val="minMax"/>
          <c:max val="900000"/>
        </c:scaling>
        <c:delete val="0"/>
        <c:axPos val="b"/>
        <c:majorGridlines/>
        <c:numFmt formatCode="#,##0_);[Red]\(#,##0\)"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07974400"/>
        <c:crosses val="autoZero"/>
        <c:crossBetween val="between"/>
        <c:majorUnit val="450000"/>
      </c:valAx>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271033829104696"/>
          <c:y val="4.4057617797775277E-2"/>
          <c:w val="0.86182669874599005"/>
          <c:h val="0.7290160604924385"/>
        </c:manualLayout>
      </c:layout>
      <c:barChart>
        <c:barDir val="col"/>
        <c:grouping val="clustered"/>
        <c:varyColors val="0"/>
        <c:ser>
          <c:idx val="0"/>
          <c:order val="0"/>
          <c:tx>
            <c:strRef>
              <c:f>工作表1!$B$1</c:f>
              <c:strCache>
                <c:ptCount val="1"/>
                <c:pt idx="0">
                  <c:v>前瞻計畫補助款</c:v>
                </c:pt>
              </c:strCache>
            </c:strRef>
          </c:tx>
          <c:spPr>
            <a:solidFill>
              <a:schemeClr val="bg1">
                <a:lumMod val="65000"/>
              </a:schemeClr>
            </a:solidFill>
            <a:effectLst>
              <a:outerShdw blurRad="50800" dist="38100" dir="2700000" algn="tl" rotWithShape="0">
                <a:prstClr val="black">
                  <a:alpha val="40000"/>
                </a:prstClr>
              </a:outerShdw>
            </a:effectLst>
          </c:spPr>
          <c:invertIfNegative val="0"/>
          <c:dPt>
            <c:idx val="0"/>
            <c:invertIfNegative val="0"/>
            <c:bubble3D val="0"/>
            <c:spPr>
              <a:solidFill>
                <a:schemeClr val="bg1">
                  <a:lumMod val="75000"/>
                </a:schemeClr>
              </a:solidFill>
              <a:effectLst>
                <a:outerShdw blurRad="50800" dist="38100" dir="2700000" algn="tl" rotWithShape="0">
                  <a:prstClr val="black">
                    <a:alpha val="40000"/>
                  </a:prstClr>
                </a:outerShdw>
              </a:effectLst>
              <a:scene3d>
                <a:camera prst="orthographicFront"/>
                <a:lightRig rig="threePt" dir="t"/>
              </a:scene3d>
              <a:sp3d/>
            </c:spPr>
            <c:extLst>
              <c:ext xmlns:c16="http://schemas.microsoft.com/office/drawing/2014/chart" uri="{C3380CC4-5D6E-409C-BE32-E72D297353CC}">
                <c16:uniqueId val="{00000001-9977-4417-A52B-F8CAC3B12EDF}"/>
              </c:ext>
            </c:extLst>
          </c:dPt>
          <c:dPt>
            <c:idx val="1"/>
            <c:invertIfNegative val="0"/>
            <c:bubble3D val="0"/>
            <c:spPr>
              <a:solidFill>
                <a:schemeClr val="bg1">
                  <a:lumMod val="75000"/>
                </a:schemeClr>
              </a:solidFill>
              <a:effectLst>
                <a:outerShdw blurRad="50800" dist="38100" dir="2700000" algn="tl" rotWithShape="0">
                  <a:prstClr val="black">
                    <a:alpha val="40000"/>
                  </a:prstClr>
                </a:outerShdw>
              </a:effectLst>
            </c:spPr>
            <c:extLst>
              <c:ext xmlns:c16="http://schemas.microsoft.com/office/drawing/2014/chart" uri="{C3380CC4-5D6E-409C-BE32-E72D297353CC}">
                <c16:uniqueId val="{00000003-9977-4417-A52B-F8CAC3B12EDF}"/>
              </c:ext>
            </c:extLst>
          </c:dPt>
          <c:dPt>
            <c:idx val="2"/>
            <c:invertIfNegative val="0"/>
            <c:bubble3D val="0"/>
            <c:spPr>
              <a:solidFill>
                <a:schemeClr val="bg1">
                  <a:lumMod val="75000"/>
                </a:schemeClr>
              </a:solidFill>
              <a:effectLst>
                <a:outerShdw blurRad="50800" dist="38100" dir="2700000" algn="tl" rotWithShape="0">
                  <a:prstClr val="black">
                    <a:alpha val="40000"/>
                  </a:prstClr>
                </a:outerShdw>
              </a:effectLst>
            </c:spPr>
            <c:extLst>
              <c:ext xmlns:c16="http://schemas.microsoft.com/office/drawing/2014/chart" uri="{C3380CC4-5D6E-409C-BE32-E72D297353CC}">
                <c16:uniqueId val="{00000005-9977-4417-A52B-F8CAC3B12EDF}"/>
              </c:ext>
            </c:extLst>
          </c:dPt>
          <c:dPt>
            <c:idx val="3"/>
            <c:invertIfNegative val="0"/>
            <c:bubble3D val="0"/>
            <c:spPr>
              <a:solidFill>
                <a:schemeClr val="bg1">
                  <a:lumMod val="75000"/>
                </a:schemeClr>
              </a:solidFill>
              <a:ln w="25400">
                <a:solidFill>
                  <a:schemeClr val="bg1">
                    <a:lumMod val="75000"/>
                  </a:schemeClr>
                </a:solid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7-9977-4417-A52B-F8CAC3B12EDF}"/>
              </c:ext>
            </c:extLst>
          </c:dPt>
          <c:dPt>
            <c:idx val="4"/>
            <c:invertIfNegative val="0"/>
            <c:bubble3D val="0"/>
            <c:spPr>
              <a:solidFill>
                <a:schemeClr val="bg1">
                  <a:lumMod val="75000"/>
                </a:schemeClr>
              </a:solidFill>
              <a:ln w="25400">
                <a:solidFill>
                  <a:schemeClr val="bg1">
                    <a:lumMod val="75000"/>
                  </a:schemeClr>
                </a:solid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9-9977-4417-A52B-F8CAC3B12EDF}"/>
              </c:ext>
            </c:extLst>
          </c:dPt>
          <c:cat>
            <c:strRef>
              <c:f>工作表1!$A$2:$A$6</c:f>
              <c:strCache>
                <c:ptCount val="5"/>
                <c:pt idx="0">
                  <c:v>城鄉建設</c:v>
                </c:pt>
                <c:pt idx="1">
                  <c:v>數位建設</c:v>
                </c:pt>
                <c:pt idx="2">
                  <c:v>水環境建設</c:v>
                </c:pt>
                <c:pt idx="3">
                  <c:v>因應少子化友善育兒空間建設</c:v>
                </c:pt>
                <c:pt idx="4">
                  <c:v>食品安全建設</c:v>
                </c:pt>
              </c:strCache>
            </c:strRef>
          </c:cat>
          <c:val>
            <c:numRef>
              <c:f>工作表1!$B$2:$B$6</c:f>
              <c:numCache>
                <c:formatCode>#,##0</c:formatCode>
                <c:ptCount val="5"/>
                <c:pt idx="0">
                  <c:v>823474</c:v>
                </c:pt>
                <c:pt idx="1">
                  <c:v>132055</c:v>
                </c:pt>
                <c:pt idx="2">
                  <c:v>57071</c:v>
                </c:pt>
                <c:pt idx="3">
                  <c:v>11566</c:v>
                </c:pt>
                <c:pt idx="4">
                  <c:v>5670</c:v>
                </c:pt>
              </c:numCache>
            </c:numRef>
          </c:val>
          <c:extLst>
            <c:ext xmlns:c16="http://schemas.microsoft.com/office/drawing/2014/chart" uri="{C3380CC4-5D6E-409C-BE32-E72D297353CC}">
              <c16:uniqueId val="{0000000A-9977-4417-A52B-F8CAC3B12EDF}"/>
            </c:ext>
          </c:extLst>
        </c:ser>
        <c:ser>
          <c:idx val="1"/>
          <c:order val="1"/>
          <c:tx>
            <c:strRef>
              <c:f>工作表1!$C$1</c:f>
              <c:strCache>
                <c:ptCount val="1"/>
                <c:pt idx="0">
                  <c:v>補助款累計執行數</c:v>
                </c:pt>
              </c:strCache>
            </c:strRef>
          </c:tx>
          <c:spPr>
            <a:pattFill prst="pct90">
              <a:fgClr>
                <a:schemeClr val="tx1">
                  <a:lumMod val="65000"/>
                  <a:lumOff val="35000"/>
                </a:schemeClr>
              </a:fgClr>
              <a:bgClr>
                <a:schemeClr val="bg1"/>
              </a:bgClr>
            </a:pattFill>
          </c:spPr>
          <c:invertIfNegative val="0"/>
          <c:dPt>
            <c:idx val="0"/>
            <c:invertIfNegative val="0"/>
            <c:bubble3D val="0"/>
            <c:spPr>
              <a:pattFill prst="pct90">
                <a:fgClr>
                  <a:schemeClr val="tx1">
                    <a:lumMod val="65000"/>
                    <a:lumOff val="35000"/>
                  </a:schemeClr>
                </a:fgClr>
                <a:bgClr>
                  <a:schemeClr val="bg1"/>
                </a:bgClr>
              </a:pattFill>
              <a:effectLst>
                <a:outerShdw blurRad="50800" dist="38100" dir="2700000" algn="tl" rotWithShape="0">
                  <a:prstClr val="black">
                    <a:alpha val="40000"/>
                  </a:prstClr>
                </a:outerShdw>
              </a:effectLst>
            </c:spPr>
            <c:extLst>
              <c:ext xmlns:c16="http://schemas.microsoft.com/office/drawing/2014/chart" uri="{C3380CC4-5D6E-409C-BE32-E72D297353CC}">
                <c16:uniqueId val="{0000000C-9977-4417-A52B-F8CAC3B12EDF}"/>
              </c:ext>
            </c:extLst>
          </c:dPt>
          <c:dPt>
            <c:idx val="3"/>
            <c:invertIfNegative val="0"/>
            <c:bubble3D val="0"/>
            <c:spPr>
              <a:pattFill prst="pct90">
                <a:fgClr>
                  <a:schemeClr val="tx1">
                    <a:lumMod val="65000"/>
                    <a:lumOff val="35000"/>
                  </a:schemeClr>
                </a:fgClr>
                <a:bgClr>
                  <a:schemeClr val="bg1"/>
                </a:bgClr>
              </a:pattFill>
              <a:ln w="25400">
                <a:solidFill>
                  <a:schemeClr val="tx1">
                    <a:lumMod val="65000"/>
                    <a:lumOff val="35000"/>
                  </a:schemeClr>
                </a:solidFill>
              </a:ln>
            </c:spPr>
            <c:extLst>
              <c:ext xmlns:c16="http://schemas.microsoft.com/office/drawing/2014/chart" uri="{C3380CC4-5D6E-409C-BE32-E72D297353CC}">
                <c16:uniqueId val="{0000000E-9977-4417-A52B-F8CAC3B12EDF}"/>
              </c:ext>
            </c:extLst>
          </c:dPt>
          <c:dPt>
            <c:idx val="4"/>
            <c:invertIfNegative val="0"/>
            <c:bubble3D val="0"/>
            <c:spPr>
              <a:pattFill prst="pct90">
                <a:fgClr>
                  <a:schemeClr val="tx1">
                    <a:lumMod val="65000"/>
                    <a:lumOff val="35000"/>
                  </a:schemeClr>
                </a:fgClr>
                <a:bgClr>
                  <a:schemeClr val="bg1"/>
                </a:bgClr>
              </a:pattFill>
              <a:ln w="25400">
                <a:solidFill>
                  <a:schemeClr val="tx1">
                    <a:lumMod val="65000"/>
                    <a:lumOff val="35000"/>
                  </a:schemeClr>
                </a:solidFill>
              </a:ln>
            </c:spPr>
            <c:extLst>
              <c:ext xmlns:c16="http://schemas.microsoft.com/office/drawing/2014/chart" uri="{C3380CC4-5D6E-409C-BE32-E72D297353CC}">
                <c16:uniqueId val="{00000010-9977-4417-A52B-F8CAC3B12EDF}"/>
              </c:ext>
            </c:extLst>
          </c:dPt>
          <c:cat>
            <c:strRef>
              <c:f>工作表1!$A$2:$A$6</c:f>
              <c:strCache>
                <c:ptCount val="5"/>
                <c:pt idx="0">
                  <c:v>城鄉建設</c:v>
                </c:pt>
                <c:pt idx="1">
                  <c:v>數位建設</c:v>
                </c:pt>
                <c:pt idx="2">
                  <c:v>水環境建設</c:v>
                </c:pt>
                <c:pt idx="3">
                  <c:v>因應少子化友善育兒空間建設</c:v>
                </c:pt>
                <c:pt idx="4">
                  <c:v>食品安全建設</c:v>
                </c:pt>
              </c:strCache>
            </c:strRef>
          </c:cat>
          <c:val>
            <c:numRef>
              <c:f>工作表1!$C$2:$C$6</c:f>
              <c:numCache>
                <c:formatCode>#,##0</c:formatCode>
                <c:ptCount val="5"/>
                <c:pt idx="0">
                  <c:v>812525</c:v>
                </c:pt>
                <c:pt idx="1">
                  <c:v>131177</c:v>
                </c:pt>
                <c:pt idx="2">
                  <c:v>53697</c:v>
                </c:pt>
                <c:pt idx="3">
                  <c:v>11110</c:v>
                </c:pt>
                <c:pt idx="4">
                  <c:v>5598</c:v>
                </c:pt>
              </c:numCache>
            </c:numRef>
          </c:val>
          <c:extLst>
            <c:ext xmlns:c16="http://schemas.microsoft.com/office/drawing/2014/chart" uri="{C3380CC4-5D6E-409C-BE32-E72D297353CC}">
              <c16:uniqueId val="{00000011-9977-4417-A52B-F8CAC3B12EDF}"/>
            </c:ext>
          </c:extLst>
        </c:ser>
        <c:dLbls>
          <c:showLegendKey val="0"/>
          <c:showVal val="0"/>
          <c:showCatName val="0"/>
          <c:showSerName val="0"/>
          <c:showPercent val="0"/>
          <c:showBubbleSize val="0"/>
        </c:dLbls>
        <c:gapWidth val="60"/>
        <c:axId val="229029376"/>
        <c:axId val="229540992"/>
      </c:barChart>
      <c:lineChart>
        <c:grouping val="standard"/>
        <c:varyColors val="0"/>
        <c:ser>
          <c:idx val="2"/>
          <c:order val="2"/>
          <c:tx>
            <c:strRef>
              <c:f>工作表1!$D$1</c:f>
              <c:strCache>
                <c:ptCount val="1"/>
                <c:pt idx="0">
                  <c:v>執行率</c:v>
                </c:pt>
              </c:strCache>
            </c:strRef>
          </c:tx>
          <c:spPr>
            <a:ln>
              <a:noFill/>
            </a:ln>
          </c:spPr>
          <c:marker>
            <c:symbol val="circle"/>
            <c:size val="15"/>
            <c:spPr>
              <a:solidFill>
                <a:schemeClr val="tx1">
                  <a:lumMod val="50000"/>
                  <a:lumOff val="50000"/>
                  <a:alpha val="40000"/>
                </a:schemeClr>
              </a:solidFill>
              <a:ln>
                <a:noFill/>
              </a:ln>
            </c:spPr>
          </c:marker>
          <c:dLbls>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工作表1!$A$2:$A$6</c:f>
              <c:strCache>
                <c:ptCount val="5"/>
                <c:pt idx="0">
                  <c:v>城鄉建設</c:v>
                </c:pt>
                <c:pt idx="1">
                  <c:v>數位建設</c:v>
                </c:pt>
                <c:pt idx="2">
                  <c:v>水環境建設</c:v>
                </c:pt>
                <c:pt idx="3">
                  <c:v>因應少子化友善育兒空間建設</c:v>
                </c:pt>
                <c:pt idx="4">
                  <c:v>食品安全建設</c:v>
                </c:pt>
              </c:strCache>
            </c:strRef>
          </c:cat>
          <c:val>
            <c:numRef>
              <c:f>工作表1!$D$2:$D$6</c:f>
              <c:numCache>
                <c:formatCode>General</c:formatCode>
                <c:ptCount val="5"/>
                <c:pt idx="0">
                  <c:v>98.67</c:v>
                </c:pt>
                <c:pt idx="1">
                  <c:v>99.33</c:v>
                </c:pt>
                <c:pt idx="2">
                  <c:v>94.09</c:v>
                </c:pt>
                <c:pt idx="3">
                  <c:v>96.07</c:v>
                </c:pt>
                <c:pt idx="4">
                  <c:v>98.73</c:v>
                </c:pt>
              </c:numCache>
            </c:numRef>
          </c:val>
          <c:smooth val="0"/>
          <c:extLst>
            <c:ext xmlns:c16="http://schemas.microsoft.com/office/drawing/2014/chart" uri="{C3380CC4-5D6E-409C-BE32-E72D297353CC}">
              <c16:uniqueId val="{00000012-9977-4417-A52B-F8CAC3B12EDF}"/>
            </c:ext>
          </c:extLst>
        </c:ser>
        <c:dLbls>
          <c:showLegendKey val="0"/>
          <c:showVal val="0"/>
          <c:showCatName val="0"/>
          <c:showSerName val="0"/>
          <c:showPercent val="0"/>
          <c:showBubbleSize val="0"/>
        </c:dLbls>
        <c:marker val="1"/>
        <c:smooth val="0"/>
        <c:axId val="229030400"/>
        <c:axId val="229541568"/>
      </c:lineChart>
      <c:catAx>
        <c:axId val="229029376"/>
        <c:scaling>
          <c:orientation val="minMax"/>
        </c:scaling>
        <c:delete val="1"/>
        <c:axPos val="b"/>
        <c:numFmt formatCode="General" sourceLinked="0"/>
        <c:majorTickMark val="out"/>
        <c:minorTickMark val="none"/>
        <c:tickLblPos val="nextTo"/>
        <c:crossAx val="229540992"/>
        <c:crosses val="autoZero"/>
        <c:auto val="1"/>
        <c:lblAlgn val="ctr"/>
        <c:lblOffset val="100"/>
        <c:noMultiLvlLbl val="0"/>
      </c:catAx>
      <c:valAx>
        <c:axId val="229540992"/>
        <c:scaling>
          <c:orientation val="minMax"/>
          <c:max val="1000000"/>
        </c:scaling>
        <c:delete val="0"/>
        <c:axPos val="l"/>
        <c:majorGridlines/>
        <c:numFmt formatCode="#,##0" sourceLinked="1"/>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29029376"/>
        <c:crosses val="autoZero"/>
        <c:crossBetween val="between"/>
        <c:majorUnit val="200000"/>
      </c:valAx>
      <c:valAx>
        <c:axId val="229541568"/>
        <c:scaling>
          <c:orientation val="minMax"/>
          <c:max val="100"/>
          <c:min val="0"/>
        </c:scaling>
        <c:delete val="0"/>
        <c:axPos val="r"/>
        <c:numFmt formatCode="General" sourceLinked="1"/>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29030400"/>
        <c:crosses val="max"/>
        <c:crossBetween val="between"/>
        <c:majorUnit val="20"/>
      </c:valAx>
      <c:catAx>
        <c:axId val="229030400"/>
        <c:scaling>
          <c:orientation val="minMax"/>
        </c:scaling>
        <c:delete val="1"/>
        <c:axPos val="b"/>
        <c:numFmt formatCode="General" sourceLinked="0"/>
        <c:majorTickMark val="out"/>
        <c:minorTickMark val="none"/>
        <c:tickLblPos val="nextTo"/>
        <c:crossAx val="229541568"/>
        <c:crosses val="autoZero"/>
        <c:auto val="1"/>
        <c:lblAlgn val="ctr"/>
        <c:lblOffset val="100"/>
        <c:noMultiLvlLbl val="0"/>
      </c:catAx>
    </c:plotArea>
    <c:legend>
      <c:legendPos val="b"/>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30"/>
      <c:rotY val="0"/>
      <c:rAngAx val="1"/>
    </c:view3D>
    <c:floor>
      <c:thickness val="0"/>
    </c:floor>
    <c:sideWall>
      <c:thickness val="0"/>
    </c:sideWall>
    <c:backWall>
      <c:thickness val="0"/>
    </c:backWall>
    <c:plotArea>
      <c:layout>
        <c:manualLayout>
          <c:layoutTarget val="inner"/>
          <c:xMode val="edge"/>
          <c:yMode val="edge"/>
          <c:x val="7.8893442622950824E-2"/>
          <c:y val="0.24800684697021569"/>
          <c:w val="0.7848360655737705"/>
          <c:h val="0.74746456692913388"/>
        </c:manualLayout>
      </c:layout>
      <c:pie3DChart>
        <c:varyColors val="1"/>
        <c:ser>
          <c:idx val="0"/>
          <c:order val="0"/>
          <c:tx>
            <c:strRef>
              <c:f>工作表1!$B$1</c:f>
              <c:strCache>
                <c:ptCount val="1"/>
                <c:pt idx="0">
                  <c:v>補助款</c:v>
                </c:pt>
              </c:strCache>
            </c:strRef>
          </c:tx>
          <c:spPr>
            <a:scene3d>
              <a:camera prst="orthographicFront"/>
              <a:lightRig rig="threePt" dir="t"/>
            </a:scene3d>
            <a:sp3d>
              <a:bevelT w="127000" h="127000"/>
              <a:bevelB w="127000" h="127000"/>
            </a:sp3d>
          </c:spPr>
          <c:dPt>
            <c:idx val="0"/>
            <c:bubble3D val="0"/>
            <c:spPr>
              <a:pattFill prst="openDmnd">
                <a:fgClr>
                  <a:schemeClr val="tx1">
                    <a:lumMod val="65000"/>
                    <a:lumOff val="35000"/>
                  </a:schemeClr>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1-307F-4F8D-8C75-4CC6970A9098}"/>
              </c:ext>
            </c:extLst>
          </c:dPt>
          <c:dPt>
            <c:idx val="1"/>
            <c:bubble3D val="0"/>
            <c:spPr>
              <a:pattFill prst="pct80">
                <a:fgClr>
                  <a:schemeClr val="tx1"/>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3-307F-4F8D-8C75-4CC6970A9098}"/>
              </c:ext>
            </c:extLst>
          </c:dPt>
          <c:dPt>
            <c:idx val="2"/>
            <c:bubble3D val="0"/>
            <c:spPr>
              <a:pattFill prst="ltUpDiag">
                <a:fgClr>
                  <a:schemeClr val="bg1">
                    <a:lumMod val="65000"/>
                  </a:schemeClr>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5-307F-4F8D-8C75-4CC6970A9098}"/>
              </c:ext>
            </c:extLst>
          </c:dPt>
          <c:dPt>
            <c:idx val="3"/>
            <c:bubble3D val="0"/>
            <c:spPr>
              <a:solidFill>
                <a:schemeClr val="bg1">
                  <a:lumMod val="7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7-307F-4F8D-8C75-4CC6970A9098}"/>
              </c:ext>
            </c:extLst>
          </c:dPt>
          <c:dPt>
            <c:idx val="4"/>
            <c:bubble3D val="0"/>
            <c:spPr>
              <a:pattFill prst="pct75">
                <a:fgClr>
                  <a:schemeClr val="tx1">
                    <a:lumMod val="75000"/>
                    <a:lumOff val="25000"/>
                  </a:schemeClr>
                </a:fgClr>
                <a:bgClr>
                  <a:schemeClr val="bg1"/>
                </a:bgClr>
              </a:pattFill>
              <a:scene3d>
                <a:camera prst="orthographicFront"/>
                <a:lightRig rig="threePt" dir="t"/>
              </a:scene3d>
              <a:sp3d>
                <a:bevelT w="127000" h="127000"/>
                <a:bevelB w="127000" h="127000"/>
              </a:sp3d>
            </c:spPr>
            <c:extLst>
              <c:ext xmlns:c16="http://schemas.microsoft.com/office/drawing/2014/chart" uri="{C3380CC4-5D6E-409C-BE32-E72D297353CC}">
                <c16:uniqueId val="{00000009-307F-4F8D-8C75-4CC6970A9098}"/>
              </c:ext>
            </c:extLst>
          </c:dPt>
          <c:dLbls>
            <c:dLbl>
              <c:idx val="0"/>
              <c:layout>
                <c:manualLayout>
                  <c:x val="-7.5680961248864823E-2"/>
                  <c:y val="-4.1166165078745126E-2"/>
                </c:manualLayout>
              </c:layout>
              <c:tx>
                <c:rich>
                  <a:bodyPr/>
                  <a:lstStyle/>
                  <a:p>
                    <a:r>
                      <a:rPr lang="zh-TW" altLang="en-US" sz="800"/>
                      <a:t>數位建設
</a:t>
                    </a:r>
                    <a:r>
                      <a:rPr lang="en-US" altLang="zh-TW" sz="800"/>
                      <a:t>4.98</a:t>
                    </a:r>
                    <a:r>
                      <a:rPr lang="zh-TW" altLang="en-US" sz="800"/>
                      <a:t>％</a:t>
                    </a:r>
                    <a:endParaRPr lang="zh-TW" altLang="en-US"/>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307F-4F8D-8C75-4CC6970A9098}"/>
                </c:ext>
              </c:extLst>
            </c:dLbl>
            <c:dLbl>
              <c:idx val="1"/>
              <c:layout>
                <c:manualLayout>
                  <c:x val="6.5129582370589981E-2"/>
                  <c:y val="-5.1170658665798278E-2"/>
                </c:manualLayout>
              </c:layout>
              <c:tx>
                <c:rich>
                  <a:bodyPr/>
                  <a:lstStyle/>
                  <a:p>
                    <a:r>
                      <a:rPr lang="zh-TW" altLang="en-US" sz="800"/>
                      <a:t>食品安全建設
</a:t>
                    </a:r>
                    <a:r>
                      <a:rPr lang="en-US" altLang="zh-TW" sz="800"/>
                      <a:t>0.20</a:t>
                    </a:r>
                    <a:r>
                      <a:rPr lang="zh-TW" altLang="en-US" sz="800"/>
                      <a:t>％</a:t>
                    </a:r>
                    <a:endParaRPr lang="zh-TW" altLang="en-US"/>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307F-4F8D-8C75-4CC6970A9098}"/>
                </c:ext>
              </c:extLst>
            </c:dLbl>
            <c:dLbl>
              <c:idx val="2"/>
              <c:layout>
                <c:manualLayout>
                  <c:x val="2.6905829596412557E-2"/>
                  <c:y val="1.1719894520949311E-2"/>
                </c:manualLayout>
              </c:layout>
              <c:tx>
                <c:rich>
                  <a:bodyPr/>
                  <a:lstStyle/>
                  <a:p>
                    <a:r>
                      <a:rPr lang="zh-TW" altLang="en-US" sz="800" spc="-140" baseline="0"/>
                      <a:t>水環境建設</a:t>
                    </a:r>
                    <a:r>
                      <a:rPr lang="zh-TW" altLang="en-US" sz="800"/>
                      <a:t>
</a:t>
                    </a:r>
                    <a:r>
                      <a:rPr lang="en-US" altLang="zh-TW" sz="800"/>
                      <a:t>19.18</a:t>
                    </a:r>
                    <a:r>
                      <a:rPr lang="zh-TW" altLang="en-US" sz="800"/>
                      <a:t>％</a:t>
                    </a:r>
                    <a:endParaRPr lang="zh-TW" altLang="en-US" sz="900"/>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307F-4F8D-8C75-4CC6970A9098}"/>
                </c:ext>
              </c:extLst>
            </c:dLbl>
            <c:dLbl>
              <c:idx val="3"/>
              <c:layout>
                <c:manualLayout>
                  <c:x val="0.38201970269411389"/>
                  <c:y val="-0.21010356418603257"/>
                </c:manualLayout>
              </c:layout>
              <c:tx>
                <c:rich>
                  <a:bodyPr/>
                  <a:lstStyle/>
                  <a:p>
                    <a:pPr>
                      <a:defRPr sz="800">
                        <a:solidFill>
                          <a:sysClr val="windowText" lastClr="000000"/>
                        </a:solidFill>
                        <a:latin typeface="標楷體" panose="03000509000000000000" pitchFamily="65" charset="-120"/>
                        <a:ea typeface="標楷體" panose="03000509000000000000" pitchFamily="65" charset="-120"/>
                      </a:defRPr>
                    </a:pPr>
                    <a:r>
                      <a:rPr lang="zh-TW" altLang="en-US" sz="800"/>
                      <a:t>城鄉建設
</a:t>
                    </a:r>
                    <a:r>
                      <a:rPr lang="en-US" altLang="zh-TW" sz="800"/>
                      <a:t>75.19</a:t>
                    </a:r>
                    <a:r>
                      <a:rPr lang="zh-TW" altLang="en-US" sz="800"/>
                      <a:t>％</a:t>
                    </a:r>
                    <a:endParaRPr lang="zh-TW" altLang="en-US"/>
                  </a:p>
                </c:rich>
              </c:tx>
              <c:numFmt formatCode="0.00%" sourceLinked="0"/>
              <c:sp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307F-4F8D-8C75-4CC6970A9098}"/>
                </c:ext>
              </c:extLst>
            </c:dLbl>
            <c:dLbl>
              <c:idx val="4"/>
              <c:layout>
                <c:manualLayout>
                  <c:x val="-0.16686204583171499"/>
                  <c:y val="-1.9963256903632879E-2"/>
                </c:manualLayout>
              </c:layout>
              <c:tx>
                <c:rich>
                  <a:bodyPr/>
                  <a:lstStyle/>
                  <a:p>
                    <a:pPr>
                      <a:defRPr sz="800">
                        <a:solidFill>
                          <a:sysClr val="windowText" lastClr="000000"/>
                        </a:solidFill>
                        <a:latin typeface="標楷體" panose="03000509000000000000" pitchFamily="65" charset="-120"/>
                        <a:ea typeface="標楷體" panose="03000509000000000000" pitchFamily="65" charset="-120"/>
                      </a:defRPr>
                    </a:pPr>
                    <a:r>
                      <a:rPr lang="zh-TW" altLang="en-US" sz="800" spc="-140" baseline="0"/>
                      <a:t>因應少子化友善育兒空間建設
</a:t>
                    </a:r>
                    <a:r>
                      <a:rPr lang="en-US" altLang="zh-TW" sz="800" spc="0" baseline="0"/>
                      <a:t>0.46</a:t>
                    </a:r>
                    <a:r>
                      <a:rPr lang="zh-TW" altLang="en-US" sz="800" spc="0" baseline="0"/>
                      <a:t>％</a:t>
                    </a:r>
                    <a:endParaRPr lang="zh-TW" altLang="en-US" spc="0" baseline="0"/>
                  </a:p>
                </c:rich>
              </c:tx>
              <c:numFmt formatCode="0.00%" sourceLinked="0"/>
              <c:sp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307F-4F8D-8C75-4CC6970A9098}"/>
                </c:ext>
              </c:extLst>
            </c:dLbl>
            <c:numFmt formatCode="0.00%" sourceLinked="0"/>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dLblPos val="bestFit"/>
            <c:showLegendKey val="0"/>
            <c:showVal val="0"/>
            <c:showCatName val="1"/>
            <c:showSerName val="0"/>
            <c:showPercent val="1"/>
            <c:showBubbleSize val="0"/>
            <c:showLeaderLines val="1"/>
            <c:extLst>
              <c:ext xmlns:c15="http://schemas.microsoft.com/office/drawing/2012/chart" uri="{CE6537A1-D6FC-4f65-9D91-7224C49458BB}"/>
            </c:extLst>
          </c:dLbls>
          <c:cat>
            <c:strRef>
              <c:f>工作表1!$A$2:$A$6</c:f>
              <c:strCache>
                <c:ptCount val="5"/>
                <c:pt idx="0">
                  <c:v>數位建設</c:v>
                </c:pt>
                <c:pt idx="1">
                  <c:v>食品安全建設</c:v>
                </c:pt>
                <c:pt idx="2">
                  <c:v>水環境建設</c:v>
                </c:pt>
                <c:pt idx="3">
                  <c:v>城鄉建設</c:v>
                </c:pt>
                <c:pt idx="4">
                  <c:v>因應少子化友善育兒空間建設</c:v>
                </c:pt>
              </c:strCache>
            </c:strRef>
          </c:cat>
          <c:val>
            <c:numRef>
              <c:f>工作表1!$B$2:$B$6</c:f>
              <c:numCache>
                <c:formatCode>_-* #,##0_-;\-* #,##0_-;_-* "-"??_-;_-@_-</c:formatCode>
                <c:ptCount val="5"/>
                <c:pt idx="0">
                  <c:v>181602676</c:v>
                </c:pt>
                <c:pt idx="1">
                  <c:v>7267000</c:v>
                </c:pt>
                <c:pt idx="2">
                  <c:v>699415875</c:v>
                </c:pt>
                <c:pt idx="3">
                  <c:v>2742485520</c:v>
                </c:pt>
                <c:pt idx="4">
                  <c:v>16700000</c:v>
                </c:pt>
              </c:numCache>
            </c:numRef>
          </c:val>
          <c:extLst>
            <c:ext xmlns:c16="http://schemas.microsoft.com/office/drawing/2014/chart" uri="{C3380CC4-5D6E-409C-BE32-E72D297353CC}">
              <c16:uniqueId val="{0000000A-307F-4F8D-8C75-4CC6970A9098}"/>
            </c:ext>
          </c:extLst>
        </c:ser>
        <c:ser>
          <c:idx val="1"/>
          <c:order val="1"/>
          <c:tx>
            <c:strRef>
              <c:f>工作表1!$C$1</c:f>
              <c:strCache>
                <c:ptCount val="1"/>
                <c:pt idx="0">
                  <c:v>欄1</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工作表1!$A$2:$A$6</c:f>
              <c:strCache>
                <c:ptCount val="5"/>
                <c:pt idx="0">
                  <c:v>數位建設</c:v>
                </c:pt>
                <c:pt idx="1">
                  <c:v>食品安全建設</c:v>
                </c:pt>
                <c:pt idx="2">
                  <c:v>水環境建設</c:v>
                </c:pt>
                <c:pt idx="3">
                  <c:v>城鄉建設</c:v>
                </c:pt>
                <c:pt idx="4">
                  <c:v>因應少子化友善育兒空間建設</c:v>
                </c:pt>
              </c:strCache>
            </c:strRef>
          </c:cat>
          <c:val>
            <c:numRef>
              <c:f>工作表1!$C$2:$C$6</c:f>
              <c:numCache>
                <c:formatCode>General</c:formatCode>
                <c:ptCount val="5"/>
                <c:pt idx="0">
                  <c:v>0.25964906215490174</c:v>
                </c:pt>
                <c:pt idx="1">
                  <c:v>0.43514970059880237</c:v>
                </c:pt>
                <c:pt idx="2">
                  <c:v>96.245476124948397</c:v>
                </c:pt>
                <c:pt idx="3">
                  <c:v>0.75188684615067092</c:v>
                </c:pt>
                <c:pt idx="4">
                  <c:v>4.5785147229204714E-3</c:v>
                </c:pt>
              </c:numCache>
            </c:numRef>
          </c:val>
          <c:extLst>
            <c:ext xmlns:c16="http://schemas.microsoft.com/office/drawing/2014/chart" uri="{C3380CC4-5D6E-409C-BE32-E72D297353CC}">
              <c16:uniqueId val="{0000000B-307F-4F8D-8C75-4CC6970A9098}"/>
            </c:ext>
          </c:extLst>
        </c:ser>
        <c:dLbls>
          <c:showLegendKey val="0"/>
          <c:showVal val="1"/>
          <c:showCatName val="0"/>
          <c:showSerName val="0"/>
          <c:showPercent val="0"/>
          <c:showBubbleSize val="0"/>
          <c:showLeaderLines val="1"/>
        </c:dLbls>
      </c:pie3DChart>
      <c:spPr>
        <a:scene3d>
          <a:camera prst="orthographicFront"/>
          <a:lightRig rig="threePt" dir="t"/>
        </a:scene3d>
        <a:sp3d>
          <a:bevelT/>
        </a:sp3d>
      </c:spPr>
    </c:plotArea>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標楷體" panose="03000509000000000000" pitchFamily="65" charset="-120"/>
                <a:ea typeface="標楷體" panose="03000509000000000000" pitchFamily="65" charset="-120"/>
              </a:defRPr>
            </a:pPr>
            <a:r>
              <a:rPr lang="zh-TW" altLang="en-US" sz="1200" spc="-80" baseline="0">
                <a:latin typeface="標楷體" panose="03000509000000000000" pitchFamily="65" charset="-120"/>
                <a:ea typeface="標楷體" panose="03000509000000000000" pitchFamily="65" charset="-120"/>
              </a:rPr>
              <a:t>圖</a:t>
            </a:r>
            <a:r>
              <a:rPr lang="en-US" altLang="zh-TW" sz="1200" spc="-80" baseline="0">
                <a:latin typeface="標楷體" panose="03000509000000000000" pitchFamily="65" charset="-120"/>
                <a:ea typeface="標楷體" panose="03000509000000000000" pitchFamily="65" charset="-120"/>
              </a:rPr>
              <a:t>5</a:t>
            </a:r>
            <a:r>
              <a:rPr lang="zh-TW" altLang="en-US" sz="1200" spc="-80" baseline="0">
                <a:latin typeface="標楷體" panose="03000509000000000000" pitchFamily="65" charset="-120"/>
                <a:ea typeface="標楷體" panose="03000509000000000000" pitchFamily="65" charset="-120"/>
              </a:rPr>
              <a:t>　前瞻第</a:t>
            </a:r>
            <a:r>
              <a:rPr lang="en-US" altLang="zh-TW" sz="1200" spc="-80" baseline="0">
                <a:latin typeface="標楷體" panose="03000509000000000000" pitchFamily="65" charset="-120"/>
                <a:ea typeface="標楷體" panose="03000509000000000000" pitchFamily="65" charset="-120"/>
              </a:rPr>
              <a:t>2</a:t>
            </a:r>
            <a:r>
              <a:rPr lang="zh-TW" altLang="en-US" sz="1200" spc="-80" baseline="0">
                <a:latin typeface="標楷體" panose="03000509000000000000" pitchFamily="65" charset="-120"/>
                <a:ea typeface="標楷體" panose="03000509000000000000" pitchFamily="65" charset="-120"/>
              </a:rPr>
              <a:t>期補助計畫建設類別（金額）</a:t>
            </a:r>
            <a:endParaRPr lang="en-US" altLang="zh-TW" sz="1200" spc="-80" baseline="0">
              <a:latin typeface="標楷體" panose="03000509000000000000" pitchFamily="65" charset="-120"/>
              <a:ea typeface="標楷體" panose="03000509000000000000" pitchFamily="65" charset="-120"/>
            </a:endParaRPr>
          </a:p>
        </c:rich>
      </c:tx>
      <c:layout/>
      <c:overlay val="0"/>
    </c:title>
    <c:autoTitleDeleted val="0"/>
    <c:plotArea>
      <c:layout>
        <c:manualLayout>
          <c:layoutTarget val="inner"/>
          <c:xMode val="edge"/>
          <c:yMode val="edge"/>
          <c:x val="0.39609493780162564"/>
          <c:y val="0.20611600886610665"/>
          <c:w val="0.48591868812081734"/>
          <c:h val="0.67633194469898184"/>
        </c:manualLayout>
      </c:layout>
      <c:barChart>
        <c:barDir val="bar"/>
        <c:grouping val="clustered"/>
        <c:varyColors val="0"/>
        <c:ser>
          <c:idx val="0"/>
          <c:order val="0"/>
          <c:tx>
            <c:strRef>
              <c:f>工作表1!$B$1</c:f>
              <c:strCache>
                <c:ptCount val="1"/>
                <c:pt idx="0">
                  <c:v>數列 1</c:v>
                </c:pt>
              </c:strCache>
            </c:strRef>
          </c:tx>
          <c:spPr>
            <a:pattFill prst="pct90">
              <a:fgClr>
                <a:schemeClr val="tx1">
                  <a:lumMod val="65000"/>
                  <a:lumOff val="35000"/>
                </a:schemeClr>
              </a:fgClr>
              <a:bgClr>
                <a:schemeClr val="bg1"/>
              </a:bgClr>
            </a:pattFill>
            <a:effectLst>
              <a:outerShdw blurRad="50800" dist="38100" dir="2700000" algn="tl" rotWithShape="0">
                <a:prstClr val="black">
                  <a:alpha val="40000"/>
                </a:prstClr>
              </a:outerShdw>
            </a:effectLst>
          </c:spPr>
          <c:invertIfNegative val="0"/>
          <c:dPt>
            <c:idx val="3"/>
            <c:invertIfNegative val="0"/>
            <c:bubble3D val="0"/>
            <c:spPr>
              <a:pattFill prst="pct90">
                <a:fgClr>
                  <a:schemeClr val="tx1">
                    <a:lumMod val="65000"/>
                    <a:lumOff val="35000"/>
                  </a:schemeClr>
                </a:fgClr>
                <a:bgClr>
                  <a:schemeClr val="bg1"/>
                </a:bgClr>
              </a:pattFill>
              <a:ln w="15875">
                <a:solidFill>
                  <a:schemeClr val="tx1">
                    <a:lumMod val="65000"/>
                    <a:lumOff val="35000"/>
                  </a:schemeClr>
                </a:solidFill>
                <a:round/>
              </a:ln>
              <a:effectLst>
                <a:outerShdw blurRad="50800" dist="38100" dir="2700000" algn="tl" rotWithShape="0">
                  <a:prstClr val="black">
                    <a:alpha val="40000"/>
                  </a:prstClr>
                </a:outerShdw>
              </a:effectLst>
            </c:spPr>
            <c:extLst>
              <c:ext xmlns:c16="http://schemas.microsoft.com/office/drawing/2014/chart" uri="{C3380CC4-5D6E-409C-BE32-E72D297353CC}">
                <c16:uniqueId val="{00000001-2DAB-4173-AB3F-74C4DD7FFCBF}"/>
              </c:ext>
            </c:extLst>
          </c:dPt>
          <c:dPt>
            <c:idx val="4"/>
            <c:invertIfNegative val="0"/>
            <c:bubble3D val="0"/>
            <c:spPr>
              <a:pattFill prst="pct90">
                <a:fgClr>
                  <a:schemeClr val="tx1">
                    <a:lumMod val="65000"/>
                    <a:lumOff val="35000"/>
                  </a:schemeClr>
                </a:fgClr>
                <a:bgClr>
                  <a:schemeClr val="bg1"/>
                </a:bgClr>
              </a:pattFill>
              <a:ln w="15875">
                <a:solidFill>
                  <a:schemeClr val="tx1">
                    <a:lumMod val="65000"/>
                    <a:lumOff val="35000"/>
                  </a:schemeClr>
                </a:solidFill>
              </a:ln>
              <a:effectLst>
                <a:outerShdw blurRad="50800" dist="38100" dir="2700000" algn="tl" rotWithShape="0">
                  <a:prstClr val="black">
                    <a:alpha val="40000"/>
                  </a:prstClr>
                </a:outerShdw>
              </a:effectLst>
              <a:scene3d>
                <a:camera prst="orthographicFront"/>
                <a:lightRig rig="threePt" dir="t"/>
              </a:scene3d>
              <a:sp3d/>
            </c:spPr>
            <c:extLst>
              <c:ext xmlns:c16="http://schemas.microsoft.com/office/drawing/2014/chart" uri="{C3380CC4-5D6E-409C-BE32-E72D297353CC}">
                <c16:uniqueId val="{00000003-2DAB-4173-AB3F-74C4DD7FFCBF}"/>
              </c:ext>
            </c:extLst>
          </c:dPt>
          <c:dLbls>
            <c:dLbl>
              <c:idx val="1"/>
              <c:layout/>
              <c:tx>
                <c:rich>
                  <a:bodyPr/>
                  <a:lstStyle/>
                  <a:p>
                    <a:r>
                      <a:rPr lang="en-US" altLang="en-US"/>
                      <a:t>699,415 </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DAB-4173-AB3F-74C4DD7FFCBF}"/>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工作表1!$A$2:$A$6</c:f>
              <c:strCache>
                <c:ptCount val="5"/>
                <c:pt idx="0">
                  <c:v>城鄉建設</c:v>
                </c:pt>
                <c:pt idx="1">
                  <c:v>水環境建設</c:v>
                </c:pt>
                <c:pt idx="2">
                  <c:v>數位建設</c:v>
                </c:pt>
                <c:pt idx="3">
                  <c:v>因應少子化友善育兒空間建設</c:v>
                </c:pt>
                <c:pt idx="4">
                  <c:v>食品安全建設</c:v>
                </c:pt>
              </c:strCache>
            </c:strRef>
          </c:cat>
          <c:val>
            <c:numRef>
              <c:f>工作表1!$B$2:$B$6</c:f>
              <c:numCache>
                <c:formatCode>_-* #,##0_-;\-* #,##0_-;_-* "-"??_-;_-@_-</c:formatCode>
                <c:ptCount val="5"/>
                <c:pt idx="0">
                  <c:v>2742485</c:v>
                </c:pt>
                <c:pt idx="1">
                  <c:v>699415</c:v>
                </c:pt>
                <c:pt idx="2">
                  <c:v>181602</c:v>
                </c:pt>
                <c:pt idx="3">
                  <c:v>16700</c:v>
                </c:pt>
                <c:pt idx="4">
                  <c:v>7267</c:v>
                </c:pt>
              </c:numCache>
            </c:numRef>
          </c:val>
          <c:extLst>
            <c:ext xmlns:c16="http://schemas.microsoft.com/office/drawing/2014/chart" uri="{C3380CC4-5D6E-409C-BE32-E72D297353CC}">
              <c16:uniqueId val="{00000005-2DAB-4173-AB3F-74C4DD7FFCBF}"/>
            </c:ext>
          </c:extLst>
        </c:ser>
        <c:dLbls>
          <c:showLegendKey val="0"/>
          <c:showVal val="0"/>
          <c:showCatName val="0"/>
          <c:showSerName val="0"/>
          <c:showPercent val="0"/>
          <c:showBubbleSize val="0"/>
        </c:dLbls>
        <c:gapWidth val="50"/>
        <c:axId val="233953792"/>
        <c:axId val="229543872"/>
      </c:barChart>
      <c:catAx>
        <c:axId val="233953792"/>
        <c:scaling>
          <c:orientation val="minMax"/>
        </c:scaling>
        <c:delete val="0"/>
        <c:axPos val="l"/>
        <c:numFmt formatCode="General" sourceLinked="0"/>
        <c:majorTickMark val="none"/>
        <c:minorTickMark val="none"/>
        <c:tickLblPos val="nextTo"/>
        <c:spPr>
          <a:ln w="6350"/>
        </c:spPr>
        <c:txPr>
          <a:bodyPr/>
          <a:lstStyle/>
          <a:p>
            <a:pPr>
              <a:defRPr sz="800">
                <a:latin typeface="標楷體" panose="03000509000000000000" pitchFamily="65" charset="-120"/>
                <a:ea typeface="標楷體" panose="03000509000000000000" pitchFamily="65" charset="-120"/>
              </a:defRPr>
            </a:pPr>
            <a:endParaRPr lang="zh-TW"/>
          </a:p>
        </c:txPr>
        <c:crossAx val="229543872"/>
        <c:crosses val="autoZero"/>
        <c:auto val="1"/>
        <c:lblAlgn val="ctr"/>
        <c:lblOffset val="100"/>
        <c:noMultiLvlLbl val="0"/>
      </c:catAx>
      <c:valAx>
        <c:axId val="229543872"/>
        <c:scaling>
          <c:orientation val="minMax"/>
          <c:max val="3000000"/>
          <c:min val="0"/>
        </c:scaling>
        <c:delete val="0"/>
        <c:axPos val="b"/>
        <c:majorGridlines/>
        <c:numFmt formatCode="#,##0_);[Red]\(#,##0\)"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33953792"/>
        <c:crosses val="autoZero"/>
        <c:crossBetween val="between"/>
        <c:majorUnit val="1500000"/>
      </c:valAx>
      <c:spPr>
        <a:ln>
          <a:noFill/>
        </a:ln>
      </c:spPr>
    </c:plotArea>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271033829104696"/>
          <c:y val="4.4057617797775277E-2"/>
          <c:w val="0.86182669874599005"/>
          <c:h val="0.73734798517370148"/>
        </c:manualLayout>
      </c:layout>
      <c:barChart>
        <c:barDir val="col"/>
        <c:grouping val="clustered"/>
        <c:varyColors val="0"/>
        <c:ser>
          <c:idx val="0"/>
          <c:order val="0"/>
          <c:tx>
            <c:strRef>
              <c:f>工作表1!$B$1</c:f>
              <c:strCache>
                <c:ptCount val="1"/>
                <c:pt idx="0">
                  <c:v>前瞻計畫補助款</c:v>
                </c:pt>
              </c:strCache>
            </c:strRef>
          </c:tx>
          <c:spPr>
            <a:solidFill>
              <a:schemeClr val="bg1">
                <a:lumMod val="75000"/>
              </a:schemeClr>
            </a:solidFill>
            <a:ln w="31750">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invertIfNegative val="0"/>
          <c:dPt>
            <c:idx val="0"/>
            <c:invertIfNegative val="0"/>
            <c:bubble3D val="0"/>
            <c:extLst>
              <c:ext xmlns:c16="http://schemas.microsoft.com/office/drawing/2014/chart" uri="{C3380CC4-5D6E-409C-BE32-E72D297353CC}">
                <c16:uniqueId val="{00000000-3A69-40A6-8DAD-B28CE5725E31}"/>
              </c:ext>
            </c:extLst>
          </c:dPt>
          <c:dPt>
            <c:idx val="3"/>
            <c:invertIfNegative val="0"/>
            <c:bubble3D val="0"/>
            <c:spPr>
              <a:solidFill>
                <a:schemeClr val="bg1">
                  <a:lumMod val="75000"/>
                </a:schemeClr>
              </a:solidFill>
              <a:ln w="50800">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extLst>
              <c:ext xmlns:c16="http://schemas.microsoft.com/office/drawing/2014/chart" uri="{C3380CC4-5D6E-409C-BE32-E72D297353CC}">
                <c16:uniqueId val="{00000002-3A69-40A6-8DAD-B28CE5725E31}"/>
              </c:ext>
            </c:extLst>
          </c:dPt>
          <c:dPt>
            <c:idx val="4"/>
            <c:invertIfNegative val="0"/>
            <c:bubble3D val="0"/>
            <c:spPr>
              <a:solidFill>
                <a:schemeClr val="bg1">
                  <a:lumMod val="75000"/>
                </a:schemeClr>
              </a:solidFill>
              <a:ln w="34925">
                <a:solidFill>
                  <a:schemeClr val="bg1">
                    <a:lumMod val="75000"/>
                  </a:schemeClr>
                </a:solidFill>
              </a:ln>
              <a:effectLst>
                <a:outerShdw blurRad="50800" dist="38100" dir="2700000" algn="tl" rotWithShape="0">
                  <a:prstClr val="black">
                    <a:alpha val="40000"/>
                  </a:prstClr>
                </a:outerShdw>
              </a:effectLst>
              <a:scene3d>
                <a:camera prst="orthographicFront"/>
                <a:lightRig rig="threePt" dir="t">
                  <a:rot lat="0" lon="0" rev="0"/>
                </a:lightRig>
              </a:scene3d>
              <a:sp3d prstMaterial="matte"/>
            </c:spPr>
            <c:extLst>
              <c:ext xmlns:c16="http://schemas.microsoft.com/office/drawing/2014/chart" uri="{C3380CC4-5D6E-409C-BE32-E72D297353CC}">
                <c16:uniqueId val="{00000004-3A69-40A6-8DAD-B28CE5725E31}"/>
              </c:ext>
            </c:extLst>
          </c:dPt>
          <c:cat>
            <c:strRef>
              <c:f>工作表1!$A$2:$A$6</c:f>
              <c:strCache>
                <c:ptCount val="5"/>
                <c:pt idx="0">
                  <c:v>城鄉建設</c:v>
                </c:pt>
                <c:pt idx="1">
                  <c:v>水環境建設</c:v>
                </c:pt>
                <c:pt idx="2">
                  <c:v>數位建設</c:v>
                </c:pt>
                <c:pt idx="3">
                  <c:v>因應少子化友善育兒空間建設</c:v>
                </c:pt>
                <c:pt idx="4">
                  <c:v>食品安全建設</c:v>
                </c:pt>
              </c:strCache>
            </c:strRef>
          </c:cat>
          <c:val>
            <c:numRef>
              <c:f>工作表1!$B$2:$B$6</c:f>
              <c:numCache>
                <c:formatCode>#,##0</c:formatCode>
                <c:ptCount val="5"/>
                <c:pt idx="0">
                  <c:v>2742485</c:v>
                </c:pt>
                <c:pt idx="1">
                  <c:v>699415</c:v>
                </c:pt>
                <c:pt idx="2">
                  <c:v>181602</c:v>
                </c:pt>
                <c:pt idx="3">
                  <c:v>16700</c:v>
                </c:pt>
                <c:pt idx="4">
                  <c:v>7267</c:v>
                </c:pt>
              </c:numCache>
            </c:numRef>
          </c:val>
          <c:extLst>
            <c:ext xmlns:c16="http://schemas.microsoft.com/office/drawing/2014/chart" uri="{C3380CC4-5D6E-409C-BE32-E72D297353CC}">
              <c16:uniqueId val="{00000005-3A69-40A6-8DAD-B28CE5725E31}"/>
            </c:ext>
          </c:extLst>
        </c:ser>
        <c:ser>
          <c:idx val="1"/>
          <c:order val="1"/>
          <c:tx>
            <c:strRef>
              <c:f>工作表1!$C$1</c:f>
              <c:strCache>
                <c:ptCount val="1"/>
                <c:pt idx="0">
                  <c:v>補助款累計執行數</c:v>
                </c:pt>
              </c:strCache>
            </c:strRef>
          </c:tx>
          <c:spPr>
            <a:pattFill prst="pct90">
              <a:fgClr>
                <a:schemeClr val="tx1">
                  <a:lumMod val="65000"/>
                  <a:lumOff val="35000"/>
                </a:schemeClr>
              </a:fgClr>
              <a:bgClr>
                <a:schemeClr val="bg1"/>
              </a:bgClr>
            </a:pattFill>
          </c:spPr>
          <c:invertIfNegative val="0"/>
          <c:dPt>
            <c:idx val="0"/>
            <c:invertIfNegative val="0"/>
            <c:bubble3D val="0"/>
            <c:spPr>
              <a:pattFill prst="pct90">
                <a:fgClr>
                  <a:schemeClr val="tx1">
                    <a:lumMod val="65000"/>
                    <a:lumOff val="35000"/>
                  </a:schemeClr>
                </a:fgClr>
                <a:bgClr>
                  <a:schemeClr val="bg1"/>
                </a:bgClr>
              </a:pattFill>
              <a:effectLst>
                <a:outerShdw blurRad="50800" dist="38100" dir="2700000" algn="tl" rotWithShape="0">
                  <a:prstClr val="black">
                    <a:alpha val="40000"/>
                  </a:prstClr>
                </a:outerShdw>
              </a:effectLst>
            </c:spPr>
            <c:extLst>
              <c:ext xmlns:c16="http://schemas.microsoft.com/office/drawing/2014/chart" uri="{C3380CC4-5D6E-409C-BE32-E72D297353CC}">
                <c16:uniqueId val="{00000007-3A69-40A6-8DAD-B28CE5725E31}"/>
              </c:ext>
            </c:extLst>
          </c:dPt>
          <c:dPt>
            <c:idx val="3"/>
            <c:invertIfNegative val="0"/>
            <c:bubble3D val="0"/>
            <c:spPr>
              <a:pattFill prst="pct90">
                <a:fgClr>
                  <a:schemeClr val="tx1">
                    <a:lumMod val="65000"/>
                    <a:lumOff val="35000"/>
                  </a:schemeClr>
                </a:fgClr>
                <a:bgClr>
                  <a:schemeClr val="bg1"/>
                </a:bgClr>
              </a:pattFill>
              <a:ln w="28575">
                <a:solidFill>
                  <a:schemeClr val="tx1">
                    <a:lumMod val="65000"/>
                    <a:lumOff val="35000"/>
                  </a:schemeClr>
                </a:solidFill>
              </a:ln>
            </c:spPr>
            <c:extLst>
              <c:ext xmlns:c16="http://schemas.microsoft.com/office/drawing/2014/chart" uri="{C3380CC4-5D6E-409C-BE32-E72D297353CC}">
                <c16:uniqueId val="{00000009-3A69-40A6-8DAD-B28CE5725E31}"/>
              </c:ext>
            </c:extLst>
          </c:dPt>
          <c:dPt>
            <c:idx val="4"/>
            <c:invertIfNegative val="0"/>
            <c:bubble3D val="0"/>
            <c:spPr>
              <a:pattFill prst="pct90">
                <a:fgClr>
                  <a:schemeClr val="tx1">
                    <a:lumMod val="65000"/>
                    <a:lumOff val="35000"/>
                  </a:schemeClr>
                </a:fgClr>
                <a:bgClr>
                  <a:schemeClr val="bg1"/>
                </a:bgClr>
              </a:pattFill>
              <a:ln w="28575">
                <a:solidFill>
                  <a:schemeClr val="tx1">
                    <a:lumMod val="65000"/>
                    <a:lumOff val="35000"/>
                  </a:schemeClr>
                </a:solidFill>
              </a:ln>
            </c:spPr>
            <c:extLst>
              <c:ext xmlns:c16="http://schemas.microsoft.com/office/drawing/2014/chart" uri="{C3380CC4-5D6E-409C-BE32-E72D297353CC}">
                <c16:uniqueId val="{0000000B-3A69-40A6-8DAD-B28CE5725E31}"/>
              </c:ext>
            </c:extLst>
          </c:dPt>
          <c:cat>
            <c:strRef>
              <c:f>工作表1!$A$2:$A$6</c:f>
              <c:strCache>
                <c:ptCount val="5"/>
                <c:pt idx="0">
                  <c:v>城鄉建設</c:v>
                </c:pt>
                <c:pt idx="1">
                  <c:v>水環境建設</c:v>
                </c:pt>
                <c:pt idx="2">
                  <c:v>數位建設</c:v>
                </c:pt>
                <c:pt idx="3">
                  <c:v>因應少子化友善育兒空間建設</c:v>
                </c:pt>
                <c:pt idx="4">
                  <c:v>食品安全建設</c:v>
                </c:pt>
              </c:strCache>
            </c:strRef>
          </c:cat>
          <c:val>
            <c:numRef>
              <c:f>工作表1!$C$2:$C$6</c:f>
              <c:numCache>
                <c:formatCode>_-* #,##0_-;\-* #,##0_-;_-* "-"??_-;_-@_-</c:formatCode>
                <c:ptCount val="5"/>
                <c:pt idx="0">
                  <c:v>2701854</c:v>
                </c:pt>
                <c:pt idx="1">
                  <c:v>679297</c:v>
                </c:pt>
                <c:pt idx="2">
                  <c:v>179401</c:v>
                </c:pt>
                <c:pt idx="3">
                  <c:v>15005</c:v>
                </c:pt>
                <c:pt idx="4">
                  <c:v>7267</c:v>
                </c:pt>
              </c:numCache>
            </c:numRef>
          </c:val>
          <c:extLst>
            <c:ext xmlns:c16="http://schemas.microsoft.com/office/drawing/2014/chart" uri="{C3380CC4-5D6E-409C-BE32-E72D297353CC}">
              <c16:uniqueId val="{0000000C-3A69-40A6-8DAD-B28CE5725E31}"/>
            </c:ext>
          </c:extLst>
        </c:ser>
        <c:dLbls>
          <c:showLegendKey val="0"/>
          <c:showVal val="0"/>
          <c:showCatName val="0"/>
          <c:showSerName val="0"/>
          <c:showPercent val="0"/>
          <c:showBubbleSize val="0"/>
        </c:dLbls>
        <c:gapWidth val="60"/>
        <c:axId val="262042624"/>
        <c:axId val="231621760"/>
      </c:barChart>
      <c:lineChart>
        <c:grouping val="standard"/>
        <c:varyColors val="0"/>
        <c:ser>
          <c:idx val="2"/>
          <c:order val="2"/>
          <c:tx>
            <c:strRef>
              <c:f>工作表1!$D$1</c:f>
              <c:strCache>
                <c:ptCount val="1"/>
                <c:pt idx="0">
                  <c:v>執行率</c:v>
                </c:pt>
              </c:strCache>
            </c:strRef>
          </c:tx>
          <c:spPr>
            <a:ln>
              <a:noFill/>
            </a:ln>
          </c:spPr>
          <c:marker>
            <c:symbol val="circle"/>
            <c:size val="15"/>
            <c:spPr>
              <a:solidFill>
                <a:schemeClr val="tx1">
                  <a:lumMod val="50000"/>
                  <a:lumOff val="50000"/>
                  <a:alpha val="40000"/>
                </a:schemeClr>
              </a:solidFill>
              <a:ln>
                <a:noFill/>
              </a:ln>
            </c:spPr>
          </c:marker>
          <c:dLbls>
            <c:spPr>
              <a:noFill/>
              <a:ln>
                <a:noFill/>
              </a:ln>
              <a:effectLst/>
            </c:spPr>
            <c:txPr>
              <a:bodyPr/>
              <a:lstStyle/>
              <a:p>
                <a:pPr>
                  <a:defRPr sz="1000" b="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工作表1!$A$2:$A$6</c:f>
              <c:strCache>
                <c:ptCount val="5"/>
                <c:pt idx="0">
                  <c:v>城鄉建設</c:v>
                </c:pt>
                <c:pt idx="1">
                  <c:v>水環境建設</c:v>
                </c:pt>
                <c:pt idx="2">
                  <c:v>數位建設</c:v>
                </c:pt>
                <c:pt idx="3">
                  <c:v>因應少子化友善育兒空間建設</c:v>
                </c:pt>
                <c:pt idx="4">
                  <c:v>食品安全建設</c:v>
                </c:pt>
              </c:strCache>
            </c:strRef>
          </c:cat>
          <c:val>
            <c:numRef>
              <c:f>工作表1!$D$2:$D$6</c:f>
              <c:numCache>
                <c:formatCode>_(* #,##0.00_);_(* \(#,##0.00\);_(* "-"??_);_(@_)</c:formatCode>
                <c:ptCount val="5"/>
                <c:pt idx="0">
                  <c:v>98.518476917974766</c:v>
                </c:pt>
                <c:pt idx="1">
                  <c:v>97.123612900550754</c:v>
                </c:pt>
                <c:pt idx="2">
                  <c:v>98.787856518149539</c:v>
                </c:pt>
                <c:pt idx="3">
                  <c:v>89.856215568862268</c:v>
                </c:pt>
                <c:pt idx="4">
                  <c:v>100</c:v>
                </c:pt>
              </c:numCache>
            </c:numRef>
          </c:val>
          <c:smooth val="0"/>
          <c:extLst>
            <c:ext xmlns:c16="http://schemas.microsoft.com/office/drawing/2014/chart" uri="{C3380CC4-5D6E-409C-BE32-E72D297353CC}">
              <c16:uniqueId val="{0000000D-3A69-40A6-8DAD-B28CE5725E31}"/>
            </c:ext>
          </c:extLst>
        </c:ser>
        <c:dLbls>
          <c:showLegendKey val="0"/>
          <c:showVal val="0"/>
          <c:showCatName val="0"/>
          <c:showSerName val="0"/>
          <c:showPercent val="0"/>
          <c:showBubbleSize val="0"/>
        </c:dLbls>
        <c:marker val="1"/>
        <c:smooth val="0"/>
        <c:axId val="270992896"/>
        <c:axId val="231622336"/>
      </c:lineChart>
      <c:catAx>
        <c:axId val="262042624"/>
        <c:scaling>
          <c:orientation val="minMax"/>
        </c:scaling>
        <c:delete val="1"/>
        <c:axPos val="b"/>
        <c:numFmt formatCode="General" sourceLinked="0"/>
        <c:majorTickMark val="out"/>
        <c:minorTickMark val="none"/>
        <c:tickLblPos val="nextTo"/>
        <c:crossAx val="231621760"/>
        <c:crosses val="autoZero"/>
        <c:auto val="1"/>
        <c:lblAlgn val="ctr"/>
        <c:lblOffset val="100"/>
        <c:noMultiLvlLbl val="0"/>
      </c:catAx>
      <c:valAx>
        <c:axId val="231621760"/>
        <c:scaling>
          <c:orientation val="minMax"/>
        </c:scaling>
        <c:delete val="0"/>
        <c:axPos val="l"/>
        <c:majorGridlines/>
        <c:numFmt formatCode="#,##0" sourceLinked="1"/>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62042624"/>
        <c:crosses val="autoZero"/>
        <c:crossBetween val="between"/>
      </c:valAx>
      <c:valAx>
        <c:axId val="231622336"/>
        <c:scaling>
          <c:orientation val="minMax"/>
          <c:max val="100"/>
          <c:min val="0"/>
        </c:scaling>
        <c:delete val="0"/>
        <c:axPos val="r"/>
        <c:numFmt formatCode="#,##0_);[Red]\(#,##0\)"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70992896"/>
        <c:crosses val="max"/>
        <c:crossBetween val="between"/>
        <c:majorUnit val="20"/>
      </c:valAx>
      <c:catAx>
        <c:axId val="270992896"/>
        <c:scaling>
          <c:orientation val="minMax"/>
        </c:scaling>
        <c:delete val="1"/>
        <c:axPos val="b"/>
        <c:numFmt formatCode="General" sourceLinked="0"/>
        <c:majorTickMark val="out"/>
        <c:minorTickMark val="none"/>
        <c:tickLblPos val="nextTo"/>
        <c:crossAx val="231622336"/>
        <c:crosses val="autoZero"/>
        <c:auto val="1"/>
        <c:lblAlgn val="ctr"/>
        <c:lblOffset val="100"/>
        <c:noMultiLvlLbl val="0"/>
      </c:catAx>
    </c:plotArea>
    <c:legend>
      <c:legendPos val="b"/>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7E9F23-1903-4B1B-9F30-64B83B2964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1351</TotalTime>
  <Pages>33</Pages>
  <Words>13508</Words>
  <Characters>18102</Characters>
  <Application>Microsoft Office Word</Application>
  <DocSecurity>0</DocSecurity>
  <Lines>1645</Lines>
  <Paragraphs>1975</Paragraphs>
  <ScaleCrop>false</ScaleCrop>
  <Company/>
  <LinksUpToDate>false</LinksUpToDate>
  <CharactersWithSpaces>29635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u8934042</dc:creator>
  <cp:keywords/>
  <dc:description/>
  <cp:lastModifiedBy>高慧玲</cp:lastModifiedBy>
  <cp:revision>27</cp:revision>
  <cp:lastPrinted>2025-07-09T07:16:00Z</cp:lastPrinted>
  <dcterms:created xsi:type="dcterms:W3CDTF">2025-05-28T08:36:00Z</dcterms:created>
  <dcterms:modified xsi:type="dcterms:W3CDTF">2025-07-11T00:34:00Z</dcterms:modified>
</cp:coreProperties>
</file>