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C8B36" w14:textId="14FA4EAC" w:rsidR="00FF42B7" w:rsidRPr="00A97669" w:rsidRDefault="00FF42B7" w:rsidP="00E37683">
      <w:pPr>
        <w:spacing w:beforeLines="30" w:before="144" w:line="600" w:lineRule="exact"/>
        <w:jc w:val="center"/>
        <w:rPr>
          <w:rFonts w:ascii="標楷體" w:eastAsia="標楷體" w:hAnsi="Arial" w:cs="Arial"/>
          <w:b/>
          <w:bCs/>
          <w:spacing w:val="10"/>
          <w:sz w:val="40"/>
          <w:szCs w:val="40"/>
        </w:rPr>
      </w:pPr>
      <w:bookmarkStart w:id="0" w:name="_Hlk13662370"/>
      <w:bookmarkStart w:id="1" w:name="_Toc164847593"/>
      <w:r w:rsidRPr="00A97669">
        <w:rPr>
          <w:rFonts w:ascii="標楷體" w:eastAsia="標楷體" w:hAnsi="Arial" w:cs="Arial" w:hint="eastAsia"/>
          <w:b/>
          <w:bCs/>
          <w:spacing w:val="10"/>
          <w:sz w:val="40"/>
          <w:szCs w:val="40"/>
        </w:rPr>
        <w:t>中華民國</w:t>
      </w:r>
      <w:proofErr w:type="gramStart"/>
      <w:r w:rsidRPr="00A97669">
        <w:rPr>
          <w:rFonts w:ascii="標楷體" w:eastAsia="標楷體" w:hAnsi="Arial" w:cs="Arial" w:hint="eastAsia"/>
          <w:b/>
          <w:bCs/>
          <w:spacing w:val="10"/>
          <w:sz w:val="40"/>
          <w:szCs w:val="40"/>
        </w:rPr>
        <w:t>1</w:t>
      </w:r>
      <w:r w:rsidRPr="00A97669">
        <w:rPr>
          <w:rFonts w:ascii="標楷體" w:eastAsia="標楷體" w:hAnsi="Arial" w:cs="Arial"/>
          <w:b/>
          <w:bCs/>
          <w:spacing w:val="10"/>
          <w:sz w:val="40"/>
          <w:szCs w:val="40"/>
        </w:rPr>
        <w:t>1</w:t>
      </w:r>
      <w:r w:rsidR="00BA06C2" w:rsidRPr="00A97669">
        <w:rPr>
          <w:rFonts w:ascii="標楷體" w:eastAsia="標楷體" w:hAnsi="Arial" w:cs="Arial" w:hint="eastAsia"/>
          <w:b/>
          <w:bCs/>
          <w:spacing w:val="10"/>
          <w:sz w:val="40"/>
          <w:szCs w:val="40"/>
        </w:rPr>
        <w:t>3</w:t>
      </w:r>
      <w:proofErr w:type="gramEnd"/>
      <w:r w:rsidRPr="00A97669">
        <w:rPr>
          <w:rFonts w:ascii="標楷體" w:eastAsia="標楷體" w:hAnsi="Arial" w:cs="Arial" w:hint="eastAsia"/>
          <w:b/>
          <w:bCs/>
          <w:spacing w:val="10"/>
          <w:sz w:val="40"/>
          <w:szCs w:val="40"/>
        </w:rPr>
        <w:t>年度</w:t>
      </w:r>
    </w:p>
    <w:p w14:paraId="68A55495" w14:textId="77777777" w:rsidR="00FF42B7" w:rsidRPr="00A97669" w:rsidRDefault="00FF42B7" w:rsidP="00575144">
      <w:pPr>
        <w:spacing w:beforeLines="20" w:before="96" w:afterLines="20" w:after="96" w:line="600" w:lineRule="exact"/>
        <w:jc w:val="center"/>
        <w:rPr>
          <w:rFonts w:ascii="標楷體" w:eastAsia="標楷體" w:hAnsi="Arial" w:cs="Arial"/>
          <w:b/>
          <w:bCs/>
          <w:spacing w:val="46"/>
          <w:sz w:val="48"/>
          <w:szCs w:val="48"/>
        </w:rPr>
      </w:pPr>
      <w:r w:rsidRPr="00A97669">
        <w:rPr>
          <w:rFonts w:ascii="標楷體" w:eastAsia="標楷體" w:hAnsi="Arial" w:cs="Arial" w:hint="eastAsia"/>
          <w:b/>
          <w:bCs/>
          <w:spacing w:val="46"/>
          <w:sz w:val="48"/>
          <w:szCs w:val="48"/>
        </w:rPr>
        <w:t>嘉義市總決算</w:t>
      </w:r>
    </w:p>
    <w:p w14:paraId="29AABA49" w14:textId="77777777" w:rsidR="00FF42B7" w:rsidRPr="00A97669" w:rsidRDefault="00FF42B7" w:rsidP="00575144">
      <w:pPr>
        <w:spacing w:beforeLines="20" w:before="96" w:afterLines="20" w:after="96" w:line="600" w:lineRule="exact"/>
        <w:jc w:val="center"/>
        <w:rPr>
          <w:rFonts w:ascii="標楷體" w:eastAsia="標楷體" w:hAnsi="Arial" w:cs="Arial"/>
          <w:b/>
          <w:bCs/>
          <w:spacing w:val="46"/>
          <w:sz w:val="48"/>
          <w:szCs w:val="48"/>
        </w:rPr>
      </w:pPr>
      <w:r w:rsidRPr="00A97669">
        <w:rPr>
          <w:rFonts w:ascii="標楷體" w:eastAsia="標楷體" w:hAnsi="Arial" w:cs="Arial" w:hint="eastAsia"/>
          <w:b/>
          <w:bCs/>
          <w:spacing w:val="12"/>
          <w:sz w:val="48"/>
          <w:szCs w:val="48"/>
        </w:rPr>
        <w:t>暨附屬單位決算及綜計表審核報告</w:t>
      </w:r>
    </w:p>
    <w:p w14:paraId="15B95A6A" w14:textId="77777777" w:rsidR="00FF42B7" w:rsidRPr="00A97669" w:rsidRDefault="00FF42B7" w:rsidP="00575144">
      <w:pPr>
        <w:spacing w:beforeLines="50" w:before="240" w:afterLines="70" w:after="336" w:line="400" w:lineRule="exact"/>
        <w:jc w:val="center"/>
        <w:rPr>
          <w:rFonts w:ascii="標楷體" w:eastAsia="標楷體" w:hAnsi="Arial" w:cs="Arial"/>
          <w:b/>
          <w:bCs/>
          <w:spacing w:val="-6"/>
          <w:sz w:val="44"/>
          <w:szCs w:val="20"/>
        </w:rPr>
      </w:pPr>
      <w:r w:rsidRPr="00A97669">
        <w:rPr>
          <w:rFonts w:ascii="標楷體" w:eastAsia="標楷體" w:hAnsi="Arial" w:cs="Arial"/>
          <w:b/>
          <w:bCs/>
          <w:noProof/>
          <w:spacing w:val="-6"/>
          <w:sz w:val="44"/>
          <w:szCs w:val="20"/>
        </w:rPr>
        <mc:AlternateContent>
          <mc:Choice Requires="wps">
            <w:drawing>
              <wp:anchor distT="0" distB="0" distL="114300" distR="114300" simplePos="0" relativeHeight="251749376" behindDoc="0" locked="0" layoutInCell="1" allowOverlap="1" wp14:anchorId="6DAD68BE" wp14:editId="0789472C">
                <wp:simplePos x="0" y="0"/>
                <wp:positionH relativeFrom="column">
                  <wp:posOffset>3766820</wp:posOffset>
                </wp:positionH>
                <wp:positionV relativeFrom="paragraph">
                  <wp:posOffset>21590</wp:posOffset>
                </wp:positionV>
                <wp:extent cx="2638425" cy="620395"/>
                <wp:effectExtent l="0" t="0" r="9525" b="0"/>
                <wp:wrapNone/>
                <wp:docPr id="9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7956C" w14:textId="50B3624A" w:rsidR="00FF42B7" w:rsidRPr="005A0FD2" w:rsidRDefault="00FF42B7" w:rsidP="00575144">
                            <w:pPr>
                              <w:spacing w:line="500" w:lineRule="exact"/>
                              <w:rPr>
                                <w:rFonts w:ascii="標楷體" w:eastAsia="標楷體" w:hAnsi="標楷體"/>
                                <w:sz w:val="32"/>
                                <w:szCs w:val="32"/>
                              </w:rPr>
                            </w:pPr>
                            <w:r w:rsidRPr="00FF3826">
                              <w:rPr>
                                <w:rFonts w:ascii="標楷體" w:eastAsia="標楷體" w:hAnsi="標楷體" w:hint="eastAsia"/>
                                <w:sz w:val="32"/>
                                <w:szCs w:val="32"/>
                              </w:rPr>
                              <w:t xml:space="preserve">審計部臺灣省嘉義市審計室審計官兼主任　</w:t>
                            </w:r>
                            <w:r w:rsidR="009379E1">
                              <w:rPr>
                                <w:rFonts w:ascii="標楷體" w:eastAsia="標楷體" w:hAnsi="標楷體" w:hint="eastAsia"/>
                                <w:sz w:val="32"/>
                                <w:szCs w:val="32"/>
                              </w:rPr>
                              <w:t>魏</w:t>
                            </w:r>
                            <w:r w:rsidRPr="00FF3826">
                              <w:rPr>
                                <w:rFonts w:ascii="標楷體" w:eastAsia="標楷體" w:hAnsi="標楷體" w:hint="eastAsia"/>
                                <w:sz w:val="32"/>
                                <w:szCs w:val="32"/>
                              </w:rPr>
                              <w:t xml:space="preserve">　</w:t>
                            </w:r>
                            <w:r w:rsidR="009379E1">
                              <w:rPr>
                                <w:rFonts w:ascii="標楷體" w:eastAsia="標楷體" w:hAnsi="標楷體" w:hint="eastAsia"/>
                                <w:sz w:val="32"/>
                                <w:szCs w:val="32"/>
                              </w:rPr>
                              <w:t>識</w:t>
                            </w:r>
                            <w:r w:rsidRPr="00FF3826">
                              <w:rPr>
                                <w:rFonts w:ascii="標楷體" w:eastAsia="標楷體" w:hAnsi="標楷體" w:hint="eastAsia"/>
                                <w:sz w:val="32"/>
                                <w:szCs w:val="32"/>
                              </w:rPr>
                              <w:t xml:space="preserve">　</w:t>
                            </w:r>
                            <w:r w:rsidR="009379E1">
                              <w:rPr>
                                <w:rFonts w:ascii="標楷體" w:eastAsia="標楷體" w:hAnsi="標楷體" w:hint="eastAsia"/>
                                <w:sz w:val="32"/>
                                <w:szCs w:val="32"/>
                              </w:rPr>
                              <w:t>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AD68BE" id="_x0000_t202" coordsize="21600,21600" o:spt="202" path="m,l,21600r21600,l21600,xe">
                <v:stroke joinstyle="miter"/>
                <v:path gradientshapeok="t" o:connecttype="rect"/>
              </v:shapetype>
              <v:shape id="Text Box 15" o:spid="_x0000_s1026" type="#_x0000_t202" style="position:absolute;left:0;text-align:left;margin-left:296.6pt;margin-top:1.7pt;width:207.75pt;height:48.85pt;z-index:2517493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n7gwIAABE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" stroked="f">
                <v:textbox style="mso-fit-shape-to-text:t">
                  <w:txbxContent>
                    <w:p w14:paraId="5E27956C" w14:textId="50B3624A" w:rsidR="00FF42B7" w:rsidRPr="005A0FD2" w:rsidRDefault="00FF42B7" w:rsidP="00575144">
                      <w:pPr>
                        <w:spacing w:line="500" w:lineRule="exact"/>
                        <w:rPr>
                          <w:rFonts w:ascii="標楷體" w:eastAsia="標楷體" w:hAnsi="標楷體"/>
                          <w:sz w:val="32"/>
                          <w:szCs w:val="32"/>
                        </w:rPr>
                      </w:pPr>
                      <w:r w:rsidRPr="00FF3826">
                        <w:rPr>
                          <w:rFonts w:ascii="標楷體" w:eastAsia="標楷體" w:hAnsi="標楷體" w:hint="eastAsia"/>
                          <w:sz w:val="32"/>
                          <w:szCs w:val="32"/>
                        </w:rPr>
                        <w:t xml:space="preserve">審計部臺灣省嘉義市審計室審計官兼主任　</w:t>
                      </w:r>
                      <w:r w:rsidR="009379E1">
                        <w:rPr>
                          <w:rFonts w:ascii="標楷體" w:eastAsia="標楷體" w:hAnsi="標楷體" w:hint="eastAsia"/>
                          <w:sz w:val="32"/>
                          <w:szCs w:val="32"/>
                        </w:rPr>
                        <w:t>魏</w:t>
                      </w:r>
                      <w:r w:rsidRPr="00FF3826">
                        <w:rPr>
                          <w:rFonts w:ascii="標楷體" w:eastAsia="標楷體" w:hAnsi="標楷體" w:hint="eastAsia"/>
                          <w:sz w:val="32"/>
                          <w:szCs w:val="32"/>
                        </w:rPr>
                        <w:t xml:space="preserve">　</w:t>
                      </w:r>
                      <w:r w:rsidR="009379E1">
                        <w:rPr>
                          <w:rFonts w:ascii="標楷體" w:eastAsia="標楷體" w:hAnsi="標楷體" w:hint="eastAsia"/>
                          <w:sz w:val="32"/>
                          <w:szCs w:val="32"/>
                        </w:rPr>
                        <w:t>識</w:t>
                      </w:r>
                      <w:r w:rsidRPr="00FF3826">
                        <w:rPr>
                          <w:rFonts w:ascii="標楷體" w:eastAsia="標楷體" w:hAnsi="標楷體" w:hint="eastAsia"/>
                          <w:sz w:val="32"/>
                          <w:szCs w:val="32"/>
                        </w:rPr>
                        <w:t xml:space="preserve">　</w:t>
                      </w:r>
                      <w:r w:rsidR="009379E1">
                        <w:rPr>
                          <w:rFonts w:ascii="標楷體" w:eastAsia="標楷體" w:hAnsi="標楷體" w:hint="eastAsia"/>
                          <w:sz w:val="32"/>
                          <w:szCs w:val="32"/>
                        </w:rPr>
                        <w:t>如</w:t>
                      </w:r>
                    </w:p>
                  </w:txbxContent>
                </v:textbox>
              </v:shape>
            </w:pict>
          </mc:Fallback>
        </mc:AlternateContent>
      </w:r>
    </w:p>
    <w:p w14:paraId="02CE4A76" w14:textId="77777777" w:rsidR="00FF42B7" w:rsidRPr="00A97669" w:rsidRDefault="00FF42B7" w:rsidP="00575144">
      <w:pPr>
        <w:spacing w:beforeLines="20" w:before="96" w:afterLines="20" w:after="96" w:line="400" w:lineRule="exact"/>
        <w:jc w:val="center"/>
        <w:rPr>
          <w:rFonts w:ascii="標楷體" w:eastAsia="標楷體" w:hAnsi="Arial" w:cs="Arial"/>
          <w:b/>
          <w:bCs/>
          <w:spacing w:val="-6"/>
          <w:sz w:val="44"/>
          <w:szCs w:val="20"/>
        </w:rPr>
      </w:pPr>
    </w:p>
    <w:p w14:paraId="3F0B3BF4" w14:textId="77777777" w:rsidR="00FF42B7" w:rsidRPr="00A97669" w:rsidRDefault="00FF42B7" w:rsidP="00FF42B7">
      <w:pPr>
        <w:spacing w:line="600" w:lineRule="exact"/>
        <w:jc w:val="center"/>
        <w:rPr>
          <w:rFonts w:ascii="標楷體" w:eastAsia="標楷體" w:hAnsi="Arial" w:cs="Arial"/>
          <w:b/>
          <w:bCs/>
          <w:spacing w:val="-6"/>
          <w:sz w:val="44"/>
          <w:szCs w:val="20"/>
        </w:rPr>
      </w:pPr>
      <w:r w:rsidRPr="00A97669">
        <w:rPr>
          <w:rFonts w:ascii="標楷體" w:eastAsia="標楷體" w:hAnsi="Arial" w:cs="Arial" w:hint="eastAsia"/>
          <w:b/>
          <w:bCs/>
          <w:spacing w:val="-6"/>
          <w:sz w:val="44"/>
          <w:szCs w:val="20"/>
        </w:rPr>
        <w:t>前　　　言</w:t>
      </w:r>
    </w:p>
    <w:p w14:paraId="2D07C421" w14:textId="17175DCA" w:rsidR="00FF42B7" w:rsidRPr="00A97669" w:rsidRDefault="00FF42B7" w:rsidP="00B57C5A">
      <w:pPr>
        <w:overflowPunct w:val="0"/>
        <w:topLinePunct/>
        <w:snapToGrid w:val="0"/>
        <w:spacing w:beforeLines="50" w:before="240" w:line="682" w:lineRule="exact"/>
        <w:ind w:firstLineChars="200" w:firstLine="672"/>
        <w:jc w:val="both"/>
        <w:rPr>
          <w:rFonts w:ascii="標楷體" w:eastAsia="標楷體" w:hAnsi="標楷體" w:cs="Arial"/>
          <w:bCs/>
          <w:spacing w:val="8"/>
          <w:sz w:val="32"/>
          <w:szCs w:val="32"/>
        </w:rPr>
      </w:pPr>
      <w:r w:rsidRPr="00A97669">
        <w:rPr>
          <w:rFonts w:ascii="標楷體" w:eastAsia="標楷體" w:hAnsi="標楷體" w:cs="Arial" w:hint="eastAsia"/>
          <w:bCs/>
          <w:spacing w:val="8"/>
          <w:sz w:val="32"/>
          <w:szCs w:val="32"/>
        </w:rPr>
        <w:t>中華民國</w:t>
      </w:r>
      <w:proofErr w:type="gramStart"/>
      <w:r w:rsidRPr="00A97669">
        <w:rPr>
          <w:rFonts w:ascii="標楷體" w:eastAsia="標楷體" w:hAnsi="標楷體" w:cs="Arial" w:hint="eastAsia"/>
          <w:bCs/>
          <w:spacing w:val="8"/>
          <w:sz w:val="32"/>
          <w:szCs w:val="32"/>
        </w:rPr>
        <w:t>1</w:t>
      </w:r>
      <w:r w:rsidRPr="00A97669">
        <w:rPr>
          <w:rFonts w:ascii="標楷體" w:eastAsia="標楷體" w:hAnsi="標楷體" w:cs="Arial"/>
          <w:bCs/>
          <w:spacing w:val="8"/>
          <w:sz w:val="32"/>
          <w:szCs w:val="32"/>
        </w:rPr>
        <w:t>1</w:t>
      </w:r>
      <w:r w:rsidR="000E161B" w:rsidRPr="00A97669">
        <w:rPr>
          <w:rFonts w:ascii="標楷體" w:eastAsia="標楷體" w:hAnsi="標楷體" w:cs="Arial" w:hint="eastAsia"/>
          <w:bCs/>
          <w:spacing w:val="8"/>
          <w:sz w:val="32"/>
          <w:szCs w:val="32"/>
        </w:rPr>
        <w:t>3</w:t>
      </w:r>
      <w:proofErr w:type="gramEnd"/>
      <w:r w:rsidRPr="00A97669">
        <w:rPr>
          <w:rFonts w:ascii="標楷體" w:eastAsia="標楷體" w:hAnsi="標楷體" w:cs="Arial" w:hint="eastAsia"/>
          <w:bCs/>
          <w:spacing w:val="8"/>
          <w:sz w:val="32"/>
          <w:szCs w:val="32"/>
        </w:rPr>
        <w:t>年度嘉義市總決算暨附屬單位決算及綜計表，係由嘉義市政府依照地方制度法第42條規定，於1</w:t>
      </w:r>
      <w:r w:rsidRPr="00A97669">
        <w:rPr>
          <w:rFonts w:ascii="標楷體" w:eastAsia="標楷體" w:hAnsi="標楷體" w:cs="Arial"/>
          <w:bCs/>
          <w:spacing w:val="8"/>
          <w:sz w:val="32"/>
          <w:szCs w:val="32"/>
        </w:rPr>
        <w:t>1</w:t>
      </w:r>
      <w:r w:rsidR="00416C0F" w:rsidRPr="00A97669">
        <w:rPr>
          <w:rFonts w:ascii="標楷體" w:eastAsia="標楷體" w:hAnsi="標楷體" w:cs="Arial" w:hint="eastAsia"/>
          <w:bCs/>
          <w:spacing w:val="8"/>
          <w:sz w:val="32"/>
          <w:szCs w:val="32"/>
        </w:rPr>
        <w:t>4</w:t>
      </w:r>
      <w:r w:rsidRPr="00A97669">
        <w:rPr>
          <w:rFonts w:ascii="標楷體" w:eastAsia="標楷體" w:hAnsi="標楷體" w:cs="Arial" w:hint="eastAsia"/>
          <w:bCs/>
          <w:spacing w:val="8"/>
          <w:sz w:val="32"/>
          <w:szCs w:val="32"/>
        </w:rPr>
        <w:t>年4月</w:t>
      </w:r>
      <w:r w:rsidR="009379E1" w:rsidRPr="00A97669">
        <w:rPr>
          <w:rFonts w:ascii="標楷體" w:eastAsia="標楷體" w:hAnsi="標楷體" w:cs="Arial" w:hint="eastAsia"/>
          <w:bCs/>
          <w:spacing w:val="8"/>
          <w:sz w:val="32"/>
          <w:szCs w:val="32"/>
        </w:rPr>
        <w:t>30</w:t>
      </w:r>
      <w:r w:rsidRPr="00A97669">
        <w:rPr>
          <w:rFonts w:ascii="標楷體" w:eastAsia="標楷體" w:hAnsi="標楷體" w:cs="Arial" w:hint="eastAsia"/>
          <w:bCs/>
          <w:spacing w:val="8"/>
          <w:sz w:val="32"/>
          <w:szCs w:val="32"/>
        </w:rPr>
        <w:t>日函送到室，</w:t>
      </w:r>
      <w:proofErr w:type="gramStart"/>
      <w:r w:rsidRPr="00A97669">
        <w:rPr>
          <w:rFonts w:ascii="標楷體" w:eastAsia="標楷體" w:hAnsi="標楷體" w:cs="Arial" w:hint="eastAsia"/>
          <w:bCs/>
          <w:spacing w:val="8"/>
          <w:sz w:val="32"/>
          <w:szCs w:val="32"/>
        </w:rPr>
        <w:t>本室依照</w:t>
      </w:r>
      <w:proofErr w:type="gramEnd"/>
      <w:r w:rsidRPr="00A97669">
        <w:rPr>
          <w:rFonts w:ascii="標楷體" w:eastAsia="標楷體" w:hAnsi="標楷體" w:cs="Arial" w:hint="eastAsia"/>
          <w:bCs/>
          <w:spacing w:val="8"/>
          <w:sz w:val="32"/>
          <w:szCs w:val="32"/>
        </w:rPr>
        <w:t>同法條規定，已於3個月內完成審核，編造最終審定數額表，並提出總決算暨附屬單位決算及綜計表審核報告。</w:t>
      </w:r>
    </w:p>
    <w:p w14:paraId="1DFBF138" w14:textId="7209FAA2" w:rsidR="00FF42B7" w:rsidRPr="00A97669" w:rsidRDefault="00FF42B7" w:rsidP="00B57C5A">
      <w:pPr>
        <w:overflowPunct w:val="0"/>
        <w:topLinePunct/>
        <w:snapToGrid w:val="0"/>
        <w:spacing w:line="682" w:lineRule="exact"/>
        <w:ind w:firstLineChars="200" w:firstLine="640"/>
        <w:jc w:val="both"/>
        <w:rPr>
          <w:rFonts w:ascii="標楷體" w:eastAsia="標楷體" w:hAnsi="標楷體" w:cs="Arial"/>
          <w:bCs/>
          <w:sz w:val="32"/>
          <w:szCs w:val="32"/>
        </w:rPr>
      </w:pPr>
      <w:proofErr w:type="gramStart"/>
      <w:r w:rsidRPr="00A97669">
        <w:rPr>
          <w:rFonts w:ascii="標楷體" w:eastAsia="標楷體" w:hAnsi="標楷體" w:cs="Arial" w:hint="eastAsia"/>
          <w:bCs/>
          <w:sz w:val="32"/>
          <w:szCs w:val="32"/>
        </w:rPr>
        <w:t>1</w:t>
      </w:r>
      <w:r w:rsidRPr="00A97669">
        <w:rPr>
          <w:rFonts w:ascii="標楷體" w:eastAsia="標楷體" w:hAnsi="標楷體" w:cs="Arial"/>
          <w:bCs/>
          <w:sz w:val="32"/>
          <w:szCs w:val="32"/>
        </w:rPr>
        <w:t>1</w:t>
      </w:r>
      <w:r w:rsidR="000E161B" w:rsidRPr="00A97669">
        <w:rPr>
          <w:rFonts w:ascii="標楷體" w:eastAsia="標楷體" w:hAnsi="標楷體" w:cs="Arial" w:hint="eastAsia"/>
          <w:bCs/>
          <w:sz w:val="32"/>
          <w:szCs w:val="32"/>
        </w:rPr>
        <w:t>3</w:t>
      </w:r>
      <w:proofErr w:type="gramEnd"/>
      <w:r w:rsidRPr="00A97669">
        <w:rPr>
          <w:rFonts w:ascii="標楷體" w:eastAsia="標楷體" w:hAnsi="標楷體" w:cs="Arial" w:hint="eastAsia"/>
          <w:bCs/>
          <w:sz w:val="32"/>
          <w:szCs w:val="32"/>
        </w:rPr>
        <w:t>年度嘉義市計有編列單位決算之公務機關</w:t>
      </w:r>
      <w:r w:rsidRPr="00A97669">
        <w:rPr>
          <w:rFonts w:ascii="標楷體" w:eastAsia="標楷體" w:hAnsi="標楷體" w:cs="Arial"/>
          <w:bCs/>
          <w:sz w:val="32"/>
          <w:szCs w:val="32"/>
        </w:rPr>
        <w:t>17</w:t>
      </w:r>
      <w:r w:rsidRPr="00A97669">
        <w:rPr>
          <w:rFonts w:ascii="標楷體" w:eastAsia="標楷體" w:hAnsi="標楷體" w:cs="Arial" w:hint="eastAsia"/>
          <w:bCs/>
          <w:sz w:val="32"/>
          <w:szCs w:val="32"/>
        </w:rPr>
        <w:t>個</w:t>
      </w:r>
      <w:r w:rsidR="00D1309D">
        <w:rPr>
          <w:rFonts w:ascii="標楷體" w:eastAsia="標楷體" w:hAnsi="標楷體" w:cs="Arial" w:hint="eastAsia"/>
          <w:bCs/>
          <w:sz w:val="32"/>
          <w:szCs w:val="32"/>
        </w:rPr>
        <w:t>、</w:t>
      </w:r>
      <w:r w:rsidRPr="00A97669">
        <w:rPr>
          <w:rFonts w:ascii="標楷體" w:eastAsia="標楷體" w:hAnsi="標楷體" w:cs="Arial" w:hint="eastAsia"/>
          <w:bCs/>
          <w:sz w:val="32"/>
          <w:szCs w:val="32"/>
        </w:rPr>
        <w:t>編列附屬單位決算之市營事業單位2個</w:t>
      </w:r>
      <w:r w:rsidR="00D1309D">
        <w:rPr>
          <w:rFonts w:ascii="標楷體" w:eastAsia="標楷體" w:hAnsi="標楷體" w:cs="Arial" w:hint="eastAsia"/>
          <w:bCs/>
          <w:sz w:val="32"/>
          <w:szCs w:val="32"/>
        </w:rPr>
        <w:t>、</w:t>
      </w:r>
      <w:r w:rsidRPr="00A97669">
        <w:rPr>
          <w:rFonts w:ascii="標楷體" w:eastAsia="標楷體" w:hAnsi="標楷體" w:cs="Arial" w:hint="eastAsia"/>
          <w:bCs/>
          <w:sz w:val="32"/>
          <w:szCs w:val="32"/>
        </w:rPr>
        <w:t>編列附屬單位決算之非營業特種基金單位</w:t>
      </w:r>
      <w:r w:rsidR="000E161B" w:rsidRPr="00A97669">
        <w:rPr>
          <w:rFonts w:ascii="標楷體" w:eastAsia="標楷體" w:hAnsi="標楷體" w:cs="Arial" w:hint="eastAsia"/>
          <w:bCs/>
          <w:sz w:val="32"/>
          <w:szCs w:val="32"/>
        </w:rPr>
        <w:t>9</w:t>
      </w:r>
      <w:r w:rsidRPr="00A97669">
        <w:rPr>
          <w:rFonts w:ascii="標楷體" w:eastAsia="標楷體" w:hAnsi="標楷體" w:cs="Arial" w:hint="eastAsia"/>
          <w:bCs/>
          <w:sz w:val="32"/>
          <w:szCs w:val="32"/>
        </w:rPr>
        <w:t>個（分預算32個）</w:t>
      </w:r>
      <w:r w:rsidR="00D1309D">
        <w:rPr>
          <w:rFonts w:ascii="標楷體" w:eastAsia="標楷體" w:hAnsi="標楷體" w:cs="Arial" w:hint="eastAsia"/>
          <w:bCs/>
          <w:sz w:val="32"/>
          <w:szCs w:val="32"/>
        </w:rPr>
        <w:t>，</w:t>
      </w:r>
      <w:r w:rsidRPr="00A97669">
        <w:rPr>
          <w:rFonts w:ascii="標楷體" w:eastAsia="標楷體" w:hAnsi="標楷體" w:cs="Arial" w:hint="eastAsia"/>
          <w:bCs/>
          <w:sz w:val="32"/>
          <w:szCs w:val="32"/>
        </w:rPr>
        <w:t>總計審核</w:t>
      </w:r>
      <w:r w:rsidR="004C1E36" w:rsidRPr="00A97669">
        <w:rPr>
          <w:rFonts w:ascii="標楷體" w:eastAsia="標楷體" w:hAnsi="標楷體" w:cs="Arial"/>
          <w:bCs/>
          <w:sz w:val="32"/>
          <w:szCs w:val="32"/>
        </w:rPr>
        <w:t>2</w:t>
      </w:r>
      <w:r w:rsidR="00BF698A" w:rsidRPr="00A97669">
        <w:rPr>
          <w:rFonts w:ascii="標楷體" w:eastAsia="標楷體" w:hAnsi="標楷體" w:cs="Arial" w:hint="eastAsia"/>
          <w:bCs/>
          <w:sz w:val="32"/>
          <w:szCs w:val="32"/>
        </w:rPr>
        <w:t>8</w:t>
      </w:r>
      <w:r w:rsidRPr="00A97669">
        <w:rPr>
          <w:rFonts w:ascii="標楷體" w:eastAsia="標楷體" w:hAnsi="標楷體" w:cs="Arial" w:hint="eastAsia"/>
          <w:bCs/>
          <w:sz w:val="32"/>
          <w:szCs w:val="32"/>
        </w:rPr>
        <w:t>個機關單位（分預算32個）之決算。</w:t>
      </w:r>
    </w:p>
    <w:p w14:paraId="6561B2E7" w14:textId="196F2D8E" w:rsidR="00FF42B7" w:rsidRPr="00A97669" w:rsidRDefault="00FF42B7" w:rsidP="00C121A0">
      <w:pPr>
        <w:topLinePunct/>
        <w:snapToGrid w:val="0"/>
        <w:spacing w:line="680" w:lineRule="exact"/>
        <w:ind w:firstLineChars="200" w:firstLine="672"/>
        <w:jc w:val="both"/>
        <w:rPr>
          <w:rFonts w:ascii="標楷體" w:eastAsia="標楷體" w:hAnsi="標楷體" w:cs="Arial"/>
          <w:bCs/>
          <w:spacing w:val="8"/>
          <w:sz w:val="32"/>
          <w:szCs w:val="32"/>
        </w:rPr>
      </w:pPr>
      <w:proofErr w:type="gramStart"/>
      <w:r w:rsidRPr="00A97669">
        <w:rPr>
          <w:rFonts w:ascii="標楷體" w:eastAsia="標楷體" w:hAnsi="標楷體" w:cs="Arial"/>
          <w:bCs/>
          <w:spacing w:val="8"/>
          <w:sz w:val="32"/>
          <w:szCs w:val="32"/>
        </w:rPr>
        <w:t>11</w:t>
      </w:r>
      <w:r w:rsidR="000E161B" w:rsidRPr="00A97669">
        <w:rPr>
          <w:rFonts w:ascii="標楷體" w:eastAsia="標楷體" w:hAnsi="標楷體" w:cs="Arial" w:hint="eastAsia"/>
          <w:bCs/>
          <w:spacing w:val="8"/>
          <w:sz w:val="32"/>
          <w:szCs w:val="32"/>
        </w:rPr>
        <w:t>3</w:t>
      </w:r>
      <w:proofErr w:type="gramEnd"/>
      <w:r w:rsidRPr="00A97669">
        <w:rPr>
          <w:rFonts w:ascii="標楷體" w:eastAsia="標楷體" w:hAnsi="標楷體" w:cs="Arial" w:hint="eastAsia"/>
          <w:bCs/>
          <w:spacing w:val="8"/>
          <w:sz w:val="32"/>
          <w:szCs w:val="32"/>
        </w:rPr>
        <w:t>年度嘉義市總決算審核結果，</w:t>
      </w:r>
      <w:r w:rsidR="00300856" w:rsidRPr="00A97669">
        <w:rPr>
          <w:rFonts w:ascii="標楷體" w:eastAsia="標楷體" w:hAnsi="標楷體" w:hint="eastAsia"/>
          <w:spacing w:val="4"/>
          <w:sz w:val="32"/>
          <w:szCs w:val="32"/>
        </w:rPr>
        <w:t>歲入決算</w:t>
      </w:r>
      <w:r w:rsidRPr="00A97669">
        <w:rPr>
          <w:rFonts w:ascii="標楷體" w:eastAsia="標楷體" w:hAnsi="標楷體" w:cs="Arial" w:hint="eastAsia"/>
          <w:bCs/>
          <w:spacing w:val="8"/>
          <w:sz w:val="32"/>
          <w:szCs w:val="32"/>
        </w:rPr>
        <w:t>審定為</w:t>
      </w:r>
      <w:r w:rsidR="00E735E0" w:rsidRPr="00A97669">
        <w:rPr>
          <w:rFonts w:ascii="標楷體" w:eastAsia="標楷體" w:hAnsi="標楷體" w:cs="Arial" w:hint="eastAsia"/>
          <w:bCs/>
          <w:spacing w:val="8"/>
          <w:sz w:val="32"/>
          <w:szCs w:val="32"/>
        </w:rPr>
        <w:t>196</w:t>
      </w:r>
      <w:r w:rsidRPr="00A97669">
        <w:rPr>
          <w:rFonts w:ascii="標楷體" w:eastAsia="標楷體" w:hAnsi="標楷體" w:cs="Arial" w:hint="eastAsia"/>
          <w:bCs/>
          <w:spacing w:val="8"/>
          <w:sz w:val="32"/>
          <w:szCs w:val="32"/>
        </w:rPr>
        <w:t>億</w:t>
      </w:r>
      <w:r w:rsidR="00F3541F" w:rsidRPr="00A97669">
        <w:rPr>
          <w:rFonts w:ascii="標楷體" w:eastAsia="標楷體" w:hAnsi="標楷體" w:cs="Arial" w:hint="eastAsia"/>
          <w:bCs/>
          <w:spacing w:val="8"/>
          <w:sz w:val="32"/>
          <w:szCs w:val="32"/>
        </w:rPr>
        <w:t>1,</w:t>
      </w:r>
      <w:r w:rsidR="00E735E0" w:rsidRPr="00A97669">
        <w:rPr>
          <w:rFonts w:ascii="標楷體" w:eastAsia="標楷體" w:hAnsi="標楷體" w:cs="Arial" w:hint="eastAsia"/>
          <w:bCs/>
          <w:spacing w:val="8"/>
          <w:sz w:val="32"/>
          <w:szCs w:val="32"/>
        </w:rPr>
        <w:t>944</w:t>
      </w:r>
      <w:r w:rsidRPr="00A97669">
        <w:rPr>
          <w:rFonts w:ascii="標楷體" w:eastAsia="標楷體" w:hAnsi="標楷體" w:cs="Arial" w:hint="eastAsia"/>
          <w:bCs/>
          <w:spacing w:val="8"/>
          <w:sz w:val="32"/>
          <w:szCs w:val="32"/>
        </w:rPr>
        <w:t>萬餘元，較預算</w:t>
      </w:r>
      <w:r w:rsidR="00416C0F" w:rsidRPr="00A97669">
        <w:rPr>
          <w:rFonts w:ascii="標楷體" w:eastAsia="標楷體" w:hAnsi="標楷體" w:cs="Arial" w:hint="eastAsia"/>
          <w:bCs/>
          <w:spacing w:val="8"/>
          <w:sz w:val="32"/>
          <w:szCs w:val="32"/>
        </w:rPr>
        <w:t>增加</w:t>
      </w:r>
      <w:r w:rsidR="00EE5DF6" w:rsidRPr="00A97669">
        <w:rPr>
          <w:rFonts w:ascii="標楷體" w:eastAsia="標楷體" w:hAnsi="標楷體" w:cs="Arial" w:hint="eastAsia"/>
          <w:bCs/>
          <w:spacing w:val="8"/>
          <w:sz w:val="32"/>
          <w:szCs w:val="32"/>
        </w:rPr>
        <w:t>4億6</w:t>
      </w:r>
      <w:r w:rsidR="00F3541F" w:rsidRPr="00A97669">
        <w:rPr>
          <w:rFonts w:ascii="標楷體" w:eastAsia="標楷體" w:hAnsi="標楷體" w:cs="Arial" w:hint="eastAsia"/>
          <w:bCs/>
          <w:spacing w:val="8"/>
          <w:sz w:val="32"/>
          <w:szCs w:val="32"/>
        </w:rPr>
        <w:t>,</w:t>
      </w:r>
      <w:r w:rsidR="00EE5DF6" w:rsidRPr="00A97669">
        <w:rPr>
          <w:rFonts w:ascii="標楷體" w:eastAsia="標楷體" w:hAnsi="標楷體" w:cs="Arial" w:hint="eastAsia"/>
          <w:bCs/>
          <w:spacing w:val="8"/>
          <w:sz w:val="32"/>
          <w:szCs w:val="32"/>
        </w:rPr>
        <w:t>742</w:t>
      </w:r>
      <w:r w:rsidRPr="00A97669">
        <w:rPr>
          <w:rFonts w:ascii="標楷體" w:eastAsia="標楷體" w:hAnsi="標楷體" w:cs="Arial" w:hint="eastAsia"/>
          <w:bCs/>
          <w:spacing w:val="8"/>
          <w:sz w:val="32"/>
          <w:szCs w:val="32"/>
        </w:rPr>
        <w:t>萬餘元，約為</w:t>
      </w:r>
      <w:r w:rsidR="00EE5DF6" w:rsidRPr="00A97669">
        <w:rPr>
          <w:rFonts w:ascii="標楷體" w:eastAsia="標楷體" w:hAnsi="標楷體" w:cs="Arial" w:hint="eastAsia"/>
          <w:bCs/>
          <w:spacing w:val="8"/>
          <w:sz w:val="32"/>
          <w:szCs w:val="32"/>
        </w:rPr>
        <w:t>2.44</w:t>
      </w:r>
      <w:r w:rsidRPr="00A97669">
        <w:rPr>
          <w:rFonts w:ascii="標楷體" w:eastAsia="標楷體" w:hAnsi="標楷體" w:cs="Arial" w:hint="eastAsia"/>
          <w:bCs/>
          <w:spacing w:val="8"/>
          <w:sz w:val="32"/>
          <w:szCs w:val="32"/>
        </w:rPr>
        <w:t>％；</w:t>
      </w:r>
      <w:r w:rsidR="00F3541F" w:rsidRPr="00A97669">
        <w:rPr>
          <w:rFonts w:ascii="標楷體" w:eastAsia="標楷體" w:hAnsi="標楷體" w:hint="eastAsia"/>
          <w:sz w:val="32"/>
          <w:szCs w:val="32"/>
        </w:rPr>
        <w:t>歲出決算修正減列</w:t>
      </w:r>
      <w:r w:rsidR="00EE5DF6" w:rsidRPr="00A97669">
        <w:rPr>
          <w:rFonts w:ascii="標楷體" w:eastAsia="標楷體" w:hAnsi="標楷體" w:hint="eastAsia"/>
          <w:sz w:val="32"/>
          <w:szCs w:val="32"/>
        </w:rPr>
        <w:t>346</w:t>
      </w:r>
      <w:r w:rsidR="00F3541F" w:rsidRPr="00A97669">
        <w:rPr>
          <w:rFonts w:ascii="標楷體" w:eastAsia="標楷體" w:hAnsi="標楷體" w:hint="eastAsia"/>
          <w:sz w:val="32"/>
          <w:szCs w:val="32"/>
        </w:rPr>
        <w:t>萬餘元，審定為</w:t>
      </w:r>
      <w:r w:rsidR="00EE5DF6" w:rsidRPr="00A97669">
        <w:rPr>
          <w:rFonts w:ascii="標楷體" w:eastAsia="標楷體" w:hAnsi="標楷體" w:hint="eastAsia"/>
          <w:sz w:val="32"/>
          <w:szCs w:val="32"/>
        </w:rPr>
        <w:t>185</w:t>
      </w:r>
      <w:r w:rsidR="00F3541F" w:rsidRPr="00A97669">
        <w:rPr>
          <w:rFonts w:ascii="標楷體" w:eastAsia="標楷體" w:hAnsi="標楷體" w:hint="eastAsia"/>
          <w:sz w:val="32"/>
          <w:szCs w:val="32"/>
        </w:rPr>
        <w:t>億</w:t>
      </w:r>
      <w:r w:rsidR="00EE5DF6" w:rsidRPr="00A97669">
        <w:rPr>
          <w:rFonts w:ascii="標楷體" w:eastAsia="標楷體" w:hAnsi="標楷體" w:hint="eastAsia"/>
          <w:sz w:val="32"/>
          <w:szCs w:val="32"/>
        </w:rPr>
        <w:t>1</w:t>
      </w:r>
      <w:r w:rsidR="00F3541F" w:rsidRPr="00A97669">
        <w:rPr>
          <w:rFonts w:ascii="標楷體" w:eastAsia="標楷體" w:hAnsi="標楷體" w:hint="eastAsia"/>
          <w:sz w:val="32"/>
          <w:szCs w:val="32"/>
        </w:rPr>
        <w:t>,</w:t>
      </w:r>
      <w:r w:rsidR="00EE5DF6" w:rsidRPr="00A97669">
        <w:rPr>
          <w:rFonts w:ascii="標楷體" w:eastAsia="標楷體" w:hAnsi="標楷體" w:hint="eastAsia"/>
          <w:sz w:val="32"/>
          <w:szCs w:val="32"/>
        </w:rPr>
        <w:t>2</w:t>
      </w:r>
      <w:r w:rsidR="00416C0F" w:rsidRPr="00A97669">
        <w:rPr>
          <w:rFonts w:ascii="標楷體" w:eastAsia="標楷體" w:hAnsi="標楷體" w:hint="eastAsia"/>
          <w:sz w:val="32"/>
          <w:szCs w:val="32"/>
        </w:rPr>
        <w:t>91</w:t>
      </w:r>
      <w:r w:rsidR="00F3541F" w:rsidRPr="00A97669">
        <w:rPr>
          <w:rFonts w:ascii="標楷體" w:eastAsia="標楷體" w:hAnsi="標楷體" w:hint="eastAsia"/>
          <w:sz w:val="32"/>
          <w:szCs w:val="32"/>
        </w:rPr>
        <w:t>萬餘元</w:t>
      </w:r>
      <w:r w:rsidRPr="00A97669">
        <w:rPr>
          <w:rFonts w:ascii="標楷體" w:eastAsia="標楷體" w:hAnsi="標楷體" w:cs="Arial" w:hint="eastAsia"/>
          <w:bCs/>
          <w:spacing w:val="8"/>
          <w:sz w:val="32"/>
          <w:szCs w:val="32"/>
        </w:rPr>
        <w:t>，較預算減少</w:t>
      </w:r>
      <w:r w:rsidR="00EE5DF6" w:rsidRPr="00A97669">
        <w:rPr>
          <w:rFonts w:ascii="標楷體" w:eastAsia="標楷體" w:hAnsi="標楷體" w:cs="Arial" w:hint="eastAsia"/>
          <w:bCs/>
          <w:spacing w:val="8"/>
          <w:sz w:val="32"/>
          <w:szCs w:val="32"/>
        </w:rPr>
        <w:t>19</w:t>
      </w:r>
      <w:r w:rsidRPr="00A97669">
        <w:rPr>
          <w:rFonts w:ascii="標楷體" w:eastAsia="標楷體" w:hAnsi="標楷體" w:cs="Arial" w:hint="eastAsia"/>
          <w:bCs/>
          <w:spacing w:val="8"/>
          <w:sz w:val="32"/>
          <w:szCs w:val="32"/>
        </w:rPr>
        <w:t>億</w:t>
      </w:r>
      <w:r w:rsidR="00EE5DF6" w:rsidRPr="00A97669">
        <w:rPr>
          <w:rFonts w:ascii="標楷體" w:eastAsia="標楷體" w:hAnsi="標楷體" w:cs="Arial" w:hint="eastAsia"/>
          <w:bCs/>
          <w:spacing w:val="8"/>
          <w:sz w:val="32"/>
          <w:szCs w:val="32"/>
        </w:rPr>
        <w:t>5</w:t>
      </w:r>
      <w:r w:rsidRPr="00A97669">
        <w:rPr>
          <w:rFonts w:ascii="標楷體" w:eastAsia="標楷體" w:hAnsi="標楷體" w:cs="Arial" w:hint="eastAsia"/>
          <w:bCs/>
          <w:spacing w:val="8"/>
          <w:sz w:val="32"/>
          <w:szCs w:val="32"/>
        </w:rPr>
        <w:t>,</w:t>
      </w:r>
      <w:r w:rsidR="00EE5DF6" w:rsidRPr="00A97669">
        <w:rPr>
          <w:rFonts w:ascii="標楷體" w:eastAsia="標楷體" w:hAnsi="標楷體" w:cs="Arial" w:hint="eastAsia"/>
          <w:bCs/>
          <w:spacing w:val="8"/>
          <w:sz w:val="32"/>
          <w:szCs w:val="32"/>
        </w:rPr>
        <w:t>883</w:t>
      </w:r>
      <w:r w:rsidRPr="00A97669">
        <w:rPr>
          <w:rFonts w:ascii="標楷體" w:eastAsia="標楷體" w:hAnsi="標楷體" w:cs="Arial" w:hint="eastAsia"/>
          <w:bCs/>
          <w:spacing w:val="8"/>
          <w:sz w:val="32"/>
          <w:szCs w:val="32"/>
        </w:rPr>
        <w:t>萬餘元，約為</w:t>
      </w:r>
      <w:r w:rsidR="00EE5DF6" w:rsidRPr="00A97669">
        <w:rPr>
          <w:rFonts w:ascii="標楷體" w:eastAsia="標楷體" w:hAnsi="標楷體" w:cs="Arial" w:hint="eastAsia"/>
          <w:bCs/>
          <w:spacing w:val="8"/>
          <w:sz w:val="32"/>
          <w:szCs w:val="32"/>
        </w:rPr>
        <w:t>9.57</w:t>
      </w:r>
      <w:r w:rsidRPr="00A97669">
        <w:rPr>
          <w:rFonts w:ascii="標楷體" w:eastAsia="標楷體" w:hAnsi="標楷體" w:cs="Arial" w:hint="eastAsia"/>
          <w:bCs/>
          <w:spacing w:val="8"/>
          <w:sz w:val="32"/>
          <w:szCs w:val="32"/>
        </w:rPr>
        <w:t>％；歲入歲出相抵，</w:t>
      </w:r>
      <w:r w:rsidRPr="00A97669">
        <w:rPr>
          <w:rFonts w:ascii="標楷體" w:eastAsia="標楷體" w:hAnsi="標楷體" w:cs="Arial" w:hint="eastAsia"/>
          <w:bCs/>
          <w:spacing w:val="16"/>
          <w:sz w:val="32"/>
          <w:szCs w:val="32"/>
        </w:rPr>
        <w:t>審定歲入歲出</w:t>
      </w:r>
      <w:r w:rsidR="007D4355" w:rsidRPr="00A97669">
        <w:rPr>
          <w:rFonts w:ascii="標楷體" w:eastAsia="標楷體" w:hAnsi="標楷體" w:cs="Arial" w:hint="eastAsia"/>
          <w:bCs/>
          <w:spacing w:val="16"/>
          <w:sz w:val="32"/>
          <w:szCs w:val="32"/>
        </w:rPr>
        <w:t>賸餘</w:t>
      </w:r>
      <w:r w:rsidRPr="00A97669">
        <w:rPr>
          <w:rFonts w:ascii="標楷體" w:eastAsia="標楷體" w:hAnsi="標楷體" w:cs="Arial" w:hint="eastAsia"/>
          <w:bCs/>
          <w:spacing w:val="16"/>
          <w:sz w:val="32"/>
          <w:szCs w:val="32"/>
        </w:rPr>
        <w:t>為</w:t>
      </w:r>
      <w:r w:rsidR="00EE5DF6" w:rsidRPr="00A97669">
        <w:rPr>
          <w:rFonts w:ascii="標楷體" w:eastAsia="標楷體" w:hAnsi="標楷體" w:cs="Arial" w:hint="eastAsia"/>
          <w:bCs/>
          <w:spacing w:val="16"/>
          <w:sz w:val="32"/>
          <w:szCs w:val="32"/>
        </w:rPr>
        <w:t>11</w:t>
      </w:r>
      <w:r w:rsidRPr="00A97669">
        <w:rPr>
          <w:rFonts w:ascii="標楷體" w:eastAsia="標楷體" w:hAnsi="標楷體" w:cs="Arial" w:hint="eastAsia"/>
          <w:bCs/>
          <w:spacing w:val="16"/>
          <w:sz w:val="32"/>
          <w:szCs w:val="32"/>
        </w:rPr>
        <w:t>億</w:t>
      </w:r>
      <w:r w:rsidR="00EE5DF6" w:rsidRPr="00A97669">
        <w:rPr>
          <w:rFonts w:ascii="標楷體" w:eastAsia="標楷體" w:hAnsi="標楷體" w:cs="Arial" w:hint="eastAsia"/>
          <w:bCs/>
          <w:spacing w:val="16"/>
          <w:sz w:val="32"/>
          <w:szCs w:val="32"/>
        </w:rPr>
        <w:t>652</w:t>
      </w:r>
      <w:r w:rsidRPr="00A97669">
        <w:rPr>
          <w:rFonts w:ascii="標楷體" w:eastAsia="標楷體" w:hAnsi="標楷體" w:cs="Arial" w:hint="eastAsia"/>
          <w:bCs/>
          <w:spacing w:val="16"/>
          <w:sz w:val="32"/>
          <w:szCs w:val="32"/>
        </w:rPr>
        <w:t>萬餘元，</w:t>
      </w:r>
      <w:r w:rsidR="004C1E36" w:rsidRPr="00A97669">
        <w:rPr>
          <w:rFonts w:ascii="標楷體" w:eastAsia="標楷體" w:hAnsi="標楷體" w:cs="Arial" w:hint="eastAsia"/>
          <w:bCs/>
          <w:spacing w:val="16"/>
          <w:sz w:val="32"/>
          <w:szCs w:val="32"/>
        </w:rPr>
        <w:t>無債務之舉借與償還，</w:t>
      </w:r>
      <w:r w:rsidR="007D4355" w:rsidRPr="00A97669">
        <w:rPr>
          <w:rFonts w:ascii="標楷體" w:eastAsia="標楷體" w:hAnsi="標楷體" w:cs="Arial" w:hint="eastAsia"/>
          <w:bCs/>
          <w:spacing w:val="16"/>
          <w:sz w:val="32"/>
          <w:szCs w:val="32"/>
        </w:rPr>
        <w:t>收支賸餘為</w:t>
      </w:r>
      <w:r w:rsidR="00EE5DF6" w:rsidRPr="00A97669">
        <w:rPr>
          <w:rFonts w:ascii="標楷體" w:eastAsia="標楷體" w:hAnsi="標楷體" w:cs="Arial" w:hint="eastAsia"/>
          <w:bCs/>
          <w:spacing w:val="16"/>
          <w:sz w:val="32"/>
          <w:szCs w:val="32"/>
        </w:rPr>
        <w:t>11</w:t>
      </w:r>
      <w:r w:rsidR="007D4355" w:rsidRPr="00A97669">
        <w:rPr>
          <w:rFonts w:ascii="標楷體" w:eastAsia="標楷體" w:hAnsi="標楷體" w:cs="Arial" w:hint="eastAsia"/>
          <w:bCs/>
          <w:spacing w:val="16"/>
          <w:sz w:val="32"/>
          <w:szCs w:val="32"/>
        </w:rPr>
        <w:t>億</w:t>
      </w:r>
      <w:r w:rsidR="00EE5DF6" w:rsidRPr="00A97669">
        <w:rPr>
          <w:rFonts w:ascii="標楷體" w:eastAsia="標楷體" w:hAnsi="標楷體" w:cs="Arial" w:hint="eastAsia"/>
          <w:bCs/>
          <w:spacing w:val="16"/>
          <w:sz w:val="32"/>
          <w:szCs w:val="32"/>
        </w:rPr>
        <w:t>652</w:t>
      </w:r>
      <w:r w:rsidR="007D4355" w:rsidRPr="00A97669">
        <w:rPr>
          <w:rFonts w:ascii="標楷體" w:eastAsia="標楷體" w:hAnsi="標楷體" w:cs="Arial" w:hint="eastAsia"/>
          <w:bCs/>
          <w:spacing w:val="16"/>
          <w:sz w:val="32"/>
          <w:szCs w:val="32"/>
        </w:rPr>
        <w:t>萬餘元</w:t>
      </w:r>
      <w:r w:rsidRPr="00A97669">
        <w:rPr>
          <w:rFonts w:ascii="標楷體" w:eastAsia="標楷體" w:hAnsi="標楷體" w:cs="Arial" w:hint="eastAsia"/>
          <w:bCs/>
          <w:spacing w:val="16"/>
          <w:sz w:val="32"/>
          <w:szCs w:val="32"/>
        </w:rPr>
        <w:t>。</w:t>
      </w:r>
    </w:p>
    <w:p w14:paraId="701945A5" w14:textId="26D02D9B" w:rsidR="00FF42B7" w:rsidRPr="00A97669" w:rsidRDefault="00FF42B7" w:rsidP="00C121A0">
      <w:pPr>
        <w:topLinePunct/>
        <w:snapToGrid w:val="0"/>
        <w:spacing w:line="680" w:lineRule="exact"/>
        <w:ind w:firstLineChars="200" w:firstLine="672"/>
        <w:jc w:val="both"/>
        <w:rPr>
          <w:rFonts w:ascii="標楷體" w:eastAsia="標楷體" w:hAnsi="標楷體" w:cs="Arial"/>
          <w:bCs/>
          <w:spacing w:val="8"/>
          <w:sz w:val="32"/>
          <w:szCs w:val="32"/>
        </w:rPr>
      </w:pPr>
      <w:proofErr w:type="gramStart"/>
      <w:r w:rsidRPr="00A97669">
        <w:rPr>
          <w:rFonts w:ascii="標楷體" w:eastAsia="標楷體" w:hAnsi="標楷體" w:cs="Arial" w:hint="eastAsia"/>
          <w:bCs/>
          <w:spacing w:val="8"/>
          <w:sz w:val="32"/>
          <w:szCs w:val="32"/>
        </w:rPr>
        <w:t>1</w:t>
      </w:r>
      <w:r w:rsidRPr="00A97669">
        <w:rPr>
          <w:rFonts w:ascii="標楷體" w:eastAsia="標楷體" w:hAnsi="標楷體" w:cs="Arial"/>
          <w:bCs/>
          <w:spacing w:val="8"/>
          <w:sz w:val="32"/>
          <w:szCs w:val="32"/>
        </w:rPr>
        <w:t>1</w:t>
      </w:r>
      <w:r w:rsidR="000E161B" w:rsidRPr="00A97669">
        <w:rPr>
          <w:rFonts w:ascii="標楷體" w:eastAsia="標楷體" w:hAnsi="標楷體" w:cs="Arial" w:hint="eastAsia"/>
          <w:bCs/>
          <w:spacing w:val="8"/>
          <w:sz w:val="32"/>
          <w:szCs w:val="32"/>
        </w:rPr>
        <w:t>3</w:t>
      </w:r>
      <w:proofErr w:type="gramEnd"/>
      <w:r w:rsidRPr="00A97669">
        <w:rPr>
          <w:rFonts w:ascii="標楷體" w:eastAsia="標楷體" w:hAnsi="標楷體" w:cs="Arial" w:hint="eastAsia"/>
          <w:bCs/>
          <w:spacing w:val="8"/>
          <w:sz w:val="32"/>
          <w:szCs w:val="32"/>
        </w:rPr>
        <w:t>年度市營事業（總決算附屬單位決算營業部分）決算審核結果，審定總收入</w:t>
      </w:r>
      <w:r w:rsidRPr="00A97669">
        <w:rPr>
          <w:rFonts w:ascii="標楷體" w:eastAsia="標楷體" w:hAnsi="標楷體" w:cs="Arial"/>
          <w:bCs/>
          <w:spacing w:val="8"/>
          <w:sz w:val="32"/>
          <w:szCs w:val="32"/>
        </w:rPr>
        <w:t>9,</w:t>
      </w:r>
      <w:r w:rsidR="00EE5DF6" w:rsidRPr="00A97669">
        <w:rPr>
          <w:rFonts w:ascii="標楷體" w:eastAsia="標楷體" w:hAnsi="標楷體" w:cs="Arial" w:hint="eastAsia"/>
          <w:bCs/>
          <w:spacing w:val="8"/>
          <w:sz w:val="32"/>
          <w:szCs w:val="32"/>
        </w:rPr>
        <w:t>768</w:t>
      </w:r>
      <w:r w:rsidRPr="00A97669">
        <w:rPr>
          <w:rFonts w:ascii="標楷體" w:eastAsia="標楷體" w:hAnsi="標楷體" w:cs="Arial" w:hint="eastAsia"/>
          <w:bCs/>
          <w:spacing w:val="8"/>
          <w:sz w:val="32"/>
          <w:szCs w:val="32"/>
        </w:rPr>
        <w:t>萬餘元，總支出</w:t>
      </w:r>
      <w:r w:rsidRPr="00A97669">
        <w:rPr>
          <w:rFonts w:ascii="標楷體" w:eastAsia="標楷體" w:hAnsi="標楷體" w:cs="Arial"/>
          <w:bCs/>
          <w:spacing w:val="8"/>
          <w:sz w:val="32"/>
          <w:szCs w:val="32"/>
        </w:rPr>
        <w:t>9,</w:t>
      </w:r>
      <w:r w:rsidR="00EE5DF6" w:rsidRPr="00A97669">
        <w:rPr>
          <w:rFonts w:ascii="標楷體" w:eastAsia="標楷體" w:hAnsi="標楷體" w:cs="Arial" w:hint="eastAsia"/>
          <w:bCs/>
          <w:spacing w:val="8"/>
          <w:sz w:val="32"/>
          <w:szCs w:val="32"/>
        </w:rPr>
        <w:t>196</w:t>
      </w:r>
      <w:r w:rsidRPr="00A97669">
        <w:rPr>
          <w:rFonts w:ascii="標楷體" w:eastAsia="標楷體" w:hAnsi="標楷體" w:cs="Arial" w:hint="eastAsia"/>
          <w:bCs/>
          <w:spacing w:val="8"/>
          <w:sz w:val="32"/>
          <w:szCs w:val="32"/>
        </w:rPr>
        <w:t>萬餘元，淨利為</w:t>
      </w:r>
      <w:r w:rsidR="00EE5DF6" w:rsidRPr="00A97669">
        <w:rPr>
          <w:rFonts w:ascii="標楷體" w:eastAsia="標楷體" w:hAnsi="標楷體" w:cs="Arial" w:hint="eastAsia"/>
          <w:bCs/>
          <w:spacing w:val="8"/>
          <w:sz w:val="32"/>
          <w:szCs w:val="32"/>
        </w:rPr>
        <w:t>572</w:t>
      </w:r>
      <w:r w:rsidRPr="00A97669">
        <w:rPr>
          <w:rFonts w:ascii="標楷體" w:eastAsia="標楷體" w:hAnsi="標楷體" w:cs="Arial" w:hint="eastAsia"/>
          <w:bCs/>
          <w:spacing w:val="8"/>
          <w:sz w:val="32"/>
          <w:szCs w:val="32"/>
        </w:rPr>
        <w:t>萬</w:t>
      </w:r>
      <w:r w:rsidRPr="00A97669">
        <w:rPr>
          <w:rFonts w:ascii="標楷體" w:eastAsia="標楷體" w:hAnsi="標楷體" w:cs="Arial" w:hint="eastAsia"/>
          <w:bCs/>
          <w:spacing w:val="8"/>
          <w:sz w:val="32"/>
          <w:szCs w:val="32"/>
        </w:rPr>
        <w:lastRenderedPageBreak/>
        <w:t>餘元，較預算增加</w:t>
      </w:r>
      <w:r w:rsidR="00EE5DF6" w:rsidRPr="00A97669">
        <w:rPr>
          <w:rFonts w:ascii="標楷體" w:eastAsia="標楷體" w:hAnsi="標楷體" w:cs="Arial" w:hint="eastAsia"/>
          <w:bCs/>
          <w:spacing w:val="8"/>
          <w:sz w:val="32"/>
          <w:szCs w:val="32"/>
        </w:rPr>
        <w:t>344</w:t>
      </w:r>
      <w:r w:rsidRPr="00A97669">
        <w:rPr>
          <w:rFonts w:ascii="標楷體" w:eastAsia="標楷體" w:hAnsi="標楷體" w:cs="Arial" w:hint="eastAsia"/>
          <w:bCs/>
          <w:spacing w:val="8"/>
          <w:sz w:val="32"/>
          <w:szCs w:val="32"/>
        </w:rPr>
        <w:t>萬餘元，約為</w:t>
      </w:r>
      <w:r w:rsidR="00EE5DF6" w:rsidRPr="00A97669">
        <w:rPr>
          <w:rFonts w:ascii="標楷體" w:eastAsia="標楷體" w:hAnsi="標楷體" w:cs="Arial" w:hint="eastAsia"/>
          <w:bCs/>
          <w:spacing w:val="8"/>
          <w:sz w:val="32"/>
          <w:szCs w:val="32"/>
        </w:rPr>
        <w:t>151.33</w:t>
      </w:r>
      <w:r w:rsidRPr="00A97669">
        <w:rPr>
          <w:rFonts w:ascii="標楷體" w:eastAsia="標楷體" w:hAnsi="標楷體" w:cs="Arial" w:hint="eastAsia"/>
          <w:bCs/>
          <w:spacing w:val="8"/>
          <w:sz w:val="32"/>
          <w:szCs w:val="32"/>
        </w:rPr>
        <w:t>％。審定繳庫股息紅利為5萬餘元，與</w:t>
      </w:r>
      <w:proofErr w:type="gramStart"/>
      <w:r w:rsidRPr="00A97669">
        <w:rPr>
          <w:rFonts w:ascii="標楷體" w:eastAsia="標楷體" w:hAnsi="標楷體" w:cs="Arial" w:hint="eastAsia"/>
          <w:bCs/>
          <w:spacing w:val="8"/>
          <w:sz w:val="32"/>
          <w:szCs w:val="32"/>
        </w:rPr>
        <w:t>預算數同</w:t>
      </w:r>
      <w:proofErr w:type="gramEnd"/>
      <w:r w:rsidRPr="00A97669">
        <w:rPr>
          <w:rFonts w:ascii="標楷體" w:eastAsia="標楷體" w:hAnsi="標楷體" w:cs="Arial" w:hint="eastAsia"/>
          <w:bCs/>
          <w:spacing w:val="8"/>
          <w:sz w:val="32"/>
          <w:szCs w:val="32"/>
        </w:rPr>
        <w:t>。</w:t>
      </w:r>
    </w:p>
    <w:p w14:paraId="1491C334" w14:textId="2EF52B55" w:rsidR="00FF42B7" w:rsidRPr="00A97669" w:rsidRDefault="00FF42B7" w:rsidP="00B57C5A">
      <w:pPr>
        <w:topLinePunct/>
        <w:snapToGrid w:val="0"/>
        <w:spacing w:line="690" w:lineRule="exact"/>
        <w:ind w:firstLineChars="200" w:firstLine="672"/>
        <w:jc w:val="both"/>
        <w:rPr>
          <w:rFonts w:ascii="標楷體" w:eastAsia="標楷體" w:hAnsi="標楷體" w:cs="Arial"/>
          <w:bCs/>
          <w:spacing w:val="8"/>
          <w:sz w:val="32"/>
          <w:szCs w:val="32"/>
        </w:rPr>
      </w:pPr>
      <w:proofErr w:type="gramStart"/>
      <w:r w:rsidRPr="00A97669">
        <w:rPr>
          <w:rFonts w:ascii="標楷體" w:eastAsia="標楷體" w:hAnsi="標楷體" w:cs="Arial"/>
          <w:bCs/>
          <w:spacing w:val="8"/>
          <w:sz w:val="32"/>
          <w:szCs w:val="32"/>
        </w:rPr>
        <w:t>11</w:t>
      </w:r>
      <w:r w:rsidR="000E161B" w:rsidRPr="00A97669">
        <w:rPr>
          <w:rFonts w:ascii="標楷體" w:eastAsia="標楷體" w:hAnsi="標楷體" w:cs="Arial" w:hint="eastAsia"/>
          <w:bCs/>
          <w:spacing w:val="8"/>
          <w:sz w:val="32"/>
          <w:szCs w:val="32"/>
        </w:rPr>
        <w:t>3</w:t>
      </w:r>
      <w:proofErr w:type="gramEnd"/>
      <w:r w:rsidRPr="00A97669">
        <w:rPr>
          <w:rFonts w:ascii="標楷體" w:eastAsia="標楷體" w:hAnsi="標楷體" w:cs="Arial" w:hint="eastAsia"/>
          <w:bCs/>
          <w:spacing w:val="8"/>
          <w:sz w:val="32"/>
          <w:szCs w:val="32"/>
        </w:rPr>
        <w:t>年度非營業特種基金（總決算附屬單位決算非營業部分）決算審核結果，審定總收入（含基金來源）</w:t>
      </w:r>
      <w:r w:rsidR="00EE5DF6" w:rsidRPr="00A97669">
        <w:rPr>
          <w:rFonts w:ascii="標楷體" w:eastAsia="標楷體" w:hAnsi="標楷體" w:cs="Arial" w:hint="eastAsia"/>
          <w:bCs/>
          <w:spacing w:val="8"/>
          <w:sz w:val="32"/>
          <w:szCs w:val="32"/>
        </w:rPr>
        <w:t>94</w:t>
      </w:r>
      <w:r w:rsidRPr="00A97669">
        <w:rPr>
          <w:rFonts w:ascii="標楷體" w:eastAsia="標楷體" w:hAnsi="標楷體" w:cs="Arial" w:hint="eastAsia"/>
          <w:bCs/>
          <w:spacing w:val="8"/>
          <w:sz w:val="32"/>
          <w:szCs w:val="32"/>
        </w:rPr>
        <w:t>億</w:t>
      </w:r>
      <w:r w:rsidR="00EE5DF6" w:rsidRPr="00A97669">
        <w:rPr>
          <w:rFonts w:ascii="標楷體" w:eastAsia="標楷體" w:hAnsi="標楷體" w:cs="Arial" w:hint="eastAsia"/>
          <w:bCs/>
          <w:spacing w:val="8"/>
          <w:sz w:val="32"/>
          <w:szCs w:val="32"/>
        </w:rPr>
        <w:t>5</w:t>
      </w:r>
      <w:r w:rsidRPr="00A97669">
        <w:rPr>
          <w:rFonts w:ascii="標楷體" w:eastAsia="標楷體" w:hAnsi="標楷體" w:cs="Arial" w:hint="eastAsia"/>
          <w:bCs/>
          <w:spacing w:val="8"/>
          <w:sz w:val="32"/>
          <w:szCs w:val="32"/>
        </w:rPr>
        <w:t>,</w:t>
      </w:r>
      <w:r w:rsidR="00EE5DF6" w:rsidRPr="00A97669">
        <w:rPr>
          <w:rFonts w:ascii="標楷體" w:eastAsia="標楷體" w:hAnsi="標楷體" w:cs="Arial" w:hint="eastAsia"/>
          <w:bCs/>
          <w:spacing w:val="8"/>
          <w:sz w:val="32"/>
          <w:szCs w:val="32"/>
        </w:rPr>
        <w:t>628</w:t>
      </w:r>
      <w:r w:rsidRPr="00A97669">
        <w:rPr>
          <w:rFonts w:ascii="標楷體" w:eastAsia="標楷體" w:hAnsi="標楷體" w:cs="Arial" w:hint="eastAsia"/>
          <w:bCs/>
          <w:spacing w:val="8"/>
          <w:sz w:val="32"/>
          <w:szCs w:val="32"/>
        </w:rPr>
        <w:t>萬餘元，總支出（含基金用途）</w:t>
      </w:r>
      <w:r w:rsidR="00EE5DF6" w:rsidRPr="00A97669">
        <w:rPr>
          <w:rFonts w:ascii="標楷體" w:eastAsia="標楷體" w:hAnsi="標楷體" w:cs="Arial" w:hint="eastAsia"/>
          <w:bCs/>
          <w:spacing w:val="8"/>
          <w:sz w:val="32"/>
          <w:szCs w:val="32"/>
        </w:rPr>
        <w:t>71</w:t>
      </w:r>
      <w:r w:rsidRPr="00A97669">
        <w:rPr>
          <w:rFonts w:ascii="標楷體" w:eastAsia="標楷體" w:hAnsi="標楷體" w:cs="Arial" w:hint="eastAsia"/>
          <w:bCs/>
          <w:spacing w:val="8"/>
          <w:sz w:val="32"/>
          <w:szCs w:val="32"/>
        </w:rPr>
        <w:t>億</w:t>
      </w:r>
      <w:r w:rsidR="00EE5DF6" w:rsidRPr="00A97669">
        <w:rPr>
          <w:rFonts w:ascii="標楷體" w:eastAsia="標楷體" w:hAnsi="標楷體" w:cs="Arial" w:hint="eastAsia"/>
          <w:bCs/>
          <w:spacing w:val="8"/>
          <w:sz w:val="32"/>
          <w:szCs w:val="32"/>
        </w:rPr>
        <w:t>9</w:t>
      </w:r>
      <w:r w:rsidRPr="00A97669">
        <w:rPr>
          <w:rFonts w:ascii="標楷體" w:eastAsia="標楷體" w:hAnsi="標楷體" w:cs="Arial" w:hint="eastAsia"/>
          <w:bCs/>
          <w:spacing w:val="8"/>
          <w:sz w:val="32"/>
          <w:szCs w:val="32"/>
        </w:rPr>
        <w:t>,</w:t>
      </w:r>
      <w:r w:rsidR="00EE5DF6" w:rsidRPr="00A97669">
        <w:rPr>
          <w:rFonts w:ascii="標楷體" w:eastAsia="標楷體" w:hAnsi="標楷體" w:cs="Arial" w:hint="eastAsia"/>
          <w:bCs/>
          <w:spacing w:val="8"/>
          <w:sz w:val="32"/>
          <w:szCs w:val="32"/>
        </w:rPr>
        <w:t>782</w:t>
      </w:r>
      <w:r w:rsidRPr="00A97669">
        <w:rPr>
          <w:rFonts w:ascii="標楷體" w:eastAsia="標楷體" w:hAnsi="標楷體" w:cs="Arial" w:hint="eastAsia"/>
          <w:bCs/>
          <w:spacing w:val="8"/>
          <w:sz w:val="32"/>
          <w:szCs w:val="32"/>
        </w:rPr>
        <w:t>萬餘元，</w:t>
      </w:r>
      <w:r w:rsidRPr="00A97669">
        <w:rPr>
          <w:rFonts w:ascii="標楷體" w:eastAsia="標楷體" w:hAnsi="標楷體" w:cs="Arial" w:hint="eastAsia"/>
          <w:bCs/>
          <w:spacing w:val="-6"/>
          <w:sz w:val="32"/>
          <w:szCs w:val="32"/>
        </w:rPr>
        <w:t>賸餘</w:t>
      </w:r>
      <w:r w:rsidR="00EE5DF6" w:rsidRPr="00A97669">
        <w:rPr>
          <w:rFonts w:ascii="標楷體" w:eastAsia="標楷體" w:hAnsi="標楷體" w:cs="Arial" w:hint="eastAsia"/>
          <w:bCs/>
          <w:spacing w:val="-6"/>
          <w:sz w:val="32"/>
          <w:szCs w:val="32"/>
        </w:rPr>
        <w:t>22</w:t>
      </w:r>
      <w:r w:rsidR="008A19F5" w:rsidRPr="00A97669">
        <w:rPr>
          <w:rFonts w:ascii="標楷體" w:eastAsia="標楷體" w:hAnsi="標楷體" w:cs="Arial" w:hint="eastAsia"/>
          <w:bCs/>
          <w:spacing w:val="-6"/>
          <w:sz w:val="32"/>
          <w:szCs w:val="32"/>
        </w:rPr>
        <w:t>億</w:t>
      </w:r>
      <w:r w:rsidR="00EE5DF6" w:rsidRPr="00A97669">
        <w:rPr>
          <w:rFonts w:ascii="標楷體" w:eastAsia="標楷體" w:hAnsi="標楷體" w:cs="Arial" w:hint="eastAsia"/>
          <w:bCs/>
          <w:spacing w:val="-6"/>
          <w:sz w:val="32"/>
          <w:szCs w:val="32"/>
        </w:rPr>
        <w:t>5</w:t>
      </w:r>
      <w:r w:rsidRPr="00A97669">
        <w:rPr>
          <w:rFonts w:ascii="標楷體" w:eastAsia="標楷體" w:hAnsi="標楷體" w:cs="Arial" w:hint="eastAsia"/>
          <w:bCs/>
          <w:spacing w:val="-6"/>
          <w:sz w:val="32"/>
          <w:szCs w:val="32"/>
        </w:rPr>
        <w:t>,</w:t>
      </w:r>
      <w:r w:rsidR="00EE5DF6" w:rsidRPr="00A97669">
        <w:rPr>
          <w:rFonts w:ascii="標楷體" w:eastAsia="標楷體" w:hAnsi="標楷體" w:cs="Arial" w:hint="eastAsia"/>
          <w:bCs/>
          <w:spacing w:val="-6"/>
          <w:sz w:val="32"/>
          <w:szCs w:val="32"/>
        </w:rPr>
        <w:t>846</w:t>
      </w:r>
      <w:r w:rsidRPr="00A97669">
        <w:rPr>
          <w:rFonts w:ascii="標楷體" w:eastAsia="標楷體" w:hAnsi="標楷體" w:cs="Arial" w:hint="eastAsia"/>
          <w:bCs/>
          <w:spacing w:val="-6"/>
          <w:sz w:val="32"/>
          <w:szCs w:val="32"/>
        </w:rPr>
        <w:t>萬餘元，</w:t>
      </w:r>
      <w:r w:rsidR="00FC592F" w:rsidRPr="00A97669">
        <w:rPr>
          <w:rFonts w:ascii="標楷體" w:eastAsia="標楷體" w:hAnsi="標楷體" w:cs="Arial" w:hint="eastAsia"/>
          <w:bCs/>
          <w:spacing w:val="-6"/>
          <w:sz w:val="32"/>
          <w:szCs w:val="32"/>
        </w:rPr>
        <w:t>與</w:t>
      </w:r>
      <w:r w:rsidRPr="00A97669">
        <w:rPr>
          <w:rFonts w:ascii="標楷體" w:eastAsia="標楷體" w:hAnsi="標楷體" w:cs="Arial" w:hint="eastAsia"/>
          <w:bCs/>
          <w:spacing w:val="-6"/>
          <w:sz w:val="32"/>
          <w:szCs w:val="32"/>
        </w:rPr>
        <w:t>預算</w:t>
      </w:r>
      <w:r w:rsidR="00FC592F" w:rsidRPr="00A97669">
        <w:rPr>
          <w:rFonts w:ascii="標楷體" w:eastAsia="標楷體" w:hAnsi="標楷體" w:cs="Arial" w:hint="eastAsia"/>
          <w:bCs/>
          <w:spacing w:val="-6"/>
          <w:sz w:val="32"/>
          <w:szCs w:val="32"/>
        </w:rPr>
        <w:t>短</w:t>
      </w:r>
      <w:proofErr w:type="gramStart"/>
      <w:r w:rsidR="00FC592F" w:rsidRPr="00A97669">
        <w:rPr>
          <w:rFonts w:ascii="標楷體" w:eastAsia="標楷體" w:hAnsi="標楷體" w:cs="Arial" w:hint="eastAsia"/>
          <w:bCs/>
          <w:spacing w:val="-6"/>
          <w:sz w:val="32"/>
          <w:szCs w:val="32"/>
        </w:rPr>
        <w:t>絀</w:t>
      </w:r>
      <w:proofErr w:type="gramEnd"/>
      <w:r w:rsidR="00FC592F" w:rsidRPr="00A97669">
        <w:rPr>
          <w:rFonts w:ascii="標楷體" w:eastAsia="標楷體" w:hAnsi="標楷體" w:cs="Arial" w:hint="eastAsia"/>
          <w:bCs/>
          <w:spacing w:val="-6"/>
          <w:sz w:val="32"/>
          <w:szCs w:val="32"/>
        </w:rPr>
        <w:t>相距</w:t>
      </w:r>
      <w:r w:rsidR="00EE5DF6" w:rsidRPr="00A97669">
        <w:rPr>
          <w:rFonts w:ascii="標楷體" w:eastAsia="標楷體" w:hAnsi="標楷體" w:cs="Arial" w:hint="eastAsia"/>
          <w:bCs/>
          <w:spacing w:val="-6"/>
          <w:sz w:val="32"/>
          <w:szCs w:val="32"/>
        </w:rPr>
        <w:t>25</w:t>
      </w:r>
      <w:r w:rsidRPr="00A97669">
        <w:rPr>
          <w:rFonts w:ascii="標楷體" w:eastAsia="標楷體" w:hAnsi="標楷體" w:cs="Arial" w:hint="eastAsia"/>
          <w:bCs/>
          <w:spacing w:val="-6"/>
          <w:sz w:val="32"/>
          <w:szCs w:val="32"/>
        </w:rPr>
        <w:t>億</w:t>
      </w:r>
      <w:r w:rsidR="00CD6A56" w:rsidRPr="00A97669">
        <w:rPr>
          <w:rFonts w:ascii="標楷體" w:eastAsia="標楷體" w:hAnsi="標楷體" w:cs="Arial" w:hint="eastAsia"/>
          <w:bCs/>
          <w:spacing w:val="-6"/>
          <w:sz w:val="32"/>
          <w:szCs w:val="32"/>
        </w:rPr>
        <w:t>9</w:t>
      </w:r>
      <w:r w:rsidRPr="00A97669">
        <w:rPr>
          <w:rFonts w:ascii="標楷體" w:eastAsia="標楷體" w:hAnsi="標楷體" w:cs="Arial" w:hint="eastAsia"/>
          <w:bCs/>
          <w:spacing w:val="-6"/>
          <w:sz w:val="32"/>
          <w:szCs w:val="32"/>
        </w:rPr>
        <w:t>,</w:t>
      </w:r>
      <w:r w:rsidR="00CD6A56" w:rsidRPr="00A97669">
        <w:rPr>
          <w:rFonts w:ascii="標楷體" w:eastAsia="標楷體" w:hAnsi="標楷體" w:cs="Arial" w:hint="eastAsia"/>
          <w:bCs/>
          <w:spacing w:val="-6"/>
          <w:sz w:val="32"/>
          <w:szCs w:val="32"/>
        </w:rPr>
        <w:t>420</w:t>
      </w:r>
      <w:r w:rsidRPr="00A97669">
        <w:rPr>
          <w:rFonts w:ascii="標楷體" w:eastAsia="標楷體" w:hAnsi="標楷體" w:cs="Arial" w:hint="eastAsia"/>
          <w:bCs/>
          <w:spacing w:val="-6"/>
          <w:sz w:val="32"/>
          <w:szCs w:val="32"/>
        </w:rPr>
        <w:t>萬餘元</w:t>
      </w:r>
      <w:r w:rsidR="00866F37" w:rsidRPr="00A97669">
        <w:rPr>
          <w:rFonts w:ascii="標楷體" w:eastAsia="標楷體" w:hAnsi="標楷體" w:cs="Arial" w:hint="eastAsia"/>
          <w:bCs/>
          <w:spacing w:val="-6"/>
          <w:sz w:val="32"/>
          <w:szCs w:val="32"/>
        </w:rPr>
        <w:t>。</w:t>
      </w:r>
      <w:r w:rsidR="001F1434" w:rsidRPr="00A97669">
        <w:rPr>
          <w:rFonts w:ascii="標楷體" w:eastAsia="標楷體" w:hAnsi="標楷體" w:cs="Arial" w:hint="eastAsia"/>
          <w:bCs/>
          <w:spacing w:val="8"/>
          <w:sz w:val="32"/>
          <w:szCs w:val="32"/>
        </w:rPr>
        <w:t>審定</w:t>
      </w:r>
      <w:proofErr w:type="gramStart"/>
      <w:r w:rsidR="004C1E36" w:rsidRPr="00A97669">
        <w:rPr>
          <w:rFonts w:ascii="標楷體" w:eastAsia="標楷體" w:hAnsi="標楷體" w:cs="Arial" w:hint="eastAsia"/>
          <w:bCs/>
          <w:spacing w:val="8"/>
          <w:sz w:val="32"/>
          <w:szCs w:val="32"/>
        </w:rPr>
        <w:t>解</w:t>
      </w:r>
      <w:r w:rsidR="001F1434" w:rsidRPr="00A97669">
        <w:rPr>
          <w:rFonts w:ascii="標楷體" w:eastAsia="標楷體" w:hAnsi="標楷體" w:cs="Arial" w:hint="eastAsia"/>
          <w:bCs/>
          <w:spacing w:val="8"/>
          <w:sz w:val="32"/>
          <w:szCs w:val="32"/>
        </w:rPr>
        <w:t>繳</w:t>
      </w:r>
      <w:r w:rsidR="004C1E36" w:rsidRPr="00A97669">
        <w:rPr>
          <w:rFonts w:ascii="標楷體" w:eastAsia="標楷體" w:hAnsi="標楷體" w:cs="Arial" w:hint="eastAsia"/>
          <w:bCs/>
          <w:spacing w:val="8"/>
          <w:sz w:val="32"/>
          <w:szCs w:val="32"/>
        </w:rPr>
        <w:t>市</w:t>
      </w:r>
      <w:r w:rsidR="001F1434" w:rsidRPr="00A97669">
        <w:rPr>
          <w:rFonts w:ascii="標楷體" w:eastAsia="標楷體" w:hAnsi="標楷體" w:cs="Arial" w:hint="eastAsia"/>
          <w:bCs/>
          <w:spacing w:val="8"/>
          <w:sz w:val="32"/>
          <w:szCs w:val="32"/>
        </w:rPr>
        <w:t>庫</w:t>
      </w:r>
      <w:proofErr w:type="gramEnd"/>
      <w:r w:rsidR="001F1434" w:rsidRPr="00A97669">
        <w:rPr>
          <w:rFonts w:ascii="標楷體" w:eastAsia="標楷體" w:hAnsi="標楷體" w:cs="Arial" w:hint="eastAsia"/>
          <w:bCs/>
          <w:spacing w:val="8"/>
          <w:sz w:val="32"/>
          <w:szCs w:val="32"/>
        </w:rPr>
        <w:t>為</w:t>
      </w:r>
      <w:r w:rsidR="00CD6A56" w:rsidRPr="00A97669">
        <w:rPr>
          <w:rFonts w:ascii="標楷體" w:eastAsia="標楷體" w:hAnsi="標楷體" w:cs="Arial" w:hint="eastAsia"/>
          <w:bCs/>
          <w:spacing w:val="8"/>
          <w:sz w:val="32"/>
          <w:szCs w:val="32"/>
        </w:rPr>
        <w:t>4</w:t>
      </w:r>
      <w:r w:rsidR="00FC592F" w:rsidRPr="00A97669">
        <w:rPr>
          <w:rFonts w:ascii="標楷體" w:eastAsia="標楷體" w:hAnsi="標楷體" w:cs="Arial" w:hint="eastAsia"/>
          <w:bCs/>
          <w:spacing w:val="8"/>
          <w:sz w:val="32"/>
          <w:szCs w:val="32"/>
        </w:rPr>
        <w:t>億</w:t>
      </w:r>
      <w:r w:rsidR="00CD6A56" w:rsidRPr="00A97669">
        <w:rPr>
          <w:rFonts w:ascii="標楷體" w:eastAsia="標楷體" w:hAnsi="標楷體" w:cs="Arial" w:hint="eastAsia"/>
          <w:bCs/>
          <w:spacing w:val="8"/>
          <w:sz w:val="32"/>
          <w:szCs w:val="32"/>
        </w:rPr>
        <w:t>5</w:t>
      </w:r>
      <w:r w:rsidR="008A19F5" w:rsidRPr="00A97669">
        <w:rPr>
          <w:rFonts w:ascii="標楷體" w:eastAsia="標楷體" w:hAnsi="標楷體" w:cs="Arial" w:hint="eastAsia"/>
          <w:bCs/>
          <w:spacing w:val="-6"/>
          <w:sz w:val="32"/>
          <w:szCs w:val="32"/>
        </w:rPr>
        <w:t>,000萬元</w:t>
      </w:r>
      <w:r w:rsidR="001F1434" w:rsidRPr="00A97669">
        <w:rPr>
          <w:rFonts w:ascii="標楷體" w:eastAsia="標楷體" w:hAnsi="標楷體" w:cs="Arial" w:hint="eastAsia"/>
          <w:bCs/>
          <w:spacing w:val="8"/>
          <w:sz w:val="32"/>
          <w:szCs w:val="32"/>
        </w:rPr>
        <w:t>，與</w:t>
      </w:r>
      <w:proofErr w:type="gramStart"/>
      <w:r w:rsidR="001F1434" w:rsidRPr="00A97669">
        <w:rPr>
          <w:rFonts w:ascii="標楷體" w:eastAsia="標楷體" w:hAnsi="標楷體" w:cs="Arial" w:hint="eastAsia"/>
          <w:bCs/>
          <w:spacing w:val="8"/>
          <w:sz w:val="32"/>
          <w:szCs w:val="32"/>
        </w:rPr>
        <w:t>預算數同</w:t>
      </w:r>
      <w:proofErr w:type="gramEnd"/>
      <w:r w:rsidR="001F1434" w:rsidRPr="00A97669">
        <w:rPr>
          <w:rFonts w:ascii="標楷體" w:eastAsia="標楷體" w:hAnsi="標楷體" w:cs="Arial" w:hint="eastAsia"/>
          <w:bCs/>
          <w:spacing w:val="8"/>
          <w:sz w:val="32"/>
          <w:szCs w:val="32"/>
        </w:rPr>
        <w:t>。</w:t>
      </w:r>
    </w:p>
    <w:p w14:paraId="36FA69E6" w14:textId="5C5CD507" w:rsidR="00FF42B7" w:rsidRPr="00A97669" w:rsidRDefault="00535C31" w:rsidP="00B57C5A">
      <w:pPr>
        <w:overflowPunct w:val="0"/>
        <w:topLinePunct/>
        <w:snapToGrid w:val="0"/>
        <w:spacing w:line="706" w:lineRule="exact"/>
        <w:ind w:firstLineChars="200" w:firstLine="640"/>
        <w:jc w:val="both"/>
        <w:rPr>
          <w:rFonts w:ascii="標楷體" w:eastAsia="標楷體" w:hAnsi="標楷體"/>
          <w:spacing w:val="-2"/>
          <w:sz w:val="32"/>
          <w:szCs w:val="32"/>
        </w:rPr>
      </w:pPr>
      <w:r w:rsidRPr="00A97669">
        <w:rPr>
          <w:rFonts w:ascii="標楷體" w:eastAsia="標楷體" w:hAnsi="標楷體" w:hint="eastAsia"/>
          <w:sz w:val="32"/>
          <w:szCs w:val="32"/>
        </w:rPr>
        <w:t>市政府</w:t>
      </w:r>
      <w:r w:rsidR="00CD6A56" w:rsidRPr="00A97669">
        <w:rPr>
          <w:rFonts w:ascii="標楷體" w:eastAsia="標楷體" w:hAnsi="標楷體" w:hint="eastAsia"/>
          <w:sz w:val="32"/>
          <w:szCs w:val="32"/>
        </w:rPr>
        <w:t>依循財政紀律法規範，審慎控制預算及公共債務餘額，截至</w:t>
      </w:r>
      <w:proofErr w:type="gramStart"/>
      <w:r w:rsidR="00CD6A56" w:rsidRPr="00A97669">
        <w:rPr>
          <w:rFonts w:ascii="標楷體" w:eastAsia="標楷體" w:hAnsi="標楷體" w:hint="eastAsia"/>
          <w:sz w:val="32"/>
          <w:szCs w:val="32"/>
        </w:rPr>
        <w:t>113</w:t>
      </w:r>
      <w:proofErr w:type="gramEnd"/>
      <w:r w:rsidR="00CD6A56" w:rsidRPr="00A97669">
        <w:rPr>
          <w:rFonts w:ascii="標楷體" w:eastAsia="標楷體" w:hAnsi="標楷體" w:hint="eastAsia"/>
          <w:sz w:val="32"/>
          <w:szCs w:val="32"/>
        </w:rPr>
        <w:t>年度</w:t>
      </w:r>
      <w:proofErr w:type="gramStart"/>
      <w:r w:rsidR="00CD6A56" w:rsidRPr="00A97669">
        <w:rPr>
          <w:rFonts w:ascii="標楷體" w:eastAsia="標楷體" w:hAnsi="標楷體" w:hint="eastAsia"/>
          <w:sz w:val="32"/>
          <w:szCs w:val="32"/>
        </w:rPr>
        <w:t>止</w:t>
      </w:r>
      <w:proofErr w:type="gramEnd"/>
      <w:r w:rsidR="00CD6A56" w:rsidRPr="00A97669">
        <w:rPr>
          <w:rFonts w:ascii="標楷體" w:eastAsia="標楷體" w:hAnsi="標楷體" w:hint="eastAsia"/>
          <w:sz w:val="32"/>
          <w:szCs w:val="32"/>
        </w:rPr>
        <w:t>累計賸餘為28.53億餘元</w:t>
      </w:r>
      <w:r w:rsidR="00CE4C66">
        <w:rPr>
          <w:rFonts w:ascii="標楷體" w:eastAsia="標楷體" w:hAnsi="標楷體" w:hint="eastAsia"/>
          <w:sz w:val="32"/>
          <w:szCs w:val="32"/>
        </w:rPr>
        <w:t>，</w:t>
      </w:r>
      <w:r w:rsidR="00BF698A" w:rsidRPr="00A97669">
        <w:rPr>
          <w:rFonts w:ascii="標楷體" w:eastAsia="標楷體" w:hAnsi="標楷體" w:hint="eastAsia"/>
          <w:sz w:val="32"/>
          <w:szCs w:val="32"/>
        </w:rPr>
        <w:t>惟</w:t>
      </w:r>
      <w:r w:rsidR="00CD6A56" w:rsidRPr="00A97669">
        <w:rPr>
          <w:rFonts w:ascii="標楷體" w:eastAsia="標楷體" w:hAnsi="標楷體" w:hint="eastAsia"/>
          <w:sz w:val="32"/>
          <w:szCs w:val="32"/>
        </w:rPr>
        <w:t>面臨治理挑戰加劇，除須因應都市區域規劃、醫療管制、環境保護、社會住宅、地方文化等公共需求問題外</w:t>
      </w:r>
      <w:r w:rsidR="00CE4C66">
        <w:rPr>
          <w:rFonts w:ascii="標楷體" w:eastAsia="標楷體" w:hAnsi="標楷體" w:hint="eastAsia"/>
          <w:sz w:val="32"/>
          <w:szCs w:val="32"/>
        </w:rPr>
        <w:t>，並</w:t>
      </w:r>
      <w:r w:rsidR="00CD6A56" w:rsidRPr="00A97669">
        <w:rPr>
          <w:rFonts w:ascii="標楷體" w:eastAsia="標楷體" w:hAnsi="標楷體" w:hint="eastAsia"/>
          <w:sz w:val="32"/>
          <w:szCs w:val="32"/>
        </w:rPr>
        <w:t>須完善諸如大眾運輸系統等新興建設，</w:t>
      </w:r>
      <w:proofErr w:type="gramStart"/>
      <w:r w:rsidR="00CD6A56" w:rsidRPr="00A97669">
        <w:rPr>
          <w:rFonts w:ascii="標楷體" w:eastAsia="標楷體" w:hAnsi="標楷體" w:hint="eastAsia"/>
          <w:sz w:val="32"/>
          <w:szCs w:val="32"/>
        </w:rPr>
        <w:t>賡</w:t>
      </w:r>
      <w:proofErr w:type="gramEnd"/>
      <w:r w:rsidR="00CD6A56" w:rsidRPr="00A97669">
        <w:rPr>
          <w:rFonts w:ascii="標楷體" w:eastAsia="標楷體" w:hAnsi="標楷體" w:hint="eastAsia"/>
          <w:sz w:val="32"/>
          <w:szCs w:val="32"/>
        </w:rPr>
        <w:t>續辦理</w:t>
      </w:r>
      <w:r w:rsidR="00F542E2" w:rsidRPr="00A97669">
        <w:rPr>
          <w:rFonts w:ascii="標楷體" w:eastAsia="標楷體" w:hAnsi="標楷體" w:hint="eastAsia"/>
          <w:sz w:val="32"/>
          <w:szCs w:val="32"/>
        </w:rPr>
        <w:t>「嘉義市區鐵路</w:t>
      </w:r>
      <w:proofErr w:type="gramStart"/>
      <w:r w:rsidR="00F542E2" w:rsidRPr="00A97669">
        <w:rPr>
          <w:rFonts w:ascii="標楷體" w:eastAsia="標楷體" w:hAnsi="標楷體" w:hint="eastAsia"/>
          <w:sz w:val="32"/>
          <w:szCs w:val="32"/>
        </w:rPr>
        <w:t>高架化計畫</w:t>
      </w:r>
      <w:proofErr w:type="gramEnd"/>
      <w:r w:rsidR="00F542E2" w:rsidRPr="00A97669">
        <w:rPr>
          <w:rFonts w:ascii="標楷體" w:eastAsia="標楷體" w:hAnsi="標楷體" w:hint="eastAsia"/>
          <w:sz w:val="32"/>
          <w:szCs w:val="32"/>
        </w:rPr>
        <w:t>」</w:t>
      </w:r>
      <w:r w:rsidR="00CD6A56" w:rsidRPr="00A97669">
        <w:rPr>
          <w:rFonts w:ascii="標楷體" w:eastAsia="標楷體" w:hAnsi="標楷體" w:hint="eastAsia"/>
          <w:sz w:val="32"/>
          <w:szCs w:val="32"/>
        </w:rPr>
        <w:t>及</w:t>
      </w:r>
      <w:r w:rsidR="00CD6A56" w:rsidRPr="00A97669">
        <w:rPr>
          <w:rFonts w:ascii="標楷體" w:eastAsia="標楷體" w:hAnsi="標楷體"/>
          <w:sz w:val="32"/>
          <w:szCs w:val="32"/>
        </w:rPr>
        <w:t>前瞻計畫</w:t>
      </w:r>
      <w:r w:rsidR="00CD6A56" w:rsidRPr="00A97669">
        <w:rPr>
          <w:rFonts w:ascii="標楷體" w:eastAsia="標楷體" w:hAnsi="標楷體" w:hint="eastAsia"/>
          <w:sz w:val="32"/>
          <w:szCs w:val="32"/>
        </w:rPr>
        <w:t>第一</w:t>
      </w:r>
      <w:r w:rsidR="00CD6A56" w:rsidRPr="00A97669">
        <w:rPr>
          <w:rFonts w:ascii="標楷體" w:eastAsia="標楷體" w:hAnsi="標楷體"/>
          <w:sz w:val="32"/>
          <w:szCs w:val="32"/>
        </w:rPr>
        <w:t>期</w:t>
      </w:r>
      <w:r w:rsidR="00CD6A56" w:rsidRPr="00A97669">
        <w:rPr>
          <w:rFonts w:ascii="標楷體" w:eastAsia="標楷體" w:hAnsi="標楷體" w:hint="eastAsia"/>
          <w:sz w:val="32"/>
          <w:szCs w:val="32"/>
        </w:rPr>
        <w:t>及第二</w:t>
      </w:r>
      <w:r w:rsidR="00416C0F" w:rsidRPr="00A97669">
        <w:rPr>
          <w:rFonts w:ascii="標楷體" w:eastAsia="標楷體" w:hAnsi="標楷體" w:hint="eastAsia"/>
          <w:sz w:val="32"/>
          <w:szCs w:val="32"/>
        </w:rPr>
        <w:t>期</w:t>
      </w:r>
      <w:r w:rsidR="00CD6A56" w:rsidRPr="00A97669">
        <w:rPr>
          <w:rFonts w:ascii="標楷體" w:eastAsia="標楷體" w:hAnsi="標楷體"/>
          <w:sz w:val="32"/>
          <w:szCs w:val="32"/>
        </w:rPr>
        <w:t>地下停車場興建計畫</w:t>
      </w:r>
      <w:r w:rsidR="00F542E2" w:rsidRPr="00A97669">
        <w:rPr>
          <w:rFonts w:ascii="標楷體" w:eastAsia="標楷體" w:hAnsi="標楷體" w:hint="eastAsia"/>
          <w:sz w:val="32"/>
          <w:szCs w:val="32"/>
        </w:rPr>
        <w:t>等</w:t>
      </w:r>
      <w:r w:rsidR="00F24C3D" w:rsidRPr="00A97669">
        <w:rPr>
          <w:rFonts w:ascii="標楷體" w:eastAsia="標楷體" w:hAnsi="標楷體" w:hint="eastAsia"/>
          <w:sz w:val="32"/>
          <w:szCs w:val="32"/>
        </w:rPr>
        <w:t>，以強化城市競爭力</w:t>
      </w:r>
      <w:r w:rsidR="00F542E2" w:rsidRPr="00A97669">
        <w:rPr>
          <w:rFonts w:ascii="標楷體" w:eastAsia="標楷體" w:hAnsi="標楷體" w:hint="eastAsia"/>
          <w:sz w:val="32"/>
          <w:szCs w:val="32"/>
        </w:rPr>
        <w:t>，未來尚需投入之經費仍龐鉅，</w:t>
      </w:r>
      <w:r w:rsidR="00EC66B9" w:rsidRPr="00A97669">
        <w:rPr>
          <w:rFonts w:ascii="標楷體" w:eastAsia="標楷體" w:hAnsi="標楷體" w:cs="Courier New" w:hint="eastAsia"/>
          <w:sz w:val="32"/>
          <w:szCs w:val="32"/>
        </w:rPr>
        <w:t>在有限資源情況下，允應妥謀財源以為因應</w:t>
      </w:r>
      <w:r w:rsidR="006E6FD3" w:rsidRPr="00A97669">
        <w:rPr>
          <w:rFonts w:ascii="標楷體" w:eastAsia="標楷體" w:hAnsi="標楷體" w:hint="eastAsia"/>
          <w:sz w:val="32"/>
          <w:szCs w:val="32"/>
          <w:shd w:val="clear" w:color="auto" w:fill="FFFFFF"/>
        </w:rPr>
        <w:t>。</w:t>
      </w:r>
      <w:proofErr w:type="gramStart"/>
      <w:r w:rsidR="00F13C68" w:rsidRPr="00A97669">
        <w:rPr>
          <w:rFonts w:ascii="標楷體" w:eastAsia="標楷體" w:hAnsi="標楷體" w:cs="Arial" w:hint="eastAsia"/>
          <w:bCs/>
          <w:sz w:val="32"/>
          <w:szCs w:val="32"/>
        </w:rPr>
        <w:t>揆</w:t>
      </w:r>
      <w:proofErr w:type="gramEnd"/>
      <w:r w:rsidR="00F13C68" w:rsidRPr="00A97669">
        <w:rPr>
          <w:rFonts w:ascii="標楷體" w:eastAsia="標楷體" w:hAnsi="標楷體" w:cs="Arial" w:hint="eastAsia"/>
          <w:bCs/>
          <w:sz w:val="32"/>
          <w:szCs w:val="32"/>
        </w:rPr>
        <w:t>諸</w:t>
      </w:r>
      <w:proofErr w:type="gramStart"/>
      <w:r w:rsidR="00CD6A56" w:rsidRPr="00A97669">
        <w:rPr>
          <w:rFonts w:ascii="標楷體" w:eastAsia="標楷體" w:hAnsi="標楷體" w:cs="Arial" w:hint="eastAsia"/>
          <w:bCs/>
          <w:sz w:val="32"/>
          <w:szCs w:val="32"/>
        </w:rPr>
        <w:t>113</w:t>
      </w:r>
      <w:proofErr w:type="gramEnd"/>
      <w:r w:rsidR="00F13C68" w:rsidRPr="00A97669">
        <w:rPr>
          <w:rFonts w:ascii="標楷體" w:eastAsia="標楷體" w:hAnsi="標楷體" w:cs="Arial" w:hint="eastAsia"/>
          <w:bCs/>
          <w:sz w:val="32"/>
          <w:szCs w:val="32"/>
        </w:rPr>
        <w:t>年度整體收支，</w:t>
      </w:r>
      <w:r w:rsidR="005356BA" w:rsidRPr="00A97669">
        <w:rPr>
          <w:rFonts w:ascii="標楷體" w:eastAsia="標楷體" w:hAnsi="標楷體" w:cs="Arial" w:hint="eastAsia"/>
          <w:bCs/>
          <w:sz w:val="32"/>
          <w:szCs w:val="32"/>
        </w:rPr>
        <w:t>總決算</w:t>
      </w:r>
      <w:r w:rsidR="00F13C68" w:rsidRPr="00A97669">
        <w:rPr>
          <w:rFonts w:ascii="標楷體" w:eastAsia="標楷體" w:hAnsi="標楷體" w:cs="Arial" w:hint="eastAsia"/>
          <w:bCs/>
          <w:sz w:val="32"/>
          <w:szCs w:val="32"/>
        </w:rPr>
        <w:t>經常收支賸餘支應資本</w:t>
      </w:r>
      <w:r w:rsidR="00F01DFD" w:rsidRPr="00A97669">
        <w:rPr>
          <w:rFonts w:ascii="標楷體" w:eastAsia="標楷體" w:hAnsi="標楷體" w:cs="Arial" w:hint="eastAsia"/>
          <w:bCs/>
          <w:sz w:val="32"/>
          <w:szCs w:val="32"/>
        </w:rPr>
        <w:t>收支</w:t>
      </w:r>
      <w:r w:rsidR="00F13C68" w:rsidRPr="00A97669">
        <w:rPr>
          <w:rFonts w:ascii="標楷體" w:eastAsia="標楷體" w:hAnsi="標楷體" w:cs="Arial" w:hint="eastAsia"/>
          <w:bCs/>
          <w:sz w:val="32"/>
          <w:szCs w:val="32"/>
        </w:rPr>
        <w:t>短</w:t>
      </w:r>
      <w:proofErr w:type="gramStart"/>
      <w:r w:rsidR="00F13C68" w:rsidRPr="00A97669">
        <w:rPr>
          <w:rFonts w:ascii="標楷體" w:eastAsia="標楷體" w:hAnsi="標楷體" w:cs="Arial" w:hint="eastAsia"/>
          <w:bCs/>
          <w:sz w:val="32"/>
          <w:szCs w:val="32"/>
        </w:rPr>
        <w:t>絀</w:t>
      </w:r>
      <w:proofErr w:type="gramEnd"/>
      <w:r w:rsidR="00F13C68" w:rsidRPr="00A97669">
        <w:rPr>
          <w:rFonts w:ascii="標楷體" w:eastAsia="標楷體" w:hAnsi="標楷體" w:cs="Arial" w:hint="eastAsia"/>
          <w:bCs/>
          <w:sz w:val="32"/>
          <w:szCs w:val="32"/>
        </w:rPr>
        <w:t>後，產生</w:t>
      </w:r>
      <w:r w:rsidR="005356BA" w:rsidRPr="00A97669">
        <w:rPr>
          <w:rFonts w:ascii="標楷體" w:eastAsia="標楷體" w:hAnsi="標楷體" w:hint="eastAsia"/>
          <w:sz w:val="32"/>
          <w:szCs w:val="32"/>
        </w:rPr>
        <w:t>賸餘</w:t>
      </w:r>
      <w:r w:rsidR="00CD6A56" w:rsidRPr="00A97669">
        <w:rPr>
          <w:rFonts w:ascii="標楷體" w:eastAsia="標楷體" w:hAnsi="標楷體" w:hint="eastAsia"/>
          <w:sz w:val="32"/>
          <w:szCs w:val="32"/>
        </w:rPr>
        <w:t>11</w:t>
      </w:r>
      <w:r w:rsidR="00F13C68" w:rsidRPr="00A97669">
        <w:rPr>
          <w:rFonts w:ascii="標楷體" w:eastAsia="標楷體" w:hAnsi="標楷體" w:cs="Arial" w:hint="eastAsia"/>
          <w:bCs/>
          <w:sz w:val="32"/>
          <w:szCs w:val="32"/>
        </w:rPr>
        <w:t>億</w:t>
      </w:r>
      <w:r w:rsidRPr="00A97669">
        <w:rPr>
          <w:rFonts w:ascii="標楷體" w:eastAsia="標楷體" w:hAnsi="標楷體" w:cs="Arial" w:hint="eastAsia"/>
          <w:bCs/>
          <w:sz w:val="32"/>
          <w:szCs w:val="32"/>
        </w:rPr>
        <w:t>6</w:t>
      </w:r>
      <w:r w:rsidR="00CD6A56" w:rsidRPr="00A97669">
        <w:rPr>
          <w:rFonts w:ascii="標楷體" w:eastAsia="標楷體" w:hAnsi="標楷體" w:cs="Arial" w:hint="eastAsia"/>
          <w:bCs/>
          <w:sz w:val="32"/>
          <w:szCs w:val="32"/>
        </w:rPr>
        <w:t>52</w:t>
      </w:r>
      <w:r w:rsidR="00F13C68" w:rsidRPr="00A97669">
        <w:rPr>
          <w:rFonts w:ascii="標楷體" w:eastAsia="標楷體" w:hAnsi="標楷體" w:cs="Arial" w:hint="eastAsia"/>
          <w:bCs/>
          <w:sz w:val="32"/>
          <w:szCs w:val="32"/>
        </w:rPr>
        <w:t>萬餘元</w:t>
      </w:r>
      <w:r w:rsidR="004C1E36" w:rsidRPr="00A97669">
        <w:rPr>
          <w:rFonts w:ascii="標楷體" w:eastAsia="標楷體" w:hAnsi="標楷體" w:cs="Arial" w:hint="eastAsia"/>
          <w:bCs/>
          <w:sz w:val="32"/>
          <w:szCs w:val="32"/>
        </w:rPr>
        <w:t>，</w:t>
      </w:r>
      <w:r w:rsidR="00FF42B7" w:rsidRPr="00A97669">
        <w:rPr>
          <w:rFonts w:ascii="標楷體" w:eastAsia="標楷體" w:hAnsi="標楷體" w:cs="Arial" w:hint="eastAsia"/>
          <w:bCs/>
          <w:sz w:val="32"/>
          <w:szCs w:val="32"/>
        </w:rPr>
        <w:t>又</w:t>
      </w:r>
      <w:r w:rsidR="00FF42B7" w:rsidRPr="00A97669">
        <w:rPr>
          <w:rFonts w:ascii="標楷體" w:eastAsia="標楷體" w:hAnsi="標楷體" w:hint="eastAsia"/>
          <w:sz w:val="32"/>
          <w:szCs w:val="32"/>
        </w:rPr>
        <w:t>截至</w:t>
      </w:r>
      <w:proofErr w:type="gramStart"/>
      <w:r w:rsidR="00FF42B7" w:rsidRPr="00A97669">
        <w:rPr>
          <w:rFonts w:ascii="標楷體" w:eastAsia="標楷體" w:hAnsi="標楷體" w:hint="eastAsia"/>
          <w:sz w:val="32"/>
          <w:szCs w:val="32"/>
        </w:rPr>
        <w:t>1</w:t>
      </w:r>
      <w:r w:rsidR="00FC592F" w:rsidRPr="00A97669">
        <w:rPr>
          <w:rFonts w:ascii="標楷體" w:eastAsia="標楷體" w:hAnsi="標楷體" w:hint="eastAsia"/>
          <w:sz w:val="32"/>
          <w:szCs w:val="32"/>
        </w:rPr>
        <w:t>1</w:t>
      </w:r>
      <w:r w:rsidR="000E06A6" w:rsidRPr="00A97669">
        <w:rPr>
          <w:rFonts w:ascii="標楷體" w:eastAsia="標楷體" w:hAnsi="標楷體" w:hint="eastAsia"/>
          <w:sz w:val="32"/>
          <w:szCs w:val="32"/>
        </w:rPr>
        <w:t>3</w:t>
      </w:r>
      <w:proofErr w:type="gramEnd"/>
      <w:r w:rsidR="00FF42B7" w:rsidRPr="00A97669">
        <w:rPr>
          <w:rFonts w:ascii="標楷體" w:eastAsia="標楷體" w:hAnsi="標楷體" w:hint="eastAsia"/>
          <w:sz w:val="32"/>
          <w:szCs w:val="32"/>
        </w:rPr>
        <w:t>年度止，嘉義市政府1年以上公共債務</w:t>
      </w:r>
      <w:proofErr w:type="gramStart"/>
      <w:r w:rsidR="00FF42B7" w:rsidRPr="00A97669">
        <w:rPr>
          <w:rFonts w:ascii="標楷體" w:eastAsia="標楷體" w:hAnsi="標楷體" w:hint="eastAsia"/>
          <w:sz w:val="32"/>
          <w:szCs w:val="32"/>
        </w:rPr>
        <w:t>未償</w:t>
      </w:r>
      <w:proofErr w:type="gramEnd"/>
      <w:r w:rsidR="00FF42B7" w:rsidRPr="00A97669">
        <w:rPr>
          <w:rFonts w:ascii="標楷體" w:eastAsia="標楷體" w:hAnsi="標楷體" w:hint="eastAsia"/>
          <w:sz w:val="32"/>
          <w:szCs w:val="32"/>
        </w:rPr>
        <w:t>餘額</w:t>
      </w:r>
      <w:proofErr w:type="gramStart"/>
      <w:r w:rsidR="00FF42B7" w:rsidRPr="00A97669">
        <w:rPr>
          <w:rFonts w:ascii="標楷體" w:eastAsia="標楷體" w:hAnsi="標楷體" w:hint="eastAsia"/>
          <w:sz w:val="32"/>
          <w:szCs w:val="32"/>
        </w:rPr>
        <w:t>並無列數</w:t>
      </w:r>
      <w:proofErr w:type="gramEnd"/>
      <w:r w:rsidR="00FF42B7" w:rsidRPr="00A97669">
        <w:rPr>
          <w:rFonts w:ascii="標楷體" w:eastAsia="標楷體" w:hAnsi="標楷體" w:hint="eastAsia"/>
          <w:sz w:val="32"/>
          <w:szCs w:val="32"/>
        </w:rPr>
        <w:t>，與</w:t>
      </w:r>
      <w:proofErr w:type="gramStart"/>
      <w:r w:rsidR="00FC592F" w:rsidRPr="00A97669">
        <w:rPr>
          <w:rFonts w:ascii="標楷體" w:eastAsia="標楷體" w:hAnsi="標楷體" w:hint="eastAsia"/>
          <w:sz w:val="32"/>
          <w:szCs w:val="32"/>
        </w:rPr>
        <w:t>11</w:t>
      </w:r>
      <w:r w:rsidR="00CD6A56" w:rsidRPr="00A97669">
        <w:rPr>
          <w:rFonts w:ascii="標楷體" w:eastAsia="標楷體" w:hAnsi="標楷體" w:hint="eastAsia"/>
          <w:sz w:val="32"/>
          <w:szCs w:val="32"/>
        </w:rPr>
        <w:t>2</w:t>
      </w:r>
      <w:proofErr w:type="gramEnd"/>
      <w:r w:rsidR="00FF42B7" w:rsidRPr="00A97669">
        <w:rPr>
          <w:rFonts w:ascii="標楷體" w:eastAsia="標楷體" w:hAnsi="標楷體" w:hint="eastAsia"/>
          <w:sz w:val="32"/>
          <w:szCs w:val="32"/>
        </w:rPr>
        <w:t>年度相同，財政狀況尚屬平穩。</w:t>
      </w:r>
      <w:proofErr w:type="gramStart"/>
      <w:r w:rsidR="00300856" w:rsidRPr="00A97669">
        <w:rPr>
          <w:rFonts w:ascii="標楷體" w:eastAsia="標楷體" w:hAnsi="標楷體"/>
          <w:sz w:val="32"/>
          <w:szCs w:val="32"/>
        </w:rPr>
        <w:t>惟</w:t>
      </w:r>
      <w:proofErr w:type="gramEnd"/>
      <w:r w:rsidR="00300856" w:rsidRPr="00A97669">
        <w:rPr>
          <w:rFonts w:ascii="標楷體" w:eastAsia="標楷體" w:hAnsi="標楷體" w:hint="eastAsia"/>
          <w:sz w:val="32"/>
          <w:szCs w:val="32"/>
        </w:rPr>
        <w:t>未來</w:t>
      </w:r>
      <w:r w:rsidR="00AB3570" w:rsidRPr="00A97669">
        <w:rPr>
          <w:rFonts w:ascii="標楷體" w:eastAsia="標楷體" w:hAnsi="標楷體" w:hint="eastAsia"/>
          <w:sz w:val="32"/>
          <w:szCs w:val="32"/>
        </w:rPr>
        <w:t>應</w:t>
      </w:r>
      <w:r w:rsidR="00F13C68" w:rsidRPr="00A97669">
        <w:rPr>
          <w:rFonts w:ascii="標楷體" w:eastAsia="標楷體" w:hAnsi="標楷體" w:hint="eastAsia"/>
          <w:sz w:val="32"/>
          <w:szCs w:val="32"/>
        </w:rPr>
        <w:t>負擔法定給付義務</w:t>
      </w:r>
      <w:r w:rsidR="00300856" w:rsidRPr="00A97669">
        <w:rPr>
          <w:rFonts w:ascii="標楷體" w:eastAsia="標楷體" w:hAnsi="標楷體" w:hint="eastAsia"/>
          <w:sz w:val="32"/>
          <w:szCs w:val="32"/>
        </w:rPr>
        <w:t>支出</w:t>
      </w:r>
      <w:r w:rsidR="00AB3570" w:rsidRPr="00A97669">
        <w:rPr>
          <w:rFonts w:ascii="標楷體" w:eastAsia="標楷體" w:hAnsi="標楷體" w:hint="eastAsia"/>
          <w:sz w:val="32"/>
          <w:szCs w:val="32"/>
        </w:rPr>
        <w:t>之公教人員退休金預估</w:t>
      </w:r>
      <w:r w:rsidR="00103AFC" w:rsidRPr="00A97669">
        <w:rPr>
          <w:rFonts w:ascii="標楷體" w:eastAsia="標楷體" w:hAnsi="標楷體" w:hint="eastAsia"/>
          <w:sz w:val="32"/>
          <w:szCs w:val="32"/>
        </w:rPr>
        <w:t>約</w:t>
      </w:r>
      <w:r w:rsidR="00DF3D1A" w:rsidRPr="00A97669">
        <w:rPr>
          <w:rFonts w:ascii="標楷體" w:eastAsia="標楷體" w:hAnsi="標楷體" w:hint="eastAsia"/>
          <w:sz w:val="32"/>
          <w:szCs w:val="32"/>
        </w:rPr>
        <w:t>12</w:t>
      </w:r>
      <w:r w:rsidR="00622B4A" w:rsidRPr="00A97669">
        <w:rPr>
          <w:rFonts w:ascii="標楷體" w:eastAsia="標楷體" w:hAnsi="標楷體" w:hint="eastAsia"/>
          <w:sz w:val="32"/>
          <w:szCs w:val="32"/>
        </w:rPr>
        <w:t>5</w:t>
      </w:r>
      <w:r w:rsidR="00103AFC" w:rsidRPr="00A97669">
        <w:rPr>
          <w:rFonts w:ascii="標楷體" w:eastAsia="標楷體" w:hAnsi="標楷體"/>
          <w:sz w:val="32"/>
          <w:szCs w:val="32"/>
        </w:rPr>
        <w:t>億</w:t>
      </w:r>
      <w:r w:rsidR="00622B4A" w:rsidRPr="00A97669">
        <w:rPr>
          <w:rFonts w:ascii="標楷體" w:eastAsia="標楷體" w:hAnsi="標楷體" w:hint="eastAsia"/>
          <w:sz w:val="32"/>
          <w:szCs w:val="32"/>
        </w:rPr>
        <w:t>1</w:t>
      </w:r>
      <w:r w:rsidR="00103AFC" w:rsidRPr="00A97669">
        <w:rPr>
          <w:rFonts w:ascii="標楷體" w:eastAsia="標楷體" w:hAnsi="標楷體"/>
          <w:sz w:val="32"/>
          <w:szCs w:val="32"/>
        </w:rPr>
        <w:t>,</w:t>
      </w:r>
      <w:r w:rsidR="00622B4A" w:rsidRPr="00A97669">
        <w:rPr>
          <w:rFonts w:ascii="標楷體" w:eastAsia="標楷體" w:hAnsi="標楷體" w:hint="eastAsia"/>
          <w:sz w:val="32"/>
          <w:szCs w:val="32"/>
        </w:rPr>
        <w:t>650</w:t>
      </w:r>
      <w:r w:rsidR="00103AFC" w:rsidRPr="00A97669">
        <w:rPr>
          <w:rFonts w:ascii="標楷體" w:eastAsia="標楷體" w:hAnsi="標楷體"/>
          <w:sz w:val="32"/>
          <w:szCs w:val="32"/>
        </w:rPr>
        <w:t>萬元</w:t>
      </w:r>
      <w:r w:rsidR="00103AFC" w:rsidRPr="00A97669">
        <w:rPr>
          <w:rFonts w:ascii="標楷體" w:eastAsia="標楷體" w:hAnsi="標楷體" w:hint="eastAsia"/>
          <w:sz w:val="32"/>
          <w:szCs w:val="32"/>
        </w:rPr>
        <w:t>，</w:t>
      </w:r>
      <w:r w:rsidR="005356BA" w:rsidRPr="00A97669">
        <w:rPr>
          <w:rFonts w:ascii="標楷體" w:eastAsia="標楷體" w:hAnsi="標楷體"/>
          <w:sz w:val="32"/>
          <w:szCs w:val="32"/>
        </w:rPr>
        <w:t>及環境保護局待</w:t>
      </w:r>
      <w:proofErr w:type="gramStart"/>
      <w:r w:rsidR="005356BA" w:rsidRPr="00A97669">
        <w:rPr>
          <w:rFonts w:ascii="標楷體" w:eastAsia="標楷體" w:hAnsi="標楷體"/>
          <w:sz w:val="32"/>
          <w:szCs w:val="32"/>
        </w:rPr>
        <w:t>支付湖子內</w:t>
      </w:r>
      <w:proofErr w:type="gramEnd"/>
      <w:r w:rsidR="005356BA" w:rsidRPr="00A97669">
        <w:rPr>
          <w:rFonts w:ascii="標楷體" w:eastAsia="標楷體" w:hAnsi="標楷體"/>
          <w:sz w:val="32"/>
          <w:szCs w:val="32"/>
        </w:rPr>
        <w:t>土地</w:t>
      </w:r>
      <w:r w:rsidR="00AB3570" w:rsidRPr="00A97669">
        <w:rPr>
          <w:rFonts w:ascii="標楷體" w:eastAsia="標楷體" w:hAnsi="標楷體" w:hint="eastAsia"/>
          <w:sz w:val="32"/>
          <w:szCs w:val="32"/>
        </w:rPr>
        <w:t>撥用</w:t>
      </w:r>
      <w:r w:rsidR="005356BA" w:rsidRPr="00A97669">
        <w:rPr>
          <w:rFonts w:ascii="標楷體" w:eastAsia="標楷體" w:hAnsi="標楷體"/>
          <w:sz w:val="32"/>
          <w:szCs w:val="32"/>
        </w:rPr>
        <w:t>價款</w:t>
      </w:r>
      <w:r w:rsidR="00622B4A" w:rsidRPr="00A97669">
        <w:rPr>
          <w:rFonts w:ascii="標楷體" w:eastAsia="標楷體" w:hAnsi="標楷體" w:hint="eastAsia"/>
          <w:sz w:val="32"/>
          <w:szCs w:val="32"/>
        </w:rPr>
        <w:t>18</w:t>
      </w:r>
      <w:r w:rsidR="005356BA" w:rsidRPr="00A97669">
        <w:rPr>
          <w:rFonts w:ascii="標楷體" w:eastAsia="標楷體" w:hAnsi="標楷體"/>
          <w:sz w:val="32"/>
          <w:szCs w:val="32"/>
        </w:rPr>
        <w:t>億368萬餘元</w:t>
      </w:r>
      <w:r w:rsidR="005356BA" w:rsidRPr="00A97669">
        <w:rPr>
          <w:rFonts w:ascii="標楷體" w:eastAsia="標楷體" w:hAnsi="標楷體" w:hint="eastAsia"/>
          <w:sz w:val="32"/>
          <w:szCs w:val="32"/>
        </w:rPr>
        <w:t>，且</w:t>
      </w:r>
      <w:r w:rsidR="00F13C68" w:rsidRPr="00A97669">
        <w:rPr>
          <w:rFonts w:ascii="標楷體" w:eastAsia="標楷體" w:hAnsi="標楷體" w:hint="eastAsia"/>
          <w:sz w:val="32"/>
          <w:szCs w:val="32"/>
        </w:rPr>
        <w:t>尚有非屬公共債務法規範之自償性債務</w:t>
      </w:r>
      <w:r w:rsidR="00622B4A" w:rsidRPr="00A97669">
        <w:rPr>
          <w:rFonts w:ascii="標楷體" w:eastAsia="標楷體" w:hAnsi="標楷體" w:hint="eastAsia"/>
          <w:sz w:val="32"/>
          <w:szCs w:val="32"/>
        </w:rPr>
        <w:t>11</w:t>
      </w:r>
      <w:r w:rsidR="00F13C68" w:rsidRPr="00A97669">
        <w:rPr>
          <w:rFonts w:ascii="標楷體" w:eastAsia="標楷體" w:hAnsi="標楷體" w:cs="新細明體" w:hint="eastAsia"/>
          <w:sz w:val="32"/>
          <w:szCs w:val="32"/>
        </w:rPr>
        <w:t>億</w:t>
      </w:r>
      <w:r w:rsidR="00622B4A" w:rsidRPr="00A97669">
        <w:rPr>
          <w:rFonts w:ascii="標楷體" w:eastAsia="標楷體" w:hAnsi="標楷體" w:cs="新細明體" w:hint="eastAsia"/>
          <w:sz w:val="32"/>
          <w:szCs w:val="32"/>
        </w:rPr>
        <w:t>9</w:t>
      </w:r>
      <w:r w:rsidR="00F13C68" w:rsidRPr="00A97669">
        <w:rPr>
          <w:rFonts w:ascii="標楷體" w:eastAsia="標楷體" w:hAnsi="標楷體" w:cs="新細明體"/>
          <w:sz w:val="32"/>
          <w:szCs w:val="32"/>
        </w:rPr>
        <w:t>,</w:t>
      </w:r>
      <w:r w:rsidR="00622B4A" w:rsidRPr="00A97669">
        <w:rPr>
          <w:rFonts w:ascii="標楷體" w:eastAsia="標楷體" w:hAnsi="標楷體" w:cs="新細明體" w:hint="eastAsia"/>
          <w:sz w:val="32"/>
          <w:szCs w:val="32"/>
        </w:rPr>
        <w:t>090</w:t>
      </w:r>
      <w:r w:rsidR="00F13C68" w:rsidRPr="00A97669">
        <w:rPr>
          <w:rFonts w:ascii="標楷體" w:eastAsia="標楷體" w:hAnsi="標楷體" w:cs="新細明體" w:hint="eastAsia"/>
          <w:sz w:val="32"/>
          <w:szCs w:val="32"/>
        </w:rPr>
        <w:t>萬元</w:t>
      </w:r>
      <w:r w:rsidR="00300856" w:rsidRPr="00A97669">
        <w:rPr>
          <w:rFonts w:ascii="標楷體" w:eastAsia="標楷體" w:hAnsi="標楷體"/>
          <w:sz w:val="32"/>
          <w:szCs w:val="32"/>
        </w:rPr>
        <w:t>，未來財政負擔</w:t>
      </w:r>
      <w:r w:rsidR="00F13C68" w:rsidRPr="00A97669">
        <w:rPr>
          <w:rFonts w:ascii="標楷體" w:eastAsia="標楷體" w:hAnsi="標楷體" w:hint="eastAsia"/>
          <w:sz w:val="32"/>
          <w:szCs w:val="32"/>
        </w:rPr>
        <w:t>仍顯</w:t>
      </w:r>
      <w:r w:rsidR="00300856" w:rsidRPr="00A97669">
        <w:rPr>
          <w:rFonts w:ascii="標楷體" w:eastAsia="標楷體" w:hAnsi="標楷體"/>
          <w:sz w:val="32"/>
          <w:szCs w:val="32"/>
        </w:rPr>
        <w:t>沉重</w:t>
      </w:r>
      <w:r w:rsidR="00FF42B7" w:rsidRPr="00A97669">
        <w:rPr>
          <w:rFonts w:ascii="標楷體" w:eastAsia="標楷體" w:hAnsi="標楷體" w:hint="eastAsia"/>
          <w:sz w:val="32"/>
          <w:szCs w:val="32"/>
        </w:rPr>
        <w:t>；雖積極爭取中央政府補助款</w:t>
      </w:r>
      <w:proofErr w:type="gramStart"/>
      <w:r w:rsidR="00FF42B7" w:rsidRPr="00A97669">
        <w:rPr>
          <w:rFonts w:ascii="標楷體" w:eastAsia="標楷體" w:hAnsi="標楷體" w:hint="eastAsia"/>
          <w:sz w:val="32"/>
          <w:szCs w:val="32"/>
        </w:rPr>
        <w:t>挹</w:t>
      </w:r>
      <w:proofErr w:type="gramEnd"/>
      <w:r w:rsidR="00FF42B7" w:rsidRPr="00A97669">
        <w:rPr>
          <w:rFonts w:ascii="標楷體" w:eastAsia="標楷體" w:hAnsi="標楷體" w:hint="eastAsia"/>
          <w:sz w:val="32"/>
          <w:szCs w:val="32"/>
        </w:rPr>
        <w:t>注建設經費，</w:t>
      </w:r>
      <w:proofErr w:type="gramStart"/>
      <w:r w:rsidR="00FF42B7" w:rsidRPr="00A97669">
        <w:rPr>
          <w:rFonts w:ascii="標楷體" w:eastAsia="標楷體" w:hAnsi="標楷體" w:hint="eastAsia"/>
          <w:sz w:val="32"/>
          <w:szCs w:val="32"/>
        </w:rPr>
        <w:t>惟</w:t>
      </w:r>
      <w:r w:rsidR="00AB3570" w:rsidRPr="00A97669">
        <w:rPr>
          <w:rFonts w:ascii="標楷體" w:eastAsia="標楷體" w:hAnsi="標楷體" w:hint="eastAsia"/>
          <w:sz w:val="32"/>
          <w:szCs w:val="32"/>
        </w:rPr>
        <w:t>獲核定</w:t>
      </w:r>
      <w:proofErr w:type="gramEnd"/>
      <w:r w:rsidR="00FF42B7" w:rsidRPr="00A97669">
        <w:rPr>
          <w:rFonts w:ascii="標楷體" w:eastAsia="標楷體" w:hAnsi="標楷體" w:hint="eastAsia"/>
          <w:sz w:val="32"/>
          <w:szCs w:val="32"/>
        </w:rPr>
        <w:t>計畫型補助款未如預期或依實際執行數撥付</w:t>
      </w:r>
      <w:r w:rsidR="00FF42B7" w:rsidRPr="00A97669">
        <w:rPr>
          <w:rFonts w:ascii="標楷體" w:eastAsia="標楷體" w:hAnsi="標楷體" w:hint="eastAsia"/>
          <w:spacing w:val="-2"/>
          <w:sz w:val="32"/>
          <w:szCs w:val="32"/>
        </w:rPr>
        <w:t>，</w:t>
      </w:r>
      <w:r w:rsidR="00AB3570" w:rsidRPr="00A97669">
        <w:rPr>
          <w:rFonts w:ascii="標楷體" w:eastAsia="標楷體" w:hAnsi="標楷體" w:hint="eastAsia"/>
          <w:spacing w:val="-2"/>
          <w:sz w:val="32"/>
          <w:szCs w:val="32"/>
        </w:rPr>
        <w:t>且</w:t>
      </w:r>
      <w:r w:rsidR="00DF3D1A" w:rsidRPr="00A97669">
        <w:rPr>
          <w:rFonts w:ascii="標楷體" w:eastAsia="標楷體" w:hAnsi="標楷體" w:hint="eastAsia"/>
          <w:spacing w:val="-2"/>
          <w:sz w:val="32"/>
          <w:szCs w:val="32"/>
          <w:lang w:eastAsia="zh-HK"/>
        </w:rPr>
        <w:t>自籌財源</w:t>
      </w:r>
      <w:r w:rsidR="00DF3D1A" w:rsidRPr="00A97669">
        <w:rPr>
          <w:rFonts w:ascii="標楷體" w:eastAsia="標楷體" w:hAnsi="標楷體" w:hint="eastAsia"/>
          <w:spacing w:val="-2"/>
          <w:sz w:val="32"/>
          <w:szCs w:val="32"/>
        </w:rPr>
        <w:t>尚不足以支應人事費支出，仍須</w:t>
      </w:r>
      <w:r w:rsidR="00DF3D1A" w:rsidRPr="00A97669">
        <w:rPr>
          <w:rFonts w:ascii="標楷體" w:eastAsia="標楷體" w:hAnsi="標楷體" w:hint="eastAsia"/>
          <w:spacing w:val="-2"/>
          <w:sz w:val="32"/>
          <w:szCs w:val="32"/>
          <w:lang w:eastAsia="zh-HK"/>
        </w:rPr>
        <w:t>仰賴統籌分配稅或中央補助款</w:t>
      </w:r>
      <w:proofErr w:type="gramStart"/>
      <w:r w:rsidR="00DF3D1A" w:rsidRPr="00A97669">
        <w:rPr>
          <w:rFonts w:ascii="標楷體" w:eastAsia="標楷體" w:hAnsi="標楷體" w:hint="eastAsia"/>
          <w:spacing w:val="-2"/>
          <w:sz w:val="32"/>
          <w:szCs w:val="32"/>
          <w:lang w:eastAsia="zh-HK"/>
        </w:rPr>
        <w:t>挹</w:t>
      </w:r>
      <w:proofErr w:type="gramEnd"/>
      <w:r w:rsidR="00DF3D1A" w:rsidRPr="00A97669">
        <w:rPr>
          <w:rFonts w:ascii="標楷體" w:eastAsia="標楷體" w:hAnsi="標楷體" w:hint="eastAsia"/>
          <w:spacing w:val="-2"/>
          <w:sz w:val="32"/>
          <w:szCs w:val="32"/>
          <w:lang w:eastAsia="zh-HK"/>
        </w:rPr>
        <w:t>注</w:t>
      </w:r>
      <w:r w:rsidR="00622B4A" w:rsidRPr="00A97669">
        <w:rPr>
          <w:rFonts w:ascii="標楷體" w:eastAsia="標楷體" w:hAnsi="標楷體" w:hint="eastAsia"/>
          <w:sz w:val="32"/>
          <w:szCs w:val="32"/>
        </w:rPr>
        <w:t>，亟待因應整體經濟變局，審慎規劃財務資源，並加速公共建設執行進度，</w:t>
      </w:r>
      <w:proofErr w:type="gramStart"/>
      <w:r w:rsidR="00622B4A" w:rsidRPr="00A97669">
        <w:rPr>
          <w:rFonts w:ascii="標楷體" w:eastAsia="標楷體" w:hAnsi="標楷體" w:hint="eastAsia"/>
          <w:sz w:val="32"/>
          <w:szCs w:val="32"/>
        </w:rPr>
        <w:t>俾</w:t>
      </w:r>
      <w:proofErr w:type="gramEnd"/>
      <w:r w:rsidR="00622B4A" w:rsidRPr="00A97669">
        <w:rPr>
          <w:rFonts w:ascii="標楷體" w:eastAsia="標楷體" w:hAnsi="標楷體" w:hint="eastAsia"/>
          <w:sz w:val="32"/>
          <w:szCs w:val="32"/>
        </w:rPr>
        <w:t>維持良好之公共財政與經濟建設之平衡</w:t>
      </w:r>
      <w:r w:rsidR="00FF42B7" w:rsidRPr="00A97669">
        <w:rPr>
          <w:rFonts w:ascii="標楷體" w:eastAsia="標楷體" w:hAnsi="標楷體" w:cs="新細明體" w:hint="eastAsia"/>
          <w:spacing w:val="-2"/>
          <w:sz w:val="32"/>
          <w:szCs w:val="32"/>
        </w:rPr>
        <w:t>。</w:t>
      </w:r>
    </w:p>
    <w:p w14:paraId="3FBD6563" w14:textId="1821EBEF" w:rsidR="00FF42B7" w:rsidRPr="00A97669" w:rsidRDefault="00FF42B7" w:rsidP="00B57C5A">
      <w:pPr>
        <w:overflowPunct w:val="0"/>
        <w:topLinePunct/>
        <w:snapToGrid w:val="0"/>
        <w:spacing w:line="698" w:lineRule="exact"/>
        <w:ind w:firstLineChars="200" w:firstLine="640"/>
        <w:jc w:val="both"/>
        <w:rPr>
          <w:rFonts w:ascii="標楷體" w:eastAsia="標楷體" w:hAnsi="標楷體" w:cs="Arial"/>
          <w:bCs/>
          <w:sz w:val="32"/>
          <w:szCs w:val="32"/>
        </w:rPr>
      </w:pPr>
      <w:proofErr w:type="gramStart"/>
      <w:r w:rsidRPr="00A97669">
        <w:rPr>
          <w:rFonts w:ascii="標楷體" w:eastAsia="標楷體" w:hAnsi="標楷體" w:cs="Arial"/>
          <w:bCs/>
          <w:sz w:val="32"/>
          <w:szCs w:val="32"/>
        </w:rPr>
        <w:t>1</w:t>
      </w:r>
      <w:r w:rsidR="001E3746" w:rsidRPr="00A97669">
        <w:rPr>
          <w:rFonts w:ascii="標楷體" w:eastAsia="標楷體" w:hAnsi="標楷體" w:cs="Arial" w:hint="eastAsia"/>
          <w:bCs/>
          <w:sz w:val="32"/>
          <w:szCs w:val="32"/>
        </w:rPr>
        <w:t>1</w:t>
      </w:r>
      <w:r w:rsidR="000E161B" w:rsidRPr="00A97669">
        <w:rPr>
          <w:rFonts w:ascii="標楷體" w:eastAsia="標楷體" w:hAnsi="標楷體" w:cs="Arial" w:hint="eastAsia"/>
          <w:bCs/>
          <w:sz w:val="32"/>
          <w:szCs w:val="32"/>
        </w:rPr>
        <w:t>3</w:t>
      </w:r>
      <w:proofErr w:type="gramEnd"/>
      <w:r w:rsidRPr="00A97669">
        <w:rPr>
          <w:rFonts w:ascii="標楷體" w:eastAsia="標楷體" w:hAnsi="標楷體" w:cs="Arial" w:hint="eastAsia"/>
          <w:bCs/>
          <w:sz w:val="32"/>
          <w:szCs w:val="32"/>
        </w:rPr>
        <w:t>年度</w:t>
      </w:r>
      <w:r w:rsidR="00F13C68" w:rsidRPr="00A97669">
        <w:rPr>
          <w:rFonts w:ascii="標楷體" w:eastAsia="標楷體" w:hAnsi="標楷體" w:cs="Arial" w:hint="eastAsia"/>
          <w:bCs/>
          <w:sz w:val="32"/>
          <w:szCs w:val="32"/>
        </w:rPr>
        <w:t>嘉義</w:t>
      </w:r>
      <w:r w:rsidRPr="00A97669">
        <w:rPr>
          <w:rFonts w:ascii="標楷體" w:eastAsia="標楷體" w:hAnsi="標楷體" w:cs="Arial" w:hint="eastAsia"/>
          <w:bCs/>
          <w:sz w:val="32"/>
          <w:szCs w:val="32"/>
        </w:rPr>
        <w:t>市政府</w:t>
      </w:r>
      <w:r w:rsidR="00F13C68" w:rsidRPr="00A97669">
        <w:rPr>
          <w:rFonts w:ascii="標楷體" w:eastAsia="標楷體" w:hAnsi="標楷體" w:cs="Arial" w:hint="eastAsia"/>
          <w:bCs/>
          <w:sz w:val="32"/>
          <w:szCs w:val="32"/>
        </w:rPr>
        <w:t>施政</w:t>
      </w:r>
      <w:r w:rsidR="00063EA8" w:rsidRPr="00A97669">
        <w:rPr>
          <w:rFonts w:ascii="標楷體" w:eastAsia="標楷體" w:hAnsi="標楷體" w:cs="Arial" w:hint="eastAsia"/>
          <w:bCs/>
          <w:sz w:val="32"/>
          <w:szCs w:val="32"/>
        </w:rPr>
        <w:t>，</w:t>
      </w:r>
      <w:r w:rsidR="000E161B" w:rsidRPr="00A97669">
        <w:rPr>
          <w:rFonts w:ascii="標楷體" w:eastAsia="標楷體" w:hAnsi="標楷體"/>
          <w:sz w:val="32"/>
          <w:szCs w:val="32"/>
        </w:rPr>
        <w:t>以永續思維</w:t>
      </w:r>
      <w:proofErr w:type="gramStart"/>
      <w:r w:rsidR="000E161B" w:rsidRPr="00A97669">
        <w:rPr>
          <w:rFonts w:ascii="標楷體" w:eastAsia="標楷體" w:hAnsi="標楷體"/>
          <w:sz w:val="32"/>
          <w:szCs w:val="32"/>
        </w:rPr>
        <w:t>擘</w:t>
      </w:r>
      <w:proofErr w:type="gramEnd"/>
      <w:r w:rsidR="000E161B" w:rsidRPr="00A97669">
        <w:rPr>
          <w:rFonts w:ascii="標楷體" w:eastAsia="標楷體" w:hAnsi="標楷體" w:hint="eastAsia"/>
          <w:sz w:val="32"/>
          <w:szCs w:val="32"/>
        </w:rPr>
        <w:t>劃</w:t>
      </w:r>
      <w:r w:rsidR="000E161B" w:rsidRPr="00A97669">
        <w:rPr>
          <w:rFonts w:ascii="標楷體" w:eastAsia="標楷體" w:hAnsi="標楷體"/>
          <w:sz w:val="32"/>
          <w:szCs w:val="32"/>
        </w:rPr>
        <w:t>市政，依循聯合國SDGs17項永續發展指標，</w:t>
      </w:r>
      <w:proofErr w:type="gramStart"/>
      <w:r w:rsidR="000E161B" w:rsidRPr="00A97669">
        <w:rPr>
          <w:rFonts w:ascii="標楷體" w:eastAsia="標楷體" w:hAnsi="標楷體"/>
          <w:sz w:val="32"/>
          <w:szCs w:val="32"/>
        </w:rPr>
        <w:t>跨域整合</w:t>
      </w:r>
      <w:proofErr w:type="gramEnd"/>
      <w:r w:rsidR="000E161B" w:rsidRPr="00A97669">
        <w:rPr>
          <w:rFonts w:ascii="標楷體" w:eastAsia="標楷體" w:hAnsi="標楷體"/>
          <w:sz w:val="32"/>
          <w:szCs w:val="32"/>
        </w:rPr>
        <w:t>，延續「新永續</w:t>
      </w:r>
      <w:proofErr w:type="gramStart"/>
      <w:r w:rsidR="000E161B" w:rsidRPr="00A97669">
        <w:rPr>
          <w:rFonts w:ascii="標楷體" w:eastAsia="標楷體" w:hAnsi="標楷體"/>
          <w:sz w:val="32"/>
          <w:szCs w:val="32"/>
        </w:rPr>
        <w:t>·</w:t>
      </w:r>
      <w:proofErr w:type="gramEnd"/>
      <w:r w:rsidR="000E161B" w:rsidRPr="00A97669">
        <w:rPr>
          <w:rFonts w:ascii="標楷體" w:eastAsia="標楷體" w:hAnsi="標楷體"/>
          <w:sz w:val="32"/>
          <w:szCs w:val="32"/>
        </w:rPr>
        <w:t>出發」蓄積能量，力拼「經濟大發展、社會增進步、環境有保護」齊頭並進，再造「</w:t>
      </w:r>
      <w:proofErr w:type="gramStart"/>
      <w:r w:rsidR="000E161B" w:rsidRPr="00A97669">
        <w:rPr>
          <w:rFonts w:ascii="標楷體" w:eastAsia="標楷體" w:hAnsi="標楷體"/>
          <w:sz w:val="32"/>
          <w:szCs w:val="32"/>
        </w:rPr>
        <w:t>全齡共享</w:t>
      </w:r>
      <w:proofErr w:type="gramEnd"/>
      <w:r w:rsidR="000E161B" w:rsidRPr="00A97669">
        <w:rPr>
          <w:rFonts w:ascii="標楷體" w:eastAsia="標楷體" w:hAnsi="標楷體"/>
          <w:sz w:val="32"/>
          <w:szCs w:val="32"/>
        </w:rPr>
        <w:t>、世代宜居」永續嘉義市。</w:t>
      </w:r>
      <w:r w:rsidR="000E161B" w:rsidRPr="00A97669">
        <w:rPr>
          <w:rFonts w:ascii="標楷體" w:eastAsia="標楷體" w:hAnsi="標楷體" w:hint="eastAsia"/>
          <w:sz w:val="32"/>
          <w:szCs w:val="32"/>
        </w:rPr>
        <w:t>又該府配合各單位年度業務發展需要，據以訂定年度施政工作計畫198項</w:t>
      </w:r>
      <w:r w:rsidR="005E0F4D" w:rsidRPr="00A97669">
        <w:rPr>
          <w:rFonts w:ascii="標楷體" w:eastAsia="標楷體" w:hAnsi="標楷體" w:hint="eastAsia"/>
          <w:sz w:val="32"/>
          <w:szCs w:val="32"/>
        </w:rPr>
        <w:t>，並陸續啟動十大旗艦計畫之建設</w:t>
      </w:r>
      <w:r w:rsidR="000E161B" w:rsidRPr="00A97669">
        <w:rPr>
          <w:rFonts w:ascii="標楷體" w:eastAsia="標楷體" w:hAnsi="標楷體" w:hint="eastAsia"/>
          <w:sz w:val="32"/>
          <w:szCs w:val="32"/>
        </w:rPr>
        <w:t>。</w:t>
      </w:r>
      <w:r w:rsidRPr="00A97669">
        <w:rPr>
          <w:rFonts w:ascii="標楷體" w:eastAsia="標楷體" w:hAnsi="標楷體" w:cs="Arial" w:hint="eastAsia"/>
          <w:bCs/>
          <w:sz w:val="32"/>
          <w:szCs w:val="32"/>
        </w:rPr>
        <w:t>各項政事</w:t>
      </w:r>
      <w:proofErr w:type="gramStart"/>
      <w:r w:rsidR="00F13C68" w:rsidRPr="00A97669">
        <w:rPr>
          <w:rFonts w:ascii="標楷體" w:eastAsia="標楷體" w:hAnsi="標楷體" w:cs="Arial" w:hint="eastAsia"/>
          <w:bCs/>
          <w:sz w:val="32"/>
          <w:szCs w:val="32"/>
        </w:rPr>
        <w:t>賡</w:t>
      </w:r>
      <w:proofErr w:type="gramEnd"/>
      <w:r w:rsidR="00F13C68" w:rsidRPr="00A97669">
        <w:rPr>
          <w:rFonts w:ascii="標楷體" w:eastAsia="標楷體" w:hAnsi="標楷體" w:cs="Arial" w:hint="eastAsia"/>
          <w:bCs/>
          <w:sz w:val="32"/>
          <w:szCs w:val="32"/>
        </w:rPr>
        <w:t>續</w:t>
      </w:r>
      <w:r w:rsidRPr="00A97669">
        <w:rPr>
          <w:rFonts w:ascii="標楷體" w:eastAsia="標楷體" w:hAnsi="標楷體" w:cs="Arial" w:hint="eastAsia"/>
          <w:bCs/>
          <w:sz w:val="32"/>
          <w:szCs w:val="32"/>
        </w:rPr>
        <w:t>推動</w:t>
      </w:r>
      <w:r w:rsidR="00F13C68" w:rsidRPr="00A97669">
        <w:rPr>
          <w:rFonts w:ascii="標楷體" w:eastAsia="標楷體" w:hAnsi="標楷體" w:cs="Arial" w:hint="eastAsia"/>
          <w:bCs/>
          <w:sz w:val="32"/>
          <w:szCs w:val="32"/>
        </w:rPr>
        <w:t>執行</w:t>
      </w:r>
      <w:r w:rsidRPr="00A97669">
        <w:rPr>
          <w:rFonts w:ascii="標楷體" w:eastAsia="標楷體" w:hAnsi="標楷體" w:cs="Arial" w:hint="eastAsia"/>
          <w:bCs/>
          <w:sz w:val="32"/>
          <w:szCs w:val="32"/>
        </w:rPr>
        <w:t>結果，整體而言，尚能符合既定施政目標，並獲致具體成果，包括：</w:t>
      </w:r>
      <w:r w:rsidR="00CA67C2" w:rsidRPr="00A97669">
        <w:rPr>
          <w:rFonts w:ascii="標楷體" w:eastAsia="標楷體" w:hAnsi="標楷體" w:cs="DFKaiShu-SB-Estd-BF" w:hint="eastAsia"/>
          <w:kern w:val="0"/>
          <w:sz w:val="32"/>
          <w:szCs w:val="32"/>
        </w:rPr>
        <w:t>提報</w:t>
      </w:r>
      <w:r w:rsidR="008F5F33" w:rsidRPr="00A97669">
        <w:rPr>
          <w:rFonts w:ascii="標楷體" w:eastAsia="標楷體" w:hAnsi="標楷體" w:cs="DFKaiShu-SB-Estd-BF" w:hint="eastAsia"/>
          <w:kern w:val="0"/>
          <w:sz w:val="32"/>
          <w:szCs w:val="32"/>
        </w:rPr>
        <w:t>內政部</w:t>
      </w:r>
      <w:r w:rsidR="00CA67C2" w:rsidRPr="00A97669">
        <w:rPr>
          <w:rFonts w:ascii="標楷體" w:eastAsia="標楷體" w:hAnsi="標楷體" w:cs="DFKaiShu-SB-Estd-BF" w:hint="eastAsia"/>
          <w:kern w:val="0"/>
          <w:sz w:val="32"/>
          <w:szCs w:val="32"/>
        </w:rPr>
        <w:t>國土</w:t>
      </w:r>
      <w:proofErr w:type="gramStart"/>
      <w:r w:rsidR="00CA67C2" w:rsidRPr="00A97669">
        <w:rPr>
          <w:rFonts w:ascii="標楷體" w:eastAsia="標楷體" w:hAnsi="標楷體" w:cs="DFKaiShu-SB-Estd-BF" w:hint="eastAsia"/>
          <w:kern w:val="0"/>
          <w:sz w:val="32"/>
          <w:szCs w:val="32"/>
        </w:rPr>
        <w:t>管理署永續</w:t>
      </w:r>
      <w:proofErr w:type="gramEnd"/>
      <w:r w:rsidR="00CA67C2" w:rsidRPr="00A97669">
        <w:rPr>
          <w:rFonts w:ascii="標楷體" w:eastAsia="標楷體" w:hAnsi="標楷體" w:cs="DFKaiShu-SB-Estd-BF" w:hint="eastAsia"/>
          <w:kern w:val="0"/>
          <w:sz w:val="32"/>
          <w:szCs w:val="32"/>
        </w:rPr>
        <w:t>提升人行安全計畫，改善易肇事路口</w:t>
      </w:r>
      <w:r w:rsidR="004C1E36" w:rsidRPr="00A97669">
        <w:rPr>
          <w:rFonts w:ascii="標楷體" w:eastAsia="標楷體" w:hAnsi="標楷體" w:hint="eastAsia"/>
          <w:kern w:val="0"/>
          <w:sz w:val="32"/>
          <w:szCs w:val="32"/>
        </w:rPr>
        <w:t>；</w:t>
      </w:r>
      <w:bookmarkStart w:id="2" w:name="_Hlk171687540"/>
      <w:r w:rsidR="00EB6168" w:rsidRPr="00A97669">
        <w:rPr>
          <w:rFonts w:ascii="標楷體" w:eastAsia="標楷體" w:hAnsi="標楷體" w:cs="DFKaiShu-SB-Estd-BF" w:hint="eastAsia"/>
          <w:kern w:val="0"/>
          <w:sz w:val="32"/>
          <w:szCs w:val="32"/>
        </w:rPr>
        <w:t>科學</w:t>
      </w:r>
      <w:r w:rsidR="00EB6168" w:rsidRPr="00A97669">
        <w:rPr>
          <w:rFonts w:ascii="標楷體" w:eastAsia="標楷體" w:hAnsi="標楷體" w:cs="DFKaiShu-SB-Estd-BF"/>
          <w:kern w:val="0"/>
          <w:sz w:val="32"/>
          <w:szCs w:val="32"/>
        </w:rPr>
        <w:t>168</w:t>
      </w:r>
      <w:r w:rsidR="00EB6168" w:rsidRPr="00A97669">
        <w:rPr>
          <w:rFonts w:ascii="標楷體" w:eastAsia="標楷體" w:hAnsi="標楷體" w:cs="DFKaiShu-SB-Estd-BF" w:hint="eastAsia"/>
          <w:kern w:val="0"/>
          <w:sz w:val="32"/>
          <w:szCs w:val="32"/>
        </w:rPr>
        <w:t>教育博覽會邁入第</w:t>
      </w:r>
      <w:r w:rsidR="00EB6168" w:rsidRPr="00A97669">
        <w:rPr>
          <w:rFonts w:ascii="標楷體" w:eastAsia="標楷體" w:hAnsi="標楷體" w:cs="DFKaiShu-SB-Estd-BF"/>
          <w:kern w:val="0"/>
          <w:sz w:val="32"/>
          <w:szCs w:val="32"/>
        </w:rPr>
        <w:t>20</w:t>
      </w:r>
      <w:r w:rsidR="00EB6168" w:rsidRPr="00A97669">
        <w:rPr>
          <w:rFonts w:ascii="標楷體" w:eastAsia="標楷體" w:hAnsi="標楷體" w:cs="DFKaiShu-SB-Estd-BF" w:hint="eastAsia"/>
          <w:kern w:val="0"/>
          <w:sz w:val="32"/>
          <w:szCs w:val="32"/>
        </w:rPr>
        <w:t>屆，</w:t>
      </w:r>
      <w:r w:rsidR="00EB6168" w:rsidRPr="00A97669">
        <w:rPr>
          <w:rFonts w:ascii="標楷體" w:eastAsia="標楷體" w:hAnsi="標楷體" w:cs="DFKaiShu-SB-Estd-BF"/>
          <w:kern w:val="0"/>
          <w:sz w:val="32"/>
          <w:szCs w:val="32"/>
        </w:rPr>
        <w:t>113</w:t>
      </w:r>
      <w:r w:rsidR="00EB6168" w:rsidRPr="00A97669">
        <w:rPr>
          <w:rFonts w:ascii="標楷體" w:eastAsia="標楷體" w:hAnsi="標楷體" w:cs="DFKaiShu-SB-Estd-BF" w:hint="eastAsia"/>
          <w:kern w:val="0"/>
          <w:sz w:val="32"/>
          <w:szCs w:val="32"/>
        </w:rPr>
        <w:t>年以永續為主軸，</w:t>
      </w:r>
      <w:bookmarkEnd w:id="2"/>
      <w:r w:rsidR="00EB6168" w:rsidRPr="00A97669">
        <w:rPr>
          <w:rFonts w:ascii="標楷體" w:eastAsia="標楷體" w:hAnsi="標楷體" w:cs="DFKaiShu-SB-Estd-BF" w:hint="eastAsia"/>
          <w:kern w:val="0"/>
          <w:sz w:val="32"/>
          <w:szCs w:val="32"/>
        </w:rPr>
        <w:t>吸引逾</w:t>
      </w:r>
      <w:r w:rsidR="00EB6168" w:rsidRPr="00A97669">
        <w:rPr>
          <w:rFonts w:ascii="標楷體" w:eastAsia="標楷體" w:hAnsi="標楷體" w:cs="DFKaiShu-SB-Estd-BF"/>
          <w:kern w:val="0"/>
          <w:sz w:val="32"/>
          <w:szCs w:val="32"/>
        </w:rPr>
        <w:t>12</w:t>
      </w:r>
      <w:r w:rsidR="00EB6168" w:rsidRPr="00A97669">
        <w:rPr>
          <w:rFonts w:ascii="標楷體" w:eastAsia="標楷體" w:hAnsi="標楷體" w:cs="DFKaiShu-SB-Estd-BF" w:hint="eastAsia"/>
          <w:kern w:val="0"/>
          <w:sz w:val="32"/>
          <w:szCs w:val="32"/>
        </w:rPr>
        <w:t>萬人次參與</w:t>
      </w:r>
      <w:r w:rsidRPr="00A97669">
        <w:rPr>
          <w:rFonts w:ascii="標楷體" w:eastAsia="標楷體" w:hAnsi="標楷體" w:cs="Arial" w:hint="eastAsia"/>
          <w:bCs/>
          <w:sz w:val="32"/>
          <w:szCs w:val="32"/>
        </w:rPr>
        <w:t>；</w:t>
      </w:r>
      <w:r w:rsidR="001B3324" w:rsidRPr="00A97669">
        <w:rPr>
          <w:rFonts w:ascii="標楷體" w:eastAsia="標楷體" w:hAnsi="標楷體" w:cs="Arial" w:hint="eastAsia"/>
          <w:bCs/>
          <w:sz w:val="32"/>
          <w:szCs w:val="32"/>
        </w:rPr>
        <w:t>為提高博物館參觀及服務品質</w:t>
      </w:r>
      <w:r w:rsidR="00EB6168" w:rsidRPr="00A97669">
        <w:rPr>
          <w:rFonts w:ascii="標楷體" w:eastAsia="標楷體" w:hAnsi="標楷體" w:cs="DFKaiShu-SB-Estd-BF" w:hint="eastAsia"/>
          <w:kern w:val="0"/>
          <w:sz w:val="32"/>
          <w:szCs w:val="32"/>
        </w:rPr>
        <w:t>，</w:t>
      </w:r>
      <w:r w:rsidR="001B3324" w:rsidRPr="00A97669">
        <w:rPr>
          <w:rFonts w:ascii="標楷體" w:eastAsia="標楷體" w:hAnsi="標楷體" w:cs="DFKaiShu-SB-Estd-BF" w:hint="eastAsia"/>
          <w:kern w:val="0"/>
          <w:sz w:val="32"/>
          <w:szCs w:val="32"/>
        </w:rPr>
        <w:t>啟動博物館收費機制，年度參觀人次達14萬餘人次</w:t>
      </w:r>
      <w:r w:rsidR="00933CB8" w:rsidRPr="00A97669">
        <w:rPr>
          <w:rFonts w:ascii="標楷體" w:eastAsia="標楷體" w:hAnsi="標楷體" w:hint="eastAsia"/>
          <w:sz w:val="32"/>
          <w:szCs w:val="32"/>
        </w:rPr>
        <w:t>；</w:t>
      </w:r>
      <w:r w:rsidR="000E161B" w:rsidRPr="00A97669">
        <w:rPr>
          <w:rFonts w:ascii="標楷體" w:eastAsia="標楷體" w:hAnsi="標楷體" w:hint="eastAsia"/>
          <w:sz w:val="32"/>
          <w:szCs w:val="32"/>
        </w:rPr>
        <w:t>「新生路停五北側</w:t>
      </w:r>
      <w:r w:rsidR="000E161B" w:rsidRPr="00A97669">
        <w:rPr>
          <w:rFonts w:ascii="標楷體" w:eastAsia="標楷體" w:hAnsi="標楷體"/>
          <w:sz w:val="32"/>
          <w:szCs w:val="32"/>
        </w:rPr>
        <w:t>10</w:t>
      </w:r>
      <w:r w:rsidR="000E161B" w:rsidRPr="00A97669">
        <w:rPr>
          <w:rFonts w:ascii="標楷體" w:eastAsia="標楷體" w:hAnsi="標楷體" w:hint="eastAsia"/>
          <w:sz w:val="32"/>
          <w:szCs w:val="32"/>
        </w:rPr>
        <w:t>米計畫道路工程」</w:t>
      </w:r>
      <w:r w:rsidR="001B3324" w:rsidRPr="00A97669">
        <w:rPr>
          <w:rFonts w:ascii="標楷體" w:eastAsia="標楷體" w:hAnsi="標楷體" w:hint="eastAsia"/>
          <w:sz w:val="32"/>
          <w:szCs w:val="32"/>
        </w:rPr>
        <w:t>全面</w:t>
      </w:r>
      <w:r w:rsidR="000E161B" w:rsidRPr="00A97669">
        <w:rPr>
          <w:rFonts w:ascii="標楷體" w:eastAsia="標楷體" w:hAnsi="標楷體" w:hint="eastAsia"/>
          <w:sz w:val="32"/>
          <w:szCs w:val="32"/>
        </w:rPr>
        <w:t>完工開放通行</w:t>
      </w:r>
      <w:r w:rsidR="00A633EB" w:rsidRPr="00A97669">
        <w:rPr>
          <w:rFonts w:ascii="標楷體" w:eastAsia="標楷體" w:hAnsi="標楷體" w:hint="eastAsia"/>
          <w:kern w:val="0"/>
          <w:sz w:val="32"/>
          <w:szCs w:val="32"/>
        </w:rPr>
        <w:t>；</w:t>
      </w:r>
      <w:r w:rsidR="000E161B" w:rsidRPr="00A97669">
        <w:rPr>
          <w:rFonts w:ascii="標楷體" w:eastAsia="標楷體" w:hAnsi="標楷體" w:cs="DFKaiShu-SB-Estd-BF" w:hint="eastAsia"/>
          <w:kern w:val="0"/>
          <w:sz w:val="32"/>
          <w:szCs w:val="32"/>
        </w:rPr>
        <w:t>辦理二地居</w:t>
      </w:r>
      <w:r w:rsidR="000E161B" w:rsidRPr="00A97669">
        <w:rPr>
          <w:rFonts w:ascii="標楷體" w:eastAsia="標楷體" w:hAnsi="標楷體" w:hint="eastAsia"/>
          <w:sz w:val="32"/>
          <w:szCs w:val="32"/>
        </w:rPr>
        <w:t>－</w:t>
      </w:r>
      <w:r w:rsidR="000E161B" w:rsidRPr="00A97669">
        <w:rPr>
          <w:rFonts w:ascii="標楷體" w:eastAsia="標楷體" w:hAnsi="標楷體" w:cs="DFKaiShu-SB-Estd-BF" w:hint="eastAsia"/>
          <w:kern w:val="0"/>
          <w:sz w:val="32"/>
          <w:szCs w:val="32"/>
        </w:rPr>
        <w:t>游牧者</w:t>
      </w:r>
      <w:r w:rsidR="00443448" w:rsidRPr="00A97669">
        <w:rPr>
          <w:rFonts w:ascii="標楷體" w:eastAsia="標楷體" w:hAnsi="標楷體" w:hint="eastAsia"/>
          <w:sz w:val="32"/>
          <w:szCs w:val="32"/>
        </w:rPr>
        <w:t>（</w:t>
      </w:r>
      <w:r w:rsidR="000E161B" w:rsidRPr="00A97669">
        <w:rPr>
          <w:rFonts w:ascii="標楷體" w:eastAsia="標楷體" w:hAnsi="標楷體"/>
          <w:sz w:val="32"/>
          <w:szCs w:val="32"/>
        </w:rPr>
        <w:t>Nomads</w:t>
      </w:r>
      <w:r w:rsidR="00443448" w:rsidRPr="00A97669">
        <w:rPr>
          <w:rFonts w:ascii="標楷體" w:eastAsia="標楷體" w:hAnsi="標楷體" w:hint="eastAsia"/>
          <w:sz w:val="32"/>
          <w:szCs w:val="32"/>
        </w:rPr>
        <w:t>）</w:t>
      </w:r>
      <w:r w:rsidR="000E161B" w:rsidRPr="00A97669">
        <w:rPr>
          <w:rFonts w:ascii="標楷體" w:eastAsia="標楷體" w:hAnsi="標楷體" w:cs="DFKaiShu-SB-Estd-BF" w:hint="eastAsia"/>
          <w:kern w:val="0"/>
          <w:sz w:val="32"/>
          <w:szCs w:val="32"/>
        </w:rPr>
        <w:t>計畫，吸引不同領域之產業及青年來嘉</w:t>
      </w:r>
      <w:r w:rsidR="00D1309D">
        <w:rPr>
          <w:rFonts w:ascii="標楷體" w:eastAsia="標楷體" w:hAnsi="標楷體" w:cs="DFKaiShu-SB-Estd-BF" w:hint="eastAsia"/>
          <w:kern w:val="0"/>
          <w:sz w:val="32"/>
          <w:szCs w:val="32"/>
        </w:rPr>
        <w:t>義</w:t>
      </w:r>
      <w:proofErr w:type="gramStart"/>
      <w:r w:rsidR="000E161B" w:rsidRPr="00A97669">
        <w:rPr>
          <w:rFonts w:ascii="標楷體" w:eastAsia="標楷體" w:hAnsi="標楷體" w:cs="DFKaiShu-SB-Estd-BF" w:hint="eastAsia"/>
          <w:kern w:val="0"/>
          <w:sz w:val="32"/>
          <w:szCs w:val="32"/>
        </w:rPr>
        <w:t>短居以</w:t>
      </w:r>
      <w:proofErr w:type="gramEnd"/>
      <w:r w:rsidR="000E161B" w:rsidRPr="00A97669">
        <w:rPr>
          <w:rFonts w:ascii="標楷體" w:eastAsia="標楷體" w:hAnsi="標楷體" w:cs="DFKaiShu-SB-Estd-BF" w:hint="eastAsia"/>
          <w:kern w:val="0"/>
          <w:sz w:val="32"/>
          <w:szCs w:val="32"/>
        </w:rPr>
        <w:t>實現「兩地工作、兩地生活」目標</w:t>
      </w:r>
      <w:r w:rsidR="00FB19B2" w:rsidRPr="00A97669">
        <w:rPr>
          <w:rFonts w:ascii="標楷體" w:eastAsia="標楷體" w:hAnsi="標楷體" w:hint="eastAsia"/>
          <w:sz w:val="32"/>
          <w:szCs w:val="32"/>
        </w:rPr>
        <w:t>；</w:t>
      </w:r>
      <w:proofErr w:type="gramStart"/>
      <w:r w:rsidR="000E161B" w:rsidRPr="00A97669">
        <w:rPr>
          <w:rFonts w:ascii="標楷體" w:eastAsia="標楷體" w:hAnsi="標楷體" w:hint="eastAsia"/>
          <w:sz w:val="32"/>
          <w:szCs w:val="32"/>
        </w:rPr>
        <w:t>賡</w:t>
      </w:r>
      <w:proofErr w:type="gramEnd"/>
      <w:r w:rsidR="000E161B" w:rsidRPr="00A97669">
        <w:rPr>
          <w:rFonts w:ascii="標楷體" w:eastAsia="標楷體" w:hAnsi="標楷體" w:hint="eastAsia"/>
          <w:sz w:val="32"/>
          <w:szCs w:val="32"/>
        </w:rPr>
        <w:t>續</w:t>
      </w:r>
      <w:r w:rsidR="000E161B" w:rsidRPr="00A97669">
        <w:rPr>
          <w:rFonts w:ascii="標楷體" w:eastAsia="標楷體" w:hAnsi="標楷體" w:cs="DFKaiShu-SB-Estd-BF" w:hint="eastAsia"/>
          <w:kern w:val="0"/>
          <w:sz w:val="32"/>
          <w:szCs w:val="32"/>
        </w:rPr>
        <w:t>推廣守護</w:t>
      </w:r>
      <w:proofErr w:type="gramStart"/>
      <w:r w:rsidR="000E161B" w:rsidRPr="00A97669">
        <w:rPr>
          <w:rFonts w:ascii="標楷體" w:eastAsia="標楷體" w:hAnsi="標楷體" w:cs="DFKaiShu-SB-Estd-BF" w:hint="eastAsia"/>
          <w:kern w:val="0"/>
          <w:sz w:val="32"/>
          <w:szCs w:val="32"/>
        </w:rPr>
        <w:t>嘉憶人</w:t>
      </w:r>
      <w:proofErr w:type="gramEnd"/>
      <w:r w:rsidR="000E161B" w:rsidRPr="00A97669">
        <w:rPr>
          <w:rFonts w:ascii="標楷體" w:eastAsia="標楷體" w:hAnsi="標楷體" w:cs="DFKaiShu-SB-Estd-BF"/>
          <w:kern w:val="0"/>
          <w:sz w:val="32"/>
          <w:szCs w:val="32"/>
        </w:rPr>
        <w:t>APP</w:t>
      </w:r>
      <w:r w:rsidR="00FB19B2" w:rsidRPr="00A97669">
        <w:rPr>
          <w:rFonts w:ascii="標楷體" w:eastAsia="標楷體" w:hAnsi="標楷體" w:hint="eastAsia"/>
          <w:sz w:val="32"/>
          <w:szCs w:val="32"/>
        </w:rPr>
        <w:t>，</w:t>
      </w:r>
      <w:proofErr w:type="gramStart"/>
      <w:r w:rsidR="000E161B" w:rsidRPr="00A97669">
        <w:rPr>
          <w:rFonts w:ascii="標楷體" w:eastAsia="標楷體" w:hAnsi="標楷體" w:cs="DFKaiShu-SB-Estd-BF" w:hint="eastAsia"/>
          <w:kern w:val="0"/>
          <w:sz w:val="32"/>
          <w:szCs w:val="32"/>
        </w:rPr>
        <w:t>建構失智</w:t>
      </w:r>
      <w:proofErr w:type="gramEnd"/>
      <w:r w:rsidR="000E161B" w:rsidRPr="00A97669">
        <w:rPr>
          <w:rFonts w:ascii="標楷體" w:eastAsia="標楷體" w:hAnsi="標楷體" w:cs="DFKaiShu-SB-Estd-BF" w:hint="eastAsia"/>
          <w:kern w:val="0"/>
          <w:sz w:val="32"/>
          <w:szCs w:val="32"/>
        </w:rPr>
        <w:t>友善環境</w:t>
      </w:r>
      <w:r w:rsidRPr="00A97669">
        <w:rPr>
          <w:rFonts w:ascii="標楷體" w:eastAsia="標楷體" w:hAnsi="標楷體" w:hint="eastAsia"/>
          <w:bCs/>
          <w:sz w:val="32"/>
          <w:szCs w:val="32"/>
        </w:rPr>
        <w:t>；</w:t>
      </w:r>
      <w:r w:rsidR="008F5F33" w:rsidRPr="00A97669">
        <w:rPr>
          <w:rFonts w:ascii="標楷體" w:eastAsia="標楷體" w:hAnsi="標楷體" w:hint="eastAsia"/>
          <w:bCs/>
          <w:sz w:val="32"/>
          <w:szCs w:val="32"/>
        </w:rPr>
        <w:t>113年5月通過</w:t>
      </w:r>
      <w:r w:rsidR="000E161B" w:rsidRPr="00A97669">
        <w:rPr>
          <w:rFonts w:ascii="標楷體" w:eastAsia="標楷體" w:hAnsi="標楷體" w:cs="DFKaiShu-SB-Estd-BF" w:hint="eastAsia"/>
          <w:kern w:val="0"/>
          <w:sz w:val="32"/>
          <w:szCs w:val="32"/>
        </w:rPr>
        <w:t>「</w:t>
      </w:r>
      <w:proofErr w:type="gramStart"/>
      <w:r w:rsidR="000E161B" w:rsidRPr="00A97669">
        <w:rPr>
          <w:rFonts w:ascii="標楷體" w:eastAsia="標楷體" w:hAnsi="標楷體" w:cs="DFKaiShu-SB-Estd-BF" w:hint="eastAsia"/>
          <w:kern w:val="0"/>
          <w:sz w:val="32"/>
          <w:szCs w:val="32"/>
        </w:rPr>
        <w:t>嘉義市淨零排放</w:t>
      </w:r>
      <w:proofErr w:type="gramEnd"/>
      <w:r w:rsidR="000E161B" w:rsidRPr="00A97669">
        <w:rPr>
          <w:rFonts w:ascii="標楷體" w:eastAsia="標楷體" w:hAnsi="標楷體" w:cs="DFKaiShu-SB-Estd-BF" w:hint="eastAsia"/>
          <w:kern w:val="0"/>
          <w:sz w:val="32"/>
          <w:szCs w:val="32"/>
        </w:rPr>
        <w:t>永續管理自治條例」，</w:t>
      </w:r>
      <w:r w:rsidR="008F5F33" w:rsidRPr="00A97669">
        <w:rPr>
          <w:rFonts w:ascii="標楷體" w:eastAsia="標楷體" w:hAnsi="標楷體" w:cs="DFKaiShu-SB-Estd-BF" w:hint="eastAsia"/>
          <w:kern w:val="0"/>
          <w:sz w:val="32"/>
          <w:szCs w:val="32"/>
        </w:rPr>
        <w:t>並</w:t>
      </w:r>
      <w:r w:rsidR="000E161B" w:rsidRPr="00A97669">
        <w:rPr>
          <w:rFonts w:ascii="標楷體" w:eastAsia="標楷體" w:hAnsi="標楷體" w:cs="DFKaiShu-SB-Estd-BF" w:hint="eastAsia"/>
          <w:kern w:val="0"/>
          <w:sz w:val="32"/>
          <w:szCs w:val="32"/>
        </w:rPr>
        <w:t>於</w:t>
      </w:r>
      <w:r w:rsidR="000E161B" w:rsidRPr="00A97669">
        <w:rPr>
          <w:rFonts w:ascii="標楷體" w:eastAsia="標楷體" w:hAnsi="標楷體" w:cs="DFKaiShu-SB-Estd-BF"/>
          <w:kern w:val="0"/>
          <w:sz w:val="32"/>
          <w:szCs w:val="32"/>
        </w:rPr>
        <w:t>114</w:t>
      </w:r>
      <w:r w:rsidR="000E161B" w:rsidRPr="00A97669">
        <w:rPr>
          <w:rFonts w:ascii="標楷體" w:eastAsia="標楷體" w:hAnsi="標楷體" w:cs="DFKaiShu-SB-Estd-BF" w:hint="eastAsia"/>
          <w:kern w:val="0"/>
          <w:sz w:val="32"/>
          <w:szCs w:val="32"/>
        </w:rPr>
        <w:t>年</w:t>
      </w:r>
      <w:r w:rsidR="000E161B" w:rsidRPr="00A97669">
        <w:rPr>
          <w:rFonts w:ascii="標楷體" w:eastAsia="標楷體" w:hAnsi="標楷體" w:cs="DFKaiShu-SB-Estd-BF"/>
          <w:kern w:val="0"/>
          <w:sz w:val="32"/>
          <w:szCs w:val="32"/>
        </w:rPr>
        <w:t>1</w:t>
      </w:r>
      <w:r w:rsidR="000E161B" w:rsidRPr="00A97669">
        <w:rPr>
          <w:rFonts w:ascii="標楷體" w:eastAsia="標楷體" w:hAnsi="標楷體" w:cs="DFKaiShu-SB-Estd-BF" w:hint="eastAsia"/>
          <w:kern w:val="0"/>
          <w:sz w:val="32"/>
          <w:szCs w:val="32"/>
        </w:rPr>
        <w:t>月</w:t>
      </w:r>
      <w:r w:rsidR="000E161B" w:rsidRPr="00A97669">
        <w:rPr>
          <w:rFonts w:ascii="標楷體" w:eastAsia="標楷體" w:hAnsi="標楷體" w:cs="DFKaiShu-SB-Estd-BF"/>
          <w:kern w:val="0"/>
          <w:sz w:val="32"/>
          <w:szCs w:val="32"/>
        </w:rPr>
        <w:t>16</w:t>
      </w:r>
      <w:r w:rsidR="000E161B" w:rsidRPr="00A97669">
        <w:rPr>
          <w:rFonts w:ascii="標楷體" w:eastAsia="標楷體" w:hAnsi="標楷體" w:cs="DFKaiShu-SB-Estd-BF" w:hint="eastAsia"/>
          <w:kern w:val="0"/>
          <w:sz w:val="32"/>
          <w:szCs w:val="32"/>
        </w:rPr>
        <w:t>日正式施行</w:t>
      </w:r>
      <w:r w:rsidR="008F5F33" w:rsidRPr="00A97669">
        <w:rPr>
          <w:rFonts w:ascii="標楷體" w:eastAsia="標楷體" w:hAnsi="標楷體" w:cs="DFKaiShu-SB-Estd-BF" w:hint="eastAsia"/>
          <w:kern w:val="0"/>
          <w:sz w:val="32"/>
          <w:szCs w:val="32"/>
        </w:rPr>
        <w:t>，成為非六都首</w:t>
      </w:r>
      <w:proofErr w:type="gramStart"/>
      <w:r w:rsidR="008F5F33" w:rsidRPr="00A97669">
        <w:rPr>
          <w:rFonts w:ascii="標楷體" w:eastAsia="標楷體" w:hAnsi="標楷體" w:cs="DFKaiShu-SB-Estd-BF" w:hint="eastAsia"/>
          <w:kern w:val="0"/>
          <w:sz w:val="32"/>
          <w:szCs w:val="32"/>
        </w:rPr>
        <w:t>個</w:t>
      </w:r>
      <w:proofErr w:type="gramEnd"/>
      <w:r w:rsidR="008F5F33" w:rsidRPr="00A97669">
        <w:rPr>
          <w:rFonts w:ascii="標楷體" w:eastAsia="標楷體" w:hAnsi="標楷體" w:cs="DFKaiShu-SB-Estd-BF" w:hint="eastAsia"/>
          <w:kern w:val="0"/>
          <w:sz w:val="32"/>
          <w:szCs w:val="32"/>
        </w:rPr>
        <w:t>將2050</w:t>
      </w:r>
      <w:proofErr w:type="gramStart"/>
      <w:r w:rsidR="008F5F33" w:rsidRPr="00A97669">
        <w:rPr>
          <w:rFonts w:ascii="標楷體" w:eastAsia="標楷體" w:hAnsi="標楷體" w:cs="DFKaiShu-SB-Estd-BF" w:hint="eastAsia"/>
          <w:kern w:val="0"/>
          <w:sz w:val="32"/>
          <w:szCs w:val="32"/>
        </w:rPr>
        <w:t>淨零排放</w:t>
      </w:r>
      <w:proofErr w:type="gramEnd"/>
      <w:r w:rsidR="008F5F33" w:rsidRPr="00A97669">
        <w:rPr>
          <w:rFonts w:ascii="標楷體" w:eastAsia="標楷體" w:hAnsi="標楷體" w:cs="DFKaiShu-SB-Estd-BF" w:hint="eastAsia"/>
          <w:kern w:val="0"/>
          <w:sz w:val="32"/>
          <w:szCs w:val="32"/>
        </w:rPr>
        <w:t>正式列入地方自治法規縣市</w:t>
      </w:r>
      <w:r w:rsidRPr="00A97669">
        <w:rPr>
          <w:rFonts w:ascii="標楷體" w:eastAsia="標楷體" w:hAnsi="標楷體" w:hint="eastAsia"/>
          <w:bCs/>
          <w:sz w:val="32"/>
          <w:szCs w:val="32"/>
        </w:rPr>
        <w:t>。</w:t>
      </w:r>
      <w:r w:rsidR="002A37A8" w:rsidRPr="00A97669">
        <w:rPr>
          <w:rFonts w:ascii="標楷體" w:eastAsia="標楷體" w:hAnsi="標楷體" w:hint="eastAsia"/>
          <w:bCs/>
          <w:sz w:val="32"/>
          <w:szCs w:val="32"/>
        </w:rPr>
        <w:t>該府各機關</w:t>
      </w:r>
      <w:proofErr w:type="gramStart"/>
      <w:r w:rsidR="002A37A8" w:rsidRPr="00A97669">
        <w:rPr>
          <w:rFonts w:ascii="標楷體" w:eastAsia="標楷體" w:hAnsi="標楷體" w:hint="eastAsia"/>
          <w:bCs/>
          <w:sz w:val="32"/>
          <w:szCs w:val="32"/>
        </w:rPr>
        <w:t>11</w:t>
      </w:r>
      <w:r w:rsidR="000E161B" w:rsidRPr="00A97669">
        <w:rPr>
          <w:rFonts w:ascii="標楷體" w:eastAsia="標楷體" w:hAnsi="標楷體" w:hint="eastAsia"/>
          <w:bCs/>
          <w:sz w:val="32"/>
          <w:szCs w:val="32"/>
        </w:rPr>
        <w:t>3</w:t>
      </w:r>
      <w:proofErr w:type="gramEnd"/>
      <w:r w:rsidR="002A37A8" w:rsidRPr="00A97669">
        <w:rPr>
          <w:rFonts w:ascii="標楷體" w:eastAsia="標楷體" w:hAnsi="標楷體" w:hint="eastAsia"/>
          <w:bCs/>
          <w:sz w:val="32"/>
          <w:szCs w:val="32"/>
        </w:rPr>
        <w:t>年度多項業務執行成果成績優異，如：</w:t>
      </w:r>
      <w:r w:rsidR="00CA67C2" w:rsidRPr="00A97669">
        <w:rPr>
          <w:rFonts w:ascii="標楷體" w:eastAsia="標楷體" w:hAnsi="標楷體" w:cs="DFKaiShu-SB-Estd-BF" w:hint="eastAsia"/>
          <w:kern w:val="0"/>
          <w:sz w:val="32"/>
          <w:szCs w:val="32"/>
        </w:rPr>
        <w:t>導入「</w:t>
      </w:r>
      <w:r w:rsidR="00CA67C2" w:rsidRPr="00A97669">
        <w:rPr>
          <w:rFonts w:ascii="標楷體" w:eastAsia="標楷體" w:hAnsi="標楷體" w:cs="DFKaiShu-SB-Estd-BF"/>
          <w:kern w:val="0"/>
          <w:sz w:val="32"/>
          <w:szCs w:val="32"/>
        </w:rPr>
        <w:t>AI</w:t>
      </w:r>
      <w:r w:rsidR="00CA67C2" w:rsidRPr="00A97669">
        <w:rPr>
          <w:rFonts w:ascii="標楷體" w:eastAsia="標楷體" w:hAnsi="標楷體" w:cs="DFKaiShu-SB-Estd-BF" w:hint="eastAsia"/>
          <w:kern w:val="0"/>
          <w:sz w:val="32"/>
          <w:szCs w:val="32"/>
        </w:rPr>
        <w:t>人形辨識+大聲公」系統，維護蘭潭周邊水域安全，</w:t>
      </w:r>
      <w:r w:rsidR="00CA67C2" w:rsidRPr="00A97669">
        <w:rPr>
          <w:rFonts w:ascii="標楷體" w:eastAsia="標楷體" w:hAnsi="標楷體" w:cs="Arial" w:hint="eastAsia"/>
          <w:bCs/>
          <w:sz w:val="32"/>
          <w:szCs w:val="32"/>
        </w:rPr>
        <w:t>榮獲</w:t>
      </w:r>
      <w:r w:rsidR="00CA67C2" w:rsidRPr="00A97669">
        <w:rPr>
          <w:rFonts w:ascii="標楷體" w:eastAsia="標楷體" w:hAnsi="標楷體" w:cs="DFKaiShu-SB-Estd-BF" w:hint="eastAsia"/>
          <w:kern w:val="0"/>
          <w:sz w:val="32"/>
          <w:szCs w:val="32"/>
        </w:rPr>
        <w:t>「</w:t>
      </w:r>
      <w:r w:rsidR="00CA67C2" w:rsidRPr="00A97669">
        <w:rPr>
          <w:rFonts w:ascii="標楷體" w:eastAsia="標楷體" w:hAnsi="標楷體" w:cs="DFKaiShu-SB-Estd-BF"/>
          <w:kern w:val="0"/>
          <w:sz w:val="32"/>
          <w:szCs w:val="32"/>
        </w:rPr>
        <w:t>2025</w:t>
      </w:r>
      <w:r w:rsidR="00CA67C2" w:rsidRPr="00A97669">
        <w:rPr>
          <w:rFonts w:ascii="標楷體" w:eastAsia="標楷體" w:hAnsi="標楷體" w:cs="DFKaiShu-SB-Estd-BF" w:hint="eastAsia"/>
          <w:kern w:val="0"/>
          <w:sz w:val="32"/>
          <w:szCs w:val="32"/>
        </w:rPr>
        <w:t>智慧城市創新應用獎」</w:t>
      </w:r>
      <w:r w:rsidR="00CE4C66">
        <w:rPr>
          <w:rFonts w:ascii="標楷體" w:eastAsia="標楷體" w:hAnsi="標楷體" w:cs="DFKaiShu-SB-Estd-BF" w:hint="eastAsia"/>
          <w:kern w:val="0"/>
          <w:sz w:val="32"/>
          <w:szCs w:val="32"/>
        </w:rPr>
        <w:t>；</w:t>
      </w:r>
      <w:r w:rsidR="00CE5CB3" w:rsidRPr="00A97669">
        <w:rPr>
          <w:rFonts w:ascii="標楷體" w:eastAsia="標楷體" w:hAnsi="標楷體" w:cs="DFKaiShu-SB-Estd-BF" w:hint="eastAsia"/>
          <w:kern w:val="0"/>
          <w:sz w:val="32"/>
          <w:szCs w:val="32"/>
        </w:rPr>
        <w:t>113</w:t>
      </w:r>
      <w:r w:rsidR="00CE5CB3" w:rsidRPr="00A97669">
        <w:rPr>
          <w:rFonts w:ascii="標楷體" w:eastAsia="標楷體" w:hAnsi="標楷體" w:cs="Arial"/>
          <w:sz w:val="32"/>
          <w:szCs w:val="32"/>
          <w:shd w:val="clear" w:color="auto" w:fill="FFFFFF"/>
        </w:rPr>
        <w:t>年教育部推動數位學習績優徵選榮獲「績優數位學習推動辦公室」、「績優中小學學校」、「績優中小學人員」及「優良教案」四大獎項</w:t>
      </w:r>
      <w:r w:rsidR="00CE4C66">
        <w:rPr>
          <w:rFonts w:ascii="標楷體" w:eastAsia="標楷體" w:hAnsi="標楷體" w:cs="Arial" w:hint="eastAsia"/>
          <w:sz w:val="32"/>
          <w:szCs w:val="32"/>
          <w:shd w:val="clear" w:color="auto" w:fill="FFFFFF"/>
        </w:rPr>
        <w:t>；</w:t>
      </w:r>
      <w:r w:rsidR="00EC66B9" w:rsidRPr="00A97669">
        <w:rPr>
          <w:rFonts w:ascii="標楷體" w:eastAsia="標楷體" w:hAnsi="標楷體" w:cs="Arial"/>
          <w:sz w:val="32"/>
          <w:szCs w:val="32"/>
        </w:rPr>
        <w:t>連續3年榮獲衛</w:t>
      </w:r>
      <w:r w:rsidR="00EC66B9" w:rsidRPr="00A97669">
        <w:rPr>
          <w:rFonts w:ascii="標楷體" w:eastAsia="標楷體" w:hAnsi="標楷體" w:cs="Arial" w:hint="eastAsia"/>
          <w:sz w:val="32"/>
          <w:szCs w:val="32"/>
        </w:rPr>
        <w:t>生</w:t>
      </w:r>
      <w:r w:rsidR="00EC66B9" w:rsidRPr="00A97669">
        <w:rPr>
          <w:rFonts w:ascii="標楷體" w:eastAsia="標楷體" w:hAnsi="標楷體" w:cs="Arial"/>
          <w:sz w:val="32"/>
          <w:szCs w:val="32"/>
        </w:rPr>
        <w:t>福</w:t>
      </w:r>
      <w:r w:rsidR="00EC66B9" w:rsidRPr="00A97669">
        <w:rPr>
          <w:rFonts w:ascii="標楷體" w:eastAsia="標楷體" w:hAnsi="標楷體" w:cs="Arial" w:hint="eastAsia"/>
          <w:sz w:val="32"/>
          <w:szCs w:val="32"/>
        </w:rPr>
        <w:t>利</w:t>
      </w:r>
      <w:r w:rsidR="00EC66B9" w:rsidRPr="00A97669">
        <w:rPr>
          <w:rFonts w:ascii="標楷體" w:eastAsia="標楷體" w:hAnsi="標楷體" w:cs="Arial"/>
          <w:sz w:val="32"/>
          <w:szCs w:val="32"/>
        </w:rPr>
        <w:t>部地方衛生機關業務綜合</w:t>
      </w:r>
      <w:r w:rsidR="008F5F33" w:rsidRPr="00A97669">
        <w:rPr>
          <w:rFonts w:ascii="標楷體" w:eastAsia="標楷體" w:hAnsi="標楷體" w:cs="Arial"/>
          <w:sz w:val="32"/>
          <w:szCs w:val="32"/>
        </w:rPr>
        <w:t>考評</w:t>
      </w:r>
      <w:r w:rsidR="008F5F33" w:rsidRPr="00A97669">
        <w:rPr>
          <w:rFonts w:ascii="標楷體" w:eastAsia="標楷體" w:hAnsi="標楷體" w:cs="Arial" w:hint="eastAsia"/>
          <w:sz w:val="32"/>
          <w:szCs w:val="32"/>
        </w:rPr>
        <w:t>第三組</w:t>
      </w:r>
      <w:r w:rsidR="00EC66B9" w:rsidRPr="00A97669">
        <w:rPr>
          <w:rFonts w:ascii="標楷體" w:eastAsia="標楷體" w:hAnsi="標楷體" w:cs="Arial"/>
          <w:sz w:val="32"/>
          <w:szCs w:val="32"/>
        </w:rPr>
        <w:t>第一名</w:t>
      </w:r>
      <w:r w:rsidR="00CE4C66">
        <w:rPr>
          <w:rFonts w:ascii="標楷體" w:eastAsia="標楷體" w:hAnsi="標楷體" w:cs="Arial" w:hint="eastAsia"/>
          <w:sz w:val="32"/>
          <w:szCs w:val="32"/>
        </w:rPr>
        <w:t>；</w:t>
      </w:r>
      <w:proofErr w:type="gramStart"/>
      <w:r w:rsidR="008F5F33" w:rsidRPr="00A97669">
        <w:rPr>
          <w:rFonts w:ascii="標楷體" w:eastAsia="標楷體" w:hAnsi="標楷體" w:cs="Arial" w:hint="eastAsia"/>
          <w:sz w:val="32"/>
          <w:szCs w:val="32"/>
        </w:rPr>
        <w:t>113</w:t>
      </w:r>
      <w:proofErr w:type="gramEnd"/>
      <w:r w:rsidR="008F5F33" w:rsidRPr="00A97669">
        <w:rPr>
          <w:rFonts w:ascii="標楷體" w:eastAsia="標楷體" w:hAnsi="標楷體" w:cs="Arial" w:hint="eastAsia"/>
          <w:sz w:val="32"/>
          <w:szCs w:val="32"/>
        </w:rPr>
        <w:t>年度</w:t>
      </w:r>
      <w:r w:rsidR="00EC66B9" w:rsidRPr="00A97669">
        <w:rPr>
          <w:rFonts w:ascii="標楷體" w:eastAsia="標楷體" w:hAnsi="標楷體" w:cs="Arial"/>
          <w:sz w:val="32"/>
          <w:szCs w:val="32"/>
        </w:rPr>
        <w:t>長照業務</w:t>
      </w:r>
      <w:r w:rsidR="008F5F33" w:rsidRPr="00A97669">
        <w:rPr>
          <w:rFonts w:ascii="標楷體" w:eastAsia="標楷體" w:hAnsi="標楷體" w:cs="Arial" w:hint="eastAsia"/>
          <w:sz w:val="32"/>
          <w:szCs w:val="32"/>
        </w:rPr>
        <w:t>考評</w:t>
      </w:r>
      <w:r w:rsidR="00EC66B9" w:rsidRPr="00A97669">
        <w:rPr>
          <w:rFonts w:ascii="標楷體" w:eastAsia="標楷體" w:hAnsi="標楷體" w:cs="Arial"/>
          <w:sz w:val="32"/>
          <w:szCs w:val="32"/>
        </w:rPr>
        <w:t>成績全國第一名</w:t>
      </w:r>
      <w:r w:rsidR="00EC66B9" w:rsidRPr="00A97669">
        <w:rPr>
          <w:rFonts w:ascii="標楷體" w:eastAsia="標楷體" w:hAnsi="標楷體" w:cs="Arial" w:hint="eastAsia"/>
          <w:sz w:val="32"/>
          <w:szCs w:val="32"/>
        </w:rPr>
        <w:t>，</w:t>
      </w:r>
      <w:r w:rsidR="00AB3570" w:rsidRPr="00A97669">
        <w:rPr>
          <w:rFonts w:ascii="標楷體" w:eastAsia="標楷體" w:hAnsi="標楷體" w:hint="eastAsia"/>
          <w:bCs/>
          <w:sz w:val="32"/>
          <w:szCs w:val="32"/>
        </w:rPr>
        <w:t>展現落實</w:t>
      </w:r>
      <w:r w:rsidR="00EC66B9" w:rsidRPr="00A97669">
        <w:rPr>
          <w:rFonts w:ascii="標楷體" w:eastAsia="標楷體" w:hAnsi="標楷體" w:hint="eastAsia"/>
          <w:bCs/>
          <w:sz w:val="32"/>
          <w:szCs w:val="32"/>
        </w:rPr>
        <w:t>新</w:t>
      </w:r>
      <w:r w:rsidR="00AB3570" w:rsidRPr="00A97669">
        <w:rPr>
          <w:rFonts w:ascii="標楷體" w:eastAsia="標楷體" w:hAnsi="標楷體" w:hint="eastAsia"/>
          <w:bCs/>
          <w:sz w:val="32"/>
          <w:szCs w:val="32"/>
        </w:rPr>
        <w:t>永續性之施政</w:t>
      </w:r>
      <w:r w:rsidR="002A37A8" w:rsidRPr="00A97669">
        <w:rPr>
          <w:rFonts w:ascii="標楷體" w:eastAsia="標楷體" w:hAnsi="標楷體" w:hint="eastAsia"/>
          <w:bCs/>
          <w:sz w:val="32"/>
          <w:szCs w:val="32"/>
        </w:rPr>
        <w:t>。</w:t>
      </w:r>
      <w:r w:rsidRPr="00A97669">
        <w:rPr>
          <w:rFonts w:ascii="標楷體" w:eastAsia="標楷體" w:hAnsi="標楷體" w:hint="eastAsia"/>
          <w:bCs/>
          <w:sz w:val="32"/>
          <w:szCs w:val="32"/>
        </w:rPr>
        <w:t>惟</w:t>
      </w:r>
      <w:r w:rsidR="0096190A" w:rsidRPr="00A97669">
        <w:rPr>
          <w:rFonts w:ascii="標楷體" w:eastAsia="標楷體" w:hAnsi="標楷體" w:hint="eastAsia"/>
          <w:bCs/>
          <w:sz w:val="32"/>
          <w:szCs w:val="32"/>
        </w:rPr>
        <w:t>仍有</w:t>
      </w:r>
      <w:r w:rsidRPr="00A97669">
        <w:rPr>
          <w:rFonts w:ascii="標楷體" w:eastAsia="標楷體" w:hAnsi="標楷體" w:hint="eastAsia"/>
          <w:bCs/>
          <w:sz w:val="32"/>
          <w:szCs w:val="32"/>
        </w:rPr>
        <w:t>部分施政及</w:t>
      </w:r>
      <w:r w:rsidR="00E8545C" w:rsidRPr="00A97669">
        <w:rPr>
          <w:rFonts w:ascii="標楷體" w:eastAsia="標楷體" w:hAnsi="標楷體" w:hint="eastAsia"/>
          <w:bCs/>
          <w:sz w:val="32"/>
          <w:szCs w:val="32"/>
        </w:rPr>
        <w:t>重大公共</w:t>
      </w:r>
      <w:r w:rsidRPr="00A97669">
        <w:rPr>
          <w:rFonts w:ascii="標楷體" w:eastAsia="標楷體" w:hAnsi="標楷體" w:hint="eastAsia"/>
          <w:bCs/>
          <w:sz w:val="32"/>
          <w:szCs w:val="32"/>
        </w:rPr>
        <w:t>建設計畫辦理成效及績效指標未如預期，</w:t>
      </w:r>
      <w:r w:rsidR="00EC66B9" w:rsidRPr="00A97669">
        <w:rPr>
          <w:rFonts w:ascii="標楷體" w:eastAsia="標楷體" w:hAnsi="標楷體" w:cs="Arial" w:hint="eastAsia"/>
          <w:sz w:val="32"/>
          <w:szCs w:val="32"/>
          <w:shd w:val="clear" w:color="auto" w:fill="FFFFFF"/>
        </w:rPr>
        <w:t>允宜</w:t>
      </w:r>
      <w:r w:rsidR="00EC66B9" w:rsidRPr="00A97669">
        <w:rPr>
          <w:rFonts w:ascii="標楷體" w:eastAsia="標楷體" w:hAnsi="標楷體" w:hint="eastAsia"/>
          <w:sz w:val="32"/>
          <w:szCs w:val="32"/>
          <w:shd w:val="clear" w:color="auto" w:fill="FFFFFF"/>
        </w:rPr>
        <w:t>加強辦理並妥</w:t>
      </w:r>
      <w:proofErr w:type="gramStart"/>
      <w:r w:rsidR="00EC66B9" w:rsidRPr="00A97669">
        <w:rPr>
          <w:rFonts w:ascii="標楷體" w:eastAsia="標楷體" w:hAnsi="標楷體" w:hint="eastAsia"/>
          <w:sz w:val="32"/>
          <w:szCs w:val="32"/>
          <w:shd w:val="clear" w:color="auto" w:fill="FFFFFF"/>
        </w:rPr>
        <w:t>予控</w:t>
      </w:r>
      <w:proofErr w:type="gramEnd"/>
      <w:r w:rsidR="00EC66B9" w:rsidRPr="00A97669">
        <w:rPr>
          <w:rFonts w:ascii="標楷體" w:eastAsia="標楷體" w:hAnsi="標楷體" w:hint="eastAsia"/>
          <w:sz w:val="32"/>
          <w:szCs w:val="32"/>
          <w:shd w:val="clear" w:color="auto" w:fill="FFFFFF"/>
        </w:rPr>
        <w:t>管</w:t>
      </w:r>
      <w:r w:rsidR="00EC66B9" w:rsidRPr="00A97669">
        <w:rPr>
          <w:rFonts w:ascii="標楷體" w:eastAsia="標楷體" w:hAnsi="標楷體" w:hint="eastAsia"/>
          <w:sz w:val="32"/>
          <w:szCs w:val="32"/>
        </w:rPr>
        <w:t>，以提升整體施政效能</w:t>
      </w:r>
      <w:r w:rsidRPr="00A97669">
        <w:rPr>
          <w:rFonts w:ascii="標楷體" w:eastAsia="標楷體" w:hAnsi="標楷體" w:cs="Arial" w:hint="eastAsia"/>
          <w:bCs/>
          <w:sz w:val="32"/>
          <w:szCs w:val="32"/>
        </w:rPr>
        <w:t>。</w:t>
      </w:r>
    </w:p>
    <w:p w14:paraId="5FE74FB8" w14:textId="696D42B8" w:rsidR="00FF42B7" w:rsidRPr="00A97669" w:rsidRDefault="00FF42B7" w:rsidP="00B57C5A">
      <w:pPr>
        <w:overflowPunct w:val="0"/>
        <w:topLinePunct/>
        <w:snapToGrid w:val="0"/>
        <w:spacing w:line="680" w:lineRule="exact"/>
        <w:ind w:firstLineChars="200" w:firstLine="672"/>
        <w:jc w:val="both"/>
        <w:rPr>
          <w:rFonts w:ascii="標楷體" w:eastAsia="標楷體" w:hAnsi="Arial" w:cs="Arial"/>
          <w:bCs/>
          <w:spacing w:val="8"/>
          <w:sz w:val="32"/>
          <w:szCs w:val="20"/>
        </w:rPr>
      </w:pPr>
      <w:proofErr w:type="gramStart"/>
      <w:r w:rsidRPr="00A97669">
        <w:rPr>
          <w:rFonts w:ascii="標楷體" w:eastAsia="標楷體" w:hAnsi="Arial" w:cs="Arial" w:hint="eastAsia"/>
          <w:bCs/>
          <w:spacing w:val="8"/>
          <w:sz w:val="32"/>
          <w:szCs w:val="32"/>
        </w:rPr>
        <w:t>本室辦理</w:t>
      </w:r>
      <w:proofErr w:type="gramEnd"/>
      <w:r w:rsidRPr="00A97669">
        <w:rPr>
          <w:rFonts w:ascii="標楷體" w:eastAsia="標楷體" w:hAnsi="Arial" w:cs="Arial" w:hint="eastAsia"/>
          <w:bCs/>
          <w:spacing w:val="8"/>
          <w:sz w:val="32"/>
          <w:szCs w:val="32"/>
        </w:rPr>
        <w:t>各項審計業務，秉持獨立、廉正、專業、創新之核心價值，財務審計、遵循審計及績效審計並重，冀能</w:t>
      </w:r>
      <w:proofErr w:type="gramStart"/>
      <w:r w:rsidRPr="00A97669">
        <w:rPr>
          <w:rFonts w:ascii="標楷體" w:eastAsia="標楷體" w:hAnsi="Arial" w:cs="Arial" w:hint="eastAsia"/>
          <w:bCs/>
          <w:spacing w:val="8"/>
          <w:sz w:val="32"/>
          <w:szCs w:val="32"/>
        </w:rPr>
        <w:t>踐行</w:t>
      </w:r>
      <w:proofErr w:type="gramEnd"/>
      <w:r w:rsidR="00572C0D" w:rsidRPr="00A97669">
        <w:rPr>
          <w:rFonts w:ascii="標楷體" w:eastAsia="標楷體" w:hAnsi="Arial" w:cs="Arial" w:hint="eastAsia"/>
          <w:bCs/>
          <w:spacing w:val="8"/>
          <w:sz w:val="32"/>
          <w:szCs w:val="32"/>
        </w:rPr>
        <w:t>優質審</w:t>
      </w:r>
      <w:bookmarkStart w:id="3" w:name="_GoBack"/>
      <w:bookmarkEnd w:id="3"/>
      <w:r w:rsidR="00572C0D" w:rsidRPr="00A97669">
        <w:rPr>
          <w:rFonts w:ascii="標楷體" w:eastAsia="標楷體" w:hAnsi="Arial" w:cs="Arial" w:hint="eastAsia"/>
          <w:bCs/>
          <w:spacing w:val="8"/>
          <w:sz w:val="32"/>
          <w:szCs w:val="32"/>
        </w:rPr>
        <w:t>計服務，創造最大審計價值，促進</w:t>
      </w:r>
      <w:r w:rsidRPr="00A97669">
        <w:rPr>
          <w:rFonts w:ascii="標楷體" w:eastAsia="標楷體" w:hAnsi="Arial" w:cs="Arial" w:hint="eastAsia"/>
          <w:bCs/>
          <w:spacing w:val="8"/>
          <w:sz w:val="32"/>
          <w:szCs w:val="32"/>
        </w:rPr>
        <w:t>政府良善治理，實現國家永續發展。</w:t>
      </w:r>
      <w:proofErr w:type="gramStart"/>
      <w:r w:rsidRPr="00A97669">
        <w:rPr>
          <w:rFonts w:ascii="標楷體" w:eastAsia="標楷體" w:hAnsi="Arial" w:cs="Arial" w:hint="eastAsia"/>
          <w:bCs/>
          <w:spacing w:val="8"/>
          <w:sz w:val="32"/>
          <w:szCs w:val="32"/>
        </w:rPr>
        <w:t>11</w:t>
      </w:r>
      <w:r w:rsidR="000E161B" w:rsidRPr="00A97669">
        <w:rPr>
          <w:rFonts w:ascii="標楷體" w:eastAsia="標楷體" w:hAnsi="Arial" w:cs="Arial" w:hint="eastAsia"/>
          <w:bCs/>
          <w:spacing w:val="8"/>
          <w:sz w:val="32"/>
          <w:szCs w:val="32"/>
        </w:rPr>
        <w:t>3</w:t>
      </w:r>
      <w:proofErr w:type="gramEnd"/>
      <w:r w:rsidRPr="00A97669">
        <w:rPr>
          <w:rFonts w:ascii="標楷體" w:eastAsia="標楷體" w:hAnsi="Arial" w:cs="Arial" w:hint="eastAsia"/>
          <w:bCs/>
          <w:spacing w:val="8"/>
          <w:sz w:val="32"/>
          <w:szCs w:val="32"/>
        </w:rPr>
        <w:t>年度</w:t>
      </w:r>
      <w:r w:rsidR="00572C0D" w:rsidRPr="00A97669">
        <w:rPr>
          <w:rFonts w:ascii="標楷體" w:eastAsia="標楷體" w:hAnsi="Arial" w:cs="Arial" w:hint="eastAsia"/>
          <w:bCs/>
          <w:spacing w:val="8"/>
          <w:sz w:val="32"/>
          <w:szCs w:val="32"/>
        </w:rPr>
        <w:t>稽察發現</w:t>
      </w:r>
      <w:r w:rsidR="00C427F0" w:rsidRPr="00A97669">
        <w:rPr>
          <w:rFonts w:ascii="標楷體" w:eastAsia="標楷體" w:hAnsi="Arial" w:cs="Arial" w:hint="eastAsia"/>
          <w:bCs/>
          <w:spacing w:val="8"/>
          <w:sz w:val="32"/>
          <w:szCs w:val="32"/>
        </w:rPr>
        <w:t>嘉義</w:t>
      </w:r>
      <w:r w:rsidRPr="00A97669">
        <w:rPr>
          <w:rFonts w:ascii="標楷體" w:eastAsia="標楷體" w:hAnsi="Arial" w:cs="Arial" w:hint="eastAsia"/>
          <w:bCs/>
          <w:spacing w:val="8"/>
          <w:sz w:val="32"/>
          <w:szCs w:val="32"/>
        </w:rPr>
        <w:t>市各機關</w:t>
      </w:r>
      <w:r w:rsidR="00C427F0" w:rsidRPr="00A97669">
        <w:rPr>
          <w:rFonts w:ascii="標楷體" w:eastAsia="標楷體" w:hAnsi="Arial" w:cs="Arial" w:hint="eastAsia"/>
          <w:bCs/>
          <w:spacing w:val="8"/>
          <w:sz w:val="32"/>
          <w:szCs w:val="20"/>
        </w:rPr>
        <w:t>、</w:t>
      </w:r>
      <w:r w:rsidR="00422E94" w:rsidRPr="00A97669">
        <w:rPr>
          <w:rFonts w:ascii="標楷體" w:eastAsia="標楷體" w:hAnsi="Arial" w:cs="Arial" w:hint="eastAsia"/>
          <w:bCs/>
          <w:spacing w:val="8"/>
          <w:sz w:val="32"/>
          <w:szCs w:val="20"/>
        </w:rPr>
        <w:t>市</w:t>
      </w:r>
      <w:r w:rsidR="00C427F0" w:rsidRPr="00A97669">
        <w:rPr>
          <w:rFonts w:ascii="標楷體" w:eastAsia="標楷體" w:hAnsi="Arial" w:cs="Arial" w:hint="eastAsia"/>
          <w:bCs/>
          <w:spacing w:val="8"/>
          <w:sz w:val="32"/>
          <w:szCs w:val="20"/>
        </w:rPr>
        <w:t>營事業及基金</w:t>
      </w:r>
      <w:r w:rsidRPr="00A97669">
        <w:rPr>
          <w:rFonts w:ascii="標楷體" w:eastAsia="標楷體" w:hAnsi="Arial" w:cs="Arial" w:hint="eastAsia"/>
          <w:bCs/>
          <w:spacing w:val="8"/>
          <w:sz w:val="32"/>
          <w:szCs w:val="32"/>
        </w:rPr>
        <w:t>財務違失案件，</w:t>
      </w:r>
      <w:r w:rsidR="00572C0D" w:rsidRPr="00A97669">
        <w:rPr>
          <w:rFonts w:ascii="標楷體" w:eastAsia="標楷體" w:hAnsi="Arial" w:cs="Arial" w:hint="eastAsia"/>
          <w:bCs/>
          <w:spacing w:val="8"/>
          <w:sz w:val="32"/>
          <w:szCs w:val="32"/>
        </w:rPr>
        <w:t>經通知各機關查明處分者</w:t>
      </w:r>
      <w:r w:rsidR="002B69CE" w:rsidRPr="00A97669">
        <w:rPr>
          <w:rFonts w:ascii="標楷體" w:eastAsia="標楷體" w:hAnsi="Arial" w:cs="Arial" w:hint="eastAsia"/>
          <w:bCs/>
          <w:spacing w:val="8"/>
          <w:sz w:val="32"/>
          <w:szCs w:val="32"/>
        </w:rPr>
        <w:t>計有</w:t>
      </w:r>
      <w:r w:rsidR="007940F7" w:rsidRPr="00A97669">
        <w:rPr>
          <w:rFonts w:ascii="標楷體" w:eastAsia="標楷體" w:hAnsi="Arial" w:cs="Arial" w:hint="eastAsia"/>
          <w:bCs/>
          <w:spacing w:val="8"/>
          <w:sz w:val="32"/>
          <w:szCs w:val="32"/>
        </w:rPr>
        <w:t>3</w:t>
      </w:r>
      <w:r w:rsidRPr="00A97669">
        <w:rPr>
          <w:rFonts w:ascii="標楷體" w:eastAsia="標楷體" w:hAnsi="Arial" w:cs="Arial" w:hint="eastAsia"/>
          <w:bCs/>
          <w:spacing w:val="8"/>
          <w:sz w:val="32"/>
          <w:szCs w:val="32"/>
        </w:rPr>
        <w:t>件，受處分人員</w:t>
      </w:r>
      <w:r w:rsidR="00572C0D" w:rsidRPr="00A97669">
        <w:rPr>
          <w:rFonts w:ascii="標楷體" w:eastAsia="標楷體" w:hAnsi="Arial" w:cs="Arial" w:hint="eastAsia"/>
          <w:bCs/>
          <w:spacing w:val="8"/>
          <w:sz w:val="32"/>
          <w:szCs w:val="32"/>
        </w:rPr>
        <w:t>共</w:t>
      </w:r>
      <w:r w:rsidRPr="00A97669">
        <w:rPr>
          <w:rFonts w:ascii="標楷體" w:eastAsia="標楷體" w:hAnsi="Arial" w:cs="Arial" w:hint="eastAsia"/>
          <w:bCs/>
          <w:spacing w:val="8"/>
          <w:sz w:val="32"/>
          <w:szCs w:val="32"/>
        </w:rPr>
        <w:t>計</w:t>
      </w:r>
      <w:r w:rsidR="007940F7" w:rsidRPr="00A97669">
        <w:rPr>
          <w:rFonts w:ascii="標楷體" w:eastAsia="標楷體" w:hAnsi="Arial" w:cs="Arial" w:hint="eastAsia"/>
          <w:bCs/>
          <w:spacing w:val="8"/>
          <w:sz w:val="32"/>
          <w:szCs w:val="32"/>
        </w:rPr>
        <w:t>6</w:t>
      </w:r>
      <w:r w:rsidRPr="00A97669">
        <w:rPr>
          <w:rFonts w:ascii="標楷體" w:eastAsia="標楷體" w:hAnsi="Arial" w:cs="Arial" w:hint="eastAsia"/>
          <w:bCs/>
          <w:spacing w:val="8"/>
          <w:sz w:val="32"/>
          <w:szCs w:val="32"/>
        </w:rPr>
        <w:t>人次。考核各機關</w:t>
      </w:r>
      <w:r w:rsidR="00572C0D" w:rsidRPr="00A97669">
        <w:rPr>
          <w:rFonts w:ascii="標楷體" w:eastAsia="標楷體" w:hAnsi="Arial" w:cs="Arial" w:hint="eastAsia"/>
          <w:bCs/>
          <w:spacing w:val="8"/>
          <w:sz w:val="32"/>
          <w:szCs w:val="32"/>
        </w:rPr>
        <w:t>、</w:t>
      </w:r>
      <w:r w:rsidR="004517EE" w:rsidRPr="00A97669">
        <w:rPr>
          <w:rFonts w:ascii="標楷體" w:eastAsia="標楷體" w:hAnsi="Arial" w:cs="Arial" w:hint="eastAsia"/>
          <w:bCs/>
          <w:spacing w:val="8"/>
          <w:sz w:val="32"/>
          <w:szCs w:val="32"/>
        </w:rPr>
        <w:t>市</w:t>
      </w:r>
      <w:r w:rsidR="00572C0D" w:rsidRPr="00A97669">
        <w:rPr>
          <w:rFonts w:ascii="標楷體" w:eastAsia="標楷體" w:hAnsi="Arial" w:cs="Arial" w:hint="eastAsia"/>
          <w:bCs/>
          <w:spacing w:val="8"/>
          <w:sz w:val="32"/>
          <w:szCs w:val="32"/>
        </w:rPr>
        <w:t>營事業及基金</w:t>
      </w:r>
      <w:r w:rsidRPr="00A97669">
        <w:rPr>
          <w:rFonts w:ascii="標楷體" w:eastAsia="標楷體" w:hAnsi="Arial" w:cs="Arial" w:hint="eastAsia"/>
          <w:bCs/>
          <w:spacing w:val="8"/>
          <w:sz w:val="32"/>
          <w:szCs w:val="32"/>
        </w:rPr>
        <w:t>施政績效結果，認為有</w:t>
      </w:r>
      <w:r w:rsidR="00572C0D" w:rsidRPr="00A97669">
        <w:rPr>
          <w:rFonts w:ascii="標楷體" w:eastAsia="標楷體" w:hAnsi="Arial" w:cs="Arial" w:hint="eastAsia"/>
          <w:bCs/>
          <w:spacing w:val="8"/>
          <w:sz w:val="32"/>
          <w:szCs w:val="32"/>
        </w:rPr>
        <w:t>未盡職責或</w:t>
      </w:r>
      <w:r w:rsidRPr="00A97669">
        <w:rPr>
          <w:rFonts w:ascii="標楷體" w:eastAsia="標楷體" w:hAnsi="Arial" w:cs="Arial" w:hint="eastAsia"/>
          <w:bCs/>
          <w:spacing w:val="8"/>
          <w:sz w:val="32"/>
          <w:szCs w:val="32"/>
        </w:rPr>
        <w:t>效能過低情事，經依法通知其上級機關並報告監察院者</w:t>
      </w:r>
      <w:r w:rsidR="000E161B" w:rsidRPr="00A97669">
        <w:rPr>
          <w:rFonts w:ascii="標楷體" w:eastAsia="標楷體" w:hAnsi="Arial" w:cs="Arial" w:hint="eastAsia"/>
          <w:bCs/>
          <w:spacing w:val="8"/>
          <w:sz w:val="32"/>
          <w:szCs w:val="32"/>
        </w:rPr>
        <w:t>1</w:t>
      </w:r>
      <w:r w:rsidRPr="00A97669">
        <w:rPr>
          <w:rFonts w:ascii="標楷體" w:eastAsia="標楷體" w:hAnsi="Arial" w:cs="Arial" w:hint="eastAsia"/>
          <w:bCs/>
          <w:spacing w:val="8"/>
          <w:sz w:val="32"/>
          <w:szCs w:val="32"/>
        </w:rPr>
        <w:t>件；另依法提供市政府有關財務上增進效能與減少不經濟支出之建議意見7項。</w:t>
      </w:r>
    </w:p>
    <w:p w14:paraId="47EA2DFE" w14:textId="1E8C9067" w:rsidR="00FF42B7" w:rsidRPr="00A97669" w:rsidRDefault="00FF42B7" w:rsidP="001D71BD">
      <w:pPr>
        <w:overflowPunct w:val="0"/>
        <w:topLinePunct/>
        <w:snapToGrid w:val="0"/>
        <w:spacing w:line="680" w:lineRule="exact"/>
        <w:ind w:firstLineChars="200" w:firstLine="672"/>
        <w:jc w:val="both"/>
        <w:rPr>
          <w:rFonts w:ascii="標楷體" w:eastAsia="標楷體" w:hAnsi="Arial" w:cs="Arial"/>
          <w:bCs/>
          <w:spacing w:val="8"/>
          <w:sz w:val="32"/>
          <w:szCs w:val="20"/>
        </w:rPr>
      </w:pPr>
      <w:proofErr w:type="gramStart"/>
      <w:r w:rsidRPr="00A97669">
        <w:rPr>
          <w:rFonts w:ascii="標楷體" w:eastAsia="標楷體" w:hAnsi="Arial" w:cs="Arial" w:hint="eastAsia"/>
          <w:bCs/>
          <w:spacing w:val="8"/>
          <w:sz w:val="32"/>
          <w:szCs w:val="20"/>
        </w:rPr>
        <w:t>本室對於</w:t>
      </w:r>
      <w:proofErr w:type="gramEnd"/>
      <w:r w:rsidRPr="00A97669">
        <w:rPr>
          <w:rFonts w:ascii="標楷體" w:eastAsia="標楷體" w:hAnsi="Arial" w:cs="Arial" w:hint="eastAsia"/>
          <w:bCs/>
          <w:spacing w:val="8"/>
          <w:sz w:val="32"/>
          <w:szCs w:val="20"/>
        </w:rPr>
        <w:t>嘉義市各機關</w:t>
      </w:r>
      <w:r w:rsidR="00C427F0" w:rsidRPr="00A97669">
        <w:rPr>
          <w:rFonts w:ascii="標楷體" w:eastAsia="標楷體" w:hAnsi="Arial" w:cs="Arial" w:hint="eastAsia"/>
          <w:bCs/>
          <w:spacing w:val="8"/>
          <w:sz w:val="32"/>
          <w:szCs w:val="20"/>
        </w:rPr>
        <w:t>、</w:t>
      </w:r>
      <w:r w:rsidR="00422E94" w:rsidRPr="00A97669">
        <w:rPr>
          <w:rFonts w:ascii="標楷體" w:eastAsia="標楷體" w:hAnsi="Arial" w:cs="Arial" w:hint="eastAsia"/>
          <w:bCs/>
          <w:spacing w:val="8"/>
          <w:sz w:val="32"/>
          <w:szCs w:val="20"/>
        </w:rPr>
        <w:t>市</w:t>
      </w:r>
      <w:r w:rsidR="00C427F0" w:rsidRPr="00A97669">
        <w:rPr>
          <w:rFonts w:ascii="標楷體" w:eastAsia="標楷體" w:hAnsi="Arial" w:cs="Arial" w:hint="eastAsia"/>
          <w:bCs/>
          <w:spacing w:val="8"/>
          <w:sz w:val="32"/>
          <w:szCs w:val="20"/>
        </w:rPr>
        <w:t>營事業及基金</w:t>
      </w:r>
      <w:r w:rsidRPr="00A97669">
        <w:rPr>
          <w:rFonts w:ascii="標楷體" w:eastAsia="標楷體" w:hAnsi="Arial" w:cs="Arial" w:hint="eastAsia"/>
          <w:bCs/>
          <w:spacing w:val="8"/>
          <w:sz w:val="32"/>
          <w:szCs w:val="20"/>
        </w:rPr>
        <w:t>預算執行之審核、計畫實施之考核及重要審核意見，已在報告有關章節予以分析說明，以</w:t>
      </w:r>
      <w:proofErr w:type="gramStart"/>
      <w:r w:rsidRPr="00A97669">
        <w:rPr>
          <w:rFonts w:ascii="標楷體" w:eastAsia="標楷體" w:hAnsi="Arial" w:cs="Arial" w:hint="eastAsia"/>
          <w:bCs/>
          <w:spacing w:val="8"/>
          <w:sz w:val="32"/>
          <w:szCs w:val="20"/>
        </w:rPr>
        <w:t>供參閱</w:t>
      </w:r>
      <w:proofErr w:type="gramEnd"/>
      <w:r w:rsidRPr="00A97669">
        <w:rPr>
          <w:rFonts w:ascii="標楷體" w:eastAsia="標楷體" w:hAnsi="Arial" w:cs="Arial" w:hint="eastAsia"/>
          <w:bCs/>
          <w:spacing w:val="8"/>
          <w:sz w:val="32"/>
          <w:szCs w:val="20"/>
        </w:rPr>
        <w:t>。</w:t>
      </w:r>
    </w:p>
    <w:p w14:paraId="57852940" w14:textId="1C4A12F6" w:rsidR="00AE4C3D" w:rsidRPr="00A97669" w:rsidRDefault="00FF42B7" w:rsidP="00C121A0">
      <w:pPr>
        <w:overflowPunct w:val="0"/>
        <w:topLinePunct/>
        <w:snapToGrid w:val="0"/>
        <w:spacing w:line="680" w:lineRule="exact"/>
        <w:ind w:firstLineChars="200" w:firstLine="672"/>
        <w:jc w:val="both"/>
      </w:pPr>
      <w:proofErr w:type="gramStart"/>
      <w:r w:rsidRPr="00A97669">
        <w:rPr>
          <w:rFonts w:ascii="標楷體" w:eastAsia="標楷體" w:hAnsi="Arial" w:cs="Arial" w:hint="eastAsia"/>
          <w:bCs/>
          <w:spacing w:val="8"/>
          <w:sz w:val="32"/>
          <w:szCs w:val="20"/>
        </w:rPr>
        <w:t>茲當總</w:t>
      </w:r>
      <w:proofErr w:type="gramEnd"/>
      <w:r w:rsidRPr="00A97669">
        <w:rPr>
          <w:rFonts w:ascii="標楷體" w:eastAsia="標楷體" w:hAnsi="Arial" w:cs="Arial" w:hint="eastAsia"/>
          <w:bCs/>
          <w:spacing w:val="8"/>
          <w:sz w:val="32"/>
          <w:szCs w:val="20"/>
        </w:rPr>
        <w:t>決算審核完竣，</w:t>
      </w:r>
      <w:proofErr w:type="gramStart"/>
      <w:r w:rsidRPr="00A97669">
        <w:rPr>
          <w:rFonts w:ascii="標楷體" w:eastAsia="標楷體" w:hAnsi="Arial" w:cs="Arial" w:hint="eastAsia"/>
          <w:bCs/>
          <w:spacing w:val="8"/>
          <w:sz w:val="32"/>
          <w:szCs w:val="20"/>
        </w:rPr>
        <w:t>謹編具</w:t>
      </w:r>
      <w:proofErr w:type="gramEnd"/>
      <w:r w:rsidRPr="00A97669">
        <w:rPr>
          <w:rFonts w:ascii="標楷體" w:eastAsia="標楷體" w:hAnsi="Arial" w:cs="Arial" w:hint="eastAsia"/>
          <w:bCs/>
          <w:spacing w:val="8"/>
          <w:sz w:val="32"/>
          <w:szCs w:val="20"/>
        </w:rPr>
        <w:t>中華民國</w:t>
      </w:r>
      <w:proofErr w:type="gramStart"/>
      <w:r w:rsidRPr="00A97669">
        <w:rPr>
          <w:rFonts w:ascii="標楷體" w:eastAsia="標楷體" w:hAnsi="Arial" w:cs="Arial"/>
          <w:bCs/>
          <w:spacing w:val="8"/>
          <w:sz w:val="32"/>
          <w:szCs w:val="20"/>
        </w:rPr>
        <w:t>11</w:t>
      </w:r>
      <w:r w:rsidR="000E161B" w:rsidRPr="00A97669">
        <w:rPr>
          <w:rFonts w:ascii="標楷體" w:eastAsia="標楷體" w:hAnsi="Arial" w:cs="Arial" w:hint="eastAsia"/>
          <w:bCs/>
          <w:spacing w:val="8"/>
          <w:sz w:val="32"/>
          <w:szCs w:val="20"/>
        </w:rPr>
        <w:t>3</w:t>
      </w:r>
      <w:proofErr w:type="gramEnd"/>
      <w:r w:rsidRPr="00A97669">
        <w:rPr>
          <w:rFonts w:ascii="標楷體" w:eastAsia="標楷體" w:hAnsi="Arial" w:cs="Arial" w:hint="eastAsia"/>
          <w:bCs/>
          <w:spacing w:val="8"/>
          <w:sz w:val="32"/>
          <w:szCs w:val="20"/>
        </w:rPr>
        <w:t>年度嘉義市總決算暨附屬單位決算及綜計表審核報告，敬請審議。</w:t>
      </w:r>
      <w:bookmarkEnd w:id="0"/>
      <w:bookmarkEnd w:id="1"/>
    </w:p>
    <w:sectPr w:rsidR="00AE4C3D" w:rsidRPr="00A97669" w:rsidSect="00C121A0">
      <w:headerReference w:type="even" r:id="rId8"/>
      <w:headerReference w:type="default" r:id="rId9"/>
      <w:footerReference w:type="default" r:id="rId10"/>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0FD31" w14:textId="77777777" w:rsidR="00CE071C" w:rsidRDefault="00CE071C">
      <w:r>
        <w:separator/>
      </w:r>
    </w:p>
  </w:endnote>
  <w:endnote w:type="continuationSeparator" w:id="0">
    <w:p w14:paraId="6AB78118" w14:textId="77777777" w:rsidR="00CE071C" w:rsidRDefault="00CE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全字庫正宋體"/>
    <w:panose1 w:val="00000000000000000000"/>
    <w:charset w:val="88"/>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13008" w14:textId="7F7FC51F" w:rsidR="00247BEB" w:rsidRPr="00B57C5A" w:rsidRDefault="00B57C5A" w:rsidP="00B57C5A">
    <w:pPr>
      <w:pStyle w:val="af0"/>
      <w:jc w:val="center"/>
      <w:rPr>
        <w:rFonts w:ascii="標楷體" w:eastAsia="標楷體" w:hAnsi="標楷體" w:hint="eastAsia"/>
        <w:sz w:val="24"/>
        <w:szCs w:val="24"/>
      </w:rPr>
    </w:pPr>
    <w:r w:rsidRPr="00B57C5A">
      <w:rPr>
        <w:rFonts w:ascii="標楷體" w:eastAsia="標楷體" w:hAnsi="標楷體" w:hint="eastAsia"/>
        <w:sz w:val="24"/>
        <w:szCs w:val="24"/>
      </w:rPr>
      <w:t>前言</w:t>
    </w:r>
    <w:proofErr w:type="gramStart"/>
    <w:r w:rsidRPr="00B57C5A">
      <w:rPr>
        <w:rFonts w:ascii="標楷體" w:eastAsia="標楷體" w:hAnsi="標楷體" w:hint="eastAsia"/>
        <w:sz w:val="24"/>
        <w:szCs w:val="24"/>
      </w:rPr>
      <w:t>—</w:t>
    </w:r>
    <w:proofErr w:type="gramEnd"/>
    <w:sdt>
      <w:sdtPr>
        <w:rPr>
          <w:rFonts w:ascii="標楷體" w:eastAsia="標楷體" w:hAnsi="標楷體"/>
          <w:sz w:val="24"/>
          <w:szCs w:val="24"/>
        </w:rPr>
        <w:id w:val="-332296059"/>
        <w:docPartObj>
          <w:docPartGallery w:val="Page Numbers (Bottom of Page)"/>
          <w:docPartUnique/>
        </w:docPartObj>
      </w:sdtPr>
      <w:sdtContent>
        <w:r w:rsidRPr="00B57C5A">
          <w:rPr>
            <w:rFonts w:ascii="標楷體" w:eastAsia="標楷體" w:hAnsi="標楷體"/>
            <w:sz w:val="24"/>
            <w:szCs w:val="24"/>
          </w:rPr>
          <w:fldChar w:fldCharType="begin"/>
        </w:r>
        <w:r w:rsidRPr="00B57C5A">
          <w:rPr>
            <w:rFonts w:ascii="標楷體" w:eastAsia="標楷體" w:hAnsi="標楷體"/>
            <w:sz w:val="24"/>
            <w:szCs w:val="24"/>
          </w:rPr>
          <w:instrText>PAGE   \* MERGEFORMAT</w:instrText>
        </w:r>
        <w:r w:rsidRPr="00B57C5A">
          <w:rPr>
            <w:rFonts w:ascii="標楷體" w:eastAsia="標楷體" w:hAnsi="標楷體"/>
            <w:sz w:val="24"/>
            <w:szCs w:val="24"/>
          </w:rPr>
          <w:fldChar w:fldCharType="separate"/>
        </w:r>
        <w:r w:rsidRPr="00B57C5A">
          <w:rPr>
            <w:rFonts w:ascii="標楷體" w:eastAsia="標楷體" w:hAnsi="標楷體"/>
            <w:noProof/>
            <w:sz w:val="24"/>
            <w:szCs w:val="24"/>
            <w:lang w:val="zh-TW"/>
          </w:rPr>
          <w:t>3</w:t>
        </w:r>
        <w:r w:rsidRPr="00B57C5A">
          <w:rPr>
            <w:rFonts w:ascii="標楷體" w:eastAsia="標楷體" w:hAnsi="標楷體"/>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85466" w14:textId="77777777" w:rsidR="00CE071C" w:rsidRDefault="00CE071C">
      <w:r>
        <w:separator/>
      </w:r>
    </w:p>
  </w:footnote>
  <w:footnote w:type="continuationSeparator" w:id="0">
    <w:p w14:paraId="2183F391" w14:textId="77777777" w:rsidR="00CE071C" w:rsidRDefault="00CE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CD3D8" w14:textId="77777777" w:rsidR="00247BEB" w:rsidRDefault="00247BEB">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963C3" w14:textId="77777777" w:rsidR="00247BEB" w:rsidRDefault="00247BEB">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noLineBreaksAfter w:lang="zh-TW" w:val="([{£¥‘“‵〈《「『【〔〝︵︷︹︻︽︿﹁﹃﹙﹛﹝（｛"/>
  <w:noLineBreaksBefore w:lang="zh-TW" w:val="!%),.:;?]}¢·–—’”•‥…‧′╴、。〉》」』】〕〞︰︱︳︴︶︸︺︼︾﹀﹂﹄﹏﹐﹑﹒﹔﹕﹖﹗﹚﹜﹞！％），．：；？］｜｝､"/>
  <w:hdrShapeDefaults>
    <o:shapedefaults v:ext="edit" spidmax="8193"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CA8"/>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3ACC"/>
    <w:rsid w:val="0003494A"/>
    <w:rsid w:val="00035EC6"/>
    <w:rsid w:val="000360AF"/>
    <w:rsid w:val="00036786"/>
    <w:rsid w:val="00040D48"/>
    <w:rsid w:val="00040D73"/>
    <w:rsid w:val="000420B6"/>
    <w:rsid w:val="00042A1D"/>
    <w:rsid w:val="00042BD5"/>
    <w:rsid w:val="00043148"/>
    <w:rsid w:val="00043335"/>
    <w:rsid w:val="00043800"/>
    <w:rsid w:val="00045202"/>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10C"/>
    <w:rsid w:val="000624BB"/>
    <w:rsid w:val="00063504"/>
    <w:rsid w:val="00063DC2"/>
    <w:rsid w:val="00063E77"/>
    <w:rsid w:val="00063EA8"/>
    <w:rsid w:val="000641C3"/>
    <w:rsid w:val="000648E2"/>
    <w:rsid w:val="00064EF8"/>
    <w:rsid w:val="00065580"/>
    <w:rsid w:val="0006613A"/>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2EA3"/>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459"/>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6A6"/>
    <w:rsid w:val="000E0E9F"/>
    <w:rsid w:val="000E0F20"/>
    <w:rsid w:val="000E161B"/>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AFC"/>
    <w:rsid w:val="00103F33"/>
    <w:rsid w:val="00104A41"/>
    <w:rsid w:val="00104B88"/>
    <w:rsid w:val="00104FF2"/>
    <w:rsid w:val="0010566D"/>
    <w:rsid w:val="00105954"/>
    <w:rsid w:val="00105D78"/>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A04"/>
    <w:rsid w:val="00115D74"/>
    <w:rsid w:val="0011634E"/>
    <w:rsid w:val="0011782F"/>
    <w:rsid w:val="001179BB"/>
    <w:rsid w:val="00117B70"/>
    <w:rsid w:val="00120301"/>
    <w:rsid w:val="001207EC"/>
    <w:rsid w:val="00121A41"/>
    <w:rsid w:val="00121A47"/>
    <w:rsid w:val="00122D7B"/>
    <w:rsid w:val="00123486"/>
    <w:rsid w:val="00123500"/>
    <w:rsid w:val="00123610"/>
    <w:rsid w:val="00123D12"/>
    <w:rsid w:val="00124660"/>
    <w:rsid w:val="00125884"/>
    <w:rsid w:val="00125BEC"/>
    <w:rsid w:val="00125D9B"/>
    <w:rsid w:val="00125FF1"/>
    <w:rsid w:val="001263BB"/>
    <w:rsid w:val="00126436"/>
    <w:rsid w:val="00126535"/>
    <w:rsid w:val="0012671F"/>
    <w:rsid w:val="00126935"/>
    <w:rsid w:val="00126A02"/>
    <w:rsid w:val="0012741E"/>
    <w:rsid w:val="00130794"/>
    <w:rsid w:val="0013137D"/>
    <w:rsid w:val="00131DEF"/>
    <w:rsid w:val="001326BF"/>
    <w:rsid w:val="00133FC6"/>
    <w:rsid w:val="001343F2"/>
    <w:rsid w:val="0013469A"/>
    <w:rsid w:val="00136BC8"/>
    <w:rsid w:val="00140F78"/>
    <w:rsid w:val="001416F5"/>
    <w:rsid w:val="00141B90"/>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4BA"/>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3FBB"/>
    <w:rsid w:val="00164148"/>
    <w:rsid w:val="00165507"/>
    <w:rsid w:val="00166011"/>
    <w:rsid w:val="001677DB"/>
    <w:rsid w:val="001679C2"/>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2C6B"/>
    <w:rsid w:val="001B3324"/>
    <w:rsid w:val="001B3596"/>
    <w:rsid w:val="001B3B94"/>
    <w:rsid w:val="001B42CB"/>
    <w:rsid w:val="001B44C3"/>
    <w:rsid w:val="001B49F7"/>
    <w:rsid w:val="001B4AF6"/>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AC2"/>
    <w:rsid w:val="001D2A02"/>
    <w:rsid w:val="001D3678"/>
    <w:rsid w:val="001D3C0B"/>
    <w:rsid w:val="001D4324"/>
    <w:rsid w:val="001D479F"/>
    <w:rsid w:val="001D4835"/>
    <w:rsid w:val="001D4D13"/>
    <w:rsid w:val="001D5107"/>
    <w:rsid w:val="001D51F2"/>
    <w:rsid w:val="001D585A"/>
    <w:rsid w:val="001D6A82"/>
    <w:rsid w:val="001D6CE3"/>
    <w:rsid w:val="001D71BD"/>
    <w:rsid w:val="001E14C6"/>
    <w:rsid w:val="001E1A5D"/>
    <w:rsid w:val="001E1B3F"/>
    <w:rsid w:val="001E2500"/>
    <w:rsid w:val="001E274D"/>
    <w:rsid w:val="001E2D43"/>
    <w:rsid w:val="001E31BB"/>
    <w:rsid w:val="001E3616"/>
    <w:rsid w:val="001E374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1434"/>
    <w:rsid w:val="001F2D65"/>
    <w:rsid w:val="001F32E1"/>
    <w:rsid w:val="001F4F46"/>
    <w:rsid w:val="001F521D"/>
    <w:rsid w:val="001F5D20"/>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3D2"/>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29D4"/>
    <w:rsid w:val="002235DB"/>
    <w:rsid w:val="00223F0C"/>
    <w:rsid w:val="00224720"/>
    <w:rsid w:val="002247B8"/>
    <w:rsid w:val="002258E3"/>
    <w:rsid w:val="0022766F"/>
    <w:rsid w:val="00227BC5"/>
    <w:rsid w:val="00230BFC"/>
    <w:rsid w:val="002314FD"/>
    <w:rsid w:val="002318E5"/>
    <w:rsid w:val="00231B7B"/>
    <w:rsid w:val="00231E9B"/>
    <w:rsid w:val="002345C7"/>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43FD"/>
    <w:rsid w:val="00245387"/>
    <w:rsid w:val="0024553E"/>
    <w:rsid w:val="00245BCC"/>
    <w:rsid w:val="0024737A"/>
    <w:rsid w:val="0024774F"/>
    <w:rsid w:val="00247BEB"/>
    <w:rsid w:val="00247EF1"/>
    <w:rsid w:val="002507B2"/>
    <w:rsid w:val="00250B67"/>
    <w:rsid w:val="002512A1"/>
    <w:rsid w:val="00251419"/>
    <w:rsid w:val="002515A8"/>
    <w:rsid w:val="00251B48"/>
    <w:rsid w:val="0025202B"/>
    <w:rsid w:val="00252A63"/>
    <w:rsid w:val="00252E5D"/>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00"/>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669"/>
    <w:rsid w:val="002A37A8"/>
    <w:rsid w:val="002A3B68"/>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69CE"/>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40C"/>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42"/>
    <w:rsid w:val="002E1C8C"/>
    <w:rsid w:val="002E27E1"/>
    <w:rsid w:val="002E2F64"/>
    <w:rsid w:val="002E35B9"/>
    <w:rsid w:val="002E3A47"/>
    <w:rsid w:val="002E3CB4"/>
    <w:rsid w:val="002E3E29"/>
    <w:rsid w:val="002E44A0"/>
    <w:rsid w:val="002E4891"/>
    <w:rsid w:val="002E4A05"/>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0856"/>
    <w:rsid w:val="00301483"/>
    <w:rsid w:val="00301586"/>
    <w:rsid w:val="00301810"/>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229D"/>
    <w:rsid w:val="00322921"/>
    <w:rsid w:val="00324E84"/>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71B8"/>
    <w:rsid w:val="0034787E"/>
    <w:rsid w:val="00351129"/>
    <w:rsid w:val="00351236"/>
    <w:rsid w:val="00351963"/>
    <w:rsid w:val="003519C7"/>
    <w:rsid w:val="0035236B"/>
    <w:rsid w:val="0035271F"/>
    <w:rsid w:val="003533A8"/>
    <w:rsid w:val="003534C3"/>
    <w:rsid w:val="00353649"/>
    <w:rsid w:val="00354212"/>
    <w:rsid w:val="00354B49"/>
    <w:rsid w:val="00355670"/>
    <w:rsid w:val="00357AB0"/>
    <w:rsid w:val="003600C6"/>
    <w:rsid w:val="003605F3"/>
    <w:rsid w:val="00360D1A"/>
    <w:rsid w:val="003610EA"/>
    <w:rsid w:val="003611C1"/>
    <w:rsid w:val="00361559"/>
    <w:rsid w:val="00362E6F"/>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375"/>
    <w:rsid w:val="003936B9"/>
    <w:rsid w:val="0039462F"/>
    <w:rsid w:val="0039484E"/>
    <w:rsid w:val="0039568A"/>
    <w:rsid w:val="00397D3C"/>
    <w:rsid w:val="00397FBB"/>
    <w:rsid w:val="003A06EA"/>
    <w:rsid w:val="003A09FD"/>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5E70"/>
    <w:rsid w:val="003F6773"/>
    <w:rsid w:val="003F7018"/>
    <w:rsid w:val="003F7295"/>
    <w:rsid w:val="004009A2"/>
    <w:rsid w:val="004010CE"/>
    <w:rsid w:val="00401186"/>
    <w:rsid w:val="00402092"/>
    <w:rsid w:val="00402B08"/>
    <w:rsid w:val="004032AA"/>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6C0F"/>
    <w:rsid w:val="00417887"/>
    <w:rsid w:val="00420D29"/>
    <w:rsid w:val="004213E1"/>
    <w:rsid w:val="00421A99"/>
    <w:rsid w:val="00421BB7"/>
    <w:rsid w:val="00422A9A"/>
    <w:rsid w:val="00422E94"/>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448"/>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7EE"/>
    <w:rsid w:val="00451AFD"/>
    <w:rsid w:val="004522DF"/>
    <w:rsid w:val="00452355"/>
    <w:rsid w:val="0045242B"/>
    <w:rsid w:val="00453859"/>
    <w:rsid w:val="00453EC0"/>
    <w:rsid w:val="00456473"/>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CE3"/>
    <w:rsid w:val="0047771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21F"/>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E36"/>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23F"/>
    <w:rsid w:val="004E12EA"/>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843"/>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356BA"/>
    <w:rsid w:val="00535C31"/>
    <w:rsid w:val="00540C70"/>
    <w:rsid w:val="00541DF1"/>
    <w:rsid w:val="00542A7E"/>
    <w:rsid w:val="005438F8"/>
    <w:rsid w:val="0054413B"/>
    <w:rsid w:val="005443CD"/>
    <w:rsid w:val="005445AA"/>
    <w:rsid w:val="00546BB7"/>
    <w:rsid w:val="00547073"/>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C0D"/>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A010A"/>
    <w:rsid w:val="005A095C"/>
    <w:rsid w:val="005A16E6"/>
    <w:rsid w:val="005A1DF9"/>
    <w:rsid w:val="005A20FD"/>
    <w:rsid w:val="005A3A7E"/>
    <w:rsid w:val="005A474C"/>
    <w:rsid w:val="005A479C"/>
    <w:rsid w:val="005A5FD4"/>
    <w:rsid w:val="005A636B"/>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0F4D"/>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B4A"/>
    <w:rsid w:val="00622FF8"/>
    <w:rsid w:val="006232E2"/>
    <w:rsid w:val="0062386B"/>
    <w:rsid w:val="00623EFE"/>
    <w:rsid w:val="00624CEB"/>
    <w:rsid w:val="00625396"/>
    <w:rsid w:val="00626C02"/>
    <w:rsid w:val="00627B9B"/>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1F6F"/>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6E84"/>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037"/>
    <w:rsid w:val="006C22ED"/>
    <w:rsid w:val="006C3064"/>
    <w:rsid w:val="006C34DD"/>
    <w:rsid w:val="006C3516"/>
    <w:rsid w:val="006C39ED"/>
    <w:rsid w:val="006C3A83"/>
    <w:rsid w:val="006C3C9B"/>
    <w:rsid w:val="006C3FE0"/>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6FD3"/>
    <w:rsid w:val="006E7E91"/>
    <w:rsid w:val="006E7FC7"/>
    <w:rsid w:val="006F0A99"/>
    <w:rsid w:val="006F0B3B"/>
    <w:rsid w:val="006F10A5"/>
    <w:rsid w:val="006F1836"/>
    <w:rsid w:val="006F21E0"/>
    <w:rsid w:val="006F24E9"/>
    <w:rsid w:val="006F3ED1"/>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39A"/>
    <w:rsid w:val="00711912"/>
    <w:rsid w:val="007127D3"/>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2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0F7"/>
    <w:rsid w:val="00794364"/>
    <w:rsid w:val="007946A1"/>
    <w:rsid w:val="007954EF"/>
    <w:rsid w:val="00795503"/>
    <w:rsid w:val="00795738"/>
    <w:rsid w:val="00795E20"/>
    <w:rsid w:val="00797B09"/>
    <w:rsid w:val="00797CFB"/>
    <w:rsid w:val="007A0467"/>
    <w:rsid w:val="007A222C"/>
    <w:rsid w:val="007A22DF"/>
    <w:rsid w:val="007A2312"/>
    <w:rsid w:val="007A3206"/>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C41"/>
    <w:rsid w:val="007B6F1A"/>
    <w:rsid w:val="007B74CA"/>
    <w:rsid w:val="007B7869"/>
    <w:rsid w:val="007B795D"/>
    <w:rsid w:val="007C0937"/>
    <w:rsid w:val="007C0BA5"/>
    <w:rsid w:val="007C0DAA"/>
    <w:rsid w:val="007C1F61"/>
    <w:rsid w:val="007C211C"/>
    <w:rsid w:val="007C280A"/>
    <w:rsid w:val="007C3005"/>
    <w:rsid w:val="007C31B7"/>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4355"/>
    <w:rsid w:val="007D4DE7"/>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897"/>
    <w:rsid w:val="007E59F0"/>
    <w:rsid w:val="007E5AD2"/>
    <w:rsid w:val="007E5B3E"/>
    <w:rsid w:val="007E6B02"/>
    <w:rsid w:val="007E7408"/>
    <w:rsid w:val="007E7EC5"/>
    <w:rsid w:val="007F0BC8"/>
    <w:rsid w:val="007F11A7"/>
    <w:rsid w:val="007F1647"/>
    <w:rsid w:val="007F1710"/>
    <w:rsid w:val="007F1952"/>
    <w:rsid w:val="007F1B34"/>
    <w:rsid w:val="007F1E5F"/>
    <w:rsid w:val="007F1F7B"/>
    <w:rsid w:val="007F34FB"/>
    <w:rsid w:val="007F3F54"/>
    <w:rsid w:val="007F43FC"/>
    <w:rsid w:val="007F5BCF"/>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693"/>
    <w:rsid w:val="00834D64"/>
    <w:rsid w:val="00836ECD"/>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292"/>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6F37"/>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2A"/>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693C"/>
    <w:rsid w:val="00897015"/>
    <w:rsid w:val="00897729"/>
    <w:rsid w:val="00897D76"/>
    <w:rsid w:val="008A022E"/>
    <w:rsid w:val="008A0800"/>
    <w:rsid w:val="008A1511"/>
    <w:rsid w:val="008A1623"/>
    <w:rsid w:val="008A16F1"/>
    <w:rsid w:val="008A19F5"/>
    <w:rsid w:val="008A208A"/>
    <w:rsid w:val="008A23B0"/>
    <w:rsid w:val="008A2AA5"/>
    <w:rsid w:val="008A2DDA"/>
    <w:rsid w:val="008A2E6A"/>
    <w:rsid w:val="008A3702"/>
    <w:rsid w:val="008A3BB1"/>
    <w:rsid w:val="008A4626"/>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5F33"/>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250A"/>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CB8"/>
    <w:rsid w:val="00933E1F"/>
    <w:rsid w:val="0093409A"/>
    <w:rsid w:val="00934379"/>
    <w:rsid w:val="009348E5"/>
    <w:rsid w:val="00935002"/>
    <w:rsid w:val="00937097"/>
    <w:rsid w:val="009370E2"/>
    <w:rsid w:val="009379E1"/>
    <w:rsid w:val="00940BE9"/>
    <w:rsid w:val="009411BE"/>
    <w:rsid w:val="00941768"/>
    <w:rsid w:val="00941D4A"/>
    <w:rsid w:val="00941DB1"/>
    <w:rsid w:val="0094295E"/>
    <w:rsid w:val="00942992"/>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190A"/>
    <w:rsid w:val="00961E91"/>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0B4"/>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0B5A"/>
    <w:rsid w:val="009C1293"/>
    <w:rsid w:val="009C12F9"/>
    <w:rsid w:val="009C1528"/>
    <w:rsid w:val="009C4E4B"/>
    <w:rsid w:val="009C5B6A"/>
    <w:rsid w:val="009C60A6"/>
    <w:rsid w:val="009C6AB5"/>
    <w:rsid w:val="009C7284"/>
    <w:rsid w:val="009C7FB0"/>
    <w:rsid w:val="009D17D0"/>
    <w:rsid w:val="009D1B11"/>
    <w:rsid w:val="009D1CE8"/>
    <w:rsid w:val="009D1F02"/>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87"/>
    <w:rsid w:val="009D6CAB"/>
    <w:rsid w:val="009D71D1"/>
    <w:rsid w:val="009D75B8"/>
    <w:rsid w:val="009D7C19"/>
    <w:rsid w:val="009E0131"/>
    <w:rsid w:val="009E1483"/>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07EA9"/>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66DC"/>
    <w:rsid w:val="00A272C7"/>
    <w:rsid w:val="00A27830"/>
    <w:rsid w:val="00A32B66"/>
    <w:rsid w:val="00A32D8B"/>
    <w:rsid w:val="00A32FE7"/>
    <w:rsid w:val="00A33435"/>
    <w:rsid w:val="00A33C2D"/>
    <w:rsid w:val="00A35190"/>
    <w:rsid w:val="00A35AAB"/>
    <w:rsid w:val="00A363CD"/>
    <w:rsid w:val="00A36B8A"/>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4B0"/>
    <w:rsid w:val="00A608BC"/>
    <w:rsid w:val="00A60C4E"/>
    <w:rsid w:val="00A6128F"/>
    <w:rsid w:val="00A613B5"/>
    <w:rsid w:val="00A623CE"/>
    <w:rsid w:val="00A63230"/>
    <w:rsid w:val="00A633A3"/>
    <w:rsid w:val="00A633EB"/>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AAE"/>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669"/>
    <w:rsid w:val="00A97EEF"/>
    <w:rsid w:val="00A97FEA"/>
    <w:rsid w:val="00AA239F"/>
    <w:rsid w:val="00AA25E5"/>
    <w:rsid w:val="00AA2897"/>
    <w:rsid w:val="00AA4050"/>
    <w:rsid w:val="00AA40D3"/>
    <w:rsid w:val="00AA4986"/>
    <w:rsid w:val="00AA4999"/>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570"/>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529"/>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6ADE"/>
    <w:rsid w:val="00B17444"/>
    <w:rsid w:val="00B175EC"/>
    <w:rsid w:val="00B177F4"/>
    <w:rsid w:val="00B17D1F"/>
    <w:rsid w:val="00B20622"/>
    <w:rsid w:val="00B21918"/>
    <w:rsid w:val="00B21C37"/>
    <w:rsid w:val="00B21D35"/>
    <w:rsid w:val="00B21E0D"/>
    <w:rsid w:val="00B21FC0"/>
    <w:rsid w:val="00B2206D"/>
    <w:rsid w:val="00B226FE"/>
    <w:rsid w:val="00B22AB4"/>
    <w:rsid w:val="00B23D19"/>
    <w:rsid w:val="00B24167"/>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3797"/>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51CA"/>
    <w:rsid w:val="00B562A7"/>
    <w:rsid w:val="00B5672D"/>
    <w:rsid w:val="00B5792A"/>
    <w:rsid w:val="00B57AFD"/>
    <w:rsid w:val="00B57C5A"/>
    <w:rsid w:val="00B60410"/>
    <w:rsid w:val="00B608F8"/>
    <w:rsid w:val="00B61506"/>
    <w:rsid w:val="00B6343A"/>
    <w:rsid w:val="00B6346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BD3"/>
    <w:rsid w:val="00B9574C"/>
    <w:rsid w:val="00B95A26"/>
    <w:rsid w:val="00B95A3E"/>
    <w:rsid w:val="00B95C78"/>
    <w:rsid w:val="00B97F28"/>
    <w:rsid w:val="00B97FBB"/>
    <w:rsid w:val="00BA0089"/>
    <w:rsid w:val="00BA0317"/>
    <w:rsid w:val="00BA05B3"/>
    <w:rsid w:val="00BA06C2"/>
    <w:rsid w:val="00BA1EAF"/>
    <w:rsid w:val="00BA2A2C"/>
    <w:rsid w:val="00BA3581"/>
    <w:rsid w:val="00BA4161"/>
    <w:rsid w:val="00BA4F66"/>
    <w:rsid w:val="00BA51A8"/>
    <w:rsid w:val="00BA540A"/>
    <w:rsid w:val="00BA72B5"/>
    <w:rsid w:val="00BA7F5D"/>
    <w:rsid w:val="00BB0D30"/>
    <w:rsid w:val="00BB181D"/>
    <w:rsid w:val="00BB1AF2"/>
    <w:rsid w:val="00BB24A1"/>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2C3E"/>
    <w:rsid w:val="00BD308E"/>
    <w:rsid w:val="00BD3409"/>
    <w:rsid w:val="00BD3B7E"/>
    <w:rsid w:val="00BD4234"/>
    <w:rsid w:val="00BD4818"/>
    <w:rsid w:val="00BD4975"/>
    <w:rsid w:val="00BD4F8E"/>
    <w:rsid w:val="00BD508D"/>
    <w:rsid w:val="00BD55ED"/>
    <w:rsid w:val="00BD7E27"/>
    <w:rsid w:val="00BE0387"/>
    <w:rsid w:val="00BE07AC"/>
    <w:rsid w:val="00BE1200"/>
    <w:rsid w:val="00BE1CC1"/>
    <w:rsid w:val="00BE2068"/>
    <w:rsid w:val="00BE2188"/>
    <w:rsid w:val="00BE22F5"/>
    <w:rsid w:val="00BE2D95"/>
    <w:rsid w:val="00BE312D"/>
    <w:rsid w:val="00BE313D"/>
    <w:rsid w:val="00BE4B76"/>
    <w:rsid w:val="00BE4D8C"/>
    <w:rsid w:val="00BE5855"/>
    <w:rsid w:val="00BE5F8B"/>
    <w:rsid w:val="00BE6809"/>
    <w:rsid w:val="00BE6A26"/>
    <w:rsid w:val="00BE7283"/>
    <w:rsid w:val="00BE76DB"/>
    <w:rsid w:val="00BE7896"/>
    <w:rsid w:val="00BE7F50"/>
    <w:rsid w:val="00BF00DA"/>
    <w:rsid w:val="00BF07C1"/>
    <w:rsid w:val="00BF1234"/>
    <w:rsid w:val="00BF3BE1"/>
    <w:rsid w:val="00BF409D"/>
    <w:rsid w:val="00BF5057"/>
    <w:rsid w:val="00BF5DBA"/>
    <w:rsid w:val="00BF6416"/>
    <w:rsid w:val="00BF64EF"/>
    <w:rsid w:val="00BF698A"/>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1A0"/>
    <w:rsid w:val="00C126C0"/>
    <w:rsid w:val="00C12F29"/>
    <w:rsid w:val="00C12FA8"/>
    <w:rsid w:val="00C13797"/>
    <w:rsid w:val="00C142DF"/>
    <w:rsid w:val="00C14495"/>
    <w:rsid w:val="00C146BE"/>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27F0"/>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1A6E"/>
    <w:rsid w:val="00CA2445"/>
    <w:rsid w:val="00CA260E"/>
    <w:rsid w:val="00CA2BAB"/>
    <w:rsid w:val="00CA32FD"/>
    <w:rsid w:val="00CA4736"/>
    <w:rsid w:val="00CA48B3"/>
    <w:rsid w:val="00CA4C46"/>
    <w:rsid w:val="00CA5162"/>
    <w:rsid w:val="00CA67C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3E1"/>
    <w:rsid w:val="00CD3472"/>
    <w:rsid w:val="00CD3976"/>
    <w:rsid w:val="00CD3FE0"/>
    <w:rsid w:val="00CD4645"/>
    <w:rsid w:val="00CD479D"/>
    <w:rsid w:val="00CD6361"/>
    <w:rsid w:val="00CD6A56"/>
    <w:rsid w:val="00CD6A83"/>
    <w:rsid w:val="00CD6D42"/>
    <w:rsid w:val="00CD7473"/>
    <w:rsid w:val="00CD74ED"/>
    <w:rsid w:val="00CD7BEB"/>
    <w:rsid w:val="00CE071C"/>
    <w:rsid w:val="00CE12D3"/>
    <w:rsid w:val="00CE14A2"/>
    <w:rsid w:val="00CE1B1D"/>
    <w:rsid w:val="00CE2E44"/>
    <w:rsid w:val="00CE38A0"/>
    <w:rsid w:val="00CE3A3D"/>
    <w:rsid w:val="00CE41D9"/>
    <w:rsid w:val="00CE4451"/>
    <w:rsid w:val="00CE4C66"/>
    <w:rsid w:val="00CE4D22"/>
    <w:rsid w:val="00CE5352"/>
    <w:rsid w:val="00CE5A33"/>
    <w:rsid w:val="00CE5CB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21CF"/>
    <w:rsid w:val="00D1225C"/>
    <w:rsid w:val="00D12FD9"/>
    <w:rsid w:val="00D1309D"/>
    <w:rsid w:val="00D13352"/>
    <w:rsid w:val="00D13482"/>
    <w:rsid w:val="00D13561"/>
    <w:rsid w:val="00D1433A"/>
    <w:rsid w:val="00D14A0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2429"/>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3B22"/>
    <w:rsid w:val="00D73DF5"/>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FC4"/>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4E97"/>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6695"/>
    <w:rsid w:val="00DD77E6"/>
    <w:rsid w:val="00DD7EF1"/>
    <w:rsid w:val="00DE18C5"/>
    <w:rsid w:val="00DE1DDF"/>
    <w:rsid w:val="00DE271A"/>
    <w:rsid w:val="00DE2979"/>
    <w:rsid w:val="00DE2B62"/>
    <w:rsid w:val="00DE3803"/>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D1A"/>
    <w:rsid w:val="00DF3E42"/>
    <w:rsid w:val="00DF422A"/>
    <w:rsid w:val="00DF47CD"/>
    <w:rsid w:val="00DF6078"/>
    <w:rsid w:val="00DF615A"/>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26B0"/>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E0"/>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5E4"/>
    <w:rsid w:val="00E81939"/>
    <w:rsid w:val="00E81DA8"/>
    <w:rsid w:val="00E82920"/>
    <w:rsid w:val="00E82DE0"/>
    <w:rsid w:val="00E831D5"/>
    <w:rsid w:val="00E83A44"/>
    <w:rsid w:val="00E84079"/>
    <w:rsid w:val="00E851D1"/>
    <w:rsid w:val="00E8545C"/>
    <w:rsid w:val="00E856C9"/>
    <w:rsid w:val="00E85C10"/>
    <w:rsid w:val="00E85E08"/>
    <w:rsid w:val="00E85F92"/>
    <w:rsid w:val="00E86CBB"/>
    <w:rsid w:val="00E87224"/>
    <w:rsid w:val="00E877B7"/>
    <w:rsid w:val="00E879FF"/>
    <w:rsid w:val="00E87AE7"/>
    <w:rsid w:val="00E91683"/>
    <w:rsid w:val="00E92B8C"/>
    <w:rsid w:val="00E934F1"/>
    <w:rsid w:val="00E94456"/>
    <w:rsid w:val="00E9462A"/>
    <w:rsid w:val="00E9465F"/>
    <w:rsid w:val="00E9481D"/>
    <w:rsid w:val="00E94993"/>
    <w:rsid w:val="00E955D8"/>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16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66B9"/>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5DF6"/>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1DFD"/>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1C83"/>
    <w:rsid w:val="00F123DC"/>
    <w:rsid w:val="00F130AB"/>
    <w:rsid w:val="00F13C68"/>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4C3D"/>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107"/>
    <w:rsid w:val="00F343FF"/>
    <w:rsid w:val="00F344D8"/>
    <w:rsid w:val="00F34C0D"/>
    <w:rsid w:val="00F34C30"/>
    <w:rsid w:val="00F35037"/>
    <w:rsid w:val="00F3541F"/>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D16"/>
    <w:rsid w:val="00F50E7C"/>
    <w:rsid w:val="00F5172F"/>
    <w:rsid w:val="00F52F10"/>
    <w:rsid w:val="00F53264"/>
    <w:rsid w:val="00F5363C"/>
    <w:rsid w:val="00F542E2"/>
    <w:rsid w:val="00F54C2C"/>
    <w:rsid w:val="00F54E9B"/>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2F5C"/>
    <w:rsid w:val="00F9343E"/>
    <w:rsid w:val="00F934B1"/>
    <w:rsid w:val="00F93FFD"/>
    <w:rsid w:val="00F943AA"/>
    <w:rsid w:val="00F951F2"/>
    <w:rsid w:val="00F9599F"/>
    <w:rsid w:val="00F95AA0"/>
    <w:rsid w:val="00F96513"/>
    <w:rsid w:val="00F96A7F"/>
    <w:rsid w:val="00F97626"/>
    <w:rsid w:val="00F97A35"/>
    <w:rsid w:val="00FA0004"/>
    <w:rsid w:val="00FA0304"/>
    <w:rsid w:val="00FA1D91"/>
    <w:rsid w:val="00FA5172"/>
    <w:rsid w:val="00FA5A45"/>
    <w:rsid w:val="00FA60DD"/>
    <w:rsid w:val="00FA6168"/>
    <w:rsid w:val="00FA631B"/>
    <w:rsid w:val="00FA6676"/>
    <w:rsid w:val="00FA685B"/>
    <w:rsid w:val="00FA6E73"/>
    <w:rsid w:val="00FA6FEA"/>
    <w:rsid w:val="00FA7C3E"/>
    <w:rsid w:val="00FB074E"/>
    <w:rsid w:val="00FB19B2"/>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592F"/>
    <w:rsid w:val="00FC65B3"/>
    <w:rsid w:val="00FC6655"/>
    <w:rsid w:val="00FC73EA"/>
    <w:rsid w:val="00FC758E"/>
    <w:rsid w:val="00FC7EE4"/>
    <w:rsid w:val="00FD00E5"/>
    <w:rsid w:val="00FD0E62"/>
    <w:rsid w:val="00FD26CB"/>
    <w:rsid w:val="00FD4124"/>
    <w:rsid w:val="00FD4144"/>
    <w:rsid w:val="00FD419A"/>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ight" o:allowoverlap="f" fill="f" fillcolor="white" stroke="f">
      <v:fill color="white" on="f"/>
      <v:stroke on="f"/>
    </o:shapedefaults>
    <o:shapelayout v:ext="edit">
      <o:idmap v:ext="edit" data="1"/>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paragraph" w:styleId="aff9">
    <w:name w:val="Body Text"/>
    <w:basedOn w:val="a"/>
    <w:link w:val="affa"/>
    <w:unhideWhenUsed/>
    <w:rsid w:val="002A37A8"/>
    <w:pPr>
      <w:spacing w:after="120"/>
    </w:pPr>
  </w:style>
  <w:style w:type="character" w:customStyle="1" w:styleId="affa">
    <w:name w:val="本文 字元"/>
    <w:basedOn w:val="a0"/>
    <w:link w:val="aff9"/>
    <w:rsid w:val="002A37A8"/>
    <w:rPr>
      <w:kern w:val="2"/>
      <w:sz w:val="24"/>
      <w:szCs w:val="24"/>
    </w:rPr>
  </w:style>
  <w:style w:type="paragraph" w:styleId="affb">
    <w:name w:val="Body Text First Indent"/>
    <w:basedOn w:val="aff9"/>
    <w:link w:val="affc"/>
    <w:rsid w:val="002A37A8"/>
    <w:pPr>
      <w:ind w:firstLineChars="100" w:firstLine="210"/>
    </w:pPr>
  </w:style>
  <w:style w:type="character" w:customStyle="1" w:styleId="affc">
    <w:name w:val="本文第一層縮排 字元"/>
    <w:basedOn w:val="affa"/>
    <w:link w:val="affb"/>
    <w:rsid w:val="002A37A8"/>
    <w:rPr>
      <w:kern w:val="2"/>
      <w:sz w:val="24"/>
      <w:szCs w:val="24"/>
    </w:rPr>
  </w:style>
  <w:style w:type="character" w:styleId="affd">
    <w:name w:val="Hyperlink"/>
    <w:basedOn w:val="a0"/>
    <w:uiPriority w:val="99"/>
    <w:unhideWhenUsed/>
    <w:rsid w:val="007E5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488790195">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8C5BF-52EB-4BA4-99FB-41270A10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4</Pages>
  <Words>2076</Words>
  <Characters>191</Characters>
  <Application>Microsoft Office Word</Application>
  <DocSecurity>0</DocSecurity>
  <Lines>1</Lines>
  <Paragraphs>4</Paragraphs>
  <ScaleCrop>false</ScaleCrop>
  <Company>Microsoft</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謝淑真</cp:lastModifiedBy>
  <cp:revision>109</cp:revision>
  <cp:lastPrinted>2025-07-02T06:30:00Z</cp:lastPrinted>
  <dcterms:created xsi:type="dcterms:W3CDTF">2022-07-19T05:49:00Z</dcterms:created>
  <dcterms:modified xsi:type="dcterms:W3CDTF">2025-07-11T03:13:00Z</dcterms:modified>
</cp:coreProperties>
</file>