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B4AD4" w14:textId="77777777" w:rsidR="00302259" w:rsidRPr="003950AF" w:rsidRDefault="00302259" w:rsidP="00B21F8C">
      <w:pPr>
        <w:kinsoku w:val="0"/>
        <w:overflowPunct w:val="0"/>
        <w:autoSpaceDE w:val="0"/>
        <w:spacing w:line="240" w:lineRule="exact"/>
        <w:ind w:leftChars="100" w:left="240" w:firstLineChars="4975" w:firstLine="12139"/>
        <w:jc w:val="both"/>
        <w:rPr>
          <w:rFonts w:eastAsia="標楷體"/>
          <w:color w:val="FF0000"/>
          <w:spacing w:val="2"/>
        </w:rPr>
      </w:pPr>
    </w:p>
    <w:p w14:paraId="07D28474" w14:textId="77777777" w:rsidR="000B52AF" w:rsidRPr="00A9112D" w:rsidRDefault="000B52AF" w:rsidP="00786A36">
      <w:pPr>
        <w:spacing w:afterLines="15" w:after="36" w:line="540" w:lineRule="exact"/>
        <w:jc w:val="center"/>
        <w:rPr>
          <w:rFonts w:ascii="標楷體" w:eastAsia="標楷體" w:hAnsi="標楷體"/>
          <w:b/>
          <w:sz w:val="32"/>
          <w:szCs w:val="28"/>
        </w:rPr>
      </w:pPr>
      <w:r w:rsidRPr="00A9112D">
        <w:rPr>
          <w:rFonts w:ascii="標楷體" w:eastAsia="標楷體" w:hAnsi="標楷體" w:hint="eastAsia"/>
          <w:b/>
          <w:spacing w:val="2"/>
          <w:sz w:val="40"/>
          <w:szCs w:val="40"/>
          <w:lang w:val="en-GB"/>
        </w:rPr>
        <w:t>乙、決算審核結果</w:t>
      </w:r>
      <w:r w:rsidRPr="00A9112D">
        <w:rPr>
          <w:rFonts w:ascii="標楷體" w:eastAsia="標楷體" w:hAnsi="標楷體"/>
          <w:b/>
          <w:spacing w:val="2"/>
          <w:sz w:val="40"/>
          <w:szCs w:val="40"/>
          <w:lang w:val="en-GB"/>
        </w:rPr>
        <w:tab/>
      </w:r>
    </w:p>
    <w:p w14:paraId="32301D06" w14:textId="77777777" w:rsidR="000B52AF" w:rsidRPr="00A9112D" w:rsidRDefault="000B52AF" w:rsidP="00786A36">
      <w:pPr>
        <w:spacing w:afterLines="15" w:after="36" w:line="540" w:lineRule="exact"/>
        <w:jc w:val="center"/>
        <w:rPr>
          <w:rFonts w:ascii="標楷體" w:eastAsia="標楷體" w:hAnsi="標楷體"/>
          <w:b/>
          <w:sz w:val="32"/>
          <w:szCs w:val="28"/>
        </w:rPr>
      </w:pPr>
      <w:r w:rsidRPr="00A9112D">
        <w:rPr>
          <w:rFonts w:ascii="標楷體" w:eastAsia="標楷體" w:hAnsi="標楷體" w:hint="eastAsia"/>
          <w:b/>
          <w:sz w:val="32"/>
          <w:szCs w:val="28"/>
        </w:rPr>
        <w:t>決算審核結果重要審核意見彙總索引</w:t>
      </w:r>
    </w:p>
    <w:p w14:paraId="7AD64292" w14:textId="0A1CCBB6" w:rsidR="000B52AF" w:rsidRPr="00A9112D" w:rsidRDefault="00FD6D9F" w:rsidP="005445EA">
      <w:pPr>
        <w:tabs>
          <w:tab w:val="right" w:leader="middleDot" w:pos="8736"/>
        </w:tabs>
        <w:spacing w:line="640" w:lineRule="exact"/>
        <w:jc w:val="both"/>
        <w:rPr>
          <w:rFonts w:ascii="標楷體" w:eastAsia="標楷體" w:hAnsi="標楷體"/>
          <w:b/>
          <w:noProof/>
          <w:sz w:val="28"/>
          <w:szCs w:val="28"/>
        </w:rPr>
      </w:pPr>
      <w:r w:rsidRPr="00A9112D">
        <w:rPr>
          <w:rFonts w:ascii="標楷體" w:eastAsia="標楷體" w:hAnsi="標楷體" w:hint="eastAsia"/>
          <w:b/>
          <w:noProof/>
          <w:sz w:val="28"/>
          <w:szCs w:val="28"/>
        </w:rPr>
        <w:t>貳、</w:t>
      </w:r>
      <w:r w:rsidR="000B52AF" w:rsidRPr="00A9112D">
        <w:rPr>
          <w:rFonts w:ascii="標楷體" w:eastAsia="標楷體" w:hAnsi="標楷體" w:hint="eastAsia"/>
          <w:b/>
          <w:noProof/>
          <w:sz w:val="28"/>
          <w:szCs w:val="28"/>
        </w:rPr>
        <w:t>縣政府主管</w:t>
      </w:r>
    </w:p>
    <w:p w14:paraId="08C4E19D" w14:textId="3A8676E1" w:rsidR="000B52AF" w:rsidRPr="00A9112D" w:rsidRDefault="000A22EC" w:rsidP="00FA47E3">
      <w:pPr>
        <w:tabs>
          <w:tab w:val="right" w:leader="middleDot" w:pos="9939"/>
        </w:tabs>
        <w:overflowPunct w:val="0"/>
        <w:adjustRightInd w:val="0"/>
        <w:spacing w:line="520" w:lineRule="atLeast"/>
        <w:ind w:left="852" w:rightChars="400" w:right="960" w:hangingChars="300" w:hanging="852"/>
        <w:jc w:val="both"/>
        <w:outlineLvl w:val="2"/>
        <w:rPr>
          <w:rFonts w:ascii="標楷體" w:eastAsia="標楷體" w:hAnsi="標楷體" w:cs="標楷體"/>
          <w:sz w:val="28"/>
          <w:szCs w:val="28"/>
        </w:rPr>
      </w:pPr>
      <w:r w:rsidRPr="00A9112D">
        <w:rPr>
          <w:rFonts w:ascii="標楷體" w:eastAsia="標楷體" w:hAnsi="標楷體" w:hint="eastAsia"/>
          <w:bCs/>
          <w:spacing w:val="2"/>
          <w:sz w:val="28"/>
          <w:szCs w:val="28"/>
        </w:rPr>
        <w:t>（一）</w:t>
      </w:r>
      <w:r w:rsidR="009914CE" w:rsidRPr="00A9112D">
        <w:rPr>
          <w:rFonts w:ascii="標楷體" w:eastAsia="標楷體" w:hAnsi="標楷體" w:hint="eastAsia"/>
          <w:bCs/>
          <w:sz w:val="28"/>
          <w:szCs w:val="28"/>
        </w:rPr>
        <w:t>公共債務未償餘額為近5年新低，惟地方政府財政業務輔導方案考評成績退步，且債務利息支出逐年增加，及開源節流措施執行成效逐年遞減，又部分基金間有長期債務金額龐鉅，允待檢討適時增加償還債務，並積極開闢自有財源，節省債務付息支出，以減輕縣庫負擔，俾提升資金運用效率，健全財務結構</w:t>
      </w:r>
      <w:r w:rsidR="000B52AF" w:rsidRPr="00A9112D">
        <w:rPr>
          <w:rFonts w:ascii="標楷體" w:eastAsia="標楷體" w:hAnsi="標楷體" w:cs="標楷體"/>
          <w:bCs/>
          <w:sz w:val="28"/>
          <w:szCs w:val="28"/>
        </w:rPr>
        <w:tab/>
      </w:r>
      <w:r w:rsidR="000B52AF" w:rsidRPr="00A9112D">
        <w:rPr>
          <w:rFonts w:ascii="標楷體" w:eastAsia="標楷體" w:hAnsi="標楷體" w:cs="標楷體" w:hint="eastAsia"/>
          <w:bCs/>
          <w:sz w:val="28"/>
          <w:szCs w:val="28"/>
        </w:rPr>
        <w:t xml:space="preserve"> </w:t>
      </w:r>
      <w:r w:rsidR="000B52AF" w:rsidRPr="00A9112D">
        <w:rPr>
          <w:rFonts w:ascii="標楷體" w:eastAsia="標楷體" w:hAnsi="標楷體" w:cs="標楷體" w:hint="eastAsia"/>
          <w:sz w:val="28"/>
          <w:szCs w:val="28"/>
        </w:rPr>
        <w:t xml:space="preserve">乙- </w:t>
      </w:r>
      <w:r w:rsidR="0051369A" w:rsidRPr="00A9112D">
        <w:rPr>
          <w:rFonts w:ascii="標楷體" w:eastAsia="標楷體" w:hAnsi="標楷體" w:cs="標楷體" w:hint="eastAsia"/>
          <w:sz w:val="28"/>
          <w:szCs w:val="28"/>
        </w:rPr>
        <w:t>1</w:t>
      </w:r>
      <w:r w:rsidR="00C5799E" w:rsidRPr="00A9112D">
        <w:rPr>
          <w:rFonts w:ascii="標楷體" w:eastAsia="標楷體" w:hAnsi="標楷體" w:cs="標楷體" w:hint="eastAsia"/>
          <w:sz w:val="28"/>
          <w:szCs w:val="28"/>
        </w:rPr>
        <w:t>0</w:t>
      </w:r>
      <w:r w:rsidR="000B52AF" w:rsidRPr="00A9112D">
        <w:rPr>
          <w:rFonts w:ascii="標楷體" w:eastAsia="標楷體" w:hAnsi="標楷體" w:cs="標楷體" w:hint="eastAsia"/>
          <w:sz w:val="28"/>
          <w:szCs w:val="28"/>
        </w:rPr>
        <w:t xml:space="preserve"> </w:t>
      </w:r>
    </w:p>
    <w:p w14:paraId="04100035" w14:textId="44B04292" w:rsidR="000B52AF" w:rsidRPr="00A9112D"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w:t>
      </w:r>
      <w:r w:rsidR="009914CE" w:rsidRPr="00A9112D">
        <w:rPr>
          <w:rFonts w:ascii="標楷體" w:eastAsia="標楷體" w:hAnsi="標楷體" w:hint="eastAsia"/>
          <w:bCs/>
          <w:spacing w:val="2"/>
          <w:sz w:val="28"/>
          <w:szCs w:val="28"/>
        </w:rPr>
        <w:t>為實現施政願景，擘劃3大施政主軸，並提報中長程及重要施政計畫，惟民眾對於縣政府施政滿意度連續2年未達8成，且部分施政項目滿意度逐年下降，及部分中長程施政計畫關鍵績效指標連續2年未達成年度目標，允待加強控管計畫執行進度，以提升施政績效及民眾滿意度</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51369A" w:rsidRPr="00A9112D">
        <w:rPr>
          <w:rFonts w:ascii="標楷體" w:eastAsia="標楷體" w:hAnsi="標楷體" w:hint="eastAsia"/>
          <w:bCs/>
          <w:spacing w:val="2"/>
          <w:sz w:val="28"/>
          <w:szCs w:val="28"/>
        </w:rPr>
        <w:t>1</w:t>
      </w:r>
      <w:r w:rsidR="00C5799E" w:rsidRPr="00A9112D">
        <w:rPr>
          <w:rFonts w:ascii="標楷體" w:eastAsia="標楷體" w:hAnsi="標楷體" w:hint="eastAsia"/>
          <w:bCs/>
          <w:spacing w:val="2"/>
          <w:sz w:val="28"/>
          <w:szCs w:val="28"/>
        </w:rPr>
        <w:t>4</w:t>
      </w:r>
      <w:r w:rsidR="000B52AF" w:rsidRPr="00A9112D">
        <w:rPr>
          <w:rFonts w:ascii="標楷體" w:eastAsia="標楷體" w:hAnsi="標楷體" w:hint="eastAsia"/>
          <w:bCs/>
          <w:spacing w:val="2"/>
          <w:sz w:val="28"/>
          <w:szCs w:val="28"/>
        </w:rPr>
        <w:t xml:space="preserve"> </w:t>
      </w:r>
    </w:p>
    <w:p w14:paraId="74E49F42" w14:textId="6D6317F1" w:rsidR="000B52AF" w:rsidRPr="00A9112D"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（三）</w:t>
      </w:r>
      <w:r w:rsidR="009914CE" w:rsidRPr="00A9112D">
        <w:rPr>
          <w:rFonts w:ascii="標楷體" w:eastAsia="標楷體" w:hAnsi="標楷體" w:hint="eastAsia"/>
          <w:bCs/>
          <w:sz w:val="28"/>
          <w:szCs w:val="28"/>
        </w:rPr>
        <w:t>歲入決算數為近5年度最高，惟自籌財源比率有待提升，各項施政計畫財源仍需仰賴中央補助挹注，又歲出預算規模雖逐年擴張，惟部分機關歲出預算實現率未達8成，允待審慎籌編預算及落實管制考核，以健全財務結構，提升執行成效</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51369A" w:rsidRPr="00A9112D">
        <w:rPr>
          <w:rFonts w:ascii="標楷體" w:eastAsia="標楷體" w:hAnsi="標楷體" w:hint="eastAsia"/>
          <w:bCs/>
          <w:spacing w:val="2"/>
          <w:sz w:val="28"/>
          <w:szCs w:val="28"/>
        </w:rPr>
        <w:t>1</w:t>
      </w:r>
      <w:r w:rsidR="00C5799E" w:rsidRPr="00A9112D">
        <w:rPr>
          <w:rFonts w:ascii="標楷體" w:eastAsia="標楷體" w:hAnsi="標楷體" w:hint="eastAsia"/>
          <w:bCs/>
          <w:spacing w:val="2"/>
          <w:sz w:val="28"/>
          <w:szCs w:val="28"/>
        </w:rPr>
        <w:t>7</w:t>
      </w:r>
      <w:r w:rsidR="000B52AF" w:rsidRPr="00A9112D">
        <w:rPr>
          <w:rFonts w:ascii="標楷體" w:eastAsia="標楷體" w:hAnsi="標楷體" w:hint="eastAsia"/>
          <w:bCs/>
          <w:spacing w:val="2"/>
          <w:sz w:val="28"/>
          <w:szCs w:val="28"/>
        </w:rPr>
        <w:t xml:space="preserve"> </w:t>
      </w:r>
    </w:p>
    <w:p w14:paraId="01BE950D" w14:textId="391A71D1" w:rsidR="000B52AF" w:rsidRPr="00A9112D"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（四）</w:t>
      </w:r>
      <w:r w:rsidR="009914CE" w:rsidRPr="00A9112D">
        <w:rPr>
          <w:rFonts w:ascii="標楷體" w:eastAsia="標楷體" w:hAnsi="標楷體" w:hint="eastAsia"/>
          <w:bCs/>
          <w:spacing w:val="2"/>
          <w:sz w:val="28"/>
          <w:szCs w:val="28"/>
        </w:rPr>
        <w:t>持續爭取前瞻基礎建設計畫補助經費，以促進地方建設與整體發展，惟部分計畫已逾實施期程仍未執行完成，或呈報主管機關審議已逾2年仍未通過，致未達成計畫效益，允待加強計畫執行進度管控作業，俾發揮計畫預期效益</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w:t>
      </w:r>
      <w:r w:rsidR="0084353F" w:rsidRPr="00A9112D">
        <w:rPr>
          <w:rFonts w:ascii="標楷體" w:eastAsia="標楷體" w:hAnsi="標楷體" w:hint="eastAsia"/>
          <w:bCs/>
          <w:spacing w:val="2"/>
          <w:sz w:val="28"/>
          <w:szCs w:val="28"/>
        </w:rPr>
        <w:t xml:space="preserve">- </w:t>
      </w:r>
      <w:r w:rsidR="00C5799E" w:rsidRPr="00A9112D">
        <w:rPr>
          <w:rFonts w:ascii="標楷體" w:eastAsia="標楷體" w:hAnsi="標楷體" w:hint="eastAsia"/>
          <w:bCs/>
          <w:spacing w:val="2"/>
          <w:sz w:val="28"/>
          <w:szCs w:val="28"/>
        </w:rPr>
        <w:t>19</w:t>
      </w:r>
      <w:r w:rsidR="000B52AF" w:rsidRPr="00A9112D">
        <w:rPr>
          <w:rFonts w:ascii="標楷體" w:eastAsia="標楷體" w:hAnsi="標楷體" w:hint="eastAsia"/>
          <w:bCs/>
          <w:spacing w:val="2"/>
          <w:sz w:val="28"/>
          <w:szCs w:val="28"/>
        </w:rPr>
        <w:t xml:space="preserve"> </w:t>
      </w:r>
    </w:p>
    <w:p w14:paraId="0768C0C2" w14:textId="30D63F40" w:rsidR="000B52AF" w:rsidRPr="00A9112D" w:rsidRDefault="000A22E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（五）</w:t>
      </w:r>
      <w:r w:rsidR="009914CE" w:rsidRPr="00A9112D">
        <w:rPr>
          <w:rFonts w:ascii="標楷體" w:eastAsia="標楷體" w:hAnsi="標楷體" w:hint="eastAsia"/>
          <w:bCs/>
          <w:spacing w:val="4"/>
          <w:sz w:val="28"/>
          <w:szCs w:val="28"/>
        </w:rPr>
        <w:t>為打造多元文化、寧適優質之城鄉環境，爭取前瞻基礎建設計畫特別預算經費辦理補助計畫，惟部分計畫完工啟用後，實際執行成效未如預期，與各項評核指標預定目標差幅頗巨，或委外經營未依約推廣觀光產業且營運收入未達預計目標等，允待積極研謀改善妥處</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w:t>
      </w:r>
      <w:r w:rsidR="0084353F" w:rsidRPr="00A9112D">
        <w:rPr>
          <w:rFonts w:ascii="標楷體" w:eastAsia="標楷體" w:hAnsi="標楷體" w:hint="eastAsia"/>
          <w:bCs/>
          <w:spacing w:val="2"/>
          <w:sz w:val="28"/>
          <w:szCs w:val="28"/>
        </w:rPr>
        <w:t>-</w:t>
      </w:r>
      <w:r w:rsidR="00113BD8" w:rsidRPr="00A9112D">
        <w:rPr>
          <w:rFonts w:ascii="標楷體" w:eastAsia="標楷體" w:hAnsi="標楷體" w:hint="eastAsia"/>
          <w:bCs/>
          <w:spacing w:val="2"/>
          <w:sz w:val="28"/>
          <w:szCs w:val="28"/>
        </w:rPr>
        <w:t xml:space="preserve"> </w:t>
      </w:r>
      <w:r w:rsidR="0051369A" w:rsidRPr="00A9112D">
        <w:rPr>
          <w:rFonts w:ascii="標楷體" w:eastAsia="標楷體" w:hAnsi="標楷體" w:hint="eastAsia"/>
          <w:bCs/>
          <w:spacing w:val="2"/>
          <w:sz w:val="28"/>
          <w:szCs w:val="28"/>
        </w:rPr>
        <w:t>2</w:t>
      </w:r>
      <w:r w:rsidR="00C5799E" w:rsidRPr="00A9112D">
        <w:rPr>
          <w:rFonts w:ascii="標楷體" w:eastAsia="標楷體" w:hAnsi="標楷體" w:hint="eastAsia"/>
          <w:bCs/>
          <w:spacing w:val="2"/>
          <w:sz w:val="28"/>
          <w:szCs w:val="28"/>
        </w:rPr>
        <w:t>2</w:t>
      </w:r>
      <w:r w:rsidR="0051369A" w:rsidRPr="00A9112D">
        <w:rPr>
          <w:rFonts w:ascii="標楷體" w:eastAsia="標楷體" w:hAnsi="標楷體" w:hint="eastAsia"/>
          <w:bCs/>
          <w:spacing w:val="2"/>
          <w:sz w:val="28"/>
          <w:szCs w:val="28"/>
        </w:rPr>
        <w:t xml:space="preserve"> </w:t>
      </w:r>
    </w:p>
    <w:p w14:paraId="58B78C53" w14:textId="05C85CDE" w:rsidR="000B52AF" w:rsidRPr="00A9112D" w:rsidRDefault="000A22EC"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lastRenderedPageBreak/>
        <w:t>（六</w:t>
      </w:r>
      <w:r w:rsidRPr="00A9112D">
        <w:rPr>
          <w:rFonts w:ascii="標楷體" w:eastAsia="標楷體" w:hAnsi="標楷體" w:hint="eastAsia"/>
          <w:bCs/>
          <w:sz w:val="28"/>
          <w:szCs w:val="28"/>
        </w:rPr>
        <w:t>）</w:t>
      </w:r>
      <w:r w:rsidR="009914CE" w:rsidRPr="00A9112D">
        <w:rPr>
          <w:rFonts w:ascii="標楷體" w:eastAsia="標楷體" w:hAnsi="標楷體" w:hint="eastAsia"/>
          <w:bCs/>
          <w:spacing w:val="4"/>
          <w:sz w:val="28"/>
          <w:szCs w:val="28"/>
        </w:rPr>
        <w:t>一般性補助款預算執行率已達9成以上，惟間有部分計畫執行率未達80％，及年度考核項目成績欠佳並遭扣減分數等情，均待檢討改善妥處，以提升補助經費執行效益及考核成績</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51369A" w:rsidRPr="00A9112D">
        <w:rPr>
          <w:rFonts w:ascii="標楷體" w:eastAsia="標楷體" w:hAnsi="標楷體" w:hint="eastAsia"/>
          <w:bCs/>
          <w:spacing w:val="2"/>
          <w:sz w:val="28"/>
          <w:szCs w:val="28"/>
        </w:rPr>
        <w:t>2</w:t>
      </w:r>
      <w:r w:rsidR="0014571C" w:rsidRPr="00A9112D">
        <w:rPr>
          <w:rFonts w:ascii="標楷體" w:eastAsia="標楷體" w:hAnsi="標楷體" w:hint="eastAsia"/>
          <w:bCs/>
          <w:spacing w:val="2"/>
          <w:sz w:val="28"/>
          <w:szCs w:val="28"/>
        </w:rPr>
        <w:t>5</w:t>
      </w:r>
      <w:r w:rsidR="004D2B51" w:rsidRPr="00A9112D">
        <w:rPr>
          <w:rFonts w:ascii="標楷體" w:eastAsia="標楷體" w:hAnsi="標楷體" w:hint="eastAsia"/>
          <w:bCs/>
          <w:spacing w:val="2"/>
          <w:sz w:val="28"/>
          <w:szCs w:val="28"/>
        </w:rPr>
        <w:t xml:space="preserve"> </w:t>
      </w:r>
    </w:p>
    <w:p w14:paraId="148F1F51" w14:textId="3A851CCE" w:rsidR="000B52AF" w:rsidRPr="00BA6D1E" w:rsidRDefault="000A22EC" w:rsidP="00BA6D1E">
      <w:pPr>
        <w:tabs>
          <w:tab w:val="right" w:leader="middleDot" w:pos="9939"/>
        </w:tabs>
        <w:adjustRightInd w:val="0"/>
        <w:spacing w:line="540" w:lineRule="atLeast"/>
        <w:ind w:left="840" w:rightChars="412" w:right="989" w:hangingChars="300" w:hanging="840"/>
        <w:jc w:val="both"/>
        <w:outlineLvl w:val="2"/>
        <w:rPr>
          <w:rFonts w:ascii="標楷體" w:eastAsia="標楷體" w:hAnsi="標楷體"/>
          <w:bCs/>
          <w:sz w:val="28"/>
          <w:szCs w:val="28"/>
        </w:rPr>
      </w:pPr>
      <w:r w:rsidRPr="00BA6D1E">
        <w:rPr>
          <w:rFonts w:ascii="標楷體" w:eastAsia="標楷體" w:hAnsi="標楷體" w:hint="eastAsia"/>
          <w:bCs/>
          <w:sz w:val="28"/>
          <w:szCs w:val="28"/>
        </w:rPr>
        <w:t>（七</w:t>
      </w:r>
      <w:r w:rsidR="00FA47E3" w:rsidRPr="00BA6D1E">
        <w:rPr>
          <w:rFonts w:ascii="標楷體" w:eastAsia="標楷體" w:hAnsi="標楷體" w:hint="eastAsia"/>
          <w:bCs/>
          <w:sz w:val="28"/>
          <w:szCs w:val="28"/>
        </w:rPr>
        <w:t>）</w:t>
      </w:r>
      <w:r w:rsidR="009914CE" w:rsidRPr="00BA6D1E">
        <w:rPr>
          <w:rFonts w:ascii="標楷體" w:eastAsia="標楷體" w:hAnsi="標楷體" w:hint="eastAsia"/>
          <w:bCs/>
          <w:spacing w:val="2"/>
          <w:sz w:val="28"/>
          <w:szCs w:val="28"/>
        </w:rPr>
        <w:t>為永續照顧縣民福祉，辦理生育津貼等6項中央法定以外福利措施，</w:t>
      </w:r>
      <w:r w:rsidR="009914CE" w:rsidRPr="00BA6D1E">
        <w:rPr>
          <w:rFonts w:ascii="標楷體" w:eastAsia="標楷體" w:hAnsi="標楷體" w:hint="eastAsia"/>
          <w:bCs/>
          <w:spacing w:val="-4"/>
          <w:sz w:val="28"/>
          <w:szCs w:val="28"/>
        </w:rPr>
        <w:t>惟近3年度執行數逐年增加，財政負擔仍屬沉重，允待兼顧財政負擔，審慎規劃辦理社會福利措施，以提升整體資源使用效益</w:t>
      </w:r>
      <w:r w:rsidR="000B52AF" w:rsidRPr="00BA6D1E">
        <w:rPr>
          <w:rFonts w:ascii="標楷體" w:eastAsia="標楷體" w:hAnsi="標楷體"/>
          <w:bCs/>
          <w:sz w:val="28"/>
          <w:szCs w:val="28"/>
        </w:rPr>
        <w:tab/>
      </w:r>
      <w:r w:rsidR="000B52AF" w:rsidRPr="00BA6D1E">
        <w:rPr>
          <w:rFonts w:ascii="標楷體" w:eastAsia="標楷體" w:hAnsi="標楷體" w:hint="eastAsia"/>
          <w:bCs/>
          <w:sz w:val="28"/>
          <w:szCs w:val="28"/>
        </w:rPr>
        <w:t xml:space="preserve"> 乙- </w:t>
      </w:r>
      <w:r w:rsidR="0014571C" w:rsidRPr="00BA6D1E">
        <w:rPr>
          <w:rFonts w:ascii="標楷體" w:eastAsia="標楷體" w:hAnsi="標楷體" w:hint="eastAsia"/>
          <w:bCs/>
          <w:sz w:val="28"/>
          <w:szCs w:val="28"/>
        </w:rPr>
        <w:t>2</w:t>
      </w:r>
      <w:r w:rsidR="00C5799E" w:rsidRPr="00BA6D1E">
        <w:rPr>
          <w:rFonts w:ascii="標楷體" w:eastAsia="標楷體" w:hAnsi="標楷體" w:hint="eastAsia"/>
          <w:bCs/>
          <w:sz w:val="28"/>
          <w:szCs w:val="28"/>
        </w:rPr>
        <w:t>7</w:t>
      </w:r>
      <w:r w:rsidR="000B52AF" w:rsidRPr="00BA6D1E">
        <w:rPr>
          <w:rFonts w:ascii="標楷體" w:eastAsia="標楷體" w:hAnsi="標楷體" w:hint="eastAsia"/>
          <w:bCs/>
          <w:sz w:val="28"/>
          <w:szCs w:val="28"/>
        </w:rPr>
        <w:t xml:space="preserve"> </w:t>
      </w:r>
    </w:p>
    <w:p w14:paraId="51B12271" w14:textId="4E8AF8BD" w:rsidR="000B52AF" w:rsidRPr="00A9112D" w:rsidRDefault="000A22EC"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（八）</w:t>
      </w:r>
      <w:r w:rsidR="009914CE" w:rsidRPr="00A9112D">
        <w:rPr>
          <w:rFonts w:ascii="標楷體" w:eastAsia="標楷體" w:hAnsi="標楷體" w:hint="eastAsia"/>
          <w:bCs/>
          <w:sz w:val="28"/>
          <w:szCs w:val="28"/>
        </w:rPr>
        <w:t>為應業務需求推展，進用非典型人力，惟部分機關（基金）核定進用人數逾正式職員預算員額，允待</w:t>
      </w:r>
      <w:bookmarkStart w:id="0" w:name="_GoBack"/>
      <w:bookmarkEnd w:id="0"/>
      <w:r w:rsidR="009914CE" w:rsidRPr="00A9112D">
        <w:rPr>
          <w:rFonts w:ascii="標楷體" w:eastAsia="標楷體" w:hAnsi="標楷體" w:hint="eastAsia"/>
          <w:bCs/>
          <w:sz w:val="28"/>
          <w:szCs w:val="28"/>
        </w:rPr>
        <w:t>衡評自有財源及財政狀況，並兼顧行政效能及精簡用人原則，審慎檢討研提改進措施妥處</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w:t>
      </w:r>
      <w:r w:rsidR="0084353F" w:rsidRPr="00A9112D">
        <w:rPr>
          <w:rFonts w:ascii="標楷體" w:eastAsia="標楷體" w:hAnsi="標楷體" w:hint="eastAsia"/>
          <w:bCs/>
          <w:spacing w:val="2"/>
          <w:sz w:val="28"/>
          <w:szCs w:val="28"/>
        </w:rPr>
        <w:t xml:space="preserve">- </w:t>
      </w:r>
      <w:r w:rsidR="00C5799E" w:rsidRPr="00A9112D">
        <w:rPr>
          <w:rFonts w:ascii="標楷體" w:eastAsia="標楷體" w:hAnsi="標楷體" w:hint="eastAsia"/>
          <w:bCs/>
          <w:spacing w:val="2"/>
          <w:sz w:val="28"/>
          <w:szCs w:val="28"/>
        </w:rPr>
        <w:t>29</w:t>
      </w:r>
      <w:r w:rsidR="004D2B51" w:rsidRPr="00A9112D">
        <w:rPr>
          <w:rFonts w:ascii="標楷體" w:eastAsia="標楷體" w:hAnsi="標楷體" w:hint="eastAsia"/>
          <w:bCs/>
          <w:spacing w:val="2"/>
          <w:sz w:val="28"/>
          <w:szCs w:val="28"/>
        </w:rPr>
        <w:t xml:space="preserve"> </w:t>
      </w:r>
    </w:p>
    <w:p w14:paraId="138335DA" w14:textId="6463F68E" w:rsidR="000B52AF" w:rsidRPr="00A9112D" w:rsidRDefault="00E10432"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（九）</w:t>
      </w:r>
      <w:r w:rsidR="009914CE" w:rsidRPr="00A9112D">
        <w:rPr>
          <w:rFonts w:ascii="標楷體" w:eastAsia="標楷體" w:hAnsi="標楷體" w:hint="eastAsia"/>
          <w:bCs/>
          <w:spacing w:val="4"/>
          <w:sz w:val="28"/>
          <w:szCs w:val="28"/>
        </w:rPr>
        <w:t>公告實施縣國土計畫，以提升土地使用效率，惟受託辦理高鐵宜蘭車站特定區計畫，執行進度較預定時程落後；又老舊住宅已逾5成，且逐年增加，惟完成危老重建僅占核定案件3成，允待檢討癥結原因研謀改善妥處</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w:t>
      </w:r>
      <w:r w:rsidR="0084353F" w:rsidRPr="00A9112D">
        <w:rPr>
          <w:rFonts w:ascii="標楷體" w:eastAsia="標楷體" w:hAnsi="標楷體" w:hint="eastAsia"/>
          <w:bCs/>
          <w:spacing w:val="2"/>
          <w:sz w:val="28"/>
          <w:szCs w:val="28"/>
        </w:rPr>
        <w:t xml:space="preserve">- </w:t>
      </w:r>
      <w:r w:rsidR="0051369A" w:rsidRPr="00A9112D">
        <w:rPr>
          <w:rFonts w:ascii="標楷體" w:eastAsia="標楷體" w:hAnsi="標楷體" w:hint="eastAsia"/>
          <w:bCs/>
          <w:spacing w:val="2"/>
          <w:sz w:val="28"/>
          <w:szCs w:val="28"/>
        </w:rPr>
        <w:t>3</w:t>
      </w:r>
      <w:r w:rsidR="00C5799E" w:rsidRPr="00A9112D">
        <w:rPr>
          <w:rFonts w:ascii="標楷體" w:eastAsia="標楷體" w:hAnsi="標楷體" w:hint="eastAsia"/>
          <w:bCs/>
          <w:spacing w:val="2"/>
          <w:sz w:val="28"/>
          <w:szCs w:val="28"/>
        </w:rPr>
        <w:t>0</w:t>
      </w:r>
      <w:r w:rsidR="004D2B51" w:rsidRPr="00A9112D">
        <w:rPr>
          <w:rFonts w:ascii="標楷體" w:eastAsia="標楷體" w:hAnsi="標楷體" w:hint="eastAsia"/>
          <w:bCs/>
          <w:spacing w:val="2"/>
          <w:sz w:val="28"/>
          <w:szCs w:val="28"/>
        </w:rPr>
        <w:t xml:space="preserve"> </w:t>
      </w:r>
    </w:p>
    <w:p w14:paraId="2BB595C8" w14:textId="32BF5089" w:rsidR="000B52AF" w:rsidRPr="00A9112D" w:rsidRDefault="000A22EC"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（十）</w:t>
      </w:r>
      <w:r w:rsidR="009914CE" w:rsidRPr="00A9112D">
        <w:rPr>
          <w:rFonts w:ascii="標楷體" w:eastAsia="標楷體" w:hAnsi="標楷體" w:hint="eastAsia"/>
          <w:bCs/>
          <w:sz w:val="28"/>
          <w:szCs w:val="28"/>
        </w:rPr>
        <w:t>為帶動宗教文化經濟，持續舉辦蘭陽媽祖文化節活動，惟未訂定量化績效衡量指標，無法評核活動投入資源及效益達成情形，又民眾對於宗教文化活動結合行銷觀光作法之滿意度未達8成，尚有精進空間，允待研謀改善妥處，俾達成以宗教文化經濟促進地方產業之計畫目標</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w:t>
      </w:r>
      <w:r w:rsidR="0084353F" w:rsidRPr="00A9112D">
        <w:rPr>
          <w:rFonts w:ascii="標楷體" w:eastAsia="標楷體" w:hAnsi="標楷體" w:hint="eastAsia"/>
          <w:bCs/>
          <w:spacing w:val="2"/>
          <w:sz w:val="28"/>
          <w:szCs w:val="28"/>
        </w:rPr>
        <w:t xml:space="preserve">- </w:t>
      </w:r>
      <w:r w:rsidR="0051369A" w:rsidRPr="00A9112D">
        <w:rPr>
          <w:rFonts w:ascii="標楷體" w:eastAsia="標楷體" w:hAnsi="標楷體" w:hint="eastAsia"/>
          <w:bCs/>
          <w:spacing w:val="2"/>
          <w:sz w:val="28"/>
          <w:szCs w:val="28"/>
        </w:rPr>
        <w:t>3</w:t>
      </w:r>
      <w:r w:rsidR="00C5799E" w:rsidRPr="00A9112D">
        <w:rPr>
          <w:rFonts w:ascii="標楷體" w:eastAsia="標楷體" w:hAnsi="標楷體" w:hint="eastAsia"/>
          <w:bCs/>
          <w:spacing w:val="2"/>
          <w:sz w:val="28"/>
          <w:szCs w:val="28"/>
        </w:rPr>
        <w:t>2</w:t>
      </w:r>
      <w:r w:rsidR="000B52AF" w:rsidRPr="00A9112D">
        <w:rPr>
          <w:rFonts w:ascii="標楷體" w:eastAsia="標楷體" w:hAnsi="標楷體" w:hint="eastAsia"/>
          <w:bCs/>
          <w:spacing w:val="2"/>
          <w:sz w:val="28"/>
          <w:szCs w:val="28"/>
        </w:rPr>
        <w:t xml:space="preserve"> </w:t>
      </w:r>
    </w:p>
    <w:p w14:paraId="703FEC3A" w14:textId="2EB43915" w:rsidR="000B52AF" w:rsidRPr="00A9112D" w:rsidRDefault="000A22EC" w:rsidP="000B16A4">
      <w:pPr>
        <w:tabs>
          <w:tab w:val="right" w:leader="middleDot" w:pos="9939"/>
        </w:tabs>
        <w:overflowPunct w:val="0"/>
        <w:adjustRightInd w:val="0"/>
        <w:spacing w:line="54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（十一）</w:t>
      </w:r>
      <w:r w:rsidR="009914CE" w:rsidRPr="00A9112D">
        <w:rPr>
          <w:rFonts w:ascii="標楷體" w:eastAsia="標楷體" w:hAnsi="標楷體" w:hint="eastAsia"/>
          <w:bCs/>
          <w:spacing w:val="2"/>
          <w:sz w:val="28"/>
          <w:szCs w:val="28"/>
        </w:rPr>
        <w:t>持續推動公路公共運輸永續及交通平權，惟間有市區汽車客運服務與車輛管理未臻完善，且電動公車占比偏低及部分停車場電動車充電設施未達標準與未訂定充電費率等情，允待研謀改善妥處，以提升市區客運服務品質及完備收費管理機制</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w:t>
      </w:r>
      <w:r w:rsidR="0084353F" w:rsidRPr="00A9112D">
        <w:rPr>
          <w:rFonts w:ascii="標楷體" w:eastAsia="標楷體" w:hAnsi="標楷體" w:hint="eastAsia"/>
          <w:bCs/>
          <w:spacing w:val="2"/>
          <w:sz w:val="28"/>
          <w:szCs w:val="28"/>
        </w:rPr>
        <w:t xml:space="preserve"> </w:t>
      </w:r>
      <w:r w:rsidR="000B52AF" w:rsidRPr="00A9112D">
        <w:rPr>
          <w:rFonts w:ascii="標楷體" w:eastAsia="標楷體" w:hAnsi="標楷體" w:hint="eastAsia"/>
          <w:bCs/>
          <w:spacing w:val="2"/>
          <w:sz w:val="28"/>
          <w:szCs w:val="28"/>
        </w:rPr>
        <w:t>乙-</w:t>
      </w:r>
      <w:r w:rsidR="004D2B51" w:rsidRPr="00A9112D">
        <w:rPr>
          <w:rFonts w:ascii="標楷體" w:eastAsia="標楷體" w:hAnsi="標楷體" w:hint="eastAsia"/>
          <w:bCs/>
          <w:spacing w:val="2"/>
          <w:sz w:val="28"/>
          <w:szCs w:val="28"/>
        </w:rPr>
        <w:t xml:space="preserve"> </w:t>
      </w:r>
      <w:r w:rsidR="0014571C" w:rsidRPr="00A9112D">
        <w:rPr>
          <w:rFonts w:ascii="標楷體" w:eastAsia="標楷體" w:hAnsi="標楷體" w:hint="eastAsia"/>
          <w:bCs/>
          <w:spacing w:val="2"/>
          <w:sz w:val="28"/>
          <w:szCs w:val="28"/>
        </w:rPr>
        <w:t>3</w:t>
      </w:r>
      <w:r w:rsidR="00C5799E" w:rsidRPr="00A9112D">
        <w:rPr>
          <w:rFonts w:ascii="標楷體" w:eastAsia="標楷體" w:hAnsi="標楷體" w:hint="eastAsia"/>
          <w:bCs/>
          <w:spacing w:val="2"/>
          <w:sz w:val="28"/>
          <w:szCs w:val="28"/>
        </w:rPr>
        <w:t>4</w:t>
      </w:r>
      <w:r w:rsidR="004D2B51" w:rsidRPr="00A9112D">
        <w:rPr>
          <w:rFonts w:ascii="標楷體" w:eastAsia="標楷體" w:hAnsi="標楷體" w:hint="eastAsia"/>
          <w:bCs/>
          <w:spacing w:val="2"/>
          <w:sz w:val="28"/>
          <w:szCs w:val="28"/>
        </w:rPr>
        <w:t xml:space="preserve"> </w:t>
      </w:r>
    </w:p>
    <w:p w14:paraId="5F564D5A" w14:textId="306FF84C" w:rsidR="000B52AF" w:rsidRPr="00A9112D" w:rsidRDefault="000A22EC" w:rsidP="000B16A4">
      <w:pPr>
        <w:tabs>
          <w:tab w:val="right" w:leader="middleDot" w:pos="9939"/>
        </w:tabs>
        <w:overflowPunct w:val="0"/>
        <w:adjustRightInd w:val="0"/>
        <w:spacing w:line="540" w:lineRule="atLeast"/>
        <w:ind w:left="1145" w:rightChars="423" w:right="1015" w:hangingChars="403" w:hanging="1145"/>
        <w:jc w:val="both"/>
        <w:outlineLvl w:val="2"/>
        <w:rPr>
          <w:rFonts w:ascii="標楷體" w:eastAsia="標楷體" w:hAnsi="標楷體" w:cs="標楷體"/>
          <w:spacing w:val="2"/>
          <w:sz w:val="28"/>
          <w:szCs w:val="28"/>
        </w:rPr>
      </w:pPr>
      <w:r w:rsidRPr="00A9112D">
        <w:rPr>
          <w:rFonts w:ascii="標楷體" w:eastAsia="標楷體" w:hAnsi="標楷體" w:hint="eastAsia"/>
          <w:bCs/>
          <w:spacing w:val="2"/>
          <w:sz w:val="28"/>
          <w:szCs w:val="28"/>
        </w:rPr>
        <w:t>（十二）</w:t>
      </w:r>
      <w:r w:rsidR="009914CE" w:rsidRPr="00A9112D">
        <w:rPr>
          <w:rFonts w:ascii="標楷體" w:eastAsia="標楷體" w:hAnsi="標楷體" w:hint="eastAsia"/>
          <w:bCs/>
          <w:spacing w:val="8"/>
          <w:sz w:val="28"/>
          <w:szCs w:val="28"/>
        </w:rPr>
        <w:t>為有效合理使用土地資源並兼顧民眾權益，持續辦理宜蘭縣都市計畫公共設施用地專案通盤檢討，惟檢討變更作業已逾規定期限仍未完成，允待儘速積極辦理，並持續加強溝通及</w:t>
      </w:r>
      <w:r w:rsidR="009914CE" w:rsidRPr="00A9112D">
        <w:rPr>
          <w:rFonts w:ascii="標楷體" w:eastAsia="標楷體" w:hAnsi="標楷體" w:hint="eastAsia"/>
          <w:bCs/>
          <w:spacing w:val="8"/>
          <w:sz w:val="28"/>
          <w:szCs w:val="28"/>
        </w:rPr>
        <w:lastRenderedPageBreak/>
        <w:t>列管計畫進度，俾利加速審議期程，儘早報請內政部核定公告實施</w:t>
      </w:r>
      <w:r w:rsidR="000B52AF" w:rsidRPr="00A9112D">
        <w:rPr>
          <w:rFonts w:ascii="標楷體" w:eastAsia="標楷體" w:hAnsi="標楷體" w:cs="標楷體"/>
          <w:bCs/>
          <w:spacing w:val="2"/>
          <w:sz w:val="28"/>
          <w:szCs w:val="28"/>
        </w:rPr>
        <w:tab/>
      </w:r>
      <w:r w:rsidR="000B52AF" w:rsidRPr="00A9112D">
        <w:rPr>
          <w:rFonts w:ascii="標楷體" w:eastAsia="標楷體" w:hAnsi="標楷體" w:cs="標楷體" w:hint="eastAsia"/>
          <w:bCs/>
          <w:spacing w:val="2"/>
          <w:sz w:val="28"/>
          <w:szCs w:val="28"/>
        </w:rPr>
        <w:t xml:space="preserve"> </w:t>
      </w:r>
      <w:r w:rsidR="000B52AF" w:rsidRPr="00A9112D">
        <w:rPr>
          <w:rFonts w:ascii="標楷體" w:eastAsia="標楷體" w:hAnsi="標楷體" w:cs="標楷體" w:hint="eastAsia"/>
          <w:spacing w:val="2"/>
          <w:sz w:val="28"/>
          <w:szCs w:val="28"/>
        </w:rPr>
        <w:t xml:space="preserve">乙- </w:t>
      </w:r>
      <w:r w:rsidR="0014571C" w:rsidRPr="00A9112D">
        <w:rPr>
          <w:rFonts w:ascii="標楷體" w:eastAsia="標楷體" w:hAnsi="標楷體" w:cs="標楷體" w:hint="eastAsia"/>
          <w:spacing w:val="2"/>
          <w:sz w:val="28"/>
          <w:szCs w:val="28"/>
        </w:rPr>
        <w:t>36</w:t>
      </w:r>
      <w:r w:rsidR="000B52AF" w:rsidRPr="00A9112D">
        <w:rPr>
          <w:rFonts w:ascii="標楷體" w:eastAsia="標楷體" w:hAnsi="標楷體" w:cs="標楷體" w:hint="eastAsia"/>
          <w:spacing w:val="2"/>
          <w:sz w:val="28"/>
          <w:szCs w:val="28"/>
        </w:rPr>
        <w:t xml:space="preserve"> </w:t>
      </w:r>
    </w:p>
    <w:p w14:paraId="0CE25F46" w14:textId="06390CC3" w:rsidR="000B52AF" w:rsidRPr="00A9112D" w:rsidRDefault="000A22EC"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（十三）</w:t>
      </w:r>
      <w:r w:rsidR="009914CE" w:rsidRPr="00A9112D">
        <w:rPr>
          <w:rFonts w:ascii="標楷體" w:eastAsia="標楷體" w:hAnsi="標楷體" w:hint="eastAsia"/>
          <w:bCs/>
          <w:spacing w:val="2"/>
          <w:sz w:val="28"/>
          <w:szCs w:val="28"/>
        </w:rPr>
        <w:t>為滿足2025宜蘭綠色博覽會民眾接駁需求及增加服務量能，以合作經營模式提供電動遊園火車服務，惟合作經營案契約未規範事故應變與通報機制等事項，允待督促檢討改進妥處，以強化公共安全，保障遊客權益</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39</w:t>
      </w:r>
      <w:r w:rsidR="0051369A" w:rsidRPr="00A9112D">
        <w:rPr>
          <w:rFonts w:ascii="標楷體" w:eastAsia="標楷體" w:hAnsi="標楷體" w:hint="eastAsia"/>
          <w:bCs/>
          <w:spacing w:val="2"/>
          <w:sz w:val="28"/>
          <w:szCs w:val="28"/>
        </w:rPr>
        <w:t xml:space="preserve"> </w:t>
      </w:r>
    </w:p>
    <w:p w14:paraId="636DB148" w14:textId="0CBADB2C" w:rsidR="000B52AF" w:rsidRPr="00A9112D" w:rsidRDefault="000A22EC" w:rsidP="000B16A4">
      <w:pPr>
        <w:tabs>
          <w:tab w:val="right" w:leader="middleDot" w:pos="9939"/>
        </w:tabs>
        <w:overflowPunct w:val="0"/>
        <w:adjustRightInd w:val="0"/>
        <w:spacing w:line="530" w:lineRule="atLeast"/>
        <w:ind w:left="1136" w:rightChars="423" w:right="1015" w:hangingChars="400" w:hanging="1136"/>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（十四）</w:t>
      </w:r>
      <w:r w:rsidR="009914CE" w:rsidRPr="00A9112D">
        <w:rPr>
          <w:rFonts w:ascii="標楷體" w:eastAsia="標楷體" w:hAnsi="標楷體" w:hint="eastAsia"/>
          <w:bCs/>
          <w:spacing w:val="4"/>
          <w:sz w:val="28"/>
          <w:szCs w:val="28"/>
        </w:rPr>
        <w:t>考量宜蘭氣候多雨特性，為增加民眾等候公車之舒適性，持續建置公車候車亭，惟造型缺乏地方特色，且未設置照明設備，衍生安全疑慮及使用不便，又尚無建立以公私協力合作機制推動候車亭建置及維護管理，均待檢討改進妥處，俾提升民眾候車安全及品質</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51369A" w:rsidRPr="00A9112D">
        <w:rPr>
          <w:rFonts w:ascii="標楷體" w:eastAsia="標楷體" w:hAnsi="標楷體" w:hint="eastAsia"/>
          <w:bCs/>
          <w:spacing w:val="2"/>
          <w:sz w:val="28"/>
          <w:szCs w:val="28"/>
        </w:rPr>
        <w:t>4</w:t>
      </w:r>
      <w:r w:rsidR="00C5799E" w:rsidRPr="00A9112D">
        <w:rPr>
          <w:rFonts w:ascii="標楷體" w:eastAsia="標楷體" w:hAnsi="標楷體" w:hint="eastAsia"/>
          <w:bCs/>
          <w:spacing w:val="2"/>
          <w:sz w:val="28"/>
          <w:szCs w:val="28"/>
        </w:rPr>
        <w:t>0</w:t>
      </w:r>
      <w:r w:rsidR="000B52AF" w:rsidRPr="00A9112D">
        <w:rPr>
          <w:rFonts w:ascii="標楷體" w:eastAsia="標楷體" w:hAnsi="標楷體" w:hint="eastAsia"/>
          <w:bCs/>
          <w:spacing w:val="2"/>
          <w:sz w:val="28"/>
          <w:szCs w:val="28"/>
        </w:rPr>
        <w:t xml:space="preserve"> </w:t>
      </w:r>
    </w:p>
    <w:p w14:paraId="0237017C" w14:textId="24770040" w:rsidR="000B52AF" w:rsidRPr="00A9112D" w:rsidRDefault="000A22EC"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（十五）</w:t>
      </w:r>
      <w:r w:rsidR="009914CE" w:rsidRPr="00A9112D">
        <w:rPr>
          <w:rFonts w:ascii="標楷體" w:eastAsia="標楷體" w:hAnsi="標楷體" w:hint="eastAsia"/>
          <w:bCs/>
          <w:spacing w:val="2"/>
          <w:sz w:val="28"/>
          <w:szCs w:val="28"/>
        </w:rPr>
        <w:t>為維護遊客安全，訂定露營場輔導納管執行作業程序，惟間有部分已停業之露營場疑有營業行為，且有位於環境敏感地區露營場有違規營業情事，允待查明依規定妥處，以確保露營場符合規定，並保障合法業者權益</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51369A" w:rsidRPr="00A9112D">
        <w:rPr>
          <w:rFonts w:ascii="標楷體" w:eastAsia="標楷體" w:hAnsi="標楷體" w:hint="eastAsia"/>
          <w:bCs/>
          <w:spacing w:val="2"/>
          <w:sz w:val="28"/>
          <w:szCs w:val="28"/>
        </w:rPr>
        <w:t>4</w:t>
      </w:r>
      <w:r w:rsidR="00C5799E" w:rsidRPr="00A9112D">
        <w:rPr>
          <w:rFonts w:ascii="標楷體" w:eastAsia="標楷體" w:hAnsi="標楷體" w:hint="eastAsia"/>
          <w:bCs/>
          <w:spacing w:val="2"/>
          <w:sz w:val="28"/>
          <w:szCs w:val="28"/>
        </w:rPr>
        <w:t>2</w:t>
      </w:r>
      <w:r w:rsidR="000B52AF" w:rsidRPr="00A9112D">
        <w:rPr>
          <w:rFonts w:ascii="標楷體" w:eastAsia="標楷體" w:hAnsi="標楷體" w:hint="eastAsia"/>
          <w:bCs/>
          <w:spacing w:val="2"/>
          <w:sz w:val="28"/>
          <w:szCs w:val="28"/>
        </w:rPr>
        <w:t xml:space="preserve"> </w:t>
      </w:r>
    </w:p>
    <w:p w14:paraId="13409BDC" w14:textId="3FD47A69" w:rsidR="000B52AF" w:rsidRPr="00A9112D" w:rsidRDefault="000A22EC"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（十六）</w:t>
      </w:r>
      <w:r w:rsidR="009914CE" w:rsidRPr="00A9112D">
        <w:rPr>
          <w:rFonts w:ascii="標楷體" w:eastAsia="標楷體" w:hAnsi="標楷體" w:hint="eastAsia"/>
          <w:bCs/>
          <w:spacing w:val="4"/>
          <w:sz w:val="28"/>
          <w:szCs w:val="28"/>
        </w:rPr>
        <w:t>推動核發溫泉標章業務，以促進國民健康與發展溫泉觀光，惟部分溫泉業者未依期限申請換發，或水權已逾期或遭註銷，及未取得水權及溫泉標章，仍持續營業，有待加強輔導並落實稽查，以保障消費者權益</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4</w:t>
      </w:r>
      <w:r w:rsidR="00C5799E" w:rsidRPr="00A9112D">
        <w:rPr>
          <w:rFonts w:ascii="標楷體" w:eastAsia="標楷體" w:hAnsi="標楷體" w:hint="eastAsia"/>
          <w:bCs/>
          <w:spacing w:val="2"/>
          <w:sz w:val="28"/>
          <w:szCs w:val="28"/>
        </w:rPr>
        <w:t>3</w:t>
      </w:r>
      <w:r w:rsidR="000B52AF" w:rsidRPr="00A9112D">
        <w:rPr>
          <w:rFonts w:ascii="標楷體" w:eastAsia="標楷體" w:hAnsi="標楷體" w:hint="eastAsia"/>
          <w:bCs/>
          <w:spacing w:val="2"/>
          <w:sz w:val="28"/>
          <w:szCs w:val="28"/>
        </w:rPr>
        <w:t xml:space="preserve"> </w:t>
      </w:r>
    </w:p>
    <w:p w14:paraId="30A8080A" w14:textId="36AF282A" w:rsidR="000B52AF" w:rsidRPr="00A9112D" w:rsidRDefault="002A1450"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cs="標楷體"/>
          <w:sz w:val="28"/>
          <w:szCs w:val="28"/>
        </w:rPr>
      </w:pPr>
      <w:r w:rsidRPr="00A9112D">
        <w:rPr>
          <w:rFonts w:ascii="標楷體" w:eastAsia="標楷體" w:hAnsi="標楷體" w:hint="eastAsia"/>
          <w:bCs/>
          <w:spacing w:val="2"/>
          <w:sz w:val="28"/>
          <w:szCs w:val="28"/>
        </w:rPr>
        <w:t>（十七）</w:t>
      </w:r>
      <w:r w:rsidR="009914CE" w:rsidRPr="00A9112D">
        <w:rPr>
          <w:rFonts w:ascii="標楷體" w:eastAsia="標楷體" w:hAnsi="標楷體" w:hint="eastAsia"/>
          <w:bCs/>
          <w:spacing w:val="4"/>
          <w:sz w:val="28"/>
          <w:szCs w:val="28"/>
        </w:rPr>
        <w:t>建置農產品快篩實驗室，以維護縣民健康及消費者權益，惟質譜儀檢驗量不足，且對於檢驗不合格蔬果處置未盡妥適等，允待研謀改善妥處，以提高檢驗比率，確保農產品安全</w:t>
      </w:r>
      <w:r w:rsidR="000B52AF" w:rsidRPr="00A9112D">
        <w:rPr>
          <w:rFonts w:ascii="標楷體" w:eastAsia="標楷體" w:hAnsi="標楷體" w:cs="標楷體"/>
          <w:bCs/>
          <w:sz w:val="28"/>
          <w:szCs w:val="28"/>
        </w:rPr>
        <w:tab/>
      </w:r>
      <w:r w:rsidR="000B52AF" w:rsidRPr="00A9112D">
        <w:rPr>
          <w:rFonts w:ascii="標楷體" w:eastAsia="標楷體" w:hAnsi="標楷體" w:cs="標楷體" w:hint="eastAsia"/>
          <w:bCs/>
          <w:sz w:val="28"/>
          <w:szCs w:val="28"/>
        </w:rPr>
        <w:t xml:space="preserve"> </w:t>
      </w:r>
      <w:r w:rsidR="000B52AF" w:rsidRPr="00A9112D">
        <w:rPr>
          <w:rFonts w:ascii="標楷體" w:eastAsia="標楷體" w:hAnsi="標楷體" w:cs="標楷體" w:hint="eastAsia"/>
          <w:sz w:val="28"/>
          <w:szCs w:val="28"/>
        </w:rPr>
        <w:t xml:space="preserve">乙- </w:t>
      </w:r>
      <w:r w:rsidR="0014571C" w:rsidRPr="00A9112D">
        <w:rPr>
          <w:rFonts w:ascii="標楷體" w:eastAsia="標楷體" w:hAnsi="標楷體" w:cs="標楷體" w:hint="eastAsia"/>
          <w:sz w:val="28"/>
          <w:szCs w:val="28"/>
        </w:rPr>
        <w:t>4</w:t>
      </w:r>
      <w:r w:rsidR="00C5799E" w:rsidRPr="00A9112D">
        <w:rPr>
          <w:rFonts w:ascii="標楷體" w:eastAsia="標楷體" w:hAnsi="標楷體" w:cs="標楷體" w:hint="eastAsia"/>
          <w:sz w:val="28"/>
          <w:szCs w:val="28"/>
        </w:rPr>
        <w:t>5</w:t>
      </w:r>
      <w:r w:rsidR="000B52AF" w:rsidRPr="00A9112D">
        <w:rPr>
          <w:rFonts w:ascii="標楷體" w:eastAsia="標楷體" w:hAnsi="標楷體" w:cs="標楷體" w:hint="eastAsia"/>
          <w:sz w:val="28"/>
          <w:szCs w:val="28"/>
        </w:rPr>
        <w:t xml:space="preserve"> </w:t>
      </w:r>
    </w:p>
    <w:p w14:paraId="39492C31" w14:textId="7EAC9236" w:rsidR="000B52AF" w:rsidRPr="00A9112D" w:rsidRDefault="002A1450" w:rsidP="000B16A4">
      <w:pPr>
        <w:tabs>
          <w:tab w:val="right" w:leader="middleDot" w:pos="9939"/>
        </w:tabs>
        <w:overflowPunct w:val="0"/>
        <w:adjustRightInd w:val="0"/>
        <w:spacing w:line="53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（十八）</w:t>
      </w:r>
      <w:r w:rsidR="009914CE" w:rsidRPr="00A9112D">
        <w:rPr>
          <w:rFonts w:ascii="標楷體" w:eastAsia="標楷體" w:hAnsi="標楷體" w:hint="eastAsia"/>
          <w:bCs/>
          <w:spacing w:val="4"/>
          <w:sz w:val="28"/>
          <w:szCs w:val="28"/>
        </w:rPr>
        <w:t>為遏阻毒品犯罪，加強執行精進緝毒成效工作計畫，惟防制幫派組織涉毒及溯源追查供毒藥頭等緝毒工作評核項目，執行成效有待精進，允宜積極查緝毒品犯罪，追查毒品藥頭，以阻斷毒品供給，提升緝毒成效</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C5799E" w:rsidRPr="00A9112D">
        <w:rPr>
          <w:rFonts w:ascii="標楷體" w:eastAsia="標楷體" w:hAnsi="標楷體" w:hint="eastAsia"/>
          <w:bCs/>
          <w:spacing w:val="2"/>
          <w:sz w:val="28"/>
          <w:szCs w:val="28"/>
        </w:rPr>
        <w:t>46</w:t>
      </w:r>
      <w:r w:rsidR="000B52AF" w:rsidRPr="00A9112D">
        <w:rPr>
          <w:rFonts w:ascii="標楷體" w:eastAsia="標楷體" w:hAnsi="標楷體" w:hint="eastAsia"/>
          <w:bCs/>
          <w:spacing w:val="2"/>
          <w:sz w:val="28"/>
          <w:szCs w:val="28"/>
        </w:rPr>
        <w:t xml:space="preserve"> </w:t>
      </w:r>
    </w:p>
    <w:p w14:paraId="4731355B" w14:textId="2523FCEC" w:rsidR="000B52AF" w:rsidRPr="00A9112D" w:rsidRDefault="002A1450" w:rsidP="000B16A4">
      <w:pPr>
        <w:tabs>
          <w:tab w:val="right" w:leader="middleDot" w:pos="9939"/>
        </w:tabs>
        <w:overflowPunct w:val="0"/>
        <w:adjustRightInd w:val="0"/>
        <w:spacing w:line="51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lastRenderedPageBreak/>
        <w:t>（十九）</w:t>
      </w:r>
      <w:r w:rsidR="009914CE" w:rsidRPr="00A9112D">
        <w:rPr>
          <w:rFonts w:ascii="標楷體" w:eastAsia="標楷體" w:hAnsi="標楷體" w:hint="eastAsia"/>
          <w:bCs/>
          <w:spacing w:val="4"/>
          <w:sz w:val="28"/>
          <w:szCs w:val="28"/>
        </w:rPr>
        <w:t>持續編列年度預算辦理道路養護工作，惟道路基金規費收入逾6成不敷支應道路修復及養護，且由各受評單位自行於雲端下載評比成果，未能有效督促改善缺失，允待妥為檢討調整收費基準，並研謀具體改善措施，以強化基金管理效能及提升道路服務品質</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C5799E" w:rsidRPr="00A9112D">
        <w:rPr>
          <w:rFonts w:ascii="標楷體" w:eastAsia="標楷體" w:hAnsi="標楷體" w:hint="eastAsia"/>
          <w:bCs/>
          <w:spacing w:val="2"/>
          <w:sz w:val="28"/>
          <w:szCs w:val="28"/>
        </w:rPr>
        <w:t>47</w:t>
      </w:r>
      <w:r w:rsidR="000B52AF" w:rsidRPr="00A9112D">
        <w:rPr>
          <w:rFonts w:ascii="標楷體" w:eastAsia="標楷體" w:hAnsi="標楷體" w:hint="eastAsia"/>
          <w:bCs/>
          <w:spacing w:val="2"/>
          <w:sz w:val="28"/>
          <w:szCs w:val="28"/>
        </w:rPr>
        <w:t xml:space="preserve"> </w:t>
      </w:r>
    </w:p>
    <w:p w14:paraId="45D8D0EE" w14:textId="6200F15E" w:rsidR="000B52AF" w:rsidRPr="00A9112D" w:rsidRDefault="002A1450" w:rsidP="000B16A4">
      <w:pPr>
        <w:tabs>
          <w:tab w:val="right" w:leader="middleDot" w:pos="9939"/>
        </w:tabs>
        <w:overflowPunct w:val="0"/>
        <w:adjustRightInd w:val="0"/>
        <w:spacing w:line="51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w:t>
      </w:r>
      <w:r w:rsidR="009914CE" w:rsidRPr="00A9112D">
        <w:rPr>
          <w:rFonts w:ascii="標楷體" w:eastAsia="標楷體" w:hAnsi="標楷體" w:hint="eastAsia"/>
          <w:bCs/>
          <w:sz w:val="28"/>
          <w:szCs w:val="28"/>
        </w:rPr>
        <w:t>為落實農地農用，辦理農業設施容許使用稽查作業，惟部分案件未確實辦理複勘作業，或未依原核准計畫使用，未依規定廢止許可，且委任作業要點所規範應檢附之文件與中央不一等，均待檢討改善，以有效改善農地違規使用，並完備制度規章</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5</w:t>
      </w:r>
      <w:r w:rsidR="00C5799E" w:rsidRPr="00A9112D">
        <w:rPr>
          <w:rFonts w:ascii="標楷體" w:eastAsia="標楷體" w:hAnsi="標楷體" w:hint="eastAsia"/>
          <w:bCs/>
          <w:spacing w:val="2"/>
          <w:sz w:val="28"/>
          <w:szCs w:val="28"/>
        </w:rPr>
        <w:t>0</w:t>
      </w:r>
      <w:r w:rsidR="000B52AF" w:rsidRPr="00A9112D">
        <w:rPr>
          <w:rFonts w:ascii="標楷體" w:eastAsia="標楷體" w:hAnsi="標楷體" w:hint="eastAsia"/>
          <w:bCs/>
          <w:spacing w:val="2"/>
          <w:sz w:val="28"/>
          <w:szCs w:val="28"/>
        </w:rPr>
        <w:t xml:space="preserve"> </w:t>
      </w:r>
    </w:p>
    <w:p w14:paraId="29D41161" w14:textId="677BC371" w:rsidR="000B52AF" w:rsidRPr="00A9112D"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（二十一）</w:t>
      </w:r>
      <w:r w:rsidR="009914CE" w:rsidRPr="00A9112D">
        <w:rPr>
          <w:rFonts w:ascii="標楷體" w:eastAsia="標楷體" w:hAnsi="標楷體" w:hint="eastAsia"/>
          <w:bCs/>
          <w:sz w:val="28"/>
          <w:szCs w:val="28"/>
        </w:rPr>
        <w:t>秉持生態保育及資訊公開原則，賡續辦理公共工程生態檢核，惟委託設計或監造技術服務採購案之生態檢核資訊與實際不一，又部分公共工程生態保育措施未落實，允宜強化生態檢核資訊登載及揭露，並將生態保育措施納為工作督導重點</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5</w:t>
      </w:r>
      <w:r w:rsidR="00C5799E" w:rsidRPr="00A9112D">
        <w:rPr>
          <w:rFonts w:ascii="標楷體" w:eastAsia="標楷體" w:hAnsi="標楷體" w:hint="eastAsia"/>
          <w:bCs/>
          <w:spacing w:val="2"/>
          <w:sz w:val="28"/>
          <w:szCs w:val="28"/>
        </w:rPr>
        <w:t>2</w:t>
      </w:r>
      <w:r w:rsidR="000B52AF" w:rsidRPr="00A9112D">
        <w:rPr>
          <w:rFonts w:ascii="標楷體" w:eastAsia="標楷體" w:hAnsi="標楷體" w:hint="eastAsia"/>
          <w:bCs/>
          <w:spacing w:val="2"/>
          <w:sz w:val="28"/>
          <w:szCs w:val="28"/>
        </w:rPr>
        <w:t xml:space="preserve"> </w:t>
      </w:r>
    </w:p>
    <w:p w14:paraId="47AB84B0" w14:textId="7FFE5B07" w:rsidR="000B52AF" w:rsidRPr="00A9112D"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（二十二）</w:t>
      </w:r>
      <w:r w:rsidR="009914CE" w:rsidRPr="00A9112D">
        <w:rPr>
          <w:rFonts w:ascii="標楷體" w:eastAsia="標楷體" w:hAnsi="標楷體" w:hint="eastAsia"/>
          <w:bCs/>
          <w:sz w:val="28"/>
          <w:szCs w:val="28"/>
        </w:rPr>
        <w:t>推動低碳城市綠能政策，於學校設置太陽光電發電系統，惟未確實盤點可利用基地空間，且部分學校屋頂漏水未及時修復，又對於廠商維護計畫及模組清洗作業，有待建立相關管制機制，並通盤檢討改善妥處，以確保校園環境安全</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5</w:t>
      </w:r>
      <w:r w:rsidR="00C5799E" w:rsidRPr="00A9112D">
        <w:rPr>
          <w:rFonts w:ascii="標楷體" w:eastAsia="標楷體" w:hAnsi="標楷體" w:hint="eastAsia"/>
          <w:bCs/>
          <w:spacing w:val="2"/>
          <w:sz w:val="28"/>
          <w:szCs w:val="28"/>
        </w:rPr>
        <w:t>3</w:t>
      </w:r>
      <w:r w:rsidR="000B52AF" w:rsidRPr="00A9112D">
        <w:rPr>
          <w:rFonts w:ascii="標楷體" w:eastAsia="標楷體" w:hAnsi="標楷體" w:hint="eastAsia"/>
          <w:bCs/>
          <w:spacing w:val="2"/>
          <w:sz w:val="28"/>
          <w:szCs w:val="28"/>
        </w:rPr>
        <w:t xml:space="preserve"> </w:t>
      </w:r>
    </w:p>
    <w:p w14:paraId="1A0E3499" w14:textId="671350C1" w:rsidR="000B52AF" w:rsidRPr="00A9112D"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cs="標楷體"/>
          <w:sz w:val="28"/>
          <w:szCs w:val="28"/>
        </w:rPr>
      </w:pPr>
      <w:r w:rsidRPr="00A9112D">
        <w:rPr>
          <w:rFonts w:ascii="標楷體" w:eastAsia="標楷體" w:hAnsi="標楷體" w:hint="eastAsia"/>
          <w:bCs/>
          <w:spacing w:val="2"/>
          <w:sz w:val="28"/>
          <w:szCs w:val="28"/>
        </w:rPr>
        <w:t>（二十三）</w:t>
      </w:r>
      <w:r w:rsidR="009914CE" w:rsidRPr="00A9112D">
        <w:rPr>
          <w:rFonts w:ascii="標楷體" w:eastAsia="標楷體" w:hAnsi="標楷體" w:hint="eastAsia"/>
          <w:bCs/>
          <w:sz w:val="28"/>
          <w:szCs w:val="28"/>
        </w:rPr>
        <w:t>全面推動學校午餐，打造校園健康飲食環境，惟聯合稽查小組未依規定定期辦理稽查，且部分學校未落實餐飲衛生自主管理及缺失頻仍遲未改善，或校園食材標章（示）使用率低於全國平均值，未優先採購三章一Q食材等，均待督促改善妥處，以確保食材安全衛生及午餐供應品質</w:t>
      </w:r>
      <w:r w:rsidR="000B52AF" w:rsidRPr="00A9112D">
        <w:rPr>
          <w:rFonts w:ascii="標楷體" w:eastAsia="標楷體" w:hAnsi="標楷體" w:cs="標楷體"/>
          <w:bCs/>
          <w:sz w:val="28"/>
          <w:szCs w:val="28"/>
        </w:rPr>
        <w:tab/>
      </w:r>
      <w:r w:rsidR="000B52AF" w:rsidRPr="00A9112D">
        <w:rPr>
          <w:rFonts w:ascii="標楷體" w:eastAsia="標楷體" w:hAnsi="標楷體" w:cs="標楷體" w:hint="eastAsia"/>
          <w:bCs/>
          <w:sz w:val="28"/>
          <w:szCs w:val="28"/>
        </w:rPr>
        <w:t xml:space="preserve"> </w:t>
      </w:r>
      <w:r w:rsidR="000B52AF" w:rsidRPr="00A9112D">
        <w:rPr>
          <w:rFonts w:ascii="標楷體" w:eastAsia="標楷體" w:hAnsi="標楷體" w:cs="標楷體" w:hint="eastAsia"/>
          <w:sz w:val="28"/>
          <w:szCs w:val="28"/>
        </w:rPr>
        <w:t xml:space="preserve">乙- </w:t>
      </w:r>
      <w:r w:rsidR="0014571C" w:rsidRPr="00A9112D">
        <w:rPr>
          <w:rFonts w:ascii="標楷體" w:eastAsia="標楷體" w:hAnsi="標楷體" w:cs="標楷體" w:hint="eastAsia"/>
          <w:sz w:val="28"/>
          <w:szCs w:val="28"/>
        </w:rPr>
        <w:t>5</w:t>
      </w:r>
      <w:r w:rsidR="009C7433" w:rsidRPr="00A9112D">
        <w:rPr>
          <w:rFonts w:ascii="標楷體" w:eastAsia="標楷體" w:hAnsi="標楷體" w:cs="標楷體" w:hint="eastAsia"/>
          <w:sz w:val="28"/>
          <w:szCs w:val="28"/>
        </w:rPr>
        <w:t>6</w:t>
      </w:r>
      <w:r w:rsidR="000B52AF" w:rsidRPr="00A9112D">
        <w:rPr>
          <w:rFonts w:ascii="標楷體" w:eastAsia="標楷體" w:hAnsi="標楷體" w:cs="標楷體" w:hint="eastAsia"/>
          <w:sz w:val="28"/>
          <w:szCs w:val="28"/>
        </w:rPr>
        <w:t xml:space="preserve"> </w:t>
      </w:r>
    </w:p>
    <w:p w14:paraId="2E049133" w14:textId="5BA3EFC6" w:rsidR="000B52AF" w:rsidRPr="00A9112D" w:rsidRDefault="002A1450" w:rsidP="000B16A4">
      <w:pPr>
        <w:tabs>
          <w:tab w:val="right" w:leader="middleDot" w:pos="9939"/>
        </w:tabs>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（二十四）</w:t>
      </w:r>
      <w:r w:rsidR="009914CE" w:rsidRPr="00A9112D">
        <w:rPr>
          <w:rFonts w:ascii="標楷體" w:eastAsia="標楷體" w:hAnsi="標楷體" w:hint="eastAsia"/>
          <w:bCs/>
          <w:spacing w:val="2"/>
          <w:sz w:val="28"/>
          <w:szCs w:val="28"/>
        </w:rPr>
        <w:t>為營造安全舒適學習環境，於學校班級裝設冷氣，惟部分學校尚未自行訂定冷氣使用及管理規定，或雖已訂定惟部分內容與教育部所訂規範未符，或冷氣用電專戶存有多次最高需量低於所訂契約容量60％，或能源管理系統設定錯誤，影響學校用電管理，均允待注意檢討改善妥處</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58</w:t>
      </w:r>
      <w:r w:rsidR="00113BD8" w:rsidRPr="00A9112D">
        <w:rPr>
          <w:rFonts w:ascii="標楷體" w:eastAsia="標楷體" w:hAnsi="標楷體" w:hint="eastAsia"/>
          <w:bCs/>
          <w:spacing w:val="2"/>
          <w:sz w:val="28"/>
          <w:szCs w:val="28"/>
        </w:rPr>
        <w:t xml:space="preserve"> </w:t>
      </w:r>
    </w:p>
    <w:p w14:paraId="00430D2D" w14:textId="22D2B3FF" w:rsidR="000B52AF" w:rsidRPr="00A9112D" w:rsidRDefault="002A1450"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lastRenderedPageBreak/>
        <w:t>（二十五）</w:t>
      </w:r>
      <w:r w:rsidR="0074101B" w:rsidRPr="0074101B">
        <w:rPr>
          <w:rFonts w:ascii="標楷體" w:eastAsia="標楷體" w:hAnsi="標楷體" w:hint="eastAsia"/>
          <w:bCs/>
          <w:sz w:val="28"/>
          <w:szCs w:val="28"/>
        </w:rPr>
        <w:t>推動運用校園餘裕空間，規劃多元活化用途，惟國民中小學學生人數及學校班級數呈現逐年下降趨勢，且部分學校專科教室存有中低度及低度利用情形，允宜妥適推估就學人數趨勢，妥為檢討校園空間使用，並建立校舍配置管考機制，俾有效活化校園空間</w:t>
      </w:r>
      <w:r w:rsidR="000B52AF" w:rsidRPr="00A9112D">
        <w:rPr>
          <w:rFonts w:ascii="標楷體" w:eastAsia="標楷體" w:hAnsi="標楷體"/>
          <w:bCs/>
          <w:spacing w:val="2"/>
          <w:sz w:val="28"/>
          <w:szCs w:val="28"/>
        </w:rPr>
        <w:tab/>
      </w:r>
      <w:r w:rsidR="000B52AF" w:rsidRPr="00A9112D">
        <w:rPr>
          <w:rFonts w:ascii="標楷體" w:eastAsia="標楷體" w:hAnsi="標楷體" w:hint="eastAsia"/>
          <w:bCs/>
          <w:spacing w:val="2"/>
          <w:sz w:val="28"/>
          <w:szCs w:val="28"/>
        </w:rPr>
        <w:t xml:space="preserve"> 乙- </w:t>
      </w:r>
      <w:r w:rsidR="0051369A" w:rsidRPr="00A9112D">
        <w:rPr>
          <w:rFonts w:ascii="標楷體" w:eastAsia="標楷體" w:hAnsi="標楷體" w:hint="eastAsia"/>
          <w:bCs/>
          <w:spacing w:val="2"/>
          <w:sz w:val="28"/>
          <w:szCs w:val="28"/>
        </w:rPr>
        <w:t>6</w:t>
      </w:r>
      <w:r w:rsidR="009C7433" w:rsidRPr="00A9112D">
        <w:rPr>
          <w:rFonts w:ascii="標楷體" w:eastAsia="標楷體" w:hAnsi="標楷體" w:hint="eastAsia"/>
          <w:bCs/>
          <w:spacing w:val="2"/>
          <w:sz w:val="28"/>
          <w:szCs w:val="28"/>
        </w:rPr>
        <w:t>0</w:t>
      </w:r>
      <w:r w:rsidR="000B52AF" w:rsidRPr="00A9112D">
        <w:rPr>
          <w:rFonts w:ascii="標楷體" w:eastAsia="標楷體" w:hAnsi="標楷體" w:hint="eastAsia"/>
          <w:bCs/>
          <w:spacing w:val="2"/>
          <w:sz w:val="28"/>
          <w:szCs w:val="28"/>
        </w:rPr>
        <w:t xml:space="preserve"> </w:t>
      </w:r>
    </w:p>
    <w:p w14:paraId="275D1AF1" w14:textId="33E976F4" w:rsidR="005C3CB2" w:rsidRPr="00A9112D"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（二十六）</w:t>
      </w:r>
      <w:r w:rsidR="009914CE" w:rsidRPr="00A9112D">
        <w:rPr>
          <w:rFonts w:ascii="標楷體" w:eastAsia="標楷體" w:hAnsi="標楷體" w:hint="eastAsia"/>
          <w:bCs/>
          <w:spacing w:val="2"/>
          <w:sz w:val="28"/>
          <w:szCs w:val="28"/>
        </w:rPr>
        <w:t>為應學校及幼兒園教育需求，改善校園無障礙環境，惟設施不合格率逾4成，且部分學校尚未設置無障礙電梯，有待協助學校設置無障礙設施，以營造校園友善學習環境</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6</w:t>
      </w:r>
      <w:r w:rsidR="009C7433" w:rsidRPr="00A9112D">
        <w:rPr>
          <w:rFonts w:ascii="標楷體" w:eastAsia="標楷體" w:hAnsi="標楷體" w:hint="eastAsia"/>
          <w:bCs/>
          <w:spacing w:val="2"/>
          <w:sz w:val="28"/>
          <w:szCs w:val="28"/>
        </w:rPr>
        <w:t>2</w:t>
      </w:r>
      <w:r w:rsidRPr="00A9112D">
        <w:rPr>
          <w:rFonts w:ascii="標楷體" w:eastAsia="標楷體" w:hAnsi="標楷體" w:hint="eastAsia"/>
          <w:bCs/>
          <w:spacing w:val="2"/>
          <w:sz w:val="28"/>
          <w:szCs w:val="28"/>
        </w:rPr>
        <w:t xml:space="preserve"> </w:t>
      </w:r>
    </w:p>
    <w:p w14:paraId="39DF4DBE" w14:textId="75D6888E" w:rsidR="005C3CB2" w:rsidRPr="00A9112D"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（二十七）</w:t>
      </w:r>
      <w:r w:rsidR="009914CE" w:rsidRPr="00A9112D">
        <w:rPr>
          <w:rFonts w:ascii="標楷體" w:eastAsia="標楷體" w:hAnsi="標楷體" w:hint="eastAsia"/>
          <w:bCs/>
          <w:spacing w:val="-2"/>
          <w:sz w:val="28"/>
          <w:szCs w:val="28"/>
        </w:rPr>
        <w:t>為強化學校內部控制機制定期實施內部審核，惟近5成學校未設置專任主計人員，部分學校會計業務由未接受專業訓練幹事兼任，且兼辦業務相關管理規範未盡周延，允宜研謀改善妥處，以提升財務效能及增進行政效率</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6</w:t>
      </w:r>
      <w:r w:rsidR="009C7433" w:rsidRPr="00A9112D">
        <w:rPr>
          <w:rFonts w:ascii="標楷體" w:eastAsia="標楷體" w:hAnsi="標楷體" w:hint="eastAsia"/>
          <w:bCs/>
          <w:spacing w:val="2"/>
          <w:sz w:val="28"/>
          <w:szCs w:val="28"/>
        </w:rPr>
        <w:t>3</w:t>
      </w:r>
      <w:r w:rsidRPr="00A9112D">
        <w:rPr>
          <w:rFonts w:ascii="標楷體" w:eastAsia="標楷體" w:hAnsi="標楷體" w:hint="eastAsia"/>
          <w:bCs/>
          <w:spacing w:val="2"/>
          <w:sz w:val="28"/>
          <w:szCs w:val="28"/>
        </w:rPr>
        <w:t xml:space="preserve"> </w:t>
      </w:r>
    </w:p>
    <w:p w14:paraId="46B6511B" w14:textId="6D4986D2" w:rsidR="005C3CB2" w:rsidRPr="00A9112D"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（二十八）</w:t>
      </w:r>
      <w:r w:rsidR="009914CE" w:rsidRPr="00A9112D">
        <w:rPr>
          <w:rFonts w:ascii="標楷體" w:eastAsia="標楷體" w:hAnsi="標楷體" w:hint="eastAsia"/>
          <w:bCs/>
          <w:spacing w:val="4"/>
          <w:sz w:val="28"/>
          <w:szCs w:val="28"/>
        </w:rPr>
        <w:t>賡續推展國民教育計畫，因應少子女化造成學校整併或減班而控管教師員額，惟國中小學教師員額實際控留比率均超逾8％規定，允待檢討改善妥處，以維護學生受教權益，確保教學品質</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6</w:t>
      </w:r>
      <w:r w:rsidR="009C7433" w:rsidRPr="00A9112D">
        <w:rPr>
          <w:rFonts w:ascii="標楷體" w:eastAsia="標楷體" w:hAnsi="標楷體" w:hint="eastAsia"/>
          <w:bCs/>
          <w:spacing w:val="2"/>
          <w:sz w:val="28"/>
          <w:szCs w:val="28"/>
        </w:rPr>
        <w:t>5</w:t>
      </w:r>
      <w:r w:rsidRPr="00A9112D">
        <w:rPr>
          <w:rFonts w:ascii="標楷體" w:eastAsia="標楷體" w:hAnsi="標楷體" w:hint="eastAsia"/>
          <w:bCs/>
          <w:spacing w:val="2"/>
          <w:sz w:val="28"/>
          <w:szCs w:val="28"/>
        </w:rPr>
        <w:t xml:space="preserve"> </w:t>
      </w:r>
    </w:p>
    <w:p w14:paraId="5B5265E7" w14:textId="19A9E095" w:rsidR="005C3CB2" w:rsidRPr="00A9112D"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（二十九）</w:t>
      </w:r>
      <w:r w:rsidR="009914CE" w:rsidRPr="00A9112D">
        <w:rPr>
          <w:rFonts w:ascii="標楷體" w:eastAsia="標楷體" w:hAnsi="標楷體" w:hint="eastAsia"/>
          <w:bCs/>
          <w:spacing w:val="-2"/>
          <w:sz w:val="28"/>
          <w:szCs w:val="28"/>
        </w:rPr>
        <w:t>持續提升偏遠地區學校教育品質，惟近3學年度偏遠地區學校學生英語整體能力成績落後於全縣平均值，又學生攜帶載具回家學習之比率未及2成，未達實施計畫標準，且5成學校學習載具平均月使用率未達8成，允待研謀改善教育資源及師資落差，並確保充分使用學習載具</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66</w:t>
      </w:r>
      <w:r w:rsidRPr="00A9112D">
        <w:rPr>
          <w:rFonts w:ascii="標楷體" w:eastAsia="標楷體" w:hAnsi="標楷體" w:hint="eastAsia"/>
          <w:bCs/>
          <w:spacing w:val="2"/>
          <w:sz w:val="28"/>
          <w:szCs w:val="28"/>
        </w:rPr>
        <w:t xml:space="preserve"> </w:t>
      </w:r>
    </w:p>
    <w:p w14:paraId="031C3ABE" w14:textId="2F5C80CB" w:rsidR="005C3CB2" w:rsidRPr="00A9112D" w:rsidRDefault="003F7A77" w:rsidP="000B16A4">
      <w:pPr>
        <w:tabs>
          <w:tab w:val="right" w:leader="middleDot" w:pos="9939"/>
        </w:tabs>
        <w:overflowPunct w:val="0"/>
        <w:adjustRightInd w:val="0"/>
        <w:spacing w:line="520" w:lineRule="atLeast"/>
        <w:ind w:left="1145" w:rightChars="423" w:right="1015" w:hangingChars="403" w:hanging="1145"/>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（三十）</w:t>
      </w:r>
      <w:r w:rsidR="009914CE" w:rsidRPr="00A9112D">
        <w:rPr>
          <w:rFonts w:ascii="標楷體" w:eastAsia="標楷體" w:hAnsi="標楷體" w:hint="eastAsia"/>
          <w:bCs/>
          <w:spacing w:val="-2"/>
          <w:sz w:val="28"/>
          <w:szCs w:val="28"/>
        </w:rPr>
        <w:t>訂定基金會計制度以完備制度規章，惟部分基金未依規定訂定或配合會計法修正檢討研修，允宜儘速督促配合訂定（修正）會計制度並公告施行，俾供遵循</w:t>
      </w:r>
      <w:r w:rsidR="005C3CB2" w:rsidRPr="00A9112D">
        <w:rPr>
          <w:rFonts w:ascii="標楷體" w:eastAsia="標楷體" w:hAnsi="標楷體"/>
          <w:bCs/>
          <w:spacing w:val="2"/>
          <w:sz w:val="28"/>
          <w:szCs w:val="28"/>
        </w:rPr>
        <w:tab/>
      </w:r>
      <w:r w:rsidR="005C3CB2"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69</w:t>
      </w:r>
      <w:r w:rsidR="005C3CB2" w:rsidRPr="00A9112D">
        <w:rPr>
          <w:rFonts w:ascii="標楷體" w:eastAsia="標楷體" w:hAnsi="標楷體" w:hint="eastAsia"/>
          <w:bCs/>
          <w:spacing w:val="2"/>
          <w:sz w:val="28"/>
          <w:szCs w:val="28"/>
        </w:rPr>
        <w:t xml:space="preserve"> </w:t>
      </w:r>
    </w:p>
    <w:p w14:paraId="6D064D1C" w14:textId="5E5F9280" w:rsidR="005C3CB2" w:rsidRPr="00A9112D" w:rsidRDefault="005C3CB2" w:rsidP="000B16A4">
      <w:pPr>
        <w:tabs>
          <w:tab w:val="right" w:leader="middleDot" w:pos="9939"/>
        </w:tabs>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w:t>
      </w:r>
      <w:r w:rsidR="003907BC" w:rsidRPr="00A9112D">
        <w:rPr>
          <w:rFonts w:ascii="標楷體" w:eastAsia="標楷體" w:hAnsi="標楷體" w:hint="eastAsia"/>
          <w:bCs/>
          <w:spacing w:val="2"/>
          <w:sz w:val="28"/>
          <w:szCs w:val="28"/>
        </w:rPr>
        <w:t>三</w:t>
      </w:r>
      <w:r w:rsidRPr="00A9112D">
        <w:rPr>
          <w:rFonts w:ascii="標楷體" w:eastAsia="標楷體" w:hAnsi="標楷體" w:hint="eastAsia"/>
          <w:bCs/>
          <w:spacing w:val="2"/>
          <w:sz w:val="28"/>
          <w:szCs w:val="28"/>
        </w:rPr>
        <w:t>十</w:t>
      </w:r>
      <w:r w:rsidR="003907BC" w:rsidRPr="00A9112D">
        <w:rPr>
          <w:rFonts w:ascii="標楷體" w:eastAsia="標楷體" w:hAnsi="標楷體" w:hint="eastAsia"/>
          <w:bCs/>
          <w:spacing w:val="2"/>
          <w:sz w:val="28"/>
          <w:szCs w:val="28"/>
        </w:rPr>
        <w:t>一</w:t>
      </w:r>
      <w:r w:rsidRPr="00A9112D">
        <w:rPr>
          <w:rFonts w:ascii="標楷體" w:eastAsia="標楷體" w:hAnsi="標楷體" w:hint="eastAsia"/>
          <w:bCs/>
          <w:spacing w:val="2"/>
          <w:sz w:val="28"/>
          <w:szCs w:val="28"/>
        </w:rPr>
        <w:t>）</w:t>
      </w:r>
      <w:r w:rsidR="009914CE" w:rsidRPr="00A9112D">
        <w:rPr>
          <w:rFonts w:ascii="標楷體" w:eastAsia="標楷體" w:hAnsi="標楷體" w:hint="eastAsia"/>
          <w:bCs/>
          <w:spacing w:val="4"/>
          <w:sz w:val="28"/>
          <w:szCs w:val="28"/>
        </w:rPr>
        <w:t>為健全幼兒發展，賡續推動幼兒教育，惟部分幼兒園尚未辦理園長遴選或調整代理職務，且各公所幼兒園經營管理作業</w:t>
      </w:r>
      <w:r w:rsidR="009914CE" w:rsidRPr="00A9112D">
        <w:rPr>
          <w:rFonts w:ascii="標楷體" w:eastAsia="標楷體" w:hAnsi="標楷體" w:hint="eastAsia"/>
          <w:bCs/>
          <w:spacing w:val="4"/>
          <w:sz w:val="28"/>
          <w:szCs w:val="28"/>
        </w:rPr>
        <w:lastRenderedPageBreak/>
        <w:t>未臻周妥，核有6項共同性缺失態樣，允待督促研謀改善妥處，以提升幼兒園營運效能</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7</w:t>
      </w:r>
      <w:r w:rsidR="009C7433" w:rsidRPr="00A9112D">
        <w:rPr>
          <w:rFonts w:ascii="標楷體" w:eastAsia="標楷體" w:hAnsi="標楷體" w:hint="eastAsia"/>
          <w:bCs/>
          <w:spacing w:val="2"/>
          <w:sz w:val="28"/>
          <w:szCs w:val="28"/>
        </w:rPr>
        <w:t>0</w:t>
      </w:r>
      <w:r w:rsidRPr="00A9112D">
        <w:rPr>
          <w:rFonts w:ascii="標楷體" w:eastAsia="標楷體" w:hAnsi="標楷體" w:hint="eastAsia"/>
          <w:bCs/>
          <w:spacing w:val="2"/>
          <w:sz w:val="28"/>
          <w:szCs w:val="28"/>
        </w:rPr>
        <w:t xml:space="preserve"> </w:t>
      </w:r>
    </w:p>
    <w:p w14:paraId="25C90CF5" w14:textId="465F2846" w:rsidR="005C3CB2" w:rsidRPr="00A9112D" w:rsidRDefault="005C3CB2"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w:t>
      </w:r>
      <w:r w:rsidR="003907BC" w:rsidRPr="00A9112D">
        <w:rPr>
          <w:rFonts w:ascii="標楷體" w:eastAsia="標楷體" w:hAnsi="標楷體" w:hint="eastAsia"/>
          <w:bCs/>
          <w:spacing w:val="2"/>
          <w:sz w:val="28"/>
          <w:szCs w:val="28"/>
        </w:rPr>
        <w:t>三</w:t>
      </w:r>
      <w:r w:rsidRPr="00A9112D">
        <w:rPr>
          <w:rFonts w:ascii="標楷體" w:eastAsia="標楷體" w:hAnsi="標楷體" w:hint="eastAsia"/>
          <w:bCs/>
          <w:spacing w:val="2"/>
          <w:sz w:val="28"/>
          <w:szCs w:val="28"/>
        </w:rPr>
        <w:t>十</w:t>
      </w:r>
      <w:r w:rsidR="003907BC" w:rsidRPr="00A9112D">
        <w:rPr>
          <w:rFonts w:ascii="標楷體" w:eastAsia="標楷體" w:hAnsi="標楷體" w:hint="eastAsia"/>
          <w:bCs/>
          <w:spacing w:val="2"/>
          <w:sz w:val="28"/>
          <w:szCs w:val="28"/>
        </w:rPr>
        <w:t>二</w:t>
      </w:r>
      <w:r w:rsidR="00C31980" w:rsidRPr="00A9112D">
        <w:rPr>
          <w:rFonts w:ascii="標楷體" w:eastAsia="標楷體" w:hAnsi="標楷體" w:hint="eastAsia"/>
          <w:bCs/>
          <w:spacing w:val="2"/>
          <w:sz w:val="28"/>
          <w:szCs w:val="28"/>
        </w:rPr>
        <w:t>）</w:t>
      </w:r>
      <w:r w:rsidR="009914CE" w:rsidRPr="00A9112D">
        <w:rPr>
          <w:rFonts w:ascii="標楷體" w:eastAsia="標楷體" w:hAnsi="標楷體" w:hint="eastAsia"/>
          <w:bCs/>
          <w:spacing w:val="4"/>
          <w:sz w:val="28"/>
          <w:szCs w:val="28"/>
        </w:rPr>
        <w:t>持續投入重大公共建設計畫，完善大眾運輸服務系統，並積極推動永續城鄉建設，全面提升整體競爭力與發展韌性，惟部分工程因規劃設計未如預期或前置作業未盡周延等，致工程執行進度落後，預算執行率偏低，影響計畫預期效益達成，允待檢討積極趕辦，以期提升計畫執行及施政效能</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72</w:t>
      </w:r>
      <w:r w:rsidRPr="00A9112D">
        <w:rPr>
          <w:rFonts w:ascii="標楷體" w:eastAsia="標楷體" w:hAnsi="標楷體" w:hint="eastAsia"/>
          <w:bCs/>
          <w:spacing w:val="2"/>
          <w:sz w:val="28"/>
          <w:szCs w:val="28"/>
        </w:rPr>
        <w:t xml:space="preserve"> </w:t>
      </w:r>
    </w:p>
    <w:p w14:paraId="39DA20A3" w14:textId="34083866" w:rsidR="00E723F0" w:rsidRPr="00A9112D"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（三十三）</w:t>
      </w:r>
      <w:r w:rsidR="009914CE" w:rsidRPr="00A9112D">
        <w:rPr>
          <w:rFonts w:ascii="標楷體" w:eastAsia="標楷體" w:hAnsi="標楷體" w:hint="eastAsia"/>
          <w:bCs/>
          <w:spacing w:val="8"/>
          <w:sz w:val="28"/>
          <w:szCs w:val="28"/>
        </w:rPr>
        <w:t>為加強校園建築安全，推動校舍耐震補強或拆除重建，惟部分校舍無法確認耐震安全，或作為震災避難收容處所，未依規定之建築物耐震係數進行結構安全設計或補強，允待全面清查位於土壤液化高潛勢區內校舍之結構安全，並檢討防災抗震能力，以保障師生之生命及財產安全，並發揮避難收容功能</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74</w:t>
      </w:r>
      <w:r w:rsidRPr="00A9112D">
        <w:rPr>
          <w:rFonts w:ascii="標楷體" w:eastAsia="標楷體" w:hAnsi="標楷體" w:hint="eastAsia"/>
          <w:bCs/>
          <w:spacing w:val="2"/>
          <w:sz w:val="28"/>
          <w:szCs w:val="28"/>
        </w:rPr>
        <w:t xml:space="preserve"> </w:t>
      </w:r>
    </w:p>
    <w:p w14:paraId="0022ED6D" w14:textId="49465959" w:rsidR="00E723F0" w:rsidRPr="00A9112D"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（三十四）</w:t>
      </w:r>
      <w:r w:rsidR="009914CE" w:rsidRPr="00A9112D">
        <w:rPr>
          <w:rFonts w:ascii="標楷體" w:eastAsia="標楷體" w:hAnsi="標楷體" w:hint="eastAsia"/>
          <w:bCs/>
          <w:spacing w:val="4"/>
          <w:sz w:val="28"/>
          <w:szCs w:val="28"/>
        </w:rPr>
        <w:t>為改善圖書館館舍管線老舊及漏水問題，辦理宜蘭縣立圖書館新建工程，惟工程實際開挖及回填土方數量與土石方處理計畫未符，且回填估驗計價數量與實際回填數量有間；另部分工項估驗計價數量與施工完成或契約數量不一致，允待查明依約妥處</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76</w:t>
      </w:r>
      <w:r w:rsidRPr="00A9112D">
        <w:rPr>
          <w:rFonts w:ascii="標楷體" w:eastAsia="標楷體" w:hAnsi="標楷體" w:hint="eastAsia"/>
          <w:bCs/>
          <w:spacing w:val="2"/>
          <w:sz w:val="28"/>
          <w:szCs w:val="28"/>
        </w:rPr>
        <w:t xml:space="preserve"> </w:t>
      </w:r>
    </w:p>
    <w:p w14:paraId="56FB2AC4" w14:textId="302EAFBB" w:rsidR="00E723F0" w:rsidRPr="00A9112D"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（三十五）</w:t>
      </w:r>
      <w:r w:rsidR="009914CE" w:rsidRPr="00A9112D">
        <w:rPr>
          <w:rFonts w:ascii="標楷體" w:eastAsia="標楷體" w:hAnsi="標楷體" w:hint="eastAsia"/>
          <w:bCs/>
          <w:spacing w:val="8"/>
          <w:sz w:val="28"/>
          <w:szCs w:val="28"/>
        </w:rPr>
        <w:t>近年來為提升各項重要施政計畫及重大公共建設執行成效，持續辦理採購案件及工程計畫，核有各採購階段作業及工程前置作業、規劃設計、招決標、履約、驗收、營運及管考作業未臻周妥等共同性缺失態樣，允待督促（導）檢討研謀改善</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78</w:t>
      </w:r>
      <w:r w:rsidRPr="00A9112D">
        <w:rPr>
          <w:rFonts w:ascii="標楷體" w:eastAsia="標楷體" w:hAnsi="標楷體" w:hint="eastAsia"/>
          <w:bCs/>
          <w:spacing w:val="2"/>
          <w:sz w:val="28"/>
          <w:szCs w:val="28"/>
        </w:rPr>
        <w:t xml:space="preserve"> </w:t>
      </w:r>
    </w:p>
    <w:p w14:paraId="0A33F0A2" w14:textId="631DF3F5" w:rsidR="00E723F0" w:rsidRPr="00A9112D" w:rsidRDefault="00E723F0" w:rsidP="000B16A4">
      <w:pPr>
        <w:tabs>
          <w:tab w:val="right" w:leader="middleDot" w:pos="9939"/>
        </w:tabs>
        <w:kinsoku w:val="0"/>
        <w:overflowPunct w:val="0"/>
        <w:adjustRightInd w:val="0"/>
        <w:spacing w:line="51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（三十六）</w:t>
      </w:r>
      <w:r w:rsidR="009914CE" w:rsidRPr="00A9112D">
        <w:rPr>
          <w:rFonts w:ascii="標楷體" w:eastAsia="標楷體" w:hAnsi="標楷體" w:hint="eastAsia"/>
          <w:bCs/>
          <w:spacing w:val="4"/>
          <w:sz w:val="28"/>
          <w:szCs w:val="28"/>
        </w:rPr>
        <w:t>每年編列災害準備金作為天然災害發生時搶救（修）、復建及救濟使用，惟未積極督促所屬提供辦理緊急災害搶修工程之結算資料，致驗收合格後工程款未能及時清理結案須辦理保留，允宜注意檢討妥處，以提高預算執行率</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8</w:t>
      </w:r>
      <w:r w:rsidR="009C7433" w:rsidRPr="00A9112D">
        <w:rPr>
          <w:rFonts w:ascii="標楷體" w:eastAsia="標楷體" w:hAnsi="標楷體" w:hint="eastAsia"/>
          <w:bCs/>
          <w:spacing w:val="2"/>
          <w:sz w:val="28"/>
          <w:szCs w:val="28"/>
        </w:rPr>
        <w:t>2</w:t>
      </w:r>
      <w:r w:rsidRPr="00A9112D">
        <w:rPr>
          <w:rFonts w:ascii="標楷體" w:eastAsia="標楷體" w:hAnsi="標楷體" w:hint="eastAsia"/>
          <w:bCs/>
          <w:spacing w:val="2"/>
          <w:sz w:val="28"/>
          <w:szCs w:val="28"/>
        </w:rPr>
        <w:t xml:space="preserve"> </w:t>
      </w:r>
    </w:p>
    <w:p w14:paraId="53316933" w14:textId="1844B3EC" w:rsidR="00760955" w:rsidRPr="00A9112D" w:rsidRDefault="00760955" w:rsidP="000B16A4">
      <w:pPr>
        <w:tabs>
          <w:tab w:val="right" w:leader="middleDot" w:pos="9939"/>
        </w:tabs>
        <w:kinsoku w:val="0"/>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lastRenderedPageBreak/>
        <w:t>（三十七）</w:t>
      </w:r>
      <w:r w:rsidR="009914CE" w:rsidRPr="00A9112D">
        <w:rPr>
          <w:rFonts w:ascii="標楷體" w:eastAsia="標楷體" w:hAnsi="標楷體" w:hint="eastAsia"/>
          <w:bCs/>
          <w:sz w:val="28"/>
          <w:szCs w:val="28"/>
        </w:rPr>
        <w:t>為改善都市計畫區之排水系統及生活環境，全縣已完成15個雨水下水道系統規劃，惟整體實施率未及7成，低於全國平均值80.87％，且近5年實施率停滯，6成都市計畫區之雨水下水道實施率亦未達全國平均值，允待督促各公所儘速辦理，並積極爭取中央補助經費，以保障民眾生命財產安全</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14571C" w:rsidRPr="00A9112D">
        <w:rPr>
          <w:rFonts w:ascii="標楷體" w:eastAsia="標楷體" w:hAnsi="標楷體" w:hint="eastAsia"/>
          <w:bCs/>
          <w:spacing w:val="2"/>
          <w:sz w:val="28"/>
          <w:szCs w:val="28"/>
        </w:rPr>
        <w:t>8</w:t>
      </w:r>
      <w:r w:rsidR="009C7433" w:rsidRPr="00A9112D">
        <w:rPr>
          <w:rFonts w:ascii="標楷體" w:eastAsia="標楷體" w:hAnsi="標楷體" w:hint="eastAsia"/>
          <w:bCs/>
          <w:spacing w:val="2"/>
          <w:sz w:val="28"/>
          <w:szCs w:val="28"/>
        </w:rPr>
        <w:t>3</w:t>
      </w:r>
      <w:r w:rsidRPr="00A9112D">
        <w:rPr>
          <w:rFonts w:ascii="標楷體" w:eastAsia="標楷體" w:hAnsi="標楷體" w:hint="eastAsia"/>
          <w:bCs/>
          <w:spacing w:val="2"/>
          <w:sz w:val="28"/>
          <w:szCs w:val="28"/>
        </w:rPr>
        <w:t xml:space="preserve"> </w:t>
      </w:r>
    </w:p>
    <w:p w14:paraId="299DB4E7" w14:textId="0587A89B" w:rsidR="00760955" w:rsidRPr="00A9112D" w:rsidRDefault="00760955" w:rsidP="000B16A4">
      <w:pPr>
        <w:tabs>
          <w:tab w:val="right" w:leader="middleDot" w:pos="9939"/>
        </w:tabs>
        <w:kinsoku w:val="0"/>
        <w:overflowPunct w:val="0"/>
        <w:adjustRightInd w:val="0"/>
        <w:spacing w:line="520" w:lineRule="atLeast"/>
        <w:ind w:left="1420" w:rightChars="423" w:right="1015" w:hangingChars="500" w:hanging="1420"/>
        <w:jc w:val="both"/>
        <w:outlineLvl w:val="2"/>
        <w:rPr>
          <w:rFonts w:ascii="標楷體" w:eastAsia="標楷體" w:hAnsi="標楷體"/>
          <w:bCs/>
          <w:spacing w:val="2"/>
          <w:sz w:val="28"/>
          <w:szCs w:val="28"/>
        </w:rPr>
      </w:pPr>
      <w:r w:rsidRPr="00A9112D">
        <w:rPr>
          <w:rFonts w:ascii="標楷體" w:eastAsia="標楷體" w:hAnsi="標楷體" w:hint="eastAsia"/>
          <w:bCs/>
          <w:spacing w:val="2"/>
          <w:sz w:val="28"/>
          <w:szCs w:val="28"/>
        </w:rPr>
        <w:t>（三十八）</w:t>
      </w:r>
      <w:r w:rsidR="009914CE" w:rsidRPr="00A9112D">
        <w:rPr>
          <w:rFonts w:ascii="標楷體" w:eastAsia="標楷體" w:hAnsi="標楷體" w:hint="eastAsia"/>
          <w:bCs/>
          <w:spacing w:val="4"/>
          <w:sz w:val="28"/>
          <w:szCs w:val="28"/>
        </w:rPr>
        <w:t>為改善民眾居住環境衛生及提升生活品質，持續辦理污水下水道建設計畫，惟公共污水下水道普及率持續低於全國平均值，且兩者間差距逐年擴大，又污水下水道用戶接管工程接管戶數達成率偏低，未及5成，有待加速污水下水道系統之規劃與建設，俾及早達成水資源永續發展目標</w:t>
      </w:r>
      <w:r w:rsidRPr="00A9112D">
        <w:rPr>
          <w:rFonts w:ascii="標楷體" w:eastAsia="標楷體" w:hAnsi="標楷體"/>
          <w:bCs/>
          <w:spacing w:val="2"/>
          <w:sz w:val="28"/>
          <w:szCs w:val="28"/>
        </w:rPr>
        <w:tab/>
      </w:r>
      <w:r w:rsidRPr="00A9112D">
        <w:rPr>
          <w:rFonts w:ascii="標楷體" w:eastAsia="標楷體" w:hAnsi="標楷體" w:hint="eastAsia"/>
          <w:bCs/>
          <w:spacing w:val="2"/>
          <w:sz w:val="28"/>
          <w:szCs w:val="28"/>
        </w:rPr>
        <w:t xml:space="preserve"> 乙- </w:t>
      </w:r>
      <w:r w:rsidR="009C7433" w:rsidRPr="00A9112D">
        <w:rPr>
          <w:rFonts w:ascii="標楷體" w:eastAsia="標楷體" w:hAnsi="標楷體" w:hint="eastAsia"/>
          <w:bCs/>
          <w:spacing w:val="2"/>
          <w:sz w:val="28"/>
          <w:szCs w:val="28"/>
        </w:rPr>
        <w:t>85</w:t>
      </w:r>
      <w:r w:rsidRPr="00A9112D">
        <w:rPr>
          <w:rFonts w:ascii="標楷體" w:eastAsia="標楷體" w:hAnsi="標楷體" w:hint="eastAsia"/>
          <w:bCs/>
          <w:spacing w:val="2"/>
          <w:sz w:val="28"/>
          <w:szCs w:val="28"/>
        </w:rPr>
        <w:t xml:space="preserve"> </w:t>
      </w:r>
    </w:p>
    <w:p w14:paraId="2D02DF0F" w14:textId="1B5D73DF" w:rsidR="006953A9" w:rsidRPr="00AA1C54" w:rsidRDefault="00207116" w:rsidP="000B16A4">
      <w:pPr>
        <w:tabs>
          <w:tab w:val="right" w:leader="middleDot" w:pos="8736"/>
        </w:tabs>
        <w:spacing w:beforeLines="20" w:before="48" w:line="700" w:lineRule="atLeast"/>
        <w:ind w:rightChars="423" w:right="1015"/>
        <w:jc w:val="both"/>
        <w:rPr>
          <w:rFonts w:ascii="標楷體" w:eastAsia="標楷體" w:hAnsi="標楷體"/>
          <w:b/>
          <w:noProof/>
          <w:sz w:val="28"/>
          <w:szCs w:val="28"/>
        </w:rPr>
      </w:pPr>
      <w:r w:rsidRPr="00AA1C54">
        <w:rPr>
          <w:rFonts w:ascii="標楷體" w:eastAsia="標楷體" w:hAnsi="標楷體" w:hint="eastAsia"/>
          <w:b/>
          <w:noProof/>
          <w:sz w:val="28"/>
          <w:szCs w:val="28"/>
        </w:rPr>
        <w:t>參、</w:t>
      </w:r>
      <w:r w:rsidR="006953A9" w:rsidRPr="00AA1C54">
        <w:rPr>
          <w:rFonts w:ascii="標楷體" w:eastAsia="標楷體" w:hAnsi="標楷體" w:hint="eastAsia"/>
          <w:b/>
          <w:noProof/>
          <w:sz w:val="28"/>
          <w:szCs w:val="28"/>
        </w:rPr>
        <w:t>民政處主管</w:t>
      </w:r>
    </w:p>
    <w:p w14:paraId="623403EF" w14:textId="3D194996" w:rsidR="006953A9" w:rsidRPr="007C67B5" w:rsidRDefault="006953A9"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標楷體" w:hint="eastAsia"/>
          <w:bCs/>
          <w:spacing w:val="2"/>
          <w:sz w:val="28"/>
          <w:szCs w:val="24"/>
        </w:rPr>
        <w:t>（一）</w:t>
      </w:r>
      <w:r w:rsidR="007C67B5" w:rsidRPr="007C67B5">
        <w:rPr>
          <w:rFonts w:ascii="標楷體" w:eastAsia="標楷體" w:hAnsi="標楷體" w:hint="eastAsia"/>
          <w:bCs/>
          <w:spacing w:val="4"/>
          <w:sz w:val="28"/>
          <w:szCs w:val="24"/>
        </w:rPr>
        <w:t>興建員山福園第三期納骨樓，以提供民眾殯葬納骨服務，惟自工程驗收合格將屆3年，納骨樓3樓尚未辦理納骨櫃裝修工程，允待檢討積極辦理，俾強化資產運用，以提升基金經營績效</w:t>
      </w:r>
      <w:r w:rsidRPr="007C67B5">
        <w:rPr>
          <w:rFonts w:ascii="標楷體" w:eastAsia="標楷體" w:hAnsi="標楷體" w:cs="標楷體"/>
          <w:bCs/>
          <w:spacing w:val="2"/>
          <w:sz w:val="28"/>
          <w:szCs w:val="28"/>
        </w:rPr>
        <w:tab/>
      </w:r>
      <w:r w:rsidRPr="007C67B5">
        <w:rPr>
          <w:rFonts w:ascii="標楷體" w:eastAsia="標楷體" w:hAnsi="標楷體" w:cs="標楷體" w:hint="eastAsia"/>
          <w:bCs/>
          <w:spacing w:val="2"/>
          <w:sz w:val="28"/>
          <w:szCs w:val="28"/>
        </w:rPr>
        <w:t xml:space="preserve"> 乙</w:t>
      </w:r>
      <w:r w:rsidR="00414399" w:rsidRPr="007C67B5">
        <w:rPr>
          <w:rFonts w:ascii="標楷體" w:eastAsia="標楷體" w:hAnsi="標楷體" w:cs="標楷體" w:hint="eastAsia"/>
          <w:bCs/>
          <w:spacing w:val="2"/>
          <w:sz w:val="28"/>
          <w:szCs w:val="28"/>
        </w:rPr>
        <w:t xml:space="preserve">- </w:t>
      </w:r>
      <w:r w:rsidR="0014571C" w:rsidRPr="007C67B5">
        <w:rPr>
          <w:rFonts w:ascii="標楷體" w:eastAsia="標楷體" w:hAnsi="標楷體" w:cs="標楷體" w:hint="eastAsia"/>
          <w:bCs/>
          <w:spacing w:val="2"/>
          <w:sz w:val="28"/>
          <w:szCs w:val="28"/>
        </w:rPr>
        <w:t>9</w:t>
      </w:r>
      <w:r w:rsidR="007C67B5" w:rsidRPr="007C67B5">
        <w:rPr>
          <w:rFonts w:ascii="標楷體" w:eastAsia="標楷體" w:hAnsi="標楷體" w:cs="標楷體"/>
          <w:bCs/>
          <w:spacing w:val="2"/>
          <w:sz w:val="28"/>
          <w:szCs w:val="28"/>
        </w:rPr>
        <w:t>3</w:t>
      </w:r>
      <w:r w:rsidRPr="007C67B5">
        <w:rPr>
          <w:rFonts w:ascii="標楷體" w:eastAsia="標楷體" w:hAnsi="標楷體" w:cs="標楷體" w:hint="eastAsia"/>
          <w:bCs/>
          <w:spacing w:val="2"/>
          <w:sz w:val="28"/>
          <w:szCs w:val="28"/>
        </w:rPr>
        <w:t xml:space="preserve"> </w:t>
      </w:r>
    </w:p>
    <w:p w14:paraId="0087DE97" w14:textId="05C6B986" w:rsidR="00B75A99" w:rsidRPr="007C67B5" w:rsidRDefault="00B75A99"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cs="標楷體"/>
          <w:bCs/>
          <w:spacing w:val="2"/>
          <w:sz w:val="28"/>
          <w:szCs w:val="28"/>
        </w:rPr>
      </w:pPr>
      <w:r w:rsidRPr="007C67B5">
        <w:rPr>
          <w:rFonts w:ascii="標楷體" w:eastAsia="標楷體" w:hAnsi="Courier New" w:hint="eastAsia"/>
          <w:spacing w:val="2"/>
          <w:sz w:val="28"/>
          <w:szCs w:val="28"/>
        </w:rPr>
        <w:t>（二）</w:t>
      </w:r>
      <w:r w:rsidR="007C67B5" w:rsidRPr="007C67B5">
        <w:rPr>
          <w:rFonts w:ascii="標楷體" w:eastAsia="標楷體" w:hAnsi="標楷體" w:hint="eastAsia"/>
          <w:spacing w:val="4"/>
          <w:sz w:val="28"/>
          <w:szCs w:val="28"/>
        </w:rPr>
        <w:t>殯葬管理基金未償債務餘額已逐年減少，惟因利率連年調升致利息支出不減反增，且基金存款餘額尚有餘裕空間，允待檢討適時提前償還長期借款，以減輕債務利息負擔</w:t>
      </w:r>
      <w:r w:rsidRPr="007C67B5">
        <w:rPr>
          <w:rFonts w:ascii="標楷體" w:eastAsia="標楷體" w:hAnsi="標楷體" w:cs="標楷體"/>
          <w:bCs/>
          <w:spacing w:val="2"/>
          <w:sz w:val="28"/>
          <w:szCs w:val="28"/>
        </w:rPr>
        <w:tab/>
      </w:r>
      <w:r w:rsidRPr="007C67B5">
        <w:rPr>
          <w:rFonts w:ascii="標楷體" w:eastAsia="標楷體" w:hAnsi="標楷體" w:cs="標楷體" w:hint="eastAsia"/>
          <w:bCs/>
          <w:spacing w:val="2"/>
          <w:sz w:val="28"/>
          <w:szCs w:val="28"/>
        </w:rPr>
        <w:t xml:space="preserve"> 乙- </w:t>
      </w:r>
      <w:r w:rsidR="007C67B5" w:rsidRPr="007C67B5">
        <w:rPr>
          <w:rFonts w:ascii="標楷體" w:eastAsia="標楷體" w:hAnsi="標楷體" w:cs="標楷體"/>
          <w:bCs/>
          <w:spacing w:val="2"/>
          <w:sz w:val="28"/>
          <w:szCs w:val="28"/>
        </w:rPr>
        <w:t>94</w:t>
      </w:r>
      <w:r w:rsidRPr="007C67B5">
        <w:rPr>
          <w:rFonts w:ascii="標楷體" w:eastAsia="標楷體" w:hAnsi="標楷體" w:cs="標楷體" w:hint="eastAsia"/>
          <w:bCs/>
          <w:spacing w:val="2"/>
          <w:sz w:val="28"/>
          <w:szCs w:val="28"/>
        </w:rPr>
        <w:t xml:space="preserve"> </w:t>
      </w:r>
    </w:p>
    <w:p w14:paraId="61DB7ECC" w14:textId="5FB9316A" w:rsidR="00207116" w:rsidRPr="007C67B5" w:rsidRDefault="00207116" w:rsidP="00207116">
      <w:pPr>
        <w:tabs>
          <w:tab w:val="right" w:leader="middleDot" w:pos="8736"/>
        </w:tabs>
        <w:spacing w:beforeLines="20" w:before="48" w:line="700" w:lineRule="atLeast"/>
        <w:ind w:rightChars="423" w:right="1015"/>
        <w:jc w:val="both"/>
        <w:rPr>
          <w:rFonts w:ascii="標楷體" w:eastAsia="標楷體" w:hAnsi="標楷體"/>
          <w:b/>
          <w:noProof/>
          <w:sz w:val="28"/>
          <w:szCs w:val="28"/>
        </w:rPr>
      </w:pPr>
      <w:r w:rsidRPr="007C67B5">
        <w:rPr>
          <w:rFonts w:ascii="標楷體" w:eastAsia="標楷體" w:hAnsi="標楷體" w:hint="eastAsia"/>
          <w:b/>
          <w:noProof/>
          <w:sz w:val="28"/>
          <w:szCs w:val="28"/>
        </w:rPr>
        <w:t>肆、教育處主管</w:t>
      </w:r>
    </w:p>
    <w:p w14:paraId="59F510BE" w14:textId="7E3B29CC" w:rsidR="003950AF" w:rsidRPr="007C67B5" w:rsidRDefault="003950AF" w:rsidP="000B16A4">
      <w:pPr>
        <w:tabs>
          <w:tab w:val="right" w:leader="middleDot" w:pos="9939"/>
        </w:tabs>
        <w:overflowPunct w:val="0"/>
        <w:adjustRightInd w:val="0"/>
        <w:spacing w:line="520" w:lineRule="atLeast"/>
        <w:ind w:left="284" w:rightChars="423" w:right="1015" w:hangingChars="100" w:hanging="284"/>
        <w:jc w:val="both"/>
        <w:outlineLvl w:val="2"/>
        <w:rPr>
          <w:rFonts w:ascii="標楷體" w:eastAsia="標楷體" w:hAnsi="標楷體" w:cs="標楷體"/>
          <w:bCs/>
          <w:spacing w:val="2"/>
          <w:sz w:val="28"/>
          <w:szCs w:val="28"/>
        </w:rPr>
      </w:pPr>
      <w:r w:rsidRPr="007C67B5">
        <w:rPr>
          <w:rFonts w:ascii="標楷體" w:eastAsia="標楷體" w:hAnsi="標楷體" w:hint="eastAsia"/>
          <w:bCs/>
          <w:spacing w:val="2"/>
          <w:sz w:val="28"/>
          <w:szCs w:val="24"/>
        </w:rPr>
        <w:t>1.</w:t>
      </w:r>
      <w:r w:rsidR="007C67B5" w:rsidRPr="007C67B5">
        <w:rPr>
          <w:rFonts w:ascii="標楷體" w:eastAsia="標楷體" w:hAnsi="標楷體" w:hint="eastAsia"/>
          <w:bCs/>
          <w:spacing w:val="2"/>
          <w:sz w:val="28"/>
          <w:szCs w:val="28"/>
        </w:rPr>
        <w:t>為強化體育場館、場地設施及設備之管理維護，制訂場地管理自治條例，惟部分場館收取之水電費分攤款不及實際支出1成，且部分場地租借未依規定收取保證金，又宜蘭與羅東運動公園使用之場地借用申請表格式不一，不利審核作業，均待檢討改善妥處</w:t>
      </w:r>
      <w:r w:rsidRPr="007C67B5">
        <w:rPr>
          <w:rFonts w:ascii="標楷體" w:eastAsia="標楷體" w:hAnsi="標楷體" w:cs="標楷體"/>
          <w:bCs/>
          <w:spacing w:val="2"/>
          <w:sz w:val="28"/>
          <w:szCs w:val="28"/>
        </w:rPr>
        <w:tab/>
      </w:r>
      <w:r w:rsidRPr="007C67B5">
        <w:rPr>
          <w:rFonts w:ascii="標楷體" w:eastAsia="標楷體" w:hAnsi="標楷體" w:cs="標楷體" w:hint="eastAsia"/>
          <w:bCs/>
          <w:spacing w:val="2"/>
          <w:sz w:val="28"/>
          <w:szCs w:val="28"/>
        </w:rPr>
        <w:t xml:space="preserve"> 乙- 9</w:t>
      </w:r>
      <w:r w:rsidR="007C67B5" w:rsidRPr="007C67B5">
        <w:rPr>
          <w:rFonts w:ascii="標楷體" w:eastAsia="標楷體" w:hAnsi="標楷體" w:cs="標楷體"/>
          <w:bCs/>
          <w:spacing w:val="2"/>
          <w:sz w:val="28"/>
          <w:szCs w:val="28"/>
        </w:rPr>
        <w:t>7</w:t>
      </w:r>
      <w:r w:rsidRPr="007C67B5">
        <w:rPr>
          <w:rFonts w:ascii="標楷體" w:eastAsia="標楷體" w:hAnsi="標楷體" w:cs="標楷體" w:hint="eastAsia"/>
          <w:bCs/>
          <w:spacing w:val="2"/>
          <w:sz w:val="28"/>
          <w:szCs w:val="28"/>
        </w:rPr>
        <w:t xml:space="preserve"> </w:t>
      </w:r>
    </w:p>
    <w:p w14:paraId="29903842" w14:textId="46C7EC58" w:rsidR="003950AF" w:rsidRPr="003950AF" w:rsidRDefault="003950AF" w:rsidP="000B16A4">
      <w:pPr>
        <w:tabs>
          <w:tab w:val="right" w:leader="middleDot" w:pos="9939"/>
        </w:tabs>
        <w:overflowPunct w:val="0"/>
        <w:adjustRightInd w:val="0"/>
        <w:spacing w:line="520" w:lineRule="atLeast"/>
        <w:ind w:left="284" w:rightChars="423" w:right="1015" w:hangingChars="100" w:hanging="284"/>
        <w:jc w:val="both"/>
        <w:outlineLvl w:val="2"/>
        <w:rPr>
          <w:rFonts w:ascii="標楷體" w:eastAsia="標楷體" w:hAnsi="標楷體" w:cs="標楷體"/>
          <w:bCs/>
          <w:color w:val="FF0000"/>
          <w:spacing w:val="2"/>
          <w:sz w:val="28"/>
          <w:szCs w:val="28"/>
        </w:rPr>
      </w:pPr>
      <w:r>
        <w:rPr>
          <w:rFonts w:ascii="標楷體" w:eastAsia="標楷體" w:hAnsi="Courier New" w:hint="eastAsia"/>
          <w:spacing w:val="2"/>
          <w:sz w:val="28"/>
          <w:szCs w:val="28"/>
        </w:rPr>
        <w:t>2.</w:t>
      </w:r>
      <w:r w:rsidR="007C67B5" w:rsidRPr="007C67B5">
        <w:rPr>
          <w:rFonts w:ascii="標楷體" w:eastAsia="標楷體" w:hAnsi="標楷體" w:hint="eastAsia"/>
          <w:spacing w:val="4"/>
          <w:sz w:val="28"/>
          <w:szCs w:val="28"/>
        </w:rPr>
        <w:t>招募志工志願服務以提高效能，惟未依規定訂定志願服務計畫並予公告，亦未將運用情形函報備查，且未辦理志工專業知能特殊訓練，允待檢討改善妥處，以提升志願服務工作品質</w:t>
      </w:r>
      <w:r w:rsidRPr="007C67B5">
        <w:rPr>
          <w:rFonts w:ascii="標楷體" w:eastAsia="標楷體" w:hAnsi="標楷體" w:cs="標楷體"/>
          <w:bCs/>
          <w:spacing w:val="2"/>
          <w:sz w:val="28"/>
          <w:szCs w:val="28"/>
        </w:rPr>
        <w:tab/>
      </w:r>
      <w:r w:rsidRPr="007C67B5">
        <w:rPr>
          <w:rFonts w:ascii="標楷體" w:eastAsia="標楷體" w:hAnsi="標楷體" w:cs="標楷體" w:hint="eastAsia"/>
          <w:bCs/>
          <w:spacing w:val="2"/>
          <w:sz w:val="28"/>
          <w:szCs w:val="28"/>
        </w:rPr>
        <w:t xml:space="preserve"> 乙- </w:t>
      </w:r>
      <w:r w:rsidR="007C67B5" w:rsidRPr="007C67B5">
        <w:rPr>
          <w:rFonts w:ascii="標楷體" w:eastAsia="標楷體" w:hAnsi="標楷體" w:cs="標楷體"/>
          <w:bCs/>
          <w:spacing w:val="2"/>
          <w:sz w:val="28"/>
          <w:szCs w:val="28"/>
        </w:rPr>
        <w:t>99</w:t>
      </w:r>
      <w:r w:rsidRPr="007C67B5">
        <w:rPr>
          <w:rFonts w:ascii="標楷體" w:eastAsia="標楷體" w:hAnsi="標楷體" w:cs="標楷體" w:hint="eastAsia"/>
          <w:bCs/>
          <w:spacing w:val="2"/>
          <w:sz w:val="28"/>
          <w:szCs w:val="28"/>
        </w:rPr>
        <w:t xml:space="preserve"> </w:t>
      </w:r>
    </w:p>
    <w:p w14:paraId="784FCDCD" w14:textId="178D453C" w:rsidR="000B52AF" w:rsidRPr="000B16A4" w:rsidRDefault="00207116" w:rsidP="000B16A4">
      <w:pPr>
        <w:tabs>
          <w:tab w:val="right" w:leader="middleDot" w:pos="8736"/>
        </w:tabs>
        <w:spacing w:line="660" w:lineRule="atLeast"/>
        <w:ind w:rightChars="423" w:right="1015"/>
        <w:jc w:val="both"/>
        <w:rPr>
          <w:rFonts w:ascii="標楷體" w:eastAsia="標楷體" w:hAnsi="標楷體"/>
          <w:b/>
          <w:noProof/>
          <w:sz w:val="28"/>
          <w:szCs w:val="28"/>
        </w:rPr>
      </w:pPr>
      <w:r w:rsidRPr="000B16A4">
        <w:rPr>
          <w:rFonts w:ascii="標楷體" w:eastAsia="標楷體" w:hAnsi="標楷體" w:hint="eastAsia"/>
          <w:b/>
          <w:noProof/>
          <w:sz w:val="28"/>
          <w:szCs w:val="28"/>
        </w:rPr>
        <w:lastRenderedPageBreak/>
        <w:t>伍、</w:t>
      </w:r>
      <w:r w:rsidR="000B52AF" w:rsidRPr="000B16A4">
        <w:rPr>
          <w:rFonts w:ascii="標楷體" w:eastAsia="標楷體" w:hAnsi="標楷體" w:hint="eastAsia"/>
          <w:b/>
          <w:noProof/>
          <w:sz w:val="28"/>
          <w:szCs w:val="28"/>
        </w:rPr>
        <w:t>文化局主管</w:t>
      </w:r>
    </w:p>
    <w:p w14:paraId="289718E0" w14:textId="1FA7DB3E" w:rsidR="000B52AF" w:rsidRPr="007C67B5" w:rsidRDefault="009C555F"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0B16A4">
        <w:rPr>
          <w:rFonts w:ascii="標楷體" w:eastAsia="標楷體" w:hAnsi="標楷體" w:hint="eastAsia"/>
          <w:bCs/>
          <w:spacing w:val="2"/>
          <w:sz w:val="28"/>
          <w:szCs w:val="24"/>
        </w:rPr>
        <w:t>（一）</w:t>
      </w:r>
      <w:r w:rsidR="007C67B5" w:rsidRPr="007C67B5">
        <w:rPr>
          <w:rFonts w:ascii="標楷體" w:eastAsia="標楷體" w:hAnsi="標楷體" w:hint="eastAsia"/>
          <w:bCs/>
          <w:spacing w:val="4"/>
          <w:sz w:val="28"/>
          <w:szCs w:val="24"/>
        </w:rPr>
        <w:t>賡續辦理宜蘭國際童玩藝術節，提供多元體驗活動，入園遊客為近年新高，惟收入未同幅成長，活動收支相抵短絀增加，且遊客使用大眾交通前往活動會場者僅約1成、網路預約參加活動報到率未及3成，又園區衛浴設備及場地安全管理尚待強化，允待檢討改善妥處，以確保童玩節永續經營，並確保設施使用安全</w:t>
      </w:r>
      <w:r w:rsidR="000B52AF" w:rsidRPr="007C67B5">
        <w:rPr>
          <w:rFonts w:ascii="標楷體" w:eastAsia="標楷體" w:hAnsi="標楷體" w:cs="標楷體"/>
          <w:bCs/>
          <w:spacing w:val="2"/>
          <w:sz w:val="28"/>
          <w:szCs w:val="28"/>
        </w:rPr>
        <w:tab/>
      </w:r>
      <w:r w:rsidR="000B52AF" w:rsidRPr="007C67B5">
        <w:rPr>
          <w:rFonts w:ascii="標楷體" w:eastAsia="標楷體" w:hAnsi="標楷體" w:cs="標楷體" w:hint="eastAsia"/>
          <w:bCs/>
          <w:spacing w:val="2"/>
          <w:sz w:val="28"/>
          <w:szCs w:val="28"/>
        </w:rPr>
        <w:t xml:space="preserve"> 乙- </w:t>
      </w:r>
      <w:r w:rsidR="004D2B51" w:rsidRPr="007C67B5">
        <w:rPr>
          <w:rFonts w:ascii="標楷體" w:eastAsia="標楷體" w:hAnsi="標楷體" w:cs="標楷體" w:hint="eastAsia"/>
          <w:bCs/>
          <w:spacing w:val="2"/>
          <w:sz w:val="28"/>
          <w:szCs w:val="28"/>
        </w:rPr>
        <w:t>1</w:t>
      </w:r>
      <w:r w:rsidR="007C67B5" w:rsidRPr="007C67B5">
        <w:rPr>
          <w:rFonts w:ascii="標楷體" w:eastAsia="標楷體" w:hAnsi="標楷體" w:cs="標楷體"/>
          <w:bCs/>
          <w:spacing w:val="2"/>
          <w:sz w:val="28"/>
          <w:szCs w:val="28"/>
        </w:rPr>
        <w:t>0</w:t>
      </w:r>
      <w:r w:rsidR="004D2B51" w:rsidRPr="007C67B5">
        <w:rPr>
          <w:rFonts w:ascii="標楷體" w:eastAsia="標楷體" w:hAnsi="標楷體" w:cs="標楷體" w:hint="eastAsia"/>
          <w:bCs/>
          <w:spacing w:val="2"/>
          <w:sz w:val="28"/>
          <w:szCs w:val="28"/>
        </w:rPr>
        <w:t>3</w:t>
      </w:r>
      <w:r w:rsidR="000B52AF" w:rsidRPr="007C67B5">
        <w:rPr>
          <w:rFonts w:ascii="標楷體" w:eastAsia="標楷體" w:hAnsi="標楷體" w:cs="標楷體" w:hint="eastAsia"/>
          <w:bCs/>
          <w:spacing w:val="2"/>
          <w:sz w:val="28"/>
          <w:szCs w:val="28"/>
        </w:rPr>
        <w:t xml:space="preserve"> </w:t>
      </w:r>
    </w:p>
    <w:p w14:paraId="47A21654" w14:textId="3500274D" w:rsidR="000B52AF" w:rsidRPr="007C67B5" w:rsidRDefault="00776B14"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7C67B5">
        <w:rPr>
          <w:rFonts w:ascii="標楷體" w:eastAsia="標楷體" w:hAnsi="Courier New" w:hint="eastAsia"/>
          <w:spacing w:val="2"/>
          <w:sz w:val="28"/>
          <w:szCs w:val="28"/>
        </w:rPr>
        <w:t>（二）</w:t>
      </w:r>
      <w:r w:rsidR="007C67B5" w:rsidRPr="007C67B5">
        <w:rPr>
          <w:rFonts w:ascii="標楷體" w:eastAsia="標楷體" w:hAnsi="標楷體" w:hint="eastAsia"/>
          <w:spacing w:val="4"/>
          <w:sz w:val="28"/>
          <w:szCs w:val="28"/>
        </w:rPr>
        <w:t>為有效運用公共藝術經費，訂定宜蘭縣公共藝術經費運用辦法，惟部分重大公共工程未於規定期限內成立執行小組，且於竣工後始規劃辦理相關設置作業，允宜將公共藝術精神融入工程主體，以彰顯主體建築特色，並簡化設置程序</w:t>
      </w:r>
      <w:r w:rsidR="000B52AF" w:rsidRPr="007C67B5">
        <w:rPr>
          <w:rFonts w:ascii="標楷體" w:eastAsia="標楷體" w:hAnsi="標楷體" w:cs="標楷體"/>
          <w:bCs/>
          <w:spacing w:val="2"/>
          <w:sz w:val="28"/>
          <w:szCs w:val="28"/>
        </w:rPr>
        <w:tab/>
      </w:r>
      <w:r w:rsidR="000B52AF" w:rsidRPr="007C67B5">
        <w:rPr>
          <w:rFonts w:ascii="標楷體" w:eastAsia="標楷體" w:hAnsi="標楷體" w:cs="標楷體" w:hint="eastAsia"/>
          <w:bCs/>
          <w:spacing w:val="2"/>
          <w:sz w:val="28"/>
          <w:szCs w:val="28"/>
        </w:rPr>
        <w:t xml:space="preserve"> 乙- </w:t>
      </w:r>
      <w:r w:rsidR="004D2B51" w:rsidRPr="007C67B5">
        <w:rPr>
          <w:rFonts w:ascii="標楷體" w:eastAsia="標楷體" w:hAnsi="標楷體" w:cs="標楷體" w:hint="eastAsia"/>
          <w:bCs/>
          <w:spacing w:val="2"/>
          <w:sz w:val="28"/>
          <w:szCs w:val="28"/>
        </w:rPr>
        <w:t>1</w:t>
      </w:r>
      <w:r w:rsidR="007C67B5" w:rsidRPr="007C67B5">
        <w:rPr>
          <w:rFonts w:ascii="標楷體" w:eastAsia="標楷體" w:hAnsi="標楷體" w:cs="標楷體"/>
          <w:bCs/>
          <w:spacing w:val="2"/>
          <w:sz w:val="28"/>
          <w:szCs w:val="28"/>
        </w:rPr>
        <w:t>0</w:t>
      </w:r>
      <w:r w:rsidR="004D2B51" w:rsidRPr="007C67B5">
        <w:rPr>
          <w:rFonts w:ascii="標楷體" w:eastAsia="標楷體" w:hAnsi="標楷體" w:cs="標楷體" w:hint="eastAsia"/>
          <w:bCs/>
          <w:spacing w:val="2"/>
          <w:sz w:val="28"/>
          <w:szCs w:val="28"/>
        </w:rPr>
        <w:t>6</w:t>
      </w:r>
      <w:r w:rsidR="000B52AF" w:rsidRPr="007C67B5">
        <w:rPr>
          <w:rFonts w:ascii="標楷體" w:eastAsia="標楷體" w:hAnsi="標楷體" w:cs="標楷體" w:hint="eastAsia"/>
          <w:bCs/>
          <w:spacing w:val="2"/>
          <w:sz w:val="28"/>
          <w:szCs w:val="28"/>
        </w:rPr>
        <w:t xml:space="preserve"> </w:t>
      </w:r>
    </w:p>
    <w:p w14:paraId="303F5CE6" w14:textId="0DFC437C" w:rsidR="000B52AF" w:rsidRPr="007C67B5" w:rsidRDefault="00776B14"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7C67B5">
        <w:rPr>
          <w:rFonts w:ascii="標楷體" w:eastAsia="標楷體" w:hAnsi="Courier New" w:hint="eastAsia"/>
          <w:spacing w:val="2"/>
          <w:sz w:val="28"/>
          <w:szCs w:val="28"/>
        </w:rPr>
        <w:t>（三）</w:t>
      </w:r>
      <w:r w:rsidR="007C67B5" w:rsidRPr="007C67B5">
        <w:rPr>
          <w:rFonts w:ascii="標楷體" w:eastAsia="標楷體" w:hAnsi="標楷體" w:hint="eastAsia"/>
          <w:spacing w:val="2"/>
          <w:sz w:val="28"/>
          <w:szCs w:val="28"/>
        </w:rPr>
        <w:t>積極活化再利用中興文創園區，惟部分開放租借場次申請單位未依規定期限提出申請，且園區57號建物部分活動內容與計畫建置目標未符，又假日攤商市集活動餐飲內容配置同質性偏高等，均待檢討改善妥處，以提升園區發展效益及活動執行成效</w:t>
      </w:r>
      <w:r w:rsidR="000B52AF" w:rsidRPr="007C67B5">
        <w:rPr>
          <w:rFonts w:ascii="標楷體" w:eastAsia="標楷體" w:hAnsi="標楷體" w:cs="標楷體"/>
          <w:bCs/>
          <w:spacing w:val="2"/>
          <w:sz w:val="28"/>
          <w:szCs w:val="28"/>
        </w:rPr>
        <w:tab/>
      </w:r>
      <w:r w:rsidR="000B52AF" w:rsidRPr="007C67B5">
        <w:rPr>
          <w:rFonts w:ascii="標楷體" w:eastAsia="標楷體" w:hAnsi="標楷體" w:cs="標楷體" w:hint="eastAsia"/>
          <w:bCs/>
          <w:spacing w:val="2"/>
          <w:sz w:val="28"/>
          <w:szCs w:val="28"/>
        </w:rPr>
        <w:t xml:space="preserve"> 乙- </w:t>
      </w:r>
      <w:r w:rsidR="004D2B51" w:rsidRPr="007C67B5">
        <w:rPr>
          <w:rFonts w:ascii="標楷體" w:eastAsia="標楷體" w:hAnsi="標楷體" w:cs="標楷體" w:hint="eastAsia"/>
          <w:bCs/>
          <w:spacing w:val="2"/>
          <w:sz w:val="28"/>
          <w:szCs w:val="28"/>
        </w:rPr>
        <w:t>1</w:t>
      </w:r>
      <w:r w:rsidR="007C67B5" w:rsidRPr="007C67B5">
        <w:rPr>
          <w:rFonts w:ascii="標楷體" w:eastAsia="標楷體" w:hAnsi="標楷體" w:cs="標楷體"/>
          <w:bCs/>
          <w:spacing w:val="2"/>
          <w:sz w:val="28"/>
          <w:szCs w:val="28"/>
        </w:rPr>
        <w:t>0</w:t>
      </w:r>
      <w:r w:rsidR="004D2B51" w:rsidRPr="007C67B5">
        <w:rPr>
          <w:rFonts w:ascii="標楷體" w:eastAsia="標楷體" w:hAnsi="標楷體" w:cs="標楷體" w:hint="eastAsia"/>
          <w:bCs/>
          <w:spacing w:val="2"/>
          <w:sz w:val="28"/>
          <w:szCs w:val="28"/>
        </w:rPr>
        <w:t>8</w:t>
      </w:r>
      <w:r w:rsidR="000B52AF" w:rsidRPr="007C67B5">
        <w:rPr>
          <w:rFonts w:ascii="標楷體" w:eastAsia="標楷體" w:hAnsi="標楷體" w:cs="標楷體" w:hint="eastAsia"/>
          <w:bCs/>
          <w:spacing w:val="2"/>
          <w:sz w:val="28"/>
          <w:szCs w:val="28"/>
        </w:rPr>
        <w:t xml:space="preserve"> </w:t>
      </w:r>
    </w:p>
    <w:p w14:paraId="4AEA00CC" w14:textId="693FD463" w:rsidR="003E00A9" w:rsidRPr="007C67B5" w:rsidRDefault="00C91C77"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7C67B5">
        <w:rPr>
          <w:rFonts w:ascii="標楷體" w:eastAsia="標楷體" w:hAnsi="標楷體" w:hint="eastAsia"/>
          <w:spacing w:val="2"/>
          <w:sz w:val="28"/>
          <w:szCs w:val="28"/>
        </w:rPr>
        <w:t>（四）</w:t>
      </w:r>
      <w:r w:rsidR="007C67B5" w:rsidRPr="007C67B5">
        <w:rPr>
          <w:rFonts w:ascii="標楷體" w:eastAsia="標楷體" w:hAnsi="標楷體" w:hint="eastAsia"/>
          <w:bCs/>
          <w:sz w:val="28"/>
          <w:szCs w:val="24"/>
        </w:rPr>
        <w:t>訂定史料典藏管理及人員作業手冊以規範史料徵集及典藏作業，惟年度典藏品盤點計畫未依規定提出，且典藏庫房部分期間溫溼度值偏高，進出庫房控管未臻詳實，又出版品庫存數量繁多及部分代售單位無銷售紀錄，均待檢討維護典藏品保存環境及促進出版品流通，以健全典藏品管理作業</w:t>
      </w:r>
      <w:r w:rsidR="003E00A9" w:rsidRPr="007C67B5">
        <w:rPr>
          <w:rFonts w:ascii="標楷體" w:eastAsia="標楷體" w:hAnsi="標楷體" w:cs="標楷體"/>
          <w:bCs/>
          <w:spacing w:val="2"/>
          <w:sz w:val="28"/>
          <w:szCs w:val="28"/>
        </w:rPr>
        <w:tab/>
      </w:r>
      <w:r w:rsidR="003E00A9" w:rsidRPr="007C67B5">
        <w:rPr>
          <w:rFonts w:ascii="標楷體" w:eastAsia="標楷體" w:hAnsi="標楷體" w:cs="標楷體" w:hint="eastAsia"/>
          <w:bCs/>
          <w:spacing w:val="2"/>
          <w:sz w:val="28"/>
          <w:szCs w:val="28"/>
        </w:rPr>
        <w:t xml:space="preserve"> 乙</w:t>
      </w:r>
      <w:r w:rsidR="00414399" w:rsidRPr="007C67B5">
        <w:rPr>
          <w:rFonts w:ascii="標楷體" w:eastAsia="標楷體" w:hAnsi="標楷體" w:cs="標楷體" w:hint="eastAsia"/>
          <w:bCs/>
          <w:spacing w:val="2"/>
          <w:sz w:val="28"/>
          <w:szCs w:val="28"/>
        </w:rPr>
        <w:t xml:space="preserve">- </w:t>
      </w:r>
      <w:r w:rsidR="004D2B51" w:rsidRPr="007C67B5">
        <w:rPr>
          <w:rFonts w:ascii="標楷體" w:eastAsia="標楷體" w:hAnsi="標楷體" w:cs="標楷體" w:hint="eastAsia"/>
          <w:bCs/>
          <w:spacing w:val="2"/>
          <w:sz w:val="28"/>
          <w:szCs w:val="28"/>
        </w:rPr>
        <w:t>1</w:t>
      </w:r>
      <w:r w:rsidR="007C67B5" w:rsidRPr="007C67B5">
        <w:rPr>
          <w:rFonts w:ascii="標楷體" w:eastAsia="標楷體" w:hAnsi="標楷體" w:cs="標楷體"/>
          <w:bCs/>
          <w:spacing w:val="2"/>
          <w:sz w:val="28"/>
          <w:szCs w:val="28"/>
        </w:rPr>
        <w:t>11</w:t>
      </w:r>
      <w:r w:rsidR="003E00A9" w:rsidRPr="007C67B5">
        <w:rPr>
          <w:rFonts w:ascii="標楷體" w:eastAsia="標楷體" w:hAnsi="標楷體" w:cs="標楷體" w:hint="eastAsia"/>
          <w:bCs/>
          <w:spacing w:val="2"/>
          <w:sz w:val="28"/>
          <w:szCs w:val="28"/>
        </w:rPr>
        <w:t xml:space="preserve"> </w:t>
      </w:r>
    </w:p>
    <w:p w14:paraId="0E2D7C23" w14:textId="09937249" w:rsidR="000B52AF" w:rsidRPr="003950AF" w:rsidRDefault="00207116" w:rsidP="000B16A4">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3950AF">
        <w:rPr>
          <w:rFonts w:ascii="標楷體" w:eastAsia="標楷體" w:hAnsi="標楷體" w:hint="eastAsia"/>
          <w:b/>
          <w:noProof/>
          <w:sz w:val="28"/>
          <w:szCs w:val="28"/>
        </w:rPr>
        <w:t>陸、</w:t>
      </w:r>
      <w:r w:rsidR="000B52AF" w:rsidRPr="003950AF">
        <w:rPr>
          <w:rFonts w:ascii="標楷體" w:eastAsia="標楷體" w:hAnsi="標楷體" w:hint="eastAsia"/>
          <w:b/>
          <w:noProof/>
          <w:sz w:val="28"/>
          <w:szCs w:val="28"/>
        </w:rPr>
        <w:t>農業處主管</w:t>
      </w:r>
    </w:p>
    <w:p w14:paraId="01FFFF05" w14:textId="220F1766" w:rsidR="00AB78D1" w:rsidRPr="00A97A75" w:rsidRDefault="00C91C77" w:rsidP="000B16A4">
      <w:pPr>
        <w:tabs>
          <w:tab w:val="right" w:leader="middleDot" w:pos="9939"/>
        </w:tabs>
        <w:overflowPunct w:val="0"/>
        <w:adjustRightInd w:val="0"/>
        <w:spacing w:line="550" w:lineRule="atLeas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標楷體" w:hint="eastAsia"/>
          <w:spacing w:val="2"/>
          <w:sz w:val="28"/>
          <w:szCs w:val="28"/>
        </w:rPr>
        <w:t>（一）</w:t>
      </w:r>
      <w:r w:rsidR="00A97A75" w:rsidRPr="00A97A75">
        <w:rPr>
          <w:rFonts w:ascii="標楷體" w:eastAsia="標楷體" w:hAnsi="標楷體" w:hint="eastAsia"/>
          <w:spacing w:val="4"/>
          <w:sz w:val="28"/>
          <w:szCs w:val="28"/>
        </w:rPr>
        <w:t>設置宜蘭肉品市場，以提供現代化毛豬交易場所，惟近5年度毛豬拍賣及電宰頭數逐年遞減，且均未達預計目標，又毛豬調配及電宰作業欠周妥，增加違約及補償費用支出，均待檢討改進妥處，以提升營運績效</w:t>
      </w:r>
      <w:r w:rsidR="00AB78D1" w:rsidRPr="00A97A75">
        <w:rPr>
          <w:rFonts w:ascii="標楷體" w:eastAsia="標楷體" w:hAnsi="標楷體" w:cs="標楷體"/>
          <w:bCs/>
          <w:spacing w:val="2"/>
          <w:sz w:val="28"/>
          <w:szCs w:val="28"/>
        </w:rPr>
        <w:tab/>
      </w:r>
      <w:r w:rsidR="00AB78D1"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A97A75">
        <w:rPr>
          <w:rFonts w:ascii="標楷體" w:eastAsia="標楷體" w:hAnsi="標楷體" w:cs="標楷體"/>
          <w:bCs/>
          <w:spacing w:val="2"/>
          <w:sz w:val="28"/>
          <w:szCs w:val="28"/>
        </w:rPr>
        <w:t>1</w:t>
      </w:r>
      <w:r w:rsidR="001B0656" w:rsidRPr="00A97A75">
        <w:rPr>
          <w:rFonts w:ascii="標楷體" w:eastAsia="標楷體" w:hAnsi="標楷體" w:cs="標楷體" w:hint="eastAsia"/>
          <w:bCs/>
          <w:spacing w:val="2"/>
          <w:sz w:val="28"/>
          <w:szCs w:val="28"/>
        </w:rPr>
        <w:t>6</w:t>
      </w:r>
      <w:r w:rsidR="00AB78D1" w:rsidRPr="00A97A75">
        <w:rPr>
          <w:rFonts w:ascii="標楷體" w:eastAsia="標楷體" w:hAnsi="標楷體" w:cs="標楷體" w:hint="eastAsia"/>
          <w:bCs/>
          <w:spacing w:val="2"/>
          <w:sz w:val="28"/>
          <w:szCs w:val="28"/>
        </w:rPr>
        <w:t xml:space="preserve"> </w:t>
      </w:r>
    </w:p>
    <w:p w14:paraId="54E70E0D" w14:textId="4C6EB200" w:rsidR="00B764E3" w:rsidRPr="00A97A75" w:rsidRDefault="00C91C77" w:rsidP="000B16A4">
      <w:pPr>
        <w:tabs>
          <w:tab w:val="right" w:leader="middleDot" w:pos="9939"/>
        </w:tabs>
        <w:overflowPunct w:val="0"/>
        <w:adjustRightInd w:val="0"/>
        <w:spacing w:line="540" w:lineRule="atLeas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Courier New" w:hint="eastAsia"/>
          <w:spacing w:val="2"/>
          <w:sz w:val="28"/>
          <w:szCs w:val="28"/>
        </w:rPr>
        <w:lastRenderedPageBreak/>
        <w:t>（二）</w:t>
      </w:r>
      <w:r w:rsidR="00A97A75" w:rsidRPr="00A97A75">
        <w:rPr>
          <w:rFonts w:ascii="標楷體" w:eastAsia="標楷體" w:hAnsi="標楷體" w:hint="eastAsia"/>
          <w:spacing w:val="4"/>
          <w:sz w:val="28"/>
          <w:szCs w:val="28"/>
        </w:rPr>
        <w:t>為救助海難漁民，設置海難救助基金，惟有拖救位置逾救難規定範圍或拖救位置登載異常，且海難救助金申請檢附醫療機構規範與中央不一致及未配合法規修正，均待研謀改善妥處，以降低拖救危安風險及完備制度規章</w:t>
      </w:r>
      <w:r w:rsidR="00AB78D1" w:rsidRPr="00A97A75">
        <w:rPr>
          <w:rFonts w:ascii="標楷體" w:eastAsia="標楷體" w:hAnsi="標楷體" w:cs="標楷體"/>
          <w:bCs/>
          <w:spacing w:val="2"/>
          <w:sz w:val="28"/>
          <w:szCs w:val="28"/>
        </w:rPr>
        <w:tab/>
      </w:r>
      <w:r w:rsidR="00A00AC4" w:rsidRPr="00A97A75">
        <w:rPr>
          <w:rFonts w:ascii="標楷體" w:eastAsia="標楷體" w:hAnsi="標楷體" w:cs="標楷體" w:hint="eastAsia"/>
          <w:bCs/>
          <w:spacing w:val="2"/>
          <w:sz w:val="28"/>
          <w:szCs w:val="28"/>
        </w:rPr>
        <w:t xml:space="preserve"> </w:t>
      </w:r>
      <w:r w:rsidR="00AB78D1" w:rsidRPr="00A97A75">
        <w:rPr>
          <w:rFonts w:ascii="標楷體" w:eastAsia="標楷體" w:hAnsi="標楷體" w:cs="標楷體" w:hint="eastAsia"/>
          <w:bCs/>
          <w:spacing w:val="2"/>
          <w:sz w:val="28"/>
          <w:szCs w:val="28"/>
        </w:rPr>
        <w:t xml:space="preserve">乙- </w:t>
      </w:r>
      <w:r w:rsidR="0059563A" w:rsidRPr="00A97A75">
        <w:rPr>
          <w:rFonts w:ascii="標楷體" w:eastAsia="標楷體" w:hAnsi="標楷體" w:cs="標楷體"/>
          <w:bCs/>
          <w:spacing w:val="2"/>
          <w:sz w:val="28"/>
          <w:szCs w:val="28"/>
        </w:rPr>
        <w:t>1</w:t>
      </w:r>
      <w:r w:rsidR="00A97A75" w:rsidRPr="00A97A75">
        <w:rPr>
          <w:rFonts w:ascii="標楷體" w:eastAsia="標楷體" w:hAnsi="標楷體" w:cs="標楷體"/>
          <w:bCs/>
          <w:spacing w:val="2"/>
          <w:sz w:val="28"/>
          <w:szCs w:val="28"/>
        </w:rPr>
        <w:t>18</w:t>
      </w:r>
      <w:r w:rsidR="00FA0D2C" w:rsidRPr="00A97A75">
        <w:rPr>
          <w:rFonts w:ascii="標楷體" w:eastAsia="標楷體" w:hAnsi="標楷體" w:cs="標楷體" w:hint="eastAsia"/>
          <w:bCs/>
          <w:spacing w:val="2"/>
          <w:sz w:val="28"/>
          <w:szCs w:val="28"/>
        </w:rPr>
        <w:t xml:space="preserve"> </w:t>
      </w:r>
    </w:p>
    <w:p w14:paraId="516E03CA" w14:textId="360DAC18" w:rsidR="000B52AF" w:rsidRPr="001B7F69" w:rsidRDefault="00207116" w:rsidP="00D73057">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1B7F69">
        <w:rPr>
          <w:rFonts w:ascii="標楷體" w:eastAsia="標楷體" w:hAnsi="標楷體" w:hint="eastAsia"/>
          <w:b/>
          <w:noProof/>
          <w:sz w:val="28"/>
          <w:szCs w:val="28"/>
        </w:rPr>
        <w:t>柒、</w:t>
      </w:r>
      <w:r w:rsidR="000B52AF" w:rsidRPr="001B7F69">
        <w:rPr>
          <w:rFonts w:ascii="標楷體" w:eastAsia="標楷體" w:hAnsi="標楷體" w:hint="eastAsia"/>
          <w:b/>
          <w:noProof/>
          <w:sz w:val="28"/>
          <w:szCs w:val="28"/>
        </w:rPr>
        <w:t>環境保護局主管</w:t>
      </w:r>
    </w:p>
    <w:p w14:paraId="04944510" w14:textId="7EBCEE9D" w:rsidR="000B52AF" w:rsidRPr="00A97A75" w:rsidRDefault="00685A4A"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標楷體" w:hint="eastAsia"/>
          <w:bCs/>
          <w:spacing w:val="2"/>
          <w:sz w:val="28"/>
          <w:szCs w:val="28"/>
        </w:rPr>
        <w:t>（</w:t>
      </w:r>
      <w:r w:rsidRPr="003950AF">
        <w:rPr>
          <w:rFonts w:ascii="標楷體" w:eastAsia="標楷體" w:hAnsi="標楷體" w:hint="eastAsia"/>
          <w:spacing w:val="2"/>
          <w:sz w:val="28"/>
          <w:szCs w:val="28"/>
        </w:rPr>
        <w:t>一</w:t>
      </w:r>
      <w:r w:rsidRPr="003950AF">
        <w:rPr>
          <w:rFonts w:ascii="標楷體" w:eastAsia="標楷體" w:hAnsi="標楷體" w:hint="eastAsia"/>
          <w:bCs/>
          <w:spacing w:val="2"/>
          <w:sz w:val="28"/>
          <w:szCs w:val="28"/>
        </w:rPr>
        <w:t>）</w:t>
      </w:r>
      <w:r w:rsidR="00A97A75" w:rsidRPr="00A97A75">
        <w:rPr>
          <w:rFonts w:ascii="標楷體" w:eastAsia="標楷體" w:hAnsi="標楷體" w:hint="eastAsia"/>
          <w:bCs/>
          <w:spacing w:val="4"/>
          <w:sz w:val="28"/>
          <w:szCs w:val="28"/>
        </w:rPr>
        <w:t>為提升廁所公共衛生，已建立公廁評鑑分級制度及加強環境整潔巡查，惟部分公廁尚未納入列管，且蹲式廁所加裝扶手、尿布臺及親子廁間設置比率均偏低，亟待積極盤點納管並完善廁間設備設施，以提升公廁整潔品質，營造友善安全如廁環境</w:t>
      </w:r>
      <w:r w:rsidR="00071274" w:rsidRPr="00A97A75">
        <w:rPr>
          <w:rFonts w:ascii="標楷體" w:eastAsia="標楷體" w:hAnsi="標楷體" w:cs="標楷體"/>
          <w:bCs/>
          <w:spacing w:val="2"/>
          <w:sz w:val="28"/>
          <w:szCs w:val="28"/>
        </w:rPr>
        <w:tab/>
      </w:r>
      <w:r w:rsidR="00071274"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A97A75" w:rsidRPr="00A97A75">
        <w:rPr>
          <w:rFonts w:ascii="標楷體" w:eastAsia="標楷體" w:hAnsi="標楷體" w:cs="標楷體"/>
          <w:bCs/>
          <w:spacing w:val="2"/>
          <w:sz w:val="28"/>
          <w:szCs w:val="28"/>
        </w:rPr>
        <w:t>22</w:t>
      </w:r>
      <w:r w:rsidR="001B0656" w:rsidRPr="00A97A75">
        <w:rPr>
          <w:rFonts w:ascii="標楷體" w:eastAsia="標楷體" w:hAnsi="標楷體" w:cs="標楷體" w:hint="eastAsia"/>
          <w:bCs/>
          <w:spacing w:val="2"/>
          <w:sz w:val="28"/>
          <w:szCs w:val="28"/>
        </w:rPr>
        <w:t xml:space="preserve"> </w:t>
      </w:r>
    </w:p>
    <w:p w14:paraId="472A20C6" w14:textId="612B0698" w:rsidR="00071274" w:rsidRPr="00A97A75" w:rsidRDefault="00071274"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標楷體" w:cs="標楷體" w:hint="eastAsia"/>
          <w:bCs/>
          <w:spacing w:val="2"/>
          <w:sz w:val="28"/>
          <w:szCs w:val="28"/>
        </w:rPr>
        <w:t>（二）</w:t>
      </w:r>
      <w:r w:rsidR="00A97A75" w:rsidRPr="00A97A75">
        <w:rPr>
          <w:rFonts w:ascii="標楷體" w:eastAsia="標楷體" w:hAnsi="標楷體" w:hint="eastAsia"/>
          <w:sz w:val="28"/>
          <w:szCs w:val="28"/>
        </w:rPr>
        <w:t>規劃建構全國減灰減渣循環再利用示範園區，以達循環經濟目標，惟計畫執行進度落後，已逾預定期程仍未完成統包工程發包作業，且運用再生粒料於公共工程數量逐年減少，允宜拓展去化管道，俾利資源有效利用</w:t>
      </w:r>
      <w:r w:rsidRPr="00A97A75">
        <w:rPr>
          <w:rFonts w:ascii="標楷體" w:eastAsia="標楷體" w:hAnsi="標楷體" w:cs="標楷體"/>
          <w:bCs/>
          <w:spacing w:val="2"/>
          <w:sz w:val="28"/>
          <w:szCs w:val="28"/>
        </w:rPr>
        <w:tab/>
      </w:r>
      <w:r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A97A75" w:rsidRPr="00A97A75">
        <w:rPr>
          <w:rFonts w:ascii="標楷體" w:eastAsia="標楷體" w:hAnsi="標楷體" w:cs="標楷體"/>
          <w:bCs/>
          <w:spacing w:val="2"/>
          <w:sz w:val="28"/>
          <w:szCs w:val="28"/>
        </w:rPr>
        <w:t>24</w:t>
      </w:r>
      <w:r w:rsidR="001B0656" w:rsidRPr="00A97A75">
        <w:rPr>
          <w:rFonts w:ascii="標楷體" w:eastAsia="標楷體" w:hAnsi="標楷體" w:cs="標楷體" w:hint="eastAsia"/>
          <w:bCs/>
          <w:spacing w:val="2"/>
          <w:sz w:val="28"/>
          <w:szCs w:val="28"/>
        </w:rPr>
        <w:t xml:space="preserve"> </w:t>
      </w:r>
    </w:p>
    <w:p w14:paraId="36381AFB" w14:textId="451834B6" w:rsidR="00BE1A81" w:rsidRPr="00A97A75" w:rsidRDefault="00BE1A81"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標楷體" w:cs="標楷體" w:hint="eastAsia"/>
          <w:bCs/>
          <w:spacing w:val="2"/>
          <w:sz w:val="28"/>
          <w:szCs w:val="28"/>
        </w:rPr>
        <w:t>（三）</w:t>
      </w:r>
      <w:r w:rsidR="00A97A75" w:rsidRPr="00A97A75">
        <w:rPr>
          <w:rFonts w:ascii="標楷體" w:eastAsia="標楷體" w:hAnsi="標楷體" w:hint="eastAsia"/>
          <w:spacing w:val="8"/>
          <w:sz w:val="28"/>
          <w:szCs w:val="28"/>
        </w:rPr>
        <w:t>推動循環杯免費借用，響應減塑綠生活，惟部分合作店家迄無借用紀錄，執行效益未盡理想，且有借用久未歸還，或未予列管部分連鎖便利商店，允待加強宣導及推廣，並研議訂定借還規則，及全面清查落實執行，以精進縣內源頭減量作為，達成循環使用目的</w:t>
      </w:r>
      <w:r w:rsidRPr="00A97A75">
        <w:rPr>
          <w:rFonts w:ascii="標楷體" w:eastAsia="標楷體" w:hAnsi="標楷體" w:cs="標楷體"/>
          <w:bCs/>
          <w:spacing w:val="2"/>
          <w:sz w:val="28"/>
          <w:szCs w:val="28"/>
        </w:rPr>
        <w:tab/>
      </w:r>
      <w:r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A97A75" w:rsidRPr="00A97A75">
        <w:rPr>
          <w:rFonts w:ascii="標楷體" w:eastAsia="標楷體" w:hAnsi="標楷體" w:cs="標楷體"/>
          <w:bCs/>
          <w:spacing w:val="2"/>
          <w:sz w:val="28"/>
          <w:szCs w:val="28"/>
        </w:rPr>
        <w:t xml:space="preserve">26 </w:t>
      </w:r>
    </w:p>
    <w:p w14:paraId="216FDADD" w14:textId="146D11A6" w:rsidR="000B52AF" w:rsidRPr="00A97A75" w:rsidRDefault="00685A4A"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標楷體" w:cs="標楷體" w:hint="eastAsia"/>
          <w:bCs/>
          <w:spacing w:val="2"/>
          <w:sz w:val="28"/>
          <w:szCs w:val="28"/>
        </w:rPr>
        <w:t>（</w:t>
      </w:r>
      <w:r w:rsidR="003644B1" w:rsidRPr="003950AF">
        <w:rPr>
          <w:rFonts w:ascii="標楷體" w:eastAsia="標楷體" w:hAnsi="標楷體" w:cs="標楷體" w:hint="eastAsia"/>
          <w:bCs/>
          <w:spacing w:val="2"/>
          <w:sz w:val="28"/>
          <w:szCs w:val="28"/>
        </w:rPr>
        <w:t>四</w:t>
      </w:r>
      <w:r w:rsidRPr="003950AF">
        <w:rPr>
          <w:rFonts w:ascii="標楷體" w:eastAsia="標楷體" w:hAnsi="標楷體" w:cs="標楷體" w:hint="eastAsia"/>
          <w:bCs/>
          <w:spacing w:val="2"/>
          <w:sz w:val="28"/>
          <w:szCs w:val="28"/>
        </w:rPr>
        <w:t>）</w:t>
      </w:r>
      <w:r w:rsidR="00A97A75" w:rsidRPr="00A97A75">
        <w:rPr>
          <w:rFonts w:ascii="標楷體" w:eastAsia="標楷體" w:hAnsi="標楷體" w:cs="標楷體" w:hint="eastAsia"/>
          <w:bCs/>
          <w:spacing w:val="4"/>
          <w:sz w:val="28"/>
          <w:szCs w:val="28"/>
        </w:rPr>
        <w:t>加強推行空氣污染防制計畫，以降低環境負荷，改善空氣品質，惟近3年度老舊機車排氣定期檢驗比率未達6成，且柴油車排煙檢測比率亦未達4成，允待研謀排檢措施及提升到檢率，以維護公眾健康</w:t>
      </w:r>
      <w:r w:rsidR="000B52AF" w:rsidRPr="00A97A75">
        <w:rPr>
          <w:rFonts w:ascii="標楷體" w:eastAsia="標楷體" w:hAnsi="標楷體" w:cs="標楷體"/>
          <w:bCs/>
          <w:sz w:val="28"/>
          <w:szCs w:val="28"/>
        </w:rPr>
        <w:tab/>
      </w:r>
      <w:r w:rsidR="000B52AF"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A97A75" w:rsidRPr="00A97A75">
        <w:rPr>
          <w:rFonts w:ascii="標楷體" w:eastAsia="標楷體" w:hAnsi="標楷體" w:cs="標楷體"/>
          <w:bCs/>
          <w:spacing w:val="2"/>
          <w:sz w:val="28"/>
          <w:szCs w:val="28"/>
        </w:rPr>
        <w:t>28</w:t>
      </w:r>
      <w:r w:rsidR="000B52AF" w:rsidRPr="00A97A75">
        <w:rPr>
          <w:rFonts w:ascii="標楷體" w:eastAsia="標楷體" w:hAnsi="標楷體" w:cs="標楷體" w:hint="eastAsia"/>
          <w:bCs/>
          <w:spacing w:val="2"/>
          <w:sz w:val="28"/>
          <w:szCs w:val="28"/>
        </w:rPr>
        <w:t xml:space="preserve"> </w:t>
      </w:r>
    </w:p>
    <w:p w14:paraId="4021D9B1" w14:textId="413AA1D2" w:rsidR="003950AF" w:rsidRPr="00A97A75" w:rsidRDefault="003950AF" w:rsidP="000B16A4">
      <w:pPr>
        <w:tabs>
          <w:tab w:val="right" w:leader="middleDot" w:pos="9939"/>
        </w:tabs>
        <w:overflowPunct w:val="0"/>
        <w:adjustRightInd w:val="0"/>
        <w:spacing w:line="530" w:lineRule="exact"/>
        <w:ind w:left="852" w:rightChars="423" w:right="1015" w:hangingChars="300" w:hanging="852"/>
        <w:jc w:val="both"/>
        <w:outlineLvl w:val="2"/>
        <w:rPr>
          <w:rFonts w:ascii="標楷體" w:eastAsia="標楷體" w:hAnsi="標楷體" w:cs="標楷體"/>
          <w:bCs/>
          <w:spacing w:val="2"/>
          <w:sz w:val="28"/>
          <w:szCs w:val="28"/>
        </w:rPr>
      </w:pPr>
      <w:r w:rsidRPr="003950AF">
        <w:rPr>
          <w:rFonts w:ascii="標楷體" w:eastAsia="標楷體" w:hAnsi="標楷體" w:cs="標楷體" w:hint="eastAsia"/>
          <w:bCs/>
          <w:spacing w:val="2"/>
          <w:sz w:val="28"/>
          <w:szCs w:val="28"/>
        </w:rPr>
        <w:t>（</w:t>
      </w:r>
      <w:r>
        <w:rPr>
          <w:rFonts w:ascii="標楷體" w:eastAsia="標楷體" w:hAnsi="標楷體" w:cs="標楷體" w:hint="eastAsia"/>
          <w:bCs/>
          <w:spacing w:val="2"/>
          <w:sz w:val="28"/>
          <w:szCs w:val="28"/>
        </w:rPr>
        <w:t>五</w:t>
      </w:r>
      <w:r w:rsidRPr="003950AF">
        <w:rPr>
          <w:rFonts w:ascii="標楷體" w:eastAsia="標楷體" w:hAnsi="標楷體" w:cs="標楷體" w:hint="eastAsia"/>
          <w:bCs/>
          <w:spacing w:val="2"/>
          <w:sz w:val="28"/>
          <w:szCs w:val="28"/>
        </w:rPr>
        <w:t>）</w:t>
      </w:r>
      <w:r w:rsidR="00A97A75" w:rsidRPr="00A97A75">
        <w:rPr>
          <w:rFonts w:ascii="標楷體" w:eastAsia="標楷體" w:hAnsi="標楷體" w:cs="標楷體" w:hint="eastAsia"/>
          <w:bCs/>
          <w:sz w:val="28"/>
          <w:szCs w:val="28"/>
        </w:rPr>
        <w:t>積極推動資源回收，實施垃圾減量及垃圾破袋稽查，惟部分鄉鎮市一般廢棄物產生量逐年上升，且回收率及隨車稽查破袋合格率低於全縣平均值，允待督促推動垃圾減量，加強資源垃圾及廚餘回收，促使落實垃圾分類，以提升資源回收成效</w:t>
      </w:r>
      <w:r w:rsidRPr="00A97A75">
        <w:rPr>
          <w:rFonts w:ascii="標楷體" w:eastAsia="標楷體" w:hAnsi="標楷體" w:cs="標楷體"/>
          <w:bCs/>
          <w:sz w:val="28"/>
          <w:szCs w:val="28"/>
        </w:rPr>
        <w:tab/>
      </w:r>
      <w:r w:rsidRPr="00A97A75">
        <w:rPr>
          <w:rFonts w:ascii="標楷體" w:eastAsia="標楷體" w:hAnsi="標楷體" w:cs="標楷體" w:hint="eastAsia"/>
          <w:bCs/>
          <w:spacing w:val="2"/>
          <w:sz w:val="28"/>
          <w:szCs w:val="28"/>
        </w:rPr>
        <w:t xml:space="preserve"> 乙- </w:t>
      </w:r>
      <w:r w:rsidRPr="00A97A75">
        <w:rPr>
          <w:rFonts w:ascii="標楷體" w:eastAsia="標楷體" w:hAnsi="標楷體" w:cs="標楷體"/>
          <w:bCs/>
          <w:spacing w:val="2"/>
          <w:sz w:val="28"/>
          <w:szCs w:val="28"/>
        </w:rPr>
        <w:t>1</w:t>
      </w:r>
      <w:r w:rsidR="00A97A75" w:rsidRPr="00A97A75">
        <w:rPr>
          <w:rFonts w:ascii="標楷體" w:eastAsia="標楷體" w:hAnsi="標楷體" w:cs="標楷體"/>
          <w:bCs/>
          <w:spacing w:val="2"/>
          <w:sz w:val="28"/>
          <w:szCs w:val="28"/>
        </w:rPr>
        <w:t>2</w:t>
      </w:r>
      <w:r w:rsidRPr="00A97A75">
        <w:rPr>
          <w:rFonts w:ascii="標楷體" w:eastAsia="標楷體" w:hAnsi="標楷體" w:cs="標楷體" w:hint="eastAsia"/>
          <w:bCs/>
          <w:spacing w:val="2"/>
          <w:sz w:val="28"/>
          <w:szCs w:val="28"/>
        </w:rPr>
        <w:t xml:space="preserve">9 </w:t>
      </w:r>
    </w:p>
    <w:p w14:paraId="4539C340" w14:textId="2D867AC7" w:rsidR="003C582B" w:rsidRPr="003950AF" w:rsidRDefault="00207116" w:rsidP="00201135">
      <w:pPr>
        <w:tabs>
          <w:tab w:val="right" w:leader="middleDot" w:pos="8736"/>
        </w:tabs>
        <w:spacing w:beforeLines="40" w:before="96" w:line="600" w:lineRule="atLeast"/>
        <w:ind w:rightChars="423" w:right="1015"/>
        <w:jc w:val="both"/>
        <w:rPr>
          <w:rFonts w:ascii="標楷體" w:eastAsia="標楷體" w:hAnsi="標楷體"/>
          <w:b/>
          <w:noProof/>
          <w:sz w:val="28"/>
          <w:szCs w:val="28"/>
        </w:rPr>
      </w:pPr>
      <w:r w:rsidRPr="003950AF">
        <w:rPr>
          <w:rFonts w:ascii="標楷體" w:eastAsia="標楷體" w:hAnsi="標楷體" w:hint="eastAsia"/>
          <w:b/>
          <w:noProof/>
          <w:sz w:val="28"/>
          <w:szCs w:val="28"/>
        </w:rPr>
        <w:lastRenderedPageBreak/>
        <w:t>捌、</w:t>
      </w:r>
      <w:r w:rsidR="003C582B" w:rsidRPr="003950AF">
        <w:rPr>
          <w:rFonts w:ascii="標楷體" w:eastAsia="標楷體" w:hAnsi="標楷體" w:hint="eastAsia"/>
          <w:b/>
          <w:noProof/>
          <w:sz w:val="28"/>
          <w:szCs w:val="28"/>
        </w:rPr>
        <w:t>地政處主管</w:t>
      </w:r>
    </w:p>
    <w:p w14:paraId="54044265" w14:textId="6EC25B5D" w:rsidR="003C582B" w:rsidRPr="00A97A75" w:rsidRDefault="00FA0D2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spacing w:val="2"/>
          <w:sz w:val="28"/>
          <w:szCs w:val="28"/>
        </w:rPr>
      </w:pPr>
      <w:r w:rsidRPr="003950AF">
        <w:rPr>
          <w:rFonts w:ascii="標楷體" w:eastAsia="標楷體" w:hAnsi="標楷體" w:hint="eastAsia"/>
          <w:spacing w:val="2"/>
          <w:sz w:val="28"/>
          <w:szCs w:val="28"/>
        </w:rPr>
        <w:t>（一）</w:t>
      </w:r>
      <w:r w:rsidR="00A97A75" w:rsidRPr="00A97A75">
        <w:rPr>
          <w:rFonts w:ascii="標楷體" w:eastAsia="標楷體" w:hAnsi="標楷體" w:hint="eastAsia"/>
          <w:spacing w:val="4"/>
          <w:sz w:val="28"/>
          <w:szCs w:val="28"/>
        </w:rPr>
        <w:t>規劃辦理大羅東地區治水防災國土復育促進地區區段徵收，主要計畫修正報經審議，仍有部分事項尚待釐清，且先行區段徵收地區開發範圍及抵價地比例報核作業亦待排審，開發進度持續落後，允待加強溝通協調，以利開發計畫執行</w:t>
      </w:r>
      <w:r w:rsidR="003C582B" w:rsidRPr="00A97A75">
        <w:rPr>
          <w:rFonts w:ascii="標楷體" w:eastAsia="標楷體" w:hAnsi="標楷體"/>
          <w:spacing w:val="2"/>
          <w:sz w:val="28"/>
          <w:szCs w:val="28"/>
        </w:rPr>
        <w:tab/>
      </w:r>
      <w:r w:rsidR="003C582B" w:rsidRPr="00A97A75">
        <w:rPr>
          <w:rFonts w:ascii="標楷體" w:eastAsia="標楷體" w:hAnsi="標楷體" w:hint="eastAsia"/>
          <w:spacing w:val="2"/>
          <w:sz w:val="28"/>
          <w:szCs w:val="28"/>
        </w:rPr>
        <w:t xml:space="preserve"> 乙- </w:t>
      </w:r>
      <w:r w:rsidR="0059563A" w:rsidRPr="00A97A75">
        <w:rPr>
          <w:rFonts w:ascii="標楷體" w:eastAsia="標楷體" w:hAnsi="標楷體"/>
          <w:spacing w:val="2"/>
          <w:sz w:val="28"/>
          <w:szCs w:val="28"/>
        </w:rPr>
        <w:t>1</w:t>
      </w:r>
      <w:r w:rsidR="00A97A75" w:rsidRPr="00A97A75">
        <w:rPr>
          <w:rFonts w:ascii="標楷體" w:eastAsia="標楷體" w:hAnsi="標楷體"/>
          <w:spacing w:val="2"/>
          <w:sz w:val="28"/>
          <w:szCs w:val="28"/>
        </w:rPr>
        <w:t>34</w:t>
      </w:r>
      <w:r w:rsidR="003C582B" w:rsidRPr="00A97A75">
        <w:rPr>
          <w:rFonts w:ascii="標楷體" w:eastAsia="標楷體" w:hAnsi="標楷體" w:hint="eastAsia"/>
          <w:spacing w:val="2"/>
          <w:sz w:val="28"/>
          <w:szCs w:val="28"/>
        </w:rPr>
        <w:t xml:space="preserve"> </w:t>
      </w:r>
    </w:p>
    <w:p w14:paraId="7E730FAF" w14:textId="07FBADD5" w:rsidR="00FA0D2C" w:rsidRPr="00A97A75" w:rsidRDefault="00FA0D2C" w:rsidP="000B16A4">
      <w:pPr>
        <w:tabs>
          <w:tab w:val="right" w:leader="middleDot" w:pos="9939"/>
        </w:tabs>
        <w:overflowPunct w:val="0"/>
        <w:adjustRightInd w:val="0"/>
        <w:spacing w:line="520" w:lineRule="atLeast"/>
        <w:ind w:left="852" w:rightChars="423" w:right="1015" w:hangingChars="300" w:hanging="852"/>
        <w:jc w:val="both"/>
        <w:outlineLvl w:val="2"/>
        <w:rPr>
          <w:rFonts w:ascii="標楷體" w:eastAsia="標楷體" w:hAnsi="標楷體"/>
          <w:spacing w:val="2"/>
          <w:sz w:val="28"/>
          <w:szCs w:val="28"/>
        </w:rPr>
      </w:pPr>
      <w:r w:rsidRPr="003950AF">
        <w:rPr>
          <w:rFonts w:ascii="標楷體" w:eastAsia="標楷體" w:hAnsi="標楷體" w:hint="eastAsia"/>
          <w:spacing w:val="2"/>
          <w:sz w:val="28"/>
          <w:szCs w:val="28"/>
        </w:rPr>
        <w:t>（二）</w:t>
      </w:r>
      <w:r w:rsidR="00A97A75" w:rsidRPr="00A97A75">
        <w:rPr>
          <w:rFonts w:ascii="標楷體" w:eastAsia="標楷體" w:hAnsi="標楷體" w:hint="eastAsia"/>
          <w:spacing w:val="2"/>
          <w:sz w:val="28"/>
          <w:szCs w:val="28"/>
        </w:rPr>
        <w:t>為推行區段徵收作業，設置區段徵收基金，惟區段徵收土地標售標租及設定地上權辦法部分規定與中央法規或函示未符，又公用事業用地未依計畫讓售供公營事業機構使用，且部分區段徵收未受領補償費案件遲未完成清查或不符送達程序致無法清理，均待研謀改善妥處，以提升區段徵收業務執行成效</w:t>
      </w:r>
      <w:r w:rsidRPr="00A97A75">
        <w:rPr>
          <w:rFonts w:ascii="標楷體" w:eastAsia="標楷體" w:hAnsi="標楷體"/>
          <w:spacing w:val="2"/>
          <w:sz w:val="28"/>
          <w:szCs w:val="28"/>
        </w:rPr>
        <w:tab/>
      </w:r>
      <w:r w:rsidRPr="00A97A75">
        <w:rPr>
          <w:rFonts w:ascii="標楷體" w:eastAsia="標楷體" w:hAnsi="標楷體" w:hint="eastAsia"/>
          <w:spacing w:val="2"/>
          <w:sz w:val="28"/>
          <w:szCs w:val="28"/>
        </w:rPr>
        <w:t xml:space="preserve"> 乙- </w:t>
      </w:r>
      <w:r w:rsidR="0059563A" w:rsidRPr="00A97A75">
        <w:rPr>
          <w:rFonts w:ascii="標楷體" w:eastAsia="標楷體" w:hAnsi="標楷體"/>
          <w:spacing w:val="2"/>
          <w:sz w:val="28"/>
          <w:szCs w:val="28"/>
        </w:rPr>
        <w:t>1</w:t>
      </w:r>
      <w:r w:rsidR="00A97A75" w:rsidRPr="00A97A75">
        <w:rPr>
          <w:rFonts w:ascii="標楷體" w:eastAsia="標楷體" w:hAnsi="標楷體"/>
          <w:spacing w:val="2"/>
          <w:sz w:val="28"/>
          <w:szCs w:val="28"/>
        </w:rPr>
        <w:t>35</w:t>
      </w:r>
      <w:r w:rsidRPr="00A97A75">
        <w:rPr>
          <w:rFonts w:ascii="標楷體" w:eastAsia="標楷體" w:hAnsi="標楷體" w:hint="eastAsia"/>
          <w:spacing w:val="2"/>
          <w:sz w:val="28"/>
          <w:szCs w:val="28"/>
        </w:rPr>
        <w:t xml:space="preserve"> </w:t>
      </w:r>
    </w:p>
    <w:p w14:paraId="4273F5DB" w14:textId="6611FC89" w:rsidR="002F4A81" w:rsidRPr="003950AF" w:rsidRDefault="00207116" w:rsidP="000B16A4">
      <w:pPr>
        <w:tabs>
          <w:tab w:val="right" w:leader="middleDot" w:pos="8736"/>
        </w:tabs>
        <w:spacing w:beforeLines="20" w:before="48" w:line="600" w:lineRule="atLeast"/>
        <w:ind w:rightChars="423" w:right="1015"/>
        <w:jc w:val="both"/>
        <w:rPr>
          <w:rFonts w:ascii="標楷體" w:eastAsia="標楷體" w:hAnsi="標楷體"/>
          <w:b/>
          <w:noProof/>
          <w:sz w:val="28"/>
          <w:szCs w:val="28"/>
        </w:rPr>
      </w:pPr>
      <w:r w:rsidRPr="003950AF">
        <w:rPr>
          <w:rFonts w:ascii="標楷體" w:eastAsia="標楷體" w:hAnsi="標楷體" w:hint="eastAsia"/>
          <w:b/>
          <w:noProof/>
          <w:sz w:val="28"/>
          <w:szCs w:val="28"/>
        </w:rPr>
        <w:t>玖、</w:t>
      </w:r>
      <w:r w:rsidR="00776B14" w:rsidRPr="003950AF">
        <w:rPr>
          <w:rFonts w:ascii="標楷體" w:eastAsia="標楷體" w:hAnsi="標楷體" w:hint="eastAsia"/>
          <w:b/>
          <w:noProof/>
          <w:sz w:val="28"/>
          <w:szCs w:val="28"/>
        </w:rPr>
        <w:t>財政</w:t>
      </w:r>
      <w:r w:rsidR="000B52AF" w:rsidRPr="003950AF">
        <w:rPr>
          <w:rFonts w:ascii="標楷體" w:eastAsia="標楷體" w:hAnsi="標楷體" w:hint="eastAsia"/>
          <w:b/>
          <w:noProof/>
          <w:sz w:val="28"/>
          <w:szCs w:val="28"/>
        </w:rPr>
        <w:t>稅務局主管</w:t>
      </w:r>
    </w:p>
    <w:p w14:paraId="75ABB23D" w14:textId="739DABDB" w:rsidR="000B52AF" w:rsidRPr="00A97A75" w:rsidRDefault="000B52AF" w:rsidP="000B16A4">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1.</w:t>
      </w:r>
      <w:r w:rsidR="00A97A75" w:rsidRPr="00A97A75">
        <w:rPr>
          <w:rFonts w:ascii="標楷體" w:eastAsia="標楷體" w:hAnsi="標楷體" w:cs="標楷體" w:hint="eastAsia"/>
          <w:bCs/>
          <w:sz w:val="28"/>
          <w:szCs w:val="28"/>
        </w:rPr>
        <w:t>配合房屋稅條例修正，研擬「宜蘭縣房屋稅徵收率自治條例」修正草案，惟尚未審議完成，又低度用電住宅比率全國排名第2高，允待儘速完成自治條例修正作業，落實房屋稅差別稅率，以減少房屋囤售，提升住宅利用</w:t>
      </w:r>
      <w:r w:rsidRPr="00A97A75">
        <w:rPr>
          <w:rFonts w:ascii="標楷體" w:eastAsia="標楷體" w:hAnsi="標楷體" w:cs="標楷體"/>
          <w:bCs/>
          <w:sz w:val="28"/>
          <w:szCs w:val="28"/>
        </w:rPr>
        <w:tab/>
      </w:r>
      <w:r w:rsidR="0059563A" w:rsidRPr="00A97A75">
        <w:rPr>
          <w:rFonts w:ascii="標楷體" w:eastAsia="標楷體" w:hAnsi="標楷體" w:cs="標楷體"/>
          <w:bCs/>
          <w:sz w:val="28"/>
          <w:szCs w:val="28"/>
        </w:rPr>
        <w:t xml:space="preserve"> </w:t>
      </w:r>
      <w:r w:rsidRPr="00A97A75">
        <w:rPr>
          <w:rFonts w:ascii="標楷體" w:eastAsia="標楷體" w:hAnsi="標楷體" w:cs="標楷體" w:hint="eastAsia"/>
          <w:bCs/>
          <w:sz w:val="28"/>
          <w:szCs w:val="28"/>
        </w:rPr>
        <w:t xml:space="preserve">乙- </w:t>
      </w:r>
      <w:r w:rsidR="0059563A" w:rsidRPr="00A97A75">
        <w:rPr>
          <w:rFonts w:ascii="標楷體" w:eastAsia="標楷體" w:hAnsi="標楷體" w:cs="標楷體"/>
          <w:bCs/>
          <w:sz w:val="28"/>
          <w:szCs w:val="28"/>
        </w:rPr>
        <w:t>1</w:t>
      </w:r>
      <w:r w:rsidR="00A97A75" w:rsidRPr="00A97A75">
        <w:rPr>
          <w:rFonts w:ascii="標楷體" w:eastAsia="標楷體" w:hAnsi="標楷體" w:cs="標楷體"/>
          <w:bCs/>
          <w:sz w:val="28"/>
          <w:szCs w:val="28"/>
        </w:rPr>
        <w:t>39</w:t>
      </w:r>
      <w:r w:rsidRPr="00A97A75">
        <w:rPr>
          <w:rFonts w:ascii="標楷體" w:eastAsia="標楷體" w:hAnsi="標楷體" w:cs="標楷體" w:hint="eastAsia"/>
          <w:bCs/>
          <w:sz w:val="28"/>
          <w:szCs w:val="28"/>
        </w:rPr>
        <w:t xml:space="preserve"> </w:t>
      </w:r>
    </w:p>
    <w:p w14:paraId="56E1CCA3" w14:textId="34B7F9CF" w:rsidR="000B52AF" w:rsidRPr="00A97A75" w:rsidRDefault="000B52AF" w:rsidP="000B16A4">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2.</w:t>
      </w:r>
      <w:r w:rsidR="00A97A75" w:rsidRPr="00A97A75">
        <w:rPr>
          <w:rFonts w:ascii="標楷體" w:eastAsia="標楷體" w:hAnsi="標楷體" w:cs="標楷體" w:hint="eastAsia"/>
          <w:bCs/>
          <w:sz w:val="28"/>
          <w:szCs w:val="28"/>
        </w:rPr>
        <w:t>為健全稅籍、確保稅源及遏止逃漏，賡續辦理地價稅及房屋稅稅籍清查作業，惟間有部分土地及房屋未依規定課徵，允待查明依法妥處，以提升清查成效，實現租稅公平</w:t>
      </w:r>
      <w:r w:rsidRPr="00A97A75">
        <w:rPr>
          <w:rFonts w:ascii="標楷體" w:eastAsia="標楷體" w:hAnsi="標楷體" w:cs="標楷體"/>
          <w:bCs/>
          <w:sz w:val="28"/>
          <w:szCs w:val="28"/>
        </w:rPr>
        <w:tab/>
      </w:r>
      <w:r w:rsidR="0059563A" w:rsidRPr="00A97A75">
        <w:rPr>
          <w:rFonts w:ascii="標楷體" w:eastAsia="標楷體" w:hAnsi="標楷體" w:cs="標楷體"/>
          <w:bCs/>
          <w:sz w:val="28"/>
          <w:szCs w:val="28"/>
        </w:rPr>
        <w:t xml:space="preserve"> </w:t>
      </w:r>
      <w:r w:rsidRPr="00A97A75">
        <w:rPr>
          <w:rFonts w:ascii="標楷體" w:eastAsia="標楷體" w:hAnsi="標楷體" w:cs="標楷體" w:hint="eastAsia"/>
          <w:bCs/>
          <w:sz w:val="28"/>
          <w:szCs w:val="28"/>
        </w:rPr>
        <w:t xml:space="preserve">乙- </w:t>
      </w:r>
      <w:r w:rsidR="0059563A" w:rsidRPr="00A97A75">
        <w:rPr>
          <w:rFonts w:ascii="標楷體" w:eastAsia="標楷體" w:hAnsi="標楷體" w:cs="標楷體"/>
          <w:bCs/>
          <w:sz w:val="28"/>
          <w:szCs w:val="28"/>
        </w:rPr>
        <w:t>1</w:t>
      </w:r>
      <w:r w:rsidR="001B0656" w:rsidRPr="00A97A75">
        <w:rPr>
          <w:rFonts w:ascii="標楷體" w:eastAsia="標楷體" w:hAnsi="標楷體" w:cs="標楷體" w:hint="eastAsia"/>
          <w:bCs/>
          <w:sz w:val="28"/>
          <w:szCs w:val="28"/>
        </w:rPr>
        <w:t>4</w:t>
      </w:r>
      <w:r w:rsidR="00A97A75" w:rsidRPr="00A97A75">
        <w:rPr>
          <w:rFonts w:ascii="標楷體" w:eastAsia="標楷體" w:hAnsi="標楷體" w:cs="標楷體"/>
          <w:bCs/>
          <w:sz w:val="28"/>
          <w:szCs w:val="28"/>
        </w:rPr>
        <w:t>2</w:t>
      </w:r>
      <w:r w:rsidRPr="00A97A75">
        <w:rPr>
          <w:rFonts w:ascii="標楷體" w:eastAsia="標楷體" w:hAnsi="標楷體" w:cs="標楷體" w:hint="eastAsia"/>
          <w:bCs/>
          <w:sz w:val="28"/>
          <w:szCs w:val="28"/>
        </w:rPr>
        <w:t xml:space="preserve"> </w:t>
      </w:r>
    </w:p>
    <w:p w14:paraId="7B9E5776" w14:textId="15EFA107" w:rsidR="00BB1354" w:rsidRPr="00A97A75" w:rsidRDefault="00BB1354" w:rsidP="000B16A4">
      <w:pPr>
        <w:tabs>
          <w:tab w:val="right" w:leader="middleDot" w:pos="9939"/>
        </w:tabs>
        <w:overflowPunct w:val="0"/>
        <w:adjustRightInd w:val="0"/>
        <w:spacing w:line="52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3.</w:t>
      </w:r>
      <w:r w:rsidR="00A97A75" w:rsidRPr="00A97A75">
        <w:rPr>
          <w:rFonts w:ascii="標楷體" w:eastAsia="標楷體" w:hAnsi="標楷體" w:cs="標楷體" w:hint="eastAsia"/>
          <w:bCs/>
          <w:sz w:val="28"/>
          <w:szCs w:val="28"/>
        </w:rPr>
        <w:t>賡續辦理防止新欠清理舊欠計畫，以提升清查成效，惟房屋稅及使用牌照稅習慣性欠稅案件之未送達比率仍逾1成5，其送達作業有待加強，允宜檢討研謀改善妥處，以維護租稅公平及增裕庫收</w:t>
      </w:r>
      <w:r w:rsidRPr="00A97A75">
        <w:rPr>
          <w:rFonts w:ascii="標楷體" w:eastAsia="標楷體" w:hAnsi="標楷體" w:cs="標楷體"/>
          <w:bCs/>
          <w:sz w:val="28"/>
          <w:szCs w:val="28"/>
        </w:rPr>
        <w:tab/>
        <w:t xml:space="preserve"> </w:t>
      </w:r>
      <w:r w:rsidRPr="00A97A75">
        <w:rPr>
          <w:rFonts w:ascii="標楷體" w:eastAsia="標楷體" w:hAnsi="標楷體" w:cs="標楷體" w:hint="eastAsia"/>
          <w:bCs/>
          <w:sz w:val="28"/>
          <w:szCs w:val="28"/>
        </w:rPr>
        <w:t xml:space="preserve">乙- </w:t>
      </w:r>
      <w:r w:rsidRPr="00A97A75">
        <w:rPr>
          <w:rFonts w:ascii="標楷體" w:eastAsia="標楷體" w:hAnsi="標楷體" w:cs="標楷體"/>
          <w:bCs/>
          <w:sz w:val="28"/>
          <w:szCs w:val="28"/>
        </w:rPr>
        <w:t>1</w:t>
      </w:r>
      <w:r w:rsidR="001B0656" w:rsidRPr="00A97A75">
        <w:rPr>
          <w:rFonts w:ascii="標楷體" w:eastAsia="標楷體" w:hAnsi="標楷體" w:cs="標楷體" w:hint="eastAsia"/>
          <w:bCs/>
          <w:sz w:val="28"/>
          <w:szCs w:val="28"/>
        </w:rPr>
        <w:t>4</w:t>
      </w:r>
      <w:r w:rsidR="00A97A75" w:rsidRPr="00A97A75">
        <w:rPr>
          <w:rFonts w:ascii="標楷體" w:eastAsia="標楷體" w:hAnsi="標楷體" w:cs="標楷體"/>
          <w:bCs/>
          <w:sz w:val="28"/>
          <w:szCs w:val="28"/>
        </w:rPr>
        <w:t>3</w:t>
      </w:r>
      <w:r w:rsidRPr="00A97A75">
        <w:rPr>
          <w:rFonts w:ascii="標楷體" w:eastAsia="標楷體" w:hAnsi="標楷體" w:cs="標楷體" w:hint="eastAsia"/>
          <w:bCs/>
          <w:sz w:val="28"/>
          <w:szCs w:val="28"/>
        </w:rPr>
        <w:t xml:space="preserve"> </w:t>
      </w:r>
    </w:p>
    <w:p w14:paraId="2289B969" w14:textId="6FC6CA65" w:rsidR="000B52AF" w:rsidRPr="003950AF" w:rsidRDefault="00207116" w:rsidP="00201135">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3950AF">
        <w:rPr>
          <w:rFonts w:ascii="標楷體" w:eastAsia="標楷體" w:hAnsi="標楷體" w:hint="eastAsia"/>
          <w:b/>
          <w:noProof/>
          <w:sz w:val="28"/>
          <w:szCs w:val="28"/>
        </w:rPr>
        <w:t>拾、</w:t>
      </w:r>
      <w:r w:rsidR="000B52AF" w:rsidRPr="003950AF">
        <w:rPr>
          <w:rFonts w:ascii="標楷體" w:eastAsia="標楷體" w:hAnsi="標楷體" w:hint="eastAsia"/>
          <w:b/>
          <w:noProof/>
          <w:sz w:val="28"/>
          <w:szCs w:val="28"/>
        </w:rPr>
        <w:t>警察局主管</w:t>
      </w:r>
    </w:p>
    <w:p w14:paraId="189AB6C1" w14:textId="776D9F05" w:rsidR="000B52AF" w:rsidRPr="00A97A75" w:rsidRDefault="000B52AF"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1.</w:t>
      </w:r>
      <w:r w:rsidR="00A97A75" w:rsidRPr="00A97A75">
        <w:rPr>
          <w:rFonts w:ascii="標楷體" w:eastAsia="標楷體" w:hAnsi="標楷體" w:cs="標楷體" w:hint="eastAsia"/>
          <w:bCs/>
          <w:spacing w:val="2"/>
          <w:sz w:val="28"/>
          <w:szCs w:val="28"/>
        </w:rPr>
        <w:t>積極推動執行「識詐」計畫，以提高民眾識認詐騙手法知能，雖已獲致成效，惟詐欺案件數及財損金額仍逐年增加，且官方LINE帳號尚無反詐騙宣導，允待加強反詐騙教育及防詐意識宣導，以有效預防詐騙，減少財產損失</w:t>
      </w:r>
      <w:r w:rsidRPr="00A97A75">
        <w:rPr>
          <w:rFonts w:ascii="標楷體" w:eastAsia="標楷體" w:hAnsi="標楷體" w:cs="標楷體"/>
          <w:bCs/>
          <w:sz w:val="28"/>
          <w:szCs w:val="28"/>
        </w:rPr>
        <w:tab/>
      </w:r>
      <w:r w:rsidR="0059563A" w:rsidRPr="00A97A75">
        <w:rPr>
          <w:rFonts w:ascii="標楷體" w:eastAsia="標楷體" w:hAnsi="標楷體" w:cs="標楷體"/>
          <w:bCs/>
          <w:sz w:val="28"/>
          <w:szCs w:val="28"/>
        </w:rPr>
        <w:t xml:space="preserve"> </w:t>
      </w:r>
      <w:r w:rsidRPr="00A97A75">
        <w:rPr>
          <w:rFonts w:ascii="標楷體" w:eastAsia="標楷體" w:hAnsi="標楷體" w:cs="標楷體" w:hint="eastAsia"/>
          <w:bCs/>
          <w:sz w:val="28"/>
          <w:szCs w:val="28"/>
        </w:rPr>
        <w:t xml:space="preserve">乙- </w:t>
      </w:r>
      <w:r w:rsidR="0059563A" w:rsidRPr="00A97A75">
        <w:rPr>
          <w:rFonts w:ascii="標楷體" w:eastAsia="標楷體" w:hAnsi="標楷體" w:cs="標楷體"/>
          <w:bCs/>
          <w:sz w:val="28"/>
          <w:szCs w:val="28"/>
        </w:rPr>
        <w:t>1</w:t>
      </w:r>
      <w:r w:rsidR="00A97A75" w:rsidRPr="00A97A75">
        <w:rPr>
          <w:rFonts w:ascii="標楷體" w:eastAsia="標楷體" w:hAnsi="標楷體" w:cs="標楷體"/>
          <w:bCs/>
          <w:sz w:val="28"/>
          <w:szCs w:val="28"/>
        </w:rPr>
        <w:t>46</w:t>
      </w:r>
      <w:r w:rsidRPr="00A97A75">
        <w:rPr>
          <w:rFonts w:ascii="標楷體" w:eastAsia="標楷體" w:hAnsi="標楷體" w:cs="標楷體" w:hint="eastAsia"/>
          <w:bCs/>
          <w:sz w:val="28"/>
          <w:szCs w:val="28"/>
        </w:rPr>
        <w:t xml:space="preserve"> </w:t>
      </w:r>
    </w:p>
    <w:p w14:paraId="0261DA24" w14:textId="4B9C9743" w:rsidR="000B52AF" w:rsidRPr="00A97A75" w:rsidRDefault="000B52AF"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lastRenderedPageBreak/>
        <w:t>2.</w:t>
      </w:r>
      <w:r w:rsidR="00A97A75" w:rsidRPr="00A97A75">
        <w:rPr>
          <w:rFonts w:ascii="標楷體" w:eastAsia="標楷體" w:hAnsi="標楷體" w:hint="eastAsia"/>
          <w:spacing w:val="8"/>
          <w:sz w:val="28"/>
          <w:szCs w:val="28"/>
        </w:rPr>
        <w:t>為有效預防犯罪，強化勤務功能，已建置電子巡簽系統，惟各分局部分月份未落實執行巡邏箱巡簽工作，及部分婦幼安全警示地點劃設作業尚待精進，且詐欺犯罪案件部分現金提領熱點巡簽作業未盡妥適，允待加強督導巡邏勤務並落實稽查，以確保婦幼及民眾財產安全</w:t>
      </w:r>
      <w:r w:rsidRPr="00A97A75">
        <w:rPr>
          <w:rFonts w:ascii="標楷體" w:eastAsia="標楷體" w:hAnsi="標楷體" w:cs="標楷體"/>
          <w:bCs/>
          <w:sz w:val="28"/>
          <w:szCs w:val="28"/>
        </w:rPr>
        <w:tab/>
      </w:r>
      <w:r w:rsidRPr="00A97A75">
        <w:rPr>
          <w:rFonts w:ascii="標楷體" w:eastAsia="標楷體" w:hAnsi="標楷體" w:cs="標楷體" w:hint="eastAsia"/>
          <w:bCs/>
          <w:sz w:val="28"/>
          <w:szCs w:val="28"/>
        </w:rPr>
        <w:t xml:space="preserve"> 乙- </w:t>
      </w:r>
      <w:r w:rsidR="00A97A75" w:rsidRPr="00A97A75">
        <w:rPr>
          <w:rFonts w:ascii="標楷體" w:eastAsia="標楷體" w:hAnsi="標楷體" w:cs="標楷體"/>
          <w:bCs/>
          <w:sz w:val="28"/>
          <w:szCs w:val="28"/>
        </w:rPr>
        <w:t>148</w:t>
      </w:r>
      <w:r w:rsidRPr="00A97A75">
        <w:rPr>
          <w:rFonts w:ascii="標楷體" w:eastAsia="標楷體" w:hAnsi="標楷體" w:cs="標楷體" w:hint="eastAsia"/>
          <w:bCs/>
          <w:sz w:val="28"/>
          <w:szCs w:val="28"/>
        </w:rPr>
        <w:t xml:space="preserve"> </w:t>
      </w:r>
    </w:p>
    <w:p w14:paraId="7EFA4A40" w14:textId="505A580E" w:rsidR="007347C3" w:rsidRPr="00A97A75" w:rsidRDefault="007347C3"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3.</w:t>
      </w:r>
      <w:r w:rsidR="00A97A75" w:rsidRPr="00A97A75">
        <w:rPr>
          <w:rFonts w:ascii="標楷體" w:eastAsia="標楷體" w:hAnsi="標楷體" w:hint="eastAsia"/>
          <w:spacing w:val="4"/>
          <w:sz w:val="28"/>
          <w:szCs w:val="28"/>
        </w:rPr>
        <w:t>為提升整體治安，積極爭取警力派補，惟近3年度警察人力缺額及比率仍逐年上升，且部分單位員警缺額嚴重，允待持續積極爭取員額並優先派補，以強化轄區警力配置</w:t>
      </w:r>
      <w:r w:rsidRPr="00A97A75">
        <w:rPr>
          <w:rFonts w:ascii="標楷體" w:eastAsia="標楷體" w:hAnsi="標楷體" w:cs="標楷體"/>
          <w:bCs/>
          <w:sz w:val="28"/>
          <w:szCs w:val="28"/>
        </w:rPr>
        <w:tab/>
      </w:r>
      <w:r w:rsidRPr="00A97A75">
        <w:rPr>
          <w:rFonts w:ascii="標楷體" w:eastAsia="標楷體" w:hAnsi="標楷體" w:cs="標楷體" w:hint="eastAsia"/>
          <w:bCs/>
          <w:sz w:val="28"/>
          <w:szCs w:val="28"/>
        </w:rPr>
        <w:t xml:space="preserve"> 乙- </w:t>
      </w:r>
      <w:r w:rsidR="0059563A" w:rsidRPr="00A97A75">
        <w:rPr>
          <w:rFonts w:ascii="標楷體" w:eastAsia="標楷體" w:hAnsi="標楷體" w:cs="標楷體"/>
          <w:bCs/>
          <w:sz w:val="28"/>
          <w:szCs w:val="28"/>
        </w:rPr>
        <w:t>15</w:t>
      </w:r>
      <w:r w:rsidR="00A97A75" w:rsidRPr="00A97A75">
        <w:rPr>
          <w:rFonts w:ascii="標楷體" w:eastAsia="標楷體" w:hAnsi="標楷體" w:cs="標楷體"/>
          <w:bCs/>
          <w:sz w:val="28"/>
          <w:szCs w:val="28"/>
        </w:rPr>
        <w:t>0</w:t>
      </w:r>
      <w:r w:rsidRPr="00A97A75">
        <w:rPr>
          <w:rFonts w:ascii="標楷體" w:eastAsia="標楷體" w:hAnsi="標楷體" w:cs="標楷體" w:hint="eastAsia"/>
          <w:bCs/>
          <w:sz w:val="28"/>
          <w:szCs w:val="28"/>
        </w:rPr>
        <w:t xml:space="preserve"> </w:t>
      </w:r>
    </w:p>
    <w:p w14:paraId="2282DFCE" w14:textId="37F716C9" w:rsidR="003950AF" w:rsidRPr="00A97A75" w:rsidRDefault="003950AF"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4.</w:t>
      </w:r>
      <w:r w:rsidR="00A97A75" w:rsidRPr="00A97A75">
        <w:rPr>
          <w:rFonts w:ascii="標楷體" w:eastAsia="標楷體" w:hAnsi="標楷體" w:hint="eastAsia"/>
          <w:spacing w:val="4"/>
          <w:sz w:val="28"/>
          <w:szCs w:val="28"/>
        </w:rPr>
        <w:t>為使民眾發生意外事故即時獲得救治，已於各分局、分駐（派出）所設置AED，惟部分派出所未依規定至AED急救資訊網進行資料異動登錄，或登錄資訊有誤，允待儘速完成更正，以完善緊急救護設備資訊，保障民眾生命安全</w:t>
      </w:r>
      <w:r w:rsidRPr="00A97A75">
        <w:rPr>
          <w:rFonts w:ascii="標楷體" w:eastAsia="標楷體" w:hAnsi="標楷體" w:cs="標楷體"/>
          <w:bCs/>
          <w:sz w:val="28"/>
          <w:szCs w:val="28"/>
        </w:rPr>
        <w:tab/>
      </w:r>
      <w:r w:rsidRPr="00A97A75">
        <w:rPr>
          <w:rFonts w:ascii="標楷體" w:eastAsia="標楷體" w:hAnsi="標楷體" w:cs="標楷體" w:hint="eastAsia"/>
          <w:bCs/>
          <w:sz w:val="28"/>
          <w:szCs w:val="28"/>
        </w:rPr>
        <w:t xml:space="preserve"> 乙- </w:t>
      </w:r>
      <w:r w:rsidRPr="00A97A75">
        <w:rPr>
          <w:rFonts w:ascii="標楷體" w:eastAsia="標楷體" w:hAnsi="標楷體" w:cs="標楷體"/>
          <w:bCs/>
          <w:sz w:val="28"/>
          <w:szCs w:val="28"/>
        </w:rPr>
        <w:t>15</w:t>
      </w:r>
      <w:r w:rsidR="00A97A75" w:rsidRPr="00A97A75">
        <w:rPr>
          <w:rFonts w:ascii="標楷體" w:eastAsia="標楷體" w:hAnsi="標楷體" w:cs="標楷體"/>
          <w:bCs/>
          <w:sz w:val="28"/>
          <w:szCs w:val="28"/>
        </w:rPr>
        <w:t>2</w:t>
      </w:r>
      <w:r w:rsidRPr="00A97A75">
        <w:rPr>
          <w:rFonts w:ascii="標楷體" w:eastAsia="標楷體" w:hAnsi="標楷體" w:cs="標楷體" w:hint="eastAsia"/>
          <w:bCs/>
          <w:sz w:val="28"/>
          <w:szCs w:val="28"/>
        </w:rPr>
        <w:t xml:space="preserve"> </w:t>
      </w:r>
    </w:p>
    <w:p w14:paraId="62FF7BC7" w14:textId="23475E07" w:rsidR="000B52AF" w:rsidRPr="003950AF" w:rsidRDefault="00207116" w:rsidP="000B16A4">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3950AF">
        <w:rPr>
          <w:rFonts w:ascii="標楷體" w:eastAsia="標楷體" w:hAnsi="標楷體" w:hint="eastAsia"/>
          <w:b/>
          <w:noProof/>
          <w:sz w:val="28"/>
          <w:szCs w:val="28"/>
        </w:rPr>
        <w:t>拾壹、</w:t>
      </w:r>
      <w:r w:rsidR="000B52AF" w:rsidRPr="003950AF">
        <w:rPr>
          <w:rFonts w:ascii="標楷體" w:eastAsia="標楷體" w:hAnsi="標楷體" w:hint="eastAsia"/>
          <w:b/>
          <w:noProof/>
          <w:sz w:val="28"/>
          <w:szCs w:val="28"/>
        </w:rPr>
        <w:t>消防局主管</w:t>
      </w:r>
    </w:p>
    <w:p w14:paraId="7E3C5BE1" w14:textId="3BB7824E" w:rsidR="002F4A81" w:rsidRPr="00A97A75" w:rsidRDefault="000B52AF" w:rsidP="000B16A4">
      <w:pPr>
        <w:tabs>
          <w:tab w:val="right" w:leader="middleDot" w:pos="9939"/>
        </w:tabs>
        <w:overflowPunct w:val="0"/>
        <w:adjustRightInd w:val="0"/>
        <w:spacing w:line="54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1.</w:t>
      </w:r>
      <w:r w:rsidR="00A97A75" w:rsidRPr="00A97A75">
        <w:rPr>
          <w:rFonts w:ascii="標楷體" w:eastAsia="標楷體" w:hAnsi="標楷體" w:cs="標楷體" w:hint="eastAsia"/>
          <w:bCs/>
          <w:spacing w:val="2"/>
          <w:sz w:val="28"/>
          <w:szCs w:val="28"/>
        </w:rPr>
        <w:t>持續深化災害防救能量，辦理宜蘭縣強韌臺灣大規模風災震災整備與協作計畫，惟部分公所連續2年均有相同訪評缺點未能落實改善，或未依規定公開及更新轄內村（里）災害防救資訊，且部分韌性社區防災士尚未參與兵棋推演演練等，允待督促檢討改善妥處，以降低災害風險，強化自主防災效能</w:t>
      </w:r>
      <w:r w:rsidRPr="00A97A75">
        <w:rPr>
          <w:rFonts w:ascii="標楷體" w:eastAsia="標楷體" w:hAnsi="標楷體" w:cs="標楷體"/>
          <w:bCs/>
          <w:sz w:val="28"/>
          <w:szCs w:val="28"/>
        </w:rPr>
        <w:tab/>
      </w:r>
      <w:r w:rsidRPr="00A97A75">
        <w:rPr>
          <w:rFonts w:ascii="標楷體" w:eastAsia="標楷體" w:hAnsi="標楷體" w:cs="標楷體" w:hint="eastAsia"/>
          <w:bCs/>
          <w:sz w:val="28"/>
          <w:szCs w:val="28"/>
        </w:rPr>
        <w:t xml:space="preserve"> 乙- </w:t>
      </w:r>
      <w:r w:rsidR="0059563A" w:rsidRPr="00A97A75">
        <w:rPr>
          <w:rFonts w:ascii="標楷體" w:eastAsia="標楷體" w:hAnsi="標楷體" w:cs="標楷體"/>
          <w:bCs/>
          <w:sz w:val="28"/>
          <w:szCs w:val="28"/>
        </w:rPr>
        <w:t>1</w:t>
      </w:r>
      <w:r w:rsidR="001B0656" w:rsidRPr="00A97A75">
        <w:rPr>
          <w:rFonts w:ascii="標楷體" w:eastAsia="標楷體" w:hAnsi="標楷體" w:cs="標楷體" w:hint="eastAsia"/>
          <w:bCs/>
          <w:sz w:val="28"/>
          <w:szCs w:val="28"/>
        </w:rPr>
        <w:t>5</w:t>
      </w:r>
      <w:r w:rsidR="00A97A75" w:rsidRPr="00A97A75">
        <w:rPr>
          <w:rFonts w:ascii="標楷體" w:eastAsia="標楷體" w:hAnsi="標楷體" w:cs="標楷體"/>
          <w:bCs/>
          <w:sz w:val="28"/>
          <w:szCs w:val="28"/>
        </w:rPr>
        <w:t>5</w:t>
      </w:r>
      <w:r w:rsidRPr="00A97A75">
        <w:rPr>
          <w:rFonts w:ascii="標楷體" w:eastAsia="標楷體" w:hAnsi="標楷體" w:cs="標楷體" w:hint="eastAsia"/>
          <w:bCs/>
          <w:sz w:val="28"/>
          <w:szCs w:val="28"/>
        </w:rPr>
        <w:t xml:space="preserve"> </w:t>
      </w:r>
    </w:p>
    <w:p w14:paraId="6C9DB7BA" w14:textId="7AC6A164" w:rsidR="00446AE4" w:rsidRPr="00A97A75" w:rsidRDefault="00446AE4" w:rsidP="000B16A4">
      <w:pPr>
        <w:tabs>
          <w:tab w:val="right" w:leader="middleDot" w:pos="9939"/>
        </w:tabs>
        <w:overflowPunct w:val="0"/>
        <w:adjustRightInd w:val="0"/>
        <w:spacing w:beforeLines="20" w:before="48" w:line="540" w:lineRule="atLeast"/>
        <w:ind w:leftChars="99" w:left="518" w:rightChars="423" w:right="1015" w:hangingChars="100" w:hanging="280"/>
        <w:jc w:val="both"/>
        <w:outlineLvl w:val="2"/>
        <w:rPr>
          <w:rFonts w:ascii="標楷體" w:eastAsia="標楷體" w:hAnsi="標楷體" w:cs="標楷體"/>
          <w:bCs/>
          <w:sz w:val="28"/>
          <w:szCs w:val="28"/>
        </w:rPr>
      </w:pPr>
      <w:r w:rsidRPr="003950AF">
        <w:rPr>
          <w:rFonts w:ascii="標楷體" w:eastAsia="標楷體" w:hAnsi="標楷體" w:cs="標楷體" w:hint="eastAsia"/>
          <w:bCs/>
          <w:sz w:val="28"/>
          <w:szCs w:val="28"/>
        </w:rPr>
        <w:t>2.</w:t>
      </w:r>
      <w:r w:rsidR="00A97A75" w:rsidRPr="00A97A75">
        <w:rPr>
          <w:rFonts w:ascii="標楷體" w:eastAsia="標楷體" w:hAnsi="標楷體" w:cs="標楷體" w:hint="eastAsia"/>
          <w:bCs/>
          <w:spacing w:val="4"/>
          <w:sz w:val="28"/>
          <w:szCs w:val="28"/>
        </w:rPr>
        <w:t>為負責緊急救護業務，配置救護車輛及電氣心臟刺激甦醒器，惟有4成救護車輛及6成電氣心臟刺激甦醒器已逾使用年限，允待適時進行汰換，以保護民眾及救護人員執勤安全，並確保緊急救護時正常運作</w:t>
      </w:r>
      <w:r w:rsidRPr="00A97A75">
        <w:rPr>
          <w:rFonts w:ascii="標楷體" w:eastAsia="標楷體" w:hAnsi="標楷體" w:cs="標楷體"/>
          <w:bCs/>
          <w:sz w:val="28"/>
          <w:szCs w:val="28"/>
        </w:rPr>
        <w:tab/>
      </w:r>
      <w:r w:rsidRPr="00A97A75">
        <w:rPr>
          <w:rFonts w:ascii="標楷體" w:eastAsia="標楷體" w:hAnsi="標楷體" w:cs="標楷體" w:hint="eastAsia"/>
          <w:bCs/>
          <w:sz w:val="28"/>
          <w:szCs w:val="28"/>
        </w:rPr>
        <w:t xml:space="preserve"> 乙- </w:t>
      </w:r>
      <w:r w:rsidR="0059563A" w:rsidRPr="00A97A75">
        <w:rPr>
          <w:rFonts w:ascii="標楷體" w:eastAsia="標楷體" w:hAnsi="標楷體" w:cs="標楷體"/>
          <w:bCs/>
          <w:sz w:val="28"/>
          <w:szCs w:val="28"/>
        </w:rPr>
        <w:t>1</w:t>
      </w:r>
      <w:r w:rsidR="001B0656" w:rsidRPr="00A97A75">
        <w:rPr>
          <w:rFonts w:ascii="標楷體" w:eastAsia="標楷體" w:hAnsi="標楷體" w:cs="標楷體" w:hint="eastAsia"/>
          <w:bCs/>
          <w:sz w:val="28"/>
          <w:szCs w:val="28"/>
        </w:rPr>
        <w:t>5</w:t>
      </w:r>
      <w:r w:rsidR="00A97A75" w:rsidRPr="00A97A75">
        <w:rPr>
          <w:rFonts w:ascii="標楷體" w:eastAsia="標楷體" w:hAnsi="標楷體" w:cs="標楷體"/>
          <w:bCs/>
          <w:sz w:val="28"/>
          <w:szCs w:val="28"/>
        </w:rPr>
        <w:t>8</w:t>
      </w:r>
      <w:r w:rsidRPr="00A97A75">
        <w:rPr>
          <w:rFonts w:ascii="標楷體" w:eastAsia="標楷體" w:hAnsi="標楷體" w:cs="標楷體" w:hint="eastAsia"/>
          <w:bCs/>
          <w:sz w:val="28"/>
          <w:szCs w:val="28"/>
        </w:rPr>
        <w:t xml:space="preserve"> </w:t>
      </w:r>
    </w:p>
    <w:p w14:paraId="5FD0AD17" w14:textId="211CE528" w:rsidR="000B52AF" w:rsidRPr="002054ED" w:rsidRDefault="00207116" w:rsidP="00D73057">
      <w:pPr>
        <w:tabs>
          <w:tab w:val="right" w:leader="middleDot" w:pos="8736"/>
        </w:tabs>
        <w:spacing w:beforeLines="30" w:before="72" w:afterLines="20" w:after="48" w:line="600" w:lineRule="atLeast"/>
        <w:ind w:rightChars="423" w:right="1015"/>
        <w:jc w:val="both"/>
        <w:rPr>
          <w:rFonts w:ascii="標楷體" w:eastAsia="標楷體" w:hAnsi="標楷體"/>
          <w:b/>
          <w:noProof/>
          <w:sz w:val="28"/>
          <w:szCs w:val="28"/>
        </w:rPr>
      </w:pPr>
      <w:r w:rsidRPr="002054ED">
        <w:rPr>
          <w:rFonts w:ascii="標楷體" w:eastAsia="標楷體" w:hAnsi="標楷體" w:hint="eastAsia"/>
          <w:b/>
          <w:noProof/>
          <w:sz w:val="28"/>
          <w:szCs w:val="28"/>
        </w:rPr>
        <w:t>拾貳、</w:t>
      </w:r>
      <w:r w:rsidR="000B52AF" w:rsidRPr="002054ED">
        <w:rPr>
          <w:rFonts w:ascii="標楷體" w:eastAsia="標楷體" w:hAnsi="標楷體" w:hint="eastAsia"/>
          <w:b/>
          <w:noProof/>
          <w:sz w:val="28"/>
          <w:szCs w:val="28"/>
        </w:rPr>
        <w:t>衛生局主管</w:t>
      </w:r>
    </w:p>
    <w:p w14:paraId="638D324E" w14:textId="524244DB" w:rsidR="000B52AF" w:rsidRPr="00A97A75" w:rsidRDefault="00C97107"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2054ED">
        <w:rPr>
          <w:rFonts w:ascii="標楷體" w:eastAsia="標楷體" w:hAnsi="標楷體" w:cs="標楷體" w:hint="eastAsia"/>
          <w:bCs/>
          <w:spacing w:val="2"/>
          <w:sz w:val="28"/>
          <w:szCs w:val="28"/>
        </w:rPr>
        <w:t>（一）</w:t>
      </w:r>
      <w:r w:rsidR="00A97A75" w:rsidRPr="00A97A75">
        <w:rPr>
          <w:rFonts w:ascii="標楷體" w:eastAsia="標楷體" w:hAnsi="標楷體" w:hint="eastAsia"/>
          <w:bCs/>
          <w:spacing w:val="4"/>
          <w:sz w:val="28"/>
          <w:szCs w:val="28"/>
        </w:rPr>
        <w:t>為增進孕產婦健康照護，推動高風險孕產婦（兒）關懷計畫，惟第1次兒童預防保健完成率未達成目標值，且全程未作產檢個案</w:t>
      </w:r>
      <w:r w:rsidR="00A97A75" w:rsidRPr="00A97A75">
        <w:rPr>
          <w:rFonts w:ascii="標楷體" w:eastAsia="標楷體" w:hAnsi="標楷體" w:hint="eastAsia"/>
          <w:bCs/>
          <w:spacing w:val="4"/>
          <w:sz w:val="28"/>
          <w:szCs w:val="28"/>
        </w:rPr>
        <w:lastRenderedPageBreak/>
        <w:t>拒絕率高於目標值，允待研議提升完成率並降低拒絕率，以增進兒童健康照護及新生兒照護品質</w:t>
      </w:r>
      <w:r w:rsidR="000B52AF" w:rsidRPr="00A97A75">
        <w:rPr>
          <w:rFonts w:ascii="標楷體" w:eastAsia="標楷體" w:hAnsi="標楷體" w:cs="標楷體"/>
          <w:bCs/>
          <w:spacing w:val="2"/>
          <w:sz w:val="28"/>
          <w:szCs w:val="28"/>
        </w:rPr>
        <w:tab/>
      </w:r>
      <w:r w:rsidR="000B52AF"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1B0656" w:rsidRPr="00A97A75">
        <w:rPr>
          <w:rFonts w:ascii="標楷體" w:eastAsia="標楷體" w:hAnsi="標楷體" w:cs="標楷體" w:hint="eastAsia"/>
          <w:bCs/>
          <w:spacing w:val="2"/>
          <w:sz w:val="28"/>
          <w:szCs w:val="28"/>
        </w:rPr>
        <w:t>62</w:t>
      </w:r>
      <w:r w:rsidR="000B52AF" w:rsidRPr="00A97A75">
        <w:rPr>
          <w:rFonts w:ascii="標楷體" w:eastAsia="標楷體" w:hAnsi="標楷體" w:cs="標楷體" w:hint="eastAsia"/>
          <w:bCs/>
          <w:spacing w:val="2"/>
          <w:sz w:val="28"/>
          <w:szCs w:val="28"/>
        </w:rPr>
        <w:t xml:space="preserve"> </w:t>
      </w:r>
    </w:p>
    <w:p w14:paraId="3ACFCA34" w14:textId="5917EDE7" w:rsidR="000B52AF" w:rsidRPr="00A97A75" w:rsidRDefault="008D1A2F"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2054ED">
        <w:rPr>
          <w:rFonts w:ascii="標楷體" w:eastAsia="標楷體" w:hAnsi="標楷體" w:hint="eastAsia"/>
          <w:spacing w:val="2"/>
          <w:sz w:val="28"/>
          <w:szCs w:val="28"/>
        </w:rPr>
        <w:t>（二）</w:t>
      </w:r>
      <w:r w:rsidR="00A97A75" w:rsidRPr="00A97A75">
        <w:rPr>
          <w:rFonts w:ascii="標楷體" w:eastAsia="標楷體" w:hAnsi="標楷體" w:hint="eastAsia"/>
          <w:spacing w:val="4"/>
          <w:sz w:val="28"/>
          <w:szCs w:val="28"/>
        </w:rPr>
        <w:t>為使發展遲緩兒童接受整合性發展評估服務，賡續推動兒童發展評估計畫，然早期療育需求雖逐年增加，3歲以下個案增加幅度卻不及通報人數，及部分醫療機構實際完成評估個案與進行督導場次均未達計畫目標，允待擴展篩檢教育訓練參與對象，以提供早期療育服務</w:t>
      </w:r>
      <w:r w:rsidR="000B52AF" w:rsidRPr="00A97A75">
        <w:rPr>
          <w:rFonts w:ascii="標楷體" w:eastAsia="標楷體" w:hAnsi="標楷體" w:cs="標楷體"/>
          <w:bCs/>
          <w:spacing w:val="2"/>
          <w:sz w:val="28"/>
          <w:szCs w:val="28"/>
        </w:rPr>
        <w:tab/>
      </w:r>
      <w:r w:rsidR="000B52AF"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1B0656" w:rsidRPr="00A97A75">
        <w:rPr>
          <w:rFonts w:ascii="標楷體" w:eastAsia="標楷體" w:hAnsi="標楷體" w:cs="標楷體" w:hint="eastAsia"/>
          <w:bCs/>
          <w:spacing w:val="2"/>
          <w:sz w:val="28"/>
          <w:szCs w:val="28"/>
        </w:rPr>
        <w:t>6</w:t>
      </w:r>
      <w:r w:rsidR="00A97A75" w:rsidRPr="00A97A75">
        <w:rPr>
          <w:rFonts w:ascii="標楷體" w:eastAsia="標楷體" w:hAnsi="標楷體" w:cs="標楷體"/>
          <w:bCs/>
          <w:spacing w:val="2"/>
          <w:sz w:val="28"/>
          <w:szCs w:val="28"/>
        </w:rPr>
        <w:t>3</w:t>
      </w:r>
      <w:r w:rsidR="000B52AF" w:rsidRPr="00A97A75">
        <w:rPr>
          <w:rFonts w:ascii="標楷體" w:eastAsia="標楷體" w:hAnsi="標楷體" w:cs="標楷體" w:hint="eastAsia"/>
          <w:bCs/>
          <w:spacing w:val="2"/>
          <w:sz w:val="28"/>
          <w:szCs w:val="28"/>
        </w:rPr>
        <w:t xml:space="preserve"> </w:t>
      </w:r>
    </w:p>
    <w:p w14:paraId="508D0DFF" w14:textId="60E0E59B" w:rsidR="000B52AF" w:rsidRPr="00A97A75" w:rsidRDefault="008D1A2F"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2054ED">
        <w:rPr>
          <w:rFonts w:ascii="標楷體" w:eastAsia="標楷體" w:hAnsi="標楷體" w:hint="eastAsia"/>
          <w:spacing w:val="2"/>
          <w:sz w:val="28"/>
          <w:szCs w:val="28"/>
        </w:rPr>
        <w:t>（三）</w:t>
      </w:r>
      <w:r w:rsidR="00A97A75" w:rsidRPr="00A97A75">
        <w:rPr>
          <w:rFonts w:ascii="標楷體" w:eastAsia="標楷體" w:hAnsi="標楷體" w:hint="eastAsia"/>
          <w:spacing w:val="8"/>
          <w:sz w:val="28"/>
          <w:szCs w:val="28"/>
        </w:rPr>
        <w:t>賡續辦理幼兒常規疫苗接種計畫，以保護幼兒健康，惟部分接種完成率低於全國接種率，且部分鄉鎮市疫苗接種完成率未達成預期目標，允待研謀改善妥處，俾提升預防接種率，以降低幼兒感染風險</w:t>
      </w:r>
      <w:r w:rsidR="000B52AF" w:rsidRPr="00A97A75">
        <w:rPr>
          <w:rFonts w:ascii="標楷體" w:eastAsia="標楷體" w:hAnsi="標楷體" w:cs="標楷體"/>
          <w:bCs/>
          <w:spacing w:val="2"/>
          <w:sz w:val="28"/>
          <w:szCs w:val="28"/>
        </w:rPr>
        <w:tab/>
      </w:r>
      <w:r w:rsidR="000B52AF"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1B0656" w:rsidRPr="00A97A75">
        <w:rPr>
          <w:rFonts w:ascii="標楷體" w:eastAsia="標楷體" w:hAnsi="標楷體" w:cs="標楷體" w:hint="eastAsia"/>
          <w:bCs/>
          <w:spacing w:val="2"/>
          <w:sz w:val="28"/>
          <w:szCs w:val="28"/>
        </w:rPr>
        <w:t>6</w:t>
      </w:r>
      <w:r w:rsidR="00A97A75" w:rsidRPr="00A97A75">
        <w:rPr>
          <w:rFonts w:ascii="標楷體" w:eastAsia="標楷體" w:hAnsi="標楷體" w:cs="標楷體"/>
          <w:bCs/>
          <w:spacing w:val="2"/>
          <w:sz w:val="28"/>
          <w:szCs w:val="28"/>
        </w:rPr>
        <w:t>5</w:t>
      </w:r>
      <w:r w:rsidR="000B52AF" w:rsidRPr="00A97A75">
        <w:rPr>
          <w:rFonts w:ascii="標楷體" w:eastAsia="標楷體" w:hAnsi="標楷體" w:cs="標楷體" w:hint="eastAsia"/>
          <w:bCs/>
          <w:spacing w:val="2"/>
          <w:sz w:val="28"/>
          <w:szCs w:val="28"/>
        </w:rPr>
        <w:t xml:space="preserve"> </w:t>
      </w:r>
    </w:p>
    <w:p w14:paraId="4E5ED90F" w14:textId="3D5A4C33" w:rsidR="000B52AF" w:rsidRPr="00A97A75" w:rsidRDefault="008D1A2F"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2054ED">
        <w:rPr>
          <w:rFonts w:ascii="標楷體" w:eastAsia="標楷體" w:hAnsi="標楷體" w:hint="eastAsia"/>
          <w:bCs/>
          <w:spacing w:val="2"/>
          <w:sz w:val="28"/>
        </w:rPr>
        <w:t>（四）</w:t>
      </w:r>
      <w:r w:rsidR="00A97A75" w:rsidRPr="00A97A75">
        <w:rPr>
          <w:rFonts w:ascii="標楷體" w:eastAsia="標楷體" w:hAnsi="標楷體" w:hint="eastAsia"/>
          <w:bCs/>
          <w:spacing w:val="4"/>
          <w:sz w:val="28"/>
        </w:rPr>
        <w:t>持續推動長期照顧服務，辦理長期服務資源等補助項目，惟照管人員平均案量超逾長照計畫配置服務量，且部分國中學區尚未完成建置日間照顧服務資源，另C級巷弄長照站村里設置涵蓋率偏低，均待研謀改善妥處，以提升照護能量及服務近便性</w:t>
      </w:r>
      <w:r w:rsidR="000B52AF" w:rsidRPr="00A97A75">
        <w:rPr>
          <w:rFonts w:ascii="標楷體" w:eastAsia="標楷體" w:hAnsi="標楷體" w:cs="標楷體"/>
          <w:bCs/>
          <w:spacing w:val="2"/>
          <w:sz w:val="28"/>
          <w:szCs w:val="28"/>
        </w:rPr>
        <w:tab/>
      </w:r>
      <w:r w:rsidR="000B52AF"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1B0656" w:rsidRPr="00A97A75">
        <w:rPr>
          <w:rFonts w:ascii="標楷體" w:eastAsia="標楷體" w:hAnsi="標楷體" w:cs="標楷體" w:hint="eastAsia"/>
          <w:bCs/>
          <w:spacing w:val="2"/>
          <w:sz w:val="28"/>
          <w:szCs w:val="28"/>
        </w:rPr>
        <w:t>6</w:t>
      </w:r>
      <w:r w:rsidR="00A97A75" w:rsidRPr="00A97A75">
        <w:rPr>
          <w:rFonts w:ascii="標楷體" w:eastAsia="標楷體" w:hAnsi="標楷體" w:cs="標楷體"/>
          <w:bCs/>
          <w:spacing w:val="2"/>
          <w:sz w:val="28"/>
          <w:szCs w:val="28"/>
        </w:rPr>
        <w:t>7</w:t>
      </w:r>
      <w:r w:rsidR="000B52AF" w:rsidRPr="00A97A75">
        <w:rPr>
          <w:rFonts w:ascii="標楷體" w:eastAsia="標楷體" w:hAnsi="標楷體" w:cs="標楷體" w:hint="eastAsia"/>
          <w:bCs/>
          <w:spacing w:val="2"/>
          <w:sz w:val="28"/>
          <w:szCs w:val="28"/>
        </w:rPr>
        <w:t xml:space="preserve"> </w:t>
      </w:r>
    </w:p>
    <w:p w14:paraId="27BA0418" w14:textId="39DE6E52" w:rsidR="009F2437" w:rsidRPr="00A97A75" w:rsidRDefault="008D1A2F" w:rsidP="000B16A4">
      <w:pPr>
        <w:tabs>
          <w:tab w:val="right" w:leader="middleDot" w:pos="9939"/>
        </w:tabs>
        <w:overflowPunct w:val="0"/>
        <w:adjustRightInd w:val="0"/>
        <w:spacing w:line="560" w:lineRule="atLeast"/>
        <w:ind w:left="852" w:rightChars="423" w:right="1015" w:hangingChars="300" w:hanging="852"/>
        <w:jc w:val="both"/>
        <w:outlineLvl w:val="2"/>
        <w:rPr>
          <w:rFonts w:ascii="標楷體" w:eastAsia="標楷體" w:hAnsi="標楷體" w:cs="標楷體"/>
          <w:bCs/>
          <w:spacing w:val="2"/>
          <w:sz w:val="28"/>
          <w:szCs w:val="28"/>
        </w:rPr>
      </w:pPr>
      <w:r w:rsidRPr="00A97A75">
        <w:rPr>
          <w:rFonts w:ascii="標楷體" w:eastAsia="標楷體" w:hAnsi="標楷體" w:hint="eastAsia"/>
          <w:bCs/>
          <w:spacing w:val="2"/>
          <w:sz w:val="28"/>
        </w:rPr>
        <w:t>（五）</w:t>
      </w:r>
      <w:r w:rsidR="00A97A75" w:rsidRPr="00A97A75">
        <w:rPr>
          <w:rFonts w:ascii="標楷體" w:eastAsia="標楷體" w:hAnsi="標楷體" w:hint="eastAsia"/>
          <w:bCs/>
          <w:spacing w:val="4"/>
          <w:sz w:val="28"/>
        </w:rPr>
        <w:t>持續推動失智照護服務計畫，並設置失智據點及建構失智共同照護中心提供服務，惟各鄉（鎮、市）失智據點潛在服務人數差異頗巨，且共照中心服務量能較112年度減少，又網站公告失智症照護資源資訊未即時更新，均待研謀改善妥處，以提升服務量能及照護服務品質</w:t>
      </w:r>
      <w:r w:rsidR="009F2437" w:rsidRPr="00A97A75">
        <w:rPr>
          <w:rFonts w:ascii="標楷體" w:eastAsia="標楷體" w:hAnsi="標楷體" w:cs="標楷體"/>
          <w:bCs/>
          <w:spacing w:val="2"/>
          <w:sz w:val="28"/>
          <w:szCs w:val="28"/>
        </w:rPr>
        <w:tab/>
      </w:r>
      <w:r w:rsidR="009F2437" w:rsidRPr="00A97A75">
        <w:rPr>
          <w:rFonts w:ascii="標楷體" w:eastAsia="標楷體" w:hAnsi="標楷體" w:cs="標楷體" w:hint="eastAsia"/>
          <w:bCs/>
          <w:spacing w:val="2"/>
          <w:sz w:val="28"/>
          <w:szCs w:val="28"/>
        </w:rPr>
        <w:t xml:space="preserve"> 乙- </w:t>
      </w:r>
      <w:r w:rsidR="0059563A" w:rsidRPr="00A97A75">
        <w:rPr>
          <w:rFonts w:ascii="標楷體" w:eastAsia="標楷體" w:hAnsi="標楷體" w:cs="標楷體"/>
          <w:bCs/>
          <w:spacing w:val="2"/>
          <w:sz w:val="28"/>
          <w:szCs w:val="28"/>
        </w:rPr>
        <w:t>1</w:t>
      </w:r>
      <w:r w:rsidR="001B0656" w:rsidRPr="00A97A75">
        <w:rPr>
          <w:rFonts w:ascii="標楷體" w:eastAsia="標楷體" w:hAnsi="標楷體" w:cs="標楷體" w:hint="eastAsia"/>
          <w:bCs/>
          <w:spacing w:val="2"/>
          <w:sz w:val="28"/>
          <w:szCs w:val="28"/>
        </w:rPr>
        <w:t>7</w:t>
      </w:r>
      <w:r w:rsidR="00A97A75" w:rsidRPr="00A97A75">
        <w:rPr>
          <w:rFonts w:ascii="標楷體" w:eastAsia="標楷體" w:hAnsi="標楷體" w:cs="標楷體"/>
          <w:bCs/>
          <w:spacing w:val="2"/>
          <w:sz w:val="28"/>
          <w:szCs w:val="28"/>
        </w:rPr>
        <w:t>1</w:t>
      </w:r>
      <w:r w:rsidR="009F2437" w:rsidRPr="00A97A75">
        <w:rPr>
          <w:rFonts w:ascii="標楷體" w:eastAsia="標楷體" w:hAnsi="標楷體" w:cs="標楷體" w:hint="eastAsia"/>
          <w:bCs/>
          <w:spacing w:val="2"/>
          <w:sz w:val="28"/>
          <w:szCs w:val="28"/>
        </w:rPr>
        <w:t xml:space="preserve"> </w:t>
      </w:r>
    </w:p>
    <w:p w14:paraId="263BD8EC" w14:textId="33F32A9A" w:rsidR="00F44038" w:rsidRPr="002054ED" w:rsidRDefault="00207116" w:rsidP="00A9112D">
      <w:pPr>
        <w:tabs>
          <w:tab w:val="right" w:leader="middleDot" w:pos="8736"/>
        </w:tabs>
        <w:spacing w:beforeLines="20" w:before="48" w:line="660" w:lineRule="atLeast"/>
        <w:ind w:rightChars="423" w:right="1015"/>
        <w:jc w:val="both"/>
        <w:rPr>
          <w:rFonts w:ascii="標楷體" w:eastAsia="標楷體" w:hAnsi="標楷體"/>
          <w:b/>
          <w:noProof/>
          <w:sz w:val="28"/>
          <w:szCs w:val="28"/>
        </w:rPr>
      </w:pPr>
      <w:r w:rsidRPr="002054ED">
        <w:rPr>
          <w:rFonts w:ascii="標楷體" w:eastAsia="標楷體" w:hAnsi="標楷體" w:hint="eastAsia"/>
          <w:b/>
          <w:noProof/>
          <w:sz w:val="28"/>
          <w:szCs w:val="28"/>
        </w:rPr>
        <w:t>拾肆、</w:t>
      </w:r>
      <w:r w:rsidR="00F44038" w:rsidRPr="002054ED">
        <w:rPr>
          <w:rFonts w:ascii="標楷體" w:eastAsia="標楷體" w:hAnsi="標楷體" w:hint="eastAsia"/>
          <w:b/>
          <w:noProof/>
          <w:sz w:val="28"/>
          <w:szCs w:val="28"/>
        </w:rPr>
        <w:t>第二預備金</w:t>
      </w:r>
    </w:p>
    <w:p w14:paraId="60FDA528" w14:textId="03E504BB" w:rsidR="00F44038" w:rsidRPr="00A97A75" w:rsidRDefault="00A97A75" w:rsidP="000B16A4">
      <w:pPr>
        <w:tabs>
          <w:tab w:val="right" w:leader="middleDot" w:pos="9939"/>
        </w:tabs>
        <w:overflowPunct w:val="0"/>
        <w:adjustRightInd w:val="0"/>
        <w:spacing w:line="560" w:lineRule="atLeast"/>
        <w:ind w:leftChars="120" w:left="288" w:rightChars="423" w:right="1015"/>
        <w:jc w:val="both"/>
        <w:outlineLvl w:val="2"/>
        <w:rPr>
          <w:rFonts w:ascii="標楷體" w:eastAsia="標楷體" w:hAnsi="標楷體" w:cs="標楷體"/>
          <w:bCs/>
          <w:sz w:val="28"/>
          <w:szCs w:val="28"/>
        </w:rPr>
      </w:pPr>
      <w:r w:rsidRPr="00A97A75">
        <w:rPr>
          <w:rFonts w:ascii="標楷體" w:eastAsia="標楷體" w:hAnsi="標楷體" w:hint="eastAsia"/>
          <w:bCs/>
          <w:spacing w:val="2"/>
          <w:sz w:val="28"/>
          <w:szCs w:val="28"/>
        </w:rPr>
        <w:t>近3年度動支第二預備金補助民間團體之金額及比率連年增加，雖經檢討並研提改善措施，仍未見具體改善成效，允待確實督促檢討改善妥處，以強化第二預備金之資源配置效益</w:t>
      </w:r>
      <w:r w:rsidR="00F44038" w:rsidRPr="00A97A75">
        <w:rPr>
          <w:rFonts w:ascii="標楷體" w:eastAsia="標楷體" w:hAnsi="標楷體" w:cs="標楷體"/>
          <w:bCs/>
          <w:sz w:val="28"/>
          <w:szCs w:val="28"/>
        </w:rPr>
        <w:tab/>
      </w:r>
      <w:r w:rsidR="00F44038" w:rsidRPr="00A97A75">
        <w:rPr>
          <w:rFonts w:ascii="標楷體" w:eastAsia="標楷體" w:hAnsi="標楷體" w:cs="標楷體" w:hint="eastAsia"/>
          <w:bCs/>
          <w:sz w:val="28"/>
          <w:szCs w:val="28"/>
        </w:rPr>
        <w:t xml:space="preserve"> 乙- </w:t>
      </w:r>
      <w:r w:rsidR="0059563A" w:rsidRPr="00A97A75">
        <w:rPr>
          <w:rFonts w:ascii="標楷體" w:eastAsia="標楷體" w:hAnsi="標楷體" w:cs="標楷體"/>
          <w:bCs/>
          <w:sz w:val="28"/>
          <w:szCs w:val="28"/>
        </w:rPr>
        <w:t>1</w:t>
      </w:r>
      <w:r w:rsidR="001B0656" w:rsidRPr="00A97A75">
        <w:rPr>
          <w:rFonts w:ascii="標楷體" w:eastAsia="標楷體" w:hAnsi="標楷體" w:cs="標楷體" w:hint="eastAsia"/>
          <w:bCs/>
          <w:sz w:val="28"/>
          <w:szCs w:val="28"/>
        </w:rPr>
        <w:t>7</w:t>
      </w:r>
      <w:r w:rsidRPr="00A97A75">
        <w:rPr>
          <w:rFonts w:ascii="標楷體" w:eastAsia="標楷體" w:hAnsi="標楷體" w:cs="標楷體"/>
          <w:bCs/>
          <w:sz w:val="28"/>
          <w:szCs w:val="28"/>
        </w:rPr>
        <w:t>6</w:t>
      </w:r>
      <w:r w:rsidR="00F44038" w:rsidRPr="00A97A75">
        <w:rPr>
          <w:rFonts w:ascii="標楷體" w:eastAsia="標楷體" w:hAnsi="標楷體" w:cs="標楷體" w:hint="eastAsia"/>
          <w:bCs/>
          <w:sz w:val="28"/>
          <w:szCs w:val="28"/>
        </w:rPr>
        <w:t xml:space="preserve"> </w:t>
      </w:r>
    </w:p>
    <w:sectPr w:rsidR="00F44038" w:rsidRPr="00A97A75" w:rsidSect="00920621">
      <w:footerReference w:type="even" r:id="rId8"/>
      <w:footerReference w:type="default" r:id="rId9"/>
      <w:type w:val="continuous"/>
      <w:pgSz w:w="11906" w:h="16838" w:code="9"/>
      <w:pgMar w:top="1418" w:right="851" w:bottom="1418" w:left="851" w:header="1021" w:footer="737" w:gutter="284"/>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3EB24" w14:textId="77777777" w:rsidR="006B2015" w:rsidRDefault="006B2015">
      <w:r>
        <w:separator/>
      </w:r>
    </w:p>
  </w:endnote>
  <w:endnote w:type="continuationSeparator" w:id="0">
    <w:p w14:paraId="1BA183F8" w14:textId="77777777" w:rsidR="006B2015" w:rsidRDefault="006B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華康楷書體W3">
    <w:altName w:val="Arial Unicode MS"/>
    <w:charset w:val="88"/>
    <w:family w:val="script"/>
    <w:pitch w:val="fixed"/>
    <w:sig w:usb0="00000000" w:usb1="29DFFFFF" w:usb2="00000037" w:usb3="00000000" w:csb0="003F00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華康楷書體W7">
    <w:altName w:val="Arial Unicode MS"/>
    <w:charset w:val="88"/>
    <w:family w:val="script"/>
    <w:pitch w:val="fixed"/>
    <w:sig w:usb0="00000000" w:usb1="29DFFFFF" w:usb2="00000037" w:usb3="00000000" w:csb0="003F00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ED1AF" w14:textId="77777777" w:rsidR="004E280E" w:rsidRDefault="00DE7AFB" w:rsidP="00DE7AFB">
    <w:pPr>
      <w:pStyle w:val="a9"/>
      <w:ind w:left="600" w:right="240"/>
      <w:jc w:val="center"/>
    </w:pPr>
    <w:r w:rsidRPr="00DE7AFB">
      <w:rPr>
        <w:rStyle w:val="ab"/>
        <w:rFonts w:ascii="標楷體" w:eastAsia="標楷體" w:hAnsi="標楷體" w:hint="eastAsia"/>
        <w:sz w:val="22"/>
      </w:rPr>
      <w:t>乙</w:t>
    </w:r>
    <w:r w:rsidRPr="00DE7AFB">
      <w:rPr>
        <w:rStyle w:val="ab"/>
        <w:rFonts w:ascii="標楷體" w:eastAsia="標楷體" w:hAnsi="標楷體" w:hint="eastAsia"/>
      </w:rPr>
      <w:t>-</w:t>
    </w:r>
    <w:r w:rsidRPr="00DE7AFB">
      <w:rPr>
        <w:rFonts w:ascii="標楷體" w:eastAsia="標楷體" w:hAnsi="標楷體"/>
        <w:sz w:val="21"/>
        <w:szCs w:val="21"/>
      </w:rPr>
      <w:fldChar w:fldCharType="begin"/>
    </w:r>
    <w:r w:rsidRPr="00DE7AFB">
      <w:rPr>
        <w:rFonts w:ascii="標楷體" w:eastAsia="標楷體" w:hAnsi="標楷體"/>
        <w:sz w:val="21"/>
        <w:szCs w:val="21"/>
      </w:rPr>
      <w:instrText>PAGE   \* MERGEFORMAT</w:instrText>
    </w:r>
    <w:r w:rsidRPr="00DE7AFB">
      <w:rPr>
        <w:rFonts w:ascii="標楷體" w:eastAsia="標楷體" w:hAnsi="標楷體"/>
        <w:sz w:val="21"/>
        <w:szCs w:val="21"/>
      </w:rPr>
      <w:fldChar w:fldCharType="separate"/>
    </w:r>
    <w:r w:rsidR="00920621" w:rsidRPr="00920621">
      <w:rPr>
        <w:rFonts w:ascii="標楷體" w:eastAsia="標楷體" w:hAnsi="標楷體"/>
        <w:noProof/>
        <w:sz w:val="21"/>
        <w:szCs w:val="21"/>
        <w:lang w:val="zh-TW"/>
      </w:rPr>
      <w:t>10</w:t>
    </w:r>
    <w:r w:rsidRPr="00DE7AFB">
      <w:rPr>
        <w:rFonts w:ascii="標楷體" w:eastAsia="標楷體" w:hAnsi="標楷體"/>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5D117" w14:textId="12B7BD27" w:rsidR="004E280E" w:rsidRPr="00490F43" w:rsidRDefault="00490F43" w:rsidP="00854494">
    <w:pPr>
      <w:pStyle w:val="ac"/>
      <w:spacing w:line="360" w:lineRule="atLeast"/>
      <w:jc w:val="center"/>
    </w:pPr>
    <w:r w:rsidRPr="00490F43">
      <w:rPr>
        <w:rStyle w:val="ab"/>
        <w:rFonts w:ascii="標楷體" w:eastAsia="標楷體" w:hint="eastAsia"/>
        <w:sz w:val="22"/>
      </w:rPr>
      <w:t>索引</w:t>
    </w:r>
    <w:r w:rsidR="004E280E" w:rsidRPr="00490F43">
      <w:rPr>
        <w:rStyle w:val="ab"/>
        <w:rFonts w:ascii="標楷體" w:eastAsia="標楷體" w:hint="eastAsia"/>
      </w:rPr>
      <w:t>-</w:t>
    </w:r>
    <w:r w:rsidR="004E280E" w:rsidRPr="00490F43">
      <w:rPr>
        <w:rStyle w:val="ab"/>
        <w:rFonts w:ascii="標楷體" w:eastAsia="標楷體"/>
        <w:sz w:val="21"/>
        <w:szCs w:val="21"/>
      </w:rPr>
      <w:fldChar w:fldCharType="begin"/>
    </w:r>
    <w:r w:rsidR="004E280E" w:rsidRPr="00490F43">
      <w:rPr>
        <w:rStyle w:val="ab"/>
        <w:rFonts w:ascii="標楷體" w:eastAsia="標楷體"/>
        <w:sz w:val="21"/>
        <w:szCs w:val="21"/>
      </w:rPr>
      <w:instrText xml:space="preserve">PAGE  </w:instrText>
    </w:r>
    <w:r w:rsidR="004E280E" w:rsidRPr="00490F43">
      <w:rPr>
        <w:rStyle w:val="ab"/>
        <w:rFonts w:ascii="標楷體" w:eastAsia="標楷體"/>
        <w:sz w:val="21"/>
        <w:szCs w:val="21"/>
      </w:rPr>
      <w:fldChar w:fldCharType="separate"/>
    </w:r>
    <w:r w:rsidR="00BA6D1E">
      <w:rPr>
        <w:rStyle w:val="ab"/>
        <w:rFonts w:ascii="標楷體" w:eastAsia="標楷體"/>
        <w:noProof/>
        <w:sz w:val="21"/>
        <w:szCs w:val="21"/>
      </w:rPr>
      <w:t>1</w:t>
    </w:r>
    <w:r w:rsidR="004E280E" w:rsidRPr="00490F43">
      <w:rPr>
        <w:rStyle w:val="ab"/>
        <w:rFonts w:ascii="標楷體" w:eastAsia="標楷體"/>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FCC95" w14:textId="77777777" w:rsidR="006B2015" w:rsidRDefault="006B2015">
      <w:r>
        <w:separator/>
      </w:r>
    </w:p>
  </w:footnote>
  <w:footnote w:type="continuationSeparator" w:id="0">
    <w:p w14:paraId="27BD9874" w14:textId="77777777" w:rsidR="006B2015" w:rsidRDefault="006B2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FF0A80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7BD00DC"/>
    <w:multiLevelType w:val="hybridMultilevel"/>
    <w:tmpl w:val="F40AE58E"/>
    <w:lvl w:ilvl="0" w:tplc="9E3E17F8">
      <w:start w:val="1"/>
      <w:numFmt w:val="decimal"/>
      <w:lvlText w:val="(%1)"/>
      <w:lvlJc w:val="left"/>
      <w:pPr>
        <w:ind w:left="1092" w:hanging="360"/>
      </w:pPr>
      <w:rPr>
        <w:rFonts w:hint="default"/>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2" w15:restartNumberingAfterBreak="0">
    <w:nsid w:val="0A440A03"/>
    <w:multiLevelType w:val="hybridMultilevel"/>
    <w:tmpl w:val="D0A28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BA4311"/>
    <w:multiLevelType w:val="hybridMultilevel"/>
    <w:tmpl w:val="2AAA2EDC"/>
    <w:lvl w:ilvl="0" w:tplc="5432679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1BB238BD"/>
    <w:multiLevelType w:val="hybridMultilevel"/>
    <w:tmpl w:val="AF4A544A"/>
    <w:lvl w:ilvl="0" w:tplc="62560192">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8E47065"/>
    <w:multiLevelType w:val="hybridMultilevel"/>
    <w:tmpl w:val="2D56B2EC"/>
    <w:lvl w:ilvl="0" w:tplc="1EBEC286">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6" w15:restartNumberingAfterBreak="0">
    <w:nsid w:val="2A4F4293"/>
    <w:multiLevelType w:val="singleLevel"/>
    <w:tmpl w:val="791CB4D2"/>
    <w:lvl w:ilvl="0">
      <w:start w:val="5"/>
      <w:numFmt w:val="taiwaneseCountingThousand"/>
      <w:lvlText w:val="%1、"/>
      <w:legacy w:legacy="1" w:legacySpace="0" w:legacyIndent="615"/>
      <w:lvlJc w:val="left"/>
      <w:pPr>
        <w:ind w:left="615" w:hanging="615"/>
      </w:pPr>
      <w:rPr>
        <w:rFonts w:ascii="華康楷書體W3" w:eastAsia="華康楷書體W3" w:hint="eastAsia"/>
        <w:b/>
        <w:i w:val="0"/>
        <w:sz w:val="28"/>
        <w:u w:val="none"/>
      </w:rPr>
    </w:lvl>
  </w:abstractNum>
  <w:abstractNum w:abstractNumId="7" w15:restartNumberingAfterBreak="0">
    <w:nsid w:val="32651621"/>
    <w:multiLevelType w:val="hybridMultilevel"/>
    <w:tmpl w:val="C8842762"/>
    <w:lvl w:ilvl="0" w:tplc="43B85CA0">
      <w:start w:val="1"/>
      <w:numFmt w:val="decimal"/>
      <w:lvlText w:val="%1."/>
      <w:lvlJc w:val="left"/>
      <w:pPr>
        <w:ind w:left="1459" w:hanging="360"/>
      </w:pPr>
      <w:rPr>
        <w:rFonts w:hint="default"/>
      </w:rPr>
    </w:lvl>
    <w:lvl w:ilvl="1" w:tplc="04090019" w:tentative="1">
      <w:start w:val="1"/>
      <w:numFmt w:val="ideographTraditional"/>
      <w:lvlText w:val="%2、"/>
      <w:lvlJc w:val="left"/>
      <w:pPr>
        <w:ind w:left="2059" w:hanging="480"/>
      </w:pPr>
    </w:lvl>
    <w:lvl w:ilvl="2" w:tplc="0409001B" w:tentative="1">
      <w:start w:val="1"/>
      <w:numFmt w:val="lowerRoman"/>
      <w:lvlText w:val="%3."/>
      <w:lvlJc w:val="right"/>
      <w:pPr>
        <w:ind w:left="2539" w:hanging="480"/>
      </w:pPr>
    </w:lvl>
    <w:lvl w:ilvl="3" w:tplc="0409000F" w:tentative="1">
      <w:start w:val="1"/>
      <w:numFmt w:val="decimal"/>
      <w:lvlText w:val="%4."/>
      <w:lvlJc w:val="left"/>
      <w:pPr>
        <w:ind w:left="3019" w:hanging="480"/>
      </w:pPr>
    </w:lvl>
    <w:lvl w:ilvl="4" w:tplc="04090019" w:tentative="1">
      <w:start w:val="1"/>
      <w:numFmt w:val="ideographTraditional"/>
      <w:lvlText w:val="%5、"/>
      <w:lvlJc w:val="left"/>
      <w:pPr>
        <w:ind w:left="3499" w:hanging="480"/>
      </w:pPr>
    </w:lvl>
    <w:lvl w:ilvl="5" w:tplc="0409001B" w:tentative="1">
      <w:start w:val="1"/>
      <w:numFmt w:val="lowerRoman"/>
      <w:lvlText w:val="%6."/>
      <w:lvlJc w:val="right"/>
      <w:pPr>
        <w:ind w:left="3979" w:hanging="480"/>
      </w:pPr>
    </w:lvl>
    <w:lvl w:ilvl="6" w:tplc="0409000F" w:tentative="1">
      <w:start w:val="1"/>
      <w:numFmt w:val="decimal"/>
      <w:lvlText w:val="%7."/>
      <w:lvlJc w:val="left"/>
      <w:pPr>
        <w:ind w:left="4459" w:hanging="480"/>
      </w:pPr>
    </w:lvl>
    <w:lvl w:ilvl="7" w:tplc="04090019" w:tentative="1">
      <w:start w:val="1"/>
      <w:numFmt w:val="ideographTraditional"/>
      <w:lvlText w:val="%8、"/>
      <w:lvlJc w:val="left"/>
      <w:pPr>
        <w:ind w:left="4939" w:hanging="480"/>
      </w:pPr>
    </w:lvl>
    <w:lvl w:ilvl="8" w:tplc="0409001B" w:tentative="1">
      <w:start w:val="1"/>
      <w:numFmt w:val="lowerRoman"/>
      <w:lvlText w:val="%9."/>
      <w:lvlJc w:val="right"/>
      <w:pPr>
        <w:ind w:left="5419" w:hanging="480"/>
      </w:pPr>
    </w:lvl>
  </w:abstractNum>
  <w:abstractNum w:abstractNumId="8" w15:restartNumberingAfterBreak="0">
    <w:nsid w:val="377C4518"/>
    <w:multiLevelType w:val="hybridMultilevel"/>
    <w:tmpl w:val="D0A28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5D40D2"/>
    <w:multiLevelType w:val="hybridMultilevel"/>
    <w:tmpl w:val="13FC2EF8"/>
    <w:lvl w:ilvl="0" w:tplc="03BC92E0">
      <w:start w:val="1"/>
      <w:numFmt w:val="decimal"/>
      <w:lvlText w:val="(%1)"/>
      <w:lvlJc w:val="left"/>
      <w:pPr>
        <w:ind w:left="1092" w:hanging="360"/>
      </w:pPr>
      <w:rPr>
        <w:rFonts w:hint="default"/>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10" w15:restartNumberingAfterBreak="0">
    <w:nsid w:val="3B420334"/>
    <w:multiLevelType w:val="hybridMultilevel"/>
    <w:tmpl w:val="30FEDCE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3D8C7065"/>
    <w:multiLevelType w:val="hybridMultilevel"/>
    <w:tmpl w:val="6F220D54"/>
    <w:lvl w:ilvl="0" w:tplc="E2EAEE6A">
      <w:start w:val="1"/>
      <w:numFmt w:val="taiwaneseCountingThousand"/>
      <w:lvlText w:val="(%1)"/>
      <w:lvlJc w:val="left"/>
      <w:pPr>
        <w:ind w:left="1286" w:hanging="720"/>
      </w:pPr>
      <w:rPr>
        <w:rFonts w:hint="default"/>
      </w:rPr>
    </w:lvl>
    <w:lvl w:ilvl="1" w:tplc="C204C334">
      <w:start w:val="1"/>
      <w:numFmt w:val="decimal"/>
      <w:lvlText w:val="%2."/>
      <w:lvlJc w:val="left"/>
      <w:pPr>
        <w:ind w:left="1406" w:hanging="360"/>
      </w:pPr>
      <w:rPr>
        <w:rFonts w:hint="default"/>
      </w:r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2" w15:restartNumberingAfterBreak="0">
    <w:nsid w:val="3E755B34"/>
    <w:multiLevelType w:val="hybridMultilevel"/>
    <w:tmpl w:val="99B66724"/>
    <w:lvl w:ilvl="0" w:tplc="A0427944">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44066D0B"/>
    <w:multiLevelType w:val="hybridMultilevel"/>
    <w:tmpl w:val="51C8C006"/>
    <w:lvl w:ilvl="0" w:tplc="EC3EB2A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B018A2"/>
    <w:multiLevelType w:val="hybridMultilevel"/>
    <w:tmpl w:val="694AD264"/>
    <w:lvl w:ilvl="0" w:tplc="6A965DCA">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49F45E8A"/>
    <w:multiLevelType w:val="hybridMultilevel"/>
    <w:tmpl w:val="DBBAEE22"/>
    <w:lvl w:ilvl="0" w:tplc="C41CE4FA">
      <w:start w:val="1"/>
      <w:numFmt w:val="taiwaneseCountingThousand"/>
      <w:lvlText w:val="%1、"/>
      <w:lvlJc w:val="left"/>
      <w:pPr>
        <w:tabs>
          <w:tab w:val="num" w:pos="900"/>
        </w:tabs>
        <w:ind w:left="900" w:hanging="720"/>
      </w:pPr>
      <w:rPr>
        <w:rFonts w:hint="eastAsia"/>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6" w15:restartNumberingAfterBreak="0">
    <w:nsid w:val="4B293B0B"/>
    <w:multiLevelType w:val="hybridMultilevel"/>
    <w:tmpl w:val="AF805708"/>
    <w:lvl w:ilvl="0" w:tplc="AB44F35C">
      <w:start w:val="1"/>
      <w:numFmt w:val="decimal"/>
      <w:lvlText w:val="%1."/>
      <w:lvlJc w:val="left"/>
      <w:pPr>
        <w:tabs>
          <w:tab w:val="num" w:pos="1718"/>
        </w:tabs>
        <w:ind w:left="1718" w:hanging="360"/>
      </w:pPr>
      <w:rPr>
        <w:rFonts w:hint="eastAsia"/>
      </w:rPr>
    </w:lvl>
    <w:lvl w:ilvl="1" w:tplc="04090019" w:tentative="1">
      <w:start w:val="1"/>
      <w:numFmt w:val="ideographTraditional"/>
      <w:lvlText w:val="%2、"/>
      <w:lvlJc w:val="left"/>
      <w:pPr>
        <w:tabs>
          <w:tab w:val="num" w:pos="2318"/>
        </w:tabs>
        <w:ind w:left="2318" w:hanging="480"/>
      </w:pPr>
    </w:lvl>
    <w:lvl w:ilvl="2" w:tplc="0409001B" w:tentative="1">
      <w:start w:val="1"/>
      <w:numFmt w:val="lowerRoman"/>
      <w:lvlText w:val="%3."/>
      <w:lvlJc w:val="right"/>
      <w:pPr>
        <w:tabs>
          <w:tab w:val="num" w:pos="2798"/>
        </w:tabs>
        <w:ind w:left="2798" w:hanging="480"/>
      </w:pPr>
    </w:lvl>
    <w:lvl w:ilvl="3" w:tplc="0409000F" w:tentative="1">
      <w:start w:val="1"/>
      <w:numFmt w:val="decimal"/>
      <w:lvlText w:val="%4."/>
      <w:lvlJc w:val="left"/>
      <w:pPr>
        <w:tabs>
          <w:tab w:val="num" w:pos="3278"/>
        </w:tabs>
        <w:ind w:left="3278" w:hanging="480"/>
      </w:pPr>
    </w:lvl>
    <w:lvl w:ilvl="4" w:tplc="04090019" w:tentative="1">
      <w:start w:val="1"/>
      <w:numFmt w:val="ideographTraditional"/>
      <w:lvlText w:val="%5、"/>
      <w:lvlJc w:val="left"/>
      <w:pPr>
        <w:tabs>
          <w:tab w:val="num" w:pos="3758"/>
        </w:tabs>
        <w:ind w:left="3758" w:hanging="480"/>
      </w:pPr>
    </w:lvl>
    <w:lvl w:ilvl="5" w:tplc="0409001B" w:tentative="1">
      <w:start w:val="1"/>
      <w:numFmt w:val="lowerRoman"/>
      <w:lvlText w:val="%6."/>
      <w:lvlJc w:val="right"/>
      <w:pPr>
        <w:tabs>
          <w:tab w:val="num" w:pos="4238"/>
        </w:tabs>
        <w:ind w:left="4238" w:hanging="480"/>
      </w:pPr>
    </w:lvl>
    <w:lvl w:ilvl="6" w:tplc="0409000F" w:tentative="1">
      <w:start w:val="1"/>
      <w:numFmt w:val="decimal"/>
      <w:lvlText w:val="%7."/>
      <w:lvlJc w:val="left"/>
      <w:pPr>
        <w:tabs>
          <w:tab w:val="num" w:pos="4718"/>
        </w:tabs>
        <w:ind w:left="4718" w:hanging="480"/>
      </w:pPr>
    </w:lvl>
    <w:lvl w:ilvl="7" w:tplc="04090019" w:tentative="1">
      <w:start w:val="1"/>
      <w:numFmt w:val="ideographTraditional"/>
      <w:lvlText w:val="%8、"/>
      <w:lvlJc w:val="left"/>
      <w:pPr>
        <w:tabs>
          <w:tab w:val="num" w:pos="5198"/>
        </w:tabs>
        <w:ind w:left="5198" w:hanging="480"/>
      </w:pPr>
    </w:lvl>
    <w:lvl w:ilvl="8" w:tplc="0409001B" w:tentative="1">
      <w:start w:val="1"/>
      <w:numFmt w:val="lowerRoman"/>
      <w:lvlText w:val="%9."/>
      <w:lvlJc w:val="right"/>
      <w:pPr>
        <w:tabs>
          <w:tab w:val="num" w:pos="5678"/>
        </w:tabs>
        <w:ind w:left="5678" w:hanging="480"/>
      </w:pPr>
    </w:lvl>
  </w:abstractNum>
  <w:abstractNum w:abstractNumId="17" w15:restartNumberingAfterBreak="0">
    <w:nsid w:val="549403A2"/>
    <w:multiLevelType w:val="hybridMultilevel"/>
    <w:tmpl w:val="AFCA695A"/>
    <w:lvl w:ilvl="0" w:tplc="FBFEC2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160671C"/>
    <w:multiLevelType w:val="hybridMultilevel"/>
    <w:tmpl w:val="1870F26E"/>
    <w:lvl w:ilvl="0" w:tplc="0BB6C2A8">
      <w:start w:val="1"/>
      <w:numFmt w:val="decimal"/>
      <w:lvlText w:val="%1."/>
      <w:lvlJc w:val="left"/>
      <w:pPr>
        <w:ind w:left="826" w:hanging="360"/>
      </w:pPr>
      <w:rPr>
        <w:rFonts w:hint="default"/>
      </w:rPr>
    </w:lvl>
    <w:lvl w:ilvl="1" w:tplc="04090019" w:tentative="1">
      <w:start w:val="1"/>
      <w:numFmt w:val="ideographTraditional"/>
      <w:lvlText w:val="%2、"/>
      <w:lvlJc w:val="left"/>
      <w:pPr>
        <w:ind w:left="1426" w:hanging="480"/>
      </w:pPr>
    </w:lvl>
    <w:lvl w:ilvl="2" w:tplc="0409001B" w:tentative="1">
      <w:start w:val="1"/>
      <w:numFmt w:val="lowerRoman"/>
      <w:lvlText w:val="%3."/>
      <w:lvlJc w:val="right"/>
      <w:pPr>
        <w:ind w:left="1906" w:hanging="480"/>
      </w:pPr>
    </w:lvl>
    <w:lvl w:ilvl="3" w:tplc="0409000F" w:tentative="1">
      <w:start w:val="1"/>
      <w:numFmt w:val="decimal"/>
      <w:lvlText w:val="%4."/>
      <w:lvlJc w:val="left"/>
      <w:pPr>
        <w:ind w:left="2386" w:hanging="480"/>
      </w:pPr>
    </w:lvl>
    <w:lvl w:ilvl="4" w:tplc="04090019" w:tentative="1">
      <w:start w:val="1"/>
      <w:numFmt w:val="ideographTraditional"/>
      <w:lvlText w:val="%5、"/>
      <w:lvlJc w:val="left"/>
      <w:pPr>
        <w:ind w:left="2866" w:hanging="480"/>
      </w:pPr>
    </w:lvl>
    <w:lvl w:ilvl="5" w:tplc="0409001B" w:tentative="1">
      <w:start w:val="1"/>
      <w:numFmt w:val="lowerRoman"/>
      <w:lvlText w:val="%6."/>
      <w:lvlJc w:val="right"/>
      <w:pPr>
        <w:ind w:left="3346" w:hanging="480"/>
      </w:pPr>
    </w:lvl>
    <w:lvl w:ilvl="6" w:tplc="0409000F" w:tentative="1">
      <w:start w:val="1"/>
      <w:numFmt w:val="decimal"/>
      <w:lvlText w:val="%7."/>
      <w:lvlJc w:val="left"/>
      <w:pPr>
        <w:ind w:left="3826" w:hanging="480"/>
      </w:pPr>
    </w:lvl>
    <w:lvl w:ilvl="7" w:tplc="04090019" w:tentative="1">
      <w:start w:val="1"/>
      <w:numFmt w:val="ideographTraditional"/>
      <w:lvlText w:val="%8、"/>
      <w:lvlJc w:val="left"/>
      <w:pPr>
        <w:ind w:left="4306" w:hanging="480"/>
      </w:pPr>
    </w:lvl>
    <w:lvl w:ilvl="8" w:tplc="0409001B" w:tentative="1">
      <w:start w:val="1"/>
      <w:numFmt w:val="lowerRoman"/>
      <w:lvlText w:val="%9."/>
      <w:lvlJc w:val="right"/>
      <w:pPr>
        <w:ind w:left="4786" w:hanging="480"/>
      </w:pPr>
    </w:lvl>
  </w:abstractNum>
  <w:abstractNum w:abstractNumId="19" w15:restartNumberingAfterBreak="0">
    <w:nsid w:val="71312F95"/>
    <w:multiLevelType w:val="hybridMultilevel"/>
    <w:tmpl w:val="7AD81CA4"/>
    <w:lvl w:ilvl="0" w:tplc="39306C4C">
      <w:start w:val="1"/>
      <w:numFmt w:val="decimal"/>
      <w:lvlText w:val="%1."/>
      <w:lvlJc w:val="left"/>
      <w:pPr>
        <w:ind w:left="1497" w:hanging="360"/>
      </w:pPr>
      <w:rPr>
        <w:rFonts w:hint="default"/>
      </w:rPr>
    </w:lvl>
    <w:lvl w:ilvl="1" w:tplc="352684B0">
      <w:start w:val="1"/>
      <w:numFmt w:val="decimal"/>
      <w:lvlText w:val="(%2)"/>
      <w:lvlJc w:val="left"/>
      <w:pPr>
        <w:ind w:left="2022" w:hanging="405"/>
      </w:pPr>
      <w:rPr>
        <w:rFonts w:hint="default"/>
      </w:rPr>
    </w:lvl>
    <w:lvl w:ilvl="2" w:tplc="0409001B" w:tentative="1">
      <w:start w:val="1"/>
      <w:numFmt w:val="lowerRoman"/>
      <w:lvlText w:val="%3."/>
      <w:lvlJc w:val="right"/>
      <w:pPr>
        <w:ind w:left="2577" w:hanging="480"/>
      </w:pPr>
    </w:lvl>
    <w:lvl w:ilvl="3" w:tplc="0409000F" w:tentative="1">
      <w:start w:val="1"/>
      <w:numFmt w:val="decimal"/>
      <w:lvlText w:val="%4."/>
      <w:lvlJc w:val="left"/>
      <w:pPr>
        <w:ind w:left="3057" w:hanging="480"/>
      </w:pPr>
    </w:lvl>
    <w:lvl w:ilvl="4" w:tplc="04090019" w:tentative="1">
      <w:start w:val="1"/>
      <w:numFmt w:val="ideographTraditional"/>
      <w:lvlText w:val="%5、"/>
      <w:lvlJc w:val="left"/>
      <w:pPr>
        <w:ind w:left="3537" w:hanging="480"/>
      </w:pPr>
    </w:lvl>
    <w:lvl w:ilvl="5" w:tplc="0409001B" w:tentative="1">
      <w:start w:val="1"/>
      <w:numFmt w:val="lowerRoman"/>
      <w:lvlText w:val="%6."/>
      <w:lvlJc w:val="right"/>
      <w:pPr>
        <w:ind w:left="4017" w:hanging="480"/>
      </w:pPr>
    </w:lvl>
    <w:lvl w:ilvl="6" w:tplc="0409000F" w:tentative="1">
      <w:start w:val="1"/>
      <w:numFmt w:val="decimal"/>
      <w:lvlText w:val="%7."/>
      <w:lvlJc w:val="left"/>
      <w:pPr>
        <w:ind w:left="4497" w:hanging="480"/>
      </w:pPr>
    </w:lvl>
    <w:lvl w:ilvl="7" w:tplc="04090019" w:tentative="1">
      <w:start w:val="1"/>
      <w:numFmt w:val="ideographTraditional"/>
      <w:lvlText w:val="%8、"/>
      <w:lvlJc w:val="left"/>
      <w:pPr>
        <w:ind w:left="4977" w:hanging="480"/>
      </w:pPr>
    </w:lvl>
    <w:lvl w:ilvl="8" w:tplc="0409001B" w:tentative="1">
      <w:start w:val="1"/>
      <w:numFmt w:val="lowerRoman"/>
      <w:lvlText w:val="%9."/>
      <w:lvlJc w:val="right"/>
      <w:pPr>
        <w:ind w:left="5457" w:hanging="480"/>
      </w:pPr>
    </w:lvl>
  </w:abstractNum>
  <w:abstractNum w:abstractNumId="20" w15:restartNumberingAfterBreak="0">
    <w:nsid w:val="72015957"/>
    <w:multiLevelType w:val="hybridMultilevel"/>
    <w:tmpl w:val="749E7500"/>
    <w:lvl w:ilvl="0" w:tplc="04090015">
      <w:start w:val="1"/>
      <w:numFmt w:val="taiwaneseCountingThousand"/>
      <w:lvlText w:val="%1、"/>
      <w:lvlJc w:val="left"/>
      <w:pPr>
        <w:ind w:left="2465"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cs="Times New Roman" w:hint="eastAsia"/>
      </w:rPr>
    </w:lvl>
    <w:lvl w:ilvl="1" w:tplc="04090019" w:tentative="1">
      <w:start w:val="1"/>
      <w:numFmt w:val="ideographTraditional"/>
      <w:lvlText w:val="%2、"/>
      <w:lvlJc w:val="left"/>
      <w:pPr>
        <w:tabs>
          <w:tab w:val="num" w:pos="1954"/>
        </w:tabs>
        <w:ind w:left="1954" w:hanging="480"/>
      </w:pPr>
      <w:rPr>
        <w:rFonts w:cs="Times New Roman"/>
      </w:rPr>
    </w:lvl>
    <w:lvl w:ilvl="2" w:tplc="0409001B" w:tentative="1">
      <w:start w:val="1"/>
      <w:numFmt w:val="lowerRoman"/>
      <w:lvlText w:val="%3."/>
      <w:lvlJc w:val="right"/>
      <w:pPr>
        <w:tabs>
          <w:tab w:val="num" w:pos="2434"/>
        </w:tabs>
        <w:ind w:left="2434" w:hanging="480"/>
      </w:pPr>
      <w:rPr>
        <w:rFonts w:cs="Times New Roman"/>
      </w:rPr>
    </w:lvl>
    <w:lvl w:ilvl="3" w:tplc="0409000F" w:tentative="1">
      <w:start w:val="1"/>
      <w:numFmt w:val="decimal"/>
      <w:lvlText w:val="%4."/>
      <w:lvlJc w:val="left"/>
      <w:pPr>
        <w:tabs>
          <w:tab w:val="num" w:pos="2914"/>
        </w:tabs>
        <w:ind w:left="2914" w:hanging="480"/>
      </w:pPr>
      <w:rPr>
        <w:rFonts w:cs="Times New Roman"/>
      </w:rPr>
    </w:lvl>
    <w:lvl w:ilvl="4" w:tplc="04090019" w:tentative="1">
      <w:start w:val="1"/>
      <w:numFmt w:val="ideographTraditional"/>
      <w:lvlText w:val="%5、"/>
      <w:lvlJc w:val="left"/>
      <w:pPr>
        <w:tabs>
          <w:tab w:val="num" w:pos="3394"/>
        </w:tabs>
        <w:ind w:left="3394" w:hanging="480"/>
      </w:pPr>
      <w:rPr>
        <w:rFonts w:cs="Times New Roman"/>
      </w:rPr>
    </w:lvl>
    <w:lvl w:ilvl="5" w:tplc="0409001B" w:tentative="1">
      <w:start w:val="1"/>
      <w:numFmt w:val="lowerRoman"/>
      <w:lvlText w:val="%6."/>
      <w:lvlJc w:val="right"/>
      <w:pPr>
        <w:tabs>
          <w:tab w:val="num" w:pos="3874"/>
        </w:tabs>
        <w:ind w:left="3874" w:hanging="480"/>
      </w:pPr>
      <w:rPr>
        <w:rFonts w:cs="Times New Roman"/>
      </w:rPr>
    </w:lvl>
    <w:lvl w:ilvl="6" w:tplc="0409000F" w:tentative="1">
      <w:start w:val="1"/>
      <w:numFmt w:val="decimal"/>
      <w:lvlText w:val="%7."/>
      <w:lvlJc w:val="left"/>
      <w:pPr>
        <w:tabs>
          <w:tab w:val="num" w:pos="4354"/>
        </w:tabs>
        <w:ind w:left="4354" w:hanging="480"/>
      </w:pPr>
      <w:rPr>
        <w:rFonts w:cs="Times New Roman"/>
      </w:rPr>
    </w:lvl>
    <w:lvl w:ilvl="7" w:tplc="04090019" w:tentative="1">
      <w:start w:val="1"/>
      <w:numFmt w:val="ideographTraditional"/>
      <w:lvlText w:val="%8、"/>
      <w:lvlJc w:val="left"/>
      <w:pPr>
        <w:tabs>
          <w:tab w:val="num" w:pos="4834"/>
        </w:tabs>
        <w:ind w:left="4834" w:hanging="480"/>
      </w:pPr>
      <w:rPr>
        <w:rFonts w:cs="Times New Roman"/>
      </w:rPr>
    </w:lvl>
    <w:lvl w:ilvl="8" w:tplc="0409001B" w:tentative="1">
      <w:start w:val="1"/>
      <w:numFmt w:val="lowerRoman"/>
      <w:lvlText w:val="%9."/>
      <w:lvlJc w:val="right"/>
      <w:pPr>
        <w:tabs>
          <w:tab w:val="num" w:pos="5314"/>
        </w:tabs>
        <w:ind w:left="5314" w:hanging="480"/>
      </w:pPr>
      <w:rPr>
        <w:rFonts w:cs="Times New Roman"/>
      </w:rPr>
    </w:lvl>
  </w:abstractNum>
  <w:abstractNum w:abstractNumId="22" w15:restartNumberingAfterBreak="0">
    <w:nsid w:val="75495180"/>
    <w:multiLevelType w:val="hybridMultilevel"/>
    <w:tmpl w:val="F9968DE4"/>
    <w:lvl w:ilvl="0" w:tplc="EE7EFB10">
      <w:start w:val="1"/>
      <w:numFmt w:val="decimal"/>
      <w:lvlText w:val="(%1)"/>
      <w:lvlJc w:val="left"/>
      <w:pPr>
        <w:ind w:left="1440" w:hanging="960"/>
      </w:pPr>
      <w:rPr>
        <w:rFonts w:ascii="標楷體" w:eastAsia="標楷體" w:hAnsi="標楷體" w:cs="Times New Roman"/>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6"/>
  </w:num>
  <w:num w:numId="2">
    <w:abstractNumId w:val="15"/>
  </w:num>
  <w:num w:numId="3">
    <w:abstractNumId w:val="5"/>
  </w:num>
  <w:num w:numId="4">
    <w:abstractNumId w:val="16"/>
  </w:num>
  <w:num w:numId="5">
    <w:abstractNumId w:val="18"/>
  </w:num>
  <w:num w:numId="6">
    <w:abstractNumId w:val="9"/>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2"/>
  </w:num>
  <w:num w:numId="12">
    <w:abstractNumId w:val="17"/>
  </w:num>
  <w:num w:numId="13">
    <w:abstractNumId w:val="7"/>
  </w:num>
  <w:num w:numId="14">
    <w:abstractNumId w:val="3"/>
  </w:num>
  <w:num w:numId="15">
    <w:abstractNumId w:val="11"/>
  </w:num>
  <w:num w:numId="16">
    <w:abstractNumId w:val="19"/>
  </w:num>
  <w:num w:numId="17">
    <w:abstractNumId w:val="4"/>
  </w:num>
  <w:num w:numId="18">
    <w:abstractNumId w:val="20"/>
  </w:num>
  <w:num w:numId="19">
    <w:abstractNumId w:val="13"/>
  </w:num>
  <w:num w:numId="20">
    <w:abstractNumId w:val="8"/>
  </w:num>
  <w:num w:numId="21">
    <w:abstractNumId w:val="2"/>
  </w:num>
  <w:num w:numId="22">
    <w:abstractNumId w:val="0"/>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4D6"/>
    <w:rsid w:val="00002059"/>
    <w:rsid w:val="00004B50"/>
    <w:rsid w:val="00006251"/>
    <w:rsid w:val="0000716E"/>
    <w:rsid w:val="00007AF8"/>
    <w:rsid w:val="00010326"/>
    <w:rsid w:val="000125A3"/>
    <w:rsid w:val="00012663"/>
    <w:rsid w:val="00014226"/>
    <w:rsid w:val="00017D59"/>
    <w:rsid w:val="00020C5E"/>
    <w:rsid w:val="0002102A"/>
    <w:rsid w:val="00021C34"/>
    <w:rsid w:val="000226D7"/>
    <w:rsid w:val="00023E2C"/>
    <w:rsid w:val="00025D2D"/>
    <w:rsid w:val="00026D2E"/>
    <w:rsid w:val="0003046E"/>
    <w:rsid w:val="00032125"/>
    <w:rsid w:val="000327CF"/>
    <w:rsid w:val="00036786"/>
    <w:rsid w:val="0003718E"/>
    <w:rsid w:val="00037C26"/>
    <w:rsid w:val="00040268"/>
    <w:rsid w:val="0004080B"/>
    <w:rsid w:val="00041913"/>
    <w:rsid w:val="00042AD2"/>
    <w:rsid w:val="000431EB"/>
    <w:rsid w:val="00043359"/>
    <w:rsid w:val="00044466"/>
    <w:rsid w:val="00044B8A"/>
    <w:rsid w:val="00044FC6"/>
    <w:rsid w:val="00045ADB"/>
    <w:rsid w:val="00045DDE"/>
    <w:rsid w:val="000474B2"/>
    <w:rsid w:val="00051132"/>
    <w:rsid w:val="00051A35"/>
    <w:rsid w:val="000524FD"/>
    <w:rsid w:val="00053509"/>
    <w:rsid w:val="000576A0"/>
    <w:rsid w:val="00057CF6"/>
    <w:rsid w:val="00057F53"/>
    <w:rsid w:val="00060035"/>
    <w:rsid w:val="00060645"/>
    <w:rsid w:val="000607A2"/>
    <w:rsid w:val="000608F6"/>
    <w:rsid w:val="0006313E"/>
    <w:rsid w:val="0006315A"/>
    <w:rsid w:val="0006325E"/>
    <w:rsid w:val="0006589A"/>
    <w:rsid w:val="00067DA2"/>
    <w:rsid w:val="00071274"/>
    <w:rsid w:val="00072CE2"/>
    <w:rsid w:val="000743FD"/>
    <w:rsid w:val="000755E7"/>
    <w:rsid w:val="00075BAF"/>
    <w:rsid w:val="000764FE"/>
    <w:rsid w:val="000805F5"/>
    <w:rsid w:val="00082893"/>
    <w:rsid w:val="00084743"/>
    <w:rsid w:val="0008608D"/>
    <w:rsid w:val="000879A8"/>
    <w:rsid w:val="00090C96"/>
    <w:rsid w:val="00090CBF"/>
    <w:rsid w:val="0009122A"/>
    <w:rsid w:val="000922E5"/>
    <w:rsid w:val="00096370"/>
    <w:rsid w:val="0009671A"/>
    <w:rsid w:val="000972AF"/>
    <w:rsid w:val="000A0236"/>
    <w:rsid w:val="000A174B"/>
    <w:rsid w:val="000A22EC"/>
    <w:rsid w:val="000A2D08"/>
    <w:rsid w:val="000A3D3B"/>
    <w:rsid w:val="000A4947"/>
    <w:rsid w:val="000A5145"/>
    <w:rsid w:val="000A5417"/>
    <w:rsid w:val="000A58C1"/>
    <w:rsid w:val="000A58DA"/>
    <w:rsid w:val="000A5C6A"/>
    <w:rsid w:val="000A6869"/>
    <w:rsid w:val="000A72EF"/>
    <w:rsid w:val="000A72F5"/>
    <w:rsid w:val="000A7C8A"/>
    <w:rsid w:val="000A7F23"/>
    <w:rsid w:val="000B0250"/>
    <w:rsid w:val="000B0465"/>
    <w:rsid w:val="000B0519"/>
    <w:rsid w:val="000B0705"/>
    <w:rsid w:val="000B16A4"/>
    <w:rsid w:val="000B4666"/>
    <w:rsid w:val="000B5298"/>
    <w:rsid w:val="000B52AF"/>
    <w:rsid w:val="000B651B"/>
    <w:rsid w:val="000B6777"/>
    <w:rsid w:val="000B7803"/>
    <w:rsid w:val="000B7C1C"/>
    <w:rsid w:val="000C1ADC"/>
    <w:rsid w:val="000C1C17"/>
    <w:rsid w:val="000C25F0"/>
    <w:rsid w:val="000C280F"/>
    <w:rsid w:val="000C2B98"/>
    <w:rsid w:val="000C2E26"/>
    <w:rsid w:val="000C33F2"/>
    <w:rsid w:val="000C35E4"/>
    <w:rsid w:val="000C46E9"/>
    <w:rsid w:val="000C4FD1"/>
    <w:rsid w:val="000C55EC"/>
    <w:rsid w:val="000C56E4"/>
    <w:rsid w:val="000C6F20"/>
    <w:rsid w:val="000D00F9"/>
    <w:rsid w:val="000D158D"/>
    <w:rsid w:val="000D20EC"/>
    <w:rsid w:val="000D3B54"/>
    <w:rsid w:val="000D5B32"/>
    <w:rsid w:val="000D69E7"/>
    <w:rsid w:val="000D72B2"/>
    <w:rsid w:val="000D79E4"/>
    <w:rsid w:val="000E098E"/>
    <w:rsid w:val="000E1BAA"/>
    <w:rsid w:val="000E4158"/>
    <w:rsid w:val="000E53C8"/>
    <w:rsid w:val="000E5E9E"/>
    <w:rsid w:val="000E5EBD"/>
    <w:rsid w:val="000E674B"/>
    <w:rsid w:val="000E6ED1"/>
    <w:rsid w:val="000E766F"/>
    <w:rsid w:val="000F0FA9"/>
    <w:rsid w:val="000F2FDB"/>
    <w:rsid w:val="000F4306"/>
    <w:rsid w:val="000F59FA"/>
    <w:rsid w:val="000F6F24"/>
    <w:rsid w:val="000F7E84"/>
    <w:rsid w:val="000F7ED9"/>
    <w:rsid w:val="00100560"/>
    <w:rsid w:val="001012AA"/>
    <w:rsid w:val="00101E37"/>
    <w:rsid w:val="00104875"/>
    <w:rsid w:val="001055DE"/>
    <w:rsid w:val="00105A5E"/>
    <w:rsid w:val="001076D8"/>
    <w:rsid w:val="0011074D"/>
    <w:rsid w:val="00111420"/>
    <w:rsid w:val="00112B25"/>
    <w:rsid w:val="00113242"/>
    <w:rsid w:val="001139C0"/>
    <w:rsid w:val="00113BD8"/>
    <w:rsid w:val="00114530"/>
    <w:rsid w:val="0011661B"/>
    <w:rsid w:val="001172D1"/>
    <w:rsid w:val="00117B71"/>
    <w:rsid w:val="00117D30"/>
    <w:rsid w:val="00117F7C"/>
    <w:rsid w:val="00121D55"/>
    <w:rsid w:val="001228DE"/>
    <w:rsid w:val="001231CE"/>
    <w:rsid w:val="00123ECD"/>
    <w:rsid w:val="00125F9D"/>
    <w:rsid w:val="0012611E"/>
    <w:rsid w:val="00127342"/>
    <w:rsid w:val="0013116D"/>
    <w:rsid w:val="001333EF"/>
    <w:rsid w:val="00135512"/>
    <w:rsid w:val="00136190"/>
    <w:rsid w:val="0014125D"/>
    <w:rsid w:val="00142993"/>
    <w:rsid w:val="00142BE4"/>
    <w:rsid w:val="00142E0F"/>
    <w:rsid w:val="00145577"/>
    <w:rsid w:val="0014571C"/>
    <w:rsid w:val="00146814"/>
    <w:rsid w:val="00150ECB"/>
    <w:rsid w:val="00150F1D"/>
    <w:rsid w:val="00151660"/>
    <w:rsid w:val="0015186B"/>
    <w:rsid w:val="00152615"/>
    <w:rsid w:val="001528FB"/>
    <w:rsid w:val="001535B4"/>
    <w:rsid w:val="00154384"/>
    <w:rsid w:val="001544BF"/>
    <w:rsid w:val="0015477B"/>
    <w:rsid w:val="00154D92"/>
    <w:rsid w:val="00154FD1"/>
    <w:rsid w:val="001554DA"/>
    <w:rsid w:val="0015649B"/>
    <w:rsid w:val="00156521"/>
    <w:rsid w:val="0016003C"/>
    <w:rsid w:val="00160C4E"/>
    <w:rsid w:val="00161400"/>
    <w:rsid w:val="001624F0"/>
    <w:rsid w:val="00162747"/>
    <w:rsid w:val="001644BE"/>
    <w:rsid w:val="001647D9"/>
    <w:rsid w:val="00164AFD"/>
    <w:rsid w:val="00164FAF"/>
    <w:rsid w:val="00164FD9"/>
    <w:rsid w:val="001660E4"/>
    <w:rsid w:val="0016654B"/>
    <w:rsid w:val="00167527"/>
    <w:rsid w:val="001711DD"/>
    <w:rsid w:val="00172581"/>
    <w:rsid w:val="00172CE4"/>
    <w:rsid w:val="0017327D"/>
    <w:rsid w:val="001750A5"/>
    <w:rsid w:val="00175B38"/>
    <w:rsid w:val="001828D0"/>
    <w:rsid w:val="00182A43"/>
    <w:rsid w:val="001832AF"/>
    <w:rsid w:val="00184060"/>
    <w:rsid w:val="001867A2"/>
    <w:rsid w:val="00187E08"/>
    <w:rsid w:val="001928B6"/>
    <w:rsid w:val="00192DEB"/>
    <w:rsid w:val="00194454"/>
    <w:rsid w:val="0019446C"/>
    <w:rsid w:val="00194DE9"/>
    <w:rsid w:val="001955E2"/>
    <w:rsid w:val="00195D9D"/>
    <w:rsid w:val="00195D9E"/>
    <w:rsid w:val="00197671"/>
    <w:rsid w:val="00197A7D"/>
    <w:rsid w:val="00197DC1"/>
    <w:rsid w:val="001A0162"/>
    <w:rsid w:val="001A0EE3"/>
    <w:rsid w:val="001A352F"/>
    <w:rsid w:val="001A3A1B"/>
    <w:rsid w:val="001A3C04"/>
    <w:rsid w:val="001A49D7"/>
    <w:rsid w:val="001A58B9"/>
    <w:rsid w:val="001A72F8"/>
    <w:rsid w:val="001B00F4"/>
    <w:rsid w:val="001B060F"/>
    <w:rsid w:val="001B0656"/>
    <w:rsid w:val="001B24BA"/>
    <w:rsid w:val="001B261D"/>
    <w:rsid w:val="001B2C66"/>
    <w:rsid w:val="001B383A"/>
    <w:rsid w:val="001B417A"/>
    <w:rsid w:val="001B4FCB"/>
    <w:rsid w:val="001B5179"/>
    <w:rsid w:val="001B56DF"/>
    <w:rsid w:val="001B57BD"/>
    <w:rsid w:val="001B77E1"/>
    <w:rsid w:val="001B7F69"/>
    <w:rsid w:val="001C04CB"/>
    <w:rsid w:val="001C068A"/>
    <w:rsid w:val="001C2370"/>
    <w:rsid w:val="001C48D7"/>
    <w:rsid w:val="001C5456"/>
    <w:rsid w:val="001D021E"/>
    <w:rsid w:val="001D406B"/>
    <w:rsid w:val="001D60A9"/>
    <w:rsid w:val="001D6B40"/>
    <w:rsid w:val="001D7094"/>
    <w:rsid w:val="001E3058"/>
    <w:rsid w:val="001E378D"/>
    <w:rsid w:val="001E3CB4"/>
    <w:rsid w:val="001E4B9B"/>
    <w:rsid w:val="001E4EFC"/>
    <w:rsid w:val="001E5926"/>
    <w:rsid w:val="001E5CA2"/>
    <w:rsid w:val="001F0B1B"/>
    <w:rsid w:val="001F0F88"/>
    <w:rsid w:val="001F2397"/>
    <w:rsid w:val="001F29C6"/>
    <w:rsid w:val="001F2AF2"/>
    <w:rsid w:val="001F3ECC"/>
    <w:rsid w:val="001F4287"/>
    <w:rsid w:val="001F4F0F"/>
    <w:rsid w:val="001F65BA"/>
    <w:rsid w:val="001F72CF"/>
    <w:rsid w:val="00201135"/>
    <w:rsid w:val="00202FAC"/>
    <w:rsid w:val="002054ED"/>
    <w:rsid w:val="00207116"/>
    <w:rsid w:val="00211311"/>
    <w:rsid w:val="002113B9"/>
    <w:rsid w:val="002135C6"/>
    <w:rsid w:val="0021376B"/>
    <w:rsid w:val="00213873"/>
    <w:rsid w:val="00214074"/>
    <w:rsid w:val="00214536"/>
    <w:rsid w:val="0021476A"/>
    <w:rsid w:val="0022197C"/>
    <w:rsid w:val="00221A01"/>
    <w:rsid w:val="002222AA"/>
    <w:rsid w:val="00222680"/>
    <w:rsid w:val="002236AC"/>
    <w:rsid w:val="0022394E"/>
    <w:rsid w:val="00225567"/>
    <w:rsid w:val="002255BC"/>
    <w:rsid w:val="00225690"/>
    <w:rsid w:val="0022597E"/>
    <w:rsid w:val="00226033"/>
    <w:rsid w:val="0022743B"/>
    <w:rsid w:val="00227A0F"/>
    <w:rsid w:val="00231063"/>
    <w:rsid w:val="00231DE9"/>
    <w:rsid w:val="00232FD9"/>
    <w:rsid w:val="00233A68"/>
    <w:rsid w:val="00234FDA"/>
    <w:rsid w:val="00235CB9"/>
    <w:rsid w:val="00237F43"/>
    <w:rsid w:val="00240009"/>
    <w:rsid w:val="00240DB3"/>
    <w:rsid w:val="002411E2"/>
    <w:rsid w:val="00241D3D"/>
    <w:rsid w:val="00241FE3"/>
    <w:rsid w:val="00242B77"/>
    <w:rsid w:val="00242C82"/>
    <w:rsid w:val="00243649"/>
    <w:rsid w:val="00243ADD"/>
    <w:rsid w:val="0024456C"/>
    <w:rsid w:val="00245BE3"/>
    <w:rsid w:val="002461C4"/>
    <w:rsid w:val="0024633F"/>
    <w:rsid w:val="002469D1"/>
    <w:rsid w:val="0024732B"/>
    <w:rsid w:val="00250D9C"/>
    <w:rsid w:val="00251319"/>
    <w:rsid w:val="002513A5"/>
    <w:rsid w:val="00251DCD"/>
    <w:rsid w:val="00256221"/>
    <w:rsid w:val="00257DB6"/>
    <w:rsid w:val="0026000F"/>
    <w:rsid w:val="00260218"/>
    <w:rsid w:val="00261DC3"/>
    <w:rsid w:val="00261FA2"/>
    <w:rsid w:val="0026211A"/>
    <w:rsid w:val="00263CF2"/>
    <w:rsid w:val="00264002"/>
    <w:rsid w:val="00264E52"/>
    <w:rsid w:val="00266399"/>
    <w:rsid w:val="00266DF7"/>
    <w:rsid w:val="002672FB"/>
    <w:rsid w:val="00267F14"/>
    <w:rsid w:val="0027151F"/>
    <w:rsid w:val="0027164A"/>
    <w:rsid w:val="002725C8"/>
    <w:rsid w:val="00275E40"/>
    <w:rsid w:val="00276FE8"/>
    <w:rsid w:val="00277AD3"/>
    <w:rsid w:val="002846A7"/>
    <w:rsid w:val="00285A91"/>
    <w:rsid w:val="00290204"/>
    <w:rsid w:val="002906C6"/>
    <w:rsid w:val="00292790"/>
    <w:rsid w:val="00292AB6"/>
    <w:rsid w:val="00292F42"/>
    <w:rsid w:val="002A022D"/>
    <w:rsid w:val="002A04C7"/>
    <w:rsid w:val="002A1450"/>
    <w:rsid w:val="002A28EE"/>
    <w:rsid w:val="002A4B18"/>
    <w:rsid w:val="002A50AD"/>
    <w:rsid w:val="002A5C32"/>
    <w:rsid w:val="002A6C90"/>
    <w:rsid w:val="002B05BB"/>
    <w:rsid w:val="002B1651"/>
    <w:rsid w:val="002B22B8"/>
    <w:rsid w:val="002B2D49"/>
    <w:rsid w:val="002B3AFC"/>
    <w:rsid w:val="002B7723"/>
    <w:rsid w:val="002C012C"/>
    <w:rsid w:val="002C1AC4"/>
    <w:rsid w:val="002C33CC"/>
    <w:rsid w:val="002C7E4A"/>
    <w:rsid w:val="002D16D0"/>
    <w:rsid w:val="002D5042"/>
    <w:rsid w:val="002D5122"/>
    <w:rsid w:val="002D52B7"/>
    <w:rsid w:val="002D533E"/>
    <w:rsid w:val="002D79B5"/>
    <w:rsid w:val="002E1B96"/>
    <w:rsid w:val="002E3032"/>
    <w:rsid w:val="002E391D"/>
    <w:rsid w:val="002E3B84"/>
    <w:rsid w:val="002E59FE"/>
    <w:rsid w:val="002E6473"/>
    <w:rsid w:val="002E65CF"/>
    <w:rsid w:val="002E72C8"/>
    <w:rsid w:val="002E7DCB"/>
    <w:rsid w:val="002F08BB"/>
    <w:rsid w:val="002F0EE4"/>
    <w:rsid w:val="002F1286"/>
    <w:rsid w:val="002F325B"/>
    <w:rsid w:val="002F482C"/>
    <w:rsid w:val="002F4A81"/>
    <w:rsid w:val="002F5EF9"/>
    <w:rsid w:val="002F6E16"/>
    <w:rsid w:val="002F7220"/>
    <w:rsid w:val="003013FA"/>
    <w:rsid w:val="00302259"/>
    <w:rsid w:val="003026FD"/>
    <w:rsid w:val="00302AA7"/>
    <w:rsid w:val="00303D30"/>
    <w:rsid w:val="00304F11"/>
    <w:rsid w:val="003058B4"/>
    <w:rsid w:val="00305DF5"/>
    <w:rsid w:val="0030639A"/>
    <w:rsid w:val="00306458"/>
    <w:rsid w:val="00307477"/>
    <w:rsid w:val="0030792E"/>
    <w:rsid w:val="0031010F"/>
    <w:rsid w:val="00310CB1"/>
    <w:rsid w:val="0031169C"/>
    <w:rsid w:val="00312B37"/>
    <w:rsid w:val="00313558"/>
    <w:rsid w:val="00314043"/>
    <w:rsid w:val="0031553D"/>
    <w:rsid w:val="00316126"/>
    <w:rsid w:val="003228D0"/>
    <w:rsid w:val="00322BB5"/>
    <w:rsid w:val="00323658"/>
    <w:rsid w:val="00324DC4"/>
    <w:rsid w:val="003253F8"/>
    <w:rsid w:val="00325907"/>
    <w:rsid w:val="003267F9"/>
    <w:rsid w:val="00332B89"/>
    <w:rsid w:val="00333155"/>
    <w:rsid w:val="00333287"/>
    <w:rsid w:val="00333675"/>
    <w:rsid w:val="00333712"/>
    <w:rsid w:val="003346BD"/>
    <w:rsid w:val="0033617C"/>
    <w:rsid w:val="00337C07"/>
    <w:rsid w:val="00342A8B"/>
    <w:rsid w:val="0034326A"/>
    <w:rsid w:val="00343A4B"/>
    <w:rsid w:val="00344EC4"/>
    <w:rsid w:val="00344FA1"/>
    <w:rsid w:val="003451E4"/>
    <w:rsid w:val="0034528F"/>
    <w:rsid w:val="00346115"/>
    <w:rsid w:val="003462B8"/>
    <w:rsid w:val="00346313"/>
    <w:rsid w:val="003463AF"/>
    <w:rsid w:val="00346C76"/>
    <w:rsid w:val="00350723"/>
    <w:rsid w:val="00350EFD"/>
    <w:rsid w:val="00352807"/>
    <w:rsid w:val="00353B2D"/>
    <w:rsid w:val="00353DA2"/>
    <w:rsid w:val="003540BA"/>
    <w:rsid w:val="0035552A"/>
    <w:rsid w:val="003575FF"/>
    <w:rsid w:val="003601E8"/>
    <w:rsid w:val="00361843"/>
    <w:rsid w:val="00362B6B"/>
    <w:rsid w:val="00362B91"/>
    <w:rsid w:val="003633A5"/>
    <w:rsid w:val="003642B4"/>
    <w:rsid w:val="00364324"/>
    <w:rsid w:val="003644B1"/>
    <w:rsid w:val="003646A1"/>
    <w:rsid w:val="00365245"/>
    <w:rsid w:val="0036588F"/>
    <w:rsid w:val="003663B3"/>
    <w:rsid w:val="003714D6"/>
    <w:rsid w:val="00372387"/>
    <w:rsid w:val="00372512"/>
    <w:rsid w:val="00373481"/>
    <w:rsid w:val="003747E1"/>
    <w:rsid w:val="00375EB3"/>
    <w:rsid w:val="00376B0E"/>
    <w:rsid w:val="00376F01"/>
    <w:rsid w:val="00377AD4"/>
    <w:rsid w:val="00380479"/>
    <w:rsid w:val="00383341"/>
    <w:rsid w:val="00383E08"/>
    <w:rsid w:val="00386046"/>
    <w:rsid w:val="003863B9"/>
    <w:rsid w:val="00387F13"/>
    <w:rsid w:val="003907BC"/>
    <w:rsid w:val="0039230F"/>
    <w:rsid w:val="00394A17"/>
    <w:rsid w:val="003950AF"/>
    <w:rsid w:val="00397136"/>
    <w:rsid w:val="0039748D"/>
    <w:rsid w:val="00397939"/>
    <w:rsid w:val="003A4D87"/>
    <w:rsid w:val="003A4FD2"/>
    <w:rsid w:val="003B1ED2"/>
    <w:rsid w:val="003B278D"/>
    <w:rsid w:val="003B407F"/>
    <w:rsid w:val="003B4EEA"/>
    <w:rsid w:val="003B5377"/>
    <w:rsid w:val="003B68E8"/>
    <w:rsid w:val="003C143F"/>
    <w:rsid w:val="003C1C89"/>
    <w:rsid w:val="003C3089"/>
    <w:rsid w:val="003C3DC9"/>
    <w:rsid w:val="003C5752"/>
    <w:rsid w:val="003C582B"/>
    <w:rsid w:val="003C588D"/>
    <w:rsid w:val="003C6D00"/>
    <w:rsid w:val="003C7A37"/>
    <w:rsid w:val="003D06BE"/>
    <w:rsid w:val="003D070B"/>
    <w:rsid w:val="003D0D03"/>
    <w:rsid w:val="003D1307"/>
    <w:rsid w:val="003D2147"/>
    <w:rsid w:val="003D2AEA"/>
    <w:rsid w:val="003D31FC"/>
    <w:rsid w:val="003D5CC2"/>
    <w:rsid w:val="003D600C"/>
    <w:rsid w:val="003D62F5"/>
    <w:rsid w:val="003D787D"/>
    <w:rsid w:val="003E00A9"/>
    <w:rsid w:val="003E0202"/>
    <w:rsid w:val="003E101F"/>
    <w:rsid w:val="003E43CB"/>
    <w:rsid w:val="003E5979"/>
    <w:rsid w:val="003E5DE0"/>
    <w:rsid w:val="003E7381"/>
    <w:rsid w:val="003F0BB5"/>
    <w:rsid w:val="003F34AD"/>
    <w:rsid w:val="003F3A80"/>
    <w:rsid w:val="003F5102"/>
    <w:rsid w:val="003F5D42"/>
    <w:rsid w:val="003F6FE9"/>
    <w:rsid w:val="003F7A77"/>
    <w:rsid w:val="00401230"/>
    <w:rsid w:val="004042F8"/>
    <w:rsid w:val="004044A1"/>
    <w:rsid w:val="00404763"/>
    <w:rsid w:val="00404E82"/>
    <w:rsid w:val="004053A7"/>
    <w:rsid w:val="00405A69"/>
    <w:rsid w:val="00405A81"/>
    <w:rsid w:val="0040647F"/>
    <w:rsid w:val="00406FD0"/>
    <w:rsid w:val="00410B8A"/>
    <w:rsid w:val="00410D37"/>
    <w:rsid w:val="00412410"/>
    <w:rsid w:val="004142AF"/>
    <w:rsid w:val="00414399"/>
    <w:rsid w:val="00415CA8"/>
    <w:rsid w:val="00420846"/>
    <w:rsid w:val="00422057"/>
    <w:rsid w:val="0042432F"/>
    <w:rsid w:val="00427343"/>
    <w:rsid w:val="004278F6"/>
    <w:rsid w:val="0043075B"/>
    <w:rsid w:val="00430E8A"/>
    <w:rsid w:val="00432527"/>
    <w:rsid w:val="00434C14"/>
    <w:rsid w:val="004404D3"/>
    <w:rsid w:val="00440647"/>
    <w:rsid w:val="004416C6"/>
    <w:rsid w:val="00442F3E"/>
    <w:rsid w:val="00443469"/>
    <w:rsid w:val="00443808"/>
    <w:rsid w:val="0044401F"/>
    <w:rsid w:val="00446AE4"/>
    <w:rsid w:val="004475D8"/>
    <w:rsid w:val="00450176"/>
    <w:rsid w:val="00450207"/>
    <w:rsid w:val="00451053"/>
    <w:rsid w:val="004511A5"/>
    <w:rsid w:val="00451538"/>
    <w:rsid w:val="00452006"/>
    <w:rsid w:val="00452BFA"/>
    <w:rsid w:val="00456162"/>
    <w:rsid w:val="00456F7A"/>
    <w:rsid w:val="0045755E"/>
    <w:rsid w:val="00460241"/>
    <w:rsid w:val="004604A5"/>
    <w:rsid w:val="004607B9"/>
    <w:rsid w:val="00460F72"/>
    <w:rsid w:val="00461B03"/>
    <w:rsid w:val="00462409"/>
    <w:rsid w:val="004644BD"/>
    <w:rsid w:val="00467424"/>
    <w:rsid w:val="00470AED"/>
    <w:rsid w:val="00470DA5"/>
    <w:rsid w:val="00471608"/>
    <w:rsid w:val="0047375C"/>
    <w:rsid w:val="004747A8"/>
    <w:rsid w:val="00475069"/>
    <w:rsid w:val="004759CF"/>
    <w:rsid w:val="00475E35"/>
    <w:rsid w:val="004762F9"/>
    <w:rsid w:val="0047732E"/>
    <w:rsid w:val="00477F5C"/>
    <w:rsid w:val="004807FE"/>
    <w:rsid w:val="00481384"/>
    <w:rsid w:val="004818C8"/>
    <w:rsid w:val="00482B91"/>
    <w:rsid w:val="004852A1"/>
    <w:rsid w:val="00485DEA"/>
    <w:rsid w:val="0048614A"/>
    <w:rsid w:val="0048741D"/>
    <w:rsid w:val="0048776F"/>
    <w:rsid w:val="00487E1A"/>
    <w:rsid w:val="00490F43"/>
    <w:rsid w:val="00491454"/>
    <w:rsid w:val="00491FAB"/>
    <w:rsid w:val="00492F8B"/>
    <w:rsid w:val="00495E8E"/>
    <w:rsid w:val="00497FB2"/>
    <w:rsid w:val="004A0337"/>
    <w:rsid w:val="004A199A"/>
    <w:rsid w:val="004A290C"/>
    <w:rsid w:val="004A30C6"/>
    <w:rsid w:val="004A3E98"/>
    <w:rsid w:val="004A53AF"/>
    <w:rsid w:val="004A5EBB"/>
    <w:rsid w:val="004A61A5"/>
    <w:rsid w:val="004A67A3"/>
    <w:rsid w:val="004A6C49"/>
    <w:rsid w:val="004A71C3"/>
    <w:rsid w:val="004A7920"/>
    <w:rsid w:val="004B04ED"/>
    <w:rsid w:val="004B06AE"/>
    <w:rsid w:val="004B2E75"/>
    <w:rsid w:val="004B6665"/>
    <w:rsid w:val="004B67B3"/>
    <w:rsid w:val="004B74DA"/>
    <w:rsid w:val="004C19B2"/>
    <w:rsid w:val="004C3E05"/>
    <w:rsid w:val="004C45E2"/>
    <w:rsid w:val="004C6D95"/>
    <w:rsid w:val="004C79F7"/>
    <w:rsid w:val="004C7BE2"/>
    <w:rsid w:val="004D0102"/>
    <w:rsid w:val="004D096C"/>
    <w:rsid w:val="004D0B72"/>
    <w:rsid w:val="004D19C3"/>
    <w:rsid w:val="004D2B51"/>
    <w:rsid w:val="004D2E83"/>
    <w:rsid w:val="004D33D3"/>
    <w:rsid w:val="004D4065"/>
    <w:rsid w:val="004D42F2"/>
    <w:rsid w:val="004D4444"/>
    <w:rsid w:val="004D4889"/>
    <w:rsid w:val="004D7D3B"/>
    <w:rsid w:val="004E268E"/>
    <w:rsid w:val="004E280E"/>
    <w:rsid w:val="004E2D57"/>
    <w:rsid w:val="004E3480"/>
    <w:rsid w:val="004E4907"/>
    <w:rsid w:val="004E51BD"/>
    <w:rsid w:val="004E7434"/>
    <w:rsid w:val="004F0592"/>
    <w:rsid w:val="004F1B76"/>
    <w:rsid w:val="004F27F9"/>
    <w:rsid w:val="004F2DBC"/>
    <w:rsid w:val="004F3D6B"/>
    <w:rsid w:val="004F3FBD"/>
    <w:rsid w:val="004F4443"/>
    <w:rsid w:val="004F6096"/>
    <w:rsid w:val="004F6B1B"/>
    <w:rsid w:val="004F6E07"/>
    <w:rsid w:val="004F6EFA"/>
    <w:rsid w:val="004F7A06"/>
    <w:rsid w:val="00500F8B"/>
    <w:rsid w:val="00502990"/>
    <w:rsid w:val="0050299A"/>
    <w:rsid w:val="00502A93"/>
    <w:rsid w:val="00504724"/>
    <w:rsid w:val="00504E3C"/>
    <w:rsid w:val="00507285"/>
    <w:rsid w:val="00507F4C"/>
    <w:rsid w:val="005101F5"/>
    <w:rsid w:val="0051117A"/>
    <w:rsid w:val="00511B21"/>
    <w:rsid w:val="00511C25"/>
    <w:rsid w:val="005127BE"/>
    <w:rsid w:val="0051369A"/>
    <w:rsid w:val="0051522E"/>
    <w:rsid w:val="005165F6"/>
    <w:rsid w:val="00516A62"/>
    <w:rsid w:val="005202FB"/>
    <w:rsid w:val="00520609"/>
    <w:rsid w:val="005209EF"/>
    <w:rsid w:val="00520A41"/>
    <w:rsid w:val="00521BC6"/>
    <w:rsid w:val="00521BFF"/>
    <w:rsid w:val="00523140"/>
    <w:rsid w:val="00523B62"/>
    <w:rsid w:val="00523F90"/>
    <w:rsid w:val="00524230"/>
    <w:rsid w:val="00524495"/>
    <w:rsid w:val="005245BA"/>
    <w:rsid w:val="00526DE2"/>
    <w:rsid w:val="0052731D"/>
    <w:rsid w:val="00531C68"/>
    <w:rsid w:val="00532487"/>
    <w:rsid w:val="00534AD9"/>
    <w:rsid w:val="00535B1B"/>
    <w:rsid w:val="00537536"/>
    <w:rsid w:val="005403F9"/>
    <w:rsid w:val="005407BE"/>
    <w:rsid w:val="00542344"/>
    <w:rsid w:val="005445EA"/>
    <w:rsid w:val="0054477A"/>
    <w:rsid w:val="00545C15"/>
    <w:rsid w:val="00546F61"/>
    <w:rsid w:val="0054791B"/>
    <w:rsid w:val="0055067E"/>
    <w:rsid w:val="005510C6"/>
    <w:rsid w:val="00552A26"/>
    <w:rsid w:val="005552B8"/>
    <w:rsid w:val="0055533F"/>
    <w:rsid w:val="005562E0"/>
    <w:rsid w:val="005569DC"/>
    <w:rsid w:val="00556FC2"/>
    <w:rsid w:val="00557159"/>
    <w:rsid w:val="005574A5"/>
    <w:rsid w:val="00560B5C"/>
    <w:rsid w:val="0056169E"/>
    <w:rsid w:val="00561A69"/>
    <w:rsid w:val="00563DAB"/>
    <w:rsid w:val="005645DC"/>
    <w:rsid w:val="00564F0A"/>
    <w:rsid w:val="005667F5"/>
    <w:rsid w:val="005671B6"/>
    <w:rsid w:val="00567B49"/>
    <w:rsid w:val="005719E1"/>
    <w:rsid w:val="00575297"/>
    <w:rsid w:val="00575F55"/>
    <w:rsid w:val="00576C01"/>
    <w:rsid w:val="00576C23"/>
    <w:rsid w:val="00576DD2"/>
    <w:rsid w:val="00580044"/>
    <w:rsid w:val="00580DB7"/>
    <w:rsid w:val="00581D23"/>
    <w:rsid w:val="00582834"/>
    <w:rsid w:val="00582B74"/>
    <w:rsid w:val="00582C7E"/>
    <w:rsid w:val="0058758C"/>
    <w:rsid w:val="00587A52"/>
    <w:rsid w:val="0059011F"/>
    <w:rsid w:val="005920F3"/>
    <w:rsid w:val="0059226A"/>
    <w:rsid w:val="005922C7"/>
    <w:rsid w:val="0059493A"/>
    <w:rsid w:val="005955DE"/>
    <w:rsid w:val="0059563A"/>
    <w:rsid w:val="00595E00"/>
    <w:rsid w:val="005963A2"/>
    <w:rsid w:val="00596FF2"/>
    <w:rsid w:val="0059748D"/>
    <w:rsid w:val="005979BC"/>
    <w:rsid w:val="00597AA8"/>
    <w:rsid w:val="005A0DBC"/>
    <w:rsid w:val="005A25F6"/>
    <w:rsid w:val="005A29D0"/>
    <w:rsid w:val="005A5308"/>
    <w:rsid w:val="005A58B9"/>
    <w:rsid w:val="005A738F"/>
    <w:rsid w:val="005A7962"/>
    <w:rsid w:val="005B1767"/>
    <w:rsid w:val="005B1F4C"/>
    <w:rsid w:val="005B21EF"/>
    <w:rsid w:val="005B26C2"/>
    <w:rsid w:val="005B27DB"/>
    <w:rsid w:val="005B29C7"/>
    <w:rsid w:val="005B2A5D"/>
    <w:rsid w:val="005B2C21"/>
    <w:rsid w:val="005B49C2"/>
    <w:rsid w:val="005B5285"/>
    <w:rsid w:val="005B5DBE"/>
    <w:rsid w:val="005B7F0D"/>
    <w:rsid w:val="005C0096"/>
    <w:rsid w:val="005C2534"/>
    <w:rsid w:val="005C2723"/>
    <w:rsid w:val="005C272C"/>
    <w:rsid w:val="005C2B20"/>
    <w:rsid w:val="005C2E56"/>
    <w:rsid w:val="005C3CB2"/>
    <w:rsid w:val="005C79B5"/>
    <w:rsid w:val="005D1E18"/>
    <w:rsid w:val="005D48E2"/>
    <w:rsid w:val="005D7521"/>
    <w:rsid w:val="005E077F"/>
    <w:rsid w:val="005E098C"/>
    <w:rsid w:val="005E15C3"/>
    <w:rsid w:val="005E5C42"/>
    <w:rsid w:val="005E5E83"/>
    <w:rsid w:val="005E7501"/>
    <w:rsid w:val="005E7A94"/>
    <w:rsid w:val="005F014B"/>
    <w:rsid w:val="005F14F5"/>
    <w:rsid w:val="005F183B"/>
    <w:rsid w:val="005F1A2C"/>
    <w:rsid w:val="005F2507"/>
    <w:rsid w:val="005F29BD"/>
    <w:rsid w:val="005F32D6"/>
    <w:rsid w:val="005F3D74"/>
    <w:rsid w:val="0060067E"/>
    <w:rsid w:val="006018F2"/>
    <w:rsid w:val="00603291"/>
    <w:rsid w:val="00604030"/>
    <w:rsid w:val="006044B4"/>
    <w:rsid w:val="006068C9"/>
    <w:rsid w:val="0060751A"/>
    <w:rsid w:val="00610447"/>
    <w:rsid w:val="00610ED3"/>
    <w:rsid w:val="00612090"/>
    <w:rsid w:val="006120D0"/>
    <w:rsid w:val="00613108"/>
    <w:rsid w:val="00613247"/>
    <w:rsid w:val="00613ABD"/>
    <w:rsid w:val="00616587"/>
    <w:rsid w:val="00617FFA"/>
    <w:rsid w:val="0062012C"/>
    <w:rsid w:val="0062211B"/>
    <w:rsid w:val="00624DC1"/>
    <w:rsid w:val="00625D91"/>
    <w:rsid w:val="006264CD"/>
    <w:rsid w:val="00626950"/>
    <w:rsid w:val="00626B5C"/>
    <w:rsid w:val="0062732D"/>
    <w:rsid w:val="00630334"/>
    <w:rsid w:val="00630871"/>
    <w:rsid w:val="00631C7E"/>
    <w:rsid w:val="006328D7"/>
    <w:rsid w:val="006335DF"/>
    <w:rsid w:val="00633897"/>
    <w:rsid w:val="00636215"/>
    <w:rsid w:val="00636269"/>
    <w:rsid w:val="006372F4"/>
    <w:rsid w:val="00637A23"/>
    <w:rsid w:val="00637FD2"/>
    <w:rsid w:val="00641E8C"/>
    <w:rsid w:val="006423AB"/>
    <w:rsid w:val="00642B6B"/>
    <w:rsid w:val="006433CA"/>
    <w:rsid w:val="00643C47"/>
    <w:rsid w:val="00647B6F"/>
    <w:rsid w:val="00652475"/>
    <w:rsid w:val="00653B8D"/>
    <w:rsid w:val="00655352"/>
    <w:rsid w:val="006557E8"/>
    <w:rsid w:val="00655E17"/>
    <w:rsid w:val="006561C5"/>
    <w:rsid w:val="00660B22"/>
    <w:rsid w:val="0066109B"/>
    <w:rsid w:val="006610EF"/>
    <w:rsid w:val="0066212C"/>
    <w:rsid w:val="00662F33"/>
    <w:rsid w:val="00663B97"/>
    <w:rsid w:val="00664E5F"/>
    <w:rsid w:val="0066750C"/>
    <w:rsid w:val="00667F93"/>
    <w:rsid w:val="00671ABE"/>
    <w:rsid w:val="00671CF6"/>
    <w:rsid w:val="00672735"/>
    <w:rsid w:val="006745F9"/>
    <w:rsid w:val="00674A69"/>
    <w:rsid w:val="00676E8E"/>
    <w:rsid w:val="00677DEE"/>
    <w:rsid w:val="00683EC3"/>
    <w:rsid w:val="00685A4A"/>
    <w:rsid w:val="0068784D"/>
    <w:rsid w:val="0069001D"/>
    <w:rsid w:val="00690130"/>
    <w:rsid w:val="00692C7A"/>
    <w:rsid w:val="00693979"/>
    <w:rsid w:val="006953A9"/>
    <w:rsid w:val="0069599A"/>
    <w:rsid w:val="006959D3"/>
    <w:rsid w:val="00696C6A"/>
    <w:rsid w:val="00696C95"/>
    <w:rsid w:val="00697143"/>
    <w:rsid w:val="006A40E7"/>
    <w:rsid w:val="006A5EAA"/>
    <w:rsid w:val="006B0D8F"/>
    <w:rsid w:val="006B0F53"/>
    <w:rsid w:val="006B2015"/>
    <w:rsid w:val="006B36E9"/>
    <w:rsid w:val="006B65BA"/>
    <w:rsid w:val="006B6687"/>
    <w:rsid w:val="006B6DF6"/>
    <w:rsid w:val="006B7E7F"/>
    <w:rsid w:val="006C081C"/>
    <w:rsid w:val="006C0B68"/>
    <w:rsid w:val="006C3251"/>
    <w:rsid w:val="006C6A82"/>
    <w:rsid w:val="006D2BC2"/>
    <w:rsid w:val="006D34F0"/>
    <w:rsid w:val="006D3DB7"/>
    <w:rsid w:val="006D474D"/>
    <w:rsid w:val="006D4D42"/>
    <w:rsid w:val="006E0C1B"/>
    <w:rsid w:val="006E0DC1"/>
    <w:rsid w:val="006E1E14"/>
    <w:rsid w:val="006E3C00"/>
    <w:rsid w:val="006E49AA"/>
    <w:rsid w:val="006E50ED"/>
    <w:rsid w:val="006E7418"/>
    <w:rsid w:val="006E74DB"/>
    <w:rsid w:val="006E7A92"/>
    <w:rsid w:val="006E7CF0"/>
    <w:rsid w:val="006F166C"/>
    <w:rsid w:val="006F17AA"/>
    <w:rsid w:val="006F29E0"/>
    <w:rsid w:val="006F2AD4"/>
    <w:rsid w:val="006F33D5"/>
    <w:rsid w:val="006F40B2"/>
    <w:rsid w:val="006F5F73"/>
    <w:rsid w:val="006F6817"/>
    <w:rsid w:val="006F6B66"/>
    <w:rsid w:val="006F7F3D"/>
    <w:rsid w:val="00701319"/>
    <w:rsid w:val="007018B4"/>
    <w:rsid w:val="0070222C"/>
    <w:rsid w:val="0070259D"/>
    <w:rsid w:val="00706261"/>
    <w:rsid w:val="007066A1"/>
    <w:rsid w:val="00710A69"/>
    <w:rsid w:val="00711553"/>
    <w:rsid w:val="00711F63"/>
    <w:rsid w:val="0071233C"/>
    <w:rsid w:val="00712C59"/>
    <w:rsid w:val="0072052F"/>
    <w:rsid w:val="007208A5"/>
    <w:rsid w:val="007213ED"/>
    <w:rsid w:val="007222D7"/>
    <w:rsid w:val="007243C9"/>
    <w:rsid w:val="00724750"/>
    <w:rsid w:val="00724A02"/>
    <w:rsid w:val="007337BF"/>
    <w:rsid w:val="00733CCC"/>
    <w:rsid w:val="00734557"/>
    <w:rsid w:val="007347C3"/>
    <w:rsid w:val="00734D55"/>
    <w:rsid w:val="00735ACA"/>
    <w:rsid w:val="00735E3A"/>
    <w:rsid w:val="0073629B"/>
    <w:rsid w:val="0074101B"/>
    <w:rsid w:val="0074487D"/>
    <w:rsid w:val="0074495C"/>
    <w:rsid w:val="00744E0E"/>
    <w:rsid w:val="007525E7"/>
    <w:rsid w:val="00753B23"/>
    <w:rsid w:val="00756148"/>
    <w:rsid w:val="007565BF"/>
    <w:rsid w:val="00756DF2"/>
    <w:rsid w:val="00756F77"/>
    <w:rsid w:val="00757D7B"/>
    <w:rsid w:val="00760955"/>
    <w:rsid w:val="00760C2B"/>
    <w:rsid w:val="00760E6C"/>
    <w:rsid w:val="00760E93"/>
    <w:rsid w:val="0076216C"/>
    <w:rsid w:val="00762521"/>
    <w:rsid w:val="007627F6"/>
    <w:rsid w:val="00762ABC"/>
    <w:rsid w:val="00762EB0"/>
    <w:rsid w:val="00764E3A"/>
    <w:rsid w:val="00766941"/>
    <w:rsid w:val="0077076B"/>
    <w:rsid w:val="007719F8"/>
    <w:rsid w:val="007737CB"/>
    <w:rsid w:val="007749B2"/>
    <w:rsid w:val="00776B14"/>
    <w:rsid w:val="00777245"/>
    <w:rsid w:val="0077744C"/>
    <w:rsid w:val="00783801"/>
    <w:rsid w:val="00784AB2"/>
    <w:rsid w:val="00784CD9"/>
    <w:rsid w:val="00785E3E"/>
    <w:rsid w:val="00786A36"/>
    <w:rsid w:val="00786D7E"/>
    <w:rsid w:val="00790BC8"/>
    <w:rsid w:val="00791E18"/>
    <w:rsid w:val="007925A0"/>
    <w:rsid w:val="00792EB9"/>
    <w:rsid w:val="007933DC"/>
    <w:rsid w:val="00793A0E"/>
    <w:rsid w:val="00796E9F"/>
    <w:rsid w:val="00797490"/>
    <w:rsid w:val="007A0DDB"/>
    <w:rsid w:val="007A25C4"/>
    <w:rsid w:val="007A2BD0"/>
    <w:rsid w:val="007A35CE"/>
    <w:rsid w:val="007A3DB7"/>
    <w:rsid w:val="007A566F"/>
    <w:rsid w:val="007A6525"/>
    <w:rsid w:val="007A72EB"/>
    <w:rsid w:val="007B1231"/>
    <w:rsid w:val="007B2085"/>
    <w:rsid w:val="007B20D5"/>
    <w:rsid w:val="007B41CE"/>
    <w:rsid w:val="007B5DD6"/>
    <w:rsid w:val="007B69B8"/>
    <w:rsid w:val="007B7F2D"/>
    <w:rsid w:val="007C0337"/>
    <w:rsid w:val="007C1CC8"/>
    <w:rsid w:val="007C2230"/>
    <w:rsid w:val="007C2E23"/>
    <w:rsid w:val="007C5185"/>
    <w:rsid w:val="007C5FE1"/>
    <w:rsid w:val="007C67B5"/>
    <w:rsid w:val="007C6B6F"/>
    <w:rsid w:val="007D27A0"/>
    <w:rsid w:val="007D391B"/>
    <w:rsid w:val="007D5877"/>
    <w:rsid w:val="007D6A5A"/>
    <w:rsid w:val="007E0154"/>
    <w:rsid w:val="007E2097"/>
    <w:rsid w:val="007E3D91"/>
    <w:rsid w:val="007E3DD1"/>
    <w:rsid w:val="007E5C28"/>
    <w:rsid w:val="007F174C"/>
    <w:rsid w:val="007F246B"/>
    <w:rsid w:val="007F25B3"/>
    <w:rsid w:val="007F2673"/>
    <w:rsid w:val="007F27A8"/>
    <w:rsid w:val="007F37D2"/>
    <w:rsid w:val="007F4393"/>
    <w:rsid w:val="007F5655"/>
    <w:rsid w:val="007F73FC"/>
    <w:rsid w:val="00801070"/>
    <w:rsid w:val="00801255"/>
    <w:rsid w:val="00803E68"/>
    <w:rsid w:val="00803E94"/>
    <w:rsid w:val="00804AAB"/>
    <w:rsid w:val="0080546B"/>
    <w:rsid w:val="00805859"/>
    <w:rsid w:val="008066B0"/>
    <w:rsid w:val="0080696A"/>
    <w:rsid w:val="00807061"/>
    <w:rsid w:val="00807EF1"/>
    <w:rsid w:val="00807F4A"/>
    <w:rsid w:val="00812274"/>
    <w:rsid w:val="008122FE"/>
    <w:rsid w:val="008127B2"/>
    <w:rsid w:val="00815D1A"/>
    <w:rsid w:val="0081716F"/>
    <w:rsid w:val="00820320"/>
    <w:rsid w:val="0082165B"/>
    <w:rsid w:val="00821DC2"/>
    <w:rsid w:val="00824108"/>
    <w:rsid w:val="00824483"/>
    <w:rsid w:val="0082574C"/>
    <w:rsid w:val="00830748"/>
    <w:rsid w:val="00831F96"/>
    <w:rsid w:val="008347BF"/>
    <w:rsid w:val="00835292"/>
    <w:rsid w:val="008356C5"/>
    <w:rsid w:val="0083682C"/>
    <w:rsid w:val="00837068"/>
    <w:rsid w:val="0083755E"/>
    <w:rsid w:val="00837A3D"/>
    <w:rsid w:val="00837B30"/>
    <w:rsid w:val="0084018B"/>
    <w:rsid w:val="00840942"/>
    <w:rsid w:val="0084095C"/>
    <w:rsid w:val="00841D2B"/>
    <w:rsid w:val="0084278B"/>
    <w:rsid w:val="0084353F"/>
    <w:rsid w:val="008442B7"/>
    <w:rsid w:val="00844BCA"/>
    <w:rsid w:val="00845149"/>
    <w:rsid w:val="0084514A"/>
    <w:rsid w:val="0084529B"/>
    <w:rsid w:val="00845502"/>
    <w:rsid w:val="00845E68"/>
    <w:rsid w:val="0084656B"/>
    <w:rsid w:val="00846CC0"/>
    <w:rsid w:val="0084718B"/>
    <w:rsid w:val="008505A8"/>
    <w:rsid w:val="00850DA1"/>
    <w:rsid w:val="00850FC8"/>
    <w:rsid w:val="0085148F"/>
    <w:rsid w:val="008518D5"/>
    <w:rsid w:val="00852234"/>
    <w:rsid w:val="00853274"/>
    <w:rsid w:val="00853A0F"/>
    <w:rsid w:val="0085417A"/>
    <w:rsid w:val="0085446C"/>
    <w:rsid w:val="00854494"/>
    <w:rsid w:val="0085454E"/>
    <w:rsid w:val="00856B7B"/>
    <w:rsid w:val="00861282"/>
    <w:rsid w:val="00863F7F"/>
    <w:rsid w:val="008644A7"/>
    <w:rsid w:val="00865731"/>
    <w:rsid w:val="00865C88"/>
    <w:rsid w:val="00866B91"/>
    <w:rsid w:val="00866F1D"/>
    <w:rsid w:val="00870134"/>
    <w:rsid w:val="00870F59"/>
    <w:rsid w:val="00872DCB"/>
    <w:rsid w:val="008737F6"/>
    <w:rsid w:val="00873B7D"/>
    <w:rsid w:val="0087401D"/>
    <w:rsid w:val="008754E6"/>
    <w:rsid w:val="00875E86"/>
    <w:rsid w:val="00875F27"/>
    <w:rsid w:val="00875F9B"/>
    <w:rsid w:val="00876AFE"/>
    <w:rsid w:val="00876DB6"/>
    <w:rsid w:val="00877081"/>
    <w:rsid w:val="008770FA"/>
    <w:rsid w:val="008815F5"/>
    <w:rsid w:val="008824D7"/>
    <w:rsid w:val="00882A99"/>
    <w:rsid w:val="00886AFC"/>
    <w:rsid w:val="008874CF"/>
    <w:rsid w:val="00887E88"/>
    <w:rsid w:val="00890EA6"/>
    <w:rsid w:val="00894271"/>
    <w:rsid w:val="00894317"/>
    <w:rsid w:val="00894B83"/>
    <w:rsid w:val="00894B9E"/>
    <w:rsid w:val="00894CA7"/>
    <w:rsid w:val="00894CF9"/>
    <w:rsid w:val="008951A2"/>
    <w:rsid w:val="00895219"/>
    <w:rsid w:val="00895460"/>
    <w:rsid w:val="00895A82"/>
    <w:rsid w:val="00895F9F"/>
    <w:rsid w:val="00896AFD"/>
    <w:rsid w:val="008976EB"/>
    <w:rsid w:val="0089781D"/>
    <w:rsid w:val="008A00EB"/>
    <w:rsid w:val="008A0AD8"/>
    <w:rsid w:val="008A1AAB"/>
    <w:rsid w:val="008A1B47"/>
    <w:rsid w:val="008A1D98"/>
    <w:rsid w:val="008A2091"/>
    <w:rsid w:val="008A25D6"/>
    <w:rsid w:val="008A4284"/>
    <w:rsid w:val="008A43B0"/>
    <w:rsid w:val="008A5753"/>
    <w:rsid w:val="008A5D3F"/>
    <w:rsid w:val="008A6DD8"/>
    <w:rsid w:val="008B08A6"/>
    <w:rsid w:val="008B0EDC"/>
    <w:rsid w:val="008B1960"/>
    <w:rsid w:val="008B374D"/>
    <w:rsid w:val="008B4ABA"/>
    <w:rsid w:val="008B7A87"/>
    <w:rsid w:val="008C0C36"/>
    <w:rsid w:val="008C2665"/>
    <w:rsid w:val="008C3B63"/>
    <w:rsid w:val="008C501A"/>
    <w:rsid w:val="008C530B"/>
    <w:rsid w:val="008C670F"/>
    <w:rsid w:val="008C67D0"/>
    <w:rsid w:val="008C7813"/>
    <w:rsid w:val="008D05EB"/>
    <w:rsid w:val="008D0B31"/>
    <w:rsid w:val="008D0D1C"/>
    <w:rsid w:val="008D1108"/>
    <w:rsid w:val="008D1651"/>
    <w:rsid w:val="008D1A2F"/>
    <w:rsid w:val="008D251E"/>
    <w:rsid w:val="008D348E"/>
    <w:rsid w:val="008D4028"/>
    <w:rsid w:val="008D50FC"/>
    <w:rsid w:val="008D734F"/>
    <w:rsid w:val="008D7BB0"/>
    <w:rsid w:val="008D7D36"/>
    <w:rsid w:val="008D7F55"/>
    <w:rsid w:val="008E09EC"/>
    <w:rsid w:val="008E127A"/>
    <w:rsid w:val="008E508F"/>
    <w:rsid w:val="008E577A"/>
    <w:rsid w:val="008E7442"/>
    <w:rsid w:val="008E7C6E"/>
    <w:rsid w:val="008E7DC0"/>
    <w:rsid w:val="008F07C1"/>
    <w:rsid w:val="008F1BE3"/>
    <w:rsid w:val="008F1C08"/>
    <w:rsid w:val="008F2267"/>
    <w:rsid w:val="008F241F"/>
    <w:rsid w:val="008F3B9E"/>
    <w:rsid w:val="008F401D"/>
    <w:rsid w:val="008F41C2"/>
    <w:rsid w:val="008F46B5"/>
    <w:rsid w:val="008F55C1"/>
    <w:rsid w:val="008F56F4"/>
    <w:rsid w:val="008F5E28"/>
    <w:rsid w:val="009005AE"/>
    <w:rsid w:val="0090078F"/>
    <w:rsid w:val="00903E1E"/>
    <w:rsid w:val="00905F6C"/>
    <w:rsid w:val="009063FE"/>
    <w:rsid w:val="00911108"/>
    <w:rsid w:val="009118B4"/>
    <w:rsid w:val="00913F8B"/>
    <w:rsid w:val="00914A7F"/>
    <w:rsid w:val="0091669A"/>
    <w:rsid w:val="0091708F"/>
    <w:rsid w:val="00920621"/>
    <w:rsid w:val="00920C15"/>
    <w:rsid w:val="00921C68"/>
    <w:rsid w:val="00921E0A"/>
    <w:rsid w:val="00924E19"/>
    <w:rsid w:val="009250FD"/>
    <w:rsid w:val="00926518"/>
    <w:rsid w:val="00926BEA"/>
    <w:rsid w:val="00926C4D"/>
    <w:rsid w:val="009273B5"/>
    <w:rsid w:val="009320B1"/>
    <w:rsid w:val="009324F0"/>
    <w:rsid w:val="00934DF1"/>
    <w:rsid w:val="00935286"/>
    <w:rsid w:val="00936D98"/>
    <w:rsid w:val="009374A0"/>
    <w:rsid w:val="00937A1E"/>
    <w:rsid w:val="00937D71"/>
    <w:rsid w:val="00937F11"/>
    <w:rsid w:val="009402EF"/>
    <w:rsid w:val="0094270C"/>
    <w:rsid w:val="00943B1A"/>
    <w:rsid w:val="00943B3E"/>
    <w:rsid w:val="0094468F"/>
    <w:rsid w:val="0094503F"/>
    <w:rsid w:val="009458ED"/>
    <w:rsid w:val="00945BE7"/>
    <w:rsid w:val="00951465"/>
    <w:rsid w:val="009535C5"/>
    <w:rsid w:val="009548E4"/>
    <w:rsid w:val="00955206"/>
    <w:rsid w:val="00956565"/>
    <w:rsid w:val="0095730C"/>
    <w:rsid w:val="00960F46"/>
    <w:rsid w:val="009610EF"/>
    <w:rsid w:val="00961888"/>
    <w:rsid w:val="00961D8C"/>
    <w:rsid w:val="009620CB"/>
    <w:rsid w:val="00962927"/>
    <w:rsid w:val="00967195"/>
    <w:rsid w:val="00970F78"/>
    <w:rsid w:val="0097117E"/>
    <w:rsid w:val="0097211F"/>
    <w:rsid w:val="0097292E"/>
    <w:rsid w:val="00973CBA"/>
    <w:rsid w:val="00974841"/>
    <w:rsid w:val="009779DB"/>
    <w:rsid w:val="00977E58"/>
    <w:rsid w:val="009826DF"/>
    <w:rsid w:val="00982905"/>
    <w:rsid w:val="009830B0"/>
    <w:rsid w:val="00984368"/>
    <w:rsid w:val="00984630"/>
    <w:rsid w:val="00985291"/>
    <w:rsid w:val="009863B1"/>
    <w:rsid w:val="00986702"/>
    <w:rsid w:val="00986CB3"/>
    <w:rsid w:val="00986F49"/>
    <w:rsid w:val="009873BB"/>
    <w:rsid w:val="00990ACF"/>
    <w:rsid w:val="009914CE"/>
    <w:rsid w:val="00992217"/>
    <w:rsid w:val="0099377B"/>
    <w:rsid w:val="009937B9"/>
    <w:rsid w:val="00996C68"/>
    <w:rsid w:val="0099728D"/>
    <w:rsid w:val="009A1FC1"/>
    <w:rsid w:val="009A4765"/>
    <w:rsid w:val="009A4D3D"/>
    <w:rsid w:val="009B09BF"/>
    <w:rsid w:val="009B2AB9"/>
    <w:rsid w:val="009B313F"/>
    <w:rsid w:val="009B4145"/>
    <w:rsid w:val="009B4BAD"/>
    <w:rsid w:val="009B704E"/>
    <w:rsid w:val="009B7369"/>
    <w:rsid w:val="009C05E0"/>
    <w:rsid w:val="009C0E30"/>
    <w:rsid w:val="009C132E"/>
    <w:rsid w:val="009C1BAF"/>
    <w:rsid w:val="009C225B"/>
    <w:rsid w:val="009C26EC"/>
    <w:rsid w:val="009C2751"/>
    <w:rsid w:val="009C2AB3"/>
    <w:rsid w:val="009C2C98"/>
    <w:rsid w:val="009C339C"/>
    <w:rsid w:val="009C555F"/>
    <w:rsid w:val="009C7433"/>
    <w:rsid w:val="009D0805"/>
    <w:rsid w:val="009D2761"/>
    <w:rsid w:val="009D3A86"/>
    <w:rsid w:val="009D3D2E"/>
    <w:rsid w:val="009D5012"/>
    <w:rsid w:val="009D6245"/>
    <w:rsid w:val="009D72C2"/>
    <w:rsid w:val="009D7754"/>
    <w:rsid w:val="009E0771"/>
    <w:rsid w:val="009E1F18"/>
    <w:rsid w:val="009E3B6C"/>
    <w:rsid w:val="009E469D"/>
    <w:rsid w:val="009E4DB8"/>
    <w:rsid w:val="009E5EBD"/>
    <w:rsid w:val="009E6328"/>
    <w:rsid w:val="009E694E"/>
    <w:rsid w:val="009E6FE6"/>
    <w:rsid w:val="009F1747"/>
    <w:rsid w:val="009F1FA8"/>
    <w:rsid w:val="009F2437"/>
    <w:rsid w:val="009F3825"/>
    <w:rsid w:val="009F4148"/>
    <w:rsid w:val="009F557B"/>
    <w:rsid w:val="00A00AC4"/>
    <w:rsid w:val="00A0101A"/>
    <w:rsid w:val="00A023AA"/>
    <w:rsid w:val="00A03BAA"/>
    <w:rsid w:val="00A04C9A"/>
    <w:rsid w:val="00A07851"/>
    <w:rsid w:val="00A1061A"/>
    <w:rsid w:val="00A108C0"/>
    <w:rsid w:val="00A15836"/>
    <w:rsid w:val="00A1623B"/>
    <w:rsid w:val="00A168F7"/>
    <w:rsid w:val="00A20D28"/>
    <w:rsid w:val="00A21D3D"/>
    <w:rsid w:val="00A21D72"/>
    <w:rsid w:val="00A21F37"/>
    <w:rsid w:val="00A22AFD"/>
    <w:rsid w:val="00A24575"/>
    <w:rsid w:val="00A24B4E"/>
    <w:rsid w:val="00A253DC"/>
    <w:rsid w:val="00A25657"/>
    <w:rsid w:val="00A261D4"/>
    <w:rsid w:val="00A26EDB"/>
    <w:rsid w:val="00A27CBE"/>
    <w:rsid w:val="00A30915"/>
    <w:rsid w:val="00A30C7F"/>
    <w:rsid w:val="00A31996"/>
    <w:rsid w:val="00A32684"/>
    <w:rsid w:val="00A32831"/>
    <w:rsid w:val="00A33BB5"/>
    <w:rsid w:val="00A3446E"/>
    <w:rsid w:val="00A34912"/>
    <w:rsid w:val="00A3614B"/>
    <w:rsid w:val="00A42FD9"/>
    <w:rsid w:val="00A431A8"/>
    <w:rsid w:val="00A449A5"/>
    <w:rsid w:val="00A45032"/>
    <w:rsid w:val="00A463F6"/>
    <w:rsid w:val="00A470A4"/>
    <w:rsid w:val="00A502FA"/>
    <w:rsid w:val="00A51002"/>
    <w:rsid w:val="00A513AC"/>
    <w:rsid w:val="00A531E2"/>
    <w:rsid w:val="00A55B59"/>
    <w:rsid w:val="00A62A43"/>
    <w:rsid w:val="00A62BE8"/>
    <w:rsid w:val="00A63E2B"/>
    <w:rsid w:val="00A6452F"/>
    <w:rsid w:val="00A6730F"/>
    <w:rsid w:val="00A67F9F"/>
    <w:rsid w:val="00A70660"/>
    <w:rsid w:val="00A726F0"/>
    <w:rsid w:val="00A7349B"/>
    <w:rsid w:val="00A77DF7"/>
    <w:rsid w:val="00A80EC7"/>
    <w:rsid w:val="00A81576"/>
    <w:rsid w:val="00A81C13"/>
    <w:rsid w:val="00A81F03"/>
    <w:rsid w:val="00A823EB"/>
    <w:rsid w:val="00A8241A"/>
    <w:rsid w:val="00A82776"/>
    <w:rsid w:val="00A83AF6"/>
    <w:rsid w:val="00A85694"/>
    <w:rsid w:val="00A85D8F"/>
    <w:rsid w:val="00A902A1"/>
    <w:rsid w:val="00A9112D"/>
    <w:rsid w:val="00A9335B"/>
    <w:rsid w:val="00A9336D"/>
    <w:rsid w:val="00A93868"/>
    <w:rsid w:val="00A9410A"/>
    <w:rsid w:val="00A94487"/>
    <w:rsid w:val="00A9486A"/>
    <w:rsid w:val="00A94F5A"/>
    <w:rsid w:val="00A95039"/>
    <w:rsid w:val="00A97200"/>
    <w:rsid w:val="00A97A75"/>
    <w:rsid w:val="00A97EAC"/>
    <w:rsid w:val="00AA1222"/>
    <w:rsid w:val="00AA1664"/>
    <w:rsid w:val="00AA1C54"/>
    <w:rsid w:val="00AA46F2"/>
    <w:rsid w:val="00AA7085"/>
    <w:rsid w:val="00AA7182"/>
    <w:rsid w:val="00AA73A9"/>
    <w:rsid w:val="00AA784D"/>
    <w:rsid w:val="00AB0057"/>
    <w:rsid w:val="00AB0B0B"/>
    <w:rsid w:val="00AB1130"/>
    <w:rsid w:val="00AB462E"/>
    <w:rsid w:val="00AB78D1"/>
    <w:rsid w:val="00AC0AB1"/>
    <w:rsid w:val="00AC10AF"/>
    <w:rsid w:val="00AC2281"/>
    <w:rsid w:val="00AC34ED"/>
    <w:rsid w:val="00AC5FD9"/>
    <w:rsid w:val="00AC789C"/>
    <w:rsid w:val="00AC7A9A"/>
    <w:rsid w:val="00AC7F49"/>
    <w:rsid w:val="00AD0E68"/>
    <w:rsid w:val="00AD1913"/>
    <w:rsid w:val="00AD5CBE"/>
    <w:rsid w:val="00AD63CC"/>
    <w:rsid w:val="00AD66B7"/>
    <w:rsid w:val="00AD6A77"/>
    <w:rsid w:val="00AD6C07"/>
    <w:rsid w:val="00AD785A"/>
    <w:rsid w:val="00AD7BFA"/>
    <w:rsid w:val="00AE044E"/>
    <w:rsid w:val="00AE142F"/>
    <w:rsid w:val="00AE2740"/>
    <w:rsid w:val="00AE2B2F"/>
    <w:rsid w:val="00AE2F05"/>
    <w:rsid w:val="00AE3F14"/>
    <w:rsid w:val="00AE5378"/>
    <w:rsid w:val="00AE5822"/>
    <w:rsid w:val="00AE6840"/>
    <w:rsid w:val="00AF0F9D"/>
    <w:rsid w:val="00AF2E80"/>
    <w:rsid w:val="00AF3490"/>
    <w:rsid w:val="00AF36F7"/>
    <w:rsid w:val="00AF3BBB"/>
    <w:rsid w:val="00AF4023"/>
    <w:rsid w:val="00AF43AD"/>
    <w:rsid w:val="00AF5198"/>
    <w:rsid w:val="00AF561F"/>
    <w:rsid w:val="00AF6306"/>
    <w:rsid w:val="00AF68E7"/>
    <w:rsid w:val="00AF6D64"/>
    <w:rsid w:val="00AF6EB9"/>
    <w:rsid w:val="00B01265"/>
    <w:rsid w:val="00B01945"/>
    <w:rsid w:val="00B021B2"/>
    <w:rsid w:val="00B037F1"/>
    <w:rsid w:val="00B047BC"/>
    <w:rsid w:val="00B0794A"/>
    <w:rsid w:val="00B11A89"/>
    <w:rsid w:val="00B1234B"/>
    <w:rsid w:val="00B12386"/>
    <w:rsid w:val="00B13397"/>
    <w:rsid w:val="00B13597"/>
    <w:rsid w:val="00B13692"/>
    <w:rsid w:val="00B13FAC"/>
    <w:rsid w:val="00B14268"/>
    <w:rsid w:val="00B14DF4"/>
    <w:rsid w:val="00B15A1B"/>
    <w:rsid w:val="00B15F45"/>
    <w:rsid w:val="00B169F8"/>
    <w:rsid w:val="00B2147C"/>
    <w:rsid w:val="00B21B45"/>
    <w:rsid w:val="00B21F8C"/>
    <w:rsid w:val="00B22CBE"/>
    <w:rsid w:val="00B23163"/>
    <w:rsid w:val="00B23956"/>
    <w:rsid w:val="00B24054"/>
    <w:rsid w:val="00B250C1"/>
    <w:rsid w:val="00B254EF"/>
    <w:rsid w:val="00B2572B"/>
    <w:rsid w:val="00B30217"/>
    <w:rsid w:val="00B3092D"/>
    <w:rsid w:val="00B30AC8"/>
    <w:rsid w:val="00B30BF8"/>
    <w:rsid w:val="00B31B70"/>
    <w:rsid w:val="00B32E5C"/>
    <w:rsid w:val="00B33804"/>
    <w:rsid w:val="00B345D8"/>
    <w:rsid w:val="00B35320"/>
    <w:rsid w:val="00B36914"/>
    <w:rsid w:val="00B372AA"/>
    <w:rsid w:val="00B37FCC"/>
    <w:rsid w:val="00B45669"/>
    <w:rsid w:val="00B45851"/>
    <w:rsid w:val="00B46678"/>
    <w:rsid w:val="00B46CA3"/>
    <w:rsid w:val="00B47AA8"/>
    <w:rsid w:val="00B508AE"/>
    <w:rsid w:val="00B52315"/>
    <w:rsid w:val="00B54A3C"/>
    <w:rsid w:val="00B54C5C"/>
    <w:rsid w:val="00B556BA"/>
    <w:rsid w:val="00B55A1C"/>
    <w:rsid w:val="00B55A89"/>
    <w:rsid w:val="00B60022"/>
    <w:rsid w:val="00B60E10"/>
    <w:rsid w:val="00B67E46"/>
    <w:rsid w:val="00B7069B"/>
    <w:rsid w:val="00B71E80"/>
    <w:rsid w:val="00B72B1D"/>
    <w:rsid w:val="00B72E96"/>
    <w:rsid w:val="00B730C7"/>
    <w:rsid w:val="00B7411C"/>
    <w:rsid w:val="00B75A99"/>
    <w:rsid w:val="00B7612D"/>
    <w:rsid w:val="00B764E3"/>
    <w:rsid w:val="00B76C56"/>
    <w:rsid w:val="00B76E35"/>
    <w:rsid w:val="00B808DE"/>
    <w:rsid w:val="00B80B09"/>
    <w:rsid w:val="00B80D9E"/>
    <w:rsid w:val="00B81161"/>
    <w:rsid w:val="00B813F7"/>
    <w:rsid w:val="00B824F2"/>
    <w:rsid w:val="00B83C2D"/>
    <w:rsid w:val="00B8506D"/>
    <w:rsid w:val="00B8612D"/>
    <w:rsid w:val="00B8615C"/>
    <w:rsid w:val="00B87C5D"/>
    <w:rsid w:val="00B95258"/>
    <w:rsid w:val="00B95DDB"/>
    <w:rsid w:val="00B97EBC"/>
    <w:rsid w:val="00BA02B5"/>
    <w:rsid w:val="00BA05E6"/>
    <w:rsid w:val="00BA0CFF"/>
    <w:rsid w:val="00BA11F5"/>
    <w:rsid w:val="00BA1CCC"/>
    <w:rsid w:val="00BA1E7C"/>
    <w:rsid w:val="00BA2645"/>
    <w:rsid w:val="00BA265C"/>
    <w:rsid w:val="00BA45F0"/>
    <w:rsid w:val="00BA59A8"/>
    <w:rsid w:val="00BA6D1E"/>
    <w:rsid w:val="00BA7284"/>
    <w:rsid w:val="00BB03E1"/>
    <w:rsid w:val="00BB06BB"/>
    <w:rsid w:val="00BB1354"/>
    <w:rsid w:val="00BB1819"/>
    <w:rsid w:val="00BB220B"/>
    <w:rsid w:val="00BB2B4E"/>
    <w:rsid w:val="00BB570C"/>
    <w:rsid w:val="00BB5B5C"/>
    <w:rsid w:val="00BB5DC2"/>
    <w:rsid w:val="00BB64B7"/>
    <w:rsid w:val="00BB7139"/>
    <w:rsid w:val="00BC0D70"/>
    <w:rsid w:val="00BC124A"/>
    <w:rsid w:val="00BC26BB"/>
    <w:rsid w:val="00BC35DC"/>
    <w:rsid w:val="00BC38D0"/>
    <w:rsid w:val="00BC5C4A"/>
    <w:rsid w:val="00BC61F6"/>
    <w:rsid w:val="00BC6C33"/>
    <w:rsid w:val="00BC7EFC"/>
    <w:rsid w:val="00BD0BE8"/>
    <w:rsid w:val="00BD13AA"/>
    <w:rsid w:val="00BD2079"/>
    <w:rsid w:val="00BD32B8"/>
    <w:rsid w:val="00BD3A12"/>
    <w:rsid w:val="00BE0F23"/>
    <w:rsid w:val="00BE0F88"/>
    <w:rsid w:val="00BE1573"/>
    <w:rsid w:val="00BE19A6"/>
    <w:rsid w:val="00BE1A81"/>
    <w:rsid w:val="00BE3FE9"/>
    <w:rsid w:val="00BE42A8"/>
    <w:rsid w:val="00BE4A43"/>
    <w:rsid w:val="00BE50E4"/>
    <w:rsid w:val="00BE59F5"/>
    <w:rsid w:val="00BE5D5A"/>
    <w:rsid w:val="00BE6E5B"/>
    <w:rsid w:val="00BE78E7"/>
    <w:rsid w:val="00BF06FE"/>
    <w:rsid w:val="00BF0A58"/>
    <w:rsid w:val="00BF1388"/>
    <w:rsid w:val="00BF20AC"/>
    <w:rsid w:val="00BF358F"/>
    <w:rsid w:val="00BF5FA1"/>
    <w:rsid w:val="00BF6D8C"/>
    <w:rsid w:val="00BF7531"/>
    <w:rsid w:val="00C00890"/>
    <w:rsid w:val="00C00F89"/>
    <w:rsid w:val="00C02A40"/>
    <w:rsid w:val="00C054FF"/>
    <w:rsid w:val="00C05DA9"/>
    <w:rsid w:val="00C07CDF"/>
    <w:rsid w:val="00C10815"/>
    <w:rsid w:val="00C14BE3"/>
    <w:rsid w:val="00C14FF0"/>
    <w:rsid w:val="00C1780A"/>
    <w:rsid w:val="00C22093"/>
    <w:rsid w:val="00C22CF7"/>
    <w:rsid w:val="00C3186B"/>
    <w:rsid w:val="00C31980"/>
    <w:rsid w:val="00C31B38"/>
    <w:rsid w:val="00C32B51"/>
    <w:rsid w:val="00C34ECB"/>
    <w:rsid w:val="00C37CC5"/>
    <w:rsid w:val="00C437CC"/>
    <w:rsid w:val="00C439FB"/>
    <w:rsid w:val="00C44610"/>
    <w:rsid w:val="00C45B84"/>
    <w:rsid w:val="00C474DA"/>
    <w:rsid w:val="00C50C2E"/>
    <w:rsid w:val="00C50FE6"/>
    <w:rsid w:val="00C512C9"/>
    <w:rsid w:val="00C52165"/>
    <w:rsid w:val="00C52963"/>
    <w:rsid w:val="00C52AEF"/>
    <w:rsid w:val="00C53B90"/>
    <w:rsid w:val="00C54980"/>
    <w:rsid w:val="00C55A90"/>
    <w:rsid w:val="00C55C22"/>
    <w:rsid w:val="00C56C69"/>
    <w:rsid w:val="00C5799E"/>
    <w:rsid w:val="00C60D3F"/>
    <w:rsid w:val="00C63382"/>
    <w:rsid w:val="00C64482"/>
    <w:rsid w:val="00C6489F"/>
    <w:rsid w:val="00C65EDC"/>
    <w:rsid w:val="00C66493"/>
    <w:rsid w:val="00C6653F"/>
    <w:rsid w:val="00C667FC"/>
    <w:rsid w:val="00C679A9"/>
    <w:rsid w:val="00C70CBB"/>
    <w:rsid w:val="00C711A9"/>
    <w:rsid w:val="00C7174C"/>
    <w:rsid w:val="00C72520"/>
    <w:rsid w:val="00C72A16"/>
    <w:rsid w:val="00C74281"/>
    <w:rsid w:val="00C75D3F"/>
    <w:rsid w:val="00C773CE"/>
    <w:rsid w:val="00C77485"/>
    <w:rsid w:val="00C806FD"/>
    <w:rsid w:val="00C807FC"/>
    <w:rsid w:val="00C808B1"/>
    <w:rsid w:val="00C83D10"/>
    <w:rsid w:val="00C84B0D"/>
    <w:rsid w:val="00C84D04"/>
    <w:rsid w:val="00C870CA"/>
    <w:rsid w:val="00C875E4"/>
    <w:rsid w:val="00C876D7"/>
    <w:rsid w:val="00C919F9"/>
    <w:rsid w:val="00C91B35"/>
    <w:rsid w:val="00C91C77"/>
    <w:rsid w:val="00C925AB"/>
    <w:rsid w:val="00C93178"/>
    <w:rsid w:val="00C93320"/>
    <w:rsid w:val="00C94EAA"/>
    <w:rsid w:val="00C95426"/>
    <w:rsid w:val="00C95D22"/>
    <w:rsid w:val="00C97107"/>
    <w:rsid w:val="00CA0455"/>
    <w:rsid w:val="00CA30C4"/>
    <w:rsid w:val="00CA4458"/>
    <w:rsid w:val="00CA4D70"/>
    <w:rsid w:val="00CA55E1"/>
    <w:rsid w:val="00CB059B"/>
    <w:rsid w:val="00CB13D2"/>
    <w:rsid w:val="00CB1922"/>
    <w:rsid w:val="00CB217E"/>
    <w:rsid w:val="00CB5A6E"/>
    <w:rsid w:val="00CB5C8D"/>
    <w:rsid w:val="00CB7C7E"/>
    <w:rsid w:val="00CB7F31"/>
    <w:rsid w:val="00CC22A0"/>
    <w:rsid w:val="00CC2B65"/>
    <w:rsid w:val="00CC33E8"/>
    <w:rsid w:val="00CC3910"/>
    <w:rsid w:val="00CC413C"/>
    <w:rsid w:val="00CC44AF"/>
    <w:rsid w:val="00CC6367"/>
    <w:rsid w:val="00CC6A7E"/>
    <w:rsid w:val="00CC6BC2"/>
    <w:rsid w:val="00CC6FDE"/>
    <w:rsid w:val="00CC7D46"/>
    <w:rsid w:val="00CD11FA"/>
    <w:rsid w:val="00CD367C"/>
    <w:rsid w:val="00CD3C7E"/>
    <w:rsid w:val="00CD5BB6"/>
    <w:rsid w:val="00CD5EB1"/>
    <w:rsid w:val="00CD6125"/>
    <w:rsid w:val="00CD6B3F"/>
    <w:rsid w:val="00CD760C"/>
    <w:rsid w:val="00CE0790"/>
    <w:rsid w:val="00CE08F3"/>
    <w:rsid w:val="00CE1541"/>
    <w:rsid w:val="00CE206C"/>
    <w:rsid w:val="00CE3031"/>
    <w:rsid w:val="00CE321F"/>
    <w:rsid w:val="00CE32F1"/>
    <w:rsid w:val="00CE3372"/>
    <w:rsid w:val="00CE427F"/>
    <w:rsid w:val="00CE6192"/>
    <w:rsid w:val="00CE7ECC"/>
    <w:rsid w:val="00CF0D91"/>
    <w:rsid w:val="00CF2F3C"/>
    <w:rsid w:val="00CF3A60"/>
    <w:rsid w:val="00CF3DA7"/>
    <w:rsid w:val="00CF6D3C"/>
    <w:rsid w:val="00CF7231"/>
    <w:rsid w:val="00D02D26"/>
    <w:rsid w:val="00D03156"/>
    <w:rsid w:val="00D03760"/>
    <w:rsid w:val="00D03A99"/>
    <w:rsid w:val="00D05884"/>
    <w:rsid w:val="00D1073C"/>
    <w:rsid w:val="00D13577"/>
    <w:rsid w:val="00D13921"/>
    <w:rsid w:val="00D15007"/>
    <w:rsid w:val="00D16ED4"/>
    <w:rsid w:val="00D170A8"/>
    <w:rsid w:val="00D1711D"/>
    <w:rsid w:val="00D176AC"/>
    <w:rsid w:val="00D177DE"/>
    <w:rsid w:val="00D204FD"/>
    <w:rsid w:val="00D21A37"/>
    <w:rsid w:val="00D21F1E"/>
    <w:rsid w:val="00D23B1B"/>
    <w:rsid w:val="00D24E36"/>
    <w:rsid w:val="00D25958"/>
    <w:rsid w:val="00D26ACB"/>
    <w:rsid w:val="00D278C6"/>
    <w:rsid w:val="00D278CD"/>
    <w:rsid w:val="00D31209"/>
    <w:rsid w:val="00D31C9D"/>
    <w:rsid w:val="00D33D8E"/>
    <w:rsid w:val="00D34DA9"/>
    <w:rsid w:val="00D36C97"/>
    <w:rsid w:val="00D36FE8"/>
    <w:rsid w:val="00D37090"/>
    <w:rsid w:val="00D421AE"/>
    <w:rsid w:val="00D46289"/>
    <w:rsid w:val="00D47E31"/>
    <w:rsid w:val="00D512C9"/>
    <w:rsid w:val="00D5302F"/>
    <w:rsid w:val="00D53CA3"/>
    <w:rsid w:val="00D54B49"/>
    <w:rsid w:val="00D56481"/>
    <w:rsid w:val="00D60EBE"/>
    <w:rsid w:val="00D61891"/>
    <w:rsid w:val="00D62C9C"/>
    <w:rsid w:val="00D634D6"/>
    <w:rsid w:val="00D646B5"/>
    <w:rsid w:val="00D64845"/>
    <w:rsid w:val="00D660BD"/>
    <w:rsid w:val="00D668B3"/>
    <w:rsid w:val="00D67AD1"/>
    <w:rsid w:val="00D67D9D"/>
    <w:rsid w:val="00D67FF9"/>
    <w:rsid w:val="00D71A07"/>
    <w:rsid w:val="00D7259C"/>
    <w:rsid w:val="00D73057"/>
    <w:rsid w:val="00D7330F"/>
    <w:rsid w:val="00D73CC4"/>
    <w:rsid w:val="00D76AEE"/>
    <w:rsid w:val="00D8138E"/>
    <w:rsid w:val="00D8154D"/>
    <w:rsid w:val="00D81805"/>
    <w:rsid w:val="00D82D92"/>
    <w:rsid w:val="00D84830"/>
    <w:rsid w:val="00D859CC"/>
    <w:rsid w:val="00D87430"/>
    <w:rsid w:val="00D87AC4"/>
    <w:rsid w:val="00D90A3F"/>
    <w:rsid w:val="00D91117"/>
    <w:rsid w:val="00D9164F"/>
    <w:rsid w:val="00D919BF"/>
    <w:rsid w:val="00D9228F"/>
    <w:rsid w:val="00D945A7"/>
    <w:rsid w:val="00D9460D"/>
    <w:rsid w:val="00D97AE4"/>
    <w:rsid w:val="00DA0386"/>
    <w:rsid w:val="00DA14B9"/>
    <w:rsid w:val="00DA2150"/>
    <w:rsid w:val="00DA2ABA"/>
    <w:rsid w:val="00DA5631"/>
    <w:rsid w:val="00DA56C5"/>
    <w:rsid w:val="00DA672B"/>
    <w:rsid w:val="00DA6D96"/>
    <w:rsid w:val="00DA7D73"/>
    <w:rsid w:val="00DB12ED"/>
    <w:rsid w:val="00DB16F6"/>
    <w:rsid w:val="00DB50C1"/>
    <w:rsid w:val="00DB6407"/>
    <w:rsid w:val="00DB70F6"/>
    <w:rsid w:val="00DC1F66"/>
    <w:rsid w:val="00DC40EE"/>
    <w:rsid w:val="00DC5FDB"/>
    <w:rsid w:val="00DC6FAE"/>
    <w:rsid w:val="00DC73E5"/>
    <w:rsid w:val="00DC7FE1"/>
    <w:rsid w:val="00DD27CC"/>
    <w:rsid w:val="00DD2A8A"/>
    <w:rsid w:val="00DD3C8E"/>
    <w:rsid w:val="00DD3FB1"/>
    <w:rsid w:val="00DD4869"/>
    <w:rsid w:val="00DD5647"/>
    <w:rsid w:val="00DD72EA"/>
    <w:rsid w:val="00DD78C5"/>
    <w:rsid w:val="00DE07BE"/>
    <w:rsid w:val="00DE0D54"/>
    <w:rsid w:val="00DE1039"/>
    <w:rsid w:val="00DE1F09"/>
    <w:rsid w:val="00DE223D"/>
    <w:rsid w:val="00DE22CC"/>
    <w:rsid w:val="00DE47C4"/>
    <w:rsid w:val="00DE7AFB"/>
    <w:rsid w:val="00DF0B80"/>
    <w:rsid w:val="00DF3F7C"/>
    <w:rsid w:val="00DF6678"/>
    <w:rsid w:val="00DF7AFF"/>
    <w:rsid w:val="00DF7B9A"/>
    <w:rsid w:val="00E010F9"/>
    <w:rsid w:val="00E0156E"/>
    <w:rsid w:val="00E02CB7"/>
    <w:rsid w:val="00E037B1"/>
    <w:rsid w:val="00E07C2E"/>
    <w:rsid w:val="00E07CC2"/>
    <w:rsid w:val="00E1009F"/>
    <w:rsid w:val="00E10432"/>
    <w:rsid w:val="00E11A2E"/>
    <w:rsid w:val="00E11D68"/>
    <w:rsid w:val="00E148B9"/>
    <w:rsid w:val="00E15306"/>
    <w:rsid w:val="00E154EF"/>
    <w:rsid w:val="00E1597E"/>
    <w:rsid w:val="00E15C68"/>
    <w:rsid w:val="00E167B0"/>
    <w:rsid w:val="00E22499"/>
    <w:rsid w:val="00E24B94"/>
    <w:rsid w:val="00E26154"/>
    <w:rsid w:val="00E263A8"/>
    <w:rsid w:val="00E273AB"/>
    <w:rsid w:val="00E3026A"/>
    <w:rsid w:val="00E302F4"/>
    <w:rsid w:val="00E310FF"/>
    <w:rsid w:val="00E32AE6"/>
    <w:rsid w:val="00E33D0C"/>
    <w:rsid w:val="00E34DAB"/>
    <w:rsid w:val="00E3609C"/>
    <w:rsid w:val="00E425B2"/>
    <w:rsid w:val="00E4521C"/>
    <w:rsid w:val="00E47D90"/>
    <w:rsid w:val="00E51845"/>
    <w:rsid w:val="00E533CB"/>
    <w:rsid w:val="00E55D42"/>
    <w:rsid w:val="00E5727F"/>
    <w:rsid w:val="00E57B40"/>
    <w:rsid w:val="00E61634"/>
    <w:rsid w:val="00E6174C"/>
    <w:rsid w:val="00E62B26"/>
    <w:rsid w:val="00E62B9E"/>
    <w:rsid w:val="00E62C1B"/>
    <w:rsid w:val="00E62ECB"/>
    <w:rsid w:val="00E64C66"/>
    <w:rsid w:val="00E660E9"/>
    <w:rsid w:val="00E67447"/>
    <w:rsid w:val="00E71E78"/>
    <w:rsid w:val="00E7202F"/>
    <w:rsid w:val="00E723F0"/>
    <w:rsid w:val="00E7294B"/>
    <w:rsid w:val="00E74033"/>
    <w:rsid w:val="00E74CE1"/>
    <w:rsid w:val="00E76051"/>
    <w:rsid w:val="00E76AC5"/>
    <w:rsid w:val="00E76DA6"/>
    <w:rsid w:val="00E77685"/>
    <w:rsid w:val="00E779C9"/>
    <w:rsid w:val="00E802E8"/>
    <w:rsid w:val="00E80C9A"/>
    <w:rsid w:val="00E82208"/>
    <w:rsid w:val="00E825F5"/>
    <w:rsid w:val="00E841C9"/>
    <w:rsid w:val="00E853F5"/>
    <w:rsid w:val="00E86EAA"/>
    <w:rsid w:val="00E87F0F"/>
    <w:rsid w:val="00E91070"/>
    <w:rsid w:val="00E91199"/>
    <w:rsid w:val="00E91AFE"/>
    <w:rsid w:val="00E927AC"/>
    <w:rsid w:val="00E93418"/>
    <w:rsid w:val="00E94637"/>
    <w:rsid w:val="00E948DA"/>
    <w:rsid w:val="00E9631C"/>
    <w:rsid w:val="00E9668F"/>
    <w:rsid w:val="00EA0546"/>
    <w:rsid w:val="00EA3E5B"/>
    <w:rsid w:val="00EA5A70"/>
    <w:rsid w:val="00EA5A9A"/>
    <w:rsid w:val="00EA6687"/>
    <w:rsid w:val="00EA6E92"/>
    <w:rsid w:val="00EA751B"/>
    <w:rsid w:val="00EA7F30"/>
    <w:rsid w:val="00EB04F1"/>
    <w:rsid w:val="00EB37F3"/>
    <w:rsid w:val="00EB3EFA"/>
    <w:rsid w:val="00EB5D55"/>
    <w:rsid w:val="00EB5E04"/>
    <w:rsid w:val="00EB731A"/>
    <w:rsid w:val="00EB7C60"/>
    <w:rsid w:val="00EC61D5"/>
    <w:rsid w:val="00EC6787"/>
    <w:rsid w:val="00ED01F9"/>
    <w:rsid w:val="00ED03EE"/>
    <w:rsid w:val="00ED4BC1"/>
    <w:rsid w:val="00ED72C4"/>
    <w:rsid w:val="00ED79BA"/>
    <w:rsid w:val="00EE1CF9"/>
    <w:rsid w:val="00EE25C4"/>
    <w:rsid w:val="00EE268B"/>
    <w:rsid w:val="00EE2E0A"/>
    <w:rsid w:val="00EE3B80"/>
    <w:rsid w:val="00EE45B6"/>
    <w:rsid w:val="00EE4C8D"/>
    <w:rsid w:val="00EE5FA5"/>
    <w:rsid w:val="00EE66A8"/>
    <w:rsid w:val="00EF33F6"/>
    <w:rsid w:val="00EF354A"/>
    <w:rsid w:val="00EF3630"/>
    <w:rsid w:val="00EF6EF2"/>
    <w:rsid w:val="00EF7B33"/>
    <w:rsid w:val="00F00056"/>
    <w:rsid w:val="00F00B8C"/>
    <w:rsid w:val="00F01DEC"/>
    <w:rsid w:val="00F025A3"/>
    <w:rsid w:val="00F026C2"/>
    <w:rsid w:val="00F02BE6"/>
    <w:rsid w:val="00F04DF4"/>
    <w:rsid w:val="00F10F46"/>
    <w:rsid w:val="00F11DE3"/>
    <w:rsid w:val="00F13E36"/>
    <w:rsid w:val="00F15E22"/>
    <w:rsid w:val="00F17FA6"/>
    <w:rsid w:val="00F21ABC"/>
    <w:rsid w:val="00F22387"/>
    <w:rsid w:val="00F23D9B"/>
    <w:rsid w:val="00F25BC7"/>
    <w:rsid w:val="00F25E84"/>
    <w:rsid w:val="00F2654C"/>
    <w:rsid w:val="00F26623"/>
    <w:rsid w:val="00F275DB"/>
    <w:rsid w:val="00F27AA7"/>
    <w:rsid w:val="00F30412"/>
    <w:rsid w:val="00F3048E"/>
    <w:rsid w:val="00F3049A"/>
    <w:rsid w:val="00F30589"/>
    <w:rsid w:val="00F31B28"/>
    <w:rsid w:val="00F31E09"/>
    <w:rsid w:val="00F321A6"/>
    <w:rsid w:val="00F32CFB"/>
    <w:rsid w:val="00F337A2"/>
    <w:rsid w:val="00F36C63"/>
    <w:rsid w:val="00F37D9C"/>
    <w:rsid w:val="00F40C53"/>
    <w:rsid w:val="00F43634"/>
    <w:rsid w:val="00F44009"/>
    <w:rsid w:val="00F44038"/>
    <w:rsid w:val="00F4492B"/>
    <w:rsid w:val="00F44A5C"/>
    <w:rsid w:val="00F4561F"/>
    <w:rsid w:val="00F45BFF"/>
    <w:rsid w:val="00F4632A"/>
    <w:rsid w:val="00F47FCB"/>
    <w:rsid w:val="00F50961"/>
    <w:rsid w:val="00F5542B"/>
    <w:rsid w:val="00F556B8"/>
    <w:rsid w:val="00F56E0A"/>
    <w:rsid w:val="00F57582"/>
    <w:rsid w:val="00F57CC0"/>
    <w:rsid w:val="00F57E14"/>
    <w:rsid w:val="00F61032"/>
    <w:rsid w:val="00F61CCA"/>
    <w:rsid w:val="00F66245"/>
    <w:rsid w:val="00F66EDB"/>
    <w:rsid w:val="00F67843"/>
    <w:rsid w:val="00F67C43"/>
    <w:rsid w:val="00F714CD"/>
    <w:rsid w:val="00F723D2"/>
    <w:rsid w:val="00F7448E"/>
    <w:rsid w:val="00F74537"/>
    <w:rsid w:val="00F76F2C"/>
    <w:rsid w:val="00F76F7F"/>
    <w:rsid w:val="00F7719A"/>
    <w:rsid w:val="00F77AB3"/>
    <w:rsid w:val="00F77AB5"/>
    <w:rsid w:val="00F80C01"/>
    <w:rsid w:val="00F823AA"/>
    <w:rsid w:val="00F84B52"/>
    <w:rsid w:val="00F853E2"/>
    <w:rsid w:val="00F85C4D"/>
    <w:rsid w:val="00F8645D"/>
    <w:rsid w:val="00F87BC2"/>
    <w:rsid w:val="00F92D23"/>
    <w:rsid w:val="00F93BB6"/>
    <w:rsid w:val="00F96E3D"/>
    <w:rsid w:val="00FA0D2C"/>
    <w:rsid w:val="00FA1371"/>
    <w:rsid w:val="00FA163A"/>
    <w:rsid w:val="00FA1A52"/>
    <w:rsid w:val="00FA263A"/>
    <w:rsid w:val="00FA29BA"/>
    <w:rsid w:val="00FA44AC"/>
    <w:rsid w:val="00FA4770"/>
    <w:rsid w:val="00FA47E3"/>
    <w:rsid w:val="00FA5A92"/>
    <w:rsid w:val="00FA6DB0"/>
    <w:rsid w:val="00FA7CB1"/>
    <w:rsid w:val="00FA7E59"/>
    <w:rsid w:val="00FB0EAF"/>
    <w:rsid w:val="00FB1568"/>
    <w:rsid w:val="00FB25E1"/>
    <w:rsid w:val="00FB2E68"/>
    <w:rsid w:val="00FB301A"/>
    <w:rsid w:val="00FB4B3C"/>
    <w:rsid w:val="00FB5FA6"/>
    <w:rsid w:val="00FB6092"/>
    <w:rsid w:val="00FB7AA9"/>
    <w:rsid w:val="00FB7EF6"/>
    <w:rsid w:val="00FC1C40"/>
    <w:rsid w:val="00FC380F"/>
    <w:rsid w:val="00FC4F2C"/>
    <w:rsid w:val="00FC551E"/>
    <w:rsid w:val="00FC5A18"/>
    <w:rsid w:val="00FD0678"/>
    <w:rsid w:val="00FD08E3"/>
    <w:rsid w:val="00FD10C8"/>
    <w:rsid w:val="00FD1812"/>
    <w:rsid w:val="00FD32F9"/>
    <w:rsid w:val="00FD4214"/>
    <w:rsid w:val="00FD6D9F"/>
    <w:rsid w:val="00FD7EDB"/>
    <w:rsid w:val="00FE000E"/>
    <w:rsid w:val="00FE1C22"/>
    <w:rsid w:val="00FE1DEB"/>
    <w:rsid w:val="00FE1E02"/>
    <w:rsid w:val="00FE3078"/>
    <w:rsid w:val="00FE3E18"/>
    <w:rsid w:val="00FE6028"/>
    <w:rsid w:val="00FF00FE"/>
    <w:rsid w:val="00FF0FCA"/>
    <w:rsid w:val="00FF1044"/>
    <w:rsid w:val="00FF1348"/>
    <w:rsid w:val="00FF2407"/>
    <w:rsid w:val="00FF354D"/>
    <w:rsid w:val="00FF389A"/>
    <w:rsid w:val="00FF7C5A"/>
    <w:rsid w:val="00FF7C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05041635"/>
  <w15:docId w15:val="{9ED00DEA-4999-4947-996B-78E522D5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7CF0"/>
    <w:pPr>
      <w:widowControl w:val="0"/>
    </w:pPr>
    <w:rPr>
      <w:kern w:val="2"/>
      <w:sz w:val="24"/>
    </w:rPr>
  </w:style>
  <w:style w:type="paragraph" w:styleId="1">
    <w:name w:val="heading 1"/>
    <w:basedOn w:val="a"/>
    <w:next w:val="a"/>
    <w:link w:val="10"/>
    <w:qFormat/>
    <w:rsid w:val="00FD08E3"/>
    <w:pPr>
      <w:keepNext/>
      <w:jc w:val="right"/>
      <w:outlineLvl w:val="0"/>
    </w:pPr>
    <w:rPr>
      <w:rFonts w:ascii="標楷體" w:eastAsia="標楷體"/>
      <w:b/>
      <w:bCs/>
      <w:sz w:val="32"/>
    </w:rPr>
  </w:style>
  <w:style w:type="paragraph" w:styleId="2">
    <w:name w:val="heading 2"/>
    <w:aliases w:val="標題 一,標題 一1"/>
    <w:basedOn w:val="a"/>
    <w:next w:val="a"/>
    <w:link w:val="20"/>
    <w:qFormat/>
    <w:pPr>
      <w:keepNext/>
      <w:spacing w:line="720" w:lineRule="auto"/>
      <w:outlineLvl w:val="1"/>
    </w:pPr>
    <w:rPr>
      <w:rFonts w:ascii="Arial" w:hAnsi="Arial"/>
      <w:b/>
      <w:bCs/>
      <w:sz w:val="48"/>
      <w:szCs w:val="48"/>
    </w:rPr>
  </w:style>
  <w:style w:type="paragraph" w:styleId="3">
    <w:name w:val="heading 3"/>
    <w:basedOn w:val="a"/>
    <w:next w:val="a"/>
    <w:link w:val="30"/>
    <w:qFormat/>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標題 一 字元,標題 一1 字元1"/>
    <w:link w:val="2"/>
    <w:rsid w:val="00890EA6"/>
    <w:rPr>
      <w:rFonts w:ascii="Arial" w:hAnsi="Arial"/>
      <w:b/>
      <w:bCs/>
      <w:kern w:val="2"/>
      <w:sz w:val="48"/>
      <w:szCs w:val="48"/>
    </w:rPr>
  </w:style>
  <w:style w:type="character" w:customStyle="1" w:styleId="30">
    <w:name w:val="標題 3 字元"/>
    <w:link w:val="3"/>
    <w:rsid w:val="00890EA6"/>
    <w:rPr>
      <w:rFonts w:ascii="Arial" w:eastAsia="細明體" w:hAnsi="Arial"/>
      <w:b/>
      <w:sz w:val="36"/>
    </w:rPr>
  </w:style>
  <w:style w:type="paragraph" w:customStyle="1" w:styleId="a3">
    <w:name w:val="字元 字元 字元"/>
    <w:basedOn w:val="a"/>
    <w:semiHidden/>
    <w:rsid w:val="00D859CC"/>
    <w:pPr>
      <w:widowControl/>
      <w:spacing w:after="160" w:line="240" w:lineRule="exact"/>
    </w:pPr>
    <w:rPr>
      <w:rFonts w:ascii="Verdana" w:eastAsia="Times New Roman" w:hAnsi="Verdana" w:cs="Mangal"/>
      <w:sz w:val="20"/>
      <w:szCs w:val="24"/>
      <w:lang w:eastAsia="en-US" w:bidi="hi-IN"/>
    </w:rPr>
  </w:style>
  <w:style w:type="paragraph" w:styleId="a4">
    <w:name w:val="Body Text"/>
    <w:basedOn w:val="a"/>
    <w:link w:val="a5"/>
    <w:uiPriority w:val="99"/>
    <w:pPr>
      <w:spacing w:line="540" w:lineRule="atLeast"/>
      <w:ind w:right="539"/>
      <w:jc w:val="both"/>
    </w:pPr>
    <w:rPr>
      <w:rFonts w:ascii="華康楷書體W3" w:eastAsia="華康楷書體W3"/>
      <w:spacing w:val="-8"/>
    </w:rPr>
  </w:style>
  <w:style w:type="character" w:customStyle="1" w:styleId="a5">
    <w:name w:val="本文 字元"/>
    <w:link w:val="a4"/>
    <w:uiPriority w:val="99"/>
    <w:rsid w:val="00890EA6"/>
    <w:rPr>
      <w:rFonts w:ascii="華康楷書體W3" w:eastAsia="華康楷書體W3"/>
      <w:spacing w:val="-8"/>
      <w:kern w:val="2"/>
      <w:sz w:val="24"/>
    </w:rPr>
  </w:style>
  <w:style w:type="paragraph" w:styleId="31">
    <w:name w:val="Body Text Indent 3"/>
    <w:basedOn w:val="a"/>
    <w:link w:val="32"/>
    <w:uiPriority w:val="99"/>
    <w:pPr>
      <w:spacing w:line="580" w:lineRule="atLeast"/>
      <w:ind w:right="93" w:firstLine="360"/>
      <w:jc w:val="both"/>
    </w:pPr>
    <w:rPr>
      <w:rFonts w:ascii="華康楷書體W3" w:eastAsia="華康楷書體W3"/>
      <w:spacing w:val="-8"/>
      <w:sz w:val="22"/>
    </w:rPr>
  </w:style>
  <w:style w:type="character" w:customStyle="1" w:styleId="32">
    <w:name w:val="本文縮排 3 字元"/>
    <w:link w:val="31"/>
    <w:uiPriority w:val="99"/>
    <w:rsid w:val="00890EA6"/>
    <w:rPr>
      <w:rFonts w:ascii="華康楷書體W3" w:eastAsia="華康楷書體W3"/>
      <w:spacing w:val="-8"/>
      <w:kern w:val="2"/>
      <w:sz w:val="22"/>
    </w:rPr>
  </w:style>
  <w:style w:type="paragraph" w:styleId="a6">
    <w:name w:val="Body Text Indent"/>
    <w:basedOn w:val="a"/>
    <w:link w:val="a7"/>
    <w:pPr>
      <w:kinsoku w:val="0"/>
      <w:wordWrap w:val="0"/>
      <w:overflowPunct w:val="0"/>
      <w:autoSpaceDE w:val="0"/>
      <w:spacing w:line="540" w:lineRule="atLeast"/>
      <w:ind w:firstLine="434"/>
      <w:jc w:val="both"/>
    </w:pPr>
    <w:rPr>
      <w:rFonts w:eastAsia="華康楷書體W3"/>
      <w:spacing w:val="-10"/>
      <w:sz w:val="22"/>
    </w:rPr>
  </w:style>
  <w:style w:type="character" w:customStyle="1" w:styleId="a7">
    <w:name w:val="本文縮排 字元"/>
    <w:link w:val="a6"/>
    <w:rsid w:val="00161400"/>
    <w:rPr>
      <w:rFonts w:eastAsia="華康楷書體W3"/>
      <w:spacing w:val="-10"/>
      <w:kern w:val="2"/>
      <w:sz w:val="22"/>
    </w:rPr>
  </w:style>
  <w:style w:type="paragraph" w:styleId="21">
    <w:name w:val="Body Text Indent 2"/>
    <w:basedOn w:val="a"/>
    <w:link w:val="22"/>
    <w:uiPriority w:val="99"/>
    <w:pPr>
      <w:kinsoku w:val="0"/>
      <w:wordWrap w:val="0"/>
      <w:overflowPunct w:val="0"/>
      <w:autoSpaceDE w:val="0"/>
      <w:spacing w:line="540" w:lineRule="atLeast"/>
      <w:ind w:firstLine="420"/>
      <w:jc w:val="both"/>
    </w:pPr>
    <w:rPr>
      <w:rFonts w:eastAsia="華康楷書體W3"/>
      <w:spacing w:val="-10"/>
      <w:sz w:val="22"/>
    </w:rPr>
  </w:style>
  <w:style w:type="character" w:customStyle="1" w:styleId="22">
    <w:name w:val="本文縮排 2 字元"/>
    <w:link w:val="21"/>
    <w:uiPriority w:val="99"/>
    <w:rsid w:val="00890EA6"/>
    <w:rPr>
      <w:rFonts w:eastAsia="華康楷書體W3"/>
      <w:spacing w:val="-10"/>
      <w:kern w:val="2"/>
      <w:sz w:val="22"/>
    </w:rPr>
  </w:style>
  <w:style w:type="paragraph" w:styleId="a8">
    <w:name w:val="Block Text"/>
    <w:basedOn w:val="a"/>
    <w:uiPriority w:val="99"/>
    <w:pPr>
      <w:tabs>
        <w:tab w:val="left" w:pos="8845"/>
      </w:tabs>
      <w:spacing w:line="480" w:lineRule="atLeast"/>
      <w:ind w:left="840" w:right="-35" w:hanging="840"/>
      <w:jc w:val="both"/>
      <w:outlineLvl w:val="0"/>
    </w:pPr>
    <w:rPr>
      <w:rFonts w:ascii="華康楷書體W3" w:eastAsia="華康楷書體W3"/>
      <w:spacing w:val="-8"/>
      <w:sz w:val="22"/>
    </w:rPr>
  </w:style>
  <w:style w:type="paragraph" w:styleId="a9">
    <w:name w:val="footer"/>
    <w:basedOn w:val="a"/>
    <w:link w:val="aa"/>
    <w:uiPriority w:val="99"/>
    <w:pPr>
      <w:tabs>
        <w:tab w:val="center" w:pos="4153"/>
        <w:tab w:val="right" w:pos="8306"/>
      </w:tabs>
      <w:snapToGrid w:val="0"/>
    </w:pPr>
    <w:rPr>
      <w:sz w:val="20"/>
    </w:rPr>
  </w:style>
  <w:style w:type="character" w:customStyle="1" w:styleId="aa">
    <w:name w:val="頁尾 字元"/>
    <w:link w:val="a9"/>
    <w:uiPriority w:val="99"/>
    <w:rsid w:val="00890EA6"/>
    <w:rPr>
      <w:kern w:val="2"/>
    </w:rPr>
  </w:style>
  <w:style w:type="character" w:styleId="ab">
    <w:name w:val="page number"/>
    <w:basedOn w:val="a0"/>
  </w:style>
  <w:style w:type="paragraph" w:styleId="ac">
    <w:name w:val="header"/>
    <w:basedOn w:val="a"/>
    <w:link w:val="ad"/>
    <w:uiPriority w:val="99"/>
    <w:pPr>
      <w:tabs>
        <w:tab w:val="center" w:pos="4153"/>
        <w:tab w:val="right" w:pos="8306"/>
      </w:tabs>
      <w:snapToGrid w:val="0"/>
    </w:pPr>
    <w:rPr>
      <w:sz w:val="20"/>
    </w:rPr>
  </w:style>
  <w:style w:type="character" w:customStyle="1" w:styleId="ad">
    <w:name w:val="頁首 字元"/>
    <w:link w:val="ac"/>
    <w:uiPriority w:val="99"/>
    <w:rsid w:val="00890EA6"/>
    <w:rPr>
      <w:kern w:val="2"/>
    </w:rPr>
  </w:style>
  <w:style w:type="paragraph" w:styleId="ae">
    <w:name w:val="Normal Indent"/>
    <w:basedOn w:val="a"/>
    <w:uiPriority w:val="99"/>
    <w:pPr>
      <w:ind w:left="480"/>
    </w:pPr>
  </w:style>
  <w:style w:type="paragraph" w:styleId="23">
    <w:name w:val="Body Text 2"/>
    <w:basedOn w:val="a"/>
    <w:link w:val="24"/>
    <w:uiPriority w:val="99"/>
    <w:pPr>
      <w:spacing w:line="540" w:lineRule="atLeast"/>
      <w:jc w:val="both"/>
    </w:pPr>
    <w:rPr>
      <w:rFonts w:eastAsia="華康楷書體W3"/>
      <w:spacing w:val="-8"/>
      <w:sz w:val="22"/>
    </w:rPr>
  </w:style>
  <w:style w:type="character" w:customStyle="1" w:styleId="24">
    <w:name w:val="本文 2 字元"/>
    <w:link w:val="23"/>
    <w:uiPriority w:val="99"/>
    <w:rsid w:val="00890EA6"/>
    <w:rPr>
      <w:rFonts w:eastAsia="華康楷書體W3"/>
      <w:spacing w:val="-8"/>
      <w:kern w:val="2"/>
      <w:sz w:val="22"/>
    </w:rPr>
  </w:style>
  <w:style w:type="paragraph" w:customStyle="1" w:styleId="xl55">
    <w:name w:val="xl55"/>
    <w:basedOn w:val="a"/>
    <w:uiPriority w:val="99"/>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styleId="33">
    <w:name w:val="Body Text 3"/>
    <w:basedOn w:val="a"/>
    <w:link w:val="34"/>
    <w:uiPriority w:val="99"/>
    <w:pPr>
      <w:kinsoku w:val="0"/>
      <w:overflowPunct w:val="0"/>
      <w:autoSpaceDE w:val="0"/>
      <w:spacing w:line="540" w:lineRule="exact"/>
      <w:jc w:val="both"/>
      <w:textAlignment w:val="bottom"/>
    </w:pPr>
    <w:rPr>
      <w:rFonts w:ascii="標楷體" w:eastAsia="標楷體"/>
    </w:rPr>
  </w:style>
  <w:style w:type="character" w:customStyle="1" w:styleId="34">
    <w:name w:val="本文 3 字元"/>
    <w:link w:val="33"/>
    <w:uiPriority w:val="99"/>
    <w:rsid w:val="00890EA6"/>
    <w:rPr>
      <w:rFonts w:ascii="標楷體" w:eastAsia="標楷體"/>
      <w:kern w:val="2"/>
      <w:sz w:val="24"/>
    </w:rPr>
  </w:style>
  <w:style w:type="paragraph" w:customStyle="1" w:styleId="af">
    <w:name w:val="一有"/>
    <w:basedOn w:val="a"/>
    <w:uiPriority w:val="99"/>
    <w:pPr>
      <w:ind w:left="624" w:hanging="624"/>
      <w:jc w:val="both"/>
    </w:pPr>
    <w:rPr>
      <w:rFonts w:eastAsia="標楷體"/>
      <w:sz w:val="32"/>
    </w:rPr>
  </w:style>
  <w:style w:type="paragraph" w:customStyle="1" w:styleId="af0">
    <w:name w:val="審室五層"/>
    <w:basedOn w:val="a"/>
    <w:autoRedefine/>
    <w:uiPriority w:val="99"/>
    <w:rsid w:val="002236AC"/>
    <w:pPr>
      <w:spacing w:before="120" w:after="120" w:line="520" w:lineRule="exact"/>
      <w:ind w:firstLineChars="200" w:firstLine="488"/>
      <w:jc w:val="both"/>
    </w:pPr>
    <w:rPr>
      <w:rFonts w:ascii="標楷體" w:eastAsia="標楷體" w:hAnsi="標楷體"/>
      <w:color w:val="000000"/>
      <w:spacing w:val="2"/>
      <w:szCs w:val="24"/>
    </w:rPr>
  </w:style>
  <w:style w:type="paragraph" w:styleId="af1">
    <w:name w:val="Balloon Text"/>
    <w:basedOn w:val="a"/>
    <w:link w:val="af2"/>
    <w:rPr>
      <w:rFonts w:ascii="Arial" w:hAnsi="Arial"/>
      <w:sz w:val="18"/>
      <w:szCs w:val="18"/>
    </w:rPr>
  </w:style>
  <w:style w:type="character" w:customStyle="1" w:styleId="af2">
    <w:name w:val="註解方塊文字 字元"/>
    <w:link w:val="af1"/>
    <w:rsid w:val="00A6730F"/>
    <w:rPr>
      <w:rFonts w:ascii="Arial" w:hAnsi="Arial"/>
      <w:kern w:val="2"/>
      <w:sz w:val="18"/>
      <w:szCs w:val="18"/>
    </w:rPr>
  </w:style>
  <w:style w:type="paragraph" w:customStyle="1" w:styleId="xl34">
    <w:name w:val="xl34"/>
    <w:basedOn w:val="a"/>
    <w:uiPriority w:val="99"/>
    <w:pPr>
      <w:widowControl/>
      <w:spacing w:before="100" w:beforeAutospacing="1" w:after="100" w:afterAutospacing="1"/>
      <w:jc w:val="right"/>
    </w:pPr>
    <w:rPr>
      <w:rFonts w:eastAsia="Arial Unicode MS"/>
      <w:kern w:val="0"/>
      <w:sz w:val="18"/>
      <w:szCs w:val="18"/>
    </w:rPr>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內文壹 字元 字元 字元 字元,內文壹 字元 字元 字元 字元 字元,內文壹,一般文字 字元1,一般文字內縮 字元"/>
    <w:basedOn w:val="a"/>
    <w:link w:val="af4"/>
    <w:rPr>
      <w:rFonts w:ascii="細明體" w:eastAsia="細明體" w:hAnsi="Courier New"/>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1,內文壹 字元 字元 字元 字元 字元1,內文壹 字元 字元 字元 字元 字元 字元1,內文壹 字元1"/>
    <w:link w:val="af3"/>
    <w:rsid w:val="00890EA6"/>
    <w:rPr>
      <w:rFonts w:ascii="細明體" w:eastAsia="細明體" w:hAnsi="Courier New"/>
      <w:kern w:val="2"/>
      <w:sz w:val="24"/>
    </w:rPr>
  </w:style>
  <w:style w:type="character" w:customStyle="1" w:styleId="af5">
    <w:name w:val="內文壹 字元 字元 字元 字元 字元 字元"/>
    <w:rPr>
      <w:rFonts w:ascii="細明體" w:eastAsia="細明體" w:hAnsi="Courier New"/>
      <w:kern w:val="2"/>
      <w:sz w:val="24"/>
      <w:lang w:val="en-US" w:eastAsia="zh-TW" w:bidi="ar-SA"/>
    </w:rPr>
  </w:style>
  <w:style w:type="paragraph" w:customStyle="1" w:styleId="35">
    <w:name w:val="樣式3"/>
    <w:basedOn w:val="a"/>
    <w:autoRedefine/>
    <w:rsid w:val="0019446C"/>
    <w:pPr>
      <w:overflowPunct w:val="0"/>
      <w:adjustRightInd w:val="0"/>
      <w:spacing w:line="460" w:lineRule="exact"/>
      <w:ind w:firstLineChars="450" w:firstLine="1098"/>
      <w:jc w:val="both"/>
    </w:pPr>
    <w:rPr>
      <w:rFonts w:ascii="標楷體" w:eastAsia="標楷體" w:hAnsi="標楷體"/>
      <w:spacing w:val="2"/>
      <w:kern w:val="0"/>
      <w:szCs w:val="24"/>
    </w:rPr>
  </w:style>
  <w:style w:type="character" w:customStyle="1" w:styleId="36">
    <w:name w:val="樣式3 字元"/>
    <w:rPr>
      <w:rFonts w:ascii="標楷體" w:eastAsia="標楷體" w:hAnsi="標楷體"/>
      <w:b/>
      <w:bCs/>
      <w:spacing w:val="20"/>
      <w:kern w:val="2"/>
      <w:sz w:val="24"/>
      <w:szCs w:val="24"/>
      <w:lang w:val="en-US" w:eastAsia="zh-TW" w:bidi="ar-SA"/>
    </w:rPr>
  </w:style>
  <w:style w:type="paragraph" w:customStyle="1" w:styleId="font6">
    <w:name w:val="font6"/>
    <w:basedOn w:val="a"/>
    <w:uiPriority w:val="99"/>
    <w:pPr>
      <w:widowControl/>
      <w:spacing w:before="100" w:beforeAutospacing="1" w:after="100" w:afterAutospacing="1"/>
    </w:pPr>
    <w:rPr>
      <w:rFonts w:ascii="標楷體" w:eastAsia="標楷體" w:hint="eastAsia"/>
      <w:color w:val="000000"/>
      <w:kern w:val="0"/>
      <w:sz w:val="18"/>
      <w:szCs w:val="18"/>
    </w:rPr>
  </w:style>
  <w:style w:type="paragraph" w:customStyle="1" w:styleId="xl24">
    <w:name w:val="xl24"/>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
    <w:name w:val="xl25"/>
    <w:basedOn w:val="a"/>
    <w:uiPriority w:val="99"/>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
    <w:name w:val="xl26"/>
    <w:basedOn w:val="a"/>
    <w:uiPriority w:val="99"/>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
    <w:name w:val="xl27"/>
    <w:basedOn w:val="a"/>
    <w:uiPriority w:val="99"/>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character" w:styleId="af6">
    <w:name w:val="Emphasis"/>
    <w:qFormat/>
    <w:rPr>
      <w:i/>
      <w:iCs/>
    </w:rPr>
  </w:style>
  <w:style w:type="paragraph" w:customStyle="1" w:styleId="11">
    <w:name w:val="純文字1"/>
    <w:basedOn w:val="a"/>
    <w:uiPriority w:val="99"/>
    <w:pPr>
      <w:adjustRightInd w:val="0"/>
      <w:textAlignment w:val="baseline"/>
    </w:pPr>
    <w:rPr>
      <w:rFonts w:ascii="細明體" w:eastAsia="標楷體" w:hAnsi="Courier New"/>
      <w:sz w:val="28"/>
    </w:rPr>
  </w:style>
  <w:style w:type="character" w:customStyle="1" w:styleId="af7">
    <w:name w:val="一般文字 字元 字元 字元"/>
    <w:aliases w:val="一般文字 字元 字元 字元 字元 字元 字元 字元 字元 字元 字元 字元 字元 字元 字元 字元 字元"/>
    <w:rsid w:val="00F25BC7"/>
    <w:rPr>
      <w:rFonts w:ascii="細明體" w:eastAsia="華康楷書體W7" w:hAnsi="Courier New"/>
      <w:kern w:val="2"/>
      <w:sz w:val="32"/>
      <w:lang w:val="en-US" w:eastAsia="zh-TW" w:bidi="ar-SA"/>
    </w:rPr>
  </w:style>
  <w:style w:type="paragraph" w:styleId="af8">
    <w:name w:val="annotation text"/>
    <w:basedOn w:val="a"/>
    <w:link w:val="af9"/>
    <w:uiPriority w:val="99"/>
    <w:semiHidden/>
    <w:rsid w:val="00C93320"/>
    <w:pPr>
      <w:adjustRightInd w:val="0"/>
      <w:spacing w:line="360" w:lineRule="atLeast"/>
      <w:textAlignment w:val="baseline"/>
    </w:pPr>
    <w:rPr>
      <w:rFonts w:eastAsia="細明體"/>
      <w:kern w:val="0"/>
      <w:sz w:val="22"/>
    </w:rPr>
  </w:style>
  <w:style w:type="character" w:customStyle="1" w:styleId="af9">
    <w:name w:val="註解文字 字元"/>
    <w:link w:val="af8"/>
    <w:uiPriority w:val="99"/>
    <w:semiHidden/>
    <w:rsid w:val="00890EA6"/>
    <w:rPr>
      <w:rFonts w:eastAsia="細明體"/>
      <w:sz w:val="22"/>
    </w:rPr>
  </w:style>
  <w:style w:type="paragraph" w:customStyle="1" w:styleId="Default">
    <w:name w:val="Default"/>
    <w:uiPriority w:val="99"/>
    <w:rsid w:val="00655E17"/>
    <w:pPr>
      <w:widowControl w:val="0"/>
      <w:autoSpaceDE w:val="0"/>
      <w:autoSpaceDN w:val="0"/>
      <w:adjustRightInd w:val="0"/>
    </w:pPr>
    <w:rPr>
      <w:rFonts w:ascii="標楷體" w:eastAsia="標楷體"/>
      <w:color w:val="000000"/>
      <w:sz w:val="24"/>
      <w:szCs w:val="24"/>
    </w:rPr>
  </w:style>
  <w:style w:type="paragraph" w:customStyle="1" w:styleId="afa">
    <w:name w:val="專案二層"/>
    <w:basedOn w:val="a"/>
    <w:uiPriority w:val="99"/>
    <w:rsid w:val="00655E17"/>
    <w:pPr>
      <w:suppressAutoHyphens/>
      <w:snapToGrid w:val="0"/>
      <w:spacing w:line="560" w:lineRule="atLeast"/>
      <w:ind w:left="615" w:hanging="615"/>
      <w:jc w:val="both"/>
      <w:outlineLvl w:val="2"/>
    </w:pPr>
    <w:rPr>
      <w:rFonts w:eastAsia="標楷體"/>
      <w:kern w:val="0"/>
      <w:sz w:val="32"/>
      <w:szCs w:val="24"/>
    </w:rPr>
  </w:style>
  <w:style w:type="character" w:customStyle="1" w:styleId="afb">
    <w:name w:val="一般文字"/>
    <w:aliases w:val="一般文字 字元 字元 字元 字元 字元 字元 字元 字元 字元 字元 字元 字元 字元 字元 字元 字元 字元 字元 字元 字元 字元 字元 字元 字元 字元 字元,內文壹 字元"/>
    <w:rsid w:val="0068784D"/>
    <w:rPr>
      <w:rFonts w:ascii="細明體" w:eastAsia="細明體" w:hAnsi="Courier New"/>
      <w:kern w:val="2"/>
      <w:sz w:val="24"/>
      <w:lang w:val="en-US" w:eastAsia="zh-TW" w:bidi="ar-SA"/>
    </w:rPr>
  </w:style>
  <w:style w:type="paragraph" w:customStyle="1" w:styleId="xl31">
    <w:name w:val="xl31"/>
    <w:basedOn w:val="a"/>
    <w:uiPriority w:val="99"/>
    <w:rsid w:val="0068784D"/>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afc">
    <w:name w:val="一"/>
    <w:basedOn w:val="a"/>
    <w:uiPriority w:val="99"/>
    <w:rsid w:val="0068784D"/>
    <w:pPr>
      <w:ind w:left="284"/>
      <w:jc w:val="both"/>
    </w:pPr>
    <w:rPr>
      <w:rFonts w:eastAsia="標楷體"/>
      <w:sz w:val="28"/>
    </w:rPr>
  </w:style>
  <w:style w:type="paragraph" w:styleId="afd">
    <w:name w:val="List Bullet"/>
    <w:basedOn w:val="a"/>
    <w:autoRedefine/>
    <w:uiPriority w:val="99"/>
    <w:rsid w:val="0068784D"/>
    <w:pPr>
      <w:adjustRightInd w:val="0"/>
      <w:spacing w:line="360" w:lineRule="auto"/>
      <w:ind w:right="-6" w:firstLineChars="200" w:firstLine="488"/>
      <w:jc w:val="both"/>
      <w:textAlignment w:val="baseline"/>
    </w:pPr>
    <w:rPr>
      <w:rFonts w:ascii="標楷體" w:eastAsia="標楷體"/>
      <w:color w:val="000000"/>
      <w:spacing w:val="2"/>
      <w:kern w:val="0"/>
    </w:rPr>
  </w:style>
  <w:style w:type="paragraph" w:styleId="afe">
    <w:name w:val="Document Map"/>
    <w:basedOn w:val="a"/>
    <w:link w:val="aff"/>
    <w:uiPriority w:val="99"/>
    <w:semiHidden/>
    <w:rsid w:val="0068784D"/>
    <w:pPr>
      <w:shd w:val="clear" w:color="auto" w:fill="000080"/>
      <w:adjustRightInd w:val="0"/>
      <w:spacing w:line="360" w:lineRule="atLeast"/>
      <w:textAlignment w:val="baseline"/>
    </w:pPr>
    <w:rPr>
      <w:rFonts w:ascii="Arial" w:hAnsi="Arial"/>
      <w:kern w:val="0"/>
      <w:sz w:val="22"/>
    </w:rPr>
  </w:style>
  <w:style w:type="character" w:customStyle="1" w:styleId="aff">
    <w:name w:val="文件引導模式 字元"/>
    <w:link w:val="afe"/>
    <w:uiPriority w:val="99"/>
    <w:semiHidden/>
    <w:rsid w:val="00890EA6"/>
    <w:rPr>
      <w:rFonts w:ascii="Arial" w:hAnsi="Arial"/>
      <w:sz w:val="22"/>
      <w:shd w:val="clear" w:color="auto" w:fill="000080"/>
    </w:rPr>
  </w:style>
  <w:style w:type="paragraph" w:customStyle="1" w:styleId="aff0">
    <w:name w:val="字元 字元 字元 字元 字元 字元 字元 字元"/>
    <w:basedOn w:val="a"/>
    <w:semiHidden/>
    <w:rsid w:val="00C7174C"/>
    <w:pPr>
      <w:widowControl/>
      <w:spacing w:after="160" w:line="240" w:lineRule="exact"/>
    </w:pPr>
    <w:rPr>
      <w:rFonts w:ascii="Verdana" w:eastAsia="Times New Roman" w:hAnsi="Verdana" w:cs="Mangal"/>
      <w:sz w:val="20"/>
      <w:szCs w:val="24"/>
      <w:lang w:eastAsia="en-US" w:bidi="hi-IN"/>
    </w:rPr>
  </w:style>
  <w:style w:type="character" w:styleId="aff1">
    <w:name w:val="Hyperlink"/>
    <w:rsid w:val="009F1FA8"/>
    <w:rPr>
      <w:color w:val="0000FF"/>
      <w:u w:val="single"/>
    </w:rPr>
  </w:style>
  <w:style w:type="paragraph" w:customStyle="1" w:styleId="12">
    <w:name w:val="字元 字元1"/>
    <w:basedOn w:val="a"/>
    <w:semiHidden/>
    <w:rsid w:val="00412410"/>
    <w:pPr>
      <w:widowControl/>
      <w:spacing w:after="160" w:line="240" w:lineRule="exact"/>
    </w:pPr>
    <w:rPr>
      <w:rFonts w:ascii="Verdana" w:eastAsia="Times New Roman" w:hAnsi="Verdana" w:cs="Mangal"/>
      <w:sz w:val="20"/>
      <w:szCs w:val="24"/>
      <w:lang w:eastAsia="en-US" w:bidi="hi-IN"/>
    </w:rPr>
  </w:style>
  <w:style w:type="table" w:styleId="aff2">
    <w:name w:val="Table Grid"/>
    <w:basedOn w:val="a1"/>
    <w:rsid w:val="008A5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純文字1"/>
    <w:basedOn w:val="a"/>
    <w:uiPriority w:val="99"/>
    <w:rsid w:val="00032125"/>
    <w:pPr>
      <w:adjustRightInd w:val="0"/>
    </w:pPr>
    <w:rPr>
      <w:rFonts w:ascii="細明體" w:eastAsia="標楷體" w:hAnsi="Courier New"/>
      <w:sz w:val="28"/>
    </w:rPr>
  </w:style>
  <w:style w:type="paragraph" w:customStyle="1" w:styleId="PlainText1">
    <w:name w:val="Plain Text1"/>
    <w:basedOn w:val="a"/>
    <w:uiPriority w:val="99"/>
    <w:rsid w:val="00E94637"/>
    <w:pPr>
      <w:adjustRightInd w:val="0"/>
      <w:textAlignment w:val="baseline"/>
    </w:pPr>
    <w:rPr>
      <w:rFonts w:ascii="細明體" w:eastAsia="華康楷書體W7" w:hAnsi="Courier New"/>
      <w:sz w:val="32"/>
    </w:rPr>
  </w:style>
  <w:style w:type="paragraph" w:customStyle="1" w:styleId="aff3">
    <w:name w:val="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HTML">
    <w:name w:val="HTML Preformatted"/>
    <w:basedOn w:val="a"/>
    <w:link w:val="HTML0"/>
    <w:uiPriority w:val="99"/>
    <w:rsid w:val="00E946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E94637"/>
    <w:rPr>
      <w:rFonts w:ascii="細明體" w:eastAsia="細明體" w:hAnsi="細明體" w:cs="細明體"/>
      <w:sz w:val="24"/>
      <w:szCs w:val="24"/>
    </w:rPr>
  </w:style>
  <w:style w:type="paragraph" w:customStyle="1" w:styleId="aff4">
    <w:name w:val="字元 字元 字元 字元 字元 字元 字元 字元 字元"/>
    <w:basedOn w:val="a"/>
    <w:semiHidden/>
    <w:rsid w:val="00E94637"/>
    <w:pPr>
      <w:widowControl/>
      <w:spacing w:after="160" w:line="240" w:lineRule="exact"/>
    </w:pPr>
    <w:rPr>
      <w:rFonts w:ascii="Verdana" w:eastAsia="Times New Roman" w:hAnsi="Verdana" w:cs="Mangal"/>
      <w:sz w:val="20"/>
      <w:szCs w:val="24"/>
      <w:lang w:eastAsia="en-US" w:bidi="hi-IN"/>
    </w:rPr>
  </w:style>
  <w:style w:type="paragraph" w:styleId="aff5">
    <w:name w:val="Salutation"/>
    <w:basedOn w:val="a"/>
    <w:next w:val="a"/>
    <w:link w:val="aff6"/>
    <w:uiPriority w:val="99"/>
    <w:rsid w:val="00F2654C"/>
    <w:rPr>
      <w:rFonts w:ascii="標楷體" w:eastAsia="標楷體" w:hAnsi="標楷體"/>
      <w:spacing w:val="2"/>
    </w:rPr>
  </w:style>
  <w:style w:type="character" w:customStyle="1" w:styleId="aff6">
    <w:name w:val="問候 字元"/>
    <w:link w:val="aff5"/>
    <w:uiPriority w:val="99"/>
    <w:rsid w:val="00F2654C"/>
    <w:rPr>
      <w:rFonts w:ascii="標楷體" w:eastAsia="標楷體" w:hAnsi="標楷體"/>
      <w:spacing w:val="2"/>
      <w:kern w:val="2"/>
      <w:sz w:val="24"/>
    </w:rPr>
  </w:style>
  <w:style w:type="paragraph" w:styleId="aff7">
    <w:name w:val="Closing"/>
    <w:basedOn w:val="a"/>
    <w:link w:val="aff8"/>
    <w:uiPriority w:val="99"/>
    <w:rsid w:val="00F2654C"/>
    <w:pPr>
      <w:ind w:leftChars="1800" w:left="100"/>
    </w:pPr>
    <w:rPr>
      <w:rFonts w:ascii="標楷體" w:eastAsia="標楷體" w:hAnsi="標楷體"/>
      <w:spacing w:val="2"/>
    </w:rPr>
  </w:style>
  <w:style w:type="character" w:customStyle="1" w:styleId="aff8">
    <w:name w:val="結語 字元"/>
    <w:link w:val="aff7"/>
    <w:uiPriority w:val="99"/>
    <w:rsid w:val="00F2654C"/>
    <w:rPr>
      <w:rFonts w:ascii="標楷體" w:eastAsia="標楷體" w:hAnsi="標楷體"/>
      <w:spacing w:val="2"/>
      <w:kern w:val="2"/>
      <w:sz w:val="24"/>
    </w:rPr>
  </w:style>
  <w:style w:type="character" w:customStyle="1" w:styleId="10">
    <w:name w:val="標題 1 字元"/>
    <w:link w:val="1"/>
    <w:rsid w:val="00FD08E3"/>
    <w:rPr>
      <w:rFonts w:ascii="標楷體" w:eastAsia="標楷體"/>
      <w:b/>
      <w:bCs/>
      <w:kern w:val="2"/>
      <w:sz w:val="32"/>
    </w:rPr>
  </w:style>
  <w:style w:type="character" w:customStyle="1" w:styleId="HeaderChar">
    <w:name w:val="Header Char"/>
    <w:locked/>
    <w:rsid w:val="00FD08E3"/>
    <w:rPr>
      <w:rFonts w:ascii="標楷體" w:eastAsia="標楷體" w:cs="Times New Roman"/>
      <w:kern w:val="2"/>
    </w:rPr>
  </w:style>
  <w:style w:type="character" w:customStyle="1" w:styleId="FooterChar">
    <w:name w:val="Footer Char"/>
    <w:locked/>
    <w:rsid w:val="00FD08E3"/>
    <w:rPr>
      <w:rFonts w:ascii="標楷體" w:eastAsia="標楷體" w:cs="Times New Roman"/>
      <w:kern w:val="2"/>
    </w:rPr>
  </w:style>
  <w:style w:type="paragraph" w:customStyle="1" w:styleId="aff9">
    <w:name w:val="小計"/>
    <w:basedOn w:val="a"/>
    <w:uiPriority w:val="99"/>
    <w:rsid w:val="00FD08E3"/>
    <w:pPr>
      <w:ind w:leftChars="250" w:left="250" w:rightChars="100" w:right="100"/>
      <w:jc w:val="distribute"/>
    </w:pPr>
    <w:rPr>
      <w:rFonts w:eastAsia="標楷體" w:cs="新細明體"/>
      <w:b/>
      <w:sz w:val="18"/>
      <w:szCs w:val="18"/>
    </w:rPr>
  </w:style>
  <w:style w:type="paragraph" w:customStyle="1" w:styleId="affa">
    <w:name w:val="乙篇主文"/>
    <w:basedOn w:val="a"/>
    <w:link w:val="affb"/>
    <w:rsid w:val="00FD08E3"/>
    <w:pPr>
      <w:spacing w:line="400" w:lineRule="exact"/>
      <w:ind w:firstLineChars="200" w:firstLine="200"/>
      <w:jc w:val="both"/>
    </w:pPr>
    <w:rPr>
      <w:rFonts w:ascii="標楷體" w:eastAsia="標楷體"/>
      <w:szCs w:val="24"/>
    </w:rPr>
  </w:style>
  <w:style w:type="character" w:customStyle="1" w:styleId="affb">
    <w:name w:val="乙篇主文 字元"/>
    <w:link w:val="affa"/>
    <w:rsid w:val="00FD08E3"/>
    <w:rPr>
      <w:rFonts w:ascii="標楷體" w:eastAsia="標楷體"/>
      <w:kern w:val="2"/>
      <w:sz w:val="24"/>
      <w:szCs w:val="24"/>
    </w:rPr>
  </w:style>
  <w:style w:type="paragraph" w:customStyle="1" w:styleId="affc">
    <w:name w:val="小標"/>
    <w:basedOn w:val="a"/>
    <w:link w:val="affd"/>
    <w:qFormat/>
    <w:rsid w:val="00FD08E3"/>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affe">
    <w:name w:val="大標"/>
    <w:basedOn w:val="a"/>
    <w:link w:val="afff"/>
    <w:qFormat/>
    <w:rsid w:val="00FD08E3"/>
    <w:pPr>
      <w:adjustRightInd w:val="0"/>
      <w:snapToGrid w:val="0"/>
      <w:spacing w:line="520" w:lineRule="exact"/>
      <w:ind w:firstLineChars="200" w:firstLine="569"/>
    </w:pPr>
    <w:rPr>
      <w:rFonts w:ascii="標楷體" w:eastAsia="標楷體" w:hAnsi="標楷體"/>
      <w:b/>
      <w:bCs/>
      <w:color w:val="000000"/>
      <w:spacing w:val="2"/>
      <w:sz w:val="28"/>
      <w:szCs w:val="28"/>
    </w:rPr>
  </w:style>
  <w:style w:type="character" w:customStyle="1" w:styleId="affd">
    <w:name w:val="小標 字元"/>
    <w:link w:val="affc"/>
    <w:rsid w:val="00FD08E3"/>
    <w:rPr>
      <w:rFonts w:ascii="標楷體" w:eastAsia="標楷體" w:hAnsi="標楷體"/>
      <w:color w:val="333333"/>
      <w:kern w:val="2"/>
      <w:sz w:val="24"/>
      <w:szCs w:val="24"/>
    </w:rPr>
  </w:style>
  <w:style w:type="paragraph" w:styleId="Web">
    <w:name w:val="Normal (Web)"/>
    <w:basedOn w:val="a"/>
    <w:uiPriority w:val="99"/>
    <w:unhideWhenUsed/>
    <w:rsid w:val="00FD08E3"/>
    <w:pPr>
      <w:widowControl/>
      <w:spacing w:before="100" w:beforeAutospacing="1" w:after="100" w:afterAutospacing="1"/>
    </w:pPr>
    <w:rPr>
      <w:rFonts w:ascii="新細明體" w:hAnsi="新細明體" w:cs="新細明體"/>
      <w:kern w:val="0"/>
      <w:szCs w:val="24"/>
    </w:rPr>
  </w:style>
  <w:style w:type="character" w:customStyle="1" w:styleId="afff">
    <w:name w:val="大標 字元"/>
    <w:link w:val="affe"/>
    <w:rsid w:val="00FD08E3"/>
    <w:rPr>
      <w:rFonts w:ascii="標楷體" w:eastAsia="標楷體" w:hAnsi="標楷體"/>
      <w:b/>
      <w:bCs/>
      <w:color w:val="000000"/>
      <w:spacing w:val="2"/>
      <w:kern w:val="2"/>
      <w:sz w:val="28"/>
      <w:szCs w:val="28"/>
    </w:rPr>
  </w:style>
  <w:style w:type="table" w:styleId="-4">
    <w:name w:val="Light Shading Accent 4"/>
    <w:basedOn w:val="a1"/>
    <w:uiPriority w:val="60"/>
    <w:rsid w:val="00FD08E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Web3">
    <w:name w:val="Table Web 3"/>
    <w:basedOn w:val="a1"/>
    <w:rsid w:val="00FD08E3"/>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4">
    <w:name w:val="字元4"/>
    <w:basedOn w:val="a"/>
    <w:semiHidden/>
    <w:rsid w:val="00FD08E3"/>
    <w:pPr>
      <w:widowControl/>
      <w:spacing w:after="160" w:line="240" w:lineRule="exact"/>
    </w:pPr>
    <w:rPr>
      <w:rFonts w:ascii="Verdana" w:eastAsia="Times New Roman" w:hAnsi="Verdana" w:cs="Mangal"/>
      <w:sz w:val="20"/>
      <w:szCs w:val="24"/>
      <w:lang w:eastAsia="en-US" w:bidi="hi-IN"/>
    </w:rPr>
  </w:style>
  <w:style w:type="paragraph" w:customStyle="1" w:styleId="afff0">
    <w:name w:val="標題（一）"/>
    <w:basedOn w:val="a"/>
    <w:uiPriority w:val="99"/>
    <w:rsid w:val="00FD08E3"/>
    <w:pPr>
      <w:spacing w:beforeLines="20" w:afterLines="20" w:line="400" w:lineRule="exact"/>
      <w:ind w:firstLineChars="200" w:firstLine="200"/>
      <w:jc w:val="both"/>
    </w:pPr>
    <w:rPr>
      <w:rFonts w:eastAsia="標楷體" w:cs="新細明體"/>
      <w:b/>
      <w:bCs/>
      <w:sz w:val="28"/>
      <w:szCs w:val="28"/>
    </w:rPr>
  </w:style>
  <w:style w:type="paragraph" w:customStyle="1" w:styleId="afff1">
    <w:name w:val="標題一、 字元"/>
    <w:basedOn w:val="a"/>
    <w:uiPriority w:val="99"/>
    <w:rsid w:val="00FD08E3"/>
    <w:pPr>
      <w:spacing w:beforeLines="20" w:afterLines="20" w:line="400" w:lineRule="exact"/>
      <w:ind w:firstLineChars="100" w:firstLine="100"/>
      <w:jc w:val="both"/>
    </w:pPr>
    <w:rPr>
      <w:rFonts w:eastAsia="標楷體"/>
      <w:b/>
      <w:bCs/>
      <w:sz w:val="32"/>
      <w:szCs w:val="32"/>
    </w:rPr>
  </w:style>
  <w:style w:type="table" w:styleId="2-2">
    <w:name w:val="Medium List 2 Accent 2"/>
    <w:basedOn w:val="a1"/>
    <w:uiPriority w:val="66"/>
    <w:rsid w:val="00FD08E3"/>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paragraph" w:customStyle="1" w:styleId="afff2">
    <w:name w:val="註"/>
    <w:basedOn w:val="a"/>
    <w:uiPriority w:val="99"/>
    <w:rsid w:val="00FD08E3"/>
    <w:pPr>
      <w:spacing w:line="320" w:lineRule="exact"/>
      <w:jc w:val="both"/>
    </w:pPr>
    <w:rPr>
      <w:rFonts w:ascii="標楷體" w:eastAsia="標楷體"/>
      <w:sz w:val="20"/>
    </w:rPr>
  </w:style>
  <w:style w:type="paragraph" w:customStyle="1" w:styleId="afff3">
    <w:name w:val="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4">
    <w:name w:val="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5">
    <w:name w:val="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6">
    <w:name w:val="字元 字元 字元 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40">
    <w:name w:val="字元4"/>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styleId="afff7">
    <w:name w:val="List Paragraph"/>
    <w:basedOn w:val="a"/>
    <w:uiPriority w:val="34"/>
    <w:qFormat/>
    <w:rsid w:val="005C2534"/>
    <w:pPr>
      <w:ind w:leftChars="200" w:left="480"/>
    </w:pPr>
    <w:rPr>
      <w:rFonts w:ascii="Calibri" w:hAnsi="Calibri"/>
      <w:szCs w:val="22"/>
    </w:rPr>
  </w:style>
  <w:style w:type="table" w:styleId="-1">
    <w:name w:val="Light Shading Accent 1"/>
    <w:basedOn w:val="a1"/>
    <w:uiPriority w:val="60"/>
    <w:rsid w:val="005C2534"/>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8">
    <w:name w:val="字元 字元 字元 字元 字元 字元"/>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15">
    <w:name w:val="字元 字元 字元1"/>
    <w:basedOn w:val="a"/>
    <w:uiPriority w:val="99"/>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25">
    <w:name w:val="純文字2"/>
    <w:basedOn w:val="a"/>
    <w:uiPriority w:val="99"/>
    <w:rsid w:val="005C2534"/>
    <w:pPr>
      <w:adjustRightInd w:val="0"/>
      <w:textAlignment w:val="baseline"/>
    </w:pPr>
    <w:rPr>
      <w:rFonts w:ascii="細明體" w:eastAsia="標楷體" w:hAnsi="Courier New"/>
      <w:sz w:val="28"/>
    </w:rPr>
  </w:style>
  <w:style w:type="paragraph" w:customStyle="1" w:styleId="37">
    <w:name w:val="純文字3"/>
    <w:basedOn w:val="a"/>
    <w:uiPriority w:val="99"/>
    <w:rsid w:val="005C2534"/>
    <w:pPr>
      <w:adjustRightInd w:val="0"/>
    </w:pPr>
    <w:rPr>
      <w:rFonts w:ascii="細明體" w:eastAsia="標楷體" w:hAnsi="Courier New"/>
      <w:sz w:val="28"/>
    </w:rPr>
  </w:style>
  <w:style w:type="table" w:customStyle="1" w:styleId="16">
    <w:name w:val="表格格線1"/>
    <w:basedOn w:val="a1"/>
    <w:next w:val="aff2"/>
    <w:uiPriority w:val="59"/>
    <w:rsid w:val="005C253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字元 字元 字元 字元 字元 字元"/>
    <w:basedOn w:val="a"/>
    <w:semiHidden/>
    <w:rsid w:val="005C2534"/>
    <w:pPr>
      <w:widowControl/>
      <w:spacing w:after="160" w:line="240" w:lineRule="exact"/>
    </w:pPr>
    <w:rPr>
      <w:rFonts w:ascii="Verdana" w:eastAsia="Times New Roman" w:hAnsi="Verdana" w:cs="Mangal"/>
      <w:sz w:val="20"/>
      <w:szCs w:val="24"/>
      <w:lang w:eastAsia="en-US" w:bidi="hi-IN"/>
    </w:rPr>
  </w:style>
  <w:style w:type="paragraph" w:customStyle="1" w:styleId="afffa">
    <w:name w:val="意見一、"/>
    <w:basedOn w:val="a"/>
    <w:link w:val="afffb"/>
    <w:qFormat/>
    <w:rsid w:val="005C2534"/>
    <w:pPr>
      <w:widowControl/>
      <w:spacing w:afterLines="50" w:after="120" w:line="520" w:lineRule="exact"/>
      <w:ind w:leftChars="250" w:left="1240" w:hangingChars="200" w:hanging="640"/>
      <w:jc w:val="both"/>
    </w:pPr>
    <w:rPr>
      <w:rFonts w:ascii="標楷體" w:eastAsia="標楷體" w:hAnsi="標楷體"/>
      <w:sz w:val="32"/>
      <w:szCs w:val="32"/>
    </w:rPr>
  </w:style>
  <w:style w:type="character" w:customStyle="1" w:styleId="afffb">
    <w:name w:val="意見一、 字元"/>
    <w:link w:val="afffa"/>
    <w:rsid w:val="005C2534"/>
    <w:rPr>
      <w:rFonts w:ascii="標楷體" w:eastAsia="標楷體" w:hAnsi="標楷體"/>
      <w:kern w:val="2"/>
      <w:sz w:val="32"/>
      <w:szCs w:val="32"/>
    </w:rPr>
  </w:style>
  <w:style w:type="paragraph" w:styleId="afffc">
    <w:name w:val="caption"/>
    <w:basedOn w:val="a"/>
    <w:next w:val="a"/>
    <w:uiPriority w:val="99"/>
    <w:semiHidden/>
    <w:unhideWhenUsed/>
    <w:qFormat/>
    <w:rsid w:val="005C2534"/>
    <w:rPr>
      <w:sz w:val="20"/>
    </w:rPr>
  </w:style>
  <w:style w:type="paragraph" w:customStyle="1" w:styleId="26">
    <w:name w:val="字元 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xl551">
    <w:name w:val="xl551"/>
    <w:basedOn w:val="a"/>
    <w:uiPriority w:val="99"/>
    <w:rsid w:val="00A3446E"/>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kern w:val="0"/>
      <w:szCs w:val="24"/>
    </w:rPr>
  </w:style>
  <w:style w:type="paragraph" w:customStyle="1" w:styleId="17">
    <w:name w:val="一有1"/>
    <w:basedOn w:val="a"/>
    <w:uiPriority w:val="99"/>
    <w:rsid w:val="00A3446E"/>
    <w:pPr>
      <w:ind w:left="624" w:hanging="624"/>
      <w:jc w:val="both"/>
    </w:pPr>
    <w:rPr>
      <w:rFonts w:eastAsia="標楷體"/>
      <w:sz w:val="32"/>
    </w:rPr>
  </w:style>
  <w:style w:type="paragraph" w:customStyle="1" w:styleId="18">
    <w:name w:val="審室五層1"/>
    <w:basedOn w:val="a"/>
    <w:autoRedefine/>
    <w:uiPriority w:val="99"/>
    <w:rsid w:val="00A3446E"/>
    <w:pPr>
      <w:spacing w:before="120" w:after="120" w:line="520" w:lineRule="exact"/>
      <w:ind w:firstLineChars="200" w:firstLine="488"/>
      <w:jc w:val="both"/>
    </w:pPr>
    <w:rPr>
      <w:rFonts w:ascii="標楷體" w:eastAsia="標楷體" w:hAnsi="標楷體"/>
      <w:color w:val="000000"/>
      <w:spacing w:val="2"/>
      <w:szCs w:val="24"/>
    </w:rPr>
  </w:style>
  <w:style w:type="paragraph" w:customStyle="1" w:styleId="xl341">
    <w:name w:val="xl341"/>
    <w:basedOn w:val="a"/>
    <w:uiPriority w:val="99"/>
    <w:rsid w:val="00A3446E"/>
    <w:pPr>
      <w:widowControl/>
      <w:spacing w:before="100" w:beforeAutospacing="1" w:after="100" w:afterAutospacing="1"/>
      <w:jc w:val="right"/>
    </w:pPr>
    <w:rPr>
      <w:rFonts w:eastAsia="Arial Unicode MS"/>
      <w:kern w:val="0"/>
      <w:sz w:val="18"/>
      <w:szCs w:val="18"/>
    </w:rPr>
  </w:style>
  <w:style w:type="character" w:customStyle="1" w:styleId="19">
    <w:name w:val="純文字 字元1"/>
    <w:aliases w:val="一般文字 字元 字元1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一般文字 字元 字元 字元11,內文壹 字元 字元 字元 字元 字元11,內文壹 字元 字元 字元 字元 字元 字元11,內文壹 字元11"/>
    <w:rsid w:val="00A3446E"/>
    <w:rPr>
      <w:rFonts w:ascii="細明體" w:eastAsia="細明體" w:hAnsi="Courier New"/>
      <w:kern w:val="2"/>
      <w:sz w:val="24"/>
    </w:rPr>
  </w:style>
  <w:style w:type="character" w:customStyle="1" w:styleId="27">
    <w:name w:val="內文壹 字元 字元 字元 字元 字元 字元2"/>
    <w:rsid w:val="00A3446E"/>
    <w:rPr>
      <w:rFonts w:ascii="細明體" w:eastAsia="細明體" w:hAnsi="Courier New"/>
      <w:kern w:val="2"/>
      <w:sz w:val="24"/>
      <w:lang w:val="en-US" w:eastAsia="zh-TW" w:bidi="ar-SA"/>
    </w:rPr>
  </w:style>
  <w:style w:type="paragraph" w:customStyle="1" w:styleId="310">
    <w:name w:val="樣式31"/>
    <w:basedOn w:val="a"/>
    <w:autoRedefine/>
    <w:uiPriority w:val="99"/>
    <w:rsid w:val="00A3446E"/>
    <w:pPr>
      <w:overflowPunct w:val="0"/>
      <w:adjustRightInd w:val="0"/>
      <w:spacing w:line="460" w:lineRule="exact"/>
      <w:ind w:firstLine="510"/>
      <w:jc w:val="both"/>
    </w:pPr>
    <w:rPr>
      <w:rFonts w:ascii="標楷體" w:eastAsia="標楷體" w:hAnsi="標楷體"/>
      <w:spacing w:val="2"/>
      <w:kern w:val="0"/>
      <w:szCs w:val="24"/>
    </w:rPr>
  </w:style>
  <w:style w:type="character" w:customStyle="1" w:styleId="311">
    <w:name w:val="樣式3 字元1"/>
    <w:rsid w:val="00A3446E"/>
    <w:rPr>
      <w:rFonts w:ascii="標楷體" w:eastAsia="標楷體" w:hAnsi="標楷體"/>
      <w:b/>
      <w:bCs/>
      <w:spacing w:val="20"/>
      <w:kern w:val="2"/>
      <w:sz w:val="24"/>
      <w:szCs w:val="24"/>
      <w:lang w:val="en-US" w:eastAsia="zh-TW" w:bidi="ar-SA"/>
    </w:rPr>
  </w:style>
  <w:style w:type="paragraph" w:customStyle="1" w:styleId="xl241">
    <w:name w:val="xl24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51">
    <w:name w:val="xl251"/>
    <w:basedOn w:val="a"/>
    <w:uiPriority w:val="99"/>
    <w:rsid w:val="00A3446E"/>
    <w:pPr>
      <w:widowControl/>
      <w:pBdr>
        <w:left w:val="single" w:sz="4" w:space="0" w:color="auto"/>
        <w:right w:val="single" w:sz="4" w:space="0" w:color="auto"/>
      </w:pBdr>
      <w:spacing w:before="100" w:beforeAutospacing="1" w:after="100" w:afterAutospacing="1"/>
      <w:jc w:val="right"/>
    </w:pPr>
    <w:rPr>
      <w:rFonts w:ascii="標楷體" w:eastAsia="標楷體" w:hAnsi="標楷體" w:cs="Arial Unicode MS" w:hint="eastAsia"/>
      <w:kern w:val="0"/>
      <w:sz w:val="20"/>
    </w:rPr>
  </w:style>
  <w:style w:type="paragraph" w:customStyle="1" w:styleId="xl261">
    <w:name w:val="xl261"/>
    <w:basedOn w:val="a"/>
    <w:uiPriority w:val="99"/>
    <w:rsid w:val="00A3446E"/>
    <w:pPr>
      <w:widowControl/>
      <w:pBdr>
        <w:lef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271">
    <w:name w:val="xl271"/>
    <w:basedOn w:val="a"/>
    <w:uiPriority w:val="99"/>
    <w:rsid w:val="00A3446E"/>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110">
    <w:name w:val="純文字11"/>
    <w:basedOn w:val="a"/>
    <w:uiPriority w:val="99"/>
    <w:rsid w:val="00A3446E"/>
    <w:pPr>
      <w:adjustRightInd w:val="0"/>
      <w:textAlignment w:val="baseline"/>
    </w:pPr>
    <w:rPr>
      <w:rFonts w:ascii="細明體" w:eastAsia="標楷體" w:hAnsi="Courier New"/>
      <w:sz w:val="28"/>
    </w:rPr>
  </w:style>
  <w:style w:type="character" w:customStyle="1" w:styleId="28">
    <w:name w:val="一般文字 字元 字元 字元2"/>
    <w:aliases w:val="一般文字 字元 字元 字元 字元 字元 字元 字元 字元 字元 字元 字元 字元 字元 字元 字元 字元1"/>
    <w:rsid w:val="00A3446E"/>
    <w:rPr>
      <w:rFonts w:ascii="細明體" w:eastAsia="華康楷書體W7" w:hAnsi="Courier New"/>
      <w:kern w:val="2"/>
      <w:sz w:val="32"/>
      <w:lang w:val="en-US" w:eastAsia="zh-TW" w:bidi="ar-SA"/>
    </w:rPr>
  </w:style>
  <w:style w:type="paragraph" w:customStyle="1" w:styleId="Default1">
    <w:name w:val="Default1"/>
    <w:uiPriority w:val="99"/>
    <w:rsid w:val="00A3446E"/>
    <w:pPr>
      <w:widowControl w:val="0"/>
      <w:autoSpaceDE w:val="0"/>
      <w:autoSpaceDN w:val="0"/>
      <w:adjustRightInd w:val="0"/>
    </w:pPr>
    <w:rPr>
      <w:rFonts w:ascii="標楷體" w:eastAsia="標楷體"/>
      <w:color w:val="000000"/>
      <w:sz w:val="24"/>
      <w:szCs w:val="24"/>
    </w:rPr>
  </w:style>
  <w:style w:type="paragraph" w:customStyle="1" w:styleId="1a">
    <w:name w:val="專案二層1"/>
    <w:basedOn w:val="a"/>
    <w:uiPriority w:val="99"/>
    <w:rsid w:val="00A3446E"/>
    <w:pPr>
      <w:suppressAutoHyphens/>
      <w:snapToGrid w:val="0"/>
      <w:spacing w:line="560" w:lineRule="atLeast"/>
      <w:ind w:left="615" w:hanging="615"/>
      <w:jc w:val="both"/>
      <w:outlineLvl w:val="2"/>
    </w:pPr>
    <w:rPr>
      <w:rFonts w:eastAsia="標楷體"/>
      <w:kern w:val="0"/>
      <w:sz w:val="32"/>
      <w:szCs w:val="24"/>
    </w:rPr>
  </w:style>
  <w:style w:type="character" w:customStyle="1" w:styleId="1b">
    <w:name w:val="一般文字1"/>
    <w:aliases w:val="一般文字 字元 字元 字元 字元 字元 字元 字元 字元 字元 字元 字元 字元 字元 字元 字元 字元 字元 字元 字元 字元 字元 字元 字元 字元 字元 字元1,內文壹 字元2"/>
    <w:rsid w:val="00A3446E"/>
    <w:rPr>
      <w:rFonts w:ascii="細明體" w:eastAsia="細明體" w:hAnsi="Courier New"/>
      <w:kern w:val="2"/>
      <w:sz w:val="24"/>
      <w:lang w:val="en-US" w:eastAsia="zh-TW" w:bidi="ar-SA"/>
    </w:rPr>
  </w:style>
  <w:style w:type="paragraph" w:customStyle="1" w:styleId="xl311">
    <w:name w:val="xl311"/>
    <w:basedOn w:val="a"/>
    <w:uiPriority w:val="99"/>
    <w:rsid w:val="00A3446E"/>
    <w:pPr>
      <w:widowControl/>
      <w:spacing w:before="100" w:beforeAutospacing="1" w:after="100" w:afterAutospacing="1"/>
      <w:jc w:val="center"/>
      <w:textAlignment w:val="center"/>
    </w:pPr>
    <w:rPr>
      <w:rFonts w:ascii="標楷體" w:eastAsia="標楷體" w:hint="eastAsia"/>
      <w:b/>
      <w:bCs/>
      <w:color w:val="000000"/>
      <w:kern w:val="0"/>
      <w:sz w:val="18"/>
      <w:szCs w:val="18"/>
    </w:rPr>
  </w:style>
  <w:style w:type="paragraph" w:customStyle="1" w:styleId="1c">
    <w:name w:val="一1"/>
    <w:basedOn w:val="a"/>
    <w:uiPriority w:val="99"/>
    <w:rsid w:val="00A3446E"/>
    <w:pPr>
      <w:ind w:left="284"/>
      <w:jc w:val="both"/>
    </w:pPr>
    <w:rPr>
      <w:rFonts w:eastAsia="標楷體"/>
      <w:sz w:val="28"/>
    </w:rPr>
  </w:style>
  <w:style w:type="character" w:customStyle="1" w:styleId="1d">
    <w:name w:val="文件引導模式 字元1"/>
    <w:semiHidden/>
    <w:rsid w:val="00A3446E"/>
    <w:rPr>
      <w:rFonts w:ascii="Arial" w:hAnsi="Arial"/>
      <w:sz w:val="22"/>
      <w:shd w:val="clear" w:color="auto" w:fill="000080"/>
    </w:rPr>
  </w:style>
  <w:style w:type="paragraph" w:customStyle="1" w:styleId="1e">
    <w:name w:val="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11">
    <w:name w:val="字元 字元1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29">
    <w:name w:val="字元 字元2"/>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 字元 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0">
    <w:name w:val="小計1"/>
    <w:basedOn w:val="a"/>
    <w:uiPriority w:val="99"/>
    <w:rsid w:val="00A3446E"/>
    <w:pPr>
      <w:ind w:leftChars="250" w:left="250" w:rightChars="100" w:right="100"/>
      <w:jc w:val="distribute"/>
    </w:pPr>
    <w:rPr>
      <w:rFonts w:eastAsia="標楷體" w:cs="新細明體"/>
      <w:b/>
      <w:sz w:val="18"/>
      <w:szCs w:val="18"/>
    </w:rPr>
  </w:style>
  <w:style w:type="paragraph" w:customStyle="1" w:styleId="1f1">
    <w:name w:val="乙篇主文1"/>
    <w:basedOn w:val="a"/>
    <w:uiPriority w:val="99"/>
    <w:rsid w:val="00A3446E"/>
    <w:pPr>
      <w:spacing w:line="400" w:lineRule="exact"/>
      <w:ind w:firstLineChars="200" w:firstLine="200"/>
      <w:jc w:val="both"/>
    </w:pPr>
    <w:rPr>
      <w:rFonts w:ascii="標楷體" w:eastAsia="標楷體"/>
      <w:szCs w:val="24"/>
    </w:rPr>
  </w:style>
  <w:style w:type="paragraph" w:customStyle="1" w:styleId="1f2">
    <w:name w:val="小標1"/>
    <w:basedOn w:val="a"/>
    <w:uiPriority w:val="99"/>
    <w:qFormat/>
    <w:rsid w:val="00A3446E"/>
    <w:pPr>
      <w:widowControl/>
      <w:adjustRightInd w:val="0"/>
      <w:snapToGrid w:val="0"/>
      <w:spacing w:afterLines="50" w:after="120" w:line="560" w:lineRule="exact"/>
      <w:ind w:firstLineChars="450" w:firstLine="1081"/>
      <w:jc w:val="both"/>
      <w:outlineLvl w:val="3"/>
    </w:pPr>
    <w:rPr>
      <w:rFonts w:ascii="標楷體" w:eastAsia="標楷體" w:hAnsi="標楷體"/>
      <w:color w:val="333333"/>
      <w:szCs w:val="24"/>
    </w:rPr>
  </w:style>
  <w:style w:type="paragraph" w:customStyle="1" w:styleId="1f3">
    <w:name w:val="大標1"/>
    <w:basedOn w:val="a"/>
    <w:uiPriority w:val="99"/>
    <w:qFormat/>
    <w:rsid w:val="00A3446E"/>
    <w:pPr>
      <w:adjustRightInd w:val="0"/>
      <w:snapToGrid w:val="0"/>
      <w:spacing w:line="520" w:lineRule="exact"/>
      <w:ind w:firstLineChars="200" w:firstLine="569"/>
    </w:pPr>
    <w:rPr>
      <w:rFonts w:ascii="標楷體" w:eastAsia="標楷體" w:hAnsi="標楷體"/>
      <w:b/>
      <w:bCs/>
      <w:color w:val="000000"/>
      <w:spacing w:val="2"/>
      <w:sz w:val="28"/>
      <w:szCs w:val="28"/>
    </w:rPr>
  </w:style>
  <w:style w:type="paragraph" w:customStyle="1" w:styleId="41">
    <w:name w:val="字元4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4">
    <w:name w:val="標題（一）1"/>
    <w:basedOn w:val="a"/>
    <w:uiPriority w:val="99"/>
    <w:rsid w:val="00A3446E"/>
    <w:pPr>
      <w:spacing w:beforeLines="20" w:afterLines="20" w:line="400" w:lineRule="exact"/>
      <w:ind w:firstLineChars="200" w:firstLine="200"/>
      <w:jc w:val="both"/>
    </w:pPr>
    <w:rPr>
      <w:rFonts w:eastAsia="標楷體" w:cs="新細明體"/>
      <w:b/>
      <w:bCs/>
      <w:sz w:val="28"/>
      <w:szCs w:val="28"/>
    </w:rPr>
  </w:style>
  <w:style w:type="paragraph" w:customStyle="1" w:styleId="1f5">
    <w:name w:val="標題一、 字元1"/>
    <w:basedOn w:val="a"/>
    <w:uiPriority w:val="99"/>
    <w:rsid w:val="00A3446E"/>
    <w:pPr>
      <w:spacing w:beforeLines="20" w:afterLines="20" w:line="400" w:lineRule="exact"/>
      <w:ind w:firstLineChars="100" w:firstLine="100"/>
      <w:jc w:val="both"/>
    </w:pPr>
    <w:rPr>
      <w:rFonts w:eastAsia="標楷體"/>
      <w:b/>
      <w:bCs/>
      <w:sz w:val="32"/>
      <w:szCs w:val="32"/>
    </w:rPr>
  </w:style>
  <w:style w:type="paragraph" w:customStyle="1" w:styleId="1f6">
    <w:name w:val="註1"/>
    <w:basedOn w:val="a"/>
    <w:uiPriority w:val="99"/>
    <w:rsid w:val="00A3446E"/>
    <w:pPr>
      <w:spacing w:line="320" w:lineRule="exact"/>
      <w:jc w:val="both"/>
    </w:pPr>
    <w:rPr>
      <w:rFonts w:ascii="標楷體" w:eastAsia="標楷體"/>
      <w:sz w:val="20"/>
    </w:rPr>
  </w:style>
  <w:style w:type="paragraph" w:customStyle="1" w:styleId="1f7">
    <w:name w:val="字元 字元 字元 字元 字元 字元1"/>
    <w:basedOn w:val="a"/>
    <w:uiPriority w:val="99"/>
    <w:semiHidden/>
    <w:rsid w:val="00A3446E"/>
    <w:pPr>
      <w:widowControl/>
      <w:spacing w:after="160" w:line="240" w:lineRule="exact"/>
    </w:pPr>
    <w:rPr>
      <w:rFonts w:ascii="Verdana" w:eastAsia="Times New Roman" w:hAnsi="Verdana" w:cs="Mangal"/>
      <w:sz w:val="20"/>
      <w:szCs w:val="24"/>
      <w:lang w:eastAsia="en-US" w:bidi="hi-IN"/>
    </w:rPr>
  </w:style>
  <w:style w:type="paragraph" w:customStyle="1" w:styleId="1f8">
    <w:name w:val="意見一、1"/>
    <w:basedOn w:val="a"/>
    <w:uiPriority w:val="99"/>
    <w:qFormat/>
    <w:rsid w:val="00A3446E"/>
    <w:pPr>
      <w:widowControl/>
      <w:spacing w:afterLines="50" w:after="120" w:line="520" w:lineRule="exact"/>
      <w:ind w:leftChars="250" w:left="1240" w:hangingChars="200" w:hanging="640"/>
      <w:jc w:val="both"/>
    </w:pPr>
    <w:rPr>
      <w:rFonts w:ascii="標楷體" w:eastAsia="標楷體" w:hAnsi="標楷體"/>
      <w:sz w:val="32"/>
      <w:szCs w:val="32"/>
    </w:rPr>
  </w:style>
  <w:style w:type="table" w:customStyle="1" w:styleId="-11">
    <w:name w:val="淺色網底 - 輔色 11"/>
    <w:basedOn w:val="a1"/>
    <w:uiPriority w:val="60"/>
    <w:rsid w:val="006610EF"/>
    <w:rPr>
      <w:rFonts w:ascii="Calibri" w:hAnsi="Calibri"/>
      <w:color w:val="365F91"/>
      <w:kern w:val="2"/>
      <w:sz w:val="24"/>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afffd">
    <w:name w:val="footnote text"/>
    <w:basedOn w:val="a"/>
    <w:link w:val="afffe"/>
    <w:uiPriority w:val="99"/>
    <w:unhideWhenUsed/>
    <w:rsid w:val="006610EF"/>
    <w:pPr>
      <w:snapToGrid w:val="0"/>
    </w:pPr>
    <w:rPr>
      <w:rFonts w:ascii="Calibri" w:hAnsi="Calibri"/>
      <w:sz w:val="20"/>
    </w:rPr>
  </w:style>
  <w:style w:type="character" w:customStyle="1" w:styleId="afffe">
    <w:name w:val="註腳文字 字元"/>
    <w:link w:val="afffd"/>
    <w:uiPriority w:val="99"/>
    <w:rsid w:val="006610EF"/>
    <w:rPr>
      <w:rFonts w:ascii="Calibri" w:hAnsi="Calibri"/>
      <w:kern w:val="2"/>
    </w:rPr>
  </w:style>
  <w:style w:type="character" w:styleId="affff">
    <w:name w:val="footnote reference"/>
    <w:unhideWhenUsed/>
    <w:rsid w:val="006610EF"/>
    <w:rPr>
      <w:vertAlign w:val="superscript"/>
    </w:rPr>
  </w:style>
  <w:style w:type="character" w:styleId="affff0">
    <w:name w:val="FollowedHyperlink"/>
    <w:uiPriority w:val="99"/>
    <w:unhideWhenUsed/>
    <w:rsid w:val="004E2D57"/>
    <w:rPr>
      <w:color w:val="800080"/>
      <w:u w:val="single"/>
    </w:rPr>
  </w:style>
  <w:style w:type="character" w:customStyle="1" w:styleId="210">
    <w:name w:val="標題 2 字元1"/>
    <w:aliases w:val="標題 一 字元1,標題 一1 字元"/>
    <w:semiHidden/>
    <w:rsid w:val="004E2D57"/>
    <w:rPr>
      <w:rFonts w:ascii="Cambria" w:eastAsia="新細明體" w:hAnsi="Cambria" w:cs="Times New Roman"/>
      <w:b/>
      <w:bCs/>
      <w:kern w:val="2"/>
      <w:sz w:val="48"/>
      <w:szCs w:val="48"/>
    </w:rPr>
  </w:style>
  <w:style w:type="table" w:customStyle="1" w:styleId="Web31">
    <w:name w:val="表格 Web 31"/>
    <w:basedOn w:val="a1"/>
    <w:next w:val="Web3"/>
    <w:semiHidden/>
    <w:unhideWhenUsed/>
    <w:rsid w:val="004E2D57"/>
    <w:pPr>
      <w:widowControl w:val="0"/>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
    <w:name w:val="淺色網底 - 輔色 12"/>
    <w:basedOn w:val="a1"/>
    <w:next w:val="-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1">
    <w:name w:val="暗色清單 2 - 輔色 21"/>
    <w:basedOn w:val="a1"/>
    <w:next w:val="2-2"/>
    <w:uiPriority w:val="66"/>
    <w:rsid w:val="004E2D57"/>
    <w:rPr>
      <w:rFonts w:ascii="Cambria" w:hAnsi="Cambria"/>
      <w:color w:val="000000"/>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41">
    <w:name w:val="淺色網底 - 輔色 41"/>
    <w:basedOn w:val="a1"/>
    <w:next w:val="-4"/>
    <w:uiPriority w:val="60"/>
    <w:rsid w:val="004E2D57"/>
    <w:rPr>
      <w:color w:val="5F497A"/>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11">
    <w:name w:val="淺色網底 - 輔色 111"/>
    <w:basedOn w:val="a1"/>
    <w:uiPriority w:val="60"/>
    <w:rsid w:val="004E2D57"/>
    <w:rPr>
      <w:rFonts w:ascii="Calibri" w:hAnsi="Calibri"/>
      <w:color w:val="365F91"/>
      <w:kern w:val="2"/>
      <w:sz w:val="24"/>
      <w:szCs w:val="22"/>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1f9">
    <w:name w:val="toc 1"/>
    <w:basedOn w:val="a"/>
    <w:next w:val="a"/>
    <w:autoRedefine/>
    <w:uiPriority w:val="39"/>
    <w:rsid w:val="00793A0E"/>
    <w:pPr>
      <w:tabs>
        <w:tab w:val="right" w:leader="dot" w:pos="8296"/>
      </w:tabs>
      <w:spacing w:line="660" w:lineRule="exact"/>
    </w:pPr>
    <w:rPr>
      <w:rFonts w:ascii="標楷體" w:eastAsia="標楷體" w:hAnsi="標楷體"/>
      <w:b/>
      <w:noProof/>
      <w:sz w:val="36"/>
      <w:szCs w:val="36"/>
    </w:rPr>
  </w:style>
  <w:style w:type="paragraph" w:styleId="2a">
    <w:name w:val="toc 2"/>
    <w:basedOn w:val="a"/>
    <w:next w:val="a"/>
    <w:autoRedefine/>
    <w:uiPriority w:val="39"/>
    <w:rsid w:val="00793A0E"/>
    <w:pPr>
      <w:tabs>
        <w:tab w:val="right" w:leader="middleDot" w:pos="9939"/>
      </w:tabs>
      <w:spacing w:line="620" w:lineRule="exact"/>
      <w:ind w:leftChars="156" w:left="1030" w:rightChars="254" w:right="610" w:hangingChars="205" w:hanging="656"/>
    </w:pPr>
    <w:rPr>
      <w:rFonts w:ascii="標楷體" w:eastAsia="標楷體" w:hAnsi="標楷體"/>
      <w:noProo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867190">
      <w:bodyDiv w:val="1"/>
      <w:marLeft w:val="0"/>
      <w:marRight w:val="0"/>
      <w:marTop w:val="0"/>
      <w:marBottom w:val="0"/>
      <w:divBdr>
        <w:top w:val="none" w:sz="0" w:space="0" w:color="auto"/>
        <w:left w:val="none" w:sz="0" w:space="0" w:color="auto"/>
        <w:bottom w:val="none" w:sz="0" w:space="0" w:color="auto"/>
        <w:right w:val="none" w:sz="0" w:space="0" w:color="auto"/>
      </w:divBdr>
    </w:div>
    <w:div w:id="787241717">
      <w:bodyDiv w:val="1"/>
      <w:marLeft w:val="0"/>
      <w:marRight w:val="0"/>
      <w:marTop w:val="0"/>
      <w:marBottom w:val="0"/>
      <w:divBdr>
        <w:top w:val="none" w:sz="0" w:space="0" w:color="auto"/>
        <w:left w:val="none" w:sz="0" w:space="0" w:color="auto"/>
        <w:bottom w:val="none" w:sz="0" w:space="0" w:color="auto"/>
        <w:right w:val="none" w:sz="0" w:space="0" w:color="auto"/>
      </w:divBdr>
    </w:div>
    <w:div w:id="935871744">
      <w:bodyDiv w:val="1"/>
      <w:marLeft w:val="0"/>
      <w:marRight w:val="0"/>
      <w:marTop w:val="0"/>
      <w:marBottom w:val="0"/>
      <w:divBdr>
        <w:top w:val="none" w:sz="0" w:space="0" w:color="auto"/>
        <w:left w:val="none" w:sz="0" w:space="0" w:color="auto"/>
        <w:bottom w:val="none" w:sz="0" w:space="0" w:color="auto"/>
        <w:right w:val="none" w:sz="0" w:space="0" w:color="auto"/>
      </w:divBdr>
    </w:div>
    <w:div w:id="1383407504">
      <w:bodyDiv w:val="1"/>
      <w:marLeft w:val="0"/>
      <w:marRight w:val="0"/>
      <w:marTop w:val="0"/>
      <w:marBottom w:val="0"/>
      <w:divBdr>
        <w:top w:val="none" w:sz="0" w:space="0" w:color="auto"/>
        <w:left w:val="none" w:sz="0" w:space="0" w:color="auto"/>
        <w:bottom w:val="none" w:sz="0" w:space="0" w:color="auto"/>
        <w:right w:val="none" w:sz="0" w:space="0" w:color="auto"/>
      </w:divBdr>
    </w:div>
    <w:div w:id="1584025838">
      <w:bodyDiv w:val="1"/>
      <w:marLeft w:val="0"/>
      <w:marRight w:val="0"/>
      <w:marTop w:val="0"/>
      <w:marBottom w:val="0"/>
      <w:divBdr>
        <w:top w:val="none" w:sz="0" w:space="0" w:color="auto"/>
        <w:left w:val="none" w:sz="0" w:space="0" w:color="auto"/>
        <w:bottom w:val="none" w:sz="0" w:space="0" w:color="auto"/>
        <w:right w:val="none" w:sz="0" w:space="0" w:color="auto"/>
      </w:divBdr>
    </w:div>
    <w:div w:id="17030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5F264-889D-4984-9787-5FEA0D58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12</Pages>
  <Words>1225</Words>
  <Characters>6987</Characters>
  <Application>Microsoft Office Word</Application>
  <DocSecurity>0</DocSecurity>
  <Lines>58</Lines>
  <Paragraphs>16</Paragraphs>
  <ScaleCrop>false</ScaleCrop>
  <Company>HP</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水產動物衛生保健及疾病之檢診、調查、試驗與進口家畜追蹤檢疫，獸醫師（佐）執行業之監督、訓練與進修事項等業務</dc:title>
  <dc:creator>user</dc:creator>
  <cp:lastModifiedBy>張簡稜剛</cp:lastModifiedBy>
  <cp:revision>79</cp:revision>
  <cp:lastPrinted>2025-07-09T02:45:00Z</cp:lastPrinted>
  <dcterms:created xsi:type="dcterms:W3CDTF">2022-07-06T09:35:00Z</dcterms:created>
  <dcterms:modified xsi:type="dcterms:W3CDTF">2025-07-14T09:08:00Z</dcterms:modified>
</cp:coreProperties>
</file>